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D8CD" w14:textId="49A4629E" w:rsidR="00465E41" w:rsidRPr="000E5515" w:rsidRDefault="00F67404" w:rsidP="00402A89">
      <w:pPr>
        <w:spacing w:before="240"/>
        <w:rPr>
          <w:rFonts w:ascii="Arial" w:hAnsi="Arial" w:cs="Arial"/>
          <w:bCs/>
          <w:color w:val="00696D"/>
          <w:szCs w:val="24"/>
        </w:rPr>
      </w:pPr>
      <w:r w:rsidRPr="000E5515">
        <w:rPr>
          <w:rFonts w:ascii="Arial" w:hAnsi="Arial" w:cs="Arial"/>
          <w:bCs/>
          <w:color w:val="00696D"/>
          <w:szCs w:val="24"/>
        </w:rPr>
        <w:t xml:space="preserve">ONR NGO </w:t>
      </w:r>
      <w:r w:rsidR="002707E3" w:rsidRPr="000E5515">
        <w:rPr>
          <w:rFonts w:ascii="Arial" w:hAnsi="Arial" w:cs="Arial"/>
          <w:bCs/>
          <w:color w:val="00696D"/>
          <w:szCs w:val="24"/>
        </w:rPr>
        <w:t>Forum</w:t>
      </w:r>
      <w:r w:rsidR="00B62944" w:rsidRPr="000E5515">
        <w:rPr>
          <w:rFonts w:ascii="Arial" w:hAnsi="Arial" w:cs="Arial"/>
          <w:bCs/>
          <w:color w:val="00696D"/>
          <w:szCs w:val="24"/>
        </w:rPr>
        <w:t xml:space="preserve"> </w:t>
      </w:r>
      <w:r w:rsidR="00402A89">
        <w:rPr>
          <w:rFonts w:ascii="Arial" w:hAnsi="Arial" w:cs="Arial"/>
          <w:bCs/>
          <w:color w:val="00696D"/>
          <w:szCs w:val="24"/>
        </w:rPr>
        <w:t xml:space="preserve">- </w:t>
      </w:r>
      <w:r w:rsidR="000E5515" w:rsidRPr="000E5515">
        <w:rPr>
          <w:rFonts w:ascii="Arial" w:hAnsi="Arial" w:cs="Arial"/>
          <w:bCs/>
          <w:color w:val="00696D"/>
          <w:szCs w:val="24"/>
        </w:rPr>
        <w:t xml:space="preserve">Meeting Minutes </w:t>
      </w:r>
      <w:r w:rsidR="00402A89">
        <w:rPr>
          <w:rFonts w:ascii="Arial" w:hAnsi="Arial" w:cs="Arial"/>
          <w:bCs/>
          <w:color w:val="00696D"/>
          <w:szCs w:val="24"/>
        </w:rPr>
        <w:br/>
      </w:r>
      <w:r w:rsidR="00465E41" w:rsidRPr="000E5515">
        <w:rPr>
          <w:rFonts w:ascii="Arial" w:hAnsi="Arial" w:cs="Arial"/>
          <w:bCs/>
          <w:color w:val="00696D"/>
          <w:szCs w:val="24"/>
        </w:rPr>
        <w:t xml:space="preserve">16 November 2023 (1000-1215) </w:t>
      </w:r>
      <w:r w:rsidR="000E5515" w:rsidRPr="000E5515">
        <w:rPr>
          <w:rFonts w:ascii="Arial" w:hAnsi="Arial" w:cs="Arial"/>
          <w:bCs/>
          <w:color w:val="00696D"/>
          <w:szCs w:val="24"/>
        </w:rPr>
        <w:t xml:space="preserve">- </w:t>
      </w:r>
      <w:r w:rsidR="00465E41" w:rsidRPr="000E5515">
        <w:rPr>
          <w:rFonts w:ascii="Arial" w:hAnsi="Arial" w:cs="Arial"/>
          <w:bCs/>
          <w:color w:val="00696D"/>
          <w:szCs w:val="24"/>
        </w:rPr>
        <w:t>Held over Zoom</w:t>
      </w:r>
      <w:r w:rsidR="00402A89">
        <w:rPr>
          <w:rFonts w:ascii="Arial" w:hAnsi="Arial" w:cs="Arial"/>
          <w:bCs/>
          <w:color w:val="00696D"/>
          <w:szCs w:val="24"/>
        </w:rPr>
        <w:br/>
      </w:r>
    </w:p>
    <w:tbl>
      <w:tblPr>
        <w:tblStyle w:val="TableGrid"/>
        <w:tblW w:w="0" w:type="auto"/>
        <w:tblLook w:val="04A0" w:firstRow="1" w:lastRow="0" w:firstColumn="1" w:lastColumn="0" w:noHBand="0" w:noVBand="1"/>
      </w:tblPr>
      <w:tblGrid>
        <w:gridCol w:w="4868"/>
        <w:gridCol w:w="4868"/>
      </w:tblGrid>
      <w:tr w:rsidR="00017DE4" w14:paraId="1D8D784C" w14:textId="77777777" w:rsidTr="00BC348C">
        <w:tc>
          <w:tcPr>
            <w:tcW w:w="4868" w:type="dxa"/>
            <w:vAlign w:val="center"/>
          </w:tcPr>
          <w:p w14:paraId="40A06D0C" w14:textId="3D1033EF" w:rsidR="00017DE4" w:rsidRPr="00017DE4" w:rsidRDefault="00017DE4" w:rsidP="00BC348C">
            <w:pPr>
              <w:spacing w:before="120" w:after="120"/>
              <w:rPr>
                <w:rFonts w:ascii="Arial" w:hAnsi="Arial" w:cs="Arial"/>
                <w:bCs/>
                <w:color w:val="07716C"/>
              </w:rPr>
            </w:pPr>
            <w:r w:rsidRPr="00A32C07">
              <w:rPr>
                <w:rFonts w:ascii="Arial" w:hAnsi="Arial" w:cs="Arial"/>
                <w:bCs/>
                <w:color w:val="07716C"/>
              </w:rPr>
              <w:t xml:space="preserve">In Attendance (ONR): </w:t>
            </w:r>
          </w:p>
        </w:tc>
        <w:tc>
          <w:tcPr>
            <w:tcW w:w="4868" w:type="dxa"/>
            <w:vAlign w:val="center"/>
          </w:tcPr>
          <w:p w14:paraId="65843FB9" w14:textId="7A309F8D" w:rsidR="00017DE4" w:rsidRPr="00017DE4" w:rsidRDefault="00017DE4" w:rsidP="00BC348C">
            <w:pPr>
              <w:spacing w:before="120" w:after="120"/>
              <w:rPr>
                <w:rFonts w:ascii="Arial" w:hAnsi="Arial" w:cs="Arial"/>
                <w:bCs/>
                <w:color w:val="07716C"/>
              </w:rPr>
            </w:pPr>
            <w:r w:rsidRPr="00A32C07">
              <w:rPr>
                <w:rFonts w:ascii="Arial" w:hAnsi="Arial" w:cs="Arial"/>
                <w:bCs/>
                <w:color w:val="07716C"/>
              </w:rPr>
              <w:t>In Attendance (NGO):</w:t>
            </w:r>
          </w:p>
        </w:tc>
      </w:tr>
      <w:tr w:rsidR="002965EF" w14:paraId="600F8858" w14:textId="77777777" w:rsidTr="004C406D">
        <w:tc>
          <w:tcPr>
            <w:tcW w:w="4868" w:type="dxa"/>
          </w:tcPr>
          <w:p w14:paraId="5CCBB81A" w14:textId="61E638EE" w:rsidR="007E3BF0" w:rsidRDefault="007E3BF0" w:rsidP="00A456B8">
            <w:pPr>
              <w:spacing w:before="60" w:after="0"/>
              <w:rPr>
                <w:rFonts w:ascii="Arial" w:hAnsi="Arial" w:cs="Arial"/>
                <w:bCs/>
              </w:rPr>
            </w:pPr>
            <w:r w:rsidRPr="007E3BF0">
              <w:rPr>
                <w:rFonts w:ascii="Arial" w:hAnsi="Arial" w:cs="Arial"/>
                <w:bCs/>
              </w:rPr>
              <w:t>Rachel Grant (RG) – Director of Policy and Communications (</w:t>
            </w:r>
            <w:r w:rsidR="002C3CF5">
              <w:rPr>
                <w:rFonts w:ascii="Arial" w:hAnsi="Arial" w:cs="Arial"/>
                <w:bCs/>
              </w:rPr>
              <w:t xml:space="preserve">ONR </w:t>
            </w:r>
            <w:r w:rsidRPr="007E3BF0">
              <w:rPr>
                <w:rFonts w:ascii="Arial" w:hAnsi="Arial" w:cs="Arial"/>
                <w:bCs/>
              </w:rPr>
              <w:t>co-chair)</w:t>
            </w:r>
          </w:p>
          <w:p w14:paraId="3460CEF1" w14:textId="0696A885" w:rsidR="002965EF" w:rsidRDefault="002965EF" w:rsidP="00A456B8">
            <w:pPr>
              <w:spacing w:before="60" w:after="0"/>
              <w:rPr>
                <w:rFonts w:ascii="Arial" w:hAnsi="Arial" w:cs="Arial"/>
                <w:bCs/>
              </w:rPr>
            </w:pPr>
            <w:r>
              <w:rPr>
                <w:rFonts w:ascii="Arial" w:hAnsi="Arial" w:cs="Arial"/>
                <w:bCs/>
              </w:rPr>
              <w:t>Mark Foy (MF) – Chief Executive and Chief Nuclear Inspector</w:t>
            </w:r>
          </w:p>
          <w:p w14:paraId="2C3811E1" w14:textId="24F3AC0E" w:rsidR="007E3BF0" w:rsidRDefault="00465E41" w:rsidP="007E3BF0">
            <w:pPr>
              <w:spacing w:before="60" w:after="0"/>
              <w:rPr>
                <w:rFonts w:ascii="Arial" w:hAnsi="Arial" w:cs="Arial"/>
                <w:bCs/>
              </w:rPr>
            </w:pPr>
            <w:r>
              <w:rPr>
                <w:rFonts w:ascii="Arial" w:hAnsi="Arial" w:cs="Arial"/>
                <w:bCs/>
              </w:rPr>
              <w:t>Shane Turner – Superintending Inspector</w:t>
            </w:r>
          </w:p>
          <w:p w14:paraId="62238AEF" w14:textId="77777777" w:rsidR="00465E41" w:rsidRPr="007E3BF0" w:rsidRDefault="00465E41" w:rsidP="007E3BF0">
            <w:pPr>
              <w:spacing w:before="60" w:after="0"/>
              <w:rPr>
                <w:rFonts w:ascii="Arial" w:hAnsi="Arial" w:cs="Arial"/>
                <w:bCs/>
              </w:rPr>
            </w:pPr>
          </w:p>
          <w:p w14:paraId="7E12C159" w14:textId="77777777" w:rsidR="007E3BF0" w:rsidRPr="007E3BF0" w:rsidRDefault="007E3BF0" w:rsidP="007E3BF0">
            <w:pPr>
              <w:spacing w:before="60" w:after="0"/>
              <w:rPr>
                <w:rFonts w:ascii="Arial" w:hAnsi="Arial" w:cs="Arial"/>
                <w:b/>
              </w:rPr>
            </w:pPr>
            <w:r w:rsidRPr="007E3BF0">
              <w:rPr>
                <w:rFonts w:ascii="Arial" w:hAnsi="Arial" w:cs="Arial"/>
                <w:b/>
              </w:rPr>
              <w:t>Secretariat/organisers:</w:t>
            </w:r>
          </w:p>
          <w:p w14:paraId="562FB03B" w14:textId="57773DF7" w:rsidR="00EE10C7" w:rsidRDefault="00EE10C7" w:rsidP="007E3BF0">
            <w:pPr>
              <w:spacing w:before="60" w:after="0"/>
              <w:rPr>
                <w:rFonts w:ascii="Arial" w:hAnsi="Arial" w:cs="Arial"/>
                <w:bCs/>
              </w:rPr>
            </w:pPr>
            <w:r>
              <w:rPr>
                <w:rFonts w:ascii="Arial" w:hAnsi="Arial" w:cs="Arial"/>
                <w:bCs/>
              </w:rPr>
              <w:t>Lydia Bower – Communications Manager</w:t>
            </w:r>
          </w:p>
          <w:p w14:paraId="079D4CEC" w14:textId="77777777" w:rsidR="00402A89" w:rsidRDefault="00402A89" w:rsidP="00402A89">
            <w:pPr>
              <w:spacing w:before="60" w:after="0"/>
              <w:rPr>
                <w:rFonts w:ascii="Arial" w:hAnsi="Arial" w:cs="Arial"/>
                <w:bCs/>
              </w:rPr>
            </w:pPr>
            <w:r w:rsidRPr="007E3BF0">
              <w:rPr>
                <w:rFonts w:ascii="Arial" w:hAnsi="Arial" w:cs="Arial"/>
                <w:bCs/>
              </w:rPr>
              <w:t>Daniel Jones – Communications Manager</w:t>
            </w:r>
          </w:p>
          <w:p w14:paraId="2DD8C11C" w14:textId="77777777" w:rsidR="007E3BF0" w:rsidRPr="007E3BF0" w:rsidRDefault="007E3BF0" w:rsidP="007E3BF0">
            <w:pPr>
              <w:spacing w:before="60" w:after="0"/>
              <w:rPr>
                <w:rFonts w:ascii="Arial" w:hAnsi="Arial" w:cs="Arial"/>
                <w:bCs/>
              </w:rPr>
            </w:pPr>
            <w:r w:rsidRPr="007E3BF0">
              <w:rPr>
                <w:rFonts w:ascii="Arial" w:hAnsi="Arial" w:cs="Arial"/>
                <w:bCs/>
              </w:rPr>
              <w:t>Enid Lovelady – Communications Officer</w:t>
            </w:r>
          </w:p>
          <w:p w14:paraId="6F750BDC" w14:textId="77777777" w:rsidR="007E3BF0" w:rsidRPr="007E3BF0" w:rsidRDefault="007E3BF0" w:rsidP="007E3BF0">
            <w:pPr>
              <w:spacing w:before="60" w:after="0"/>
              <w:rPr>
                <w:rFonts w:ascii="Arial" w:hAnsi="Arial" w:cs="Arial"/>
                <w:bCs/>
              </w:rPr>
            </w:pPr>
          </w:p>
          <w:p w14:paraId="7E475323" w14:textId="52677EDC" w:rsidR="007E3BF0" w:rsidRPr="00F67404" w:rsidRDefault="007E3BF0" w:rsidP="007E3BF0">
            <w:pPr>
              <w:spacing w:before="60" w:after="0"/>
              <w:rPr>
                <w:rFonts w:ascii="Arial" w:hAnsi="Arial" w:cs="Arial"/>
                <w:bCs/>
              </w:rPr>
            </w:pPr>
          </w:p>
        </w:tc>
        <w:tc>
          <w:tcPr>
            <w:tcW w:w="4868" w:type="dxa"/>
          </w:tcPr>
          <w:p w14:paraId="73DA42C5" w14:textId="79157E13" w:rsidR="002965EF" w:rsidRDefault="00746F4D" w:rsidP="00A456B8">
            <w:pPr>
              <w:spacing w:before="60" w:after="0"/>
              <w:rPr>
                <w:rFonts w:ascii="Arial" w:hAnsi="Arial" w:cs="Arial"/>
                <w:bCs/>
              </w:rPr>
            </w:pPr>
            <w:r w:rsidRPr="00F67404">
              <w:rPr>
                <w:rFonts w:ascii="Arial" w:hAnsi="Arial" w:cs="Arial"/>
                <w:bCs/>
              </w:rPr>
              <w:t>Dr Jill Sutcliffe (JS) – Low Level Radiation and Health Conference</w:t>
            </w:r>
            <w:r>
              <w:rPr>
                <w:rFonts w:ascii="Arial" w:hAnsi="Arial" w:cs="Arial"/>
                <w:bCs/>
              </w:rPr>
              <w:t xml:space="preserve"> (</w:t>
            </w:r>
            <w:r w:rsidR="00402A89">
              <w:rPr>
                <w:rFonts w:ascii="Arial" w:hAnsi="Arial" w:cs="Arial"/>
                <w:bCs/>
              </w:rPr>
              <w:t xml:space="preserve">NGO </w:t>
            </w:r>
            <w:r>
              <w:rPr>
                <w:rFonts w:ascii="Arial" w:hAnsi="Arial" w:cs="Arial"/>
                <w:bCs/>
              </w:rPr>
              <w:t>co-chair)</w:t>
            </w:r>
          </w:p>
          <w:p w14:paraId="7609D7B6" w14:textId="3B6ABF13" w:rsidR="00416611" w:rsidRPr="00416611" w:rsidRDefault="00416611" w:rsidP="00A456B8">
            <w:pPr>
              <w:spacing w:before="60" w:after="0"/>
              <w:rPr>
                <w:rFonts w:ascii="Arial" w:hAnsi="Arial" w:cs="Arial"/>
                <w:bCs/>
              </w:rPr>
            </w:pPr>
            <w:r w:rsidRPr="00416611">
              <w:rPr>
                <w:rFonts w:ascii="Arial" w:hAnsi="Arial" w:cs="Arial"/>
                <w:bCs/>
              </w:rPr>
              <w:t>Jean Allen – Bradwell B Action Networ</w:t>
            </w:r>
            <w:r>
              <w:rPr>
                <w:rFonts w:ascii="Arial" w:hAnsi="Arial" w:cs="Arial"/>
                <w:bCs/>
              </w:rPr>
              <w:t>k</w:t>
            </w:r>
          </w:p>
          <w:p w14:paraId="761ACC4C" w14:textId="77777777" w:rsidR="007E3BF0" w:rsidRPr="007E3BF0" w:rsidRDefault="007E3BF0" w:rsidP="007E3BF0">
            <w:pPr>
              <w:spacing w:before="60" w:after="0"/>
              <w:rPr>
                <w:rFonts w:ascii="Arial" w:hAnsi="Arial" w:cs="Arial"/>
                <w:bCs/>
              </w:rPr>
            </w:pPr>
            <w:r w:rsidRPr="007E3BF0">
              <w:rPr>
                <w:rFonts w:ascii="Arial" w:hAnsi="Arial" w:cs="Arial"/>
                <w:bCs/>
              </w:rPr>
              <w:t>Katy Attwater (KA) – Stop Hinkley</w:t>
            </w:r>
          </w:p>
          <w:p w14:paraId="7D1C80B5" w14:textId="77777777" w:rsidR="007E3BF0" w:rsidRPr="007E3BF0" w:rsidRDefault="007E3BF0" w:rsidP="007E3BF0">
            <w:pPr>
              <w:spacing w:before="60" w:after="0"/>
              <w:rPr>
                <w:rFonts w:ascii="Arial" w:hAnsi="Arial" w:cs="Arial"/>
                <w:bCs/>
              </w:rPr>
            </w:pPr>
            <w:r w:rsidRPr="007E3BF0">
              <w:rPr>
                <w:rFonts w:ascii="Arial" w:hAnsi="Arial" w:cs="Arial"/>
                <w:bCs/>
              </w:rPr>
              <w:t>Sue Aubrey (SA) – Stop Hinkley</w:t>
            </w:r>
          </w:p>
          <w:p w14:paraId="49829EC2" w14:textId="3E979BA6" w:rsidR="007E3BF0" w:rsidRPr="007E3BF0" w:rsidRDefault="00973D52" w:rsidP="007E3BF0">
            <w:pPr>
              <w:spacing w:before="60" w:after="0"/>
              <w:rPr>
                <w:rFonts w:ascii="Arial" w:hAnsi="Arial" w:cs="Arial"/>
                <w:bCs/>
              </w:rPr>
            </w:pPr>
            <w:r>
              <w:rPr>
                <w:rFonts w:ascii="Arial" w:hAnsi="Arial" w:cs="Arial"/>
                <w:bCs/>
              </w:rPr>
              <w:t xml:space="preserve">Dr </w:t>
            </w:r>
            <w:r w:rsidR="007E3BF0" w:rsidRPr="007E3BF0">
              <w:rPr>
                <w:rFonts w:ascii="Arial" w:hAnsi="Arial" w:cs="Arial"/>
                <w:bCs/>
              </w:rPr>
              <w:t>Ruth Balogh (RB) – West Cumbria and North Lakes Friend</w:t>
            </w:r>
            <w:r w:rsidR="00EB60FE">
              <w:rPr>
                <w:rFonts w:ascii="Arial" w:hAnsi="Arial" w:cs="Arial"/>
                <w:bCs/>
              </w:rPr>
              <w:t>s</w:t>
            </w:r>
            <w:r w:rsidR="007E3BF0" w:rsidRPr="007E3BF0">
              <w:rPr>
                <w:rFonts w:ascii="Arial" w:hAnsi="Arial" w:cs="Arial"/>
                <w:bCs/>
              </w:rPr>
              <w:t xml:space="preserve"> of the Earth</w:t>
            </w:r>
          </w:p>
          <w:p w14:paraId="33114DD2" w14:textId="77777777" w:rsidR="007E3BF0" w:rsidRPr="007E3BF0" w:rsidRDefault="007E3BF0" w:rsidP="007E3BF0">
            <w:pPr>
              <w:spacing w:before="60" w:after="0"/>
              <w:rPr>
                <w:rFonts w:ascii="Arial" w:hAnsi="Arial" w:cs="Arial"/>
                <w:bCs/>
              </w:rPr>
            </w:pPr>
            <w:r w:rsidRPr="007E3BF0">
              <w:rPr>
                <w:rFonts w:ascii="Arial" w:hAnsi="Arial" w:cs="Arial"/>
                <w:bCs/>
              </w:rPr>
              <w:t>Peter Banks (PBan) – Blackwater Against New Nuclear</w:t>
            </w:r>
          </w:p>
          <w:p w14:paraId="39E346DC" w14:textId="77777777" w:rsidR="007E3BF0" w:rsidRPr="007E3BF0" w:rsidRDefault="007E3BF0" w:rsidP="007E3BF0">
            <w:pPr>
              <w:spacing w:before="60" w:after="0"/>
              <w:rPr>
                <w:rFonts w:ascii="Arial" w:hAnsi="Arial" w:cs="Arial"/>
                <w:bCs/>
              </w:rPr>
            </w:pPr>
            <w:r w:rsidRPr="007E3BF0">
              <w:rPr>
                <w:rFonts w:ascii="Arial" w:hAnsi="Arial" w:cs="Arial"/>
                <w:bCs/>
              </w:rPr>
              <w:t>Prof. Andy Blowers (AB) – Blackwater Against New Nuclear</w:t>
            </w:r>
          </w:p>
          <w:p w14:paraId="5F222A08" w14:textId="0F305B31" w:rsidR="007E3BF0" w:rsidRPr="007E3BF0" w:rsidRDefault="007E3BF0" w:rsidP="007E3BF0">
            <w:pPr>
              <w:spacing w:before="60" w:after="0"/>
              <w:rPr>
                <w:rFonts w:ascii="Arial" w:hAnsi="Arial" w:cs="Arial"/>
                <w:bCs/>
              </w:rPr>
            </w:pPr>
            <w:r w:rsidRPr="007E3BF0">
              <w:rPr>
                <w:rFonts w:ascii="Arial" w:hAnsi="Arial" w:cs="Arial"/>
                <w:bCs/>
              </w:rPr>
              <w:t>Richard Bramhall (RB</w:t>
            </w:r>
            <w:r w:rsidR="005168F0">
              <w:rPr>
                <w:rFonts w:ascii="Arial" w:hAnsi="Arial" w:cs="Arial"/>
                <w:bCs/>
              </w:rPr>
              <w:t>R</w:t>
            </w:r>
            <w:r w:rsidRPr="007E3BF0">
              <w:rPr>
                <w:rFonts w:ascii="Arial" w:hAnsi="Arial" w:cs="Arial"/>
                <w:bCs/>
              </w:rPr>
              <w:t>) – Low Level Radiation Campaign</w:t>
            </w:r>
          </w:p>
          <w:p w14:paraId="46849FB0" w14:textId="77777777" w:rsidR="007E3BF0" w:rsidRDefault="007E3BF0" w:rsidP="007E3BF0">
            <w:pPr>
              <w:spacing w:before="60" w:after="0"/>
              <w:rPr>
                <w:rFonts w:ascii="Arial" w:hAnsi="Arial" w:cs="Arial"/>
                <w:bCs/>
              </w:rPr>
            </w:pPr>
            <w:r w:rsidRPr="007E3BF0">
              <w:rPr>
                <w:rFonts w:ascii="Arial" w:hAnsi="Arial" w:cs="Arial"/>
                <w:bCs/>
              </w:rPr>
              <w:t>Peter Burt (PB) – Nuclear Awareness Group/Nuclear Education Trust</w:t>
            </w:r>
          </w:p>
          <w:p w14:paraId="503F77C9" w14:textId="4C0C5F92" w:rsidR="00B35442" w:rsidRPr="007E3BF0" w:rsidRDefault="00B35442" w:rsidP="007E3BF0">
            <w:pPr>
              <w:spacing w:before="60" w:after="0"/>
              <w:rPr>
                <w:rFonts w:ascii="Arial" w:hAnsi="Arial" w:cs="Arial"/>
                <w:bCs/>
              </w:rPr>
            </w:pPr>
            <w:r>
              <w:rPr>
                <w:rFonts w:ascii="Arial" w:hAnsi="Arial" w:cs="Arial"/>
                <w:bCs/>
              </w:rPr>
              <w:t>Paul Collins – Stop Sizewell C</w:t>
            </w:r>
          </w:p>
          <w:p w14:paraId="329DD8E4" w14:textId="77777777" w:rsidR="007E3BF0" w:rsidRPr="007E3BF0" w:rsidRDefault="007E3BF0" w:rsidP="007E3BF0">
            <w:pPr>
              <w:spacing w:before="60" w:after="0"/>
              <w:rPr>
                <w:rFonts w:ascii="Arial" w:hAnsi="Arial" w:cs="Arial"/>
                <w:bCs/>
              </w:rPr>
            </w:pPr>
            <w:r w:rsidRPr="007E3BF0">
              <w:rPr>
                <w:rFonts w:ascii="Arial" w:hAnsi="Arial" w:cs="Arial"/>
                <w:bCs/>
              </w:rPr>
              <w:t>David Cullen (DC) – Nuclear Information Service</w:t>
            </w:r>
          </w:p>
          <w:p w14:paraId="6C9665A9" w14:textId="77777777" w:rsidR="007E3BF0" w:rsidRPr="007E3BF0" w:rsidRDefault="007E3BF0" w:rsidP="007E3BF0">
            <w:pPr>
              <w:spacing w:before="60" w:after="0"/>
              <w:rPr>
                <w:rFonts w:ascii="Arial" w:hAnsi="Arial" w:cs="Arial"/>
                <w:bCs/>
              </w:rPr>
            </w:pPr>
            <w:r w:rsidRPr="007E3BF0">
              <w:rPr>
                <w:rFonts w:ascii="Arial" w:hAnsi="Arial" w:cs="Arial"/>
                <w:bCs/>
              </w:rPr>
              <w:t>Stephen Dewick (SD) – Bradwell B Action Network</w:t>
            </w:r>
          </w:p>
          <w:p w14:paraId="60C7057F" w14:textId="77777777" w:rsidR="007E3BF0" w:rsidRDefault="007E3BF0" w:rsidP="007E3BF0">
            <w:pPr>
              <w:spacing w:before="60" w:after="0"/>
              <w:rPr>
                <w:rFonts w:ascii="Arial" w:hAnsi="Arial" w:cs="Arial"/>
                <w:bCs/>
              </w:rPr>
            </w:pPr>
            <w:r w:rsidRPr="007E3BF0">
              <w:rPr>
                <w:rFonts w:ascii="Arial" w:hAnsi="Arial" w:cs="Arial"/>
                <w:bCs/>
              </w:rPr>
              <w:t>Alison Downes (AD) – Stop Sizewell C</w:t>
            </w:r>
          </w:p>
          <w:p w14:paraId="5F955F62" w14:textId="28DA3525" w:rsidR="00DE1A90" w:rsidRPr="007E3BF0" w:rsidRDefault="00DE1A90" w:rsidP="007E3BF0">
            <w:pPr>
              <w:spacing w:before="60" w:after="0"/>
              <w:rPr>
                <w:rFonts w:ascii="Arial" w:hAnsi="Arial" w:cs="Arial"/>
                <w:bCs/>
              </w:rPr>
            </w:pPr>
            <w:r>
              <w:rPr>
                <w:rFonts w:ascii="Arial" w:hAnsi="Arial" w:cs="Arial"/>
                <w:bCs/>
              </w:rPr>
              <w:t>Joan Girling – Together Against Sizewell C</w:t>
            </w:r>
          </w:p>
          <w:p w14:paraId="419D06EA" w14:textId="77777777" w:rsidR="007E3BF0" w:rsidRPr="007E3BF0" w:rsidRDefault="007E3BF0" w:rsidP="007E3BF0">
            <w:pPr>
              <w:spacing w:before="60" w:after="0"/>
              <w:rPr>
                <w:rFonts w:ascii="Arial" w:hAnsi="Arial" w:cs="Arial"/>
                <w:bCs/>
              </w:rPr>
            </w:pPr>
            <w:r w:rsidRPr="007E3BF0">
              <w:rPr>
                <w:rFonts w:ascii="Arial" w:hAnsi="Arial" w:cs="Arial"/>
                <w:bCs/>
              </w:rPr>
              <w:t>Allan Jeffrey (AJ) – Stop Hinkley</w:t>
            </w:r>
          </w:p>
          <w:p w14:paraId="401F073D" w14:textId="77777777" w:rsidR="007E3BF0" w:rsidRPr="007E3BF0" w:rsidRDefault="007E3BF0" w:rsidP="007E3BF0">
            <w:pPr>
              <w:spacing w:before="60" w:after="0"/>
              <w:rPr>
                <w:rFonts w:ascii="Arial" w:hAnsi="Arial" w:cs="Arial"/>
                <w:bCs/>
              </w:rPr>
            </w:pPr>
            <w:r w:rsidRPr="007E3BF0">
              <w:rPr>
                <w:rFonts w:ascii="Arial" w:hAnsi="Arial" w:cs="Arial"/>
                <w:bCs/>
              </w:rPr>
              <w:t>Tor Justad (TJ) – Highlands Against Nuclear Power</w:t>
            </w:r>
          </w:p>
          <w:p w14:paraId="01658CE6" w14:textId="77777777" w:rsidR="007E3BF0" w:rsidRPr="007E3BF0" w:rsidRDefault="007E3BF0" w:rsidP="007E3BF0">
            <w:pPr>
              <w:spacing w:before="60" w:after="0"/>
              <w:rPr>
                <w:rFonts w:ascii="Arial" w:hAnsi="Arial" w:cs="Arial"/>
                <w:bCs/>
              </w:rPr>
            </w:pPr>
            <w:r w:rsidRPr="007E3BF0">
              <w:rPr>
                <w:rFonts w:ascii="Arial" w:hAnsi="Arial" w:cs="Arial"/>
                <w:bCs/>
              </w:rPr>
              <w:t>Richard Outram (RO) – Nuclear Free Local Authorities</w:t>
            </w:r>
          </w:p>
          <w:p w14:paraId="2FDB0FF3" w14:textId="77777777" w:rsidR="007E3BF0" w:rsidRPr="007E3BF0" w:rsidRDefault="007E3BF0" w:rsidP="007E3BF0">
            <w:pPr>
              <w:spacing w:before="60" w:after="0"/>
              <w:rPr>
                <w:rFonts w:ascii="Arial" w:hAnsi="Arial" w:cs="Arial"/>
                <w:bCs/>
              </w:rPr>
            </w:pPr>
            <w:r w:rsidRPr="007E3BF0">
              <w:rPr>
                <w:rFonts w:ascii="Arial" w:hAnsi="Arial" w:cs="Arial"/>
                <w:bCs/>
              </w:rPr>
              <w:t>Ian Ralls (IR) – Friends of the Earth Nuclear Network</w:t>
            </w:r>
          </w:p>
          <w:p w14:paraId="01FFA032" w14:textId="02C7F118" w:rsidR="007E3BF0" w:rsidRPr="007E3BF0" w:rsidRDefault="007E3BF0" w:rsidP="007E3BF0">
            <w:pPr>
              <w:spacing w:before="60" w:after="0"/>
              <w:rPr>
                <w:rFonts w:ascii="Arial" w:hAnsi="Arial" w:cs="Arial"/>
                <w:bCs/>
              </w:rPr>
            </w:pPr>
            <w:r w:rsidRPr="007E3BF0">
              <w:rPr>
                <w:rFonts w:ascii="Arial" w:hAnsi="Arial" w:cs="Arial"/>
                <w:bCs/>
              </w:rPr>
              <w:t>Mike Taylor (MT) – Together Against Sizewell C</w:t>
            </w:r>
          </w:p>
          <w:p w14:paraId="46B13EA5" w14:textId="77777777" w:rsidR="007E3BF0" w:rsidRPr="007E3BF0" w:rsidRDefault="007E3BF0" w:rsidP="007E3BF0">
            <w:pPr>
              <w:spacing w:before="60" w:after="0"/>
              <w:rPr>
                <w:rFonts w:ascii="Arial" w:hAnsi="Arial" w:cs="Arial"/>
                <w:bCs/>
              </w:rPr>
            </w:pPr>
            <w:r w:rsidRPr="007E3BF0">
              <w:rPr>
                <w:rFonts w:ascii="Arial" w:hAnsi="Arial" w:cs="Arial"/>
                <w:bCs/>
              </w:rPr>
              <w:t>Pete Wilkinson (PW) – Together Against Sizewell C</w:t>
            </w:r>
          </w:p>
          <w:p w14:paraId="114D5DAE" w14:textId="18BD230A" w:rsidR="007E3BF0" w:rsidRPr="00F67404" w:rsidRDefault="007E3BF0" w:rsidP="007E3BF0">
            <w:pPr>
              <w:spacing w:before="60" w:after="0"/>
              <w:rPr>
                <w:rFonts w:ascii="Arial" w:hAnsi="Arial" w:cs="Arial"/>
                <w:bCs/>
              </w:rPr>
            </w:pPr>
            <w:r w:rsidRPr="007E3BF0">
              <w:rPr>
                <w:rFonts w:ascii="Arial" w:hAnsi="Arial" w:cs="Arial"/>
                <w:bCs/>
              </w:rPr>
              <w:t>Chris Wilson (CW) – Together Against Sizewell C</w:t>
            </w:r>
          </w:p>
        </w:tc>
      </w:tr>
    </w:tbl>
    <w:p w14:paraId="20AA4E2B" w14:textId="77777777" w:rsidR="00DE23F2" w:rsidRPr="00D84095" w:rsidRDefault="00DE23F2" w:rsidP="00F67404">
      <w:pPr>
        <w:rPr>
          <w:rFonts w:ascii="Arial" w:hAnsi="Arial" w:cs="Arial"/>
          <w:bCs/>
        </w:rPr>
      </w:pPr>
    </w:p>
    <w:p w14:paraId="5620FA36" w14:textId="0115585F" w:rsidR="00AA2CC6" w:rsidRPr="00AA2CC6" w:rsidRDefault="00AA2CC6" w:rsidP="00F67404">
      <w:pPr>
        <w:rPr>
          <w:rFonts w:ascii="Arial" w:hAnsi="Arial" w:cs="Arial"/>
          <w:b/>
          <w:bCs/>
        </w:rPr>
      </w:pPr>
      <w:r w:rsidRPr="00AA2CC6">
        <w:rPr>
          <w:rFonts w:ascii="Arial" w:hAnsi="Arial" w:cs="Arial"/>
          <w:b/>
          <w:bCs/>
        </w:rPr>
        <w:lastRenderedPageBreak/>
        <w:t>Apologies</w:t>
      </w:r>
      <w:r>
        <w:rPr>
          <w:rFonts w:ascii="Arial" w:hAnsi="Arial" w:cs="Arial"/>
          <w:b/>
          <w:bCs/>
        </w:rPr>
        <w:t>:</w:t>
      </w:r>
    </w:p>
    <w:p w14:paraId="4FCB3D18" w14:textId="58CE6569" w:rsidR="00F67404" w:rsidRPr="00AA2CC6" w:rsidRDefault="00AA2CC6" w:rsidP="00F67404">
      <w:pPr>
        <w:rPr>
          <w:rFonts w:ascii="Arial" w:hAnsi="Arial" w:cs="Arial"/>
          <w:bCs/>
        </w:rPr>
      </w:pPr>
      <w:r w:rsidRPr="00AA2CC6">
        <w:rPr>
          <w:rFonts w:ascii="Arial" w:hAnsi="Arial" w:cs="Arial"/>
          <w:bCs/>
        </w:rPr>
        <w:t xml:space="preserve">Alan McGoff – Environment Agency  </w:t>
      </w:r>
      <w:r w:rsidR="00F67404" w:rsidRPr="00AA2CC6">
        <w:rPr>
          <w:rFonts w:ascii="Arial" w:hAnsi="Arial" w:cs="Arial"/>
          <w:bCs/>
        </w:rPr>
        <w:br w:type="page"/>
      </w:r>
    </w:p>
    <w:p w14:paraId="42F3ABBE" w14:textId="54A7BAF0" w:rsidR="00F67404" w:rsidRPr="00DA282E" w:rsidRDefault="00F67404" w:rsidP="002C0F71">
      <w:pPr>
        <w:pStyle w:val="ListParagraph"/>
        <w:numPr>
          <w:ilvl w:val="0"/>
          <w:numId w:val="4"/>
        </w:numPr>
        <w:spacing w:before="480"/>
        <w:ind w:left="567" w:hanging="567"/>
        <w:contextualSpacing w:val="0"/>
        <w:rPr>
          <w:rFonts w:ascii="Arial" w:hAnsi="Arial" w:cs="Arial"/>
          <w:color w:val="07716C"/>
          <w:sz w:val="28"/>
          <w:szCs w:val="28"/>
        </w:rPr>
      </w:pPr>
      <w:r w:rsidRPr="00DA282E">
        <w:rPr>
          <w:rFonts w:ascii="Arial" w:hAnsi="Arial" w:cs="Arial"/>
          <w:color w:val="07716C"/>
          <w:sz w:val="28"/>
          <w:szCs w:val="28"/>
        </w:rPr>
        <w:lastRenderedPageBreak/>
        <w:t>Welcome and introductions</w:t>
      </w:r>
    </w:p>
    <w:p w14:paraId="098C479C" w14:textId="42007D8A" w:rsidR="00247655" w:rsidRPr="00AB2F47" w:rsidRDefault="00EC1B6C" w:rsidP="002C0F71">
      <w:pPr>
        <w:pStyle w:val="ListParagraph"/>
        <w:numPr>
          <w:ilvl w:val="1"/>
          <w:numId w:val="4"/>
        </w:numPr>
        <w:ind w:left="578" w:hanging="578"/>
        <w:contextualSpacing w:val="0"/>
        <w:rPr>
          <w:rFonts w:ascii="Arial" w:hAnsi="Arial" w:cs="Arial"/>
        </w:rPr>
      </w:pPr>
      <w:r>
        <w:rPr>
          <w:rFonts w:ascii="Arial" w:hAnsi="Arial" w:cs="Arial"/>
        </w:rPr>
        <w:t xml:space="preserve">Rachel Grant </w:t>
      </w:r>
      <w:r w:rsidR="00644833">
        <w:rPr>
          <w:rFonts w:ascii="Arial" w:hAnsi="Arial" w:cs="Arial"/>
        </w:rPr>
        <w:t xml:space="preserve">(RG) </w:t>
      </w:r>
      <w:r w:rsidR="00793B28">
        <w:rPr>
          <w:rFonts w:ascii="Arial" w:hAnsi="Arial" w:cs="Arial"/>
        </w:rPr>
        <w:t>and Dr Jill Sutcliffe</w:t>
      </w:r>
      <w:r w:rsidR="00644833">
        <w:rPr>
          <w:rFonts w:ascii="Arial" w:hAnsi="Arial" w:cs="Arial"/>
        </w:rPr>
        <w:t xml:space="preserve"> (JS)</w:t>
      </w:r>
      <w:r w:rsidR="00793B28">
        <w:rPr>
          <w:rFonts w:ascii="Arial" w:hAnsi="Arial" w:cs="Arial"/>
        </w:rPr>
        <w:t xml:space="preserve"> welcomed everyone to the Forum meeting. </w:t>
      </w:r>
      <w:r w:rsidR="00943772">
        <w:rPr>
          <w:rFonts w:ascii="Arial" w:hAnsi="Arial" w:cs="Arial"/>
        </w:rPr>
        <w:t>JS passed on her thanks to those involved in the recent climate change workshops. She noted the recent passing of Professor</w:t>
      </w:r>
      <w:r w:rsidR="003620E2">
        <w:rPr>
          <w:rFonts w:ascii="Arial" w:hAnsi="Arial" w:cs="Arial"/>
        </w:rPr>
        <w:t xml:space="preserve"> Saleemul</w:t>
      </w:r>
      <w:r w:rsidR="00943772">
        <w:rPr>
          <w:rFonts w:ascii="Arial" w:hAnsi="Arial" w:cs="Arial"/>
        </w:rPr>
        <w:t xml:space="preserve"> </w:t>
      </w:r>
      <w:r w:rsidR="003620E2">
        <w:rPr>
          <w:rFonts w:ascii="Arial" w:hAnsi="Arial" w:cs="Arial"/>
        </w:rPr>
        <w:t xml:space="preserve">Huq, a climate scientist who contributed to major reports from the Intergovernmental Panel on Climate Change and headed the International Centre on Climate Change. </w:t>
      </w:r>
      <w:r w:rsidR="00D56E00" w:rsidRPr="00AB2F47">
        <w:rPr>
          <w:rFonts w:ascii="Arial" w:hAnsi="Arial" w:cs="Arial"/>
        </w:rPr>
        <w:t xml:space="preserve">JS also noted that it </w:t>
      </w:r>
      <w:r w:rsidR="001E2969">
        <w:rPr>
          <w:rFonts w:ascii="Arial" w:hAnsi="Arial" w:cs="Arial"/>
        </w:rPr>
        <w:t>was</w:t>
      </w:r>
      <w:r w:rsidR="00D56E00" w:rsidRPr="00AB2F47">
        <w:rPr>
          <w:rFonts w:ascii="Arial" w:hAnsi="Arial" w:cs="Arial"/>
        </w:rPr>
        <w:t xml:space="preserve"> 40 years </w:t>
      </w:r>
      <w:r w:rsidR="00041A09">
        <w:rPr>
          <w:rFonts w:ascii="Arial" w:hAnsi="Arial" w:cs="Arial"/>
        </w:rPr>
        <w:t xml:space="preserve">ago </w:t>
      </w:r>
      <w:r w:rsidR="00D56E00" w:rsidRPr="00AB2F47">
        <w:rPr>
          <w:rFonts w:ascii="Arial" w:hAnsi="Arial" w:cs="Arial"/>
        </w:rPr>
        <w:t xml:space="preserve">since campaigners had successfully </w:t>
      </w:r>
      <w:r w:rsidR="00AB2F47" w:rsidRPr="00AB2F47">
        <w:rPr>
          <w:rFonts w:ascii="Arial" w:hAnsi="Arial" w:cs="Arial"/>
        </w:rPr>
        <w:t>stopped a nuclear power station being built in Cornwall.</w:t>
      </w:r>
      <w:r w:rsidR="00F02582">
        <w:rPr>
          <w:rFonts w:ascii="Arial" w:hAnsi="Arial" w:cs="Arial"/>
        </w:rPr>
        <w:t xml:space="preserve"> JS invited Mark Foy (MF) to deliver his presentation.</w:t>
      </w:r>
    </w:p>
    <w:p w14:paraId="05E28F27" w14:textId="2C4B1A08" w:rsidR="00F67404" w:rsidRPr="00DA282E" w:rsidRDefault="00F67404" w:rsidP="00782DEA">
      <w:pPr>
        <w:pStyle w:val="ListParagraph"/>
        <w:numPr>
          <w:ilvl w:val="0"/>
          <w:numId w:val="4"/>
        </w:numPr>
        <w:spacing w:before="240"/>
        <w:ind w:left="567" w:hanging="567"/>
        <w:contextualSpacing w:val="0"/>
        <w:rPr>
          <w:rFonts w:ascii="Arial" w:hAnsi="Arial" w:cs="Arial"/>
          <w:color w:val="07716C"/>
          <w:sz w:val="28"/>
          <w:szCs w:val="28"/>
        </w:rPr>
      </w:pPr>
      <w:r w:rsidRPr="00DA282E">
        <w:rPr>
          <w:rFonts w:ascii="Arial" w:hAnsi="Arial" w:cs="Arial"/>
          <w:color w:val="07716C"/>
          <w:sz w:val="28"/>
          <w:szCs w:val="28"/>
        </w:rPr>
        <w:t>ONR Presentation</w:t>
      </w:r>
      <w:r w:rsidR="006A4B91" w:rsidRPr="00DA282E">
        <w:rPr>
          <w:rFonts w:ascii="Arial" w:hAnsi="Arial" w:cs="Arial"/>
          <w:color w:val="07716C"/>
          <w:sz w:val="28"/>
          <w:szCs w:val="28"/>
        </w:rPr>
        <w:t xml:space="preserve"> – Mark Foy</w:t>
      </w:r>
    </w:p>
    <w:p w14:paraId="5E83376B" w14:textId="12174FCE" w:rsidR="000E4300" w:rsidRPr="000E4300" w:rsidRDefault="00F623E9" w:rsidP="002C0F71">
      <w:pPr>
        <w:pStyle w:val="ListParagraph"/>
        <w:numPr>
          <w:ilvl w:val="1"/>
          <w:numId w:val="4"/>
        </w:numPr>
        <w:ind w:left="578" w:hanging="578"/>
        <w:contextualSpacing w:val="0"/>
        <w:rPr>
          <w:rFonts w:ascii="Arial" w:hAnsi="Arial" w:cs="Arial"/>
          <w:color w:val="07716C"/>
          <w:sz w:val="28"/>
          <w:szCs w:val="28"/>
        </w:rPr>
      </w:pPr>
      <w:r>
        <w:rPr>
          <w:rFonts w:ascii="Arial" w:hAnsi="Arial" w:cs="Arial"/>
        </w:rPr>
        <w:t>M</w:t>
      </w:r>
      <w:r w:rsidR="000E78CE">
        <w:rPr>
          <w:rFonts w:ascii="Arial" w:hAnsi="Arial" w:cs="Arial"/>
        </w:rPr>
        <w:t>F</w:t>
      </w:r>
      <w:r w:rsidR="00BD1486">
        <w:rPr>
          <w:rFonts w:ascii="Arial" w:hAnsi="Arial" w:cs="Arial"/>
        </w:rPr>
        <w:t xml:space="preserve"> </w:t>
      </w:r>
      <w:r w:rsidR="00B22CE3">
        <w:rPr>
          <w:rFonts w:ascii="Arial" w:hAnsi="Arial" w:cs="Arial"/>
        </w:rPr>
        <w:t xml:space="preserve">started </w:t>
      </w:r>
      <w:r w:rsidR="00BD1486">
        <w:rPr>
          <w:rFonts w:ascii="Arial" w:hAnsi="Arial" w:cs="Arial"/>
        </w:rPr>
        <w:t xml:space="preserve">his presentation by showing a short video outlining the key findings from </w:t>
      </w:r>
      <w:r w:rsidR="00997409">
        <w:rPr>
          <w:rFonts w:ascii="Arial" w:hAnsi="Arial" w:cs="Arial"/>
        </w:rPr>
        <w:t>this year’s Chief Nuclear Inspector’s</w:t>
      </w:r>
      <w:r w:rsidR="004F08B8">
        <w:rPr>
          <w:rFonts w:ascii="Arial" w:hAnsi="Arial" w:cs="Arial"/>
        </w:rPr>
        <w:t xml:space="preserve"> (CNI)</w:t>
      </w:r>
      <w:r w:rsidR="00997409">
        <w:rPr>
          <w:rFonts w:ascii="Arial" w:hAnsi="Arial" w:cs="Arial"/>
        </w:rPr>
        <w:t xml:space="preserve"> Annual Report. He noted that overall industry performance had been good, but </w:t>
      </w:r>
      <w:r w:rsidR="00D16E4C">
        <w:rPr>
          <w:rFonts w:ascii="Arial" w:hAnsi="Arial" w:cs="Arial"/>
        </w:rPr>
        <w:t xml:space="preserve">that ONR wanted to see </w:t>
      </w:r>
      <w:r w:rsidR="000E78CE">
        <w:rPr>
          <w:rFonts w:ascii="Arial" w:hAnsi="Arial" w:cs="Arial"/>
        </w:rPr>
        <w:t xml:space="preserve">improvements </w:t>
      </w:r>
      <w:r w:rsidR="00D13B5C">
        <w:rPr>
          <w:rFonts w:ascii="Arial" w:hAnsi="Arial" w:cs="Arial"/>
        </w:rPr>
        <w:t>in</w:t>
      </w:r>
      <w:r w:rsidR="00D16E4C">
        <w:rPr>
          <w:rFonts w:ascii="Arial" w:hAnsi="Arial" w:cs="Arial"/>
        </w:rPr>
        <w:t xml:space="preserve"> convention health and safety</w:t>
      </w:r>
      <w:r w:rsidR="00E95ABB">
        <w:rPr>
          <w:rFonts w:ascii="Arial" w:hAnsi="Arial" w:cs="Arial"/>
        </w:rPr>
        <w:t xml:space="preserve"> (CHS)</w:t>
      </w:r>
      <w:r w:rsidR="00D16E4C">
        <w:rPr>
          <w:rFonts w:ascii="Arial" w:hAnsi="Arial" w:cs="Arial"/>
        </w:rPr>
        <w:t xml:space="preserve"> performance and cyber security.</w:t>
      </w:r>
      <w:r w:rsidR="00D13B5C">
        <w:rPr>
          <w:rFonts w:ascii="Arial" w:hAnsi="Arial" w:cs="Arial"/>
        </w:rPr>
        <w:t xml:space="preserve"> He </w:t>
      </w:r>
      <w:r w:rsidR="00D0364C">
        <w:rPr>
          <w:rFonts w:ascii="Arial" w:hAnsi="Arial" w:cs="Arial"/>
        </w:rPr>
        <w:t>explained that</w:t>
      </w:r>
      <w:r w:rsidR="00E95ABB">
        <w:rPr>
          <w:rFonts w:ascii="Arial" w:hAnsi="Arial" w:cs="Arial"/>
        </w:rPr>
        <w:t xml:space="preserve">, over the last 12 months, </w:t>
      </w:r>
      <w:r w:rsidR="00D0364C">
        <w:rPr>
          <w:rFonts w:ascii="Arial" w:hAnsi="Arial" w:cs="Arial"/>
        </w:rPr>
        <w:t>there had been two fatalities a</w:t>
      </w:r>
      <w:r w:rsidR="0034700F">
        <w:rPr>
          <w:rFonts w:ascii="Arial" w:hAnsi="Arial" w:cs="Arial"/>
        </w:rPr>
        <w:t>t</w:t>
      </w:r>
      <w:r w:rsidR="00D0364C">
        <w:rPr>
          <w:rFonts w:ascii="Arial" w:hAnsi="Arial" w:cs="Arial"/>
        </w:rPr>
        <w:t xml:space="preserve"> nuclear licenced sites</w:t>
      </w:r>
      <w:r w:rsidR="00EA76BD">
        <w:rPr>
          <w:rFonts w:ascii="Arial" w:hAnsi="Arial" w:cs="Arial"/>
        </w:rPr>
        <w:t xml:space="preserve"> which was unprecedented,</w:t>
      </w:r>
      <w:r w:rsidR="00D0364C">
        <w:rPr>
          <w:rFonts w:ascii="Arial" w:hAnsi="Arial" w:cs="Arial"/>
        </w:rPr>
        <w:t xml:space="preserve"> and </w:t>
      </w:r>
      <w:r w:rsidR="00EA4515">
        <w:rPr>
          <w:rFonts w:ascii="Arial" w:hAnsi="Arial" w:cs="Arial"/>
        </w:rPr>
        <w:t>several</w:t>
      </w:r>
      <w:r w:rsidR="00D0364C">
        <w:rPr>
          <w:rFonts w:ascii="Arial" w:hAnsi="Arial" w:cs="Arial"/>
        </w:rPr>
        <w:t xml:space="preserve"> </w:t>
      </w:r>
      <w:r w:rsidR="0034700F">
        <w:rPr>
          <w:rFonts w:ascii="Arial" w:hAnsi="Arial" w:cs="Arial"/>
        </w:rPr>
        <w:t xml:space="preserve">serious injuries and near misses that were all </w:t>
      </w:r>
      <w:r w:rsidR="00EA4515">
        <w:rPr>
          <w:rFonts w:ascii="Arial" w:hAnsi="Arial" w:cs="Arial"/>
        </w:rPr>
        <w:t xml:space="preserve">CHS related. MF </w:t>
      </w:r>
      <w:r w:rsidR="00C51D7F">
        <w:rPr>
          <w:rFonts w:ascii="Arial" w:hAnsi="Arial" w:cs="Arial"/>
        </w:rPr>
        <w:t xml:space="preserve">also </w:t>
      </w:r>
      <w:r w:rsidR="00EA4515">
        <w:rPr>
          <w:rFonts w:ascii="Arial" w:hAnsi="Arial" w:cs="Arial"/>
        </w:rPr>
        <w:t xml:space="preserve">advised that </w:t>
      </w:r>
      <w:r w:rsidR="00C30CE3">
        <w:rPr>
          <w:rFonts w:ascii="Arial" w:hAnsi="Arial" w:cs="Arial"/>
        </w:rPr>
        <w:t>the industry needed to t</w:t>
      </w:r>
      <w:r w:rsidR="00EA4515">
        <w:rPr>
          <w:rFonts w:ascii="Arial" w:hAnsi="Arial" w:cs="Arial"/>
        </w:rPr>
        <w:t>a</w:t>
      </w:r>
      <w:r w:rsidR="00C30CE3">
        <w:rPr>
          <w:rFonts w:ascii="Arial" w:hAnsi="Arial" w:cs="Arial"/>
        </w:rPr>
        <w:t>ke a</w:t>
      </w:r>
      <w:r w:rsidR="00EA4515">
        <w:rPr>
          <w:rFonts w:ascii="Arial" w:hAnsi="Arial" w:cs="Arial"/>
        </w:rPr>
        <w:t xml:space="preserve"> more strategic </w:t>
      </w:r>
      <w:r w:rsidR="00C30CE3">
        <w:rPr>
          <w:rFonts w:ascii="Arial" w:hAnsi="Arial" w:cs="Arial"/>
        </w:rPr>
        <w:t>focus to cyber security.</w:t>
      </w:r>
    </w:p>
    <w:p w14:paraId="783D0912" w14:textId="77777777" w:rsidR="00FE1266" w:rsidRPr="00FE1266" w:rsidRDefault="0071108C" w:rsidP="002C0F71">
      <w:pPr>
        <w:pStyle w:val="ListParagraph"/>
        <w:numPr>
          <w:ilvl w:val="1"/>
          <w:numId w:val="4"/>
        </w:numPr>
        <w:ind w:left="578" w:hanging="578"/>
        <w:contextualSpacing w:val="0"/>
        <w:rPr>
          <w:rFonts w:ascii="Arial" w:hAnsi="Arial" w:cs="Arial"/>
          <w:color w:val="07716C"/>
          <w:sz w:val="28"/>
          <w:szCs w:val="28"/>
        </w:rPr>
      </w:pPr>
      <w:r>
        <w:rPr>
          <w:rFonts w:ascii="Arial" w:hAnsi="Arial" w:cs="Arial"/>
        </w:rPr>
        <w:t>Tor Justad (TJ) asked about the workforce shortage</w:t>
      </w:r>
      <w:r w:rsidR="00FE1266">
        <w:rPr>
          <w:rFonts w:ascii="Arial" w:hAnsi="Arial" w:cs="Arial"/>
        </w:rPr>
        <w:t xml:space="preserve"> across the nuclear industry.</w:t>
      </w:r>
    </w:p>
    <w:p w14:paraId="1805AF7E" w14:textId="3BFCA4BA" w:rsidR="00FF3C8F" w:rsidRPr="007934F4" w:rsidRDefault="00FE1266" w:rsidP="002C0F71">
      <w:pPr>
        <w:pStyle w:val="ListParagraph"/>
        <w:numPr>
          <w:ilvl w:val="1"/>
          <w:numId w:val="4"/>
        </w:numPr>
        <w:ind w:left="578" w:hanging="578"/>
        <w:contextualSpacing w:val="0"/>
        <w:rPr>
          <w:rFonts w:ascii="Arial" w:hAnsi="Arial" w:cs="Arial"/>
          <w:color w:val="07716C"/>
          <w:sz w:val="28"/>
          <w:szCs w:val="28"/>
        </w:rPr>
      </w:pPr>
      <w:r>
        <w:rPr>
          <w:rFonts w:ascii="Arial" w:hAnsi="Arial" w:cs="Arial"/>
        </w:rPr>
        <w:t>MF noted that skills and cap</w:t>
      </w:r>
      <w:r w:rsidR="005467F3">
        <w:rPr>
          <w:rFonts w:ascii="Arial" w:hAnsi="Arial" w:cs="Arial"/>
        </w:rPr>
        <w:t xml:space="preserve">ability was an issue for the sector. He referenced the </w:t>
      </w:r>
      <w:r w:rsidR="00E908BE">
        <w:rPr>
          <w:rFonts w:ascii="Arial" w:hAnsi="Arial" w:cs="Arial"/>
        </w:rPr>
        <w:t>creation</w:t>
      </w:r>
      <w:r w:rsidR="005467F3">
        <w:rPr>
          <w:rFonts w:ascii="Arial" w:hAnsi="Arial" w:cs="Arial"/>
        </w:rPr>
        <w:t xml:space="preserve"> of the Nuclear Skills Taskforce</w:t>
      </w:r>
      <w:r w:rsidR="00222737">
        <w:rPr>
          <w:rFonts w:ascii="Arial" w:hAnsi="Arial" w:cs="Arial"/>
        </w:rPr>
        <w:t xml:space="preserve"> </w:t>
      </w:r>
      <w:r w:rsidR="00426FA5">
        <w:rPr>
          <w:rFonts w:ascii="Arial" w:hAnsi="Arial" w:cs="Arial"/>
        </w:rPr>
        <w:t xml:space="preserve">(NSTF) </w:t>
      </w:r>
      <w:r w:rsidR="005467F3">
        <w:rPr>
          <w:rFonts w:ascii="Arial" w:hAnsi="Arial" w:cs="Arial"/>
        </w:rPr>
        <w:t>noting</w:t>
      </w:r>
      <w:r w:rsidR="00AE35AD">
        <w:rPr>
          <w:rFonts w:ascii="Arial" w:hAnsi="Arial" w:cs="Arial"/>
        </w:rPr>
        <w:t>,</w:t>
      </w:r>
      <w:r w:rsidR="005467F3">
        <w:rPr>
          <w:rFonts w:ascii="Arial" w:hAnsi="Arial" w:cs="Arial"/>
        </w:rPr>
        <w:t xml:space="preserve"> in part</w:t>
      </w:r>
      <w:r w:rsidR="00AE35AD">
        <w:rPr>
          <w:rFonts w:ascii="Arial" w:hAnsi="Arial" w:cs="Arial"/>
        </w:rPr>
        <w:t>,</w:t>
      </w:r>
      <w:r w:rsidR="005467F3">
        <w:rPr>
          <w:rFonts w:ascii="Arial" w:hAnsi="Arial" w:cs="Arial"/>
        </w:rPr>
        <w:t xml:space="preserve"> this </w:t>
      </w:r>
      <w:r w:rsidR="00760741">
        <w:rPr>
          <w:rFonts w:ascii="Arial" w:hAnsi="Arial" w:cs="Arial"/>
        </w:rPr>
        <w:t>was</w:t>
      </w:r>
      <w:r w:rsidR="005467F3">
        <w:rPr>
          <w:rFonts w:ascii="Arial" w:hAnsi="Arial" w:cs="Arial"/>
        </w:rPr>
        <w:t xml:space="preserve"> a result of ONR raising concerns </w:t>
      </w:r>
      <w:r w:rsidR="005122D1">
        <w:rPr>
          <w:rFonts w:ascii="Arial" w:hAnsi="Arial" w:cs="Arial"/>
        </w:rPr>
        <w:t xml:space="preserve">with government </w:t>
      </w:r>
      <w:r w:rsidR="005467F3">
        <w:rPr>
          <w:rFonts w:ascii="Arial" w:hAnsi="Arial" w:cs="Arial"/>
        </w:rPr>
        <w:t xml:space="preserve">about </w:t>
      </w:r>
      <w:r w:rsidR="00E908BE">
        <w:rPr>
          <w:rFonts w:ascii="Arial" w:hAnsi="Arial" w:cs="Arial"/>
        </w:rPr>
        <w:t>skills and capability across the sector.</w:t>
      </w:r>
      <w:r w:rsidR="00C30CE3">
        <w:rPr>
          <w:rFonts w:ascii="Arial" w:hAnsi="Arial" w:cs="Arial"/>
        </w:rPr>
        <w:t xml:space="preserve"> </w:t>
      </w:r>
      <w:r w:rsidR="005122D1">
        <w:rPr>
          <w:rFonts w:ascii="Arial" w:hAnsi="Arial" w:cs="Arial"/>
        </w:rPr>
        <w:t xml:space="preserve">MF advised </w:t>
      </w:r>
      <w:r w:rsidR="001E06B1">
        <w:rPr>
          <w:rFonts w:ascii="Arial" w:hAnsi="Arial" w:cs="Arial"/>
        </w:rPr>
        <w:t xml:space="preserve">that </w:t>
      </w:r>
      <w:r w:rsidR="00267699">
        <w:rPr>
          <w:rFonts w:ascii="Arial" w:hAnsi="Arial" w:cs="Arial"/>
        </w:rPr>
        <w:t>across the civil and defence</w:t>
      </w:r>
      <w:r w:rsidR="00854119">
        <w:rPr>
          <w:rFonts w:ascii="Arial" w:hAnsi="Arial" w:cs="Arial"/>
        </w:rPr>
        <w:t xml:space="preserve"> sector</w:t>
      </w:r>
      <w:r w:rsidR="005726BE">
        <w:rPr>
          <w:rFonts w:ascii="Arial" w:hAnsi="Arial" w:cs="Arial"/>
        </w:rPr>
        <w:t>s</w:t>
      </w:r>
      <w:r w:rsidR="00854119">
        <w:rPr>
          <w:rFonts w:ascii="Arial" w:hAnsi="Arial" w:cs="Arial"/>
        </w:rPr>
        <w:t xml:space="preserve"> he sensed that there was now </w:t>
      </w:r>
      <w:r w:rsidR="001E06B1">
        <w:rPr>
          <w:rFonts w:ascii="Arial" w:hAnsi="Arial" w:cs="Arial"/>
        </w:rPr>
        <w:t xml:space="preserve">tacit </w:t>
      </w:r>
      <w:r w:rsidR="00854119">
        <w:rPr>
          <w:rFonts w:ascii="Arial" w:hAnsi="Arial" w:cs="Arial"/>
        </w:rPr>
        <w:t xml:space="preserve">recognition that collaboration </w:t>
      </w:r>
      <w:r w:rsidR="006904EC">
        <w:rPr>
          <w:rFonts w:ascii="Arial" w:hAnsi="Arial" w:cs="Arial"/>
        </w:rPr>
        <w:t xml:space="preserve">was needed to address these issues. He also referenced </w:t>
      </w:r>
      <w:r w:rsidR="00563E23">
        <w:rPr>
          <w:rFonts w:ascii="Arial" w:hAnsi="Arial" w:cs="Arial"/>
        </w:rPr>
        <w:t xml:space="preserve">a report </w:t>
      </w:r>
      <w:r w:rsidR="006904EC">
        <w:rPr>
          <w:rFonts w:ascii="Arial" w:hAnsi="Arial" w:cs="Arial"/>
        </w:rPr>
        <w:t xml:space="preserve">that </w:t>
      </w:r>
      <w:r w:rsidR="001E06B1">
        <w:rPr>
          <w:rFonts w:ascii="Arial" w:hAnsi="Arial" w:cs="Arial"/>
        </w:rPr>
        <w:t xml:space="preserve">the head of the NSTF (Sir Simon Bollom) </w:t>
      </w:r>
      <w:r w:rsidR="006904EC">
        <w:rPr>
          <w:rFonts w:ascii="Arial" w:hAnsi="Arial" w:cs="Arial"/>
        </w:rPr>
        <w:t xml:space="preserve">would </w:t>
      </w:r>
      <w:r w:rsidR="00DB7180">
        <w:rPr>
          <w:rFonts w:ascii="Arial" w:hAnsi="Arial" w:cs="Arial"/>
        </w:rPr>
        <w:t>be deliver</w:t>
      </w:r>
      <w:r w:rsidR="001E06B1">
        <w:rPr>
          <w:rFonts w:ascii="Arial" w:hAnsi="Arial" w:cs="Arial"/>
        </w:rPr>
        <w:t>ing</w:t>
      </w:r>
      <w:r w:rsidR="00DB7180">
        <w:rPr>
          <w:rFonts w:ascii="Arial" w:hAnsi="Arial" w:cs="Arial"/>
        </w:rPr>
        <w:t xml:space="preserve"> to the Prime Minister</w:t>
      </w:r>
      <w:r w:rsidR="001E06B1">
        <w:rPr>
          <w:rFonts w:ascii="Arial" w:hAnsi="Arial" w:cs="Arial"/>
        </w:rPr>
        <w:t xml:space="preserve"> </w:t>
      </w:r>
      <w:r w:rsidR="00DB7180">
        <w:rPr>
          <w:rFonts w:ascii="Arial" w:hAnsi="Arial" w:cs="Arial"/>
        </w:rPr>
        <w:t>on this matter shortly</w:t>
      </w:r>
      <w:r w:rsidR="001E06B1">
        <w:rPr>
          <w:rFonts w:ascii="Arial" w:hAnsi="Arial" w:cs="Arial"/>
        </w:rPr>
        <w:t>, which would highlight what was being done and what further actions will be necessary to address the skills challenge</w:t>
      </w:r>
      <w:r w:rsidR="00DB7180">
        <w:rPr>
          <w:rFonts w:ascii="Arial" w:hAnsi="Arial" w:cs="Arial"/>
        </w:rPr>
        <w:t>.</w:t>
      </w:r>
    </w:p>
    <w:p w14:paraId="6935F593" w14:textId="53A95DCC" w:rsidR="007934F4" w:rsidRPr="006A3AF7" w:rsidRDefault="00765611" w:rsidP="002C0F71">
      <w:pPr>
        <w:pStyle w:val="ListParagraph"/>
        <w:numPr>
          <w:ilvl w:val="1"/>
          <w:numId w:val="4"/>
        </w:numPr>
        <w:ind w:left="578" w:hanging="578"/>
        <w:contextualSpacing w:val="0"/>
        <w:rPr>
          <w:rFonts w:ascii="Arial" w:hAnsi="Arial" w:cs="Arial"/>
          <w:color w:val="07716C"/>
          <w:sz w:val="28"/>
          <w:szCs w:val="28"/>
        </w:rPr>
      </w:pPr>
      <w:r>
        <w:rPr>
          <w:rFonts w:ascii="Arial" w:hAnsi="Arial" w:cs="Arial"/>
        </w:rPr>
        <w:t xml:space="preserve">TJ </w:t>
      </w:r>
      <w:r w:rsidR="002304A8">
        <w:rPr>
          <w:rFonts w:ascii="Arial" w:hAnsi="Arial" w:cs="Arial"/>
        </w:rPr>
        <w:t>noted that nuclear engineers were key to safe operations and asked what the stati</w:t>
      </w:r>
      <w:r w:rsidR="006A3AF7">
        <w:rPr>
          <w:rFonts w:ascii="Arial" w:hAnsi="Arial" w:cs="Arial"/>
        </w:rPr>
        <w:t>stics are on current numbers.</w:t>
      </w:r>
    </w:p>
    <w:p w14:paraId="132ECBB7" w14:textId="5302453C" w:rsidR="006A3AF7" w:rsidRPr="002531E2" w:rsidRDefault="006A3AF7" w:rsidP="002C0F71">
      <w:pPr>
        <w:pStyle w:val="ListParagraph"/>
        <w:numPr>
          <w:ilvl w:val="1"/>
          <w:numId w:val="4"/>
        </w:numPr>
        <w:ind w:left="578" w:hanging="578"/>
        <w:contextualSpacing w:val="0"/>
        <w:rPr>
          <w:rFonts w:ascii="Arial" w:hAnsi="Arial" w:cs="Arial"/>
          <w:color w:val="07716C"/>
          <w:sz w:val="28"/>
          <w:szCs w:val="28"/>
        </w:rPr>
      </w:pPr>
      <w:r>
        <w:rPr>
          <w:rFonts w:ascii="Arial" w:hAnsi="Arial" w:cs="Arial"/>
        </w:rPr>
        <w:t xml:space="preserve">MF advised that there were no </w:t>
      </w:r>
      <w:r w:rsidR="002531E2">
        <w:rPr>
          <w:rFonts w:ascii="Arial" w:hAnsi="Arial" w:cs="Arial"/>
        </w:rPr>
        <w:t>immediate concerns but that ONR did want to ensure the right people were in the right place</w:t>
      </w:r>
      <w:r w:rsidR="001E06B1">
        <w:rPr>
          <w:rFonts w:ascii="Arial" w:hAnsi="Arial" w:cs="Arial"/>
        </w:rPr>
        <w:t xml:space="preserve"> to support safe operations</w:t>
      </w:r>
      <w:r w:rsidR="002531E2">
        <w:rPr>
          <w:rFonts w:ascii="Arial" w:hAnsi="Arial" w:cs="Arial"/>
        </w:rPr>
        <w:t>.</w:t>
      </w:r>
      <w:r w:rsidR="001E06B1">
        <w:rPr>
          <w:rFonts w:ascii="Arial" w:hAnsi="Arial" w:cs="Arial"/>
        </w:rPr>
        <w:t xml:space="preserve"> He added that the NSTF work was rightly focusing on two key needs</w:t>
      </w:r>
      <w:r w:rsidR="000C7DA8">
        <w:rPr>
          <w:rFonts w:ascii="Arial" w:hAnsi="Arial" w:cs="Arial"/>
        </w:rPr>
        <w:t>,</w:t>
      </w:r>
      <w:r w:rsidR="001E06B1">
        <w:rPr>
          <w:rFonts w:ascii="Arial" w:hAnsi="Arial" w:cs="Arial"/>
        </w:rPr>
        <w:t xml:space="preserve"> </w:t>
      </w:r>
      <w:r w:rsidR="000C7DA8">
        <w:rPr>
          <w:rFonts w:ascii="Arial" w:hAnsi="Arial" w:cs="Arial"/>
        </w:rPr>
        <w:t xml:space="preserve">transferable </w:t>
      </w:r>
      <w:r w:rsidR="001E06B1">
        <w:rPr>
          <w:rFonts w:ascii="Arial" w:hAnsi="Arial" w:cs="Arial"/>
        </w:rPr>
        <w:t>skills for nuclear and nuclear skills.</w:t>
      </w:r>
    </w:p>
    <w:p w14:paraId="4EBFCC2F" w14:textId="78CFFF7B" w:rsidR="002531E2" w:rsidRPr="009E2F65" w:rsidRDefault="00A51516" w:rsidP="002C0F71">
      <w:pPr>
        <w:pStyle w:val="ListParagraph"/>
        <w:numPr>
          <w:ilvl w:val="1"/>
          <w:numId w:val="4"/>
        </w:numPr>
        <w:ind w:left="578" w:hanging="578"/>
        <w:contextualSpacing w:val="0"/>
        <w:rPr>
          <w:rFonts w:ascii="Arial" w:hAnsi="Arial" w:cs="Arial"/>
          <w:color w:val="07716C"/>
          <w:sz w:val="28"/>
          <w:szCs w:val="28"/>
        </w:rPr>
      </w:pPr>
      <w:r>
        <w:rPr>
          <w:rFonts w:ascii="Arial" w:hAnsi="Arial" w:cs="Arial"/>
        </w:rPr>
        <w:t xml:space="preserve">David Cullen (DC) </w:t>
      </w:r>
      <w:r w:rsidR="004F08B8">
        <w:rPr>
          <w:rFonts w:ascii="Arial" w:hAnsi="Arial" w:cs="Arial"/>
        </w:rPr>
        <w:t xml:space="preserve">commented </w:t>
      </w:r>
      <w:r>
        <w:rPr>
          <w:rFonts w:ascii="Arial" w:hAnsi="Arial" w:cs="Arial"/>
        </w:rPr>
        <w:t xml:space="preserve">that the CNI annual report referenced the recent closure of a </w:t>
      </w:r>
      <w:r w:rsidR="00EC617A">
        <w:rPr>
          <w:rFonts w:ascii="Arial" w:hAnsi="Arial" w:cs="Arial"/>
        </w:rPr>
        <w:t>long standing regulatory issue at Aldermaston</w:t>
      </w:r>
      <w:r w:rsidR="001D5DEE">
        <w:rPr>
          <w:rFonts w:ascii="Arial" w:hAnsi="Arial" w:cs="Arial"/>
        </w:rPr>
        <w:t xml:space="preserve"> and asked for further details. DC also referenced Dev</w:t>
      </w:r>
      <w:r w:rsidR="00242BD9">
        <w:rPr>
          <w:rFonts w:ascii="Arial" w:hAnsi="Arial" w:cs="Arial"/>
        </w:rPr>
        <w:t>o</w:t>
      </w:r>
      <w:r w:rsidR="001D5DEE">
        <w:rPr>
          <w:rFonts w:ascii="Arial" w:hAnsi="Arial" w:cs="Arial"/>
        </w:rPr>
        <w:t xml:space="preserve">nport Royal Dockyard Limited (DRDL) and asked </w:t>
      </w:r>
      <w:r w:rsidR="009E2F65">
        <w:rPr>
          <w:rFonts w:ascii="Arial" w:hAnsi="Arial" w:cs="Arial"/>
        </w:rPr>
        <w:t>about ONR’s strategic approach to getting both of these sites out of enhanced regulatory attention.</w:t>
      </w:r>
    </w:p>
    <w:p w14:paraId="5F6F034C" w14:textId="4D0783F2" w:rsidR="006D6364" w:rsidRPr="00E33BEC" w:rsidRDefault="00EF6389" w:rsidP="002C0F71">
      <w:pPr>
        <w:pStyle w:val="ListParagraph"/>
        <w:numPr>
          <w:ilvl w:val="1"/>
          <w:numId w:val="4"/>
        </w:numPr>
        <w:ind w:left="578" w:hanging="578"/>
        <w:contextualSpacing w:val="0"/>
        <w:rPr>
          <w:rFonts w:ascii="Arial" w:hAnsi="Arial" w:cs="Arial"/>
          <w:color w:val="07716C"/>
          <w:sz w:val="28"/>
          <w:szCs w:val="28"/>
        </w:rPr>
      </w:pPr>
      <w:r>
        <w:rPr>
          <w:rFonts w:ascii="Arial" w:hAnsi="Arial" w:cs="Arial"/>
        </w:rPr>
        <w:t xml:space="preserve">MF </w:t>
      </w:r>
      <w:r w:rsidR="008E515D">
        <w:rPr>
          <w:rFonts w:ascii="Arial" w:hAnsi="Arial" w:cs="Arial"/>
        </w:rPr>
        <w:t>explained</w:t>
      </w:r>
      <w:r>
        <w:rPr>
          <w:rFonts w:ascii="Arial" w:hAnsi="Arial" w:cs="Arial"/>
        </w:rPr>
        <w:t xml:space="preserve"> that ONR had </w:t>
      </w:r>
      <w:r w:rsidR="000C7DA8">
        <w:rPr>
          <w:rFonts w:ascii="Arial" w:hAnsi="Arial" w:cs="Arial"/>
        </w:rPr>
        <w:t xml:space="preserve">changed its approach to influence performance improvements on the sites. There is now more </w:t>
      </w:r>
      <w:r w:rsidR="006D6364">
        <w:rPr>
          <w:rFonts w:ascii="Arial" w:hAnsi="Arial" w:cs="Arial"/>
        </w:rPr>
        <w:t xml:space="preserve">strategic </w:t>
      </w:r>
      <w:r w:rsidR="00B22CE3">
        <w:rPr>
          <w:rFonts w:ascii="Arial" w:hAnsi="Arial" w:cs="Arial"/>
        </w:rPr>
        <w:t>b</w:t>
      </w:r>
      <w:r w:rsidR="000C7DA8">
        <w:rPr>
          <w:rFonts w:ascii="Arial" w:hAnsi="Arial" w:cs="Arial"/>
        </w:rPr>
        <w:t xml:space="preserve">oard level engagement to </w:t>
      </w:r>
      <w:r w:rsidR="000C7DA8">
        <w:rPr>
          <w:rFonts w:ascii="Arial" w:hAnsi="Arial" w:cs="Arial"/>
        </w:rPr>
        <w:lastRenderedPageBreak/>
        <w:t xml:space="preserve">ensure licensee </w:t>
      </w:r>
      <w:r w:rsidR="00B22CE3">
        <w:rPr>
          <w:rFonts w:ascii="Arial" w:hAnsi="Arial" w:cs="Arial"/>
        </w:rPr>
        <w:t>b</w:t>
      </w:r>
      <w:r w:rsidR="000C7DA8">
        <w:rPr>
          <w:rFonts w:ascii="Arial" w:hAnsi="Arial" w:cs="Arial"/>
        </w:rPr>
        <w:t>oards are aware of ONR</w:t>
      </w:r>
      <w:r w:rsidR="00B22CE3">
        <w:rPr>
          <w:rFonts w:ascii="Arial" w:hAnsi="Arial" w:cs="Arial"/>
        </w:rPr>
        <w:t>’</w:t>
      </w:r>
      <w:r w:rsidR="000C7DA8">
        <w:rPr>
          <w:rFonts w:ascii="Arial" w:hAnsi="Arial" w:cs="Arial"/>
        </w:rPr>
        <w:t xml:space="preserve">s views </w:t>
      </w:r>
      <w:r w:rsidR="006D6364">
        <w:rPr>
          <w:rFonts w:ascii="Arial" w:hAnsi="Arial" w:cs="Arial"/>
        </w:rPr>
        <w:t xml:space="preserve">on performance and standards, </w:t>
      </w:r>
      <w:r w:rsidR="000C7DA8">
        <w:rPr>
          <w:rFonts w:ascii="Arial" w:hAnsi="Arial" w:cs="Arial"/>
        </w:rPr>
        <w:t xml:space="preserve">and where </w:t>
      </w:r>
      <w:r w:rsidR="00B22CE3">
        <w:rPr>
          <w:rFonts w:ascii="Arial" w:hAnsi="Arial" w:cs="Arial"/>
        </w:rPr>
        <w:t>b</w:t>
      </w:r>
      <w:r w:rsidR="000C7DA8">
        <w:rPr>
          <w:rFonts w:ascii="Arial" w:hAnsi="Arial" w:cs="Arial"/>
        </w:rPr>
        <w:t xml:space="preserve">oard members need to provide support to their </w:t>
      </w:r>
      <w:r w:rsidR="00B22CE3">
        <w:rPr>
          <w:rFonts w:ascii="Arial" w:hAnsi="Arial" w:cs="Arial"/>
        </w:rPr>
        <w:t>e</w:t>
      </w:r>
      <w:r w:rsidR="000C7DA8">
        <w:rPr>
          <w:rFonts w:ascii="Arial" w:hAnsi="Arial" w:cs="Arial"/>
        </w:rPr>
        <w:t>xecutive</w:t>
      </w:r>
      <w:r w:rsidR="006D6364">
        <w:rPr>
          <w:rFonts w:ascii="Arial" w:hAnsi="Arial" w:cs="Arial"/>
        </w:rPr>
        <w:t xml:space="preserve"> to deliver the required improvements</w:t>
      </w:r>
      <w:r w:rsidR="000C7DA8">
        <w:rPr>
          <w:rFonts w:ascii="Arial" w:hAnsi="Arial" w:cs="Arial"/>
        </w:rPr>
        <w:t xml:space="preserve">. These have </w:t>
      </w:r>
      <w:r>
        <w:rPr>
          <w:rFonts w:ascii="Arial" w:hAnsi="Arial" w:cs="Arial"/>
        </w:rPr>
        <w:t xml:space="preserve">been </w:t>
      </w:r>
      <w:r w:rsidR="000C7DA8">
        <w:rPr>
          <w:rFonts w:ascii="Arial" w:hAnsi="Arial" w:cs="Arial"/>
        </w:rPr>
        <w:t>taking place with Sellafield Ltd, DRDL, and AWE</w:t>
      </w:r>
      <w:r w:rsidR="006D6364">
        <w:rPr>
          <w:rFonts w:ascii="Arial" w:hAnsi="Arial" w:cs="Arial"/>
        </w:rPr>
        <w:t xml:space="preserve">, and have begun to have a positive impact. </w:t>
      </w:r>
    </w:p>
    <w:p w14:paraId="73CB3F63" w14:textId="67207EB3" w:rsidR="00A5752F" w:rsidRPr="00A5752F" w:rsidRDefault="000E0111" w:rsidP="000E0111">
      <w:pPr>
        <w:pStyle w:val="ListParagraph"/>
        <w:numPr>
          <w:ilvl w:val="0"/>
          <w:numId w:val="0"/>
        </w:numPr>
        <w:ind w:left="578"/>
        <w:contextualSpacing w:val="0"/>
        <w:rPr>
          <w:rFonts w:ascii="Arial" w:hAnsi="Arial" w:cs="Arial"/>
          <w:color w:val="07716C"/>
          <w:sz w:val="28"/>
          <w:szCs w:val="28"/>
        </w:rPr>
      </w:pPr>
      <w:r>
        <w:rPr>
          <w:rFonts w:ascii="Arial" w:hAnsi="Arial" w:cs="Arial"/>
        </w:rPr>
        <w:t>I</w:t>
      </w:r>
      <w:r w:rsidR="000C7DA8">
        <w:rPr>
          <w:rFonts w:ascii="Arial" w:hAnsi="Arial" w:cs="Arial"/>
        </w:rPr>
        <w:t xml:space="preserve">n addition, MF </w:t>
      </w:r>
      <w:r w:rsidR="00C952F7">
        <w:rPr>
          <w:rFonts w:ascii="Arial" w:hAnsi="Arial" w:cs="Arial"/>
        </w:rPr>
        <w:t xml:space="preserve">advised that the new </w:t>
      </w:r>
      <w:r w:rsidR="00E21962">
        <w:rPr>
          <w:rFonts w:ascii="Arial" w:hAnsi="Arial" w:cs="Arial"/>
        </w:rPr>
        <w:t xml:space="preserve">interim </w:t>
      </w:r>
      <w:r w:rsidR="00C952F7">
        <w:rPr>
          <w:rFonts w:ascii="Arial" w:hAnsi="Arial" w:cs="Arial"/>
        </w:rPr>
        <w:t xml:space="preserve">AWE Chief Executive </w:t>
      </w:r>
      <w:r w:rsidR="00FD4AC3">
        <w:rPr>
          <w:rFonts w:ascii="Arial" w:hAnsi="Arial" w:cs="Arial"/>
        </w:rPr>
        <w:t xml:space="preserve">brings </w:t>
      </w:r>
      <w:r w:rsidR="006D6364">
        <w:rPr>
          <w:rFonts w:ascii="Arial" w:hAnsi="Arial" w:cs="Arial"/>
        </w:rPr>
        <w:t xml:space="preserve">a much improved leadership style to AWE, with the added benefit of </w:t>
      </w:r>
      <w:r w:rsidR="00FD4AC3">
        <w:rPr>
          <w:rFonts w:ascii="Arial" w:hAnsi="Arial" w:cs="Arial"/>
        </w:rPr>
        <w:t xml:space="preserve">knowledge of </w:t>
      </w:r>
      <w:r w:rsidR="006D6364">
        <w:rPr>
          <w:rFonts w:ascii="Arial" w:hAnsi="Arial" w:cs="Arial"/>
        </w:rPr>
        <w:t xml:space="preserve">other industry </w:t>
      </w:r>
      <w:r w:rsidR="00FD4AC3">
        <w:rPr>
          <w:rFonts w:ascii="Arial" w:hAnsi="Arial" w:cs="Arial"/>
        </w:rPr>
        <w:t>sectors.</w:t>
      </w:r>
      <w:r w:rsidR="00EF6389">
        <w:rPr>
          <w:rFonts w:ascii="Arial" w:hAnsi="Arial" w:cs="Arial"/>
        </w:rPr>
        <w:t xml:space="preserve"> </w:t>
      </w:r>
      <w:r w:rsidR="00532E60">
        <w:rPr>
          <w:rFonts w:ascii="Arial" w:hAnsi="Arial" w:cs="Arial"/>
        </w:rPr>
        <w:t xml:space="preserve">He </w:t>
      </w:r>
      <w:r w:rsidR="00CB60B9">
        <w:rPr>
          <w:rFonts w:ascii="Arial" w:hAnsi="Arial" w:cs="Arial"/>
        </w:rPr>
        <w:t xml:space="preserve">also </w:t>
      </w:r>
      <w:r w:rsidR="006F1C1F">
        <w:rPr>
          <w:rFonts w:ascii="Arial" w:hAnsi="Arial" w:cs="Arial"/>
        </w:rPr>
        <w:t>referenced</w:t>
      </w:r>
      <w:r w:rsidR="00CB60B9">
        <w:rPr>
          <w:rFonts w:ascii="Arial" w:hAnsi="Arial" w:cs="Arial"/>
        </w:rPr>
        <w:t xml:space="preserve"> the engagement ONR had been having with Babcock International and </w:t>
      </w:r>
      <w:r w:rsidR="006F1C1F">
        <w:rPr>
          <w:rFonts w:ascii="Arial" w:hAnsi="Arial" w:cs="Arial"/>
        </w:rPr>
        <w:t xml:space="preserve">noted the changes </w:t>
      </w:r>
      <w:r w:rsidR="006D6364">
        <w:rPr>
          <w:rFonts w:ascii="Arial" w:hAnsi="Arial" w:cs="Arial"/>
        </w:rPr>
        <w:t xml:space="preserve">in recent months </w:t>
      </w:r>
      <w:r w:rsidR="006F1C1F">
        <w:rPr>
          <w:rFonts w:ascii="Arial" w:hAnsi="Arial" w:cs="Arial"/>
        </w:rPr>
        <w:t>to how DRDL was being supported by Babcock</w:t>
      </w:r>
      <w:r w:rsidR="00FD4AC3">
        <w:rPr>
          <w:rFonts w:ascii="Arial" w:hAnsi="Arial" w:cs="Arial"/>
        </w:rPr>
        <w:t>. MF also confirmed that ONR had refreshed it’s regulatory team on both sites.</w:t>
      </w:r>
    </w:p>
    <w:p w14:paraId="481C3489" w14:textId="2EB31ECC" w:rsidR="00A5752F" w:rsidRDefault="00A5752F" w:rsidP="00A5752F">
      <w:pPr>
        <w:rPr>
          <w:rFonts w:ascii="Arial" w:hAnsi="Arial" w:cs="Arial"/>
          <w:b/>
          <w:bCs/>
          <w:szCs w:val="24"/>
        </w:rPr>
      </w:pPr>
      <w:r w:rsidRPr="00C164F7">
        <w:rPr>
          <w:rFonts w:ascii="Arial" w:hAnsi="Arial" w:cs="Arial"/>
          <w:b/>
          <w:bCs/>
          <w:szCs w:val="24"/>
        </w:rPr>
        <w:t xml:space="preserve">Action </w:t>
      </w:r>
      <w:r w:rsidR="00C164F7" w:rsidRPr="00C164F7">
        <w:rPr>
          <w:rFonts w:ascii="Arial" w:hAnsi="Arial" w:cs="Arial"/>
          <w:b/>
          <w:bCs/>
          <w:szCs w:val="24"/>
        </w:rPr>
        <w:t xml:space="preserve">23.15 </w:t>
      </w:r>
      <w:r w:rsidR="00C164F7">
        <w:rPr>
          <w:rFonts w:ascii="Arial" w:hAnsi="Arial" w:cs="Arial"/>
          <w:b/>
          <w:bCs/>
          <w:szCs w:val="24"/>
        </w:rPr>
        <w:t>–</w:t>
      </w:r>
      <w:r w:rsidR="00C164F7" w:rsidRPr="00C164F7">
        <w:rPr>
          <w:rFonts w:ascii="Arial" w:hAnsi="Arial" w:cs="Arial"/>
          <w:b/>
          <w:bCs/>
          <w:szCs w:val="24"/>
        </w:rPr>
        <w:t xml:space="preserve"> </w:t>
      </w:r>
      <w:r w:rsidR="00C164F7">
        <w:rPr>
          <w:rFonts w:ascii="Arial" w:hAnsi="Arial" w:cs="Arial"/>
          <w:b/>
          <w:bCs/>
          <w:szCs w:val="24"/>
        </w:rPr>
        <w:t xml:space="preserve">ONR to </w:t>
      </w:r>
      <w:r w:rsidR="006F441A">
        <w:rPr>
          <w:rFonts w:ascii="Arial" w:hAnsi="Arial" w:cs="Arial"/>
          <w:b/>
          <w:bCs/>
          <w:szCs w:val="24"/>
        </w:rPr>
        <w:t>provide some further details on the close out of the long term regulatory issue referred to in the CNI annual report</w:t>
      </w:r>
      <w:r w:rsidR="00185BF7">
        <w:rPr>
          <w:rFonts w:ascii="Arial" w:hAnsi="Arial" w:cs="Arial"/>
          <w:b/>
          <w:bCs/>
          <w:szCs w:val="24"/>
        </w:rPr>
        <w:t xml:space="preserve"> at AWE Aldermaston.</w:t>
      </w:r>
    </w:p>
    <w:p w14:paraId="58A8FB66" w14:textId="2F7ABDFF" w:rsidR="00982541" w:rsidRPr="005C09E2" w:rsidRDefault="00982541" w:rsidP="00A5752F">
      <w:pPr>
        <w:rPr>
          <w:rFonts w:ascii="Arial" w:hAnsi="Arial" w:cs="Arial"/>
          <w:b/>
          <w:bCs/>
          <w:szCs w:val="24"/>
        </w:rPr>
      </w:pPr>
      <w:r w:rsidRPr="005C09E2">
        <w:rPr>
          <w:rFonts w:ascii="Arial" w:hAnsi="Arial" w:cs="Arial"/>
          <w:b/>
          <w:bCs/>
          <w:szCs w:val="24"/>
        </w:rPr>
        <w:t>Post meeting note:</w:t>
      </w:r>
    </w:p>
    <w:p w14:paraId="3053BE23" w14:textId="5D403A9C" w:rsidR="00982541" w:rsidRPr="00982541" w:rsidRDefault="00982541" w:rsidP="00982541">
      <w:pPr>
        <w:spacing w:after="0" w:line="240" w:lineRule="auto"/>
        <w:rPr>
          <w:rFonts w:ascii="Arial" w:eastAsia="Calibri" w:hAnsi="Arial" w:cs="Arial"/>
          <w:szCs w:val="24"/>
        </w:rPr>
      </w:pPr>
      <w:r w:rsidRPr="00982541">
        <w:rPr>
          <w:rFonts w:ascii="Arial" w:eastAsia="Calibri" w:hAnsi="Arial" w:cs="Arial"/>
          <w:szCs w:val="24"/>
        </w:rPr>
        <w:t xml:space="preserve">The original Level 1 Regulatory Issue [7493] was raised in March 2019 to track progress against a series of initiatives which aimed to lift AWE </w:t>
      </w:r>
      <w:r w:rsidR="001C6299" w:rsidRPr="005C09E2">
        <w:rPr>
          <w:rFonts w:ascii="Arial" w:eastAsia="Calibri" w:hAnsi="Arial" w:cs="Arial"/>
          <w:szCs w:val="24"/>
        </w:rPr>
        <w:t>P</w:t>
      </w:r>
      <w:r w:rsidRPr="00982541">
        <w:rPr>
          <w:rFonts w:ascii="Arial" w:eastAsia="Calibri" w:hAnsi="Arial" w:cs="Arial"/>
          <w:szCs w:val="24"/>
        </w:rPr>
        <w:t xml:space="preserve">lc out of Enhanced Attention. ONR conducted a formal review of AWE’s progress during Autumn 2020, focusing on governance and internal challenge, at which it concluded that the Burghfield Site had provided evidence of a sustained improvement in safety performance and autonomous behaviour such that ONR was content to place it back at a ‘Routine’ level of regulatory attention. </w:t>
      </w:r>
    </w:p>
    <w:p w14:paraId="17B213EB" w14:textId="77777777" w:rsidR="00982541" w:rsidRPr="00982541" w:rsidRDefault="00982541" w:rsidP="00982541">
      <w:pPr>
        <w:spacing w:after="0" w:line="240" w:lineRule="auto"/>
        <w:rPr>
          <w:rFonts w:ascii="Arial" w:eastAsia="Calibri" w:hAnsi="Arial" w:cs="Arial"/>
          <w:szCs w:val="24"/>
        </w:rPr>
      </w:pPr>
    </w:p>
    <w:p w14:paraId="25B2D1A0" w14:textId="691B4724" w:rsidR="00982541" w:rsidRPr="00982541" w:rsidRDefault="00982541" w:rsidP="00982541">
      <w:pPr>
        <w:spacing w:after="0" w:line="240" w:lineRule="auto"/>
        <w:rPr>
          <w:rFonts w:ascii="Arial" w:eastAsia="Calibri" w:hAnsi="Arial" w:cs="Arial"/>
          <w:szCs w:val="24"/>
        </w:rPr>
      </w:pPr>
      <w:r w:rsidRPr="00982541">
        <w:rPr>
          <w:rFonts w:ascii="Arial" w:eastAsia="Calibri" w:hAnsi="Arial" w:cs="Arial"/>
          <w:szCs w:val="24"/>
        </w:rPr>
        <w:t>The Aldermaston site remained at an enhanced level of regulatory attention.</w:t>
      </w:r>
      <w:r w:rsidR="001C6299" w:rsidRPr="005C09E2">
        <w:rPr>
          <w:rFonts w:ascii="Arial" w:eastAsia="Calibri" w:hAnsi="Arial" w:cs="Arial"/>
          <w:szCs w:val="24"/>
        </w:rPr>
        <w:t xml:space="preserve"> </w:t>
      </w:r>
      <w:r w:rsidRPr="00982541">
        <w:rPr>
          <w:rFonts w:ascii="Arial" w:eastAsia="Calibri" w:hAnsi="Arial" w:cs="Arial"/>
          <w:szCs w:val="24"/>
        </w:rPr>
        <w:t>This was driven by outstanding concerns in safety performance at the AWE Plc corporate level, the quality of safety documentation, implementation of facility upgrades and management of nuclear liabilities. Regulatory Issue 7493 was consequently superseded by a new Level 1 Regulatory Issue [RI-10506]. ONR conducted a series of targeted interventions throughout 2022 on corporate level internal assurance and challenge, leadership and management for safety and the quality and delivery of key safety outcomes. Aldermaston demonstrated sufficient progress to allow this issue to be closed and for any remaining actions to be monitored under “business as usual”. The remaining concerns regarding capacity and capability are being tracked separately via a new Level 2 Regulatory Issue RI-1175.</w:t>
      </w:r>
    </w:p>
    <w:p w14:paraId="3FC22EC9" w14:textId="77777777" w:rsidR="00982541" w:rsidRDefault="00982541" w:rsidP="00A5752F">
      <w:pPr>
        <w:rPr>
          <w:rFonts w:ascii="Arial" w:hAnsi="Arial" w:cs="Arial"/>
          <w:b/>
          <w:bCs/>
          <w:szCs w:val="24"/>
        </w:rPr>
      </w:pPr>
    </w:p>
    <w:p w14:paraId="3BA9BA22" w14:textId="61939A02" w:rsidR="006F441A" w:rsidRDefault="00242BD9" w:rsidP="002C0F71">
      <w:pPr>
        <w:pStyle w:val="ListParagraph"/>
        <w:numPr>
          <w:ilvl w:val="1"/>
          <w:numId w:val="4"/>
        </w:numPr>
        <w:ind w:left="578" w:hanging="578"/>
        <w:contextualSpacing w:val="0"/>
        <w:rPr>
          <w:rFonts w:ascii="Arial" w:hAnsi="Arial" w:cs="Arial"/>
          <w:szCs w:val="24"/>
        </w:rPr>
      </w:pPr>
      <w:r w:rsidRPr="00242BD9">
        <w:rPr>
          <w:rFonts w:ascii="Arial" w:hAnsi="Arial" w:cs="Arial"/>
          <w:szCs w:val="24"/>
        </w:rPr>
        <w:t xml:space="preserve">Mike Taylor </w:t>
      </w:r>
      <w:r>
        <w:rPr>
          <w:rFonts w:ascii="Arial" w:hAnsi="Arial" w:cs="Arial"/>
          <w:szCs w:val="24"/>
        </w:rPr>
        <w:t xml:space="preserve">(MT) </w:t>
      </w:r>
      <w:r w:rsidR="00095C68">
        <w:rPr>
          <w:rFonts w:ascii="Arial" w:hAnsi="Arial" w:cs="Arial"/>
          <w:szCs w:val="24"/>
        </w:rPr>
        <w:t xml:space="preserve">expressed concern about ONR’s enabling approach and felt the approach could </w:t>
      </w:r>
      <w:r w:rsidR="00613B68">
        <w:rPr>
          <w:rFonts w:ascii="Arial" w:hAnsi="Arial" w:cs="Arial"/>
          <w:szCs w:val="24"/>
        </w:rPr>
        <w:t>affect the independence of the organisation and place it into difficulty.</w:t>
      </w:r>
    </w:p>
    <w:p w14:paraId="7F2E97A8" w14:textId="33ACFA76" w:rsidR="004665E9" w:rsidRPr="004665E9" w:rsidRDefault="00613B68" w:rsidP="004665E9">
      <w:pPr>
        <w:pStyle w:val="ListParagraph"/>
        <w:numPr>
          <w:ilvl w:val="1"/>
          <w:numId w:val="4"/>
        </w:numPr>
        <w:ind w:left="578" w:hanging="578"/>
        <w:contextualSpacing w:val="0"/>
        <w:rPr>
          <w:rFonts w:ascii="Arial" w:hAnsi="Arial" w:cs="Arial"/>
          <w:szCs w:val="24"/>
        </w:rPr>
      </w:pPr>
      <w:r>
        <w:rPr>
          <w:rFonts w:ascii="Arial" w:hAnsi="Arial" w:cs="Arial"/>
          <w:szCs w:val="24"/>
        </w:rPr>
        <w:t xml:space="preserve">MF </w:t>
      </w:r>
      <w:r w:rsidR="006D6364">
        <w:rPr>
          <w:rFonts w:ascii="Arial" w:hAnsi="Arial" w:cs="Arial"/>
          <w:szCs w:val="24"/>
        </w:rPr>
        <w:t xml:space="preserve">assured </w:t>
      </w:r>
      <w:r>
        <w:rPr>
          <w:rFonts w:ascii="Arial" w:hAnsi="Arial" w:cs="Arial"/>
          <w:szCs w:val="24"/>
        </w:rPr>
        <w:t xml:space="preserve">NGOs that </w:t>
      </w:r>
      <w:r w:rsidR="006D6364">
        <w:rPr>
          <w:rFonts w:ascii="Arial" w:hAnsi="Arial" w:cs="Arial"/>
          <w:szCs w:val="24"/>
        </w:rPr>
        <w:t>ONR</w:t>
      </w:r>
      <w:r w:rsidR="00B22CE3">
        <w:rPr>
          <w:rFonts w:ascii="Arial" w:hAnsi="Arial" w:cs="Arial"/>
          <w:szCs w:val="24"/>
        </w:rPr>
        <w:t>’</w:t>
      </w:r>
      <w:r w:rsidR="006D6364">
        <w:rPr>
          <w:rFonts w:ascii="Arial" w:hAnsi="Arial" w:cs="Arial"/>
          <w:szCs w:val="24"/>
        </w:rPr>
        <w:t>s enabling approach does not compromise</w:t>
      </w:r>
      <w:r>
        <w:rPr>
          <w:rFonts w:ascii="Arial" w:hAnsi="Arial" w:cs="Arial"/>
          <w:szCs w:val="24"/>
        </w:rPr>
        <w:t xml:space="preserve"> ONR’s independence</w:t>
      </w:r>
      <w:r w:rsidR="006D6364">
        <w:rPr>
          <w:rFonts w:ascii="Arial" w:hAnsi="Arial" w:cs="Arial"/>
          <w:szCs w:val="24"/>
        </w:rPr>
        <w:t>. He</w:t>
      </w:r>
      <w:r w:rsidR="009B54FC">
        <w:rPr>
          <w:rFonts w:ascii="Arial" w:hAnsi="Arial" w:cs="Arial"/>
          <w:szCs w:val="24"/>
        </w:rPr>
        <w:t xml:space="preserve"> explained that enabling needed to be taken in context</w:t>
      </w:r>
      <w:r w:rsidR="006D6364">
        <w:rPr>
          <w:rFonts w:ascii="Arial" w:hAnsi="Arial" w:cs="Arial"/>
          <w:szCs w:val="24"/>
        </w:rPr>
        <w:t xml:space="preserve">, emphasising that it is about </w:t>
      </w:r>
      <w:r w:rsidR="004665E9" w:rsidRPr="004665E9">
        <w:rPr>
          <w:rFonts w:ascii="Arial" w:hAnsi="Arial" w:cs="Arial"/>
          <w:szCs w:val="24"/>
        </w:rPr>
        <w:t>taking a constructive approach with dutyholders and other relevant stakeholders to enable effective delivery</w:t>
      </w:r>
      <w:r w:rsidR="004665E9">
        <w:rPr>
          <w:rFonts w:ascii="Arial" w:hAnsi="Arial" w:cs="Arial"/>
          <w:szCs w:val="24"/>
        </w:rPr>
        <w:t>,</w:t>
      </w:r>
      <w:r w:rsidR="004665E9" w:rsidRPr="004665E9">
        <w:rPr>
          <w:rFonts w:ascii="Arial" w:hAnsi="Arial" w:cs="Arial"/>
          <w:szCs w:val="24"/>
        </w:rPr>
        <w:t xml:space="preserve"> but importantly </w:t>
      </w:r>
      <w:r w:rsidR="004665E9">
        <w:rPr>
          <w:rFonts w:ascii="Arial" w:hAnsi="Arial" w:cs="Arial"/>
          <w:szCs w:val="24"/>
        </w:rPr>
        <w:t xml:space="preserve">this is done </w:t>
      </w:r>
      <w:r w:rsidR="004665E9" w:rsidRPr="004665E9">
        <w:rPr>
          <w:rFonts w:ascii="Arial" w:hAnsi="Arial" w:cs="Arial"/>
          <w:szCs w:val="24"/>
        </w:rPr>
        <w:t>against clear prioritised safety and security outcomes</w:t>
      </w:r>
      <w:r w:rsidR="009B54FC">
        <w:rPr>
          <w:rFonts w:ascii="Arial" w:hAnsi="Arial" w:cs="Arial"/>
          <w:szCs w:val="24"/>
        </w:rPr>
        <w:t xml:space="preserve">. He </w:t>
      </w:r>
      <w:r w:rsidR="008344FE">
        <w:rPr>
          <w:rFonts w:ascii="Arial" w:hAnsi="Arial" w:cs="Arial"/>
          <w:szCs w:val="24"/>
        </w:rPr>
        <w:t>was clear that ONR’s outcomes are always about safety, security and safeguards</w:t>
      </w:r>
      <w:r w:rsidR="004665E9">
        <w:rPr>
          <w:rFonts w:ascii="Arial" w:hAnsi="Arial" w:cs="Arial"/>
          <w:szCs w:val="24"/>
        </w:rPr>
        <w:t xml:space="preserve">. He reinforced the point that ONR </w:t>
      </w:r>
      <w:r w:rsidR="004665E9">
        <w:rPr>
          <w:rFonts w:ascii="Arial" w:hAnsi="Arial" w:cs="Arial"/>
          <w:color w:val="000000"/>
          <w:szCs w:val="24"/>
        </w:rPr>
        <w:t>will not hesitate to take enforcement action to bring about required improvements where they are considered necessary</w:t>
      </w:r>
      <w:r w:rsidR="008344FE">
        <w:rPr>
          <w:rFonts w:ascii="Arial" w:hAnsi="Arial" w:cs="Arial"/>
          <w:szCs w:val="24"/>
        </w:rPr>
        <w:t>.</w:t>
      </w:r>
    </w:p>
    <w:p w14:paraId="7DCC4D76" w14:textId="0E114C8C" w:rsidR="008344FE" w:rsidRDefault="00C977CD" w:rsidP="002C0F71">
      <w:pPr>
        <w:pStyle w:val="ListParagraph"/>
        <w:numPr>
          <w:ilvl w:val="1"/>
          <w:numId w:val="4"/>
        </w:numPr>
        <w:ind w:left="578" w:hanging="578"/>
        <w:contextualSpacing w:val="0"/>
        <w:rPr>
          <w:rFonts w:ascii="Arial" w:hAnsi="Arial" w:cs="Arial"/>
          <w:szCs w:val="24"/>
        </w:rPr>
      </w:pPr>
      <w:r>
        <w:rPr>
          <w:rFonts w:ascii="Arial" w:hAnsi="Arial" w:cs="Arial"/>
          <w:szCs w:val="24"/>
        </w:rPr>
        <w:lastRenderedPageBreak/>
        <w:t xml:space="preserve">Katy Attwater </w:t>
      </w:r>
      <w:r w:rsidR="00B93F6B">
        <w:rPr>
          <w:rFonts w:ascii="Arial" w:hAnsi="Arial" w:cs="Arial"/>
          <w:szCs w:val="24"/>
        </w:rPr>
        <w:t xml:space="preserve">(KA) </w:t>
      </w:r>
      <w:r>
        <w:rPr>
          <w:rFonts w:ascii="Arial" w:hAnsi="Arial" w:cs="Arial"/>
          <w:szCs w:val="24"/>
        </w:rPr>
        <w:t xml:space="preserve">commented that </w:t>
      </w:r>
      <w:r w:rsidR="00474465">
        <w:rPr>
          <w:rFonts w:ascii="Arial" w:hAnsi="Arial" w:cs="Arial"/>
          <w:szCs w:val="24"/>
        </w:rPr>
        <w:t>she was pleased to see climate change reference</w:t>
      </w:r>
      <w:r w:rsidR="00790CE6">
        <w:rPr>
          <w:rFonts w:ascii="Arial" w:hAnsi="Arial" w:cs="Arial"/>
          <w:szCs w:val="24"/>
        </w:rPr>
        <w:t>d</w:t>
      </w:r>
      <w:r w:rsidR="00474465">
        <w:rPr>
          <w:rFonts w:ascii="Arial" w:hAnsi="Arial" w:cs="Arial"/>
          <w:szCs w:val="24"/>
        </w:rPr>
        <w:t xml:space="preserve"> in the </w:t>
      </w:r>
      <w:r w:rsidR="00790CE6">
        <w:rPr>
          <w:rFonts w:ascii="Arial" w:hAnsi="Arial" w:cs="Arial"/>
          <w:szCs w:val="24"/>
        </w:rPr>
        <w:t xml:space="preserve">CNI </w:t>
      </w:r>
      <w:r w:rsidR="00474465">
        <w:rPr>
          <w:rFonts w:ascii="Arial" w:hAnsi="Arial" w:cs="Arial"/>
          <w:szCs w:val="24"/>
        </w:rPr>
        <w:t>report. KA advised that in her view</w:t>
      </w:r>
      <w:r w:rsidR="0066677C">
        <w:rPr>
          <w:rFonts w:ascii="Arial" w:hAnsi="Arial" w:cs="Arial"/>
          <w:szCs w:val="24"/>
        </w:rPr>
        <w:t xml:space="preserve"> leaders were bystanders on this issue. </w:t>
      </w:r>
      <w:r w:rsidR="00605FF4">
        <w:rPr>
          <w:rFonts w:ascii="Arial" w:hAnsi="Arial" w:cs="Arial"/>
          <w:szCs w:val="24"/>
        </w:rPr>
        <w:t xml:space="preserve">KA asked about Small Modular Reactors (SMRs) and ONR’s ability to negotiate with government if </w:t>
      </w:r>
      <w:r w:rsidR="001C01A5">
        <w:rPr>
          <w:rFonts w:ascii="Arial" w:hAnsi="Arial" w:cs="Arial"/>
          <w:szCs w:val="24"/>
        </w:rPr>
        <w:t>it wanted to proceed with SMRs that were not feasible.</w:t>
      </w:r>
    </w:p>
    <w:p w14:paraId="01505DAA" w14:textId="6C39346D" w:rsidR="00A95D67" w:rsidRDefault="00A95D67" w:rsidP="002C0F71">
      <w:pPr>
        <w:pStyle w:val="ListParagraph"/>
        <w:numPr>
          <w:ilvl w:val="1"/>
          <w:numId w:val="4"/>
        </w:numPr>
        <w:ind w:left="578" w:hanging="578"/>
        <w:contextualSpacing w:val="0"/>
        <w:rPr>
          <w:rFonts w:ascii="Arial" w:hAnsi="Arial" w:cs="Arial"/>
          <w:szCs w:val="24"/>
        </w:rPr>
      </w:pPr>
      <w:r>
        <w:rPr>
          <w:rFonts w:ascii="Arial" w:hAnsi="Arial" w:cs="Arial"/>
          <w:szCs w:val="24"/>
        </w:rPr>
        <w:t xml:space="preserve">MF advised that </w:t>
      </w:r>
      <w:r w:rsidR="001215AB">
        <w:rPr>
          <w:rFonts w:ascii="Arial" w:hAnsi="Arial" w:cs="Arial"/>
          <w:szCs w:val="24"/>
        </w:rPr>
        <w:t xml:space="preserve">the </w:t>
      </w:r>
      <w:r>
        <w:rPr>
          <w:rFonts w:ascii="Arial" w:hAnsi="Arial" w:cs="Arial"/>
          <w:szCs w:val="24"/>
        </w:rPr>
        <w:t xml:space="preserve">next CNI themed inspection </w:t>
      </w:r>
      <w:r w:rsidR="00842533">
        <w:rPr>
          <w:rFonts w:ascii="Arial" w:hAnsi="Arial" w:cs="Arial"/>
          <w:szCs w:val="24"/>
        </w:rPr>
        <w:t xml:space="preserve">would focus on climate change and would provide an </w:t>
      </w:r>
      <w:r w:rsidR="00E53F6E">
        <w:rPr>
          <w:rFonts w:ascii="Arial" w:hAnsi="Arial" w:cs="Arial"/>
          <w:szCs w:val="24"/>
        </w:rPr>
        <w:t>industry wide view on</w:t>
      </w:r>
      <w:r w:rsidR="0021198A">
        <w:rPr>
          <w:rFonts w:ascii="Arial" w:hAnsi="Arial" w:cs="Arial"/>
          <w:szCs w:val="24"/>
        </w:rPr>
        <w:t xml:space="preserve"> the nuclear industry’s preparedness to deal </w:t>
      </w:r>
      <w:r w:rsidR="00333DF4">
        <w:rPr>
          <w:rFonts w:ascii="Arial" w:hAnsi="Arial" w:cs="Arial"/>
          <w:szCs w:val="24"/>
        </w:rPr>
        <w:t xml:space="preserve">with the </w:t>
      </w:r>
      <w:r w:rsidR="004E79F2">
        <w:rPr>
          <w:rFonts w:ascii="Arial" w:hAnsi="Arial" w:cs="Arial"/>
          <w:szCs w:val="24"/>
        </w:rPr>
        <w:t>impacts of climate change.</w:t>
      </w:r>
    </w:p>
    <w:p w14:paraId="2546B2EA" w14:textId="236F7335" w:rsidR="00D640CF" w:rsidRDefault="00D640CF" w:rsidP="00D640CF">
      <w:pPr>
        <w:rPr>
          <w:rFonts w:ascii="Arial" w:hAnsi="Arial" w:cs="Arial"/>
          <w:b/>
          <w:bCs/>
          <w:szCs w:val="24"/>
        </w:rPr>
      </w:pPr>
      <w:r w:rsidRPr="005727B3">
        <w:rPr>
          <w:rFonts w:ascii="Arial" w:hAnsi="Arial" w:cs="Arial"/>
          <w:b/>
          <w:bCs/>
          <w:szCs w:val="24"/>
        </w:rPr>
        <w:t>Action 23.16 – Seek NGO feedback into the conclusions of the CN</w:t>
      </w:r>
      <w:r w:rsidR="005727B3" w:rsidRPr="005727B3">
        <w:rPr>
          <w:rFonts w:ascii="Arial" w:hAnsi="Arial" w:cs="Arial"/>
          <w:b/>
          <w:bCs/>
          <w:szCs w:val="24"/>
        </w:rPr>
        <w:t xml:space="preserve">I climate change themed inspection </w:t>
      </w:r>
      <w:r w:rsidR="00733CCD">
        <w:rPr>
          <w:rFonts w:ascii="Arial" w:hAnsi="Arial" w:cs="Arial"/>
          <w:b/>
          <w:bCs/>
          <w:szCs w:val="24"/>
        </w:rPr>
        <w:t>report</w:t>
      </w:r>
      <w:r w:rsidR="005727B3" w:rsidRPr="005727B3">
        <w:rPr>
          <w:rFonts w:ascii="Arial" w:hAnsi="Arial" w:cs="Arial"/>
          <w:b/>
          <w:bCs/>
          <w:szCs w:val="24"/>
        </w:rPr>
        <w:t>.</w:t>
      </w:r>
    </w:p>
    <w:p w14:paraId="548D69BA" w14:textId="7B3932CF" w:rsidR="00844967" w:rsidRPr="00E609FB" w:rsidRDefault="002647B8" w:rsidP="002C0F71">
      <w:pPr>
        <w:pStyle w:val="ListParagraph"/>
        <w:numPr>
          <w:ilvl w:val="1"/>
          <w:numId w:val="4"/>
        </w:numPr>
        <w:ind w:left="578" w:hanging="578"/>
        <w:contextualSpacing w:val="0"/>
        <w:rPr>
          <w:rFonts w:ascii="Arial" w:hAnsi="Arial" w:cs="Arial"/>
          <w:b/>
          <w:bCs/>
          <w:szCs w:val="24"/>
        </w:rPr>
      </w:pPr>
      <w:r>
        <w:rPr>
          <w:rFonts w:ascii="Arial" w:hAnsi="Arial" w:cs="Arial"/>
          <w:szCs w:val="24"/>
        </w:rPr>
        <w:t xml:space="preserve">MF confirmed that government was developing </w:t>
      </w:r>
      <w:r w:rsidR="00F7730E">
        <w:rPr>
          <w:rFonts w:ascii="Arial" w:hAnsi="Arial" w:cs="Arial"/>
          <w:szCs w:val="24"/>
        </w:rPr>
        <w:t xml:space="preserve">siting </w:t>
      </w:r>
      <w:r w:rsidR="00D75F50">
        <w:rPr>
          <w:rFonts w:ascii="Arial" w:hAnsi="Arial" w:cs="Arial"/>
          <w:szCs w:val="24"/>
        </w:rPr>
        <w:t>criteria that will be used to determine the location of new nuclear sites</w:t>
      </w:r>
      <w:r w:rsidR="00C42A00">
        <w:rPr>
          <w:rFonts w:ascii="Arial" w:hAnsi="Arial" w:cs="Arial"/>
          <w:szCs w:val="24"/>
        </w:rPr>
        <w:t xml:space="preserve"> and </w:t>
      </w:r>
      <w:r w:rsidR="00264D2E">
        <w:rPr>
          <w:rFonts w:ascii="Arial" w:hAnsi="Arial" w:cs="Arial"/>
          <w:szCs w:val="24"/>
        </w:rPr>
        <w:t xml:space="preserve">advised that ONR was working with government to ensure </w:t>
      </w:r>
      <w:r w:rsidR="00F7730E">
        <w:rPr>
          <w:rFonts w:ascii="Arial" w:hAnsi="Arial" w:cs="Arial"/>
          <w:szCs w:val="24"/>
        </w:rPr>
        <w:t xml:space="preserve">that </w:t>
      </w:r>
      <w:r w:rsidR="00264D2E">
        <w:rPr>
          <w:rFonts w:ascii="Arial" w:hAnsi="Arial" w:cs="Arial"/>
          <w:szCs w:val="24"/>
        </w:rPr>
        <w:t>the criteria</w:t>
      </w:r>
      <w:r w:rsidR="00F7730E">
        <w:rPr>
          <w:rFonts w:ascii="Arial" w:hAnsi="Arial" w:cs="Arial"/>
          <w:szCs w:val="24"/>
        </w:rPr>
        <w:t xml:space="preserve"> met ONR</w:t>
      </w:r>
      <w:r w:rsidR="00B22CE3">
        <w:rPr>
          <w:rFonts w:ascii="Arial" w:hAnsi="Arial" w:cs="Arial"/>
          <w:szCs w:val="24"/>
        </w:rPr>
        <w:t>’</w:t>
      </w:r>
      <w:r w:rsidR="00F7730E">
        <w:rPr>
          <w:rFonts w:ascii="Arial" w:hAnsi="Arial" w:cs="Arial"/>
          <w:szCs w:val="24"/>
        </w:rPr>
        <w:t>s needs and expectations</w:t>
      </w:r>
      <w:r w:rsidR="00264D2E">
        <w:rPr>
          <w:rFonts w:ascii="Arial" w:hAnsi="Arial" w:cs="Arial"/>
          <w:szCs w:val="24"/>
        </w:rPr>
        <w:t>.</w:t>
      </w:r>
      <w:r w:rsidR="00AD21B8">
        <w:rPr>
          <w:rFonts w:ascii="Arial" w:hAnsi="Arial" w:cs="Arial"/>
          <w:szCs w:val="24"/>
        </w:rPr>
        <w:t xml:space="preserve"> </w:t>
      </w:r>
      <w:r w:rsidR="000D69E6">
        <w:rPr>
          <w:rFonts w:ascii="Arial" w:hAnsi="Arial" w:cs="Arial"/>
          <w:szCs w:val="24"/>
        </w:rPr>
        <w:t xml:space="preserve">MF emphasised that if </w:t>
      </w:r>
      <w:r w:rsidR="00264D2E">
        <w:rPr>
          <w:rFonts w:ascii="Arial" w:hAnsi="Arial" w:cs="Arial"/>
          <w:szCs w:val="24"/>
        </w:rPr>
        <w:t xml:space="preserve">we </w:t>
      </w:r>
      <w:r w:rsidR="000D69E6">
        <w:rPr>
          <w:rFonts w:ascii="Arial" w:hAnsi="Arial" w:cs="Arial"/>
          <w:szCs w:val="24"/>
        </w:rPr>
        <w:t xml:space="preserve">did not consider it safe to deploy a reactor </w:t>
      </w:r>
      <w:r w:rsidR="00264D2E">
        <w:rPr>
          <w:rFonts w:ascii="Arial" w:hAnsi="Arial" w:cs="Arial"/>
          <w:szCs w:val="24"/>
        </w:rPr>
        <w:t>we</w:t>
      </w:r>
      <w:r w:rsidR="004D0F95">
        <w:rPr>
          <w:rFonts w:ascii="Arial" w:hAnsi="Arial" w:cs="Arial"/>
          <w:szCs w:val="24"/>
        </w:rPr>
        <w:t xml:space="preserve"> would not allow it to happen. </w:t>
      </w:r>
      <w:r w:rsidR="00F7730E">
        <w:rPr>
          <w:rFonts w:ascii="Arial" w:hAnsi="Arial" w:cs="Arial"/>
          <w:szCs w:val="24"/>
        </w:rPr>
        <w:t xml:space="preserve">He also advised NGO colleagues that the government’s approach to siting will be open to public consultation. </w:t>
      </w:r>
    </w:p>
    <w:p w14:paraId="459A3DF5" w14:textId="082F99A4" w:rsidR="00E609FB" w:rsidRPr="00B40A26" w:rsidRDefault="00E609FB" w:rsidP="002C0F71">
      <w:pPr>
        <w:pStyle w:val="ListParagraph"/>
        <w:numPr>
          <w:ilvl w:val="1"/>
          <w:numId w:val="4"/>
        </w:numPr>
        <w:ind w:left="578" w:hanging="578"/>
        <w:contextualSpacing w:val="0"/>
        <w:rPr>
          <w:rFonts w:ascii="Arial" w:hAnsi="Arial" w:cs="Arial"/>
          <w:b/>
          <w:bCs/>
          <w:szCs w:val="24"/>
        </w:rPr>
      </w:pPr>
      <w:r>
        <w:rPr>
          <w:rFonts w:ascii="Arial" w:hAnsi="Arial" w:cs="Arial"/>
          <w:szCs w:val="24"/>
        </w:rPr>
        <w:t xml:space="preserve">KA commented that societal breakdown was a major concern to NGOs and the potential impact this would have on </w:t>
      </w:r>
      <w:r w:rsidR="00B40A26">
        <w:rPr>
          <w:rFonts w:ascii="Arial" w:hAnsi="Arial" w:cs="Arial"/>
          <w:szCs w:val="24"/>
        </w:rPr>
        <w:t xml:space="preserve">nuclear sites. MF recognised this as an area of concern and </w:t>
      </w:r>
      <w:r w:rsidR="00F7730E">
        <w:rPr>
          <w:rFonts w:ascii="Arial" w:hAnsi="Arial" w:cs="Arial"/>
          <w:szCs w:val="24"/>
        </w:rPr>
        <w:t xml:space="preserve">added it was </w:t>
      </w:r>
      <w:r w:rsidR="00B40A26">
        <w:rPr>
          <w:rFonts w:ascii="Arial" w:hAnsi="Arial" w:cs="Arial"/>
          <w:szCs w:val="24"/>
        </w:rPr>
        <w:t xml:space="preserve">something that </w:t>
      </w:r>
      <w:r w:rsidR="00F7730E">
        <w:rPr>
          <w:rFonts w:ascii="Arial" w:hAnsi="Arial" w:cs="Arial"/>
          <w:szCs w:val="24"/>
        </w:rPr>
        <w:t xml:space="preserve">ONR recognised </w:t>
      </w:r>
      <w:r w:rsidR="00B40A26">
        <w:rPr>
          <w:rFonts w:ascii="Arial" w:hAnsi="Arial" w:cs="Arial"/>
          <w:szCs w:val="24"/>
        </w:rPr>
        <w:t>need</w:t>
      </w:r>
      <w:r w:rsidR="000622BE">
        <w:rPr>
          <w:rFonts w:ascii="Arial" w:hAnsi="Arial" w:cs="Arial"/>
          <w:szCs w:val="24"/>
        </w:rPr>
        <w:t>ed</w:t>
      </w:r>
      <w:r w:rsidR="00B40A26">
        <w:rPr>
          <w:rFonts w:ascii="Arial" w:hAnsi="Arial" w:cs="Arial"/>
          <w:szCs w:val="24"/>
        </w:rPr>
        <w:t xml:space="preserve"> </w:t>
      </w:r>
      <w:r w:rsidR="00F7730E">
        <w:rPr>
          <w:rFonts w:ascii="Arial" w:hAnsi="Arial" w:cs="Arial"/>
          <w:szCs w:val="24"/>
        </w:rPr>
        <w:t xml:space="preserve">further </w:t>
      </w:r>
      <w:r w:rsidR="00B40A26">
        <w:rPr>
          <w:rFonts w:ascii="Arial" w:hAnsi="Arial" w:cs="Arial"/>
          <w:szCs w:val="24"/>
        </w:rPr>
        <w:t>consider</w:t>
      </w:r>
      <w:r w:rsidR="00F7730E">
        <w:rPr>
          <w:rFonts w:ascii="Arial" w:hAnsi="Arial" w:cs="Arial"/>
          <w:szCs w:val="24"/>
        </w:rPr>
        <w:t>ation following the Covid-19 pandemic</w:t>
      </w:r>
      <w:r w:rsidR="00B22CE3">
        <w:rPr>
          <w:rFonts w:ascii="Arial" w:hAnsi="Arial" w:cs="Arial"/>
          <w:szCs w:val="24"/>
        </w:rPr>
        <w:t>, n</w:t>
      </w:r>
      <w:r w:rsidR="00F7730E">
        <w:rPr>
          <w:rFonts w:ascii="Arial" w:hAnsi="Arial" w:cs="Arial"/>
          <w:szCs w:val="24"/>
        </w:rPr>
        <w:t>oting ONR would follow this up in due course.</w:t>
      </w:r>
    </w:p>
    <w:p w14:paraId="783399B0" w14:textId="437A0D82" w:rsidR="00B40A26" w:rsidRPr="00B30014" w:rsidRDefault="005976C2" w:rsidP="002C0F71">
      <w:pPr>
        <w:pStyle w:val="ListParagraph"/>
        <w:numPr>
          <w:ilvl w:val="1"/>
          <w:numId w:val="4"/>
        </w:numPr>
        <w:ind w:left="578" w:hanging="578"/>
        <w:contextualSpacing w:val="0"/>
        <w:rPr>
          <w:rFonts w:ascii="Arial" w:hAnsi="Arial" w:cs="Arial"/>
          <w:szCs w:val="24"/>
        </w:rPr>
      </w:pPr>
      <w:r w:rsidRPr="00B30014">
        <w:rPr>
          <w:rFonts w:ascii="Arial" w:hAnsi="Arial" w:cs="Arial"/>
          <w:szCs w:val="24"/>
        </w:rPr>
        <w:t xml:space="preserve">Ian Ralls (IR) asked for further </w:t>
      </w:r>
      <w:r w:rsidR="006B15EA">
        <w:rPr>
          <w:rFonts w:ascii="Arial" w:hAnsi="Arial" w:cs="Arial"/>
          <w:szCs w:val="24"/>
        </w:rPr>
        <w:t>information</w:t>
      </w:r>
      <w:r w:rsidRPr="00B30014">
        <w:rPr>
          <w:rFonts w:ascii="Arial" w:hAnsi="Arial" w:cs="Arial"/>
          <w:szCs w:val="24"/>
        </w:rPr>
        <w:t xml:space="preserve"> regarding cyber security </w:t>
      </w:r>
      <w:r w:rsidR="00B30014" w:rsidRPr="00B30014">
        <w:rPr>
          <w:rFonts w:ascii="Arial" w:hAnsi="Arial" w:cs="Arial"/>
          <w:szCs w:val="24"/>
        </w:rPr>
        <w:t>concerns.</w:t>
      </w:r>
    </w:p>
    <w:p w14:paraId="03961301" w14:textId="7FB3F4AA" w:rsidR="00F7730E" w:rsidRPr="00E33BEC" w:rsidRDefault="00B30014" w:rsidP="002C0F71">
      <w:pPr>
        <w:pStyle w:val="ListParagraph"/>
        <w:numPr>
          <w:ilvl w:val="1"/>
          <w:numId w:val="4"/>
        </w:numPr>
        <w:ind w:left="578" w:hanging="578"/>
        <w:contextualSpacing w:val="0"/>
        <w:rPr>
          <w:rFonts w:ascii="Arial" w:hAnsi="Arial" w:cs="Arial"/>
          <w:b/>
          <w:bCs/>
          <w:szCs w:val="24"/>
        </w:rPr>
      </w:pPr>
      <w:r>
        <w:rPr>
          <w:rFonts w:ascii="Arial" w:hAnsi="Arial" w:cs="Arial"/>
          <w:szCs w:val="24"/>
        </w:rPr>
        <w:t>MF</w:t>
      </w:r>
      <w:r w:rsidR="001215AB">
        <w:rPr>
          <w:rFonts w:ascii="Arial" w:hAnsi="Arial" w:cs="Arial"/>
          <w:szCs w:val="24"/>
        </w:rPr>
        <w:t xml:space="preserve"> explained the difference between operational and information technology and</w:t>
      </w:r>
      <w:r>
        <w:rPr>
          <w:rFonts w:ascii="Arial" w:hAnsi="Arial" w:cs="Arial"/>
          <w:szCs w:val="24"/>
        </w:rPr>
        <w:t xml:space="preserve"> advised that</w:t>
      </w:r>
      <w:r w:rsidR="001215AB">
        <w:rPr>
          <w:rFonts w:ascii="Arial" w:hAnsi="Arial" w:cs="Arial"/>
          <w:szCs w:val="24"/>
        </w:rPr>
        <w:t xml:space="preserve"> concerns were </w:t>
      </w:r>
      <w:r w:rsidR="00F7730E">
        <w:rPr>
          <w:rFonts w:ascii="Arial" w:hAnsi="Arial" w:cs="Arial"/>
          <w:szCs w:val="24"/>
        </w:rPr>
        <w:t xml:space="preserve">principally </w:t>
      </w:r>
      <w:r w:rsidR="001215AB">
        <w:rPr>
          <w:rFonts w:ascii="Arial" w:hAnsi="Arial" w:cs="Arial"/>
          <w:szCs w:val="24"/>
        </w:rPr>
        <w:t>around information technology. MF advised that</w:t>
      </w:r>
      <w:r>
        <w:rPr>
          <w:rFonts w:ascii="Arial" w:hAnsi="Arial" w:cs="Arial"/>
          <w:szCs w:val="24"/>
        </w:rPr>
        <w:t xml:space="preserve"> </w:t>
      </w:r>
      <w:r w:rsidR="00D93E23">
        <w:rPr>
          <w:rFonts w:ascii="Arial" w:hAnsi="Arial" w:cs="Arial"/>
          <w:szCs w:val="24"/>
        </w:rPr>
        <w:t xml:space="preserve">ONR wanted to ensure industry understood </w:t>
      </w:r>
      <w:r w:rsidR="00436B2E">
        <w:rPr>
          <w:rFonts w:ascii="Arial" w:hAnsi="Arial" w:cs="Arial"/>
          <w:szCs w:val="24"/>
        </w:rPr>
        <w:t>the cyber</w:t>
      </w:r>
      <w:r w:rsidR="00F7730E">
        <w:rPr>
          <w:rFonts w:ascii="Arial" w:hAnsi="Arial" w:cs="Arial"/>
          <w:szCs w:val="24"/>
        </w:rPr>
        <w:t>security</w:t>
      </w:r>
      <w:r w:rsidR="00436B2E">
        <w:rPr>
          <w:rFonts w:ascii="Arial" w:hAnsi="Arial" w:cs="Arial"/>
          <w:szCs w:val="24"/>
        </w:rPr>
        <w:t xml:space="preserve"> </w:t>
      </w:r>
      <w:r w:rsidR="00F7730E">
        <w:rPr>
          <w:rFonts w:ascii="Arial" w:hAnsi="Arial" w:cs="Arial"/>
          <w:szCs w:val="24"/>
        </w:rPr>
        <w:t xml:space="preserve">threat and </w:t>
      </w:r>
      <w:r w:rsidR="00436B2E">
        <w:rPr>
          <w:rFonts w:ascii="Arial" w:hAnsi="Arial" w:cs="Arial"/>
          <w:szCs w:val="24"/>
        </w:rPr>
        <w:t>risk</w:t>
      </w:r>
      <w:r w:rsidR="00F7730E">
        <w:rPr>
          <w:rFonts w:ascii="Arial" w:hAnsi="Arial" w:cs="Arial"/>
          <w:szCs w:val="24"/>
        </w:rPr>
        <w:t>s, was effectively leading on cybersecurity and had sufficient qualified and experienced resources. He added that the ONR team was working with dutyholders to ensure they met o</w:t>
      </w:r>
      <w:r w:rsidR="00B22CE3">
        <w:rPr>
          <w:rFonts w:ascii="Arial" w:hAnsi="Arial" w:cs="Arial"/>
          <w:szCs w:val="24"/>
        </w:rPr>
        <w:t>ur</w:t>
      </w:r>
      <w:r w:rsidR="00F7730E">
        <w:rPr>
          <w:rFonts w:ascii="Arial" w:hAnsi="Arial" w:cs="Arial"/>
          <w:szCs w:val="24"/>
        </w:rPr>
        <w:t xml:space="preserve"> expectations in these areas</w:t>
      </w:r>
      <w:r w:rsidR="00E33BEC">
        <w:rPr>
          <w:rFonts w:ascii="Arial" w:hAnsi="Arial" w:cs="Arial"/>
          <w:szCs w:val="24"/>
        </w:rPr>
        <w:t>.</w:t>
      </w:r>
    </w:p>
    <w:p w14:paraId="35A9BB32" w14:textId="0F2117AD" w:rsidR="00B30014" w:rsidRPr="00EC104C" w:rsidRDefault="00DD7025" w:rsidP="002C0F71">
      <w:pPr>
        <w:pStyle w:val="ListParagraph"/>
        <w:numPr>
          <w:ilvl w:val="1"/>
          <w:numId w:val="4"/>
        </w:numPr>
        <w:ind w:left="578" w:hanging="578"/>
        <w:contextualSpacing w:val="0"/>
        <w:rPr>
          <w:rFonts w:ascii="Arial" w:hAnsi="Arial" w:cs="Arial"/>
          <w:b/>
          <w:bCs/>
          <w:szCs w:val="24"/>
        </w:rPr>
      </w:pPr>
      <w:r>
        <w:rPr>
          <w:rFonts w:ascii="Arial" w:hAnsi="Arial" w:cs="Arial"/>
          <w:szCs w:val="24"/>
        </w:rPr>
        <w:t xml:space="preserve">Dr Ruth Balogh (RBa) welcomed </w:t>
      </w:r>
      <w:r w:rsidR="00C746CB">
        <w:rPr>
          <w:rFonts w:ascii="Arial" w:hAnsi="Arial" w:cs="Arial"/>
          <w:szCs w:val="24"/>
        </w:rPr>
        <w:t xml:space="preserve">ONR’s work on climate change and asked if </w:t>
      </w:r>
      <w:r w:rsidR="006A0A7E">
        <w:rPr>
          <w:rFonts w:ascii="Arial" w:hAnsi="Arial" w:cs="Arial"/>
          <w:szCs w:val="24"/>
        </w:rPr>
        <w:t xml:space="preserve">the forthcoming </w:t>
      </w:r>
      <w:r w:rsidR="00C746CB">
        <w:rPr>
          <w:rFonts w:ascii="Arial" w:hAnsi="Arial" w:cs="Arial"/>
          <w:szCs w:val="24"/>
        </w:rPr>
        <w:t xml:space="preserve">CNI report would consider </w:t>
      </w:r>
      <w:r w:rsidR="00EC104C">
        <w:rPr>
          <w:rFonts w:ascii="Arial" w:hAnsi="Arial" w:cs="Arial"/>
          <w:szCs w:val="24"/>
        </w:rPr>
        <w:t>emissions generated by the nuclear industry from its use of information technology.</w:t>
      </w:r>
    </w:p>
    <w:p w14:paraId="27A137FB" w14:textId="35BE0E87" w:rsidR="00EC104C" w:rsidRPr="00CA0E82" w:rsidRDefault="00D05638" w:rsidP="002C0F71">
      <w:pPr>
        <w:pStyle w:val="ListParagraph"/>
        <w:numPr>
          <w:ilvl w:val="1"/>
          <w:numId w:val="4"/>
        </w:numPr>
        <w:ind w:left="578" w:hanging="578"/>
        <w:contextualSpacing w:val="0"/>
        <w:rPr>
          <w:rFonts w:ascii="Arial" w:hAnsi="Arial" w:cs="Arial"/>
          <w:b/>
          <w:bCs/>
          <w:szCs w:val="24"/>
        </w:rPr>
      </w:pPr>
      <w:r>
        <w:rPr>
          <w:rFonts w:ascii="Arial" w:hAnsi="Arial" w:cs="Arial"/>
          <w:szCs w:val="24"/>
        </w:rPr>
        <w:t>M</w:t>
      </w:r>
      <w:r w:rsidR="00AF7A86">
        <w:rPr>
          <w:rFonts w:ascii="Arial" w:hAnsi="Arial" w:cs="Arial"/>
          <w:szCs w:val="24"/>
        </w:rPr>
        <w:t>F</w:t>
      </w:r>
      <w:r>
        <w:rPr>
          <w:rFonts w:ascii="Arial" w:hAnsi="Arial" w:cs="Arial"/>
          <w:szCs w:val="24"/>
        </w:rPr>
        <w:t xml:space="preserve"> responded and confirmed that the CNI themed inspection </w:t>
      </w:r>
      <w:r w:rsidR="00EF355E">
        <w:rPr>
          <w:rFonts w:ascii="Arial" w:hAnsi="Arial" w:cs="Arial"/>
          <w:szCs w:val="24"/>
        </w:rPr>
        <w:t>on climate change would focus on the safety perspective</w:t>
      </w:r>
      <w:r w:rsidR="00CC5B68">
        <w:rPr>
          <w:rFonts w:ascii="Arial" w:hAnsi="Arial" w:cs="Arial"/>
          <w:szCs w:val="24"/>
        </w:rPr>
        <w:t xml:space="preserve"> of nuclear licenced sites</w:t>
      </w:r>
      <w:r w:rsidR="00EF355E">
        <w:rPr>
          <w:rFonts w:ascii="Arial" w:hAnsi="Arial" w:cs="Arial"/>
          <w:szCs w:val="24"/>
        </w:rPr>
        <w:t xml:space="preserve">; he advised that </w:t>
      </w:r>
      <w:r w:rsidR="00C20E09">
        <w:rPr>
          <w:rFonts w:ascii="Arial" w:hAnsi="Arial" w:cs="Arial"/>
          <w:szCs w:val="24"/>
        </w:rPr>
        <w:t xml:space="preserve">regulation of the </w:t>
      </w:r>
      <w:r w:rsidR="00775DD5">
        <w:rPr>
          <w:rFonts w:ascii="Arial" w:hAnsi="Arial" w:cs="Arial"/>
          <w:szCs w:val="24"/>
        </w:rPr>
        <w:t xml:space="preserve">greenhouse </w:t>
      </w:r>
      <w:r w:rsidR="00EF355E">
        <w:rPr>
          <w:rFonts w:ascii="Arial" w:hAnsi="Arial" w:cs="Arial"/>
          <w:szCs w:val="24"/>
        </w:rPr>
        <w:t xml:space="preserve">emissions </w:t>
      </w:r>
      <w:r w:rsidR="00775DD5">
        <w:rPr>
          <w:rFonts w:ascii="Arial" w:hAnsi="Arial" w:cs="Arial"/>
          <w:szCs w:val="24"/>
        </w:rPr>
        <w:t>generated by</w:t>
      </w:r>
      <w:r w:rsidR="00C20E09">
        <w:rPr>
          <w:rFonts w:ascii="Arial" w:hAnsi="Arial" w:cs="Arial"/>
          <w:szCs w:val="24"/>
        </w:rPr>
        <w:t xml:space="preserve"> nuclear</w:t>
      </w:r>
      <w:r w:rsidR="00775DD5">
        <w:rPr>
          <w:rFonts w:ascii="Arial" w:hAnsi="Arial" w:cs="Arial"/>
          <w:szCs w:val="24"/>
        </w:rPr>
        <w:t xml:space="preserve"> sites was not in ONR’s regulatory vires, and noted that this would be a matter for the Environment Agency.</w:t>
      </w:r>
    </w:p>
    <w:p w14:paraId="6E6573EF" w14:textId="0FA6258B" w:rsidR="00CA0E82" w:rsidRDefault="00CA0E82" w:rsidP="00CA0E82">
      <w:pPr>
        <w:rPr>
          <w:rFonts w:ascii="Arial" w:hAnsi="Arial" w:cs="Arial"/>
          <w:b/>
          <w:bCs/>
          <w:szCs w:val="24"/>
        </w:rPr>
      </w:pPr>
      <w:r>
        <w:rPr>
          <w:rFonts w:ascii="Arial" w:hAnsi="Arial" w:cs="Arial"/>
          <w:b/>
          <w:bCs/>
          <w:szCs w:val="24"/>
        </w:rPr>
        <w:t xml:space="preserve">Action 23.17 – Ensure Environment Agency (Alan McGoff) are made aware of the concern regarding emissions generated from industry’s use of </w:t>
      </w:r>
      <w:r w:rsidR="00AC7EEA">
        <w:rPr>
          <w:rFonts w:ascii="Arial" w:hAnsi="Arial" w:cs="Arial"/>
          <w:b/>
          <w:bCs/>
          <w:szCs w:val="24"/>
        </w:rPr>
        <w:t>information technology.</w:t>
      </w:r>
    </w:p>
    <w:p w14:paraId="7112B595" w14:textId="5713E697" w:rsidR="006A2C65" w:rsidRDefault="00AC7EEA" w:rsidP="002C0F71">
      <w:pPr>
        <w:pStyle w:val="ListParagraph"/>
        <w:numPr>
          <w:ilvl w:val="1"/>
          <w:numId w:val="4"/>
        </w:numPr>
        <w:ind w:left="578" w:hanging="578"/>
        <w:contextualSpacing w:val="0"/>
        <w:rPr>
          <w:rFonts w:ascii="Arial" w:hAnsi="Arial" w:cs="Arial"/>
          <w:szCs w:val="24"/>
        </w:rPr>
      </w:pPr>
      <w:r w:rsidRPr="00CB6644">
        <w:rPr>
          <w:rFonts w:ascii="Arial" w:hAnsi="Arial" w:cs="Arial"/>
          <w:szCs w:val="24"/>
        </w:rPr>
        <w:t>Prof. Andy Blowers (AB) commented</w:t>
      </w:r>
      <w:r w:rsidR="00CB6644">
        <w:rPr>
          <w:rFonts w:ascii="Arial" w:hAnsi="Arial" w:cs="Arial"/>
          <w:szCs w:val="24"/>
        </w:rPr>
        <w:t xml:space="preserve"> </w:t>
      </w:r>
      <w:r w:rsidR="006A2C65">
        <w:rPr>
          <w:rFonts w:ascii="Arial" w:hAnsi="Arial" w:cs="Arial"/>
          <w:szCs w:val="24"/>
        </w:rPr>
        <w:t>further on the siting criteria</w:t>
      </w:r>
      <w:r w:rsidR="00FE2D4B">
        <w:rPr>
          <w:rFonts w:ascii="Arial" w:hAnsi="Arial" w:cs="Arial"/>
          <w:szCs w:val="24"/>
        </w:rPr>
        <w:t xml:space="preserve"> and deployment of reactor technologies</w:t>
      </w:r>
      <w:r w:rsidR="001215AB">
        <w:rPr>
          <w:rFonts w:ascii="Arial" w:hAnsi="Arial" w:cs="Arial"/>
          <w:szCs w:val="24"/>
        </w:rPr>
        <w:t>, in particular the length of time waiting for clarification,</w:t>
      </w:r>
      <w:r w:rsidR="006A2C65">
        <w:rPr>
          <w:rFonts w:ascii="Arial" w:hAnsi="Arial" w:cs="Arial"/>
          <w:szCs w:val="24"/>
        </w:rPr>
        <w:t xml:space="preserve"> and the </w:t>
      </w:r>
      <w:r w:rsidR="006A2C65">
        <w:rPr>
          <w:rFonts w:ascii="Arial" w:hAnsi="Arial" w:cs="Arial"/>
          <w:szCs w:val="24"/>
        </w:rPr>
        <w:lastRenderedPageBreak/>
        <w:t>pronouncement by</w:t>
      </w:r>
      <w:r w:rsidR="00CB6644">
        <w:rPr>
          <w:rFonts w:ascii="Arial" w:hAnsi="Arial" w:cs="Arial"/>
          <w:szCs w:val="24"/>
        </w:rPr>
        <w:t xml:space="preserve"> the Department for </w:t>
      </w:r>
      <w:r w:rsidR="00A1325E">
        <w:rPr>
          <w:rFonts w:ascii="Arial" w:hAnsi="Arial" w:cs="Arial"/>
          <w:szCs w:val="24"/>
        </w:rPr>
        <w:t>E</w:t>
      </w:r>
      <w:r w:rsidR="00CB6644">
        <w:rPr>
          <w:rFonts w:ascii="Arial" w:hAnsi="Arial" w:cs="Arial"/>
          <w:szCs w:val="24"/>
        </w:rPr>
        <w:t xml:space="preserve">nergy </w:t>
      </w:r>
      <w:r w:rsidR="00A1325E">
        <w:rPr>
          <w:rFonts w:ascii="Arial" w:hAnsi="Arial" w:cs="Arial"/>
          <w:szCs w:val="24"/>
        </w:rPr>
        <w:t>S</w:t>
      </w:r>
      <w:r w:rsidR="00CB6644">
        <w:rPr>
          <w:rFonts w:ascii="Arial" w:hAnsi="Arial" w:cs="Arial"/>
          <w:szCs w:val="24"/>
        </w:rPr>
        <w:t>ecurity and Net Zero (DESNZ)</w:t>
      </w:r>
      <w:r w:rsidR="00A1325E">
        <w:rPr>
          <w:rFonts w:ascii="Arial" w:hAnsi="Arial" w:cs="Arial"/>
          <w:szCs w:val="24"/>
        </w:rPr>
        <w:t xml:space="preserve"> </w:t>
      </w:r>
      <w:r w:rsidR="006A2C65">
        <w:rPr>
          <w:rFonts w:ascii="Arial" w:hAnsi="Arial" w:cs="Arial"/>
          <w:szCs w:val="24"/>
        </w:rPr>
        <w:t>on this matter</w:t>
      </w:r>
      <w:r w:rsidR="00F57D60">
        <w:rPr>
          <w:rFonts w:ascii="Arial" w:hAnsi="Arial" w:cs="Arial"/>
          <w:szCs w:val="24"/>
        </w:rPr>
        <w:t>.</w:t>
      </w:r>
    </w:p>
    <w:p w14:paraId="7E67B78A" w14:textId="501C5B6A" w:rsidR="00AC7EEA" w:rsidRDefault="00E64184" w:rsidP="002C0F71">
      <w:pPr>
        <w:pStyle w:val="ListParagraph"/>
        <w:numPr>
          <w:ilvl w:val="1"/>
          <w:numId w:val="4"/>
        </w:numPr>
        <w:ind w:left="578" w:hanging="578"/>
        <w:contextualSpacing w:val="0"/>
        <w:rPr>
          <w:rFonts w:ascii="Arial" w:hAnsi="Arial" w:cs="Arial"/>
          <w:szCs w:val="24"/>
        </w:rPr>
      </w:pPr>
      <w:r>
        <w:rPr>
          <w:rFonts w:ascii="Arial" w:hAnsi="Arial" w:cs="Arial"/>
          <w:szCs w:val="24"/>
        </w:rPr>
        <w:t xml:space="preserve">MF advised that he had written to the Minister asking for clarity on </w:t>
      </w:r>
      <w:r w:rsidR="00FE2D4B">
        <w:rPr>
          <w:rFonts w:ascii="Arial" w:hAnsi="Arial" w:cs="Arial"/>
          <w:szCs w:val="24"/>
        </w:rPr>
        <w:t>how the 24GW by 2050 ambition would be delivered and had been promised clarity by the end of the year via the ‘nuclear roadmap’, coincident with the consultation on siting criteria</w:t>
      </w:r>
      <w:r>
        <w:rPr>
          <w:rFonts w:ascii="Arial" w:hAnsi="Arial" w:cs="Arial"/>
          <w:szCs w:val="24"/>
        </w:rPr>
        <w:t>. RG added that ONR has been engaged with DE</w:t>
      </w:r>
      <w:r w:rsidR="00BC6133">
        <w:rPr>
          <w:rFonts w:ascii="Arial" w:hAnsi="Arial" w:cs="Arial"/>
          <w:szCs w:val="24"/>
        </w:rPr>
        <w:t xml:space="preserve">SNZ and that we had been informed that government would be publishing a consultation </w:t>
      </w:r>
      <w:r w:rsidR="00DF38E4">
        <w:rPr>
          <w:rFonts w:ascii="Arial" w:hAnsi="Arial" w:cs="Arial"/>
          <w:szCs w:val="24"/>
        </w:rPr>
        <w:t>in December</w:t>
      </w:r>
      <w:r w:rsidR="002E057D">
        <w:rPr>
          <w:rFonts w:ascii="Arial" w:hAnsi="Arial" w:cs="Arial"/>
          <w:szCs w:val="24"/>
        </w:rPr>
        <w:t xml:space="preserve">. RG noted that </w:t>
      </w:r>
      <w:r w:rsidR="00DF38E4">
        <w:rPr>
          <w:rFonts w:ascii="Arial" w:hAnsi="Arial" w:cs="Arial"/>
          <w:szCs w:val="24"/>
        </w:rPr>
        <w:t>government were encouraging NGOs to participate.</w:t>
      </w:r>
      <w:r w:rsidR="006E2171">
        <w:rPr>
          <w:rFonts w:ascii="Arial" w:hAnsi="Arial" w:cs="Arial"/>
          <w:szCs w:val="24"/>
        </w:rPr>
        <w:t xml:space="preserve"> </w:t>
      </w:r>
    </w:p>
    <w:p w14:paraId="53D0507E" w14:textId="14BE52DA" w:rsidR="00DF38E4" w:rsidRDefault="00CA1F4C" w:rsidP="002C0F71">
      <w:pPr>
        <w:pStyle w:val="ListParagraph"/>
        <w:numPr>
          <w:ilvl w:val="1"/>
          <w:numId w:val="4"/>
        </w:numPr>
        <w:ind w:left="578" w:hanging="578"/>
        <w:contextualSpacing w:val="0"/>
        <w:rPr>
          <w:rFonts w:ascii="Arial" w:hAnsi="Arial" w:cs="Arial"/>
          <w:szCs w:val="24"/>
        </w:rPr>
      </w:pPr>
      <w:r>
        <w:rPr>
          <w:rFonts w:ascii="Arial" w:hAnsi="Arial" w:cs="Arial"/>
          <w:szCs w:val="24"/>
        </w:rPr>
        <w:t xml:space="preserve">AB advised that </w:t>
      </w:r>
      <w:r w:rsidR="00AF508D">
        <w:rPr>
          <w:rFonts w:ascii="Arial" w:hAnsi="Arial" w:cs="Arial"/>
          <w:szCs w:val="24"/>
        </w:rPr>
        <w:t xml:space="preserve">NGOs had participated in a consultation six years ago. He asked if the eight sites </w:t>
      </w:r>
      <w:r w:rsidR="009A321E">
        <w:rPr>
          <w:rFonts w:ascii="Arial" w:hAnsi="Arial" w:cs="Arial"/>
          <w:szCs w:val="24"/>
        </w:rPr>
        <w:t>in place since 2011 would be included in the new list of nominated sites.</w:t>
      </w:r>
      <w:r w:rsidR="00DF2C08">
        <w:rPr>
          <w:rFonts w:ascii="Arial" w:hAnsi="Arial" w:cs="Arial"/>
          <w:szCs w:val="24"/>
        </w:rPr>
        <w:t xml:space="preserve"> He also noted that under the current Generic Design Assessment (GDA) </w:t>
      </w:r>
      <w:r w:rsidR="00EA776F">
        <w:rPr>
          <w:rFonts w:ascii="Arial" w:hAnsi="Arial" w:cs="Arial"/>
          <w:szCs w:val="24"/>
        </w:rPr>
        <w:t xml:space="preserve">process </w:t>
      </w:r>
      <w:r w:rsidR="0072584F">
        <w:rPr>
          <w:rFonts w:ascii="Arial" w:hAnsi="Arial" w:cs="Arial"/>
          <w:szCs w:val="24"/>
        </w:rPr>
        <w:t xml:space="preserve">specific </w:t>
      </w:r>
      <w:r w:rsidR="00792A48">
        <w:rPr>
          <w:rFonts w:ascii="Arial" w:hAnsi="Arial" w:cs="Arial"/>
          <w:szCs w:val="24"/>
        </w:rPr>
        <w:t>site</w:t>
      </w:r>
      <w:r w:rsidR="0072584F">
        <w:rPr>
          <w:rFonts w:ascii="Arial" w:hAnsi="Arial" w:cs="Arial"/>
          <w:szCs w:val="24"/>
        </w:rPr>
        <w:t>s</w:t>
      </w:r>
      <w:r w:rsidR="00792A48">
        <w:rPr>
          <w:rFonts w:ascii="Arial" w:hAnsi="Arial" w:cs="Arial"/>
          <w:szCs w:val="24"/>
        </w:rPr>
        <w:t xml:space="preserve"> </w:t>
      </w:r>
      <w:r w:rsidR="0072584F">
        <w:rPr>
          <w:rFonts w:ascii="Arial" w:hAnsi="Arial" w:cs="Arial"/>
          <w:szCs w:val="24"/>
        </w:rPr>
        <w:t xml:space="preserve">are </w:t>
      </w:r>
      <w:r w:rsidR="00792A48">
        <w:rPr>
          <w:rFonts w:ascii="Arial" w:hAnsi="Arial" w:cs="Arial"/>
          <w:szCs w:val="24"/>
        </w:rPr>
        <w:t xml:space="preserve">not considered. He asked </w:t>
      </w:r>
      <w:r w:rsidR="0072584F">
        <w:rPr>
          <w:rFonts w:ascii="Arial" w:hAnsi="Arial" w:cs="Arial"/>
          <w:szCs w:val="24"/>
        </w:rPr>
        <w:t xml:space="preserve">if ONR would be commenting on site suitability and noted the crucial role </w:t>
      </w:r>
      <w:r w:rsidR="00FB6C76">
        <w:rPr>
          <w:rFonts w:ascii="Arial" w:hAnsi="Arial" w:cs="Arial"/>
          <w:szCs w:val="24"/>
        </w:rPr>
        <w:t>ONR has.</w:t>
      </w:r>
    </w:p>
    <w:p w14:paraId="2061DBE0" w14:textId="3215A121" w:rsidR="00FB6C76" w:rsidRDefault="00FB6C76" w:rsidP="002C0F71">
      <w:pPr>
        <w:pStyle w:val="ListParagraph"/>
        <w:numPr>
          <w:ilvl w:val="1"/>
          <w:numId w:val="4"/>
        </w:numPr>
        <w:ind w:left="578" w:hanging="578"/>
        <w:contextualSpacing w:val="0"/>
        <w:rPr>
          <w:rFonts w:ascii="Arial" w:hAnsi="Arial" w:cs="Arial"/>
          <w:szCs w:val="24"/>
        </w:rPr>
      </w:pPr>
      <w:r>
        <w:rPr>
          <w:rFonts w:ascii="Arial" w:hAnsi="Arial" w:cs="Arial"/>
          <w:szCs w:val="24"/>
        </w:rPr>
        <w:t xml:space="preserve">MF advised </w:t>
      </w:r>
      <w:r w:rsidR="000B693B">
        <w:rPr>
          <w:rFonts w:ascii="Arial" w:hAnsi="Arial" w:cs="Arial"/>
          <w:szCs w:val="24"/>
        </w:rPr>
        <w:t xml:space="preserve">his understanding </w:t>
      </w:r>
      <w:r w:rsidR="00B22CE3">
        <w:rPr>
          <w:rFonts w:ascii="Arial" w:hAnsi="Arial" w:cs="Arial"/>
          <w:szCs w:val="24"/>
        </w:rPr>
        <w:t xml:space="preserve">was </w:t>
      </w:r>
      <w:r w:rsidR="000B693B">
        <w:rPr>
          <w:rFonts w:ascii="Arial" w:hAnsi="Arial" w:cs="Arial"/>
          <w:szCs w:val="24"/>
        </w:rPr>
        <w:t>that the eight sites identified in 2011 would remain</w:t>
      </w:r>
      <w:r w:rsidR="007839D8">
        <w:rPr>
          <w:rFonts w:ascii="Arial" w:hAnsi="Arial" w:cs="Arial"/>
          <w:szCs w:val="24"/>
        </w:rPr>
        <w:t xml:space="preserve"> on the list. He added that </w:t>
      </w:r>
      <w:r w:rsidR="00E7769B">
        <w:rPr>
          <w:rFonts w:ascii="Arial" w:hAnsi="Arial" w:cs="Arial"/>
          <w:szCs w:val="24"/>
        </w:rPr>
        <w:t xml:space="preserve">the </w:t>
      </w:r>
      <w:r w:rsidR="007839D8">
        <w:rPr>
          <w:rFonts w:ascii="Arial" w:hAnsi="Arial" w:cs="Arial"/>
          <w:szCs w:val="24"/>
        </w:rPr>
        <w:t xml:space="preserve">GDA </w:t>
      </w:r>
      <w:r w:rsidR="00E7769B">
        <w:rPr>
          <w:rFonts w:ascii="Arial" w:hAnsi="Arial" w:cs="Arial"/>
          <w:szCs w:val="24"/>
        </w:rPr>
        <w:t xml:space="preserve">process itself </w:t>
      </w:r>
      <w:r w:rsidR="007839D8">
        <w:rPr>
          <w:rFonts w:ascii="Arial" w:hAnsi="Arial" w:cs="Arial"/>
          <w:szCs w:val="24"/>
        </w:rPr>
        <w:t xml:space="preserve">did not </w:t>
      </w:r>
      <w:r w:rsidR="00E7769B">
        <w:rPr>
          <w:rFonts w:ascii="Arial" w:hAnsi="Arial" w:cs="Arial"/>
          <w:szCs w:val="24"/>
        </w:rPr>
        <w:t xml:space="preserve">consider </w:t>
      </w:r>
      <w:r w:rsidR="007839D8">
        <w:rPr>
          <w:rFonts w:ascii="Arial" w:hAnsi="Arial" w:cs="Arial"/>
          <w:szCs w:val="24"/>
        </w:rPr>
        <w:t>site specific issues</w:t>
      </w:r>
      <w:r w:rsidR="00E7769B">
        <w:rPr>
          <w:rFonts w:ascii="Arial" w:hAnsi="Arial" w:cs="Arial"/>
          <w:szCs w:val="24"/>
        </w:rPr>
        <w:t xml:space="preserve">, but that these would be </w:t>
      </w:r>
      <w:r w:rsidR="00FE2D4B">
        <w:rPr>
          <w:rFonts w:ascii="Arial" w:hAnsi="Arial" w:cs="Arial"/>
          <w:szCs w:val="24"/>
        </w:rPr>
        <w:t xml:space="preserve">considered </w:t>
      </w:r>
      <w:r w:rsidR="00FF7787">
        <w:rPr>
          <w:rFonts w:ascii="Arial" w:hAnsi="Arial" w:cs="Arial"/>
          <w:szCs w:val="24"/>
        </w:rPr>
        <w:t xml:space="preserve">by ONR </w:t>
      </w:r>
      <w:r w:rsidR="00FE2D4B">
        <w:rPr>
          <w:rFonts w:ascii="Arial" w:hAnsi="Arial" w:cs="Arial"/>
          <w:szCs w:val="24"/>
        </w:rPr>
        <w:t xml:space="preserve">in its assessment of the Pre-Construction Safety Report (PCSR), </w:t>
      </w:r>
      <w:r w:rsidR="00EF1E61">
        <w:rPr>
          <w:rFonts w:ascii="Arial" w:hAnsi="Arial" w:cs="Arial"/>
          <w:szCs w:val="24"/>
        </w:rPr>
        <w:t xml:space="preserve">before </w:t>
      </w:r>
      <w:r w:rsidR="00FE2D4B">
        <w:rPr>
          <w:rFonts w:ascii="Arial" w:hAnsi="Arial" w:cs="Arial"/>
          <w:szCs w:val="24"/>
        </w:rPr>
        <w:t xml:space="preserve">ONR would grant permission for the construction of </w:t>
      </w:r>
      <w:r w:rsidR="00EF1E61">
        <w:rPr>
          <w:rFonts w:ascii="Arial" w:hAnsi="Arial" w:cs="Arial"/>
          <w:szCs w:val="24"/>
        </w:rPr>
        <w:t>a specific design</w:t>
      </w:r>
      <w:r w:rsidR="00FE2D4B">
        <w:rPr>
          <w:rFonts w:ascii="Arial" w:hAnsi="Arial" w:cs="Arial"/>
          <w:szCs w:val="24"/>
        </w:rPr>
        <w:t xml:space="preserve"> </w:t>
      </w:r>
      <w:r w:rsidR="00EF1E61">
        <w:rPr>
          <w:rFonts w:ascii="Arial" w:hAnsi="Arial" w:cs="Arial"/>
          <w:szCs w:val="24"/>
        </w:rPr>
        <w:t>at a particular site</w:t>
      </w:r>
      <w:r w:rsidR="00FE2D4B">
        <w:rPr>
          <w:rFonts w:ascii="Arial" w:hAnsi="Arial" w:cs="Arial"/>
          <w:szCs w:val="24"/>
        </w:rPr>
        <w:t>, which would determine the suitability of the design and site</w:t>
      </w:r>
      <w:r w:rsidR="00EF1E61">
        <w:rPr>
          <w:rFonts w:ascii="Arial" w:hAnsi="Arial" w:cs="Arial"/>
          <w:szCs w:val="24"/>
        </w:rPr>
        <w:t>.</w:t>
      </w:r>
    </w:p>
    <w:p w14:paraId="57B7878F" w14:textId="5BF8D014" w:rsidR="00A037F8" w:rsidRDefault="00EF1E61" w:rsidP="002C0F71">
      <w:pPr>
        <w:pStyle w:val="ListParagraph"/>
        <w:numPr>
          <w:ilvl w:val="1"/>
          <w:numId w:val="4"/>
        </w:numPr>
        <w:ind w:left="578" w:hanging="578"/>
        <w:contextualSpacing w:val="0"/>
        <w:rPr>
          <w:rFonts w:ascii="Arial" w:hAnsi="Arial" w:cs="Arial"/>
          <w:szCs w:val="24"/>
        </w:rPr>
      </w:pPr>
      <w:r>
        <w:rPr>
          <w:rFonts w:ascii="Arial" w:hAnsi="Arial" w:cs="Arial"/>
          <w:szCs w:val="24"/>
        </w:rPr>
        <w:t>Pete Wilkinson (PW) commented that there was a lot of weight o</w:t>
      </w:r>
      <w:r w:rsidR="002F1202">
        <w:rPr>
          <w:rFonts w:ascii="Arial" w:hAnsi="Arial" w:cs="Arial"/>
          <w:szCs w:val="24"/>
        </w:rPr>
        <w:t>n ONR</w:t>
      </w:r>
      <w:r w:rsidR="001215AB">
        <w:rPr>
          <w:rFonts w:ascii="Arial" w:hAnsi="Arial" w:cs="Arial"/>
          <w:szCs w:val="24"/>
        </w:rPr>
        <w:t>’s shoulders</w:t>
      </w:r>
      <w:r w:rsidR="002F1202">
        <w:rPr>
          <w:rFonts w:ascii="Arial" w:hAnsi="Arial" w:cs="Arial"/>
          <w:szCs w:val="24"/>
        </w:rPr>
        <w:t>. He asked if ONR had a definition of what ‘safe’ is</w:t>
      </w:r>
      <w:r w:rsidR="00CA0DE2">
        <w:rPr>
          <w:rFonts w:ascii="Arial" w:hAnsi="Arial" w:cs="Arial"/>
          <w:szCs w:val="24"/>
        </w:rPr>
        <w:t xml:space="preserve">, and also noted the latest BMA report on </w:t>
      </w:r>
      <w:r w:rsidR="00A037F8">
        <w:rPr>
          <w:rFonts w:ascii="Arial" w:hAnsi="Arial" w:cs="Arial"/>
          <w:szCs w:val="24"/>
        </w:rPr>
        <w:t xml:space="preserve">cardiovascular disease and low level radiation. </w:t>
      </w:r>
      <w:r w:rsidR="001D038C">
        <w:rPr>
          <w:rFonts w:ascii="Arial" w:hAnsi="Arial" w:cs="Arial"/>
          <w:szCs w:val="24"/>
        </w:rPr>
        <w:t>JS added that the la</w:t>
      </w:r>
      <w:r w:rsidR="00426FA5">
        <w:rPr>
          <w:rFonts w:ascii="Arial" w:hAnsi="Arial" w:cs="Arial"/>
          <w:szCs w:val="24"/>
        </w:rPr>
        <w:t>t</w:t>
      </w:r>
      <w:r w:rsidR="001D038C">
        <w:rPr>
          <w:rFonts w:ascii="Arial" w:hAnsi="Arial" w:cs="Arial"/>
          <w:szCs w:val="24"/>
        </w:rPr>
        <w:t>ter point was not an agenda item for today’s meeting.</w:t>
      </w:r>
    </w:p>
    <w:p w14:paraId="4508E811" w14:textId="1EBCCCB1" w:rsidR="00EF1E61" w:rsidRDefault="00B3030B" w:rsidP="002C0F71">
      <w:pPr>
        <w:pStyle w:val="ListParagraph"/>
        <w:numPr>
          <w:ilvl w:val="1"/>
          <w:numId w:val="4"/>
        </w:numPr>
        <w:ind w:left="578" w:hanging="578"/>
        <w:contextualSpacing w:val="0"/>
        <w:rPr>
          <w:rFonts w:ascii="Arial" w:hAnsi="Arial" w:cs="Arial"/>
          <w:szCs w:val="24"/>
        </w:rPr>
      </w:pPr>
      <w:r>
        <w:rPr>
          <w:rFonts w:ascii="Arial" w:hAnsi="Arial" w:cs="Arial"/>
          <w:szCs w:val="24"/>
        </w:rPr>
        <w:t xml:space="preserve">MF advised that ONR had clearly defined requirements which are set </w:t>
      </w:r>
      <w:r w:rsidR="00F529BD">
        <w:rPr>
          <w:rFonts w:ascii="Arial" w:hAnsi="Arial" w:cs="Arial"/>
          <w:szCs w:val="24"/>
        </w:rPr>
        <w:t xml:space="preserve">out </w:t>
      </w:r>
      <w:r>
        <w:rPr>
          <w:rFonts w:ascii="Arial" w:hAnsi="Arial" w:cs="Arial"/>
          <w:szCs w:val="24"/>
        </w:rPr>
        <w:t xml:space="preserve">in </w:t>
      </w:r>
      <w:r w:rsidR="00F529BD">
        <w:rPr>
          <w:rFonts w:ascii="Arial" w:hAnsi="Arial" w:cs="Arial"/>
          <w:szCs w:val="24"/>
        </w:rPr>
        <w:t>ONR’</w:t>
      </w:r>
      <w:r w:rsidR="000545D2">
        <w:rPr>
          <w:rFonts w:ascii="Arial" w:hAnsi="Arial" w:cs="Arial"/>
          <w:szCs w:val="24"/>
        </w:rPr>
        <w:t>s</w:t>
      </w:r>
      <w:r w:rsidR="00F529BD">
        <w:rPr>
          <w:rFonts w:ascii="Arial" w:hAnsi="Arial" w:cs="Arial"/>
          <w:szCs w:val="24"/>
        </w:rPr>
        <w:t xml:space="preserve"> S</w:t>
      </w:r>
      <w:r>
        <w:rPr>
          <w:rFonts w:ascii="Arial" w:hAnsi="Arial" w:cs="Arial"/>
          <w:szCs w:val="24"/>
        </w:rPr>
        <w:t xml:space="preserve">afety </w:t>
      </w:r>
      <w:r w:rsidR="00F529BD">
        <w:rPr>
          <w:rFonts w:ascii="Arial" w:hAnsi="Arial" w:cs="Arial"/>
          <w:szCs w:val="24"/>
        </w:rPr>
        <w:t>A</w:t>
      </w:r>
      <w:r>
        <w:rPr>
          <w:rFonts w:ascii="Arial" w:hAnsi="Arial" w:cs="Arial"/>
          <w:szCs w:val="24"/>
        </w:rPr>
        <w:t xml:space="preserve">ssessment </w:t>
      </w:r>
      <w:r w:rsidR="00F529BD">
        <w:rPr>
          <w:rFonts w:ascii="Arial" w:hAnsi="Arial" w:cs="Arial"/>
          <w:szCs w:val="24"/>
        </w:rPr>
        <w:t>P</w:t>
      </w:r>
      <w:r>
        <w:rPr>
          <w:rFonts w:ascii="Arial" w:hAnsi="Arial" w:cs="Arial"/>
          <w:szCs w:val="24"/>
        </w:rPr>
        <w:t xml:space="preserve">rinciples and the </w:t>
      </w:r>
      <w:r w:rsidR="00F529BD">
        <w:rPr>
          <w:rFonts w:ascii="Arial" w:hAnsi="Arial" w:cs="Arial"/>
          <w:szCs w:val="24"/>
        </w:rPr>
        <w:t>S</w:t>
      </w:r>
      <w:r>
        <w:rPr>
          <w:rFonts w:ascii="Arial" w:hAnsi="Arial" w:cs="Arial"/>
          <w:szCs w:val="24"/>
        </w:rPr>
        <w:t xml:space="preserve">ecurity </w:t>
      </w:r>
      <w:r w:rsidR="00F529BD">
        <w:rPr>
          <w:rFonts w:ascii="Arial" w:hAnsi="Arial" w:cs="Arial"/>
          <w:szCs w:val="24"/>
        </w:rPr>
        <w:t>A</w:t>
      </w:r>
      <w:r>
        <w:rPr>
          <w:rFonts w:ascii="Arial" w:hAnsi="Arial" w:cs="Arial"/>
          <w:szCs w:val="24"/>
        </w:rPr>
        <w:t xml:space="preserve">ssessment </w:t>
      </w:r>
      <w:r w:rsidR="00F529BD">
        <w:rPr>
          <w:rFonts w:ascii="Arial" w:hAnsi="Arial" w:cs="Arial"/>
          <w:szCs w:val="24"/>
        </w:rPr>
        <w:t>P</w:t>
      </w:r>
      <w:r>
        <w:rPr>
          <w:rFonts w:ascii="Arial" w:hAnsi="Arial" w:cs="Arial"/>
          <w:szCs w:val="24"/>
        </w:rPr>
        <w:t>rinciples.</w:t>
      </w:r>
    </w:p>
    <w:p w14:paraId="211988AE" w14:textId="6C85A189" w:rsidR="001D038C" w:rsidRDefault="00AD2CC4" w:rsidP="002C0F71">
      <w:pPr>
        <w:pStyle w:val="ListParagraph"/>
        <w:numPr>
          <w:ilvl w:val="1"/>
          <w:numId w:val="4"/>
        </w:numPr>
        <w:ind w:left="578" w:hanging="578"/>
        <w:contextualSpacing w:val="0"/>
        <w:rPr>
          <w:rFonts w:ascii="Arial" w:hAnsi="Arial" w:cs="Arial"/>
          <w:szCs w:val="24"/>
        </w:rPr>
      </w:pPr>
      <w:r>
        <w:rPr>
          <w:rFonts w:ascii="Arial" w:hAnsi="Arial" w:cs="Arial"/>
          <w:szCs w:val="24"/>
        </w:rPr>
        <w:t xml:space="preserve">MF </w:t>
      </w:r>
      <w:r w:rsidR="00F529BD">
        <w:rPr>
          <w:rFonts w:ascii="Arial" w:hAnsi="Arial" w:cs="Arial"/>
          <w:szCs w:val="24"/>
        </w:rPr>
        <w:t>updated on</w:t>
      </w:r>
      <w:r>
        <w:rPr>
          <w:rFonts w:ascii="Arial" w:hAnsi="Arial" w:cs="Arial"/>
          <w:szCs w:val="24"/>
        </w:rPr>
        <w:t xml:space="preserve"> the changes to the ONR board, advising th</w:t>
      </w:r>
      <w:r w:rsidR="00F529BD">
        <w:rPr>
          <w:rFonts w:ascii="Arial" w:hAnsi="Arial" w:cs="Arial"/>
          <w:szCs w:val="24"/>
        </w:rPr>
        <w:t>at</w:t>
      </w:r>
      <w:r>
        <w:rPr>
          <w:rFonts w:ascii="Arial" w:hAnsi="Arial" w:cs="Arial"/>
          <w:szCs w:val="24"/>
        </w:rPr>
        <w:t xml:space="preserve"> </w:t>
      </w:r>
      <w:r w:rsidR="00316606">
        <w:rPr>
          <w:rFonts w:ascii="Arial" w:hAnsi="Arial" w:cs="Arial"/>
          <w:szCs w:val="24"/>
        </w:rPr>
        <w:t xml:space="preserve">Mark McAllister, ONR’s current chair, would be </w:t>
      </w:r>
      <w:r w:rsidR="00E641D7">
        <w:rPr>
          <w:rFonts w:ascii="Arial" w:hAnsi="Arial" w:cs="Arial"/>
          <w:szCs w:val="24"/>
        </w:rPr>
        <w:t xml:space="preserve">stepping down from the role. He advised that a new interim chair will be announced shortly, and </w:t>
      </w:r>
      <w:r w:rsidR="00467904">
        <w:rPr>
          <w:rFonts w:ascii="Arial" w:hAnsi="Arial" w:cs="Arial"/>
          <w:szCs w:val="24"/>
        </w:rPr>
        <w:t xml:space="preserve">that he </w:t>
      </w:r>
      <w:r w:rsidR="00E641D7">
        <w:rPr>
          <w:rFonts w:ascii="Arial" w:hAnsi="Arial" w:cs="Arial"/>
          <w:szCs w:val="24"/>
        </w:rPr>
        <w:t xml:space="preserve">expected the Department for Work and Pensions to appoint </w:t>
      </w:r>
      <w:r w:rsidR="00216A26">
        <w:rPr>
          <w:rFonts w:ascii="Arial" w:hAnsi="Arial" w:cs="Arial"/>
          <w:szCs w:val="24"/>
        </w:rPr>
        <w:t xml:space="preserve">a permanent chair </w:t>
      </w:r>
      <w:r w:rsidR="00E641D7">
        <w:rPr>
          <w:rFonts w:ascii="Arial" w:hAnsi="Arial" w:cs="Arial"/>
          <w:szCs w:val="24"/>
        </w:rPr>
        <w:t>within the next 12 months.</w:t>
      </w:r>
    </w:p>
    <w:p w14:paraId="4502EEED" w14:textId="1BAAA805" w:rsidR="005B399F" w:rsidRDefault="005B6022" w:rsidP="002C0F71">
      <w:pPr>
        <w:pStyle w:val="ListParagraph"/>
        <w:numPr>
          <w:ilvl w:val="1"/>
          <w:numId w:val="4"/>
        </w:numPr>
        <w:ind w:left="578" w:hanging="578"/>
        <w:contextualSpacing w:val="0"/>
        <w:rPr>
          <w:rFonts w:ascii="Arial" w:hAnsi="Arial" w:cs="Arial"/>
          <w:szCs w:val="24"/>
        </w:rPr>
      </w:pPr>
      <w:r>
        <w:rPr>
          <w:rFonts w:ascii="Arial" w:hAnsi="Arial" w:cs="Arial"/>
          <w:szCs w:val="24"/>
        </w:rPr>
        <w:t xml:space="preserve">MF updated on the meeting held between ONR and the International Atomic Energy Agency ahead of </w:t>
      </w:r>
      <w:r w:rsidR="00734A47">
        <w:rPr>
          <w:rFonts w:ascii="Arial" w:hAnsi="Arial" w:cs="Arial"/>
          <w:szCs w:val="24"/>
        </w:rPr>
        <w:t xml:space="preserve">the next </w:t>
      </w:r>
      <w:r w:rsidR="00FE2D4B">
        <w:rPr>
          <w:rFonts w:ascii="Arial" w:hAnsi="Arial" w:cs="Arial"/>
          <w:szCs w:val="24"/>
        </w:rPr>
        <w:t>I</w:t>
      </w:r>
      <w:r w:rsidR="00734A47">
        <w:rPr>
          <w:rFonts w:ascii="Arial" w:hAnsi="Arial" w:cs="Arial"/>
          <w:szCs w:val="24"/>
        </w:rPr>
        <w:t xml:space="preserve">ntegrated </w:t>
      </w:r>
      <w:r w:rsidR="00FE2D4B">
        <w:rPr>
          <w:rFonts w:ascii="Arial" w:hAnsi="Arial" w:cs="Arial"/>
          <w:szCs w:val="24"/>
        </w:rPr>
        <w:t>R</w:t>
      </w:r>
      <w:r w:rsidR="00734A47">
        <w:rPr>
          <w:rFonts w:ascii="Arial" w:hAnsi="Arial" w:cs="Arial"/>
          <w:szCs w:val="24"/>
        </w:rPr>
        <w:t xml:space="preserve">egulatory </w:t>
      </w:r>
      <w:r w:rsidR="00FE2D4B">
        <w:rPr>
          <w:rFonts w:ascii="Arial" w:hAnsi="Arial" w:cs="Arial"/>
          <w:szCs w:val="24"/>
        </w:rPr>
        <w:t>R</w:t>
      </w:r>
      <w:r w:rsidR="00734A47">
        <w:rPr>
          <w:rFonts w:ascii="Arial" w:hAnsi="Arial" w:cs="Arial"/>
          <w:szCs w:val="24"/>
        </w:rPr>
        <w:t xml:space="preserve">eview </w:t>
      </w:r>
      <w:r w:rsidR="00FE2D4B">
        <w:rPr>
          <w:rFonts w:ascii="Arial" w:hAnsi="Arial" w:cs="Arial"/>
          <w:szCs w:val="24"/>
        </w:rPr>
        <w:t>S</w:t>
      </w:r>
      <w:r w:rsidR="00734A47">
        <w:rPr>
          <w:rFonts w:ascii="Arial" w:hAnsi="Arial" w:cs="Arial"/>
          <w:szCs w:val="24"/>
        </w:rPr>
        <w:t>ervice mission</w:t>
      </w:r>
      <w:r w:rsidR="00467904">
        <w:rPr>
          <w:rFonts w:ascii="Arial" w:hAnsi="Arial" w:cs="Arial"/>
          <w:szCs w:val="24"/>
        </w:rPr>
        <w:t xml:space="preserve"> to the UK in </w:t>
      </w:r>
      <w:r w:rsidR="00734A47">
        <w:rPr>
          <w:rFonts w:ascii="Arial" w:hAnsi="Arial" w:cs="Arial"/>
          <w:szCs w:val="24"/>
        </w:rPr>
        <w:t>January 2024.</w:t>
      </w:r>
      <w:r w:rsidR="005B399F">
        <w:rPr>
          <w:rFonts w:ascii="Arial" w:hAnsi="Arial" w:cs="Arial"/>
          <w:szCs w:val="24"/>
        </w:rPr>
        <w:t xml:space="preserve"> He also noted the work ONR had been involved in with international partners to look at </w:t>
      </w:r>
      <w:r w:rsidR="003A3FE1">
        <w:rPr>
          <w:rFonts w:ascii="Arial" w:hAnsi="Arial" w:cs="Arial"/>
          <w:szCs w:val="24"/>
        </w:rPr>
        <w:t xml:space="preserve">the </w:t>
      </w:r>
      <w:r w:rsidR="005B399F">
        <w:rPr>
          <w:rFonts w:ascii="Arial" w:hAnsi="Arial" w:cs="Arial"/>
          <w:szCs w:val="24"/>
        </w:rPr>
        <w:t>harmonisation of certain regulatory activities</w:t>
      </w:r>
      <w:r w:rsidR="00B674DE">
        <w:rPr>
          <w:rFonts w:ascii="Arial" w:hAnsi="Arial" w:cs="Arial"/>
          <w:szCs w:val="24"/>
        </w:rPr>
        <w:t>.</w:t>
      </w:r>
      <w:r w:rsidR="00B22CE3">
        <w:rPr>
          <w:rFonts w:ascii="Arial" w:hAnsi="Arial" w:cs="Arial"/>
          <w:szCs w:val="24"/>
        </w:rPr>
        <w:t xml:space="preserve"> </w:t>
      </w:r>
      <w:r w:rsidR="003A3FE1">
        <w:rPr>
          <w:rFonts w:ascii="Arial" w:hAnsi="Arial" w:cs="Arial"/>
          <w:szCs w:val="24"/>
        </w:rPr>
        <w:t xml:space="preserve">In relation to the ‘ethics’ paper that was originally presented </w:t>
      </w:r>
      <w:r w:rsidR="00332857">
        <w:rPr>
          <w:rFonts w:ascii="Arial" w:hAnsi="Arial" w:cs="Arial"/>
          <w:szCs w:val="24"/>
        </w:rPr>
        <w:t xml:space="preserve">by NGOs </w:t>
      </w:r>
      <w:r w:rsidR="003A3FE1">
        <w:rPr>
          <w:rFonts w:ascii="Arial" w:hAnsi="Arial" w:cs="Arial"/>
          <w:szCs w:val="24"/>
        </w:rPr>
        <w:t xml:space="preserve">to the Forum in November 2022, MF advised that </w:t>
      </w:r>
      <w:r w:rsidR="009F0ED5">
        <w:rPr>
          <w:rFonts w:ascii="Arial" w:hAnsi="Arial" w:cs="Arial"/>
          <w:szCs w:val="24"/>
        </w:rPr>
        <w:t xml:space="preserve">ONR had shared it with the Nuclear Decommissioning Authority (NDA) and had also shared </w:t>
      </w:r>
      <w:r w:rsidR="00C51B7F">
        <w:rPr>
          <w:rFonts w:ascii="Arial" w:hAnsi="Arial" w:cs="Arial"/>
          <w:szCs w:val="24"/>
        </w:rPr>
        <w:t xml:space="preserve">it with the new chair of the UK’s Health and </w:t>
      </w:r>
      <w:r w:rsidR="00B71080">
        <w:rPr>
          <w:rFonts w:ascii="Arial" w:hAnsi="Arial" w:cs="Arial"/>
          <w:szCs w:val="24"/>
        </w:rPr>
        <w:t xml:space="preserve">Safety Regulator’s Network who was keen to </w:t>
      </w:r>
      <w:r w:rsidR="00E81663">
        <w:rPr>
          <w:rFonts w:ascii="Arial" w:hAnsi="Arial" w:cs="Arial"/>
          <w:szCs w:val="24"/>
        </w:rPr>
        <w:t>discuss it further</w:t>
      </w:r>
      <w:r w:rsidR="00FE2D4B">
        <w:rPr>
          <w:rFonts w:ascii="Arial" w:hAnsi="Arial" w:cs="Arial"/>
          <w:szCs w:val="24"/>
        </w:rPr>
        <w:t xml:space="preserve"> with the regulatory members of the network</w:t>
      </w:r>
      <w:r w:rsidR="00E81663">
        <w:rPr>
          <w:rFonts w:ascii="Arial" w:hAnsi="Arial" w:cs="Arial"/>
          <w:szCs w:val="24"/>
        </w:rPr>
        <w:t>. He also confirmed that Peter Burt was due to attend ONR’s March board meeting to present the paper.</w:t>
      </w:r>
    </w:p>
    <w:p w14:paraId="3B6F0076" w14:textId="1916A2EE" w:rsidR="00E81663" w:rsidRDefault="00D70C12" w:rsidP="002C0F71">
      <w:pPr>
        <w:pStyle w:val="ListParagraph"/>
        <w:numPr>
          <w:ilvl w:val="1"/>
          <w:numId w:val="4"/>
        </w:numPr>
        <w:ind w:left="578" w:hanging="578"/>
        <w:contextualSpacing w:val="0"/>
        <w:rPr>
          <w:rFonts w:ascii="Arial" w:hAnsi="Arial" w:cs="Arial"/>
          <w:szCs w:val="24"/>
        </w:rPr>
      </w:pPr>
      <w:r>
        <w:rPr>
          <w:rFonts w:ascii="Arial" w:hAnsi="Arial" w:cs="Arial"/>
          <w:szCs w:val="24"/>
        </w:rPr>
        <w:t xml:space="preserve">MF updated on </w:t>
      </w:r>
      <w:r w:rsidR="007E4E07">
        <w:rPr>
          <w:rFonts w:ascii="Arial" w:hAnsi="Arial" w:cs="Arial"/>
          <w:szCs w:val="24"/>
        </w:rPr>
        <w:t xml:space="preserve">Geological Disposal, and advised that he had </w:t>
      </w:r>
      <w:r w:rsidR="00FE2D4B">
        <w:rPr>
          <w:rFonts w:ascii="Arial" w:hAnsi="Arial" w:cs="Arial"/>
          <w:szCs w:val="24"/>
        </w:rPr>
        <w:t xml:space="preserve">previously </w:t>
      </w:r>
      <w:r w:rsidR="007E4E07">
        <w:rPr>
          <w:rFonts w:ascii="Arial" w:hAnsi="Arial" w:cs="Arial"/>
          <w:szCs w:val="24"/>
        </w:rPr>
        <w:t>written to the NDA asking for clarity on the timescales</w:t>
      </w:r>
      <w:r w:rsidR="00252270">
        <w:rPr>
          <w:rFonts w:ascii="Arial" w:hAnsi="Arial" w:cs="Arial"/>
          <w:szCs w:val="24"/>
        </w:rPr>
        <w:t xml:space="preserve"> around the operation of a geological disposal </w:t>
      </w:r>
      <w:r w:rsidR="00252270">
        <w:rPr>
          <w:rFonts w:ascii="Arial" w:hAnsi="Arial" w:cs="Arial"/>
          <w:szCs w:val="24"/>
        </w:rPr>
        <w:lastRenderedPageBreak/>
        <w:t>facility</w:t>
      </w:r>
      <w:r w:rsidR="00D260CE">
        <w:rPr>
          <w:rFonts w:ascii="Arial" w:hAnsi="Arial" w:cs="Arial"/>
          <w:szCs w:val="24"/>
        </w:rPr>
        <w:t xml:space="preserve"> (GDF)</w:t>
      </w:r>
      <w:r w:rsidR="00252270">
        <w:rPr>
          <w:rFonts w:ascii="Arial" w:hAnsi="Arial" w:cs="Arial"/>
          <w:szCs w:val="24"/>
        </w:rPr>
        <w:t>.</w:t>
      </w:r>
      <w:r w:rsidR="00D504BC">
        <w:rPr>
          <w:rFonts w:ascii="Arial" w:hAnsi="Arial" w:cs="Arial"/>
          <w:szCs w:val="24"/>
        </w:rPr>
        <w:t xml:space="preserve"> He confirmed that the NDA had provided assurances that site licence companies had inputted </w:t>
      </w:r>
      <w:r w:rsidR="00BB53AB">
        <w:rPr>
          <w:rFonts w:ascii="Arial" w:hAnsi="Arial" w:cs="Arial"/>
          <w:szCs w:val="24"/>
        </w:rPr>
        <w:t>into the timeline dates.</w:t>
      </w:r>
    </w:p>
    <w:p w14:paraId="6F205C22" w14:textId="2DD0ACB0" w:rsidR="00BB53AB" w:rsidRDefault="00856FE2" w:rsidP="002C0F71">
      <w:pPr>
        <w:pStyle w:val="ListParagraph"/>
        <w:numPr>
          <w:ilvl w:val="1"/>
          <w:numId w:val="4"/>
        </w:numPr>
        <w:ind w:left="578" w:hanging="578"/>
        <w:contextualSpacing w:val="0"/>
        <w:rPr>
          <w:rFonts w:ascii="Arial" w:hAnsi="Arial" w:cs="Arial"/>
          <w:szCs w:val="24"/>
        </w:rPr>
      </w:pPr>
      <w:r>
        <w:rPr>
          <w:rFonts w:ascii="Arial" w:hAnsi="Arial" w:cs="Arial"/>
          <w:szCs w:val="24"/>
        </w:rPr>
        <w:t xml:space="preserve">Questions were asked about the lead in time for the construction of a GDF. Concern was also expressed </w:t>
      </w:r>
      <w:r w:rsidR="00543ED8">
        <w:rPr>
          <w:rFonts w:ascii="Arial" w:hAnsi="Arial" w:cs="Arial"/>
          <w:szCs w:val="24"/>
        </w:rPr>
        <w:t>about</w:t>
      </w:r>
      <w:r>
        <w:rPr>
          <w:rFonts w:ascii="Arial" w:hAnsi="Arial" w:cs="Arial"/>
          <w:szCs w:val="24"/>
        </w:rPr>
        <w:t xml:space="preserve"> the timelines </w:t>
      </w:r>
      <w:r w:rsidR="004007EC">
        <w:rPr>
          <w:rFonts w:ascii="Arial" w:hAnsi="Arial" w:cs="Arial"/>
          <w:szCs w:val="24"/>
        </w:rPr>
        <w:t xml:space="preserve">and resources </w:t>
      </w:r>
      <w:r>
        <w:rPr>
          <w:rFonts w:ascii="Arial" w:hAnsi="Arial" w:cs="Arial"/>
          <w:szCs w:val="24"/>
        </w:rPr>
        <w:t xml:space="preserve">and MF was asked how ONR would </w:t>
      </w:r>
      <w:r w:rsidR="00225AAD">
        <w:rPr>
          <w:rFonts w:ascii="Arial" w:hAnsi="Arial" w:cs="Arial"/>
          <w:szCs w:val="24"/>
        </w:rPr>
        <w:t>ensure that the deadlines are met.</w:t>
      </w:r>
    </w:p>
    <w:p w14:paraId="76171B9C" w14:textId="307011F4" w:rsidR="00642304" w:rsidRDefault="00AD2D20" w:rsidP="002C0F71">
      <w:pPr>
        <w:pStyle w:val="ListParagraph"/>
        <w:numPr>
          <w:ilvl w:val="1"/>
          <w:numId w:val="4"/>
        </w:numPr>
        <w:ind w:left="578" w:hanging="578"/>
        <w:contextualSpacing w:val="0"/>
        <w:rPr>
          <w:rFonts w:ascii="Arial" w:hAnsi="Arial" w:cs="Arial"/>
          <w:szCs w:val="24"/>
        </w:rPr>
      </w:pPr>
      <w:r>
        <w:rPr>
          <w:rFonts w:ascii="Arial" w:hAnsi="Arial" w:cs="Arial"/>
          <w:szCs w:val="24"/>
        </w:rPr>
        <w:t>MF</w:t>
      </w:r>
      <w:r w:rsidR="004007EC">
        <w:rPr>
          <w:rFonts w:ascii="Arial" w:hAnsi="Arial" w:cs="Arial"/>
          <w:szCs w:val="24"/>
        </w:rPr>
        <w:t xml:space="preserve"> </w:t>
      </w:r>
      <w:r>
        <w:rPr>
          <w:rFonts w:ascii="Arial" w:hAnsi="Arial" w:cs="Arial"/>
          <w:szCs w:val="24"/>
        </w:rPr>
        <w:t>referenced the recent regulatory scrutin</w:t>
      </w:r>
      <w:r w:rsidR="00AF75D9">
        <w:rPr>
          <w:rFonts w:ascii="Arial" w:hAnsi="Arial" w:cs="Arial"/>
          <w:szCs w:val="24"/>
        </w:rPr>
        <w:t>y</w:t>
      </w:r>
      <w:r>
        <w:rPr>
          <w:rFonts w:ascii="Arial" w:hAnsi="Arial" w:cs="Arial"/>
          <w:szCs w:val="24"/>
        </w:rPr>
        <w:t xml:space="preserve"> report</w:t>
      </w:r>
      <w:r w:rsidR="00886E44">
        <w:rPr>
          <w:rStyle w:val="FootnoteReference"/>
          <w:rFonts w:ascii="Arial" w:hAnsi="Arial" w:cs="Arial"/>
          <w:szCs w:val="24"/>
        </w:rPr>
        <w:footnoteReference w:id="2"/>
      </w:r>
      <w:r w:rsidR="00886E44">
        <w:rPr>
          <w:rFonts w:ascii="Arial" w:hAnsi="Arial" w:cs="Arial"/>
          <w:szCs w:val="24"/>
        </w:rPr>
        <w:t xml:space="preserve"> </w:t>
      </w:r>
      <w:r w:rsidR="008A4F05">
        <w:rPr>
          <w:rFonts w:ascii="Arial" w:hAnsi="Arial" w:cs="Arial"/>
          <w:szCs w:val="24"/>
        </w:rPr>
        <w:t xml:space="preserve">published jointly by ONR and the Environment Agency that outlines our regulatory </w:t>
      </w:r>
      <w:r w:rsidR="009C6172">
        <w:rPr>
          <w:rFonts w:ascii="Arial" w:hAnsi="Arial" w:cs="Arial"/>
          <w:szCs w:val="24"/>
        </w:rPr>
        <w:t>work in relation to geological disposal over the last 12 months.</w:t>
      </w:r>
      <w:r w:rsidR="00BD16E6">
        <w:rPr>
          <w:rFonts w:ascii="Arial" w:hAnsi="Arial" w:cs="Arial"/>
          <w:szCs w:val="24"/>
        </w:rPr>
        <w:t xml:space="preserve"> MF confirmed that a GDF would be a licensable activity </w:t>
      </w:r>
      <w:r w:rsidR="006930F9">
        <w:rPr>
          <w:rFonts w:ascii="Arial" w:hAnsi="Arial" w:cs="Arial"/>
          <w:szCs w:val="24"/>
        </w:rPr>
        <w:t>and would be subject to the same rigorous assessment as any other nuclear facility.</w:t>
      </w:r>
      <w:r w:rsidR="00174C9F">
        <w:rPr>
          <w:rFonts w:ascii="Arial" w:hAnsi="Arial" w:cs="Arial"/>
          <w:szCs w:val="24"/>
        </w:rPr>
        <w:t xml:space="preserve"> He confirmed that ONR was engaged </w:t>
      </w:r>
      <w:r w:rsidR="00AB0006">
        <w:rPr>
          <w:rFonts w:ascii="Arial" w:hAnsi="Arial" w:cs="Arial"/>
          <w:szCs w:val="24"/>
        </w:rPr>
        <w:t>with Nuclear Waste Services</w:t>
      </w:r>
      <w:r w:rsidR="00EF54C7">
        <w:rPr>
          <w:rFonts w:ascii="Arial" w:hAnsi="Arial" w:cs="Arial"/>
          <w:szCs w:val="24"/>
        </w:rPr>
        <w:t xml:space="preserve"> (NWS)</w:t>
      </w:r>
      <w:r w:rsidR="00AB0006">
        <w:rPr>
          <w:rFonts w:ascii="Arial" w:hAnsi="Arial" w:cs="Arial"/>
          <w:szCs w:val="24"/>
        </w:rPr>
        <w:t>, the developer of a GDF.</w:t>
      </w:r>
      <w:r w:rsidR="004007EC">
        <w:rPr>
          <w:rFonts w:ascii="Arial" w:hAnsi="Arial" w:cs="Arial"/>
          <w:szCs w:val="24"/>
        </w:rPr>
        <w:t xml:space="preserve"> MF advised that ONR had the expertise in-house to deliver</w:t>
      </w:r>
      <w:r w:rsidR="005A64D7">
        <w:rPr>
          <w:rFonts w:ascii="Arial" w:hAnsi="Arial" w:cs="Arial"/>
          <w:szCs w:val="24"/>
        </w:rPr>
        <w:t xml:space="preserve"> ro</w:t>
      </w:r>
      <w:r w:rsidR="00DA5459">
        <w:rPr>
          <w:rFonts w:ascii="Arial" w:hAnsi="Arial" w:cs="Arial"/>
          <w:szCs w:val="24"/>
        </w:rPr>
        <w:t>b</w:t>
      </w:r>
      <w:r w:rsidR="005A64D7">
        <w:rPr>
          <w:rFonts w:ascii="Arial" w:hAnsi="Arial" w:cs="Arial"/>
          <w:szCs w:val="24"/>
        </w:rPr>
        <w:t>ust regulation of the GDF and this would be developed as required by the programme</w:t>
      </w:r>
      <w:r w:rsidR="004007EC">
        <w:rPr>
          <w:rFonts w:ascii="Arial" w:hAnsi="Arial" w:cs="Arial"/>
          <w:szCs w:val="24"/>
        </w:rPr>
        <w:t xml:space="preserve">. </w:t>
      </w:r>
      <w:r w:rsidR="00642304">
        <w:rPr>
          <w:rFonts w:ascii="Arial" w:hAnsi="Arial" w:cs="Arial"/>
          <w:szCs w:val="24"/>
        </w:rPr>
        <w:t xml:space="preserve">TJ asked for further information about the </w:t>
      </w:r>
      <w:r w:rsidR="00EF173C">
        <w:rPr>
          <w:rFonts w:ascii="Arial" w:hAnsi="Arial" w:cs="Arial"/>
          <w:szCs w:val="24"/>
        </w:rPr>
        <w:t>volunteer communities that had expressed an interest in hosting a GDF.</w:t>
      </w:r>
    </w:p>
    <w:p w14:paraId="6BFA4C99" w14:textId="3F200828" w:rsidR="00EF173C" w:rsidRDefault="00EF173C" w:rsidP="00EF173C">
      <w:pPr>
        <w:rPr>
          <w:rFonts w:ascii="Arial" w:hAnsi="Arial" w:cs="Arial"/>
          <w:b/>
          <w:bCs/>
          <w:szCs w:val="24"/>
        </w:rPr>
      </w:pPr>
      <w:r w:rsidRPr="0045386A">
        <w:rPr>
          <w:rFonts w:ascii="Arial" w:hAnsi="Arial" w:cs="Arial"/>
          <w:b/>
          <w:bCs/>
          <w:szCs w:val="24"/>
        </w:rPr>
        <w:t xml:space="preserve">Action 23.18 – ONR to provide details of the current </w:t>
      </w:r>
      <w:r w:rsidR="0045386A" w:rsidRPr="0045386A">
        <w:rPr>
          <w:rFonts w:ascii="Arial" w:hAnsi="Arial" w:cs="Arial"/>
          <w:b/>
          <w:bCs/>
          <w:szCs w:val="24"/>
        </w:rPr>
        <w:t>communities that have expressed an interest in hosting a GDF</w:t>
      </w:r>
      <w:r w:rsidR="009A6B20">
        <w:rPr>
          <w:rFonts w:ascii="Arial" w:hAnsi="Arial" w:cs="Arial"/>
          <w:b/>
          <w:bCs/>
          <w:szCs w:val="24"/>
        </w:rPr>
        <w:t xml:space="preserve"> and share NWS website link</w:t>
      </w:r>
    </w:p>
    <w:p w14:paraId="33662453" w14:textId="0FB5A07F" w:rsidR="00CE1A7F" w:rsidRDefault="00CE1A7F" w:rsidP="00494D34">
      <w:pPr>
        <w:rPr>
          <w:rFonts w:ascii="Arial" w:hAnsi="Arial" w:cs="Arial"/>
          <w:b/>
          <w:bCs/>
          <w:szCs w:val="24"/>
        </w:rPr>
      </w:pPr>
      <w:r>
        <w:rPr>
          <w:rFonts w:ascii="Arial" w:hAnsi="Arial" w:cs="Arial"/>
          <w:b/>
          <w:bCs/>
          <w:szCs w:val="24"/>
        </w:rPr>
        <w:t>Post meeting note</w:t>
      </w:r>
    </w:p>
    <w:p w14:paraId="62E45085" w14:textId="77777777" w:rsidR="00CE1A7F" w:rsidRPr="00CE1A7F" w:rsidRDefault="00CE1A7F" w:rsidP="00CE1A7F">
      <w:pPr>
        <w:spacing w:after="0" w:line="240" w:lineRule="auto"/>
        <w:rPr>
          <w:rFonts w:ascii="Arial" w:eastAsia="Calibri" w:hAnsi="Arial" w:cs="Arial"/>
          <w:szCs w:val="24"/>
        </w:rPr>
      </w:pPr>
      <w:r w:rsidRPr="00CE1A7F">
        <w:rPr>
          <w:rFonts w:ascii="Arial" w:eastAsia="Calibri" w:hAnsi="Arial" w:cs="Arial"/>
          <w:szCs w:val="24"/>
        </w:rPr>
        <w:t xml:space="preserve">Four communities have so far expressed an interest in hosting a Geological Disposal Facility, they are: South Copeland, Mid-Copeland, Allerdale all in Cumbria, and Theddlethorpe in Lincolnshire. In September 2023 Nuclear Waste Services (NWS) announced that Allerdale was to be withdrawn from the process after investigations concluded only a limited volume of suitable rock was identifiable and the geology in the area was unlikely to support a post closure safety case. </w:t>
      </w:r>
    </w:p>
    <w:p w14:paraId="6BF1DB86" w14:textId="77777777" w:rsidR="00CE1A7F" w:rsidRPr="00CE1A7F" w:rsidRDefault="00CE1A7F" w:rsidP="00CE1A7F">
      <w:pPr>
        <w:spacing w:after="0" w:line="240" w:lineRule="auto"/>
        <w:rPr>
          <w:rFonts w:ascii="Arial" w:eastAsia="Calibri" w:hAnsi="Arial" w:cs="Arial"/>
          <w:szCs w:val="24"/>
        </w:rPr>
      </w:pPr>
    </w:p>
    <w:p w14:paraId="387FA262" w14:textId="71AF2D0D" w:rsidR="00CE1A7F" w:rsidRPr="00CE1A7F" w:rsidRDefault="00CE1A7F" w:rsidP="00CE1A7F">
      <w:pPr>
        <w:spacing w:after="0" w:line="240" w:lineRule="auto"/>
        <w:rPr>
          <w:rFonts w:ascii="Arial" w:eastAsia="Calibri" w:hAnsi="Arial" w:cs="Arial"/>
          <w:szCs w:val="24"/>
        </w:rPr>
      </w:pPr>
      <w:r w:rsidRPr="00CE1A7F">
        <w:rPr>
          <w:rFonts w:ascii="Arial" w:eastAsia="Calibri" w:hAnsi="Arial" w:cs="Arial"/>
          <w:szCs w:val="24"/>
        </w:rPr>
        <w:t>Further information about the work of NWS and each of the current community partnership</w:t>
      </w:r>
      <w:r w:rsidR="00357593">
        <w:rPr>
          <w:rFonts w:ascii="Arial" w:eastAsia="Calibri" w:hAnsi="Arial" w:cs="Arial"/>
          <w:szCs w:val="24"/>
        </w:rPr>
        <w:t>s</w:t>
      </w:r>
      <w:r w:rsidRPr="00CE1A7F">
        <w:rPr>
          <w:rFonts w:ascii="Arial" w:eastAsia="Calibri" w:hAnsi="Arial" w:cs="Arial"/>
          <w:szCs w:val="24"/>
        </w:rPr>
        <w:t xml:space="preserve"> can be found on the following websites:</w:t>
      </w:r>
    </w:p>
    <w:p w14:paraId="13856970" w14:textId="77777777" w:rsidR="00CE1A7F" w:rsidRPr="00CE1A7F" w:rsidRDefault="00CE1A7F" w:rsidP="00CE1A7F">
      <w:pPr>
        <w:spacing w:after="0" w:line="240" w:lineRule="auto"/>
        <w:rPr>
          <w:rFonts w:ascii="Arial" w:eastAsia="Calibri" w:hAnsi="Arial" w:cs="Arial"/>
          <w:szCs w:val="24"/>
        </w:rPr>
      </w:pPr>
    </w:p>
    <w:p w14:paraId="002AAD61" w14:textId="77777777" w:rsidR="00CE1A7F" w:rsidRPr="00CE1A7F" w:rsidRDefault="00000000" w:rsidP="00CE1A7F">
      <w:pPr>
        <w:spacing w:after="0" w:line="240" w:lineRule="auto"/>
        <w:rPr>
          <w:rFonts w:ascii="Arial" w:eastAsia="Calibri" w:hAnsi="Arial" w:cs="Arial"/>
          <w:szCs w:val="24"/>
        </w:rPr>
      </w:pPr>
      <w:hyperlink r:id="rId8" w:history="1">
        <w:r w:rsidR="00CE1A7F" w:rsidRPr="00CE1A7F">
          <w:rPr>
            <w:rFonts w:ascii="Arial" w:eastAsia="Calibri" w:hAnsi="Arial" w:cs="Arial"/>
            <w:color w:val="0563C1"/>
            <w:szCs w:val="24"/>
            <w:u w:val="single"/>
          </w:rPr>
          <w:t>https://southcopeland.workinginpartnership.org.uk/</w:t>
        </w:r>
      </w:hyperlink>
    </w:p>
    <w:p w14:paraId="004A24DB" w14:textId="77777777" w:rsidR="00CE1A7F" w:rsidRPr="00CE1A7F" w:rsidRDefault="00CE1A7F" w:rsidP="00CE1A7F">
      <w:pPr>
        <w:spacing w:after="0" w:line="240" w:lineRule="auto"/>
        <w:rPr>
          <w:rFonts w:ascii="Arial" w:eastAsia="Calibri" w:hAnsi="Arial" w:cs="Arial"/>
          <w:szCs w:val="24"/>
        </w:rPr>
      </w:pPr>
    </w:p>
    <w:p w14:paraId="37748508" w14:textId="77777777" w:rsidR="00CE1A7F" w:rsidRPr="00CE1A7F" w:rsidRDefault="00000000" w:rsidP="00CE1A7F">
      <w:pPr>
        <w:spacing w:after="0" w:line="240" w:lineRule="auto"/>
        <w:rPr>
          <w:rFonts w:ascii="Arial" w:eastAsia="Calibri" w:hAnsi="Arial" w:cs="Arial"/>
          <w:szCs w:val="24"/>
        </w:rPr>
      </w:pPr>
      <w:hyperlink r:id="rId9" w:history="1">
        <w:r w:rsidR="00CE1A7F" w:rsidRPr="00CE1A7F">
          <w:rPr>
            <w:rFonts w:ascii="Arial" w:eastAsia="Calibri" w:hAnsi="Arial" w:cs="Arial"/>
            <w:color w:val="0563C1"/>
            <w:szCs w:val="24"/>
            <w:u w:val="single"/>
          </w:rPr>
          <w:t>https://midcopeland.workinginpartnership.org.uk/</w:t>
        </w:r>
      </w:hyperlink>
    </w:p>
    <w:p w14:paraId="0C2050D9" w14:textId="77777777" w:rsidR="00CE1A7F" w:rsidRPr="00CE1A7F" w:rsidRDefault="00CE1A7F" w:rsidP="00CE1A7F">
      <w:pPr>
        <w:spacing w:after="0" w:line="240" w:lineRule="auto"/>
        <w:rPr>
          <w:rFonts w:ascii="Arial" w:eastAsia="Calibri" w:hAnsi="Arial" w:cs="Arial"/>
          <w:szCs w:val="24"/>
        </w:rPr>
      </w:pPr>
    </w:p>
    <w:p w14:paraId="4ECA5798" w14:textId="77777777" w:rsidR="00CE1A7F" w:rsidRPr="00CE1A7F" w:rsidRDefault="00000000" w:rsidP="00CE1A7F">
      <w:pPr>
        <w:spacing w:after="0" w:line="240" w:lineRule="auto"/>
        <w:rPr>
          <w:rFonts w:ascii="Arial" w:eastAsia="Calibri" w:hAnsi="Arial" w:cs="Arial"/>
          <w:szCs w:val="24"/>
        </w:rPr>
      </w:pPr>
      <w:hyperlink r:id="rId10" w:history="1">
        <w:r w:rsidR="00CE1A7F" w:rsidRPr="00CE1A7F">
          <w:rPr>
            <w:rFonts w:ascii="Arial" w:eastAsia="Calibri" w:hAnsi="Arial" w:cs="Arial"/>
            <w:color w:val="0563C1"/>
            <w:szCs w:val="24"/>
            <w:u w:val="single"/>
          </w:rPr>
          <w:t>https://theddlethorpe.workinginpartnership.org.uk/</w:t>
        </w:r>
      </w:hyperlink>
    </w:p>
    <w:p w14:paraId="438F35FD" w14:textId="77777777" w:rsidR="00CE1A7F" w:rsidRPr="00CE1A7F" w:rsidRDefault="00CE1A7F" w:rsidP="00CE1A7F">
      <w:pPr>
        <w:spacing w:after="0" w:line="240" w:lineRule="auto"/>
        <w:rPr>
          <w:rFonts w:ascii="Arial" w:eastAsia="Calibri" w:hAnsi="Arial" w:cs="Arial"/>
          <w:szCs w:val="24"/>
        </w:rPr>
      </w:pPr>
    </w:p>
    <w:p w14:paraId="68170798" w14:textId="77777777" w:rsidR="00CE1A7F" w:rsidRPr="00CE1A7F" w:rsidRDefault="00000000" w:rsidP="00CE1A7F">
      <w:pPr>
        <w:spacing w:after="0" w:line="240" w:lineRule="auto"/>
        <w:rPr>
          <w:rFonts w:ascii="Arial" w:eastAsia="Calibri" w:hAnsi="Arial" w:cs="Arial"/>
          <w:szCs w:val="24"/>
        </w:rPr>
      </w:pPr>
      <w:hyperlink r:id="rId11" w:history="1">
        <w:r w:rsidR="00CE1A7F" w:rsidRPr="00CE1A7F">
          <w:rPr>
            <w:rFonts w:ascii="Arial" w:eastAsia="Calibri" w:hAnsi="Arial" w:cs="Arial"/>
            <w:color w:val="0563C1"/>
            <w:szCs w:val="24"/>
            <w:u w:val="single"/>
          </w:rPr>
          <w:t>https://www.gov.uk/government/organisations/nuclear-waste-services</w:t>
        </w:r>
      </w:hyperlink>
    </w:p>
    <w:p w14:paraId="50F44DBB" w14:textId="77777777" w:rsidR="00CE1A7F" w:rsidRDefault="00CE1A7F" w:rsidP="00EF173C">
      <w:pPr>
        <w:rPr>
          <w:rFonts w:ascii="Arial" w:hAnsi="Arial" w:cs="Arial"/>
          <w:b/>
          <w:bCs/>
          <w:szCs w:val="24"/>
        </w:rPr>
      </w:pPr>
    </w:p>
    <w:p w14:paraId="71324093" w14:textId="684EADFF" w:rsidR="006A3AF7" w:rsidRDefault="00C5027A" w:rsidP="002C0F71">
      <w:pPr>
        <w:pStyle w:val="ListParagraph"/>
        <w:numPr>
          <w:ilvl w:val="1"/>
          <w:numId w:val="4"/>
        </w:numPr>
        <w:ind w:left="578" w:hanging="578"/>
        <w:contextualSpacing w:val="0"/>
        <w:rPr>
          <w:rFonts w:ascii="Arial" w:hAnsi="Arial" w:cs="Arial"/>
          <w:szCs w:val="24"/>
        </w:rPr>
      </w:pPr>
      <w:r w:rsidRPr="00475D19">
        <w:rPr>
          <w:rFonts w:ascii="Arial" w:hAnsi="Arial" w:cs="Arial"/>
          <w:szCs w:val="24"/>
        </w:rPr>
        <w:t xml:space="preserve">MF updated on the recent flooding that had affected the Rolls-Royce Raynesway site. </w:t>
      </w:r>
      <w:r w:rsidR="00921D3E" w:rsidRPr="00475D19">
        <w:rPr>
          <w:rFonts w:ascii="Arial" w:hAnsi="Arial" w:cs="Arial"/>
          <w:szCs w:val="24"/>
        </w:rPr>
        <w:t xml:space="preserve">He advised that there had been a significant rise in the river level </w:t>
      </w:r>
      <w:r w:rsidR="00183E0F" w:rsidRPr="00475D19">
        <w:rPr>
          <w:rFonts w:ascii="Arial" w:hAnsi="Arial" w:cs="Arial"/>
          <w:szCs w:val="24"/>
        </w:rPr>
        <w:t xml:space="preserve">and </w:t>
      </w:r>
      <w:r w:rsidR="005C2729">
        <w:rPr>
          <w:rFonts w:ascii="Arial" w:hAnsi="Arial" w:cs="Arial"/>
          <w:szCs w:val="24"/>
        </w:rPr>
        <w:t>that</w:t>
      </w:r>
      <w:r w:rsidR="00183E0F" w:rsidRPr="00475D19">
        <w:rPr>
          <w:rFonts w:ascii="Arial" w:hAnsi="Arial" w:cs="Arial"/>
          <w:szCs w:val="24"/>
        </w:rPr>
        <w:t xml:space="preserve"> </w:t>
      </w:r>
      <w:r w:rsidR="005A64D7">
        <w:rPr>
          <w:rFonts w:ascii="Arial" w:hAnsi="Arial" w:cs="Arial"/>
          <w:szCs w:val="24"/>
        </w:rPr>
        <w:t xml:space="preserve">previous </w:t>
      </w:r>
      <w:r w:rsidR="005C2729">
        <w:rPr>
          <w:rFonts w:ascii="Arial" w:hAnsi="Arial" w:cs="Arial"/>
          <w:szCs w:val="24"/>
        </w:rPr>
        <w:t xml:space="preserve">improvements that had been made to the flood defences had been effective. He noted </w:t>
      </w:r>
      <w:r w:rsidR="005C2729">
        <w:rPr>
          <w:rFonts w:ascii="Arial" w:hAnsi="Arial" w:cs="Arial"/>
          <w:szCs w:val="24"/>
        </w:rPr>
        <w:lastRenderedPageBreak/>
        <w:t xml:space="preserve">the </w:t>
      </w:r>
      <w:r w:rsidR="00183E0F" w:rsidRPr="00475D19">
        <w:rPr>
          <w:rFonts w:ascii="Arial" w:hAnsi="Arial" w:cs="Arial"/>
          <w:szCs w:val="24"/>
        </w:rPr>
        <w:t xml:space="preserve">decision by Rolls-Royce </w:t>
      </w:r>
      <w:r w:rsidR="001A53B5" w:rsidRPr="00475D19">
        <w:rPr>
          <w:rFonts w:ascii="Arial" w:hAnsi="Arial" w:cs="Arial"/>
          <w:szCs w:val="24"/>
        </w:rPr>
        <w:t>to shutdown certain activities</w:t>
      </w:r>
      <w:r w:rsidR="005C2729">
        <w:rPr>
          <w:rFonts w:ascii="Arial" w:hAnsi="Arial" w:cs="Arial"/>
          <w:szCs w:val="24"/>
        </w:rPr>
        <w:t xml:space="preserve"> </w:t>
      </w:r>
      <w:r w:rsidR="001A53B5" w:rsidRPr="00475D19">
        <w:rPr>
          <w:rFonts w:ascii="Arial" w:hAnsi="Arial" w:cs="Arial"/>
          <w:szCs w:val="24"/>
        </w:rPr>
        <w:t xml:space="preserve">when the flooding occurred. MF confirmed that ONR had agreed with the approach taken by Rolls-Royce. </w:t>
      </w:r>
    </w:p>
    <w:p w14:paraId="1C4169C8" w14:textId="07FA5B88" w:rsidR="00C3024D" w:rsidRDefault="001C7840" w:rsidP="002C0F71">
      <w:pPr>
        <w:pStyle w:val="ListParagraph"/>
        <w:numPr>
          <w:ilvl w:val="1"/>
          <w:numId w:val="4"/>
        </w:numPr>
        <w:ind w:left="578" w:hanging="578"/>
        <w:contextualSpacing w:val="0"/>
        <w:rPr>
          <w:rFonts w:ascii="Arial" w:hAnsi="Arial" w:cs="Arial"/>
          <w:szCs w:val="24"/>
        </w:rPr>
      </w:pPr>
      <w:r>
        <w:rPr>
          <w:rFonts w:ascii="Arial" w:hAnsi="Arial" w:cs="Arial"/>
          <w:szCs w:val="24"/>
        </w:rPr>
        <w:t xml:space="preserve">PB commented on the extensive </w:t>
      </w:r>
      <w:r w:rsidR="008610C8">
        <w:rPr>
          <w:rFonts w:ascii="Arial" w:hAnsi="Arial" w:cs="Arial"/>
          <w:szCs w:val="24"/>
        </w:rPr>
        <w:t xml:space="preserve">building work at </w:t>
      </w:r>
      <w:r w:rsidR="005A64D7">
        <w:rPr>
          <w:rFonts w:ascii="Arial" w:hAnsi="Arial" w:cs="Arial"/>
          <w:szCs w:val="24"/>
        </w:rPr>
        <w:t xml:space="preserve">the Rolls Royce </w:t>
      </w:r>
      <w:r w:rsidR="008610C8">
        <w:rPr>
          <w:rFonts w:ascii="Arial" w:hAnsi="Arial" w:cs="Arial"/>
          <w:szCs w:val="24"/>
        </w:rPr>
        <w:t xml:space="preserve">Raynesway </w:t>
      </w:r>
      <w:r w:rsidR="005A64D7">
        <w:rPr>
          <w:rFonts w:ascii="Arial" w:hAnsi="Arial" w:cs="Arial"/>
          <w:szCs w:val="24"/>
        </w:rPr>
        <w:t xml:space="preserve">site </w:t>
      </w:r>
      <w:r w:rsidR="008610C8">
        <w:rPr>
          <w:rFonts w:ascii="Arial" w:hAnsi="Arial" w:cs="Arial"/>
          <w:szCs w:val="24"/>
        </w:rPr>
        <w:t xml:space="preserve">and </w:t>
      </w:r>
      <w:r w:rsidR="00B76AFF">
        <w:rPr>
          <w:rFonts w:ascii="Arial" w:hAnsi="Arial" w:cs="Arial"/>
          <w:szCs w:val="24"/>
        </w:rPr>
        <w:t xml:space="preserve">asked about the implications </w:t>
      </w:r>
      <w:r w:rsidR="005A64D7">
        <w:rPr>
          <w:rFonts w:ascii="Arial" w:hAnsi="Arial" w:cs="Arial"/>
          <w:szCs w:val="24"/>
        </w:rPr>
        <w:t xml:space="preserve">of </w:t>
      </w:r>
      <w:r w:rsidR="00B76AFF">
        <w:rPr>
          <w:rFonts w:ascii="Arial" w:hAnsi="Arial" w:cs="Arial"/>
          <w:szCs w:val="24"/>
        </w:rPr>
        <w:t xml:space="preserve">that. MF confirmed that ONR </w:t>
      </w:r>
      <w:r w:rsidR="005A64D7">
        <w:rPr>
          <w:rFonts w:ascii="Arial" w:hAnsi="Arial" w:cs="Arial"/>
          <w:szCs w:val="24"/>
        </w:rPr>
        <w:t>is aware of the potential expansion plans for the Derby site and is in regular engagement with Rolls Royce regarding its plans. He provided assurance that ONR would maintain close oversight and scrutiny to ensure continued safety on</w:t>
      </w:r>
      <w:r w:rsidR="00B76AFF">
        <w:rPr>
          <w:rFonts w:ascii="Arial" w:hAnsi="Arial" w:cs="Arial"/>
          <w:szCs w:val="24"/>
        </w:rPr>
        <w:t xml:space="preserve"> the site, and that </w:t>
      </w:r>
      <w:r w:rsidR="005A64D7">
        <w:rPr>
          <w:rFonts w:ascii="Arial" w:hAnsi="Arial" w:cs="Arial"/>
          <w:szCs w:val="24"/>
        </w:rPr>
        <w:t xml:space="preserve">facilities would </w:t>
      </w:r>
      <w:r w:rsidR="00BB527F">
        <w:rPr>
          <w:rFonts w:ascii="Arial" w:hAnsi="Arial" w:cs="Arial"/>
          <w:szCs w:val="24"/>
        </w:rPr>
        <w:t xml:space="preserve">not be expanded without </w:t>
      </w:r>
      <w:r w:rsidR="005A64D7">
        <w:rPr>
          <w:rFonts w:ascii="Arial" w:hAnsi="Arial" w:cs="Arial"/>
          <w:szCs w:val="24"/>
        </w:rPr>
        <w:t xml:space="preserve">appropriate </w:t>
      </w:r>
      <w:r w:rsidR="00BB527F">
        <w:rPr>
          <w:rFonts w:ascii="Arial" w:hAnsi="Arial" w:cs="Arial"/>
          <w:szCs w:val="24"/>
        </w:rPr>
        <w:t>ONR oversight</w:t>
      </w:r>
      <w:r w:rsidR="005A64D7">
        <w:rPr>
          <w:rFonts w:ascii="Arial" w:hAnsi="Arial" w:cs="Arial"/>
          <w:szCs w:val="24"/>
        </w:rPr>
        <w:t xml:space="preserve"> and approval</w:t>
      </w:r>
      <w:r w:rsidR="00BB527F">
        <w:rPr>
          <w:rFonts w:ascii="Arial" w:hAnsi="Arial" w:cs="Arial"/>
          <w:szCs w:val="24"/>
        </w:rPr>
        <w:t>.</w:t>
      </w:r>
    </w:p>
    <w:p w14:paraId="0D0872E1" w14:textId="2A961B1E" w:rsidR="007A33D9" w:rsidRPr="007A33D9" w:rsidRDefault="007A33D9" w:rsidP="002C0F71">
      <w:pPr>
        <w:pStyle w:val="ListParagraph"/>
        <w:numPr>
          <w:ilvl w:val="1"/>
          <w:numId w:val="4"/>
        </w:numPr>
        <w:rPr>
          <w:rFonts w:ascii="Arial" w:hAnsi="Arial" w:cs="Arial"/>
          <w:szCs w:val="24"/>
        </w:rPr>
      </w:pPr>
      <w:r>
        <w:rPr>
          <w:rFonts w:ascii="Arial" w:hAnsi="Arial" w:cs="Arial"/>
          <w:szCs w:val="24"/>
        </w:rPr>
        <w:t>In relation to the proposed Sizewell C</w:t>
      </w:r>
      <w:r w:rsidR="0056283F">
        <w:rPr>
          <w:rFonts w:ascii="Arial" w:hAnsi="Arial" w:cs="Arial"/>
          <w:szCs w:val="24"/>
        </w:rPr>
        <w:t xml:space="preserve"> (SZC)</w:t>
      </w:r>
      <w:r>
        <w:rPr>
          <w:rFonts w:ascii="Arial" w:hAnsi="Arial" w:cs="Arial"/>
          <w:szCs w:val="24"/>
        </w:rPr>
        <w:t xml:space="preserve"> development, M</w:t>
      </w:r>
      <w:r w:rsidR="00E77580">
        <w:rPr>
          <w:rFonts w:ascii="Arial" w:hAnsi="Arial" w:cs="Arial"/>
          <w:szCs w:val="24"/>
        </w:rPr>
        <w:t>F</w:t>
      </w:r>
      <w:r>
        <w:rPr>
          <w:rFonts w:ascii="Arial" w:hAnsi="Arial" w:cs="Arial"/>
          <w:szCs w:val="24"/>
        </w:rPr>
        <w:t xml:space="preserve"> confirmed that </w:t>
      </w:r>
      <w:r w:rsidR="002442D5">
        <w:rPr>
          <w:rFonts w:ascii="Arial" w:hAnsi="Arial" w:cs="Arial"/>
          <w:szCs w:val="24"/>
        </w:rPr>
        <w:t xml:space="preserve">ONR was continuing to consider site specific issues, </w:t>
      </w:r>
      <w:r w:rsidR="005A64D7">
        <w:rPr>
          <w:rFonts w:ascii="Arial" w:hAnsi="Arial" w:cs="Arial"/>
          <w:szCs w:val="24"/>
        </w:rPr>
        <w:t>including</w:t>
      </w:r>
      <w:r w:rsidR="002442D5">
        <w:rPr>
          <w:rFonts w:ascii="Arial" w:hAnsi="Arial" w:cs="Arial"/>
          <w:szCs w:val="24"/>
        </w:rPr>
        <w:t xml:space="preserve"> risk</w:t>
      </w:r>
      <w:r w:rsidR="005A64D7">
        <w:rPr>
          <w:rFonts w:ascii="Arial" w:hAnsi="Arial" w:cs="Arial"/>
          <w:szCs w:val="24"/>
        </w:rPr>
        <w:t>s</w:t>
      </w:r>
      <w:r w:rsidR="002442D5">
        <w:rPr>
          <w:rFonts w:ascii="Arial" w:hAnsi="Arial" w:cs="Arial"/>
          <w:szCs w:val="24"/>
        </w:rPr>
        <w:t xml:space="preserve"> to the site from extreme weather events. </w:t>
      </w:r>
      <w:r w:rsidR="002442D5">
        <w:rPr>
          <w:rFonts w:ascii="Arial" w:hAnsi="Arial" w:cs="Arial"/>
          <w:szCs w:val="24"/>
        </w:rPr>
        <w:br/>
      </w:r>
    </w:p>
    <w:p w14:paraId="02C774DA" w14:textId="68A27C3A" w:rsidR="00BB527F" w:rsidRDefault="00892207" w:rsidP="002C0F71">
      <w:pPr>
        <w:pStyle w:val="ListParagraph"/>
        <w:numPr>
          <w:ilvl w:val="1"/>
          <w:numId w:val="4"/>
        </w:numPr>
        <w:ind w:left="578" w:hanging="578"/>
        <w:contextualSpacing w:val="0"/>
        <w:rPr>
          <w:rFonts w:ascii="Arial" w:hAnsi="Arial" w:cs="Arial"/>
          <w:szCs w:val="24"/>
        </w:rPr>
      </w:pPr>
      <w:r w:rsidRPr="00892207">
        <w:rPr>
          <w:rFonts w:ascii="Arial" w:hAnsi="Arial" w:cs="Arial"/>
          <w:szCs w:val="24"/>
        </w:rPr>
        <w:t>Paul Collins (PC) commented tha</w:t>
      </w:r>
      <w:r>
        <w:rPr>
          <w:rFonts w:ascii="Arial" w:hAnsi="Arial" w:cs="Arial"/>
          <w:szCs w:val="24"/>
        </w:rPr>
        <w:t xml:space="preserve">t the proposed sea defence would have </w:t>
      </w:r>
      <w:r w:rsidR="00475086">
        <w:rPr>
          <w:rFonts w:ascii="Arial" w:hAnsi="Arial" w:cs="Arial"/>
          <w:szCs w:val="24"/>
        </w:rPr>
        <w:t>a major impact on long shore drift. He queried who would have the final</w:t>
      </w:r>
      <w:r w:rsidR="00952B81">
        <w:rPr>
          <w:rFonts w:ascii="Arial" w:hAnsi="Arial" w:cs="Arial"/>
          <w:szCs w:val="24"/>
        </w:rPr>
        <w:t xml:space="preserve"> decision</w:t>
      </w:r>
      <w:r w:rsidR="00475086">
        <w:rPr>
          <w:rFonts w:ascii="Arial" w:hAnsi="Arial" w:cs="Arial"/>
          <w:szCs w:val="24"/>
        </w:rPr>
        <w:t xml:space="preserve"> if ONR, Environment Agency and local authority </w:t>
      </w:r>
      <w:r w:rsidR="00952B81">
        <w:rPr>
          <w:rFonts w:ascii="Arial" w:hAnsi="Arial" w:cs="Arial"/>
          <w:szCs w:val="24"/>
        </w:rPr>
        <w:t>could not agree.</w:t>
      </w:r>
    </w:p>
    <w:p w14:paraId="4880F914" w14:textId="61482901" w:rsidR="00952B81" w:rsidRDefault="00952B81" w:rsidP="002C0F71">
      <w:pPr>
        <w:pStyle w:val="ListParagraph"/>
        <w:numPr>
          <w:ilvl w:val="1"/>
          <w:numId w:val="4"/>
        </w:numPr>
        <w:ind w:left="578" w:hanging="578"/>
        <w:contextualSpacing w:val="0"/>
        <w:rPr>
          <w:rFonts w:ascii="Arial" w:hAnsi="Arial" w:cs="Arial"/>
          <w:szCs w:val="24"/>
        </w:rPr>
      </w:pPr>
      <w:r>
        <w:rPr>
          <w:rFonts w:ascii="Arial" w:hAnsi="Arial" w:cs="Arial"/>
          <w:szCs w:val="24"/>
        </w:rPr>
        <w:t>MF advised that ONR and the Environment Agency work closely together</w:t>
      </w:r>
      <w:r w:rsidR="00E17610">
        <w:rPr>
          <w:rFonts w:ascii="Arial" w:hAnsi="Arial" w:cs="Arial"/>
          <w:szCs w:val="24"/>
        </w:rPr>
        <w:t>, and that if there were issues with the local authority we</w:t>
      </w:r>
      <w:r w:rsidR="00A3418F">
        <w:rPr>
          <w:rFonts w:ascii="Arial" w:hAnsi="Arial" w:cs="Arial"/>
          <w:szCs w:val="24"/>
        </w:rPr>
        <w:t>/ONR</w:t>
      </w:r>
      <w:r w:rsidR="00E17610">
        <w:rPr>
          <w:rFonts w:ascii="Arial" w:hAnsi="Arial" w:cs="Arial"/>
          <w:szCs w:val="24"/>
        </w:rPr>
        <w:t xml:space="preserve"> would need to arrange </w:t>
      </w:r>
      <w:r w:rsidR="00221A4F">
        <w:rPr>
          <w:rFonts w:ascii="Arial" w:hAnsi="Arial" w:cs="Arial"/>
          <w:szCs w:val="24"/>
        </w:rPr>
        <w:t>trilateral meetings. He emphasised that ONR does not work in isolation</w:t>
      </w:r>
      <w:r w:rsidR="005A64D7">
        <w:rPr>
          <w:rFonts w:ascii="Arial" w:hAnsi="Arial" w:cs="Arial"/>
          <w:szCs w:val="24"/>
        </w:rPr>
        <w:t xml:space="preserve"> and work</w:t>
      </w:r>
      <w:r w:rsidR="00080F2D">
        <w:rPr>
          <w:rFonts w:ascii="Arial" w:hAnsi="Arial" w:cs="Arial"/>
          <w:szCs w:val="24"/>
        </w:rPr>
        <w:t>s</w:t>
      </w:r>
      <w:r w:rsidR="005A64D7">
        <w:rPr>
          <w:rFonts w:ascii="Arial" w:hAnsi="Arial" w:cs="Arial"/>
          <w:szCs w:val="24"/>
        </w:rPr>
        <w:t xml:space="preserve"> with relevant stakeholder organisations to achieve an agreed position</w:t>
      </w:r>
      <w:r w:rsidR="00221A4F">
        <w:rPr>
          <w:rFonts w:ascii="Arial" w:hAnsi="Arial" w:cs="Arial"/>
          <w:szCs w:val="24"/>
        </w:rPr>
        <w:t>.</w:t>
      </w:r>
    </w:p>
    <w:p w14:paraId="6168B2A2" w14:textId="621629FE" w:rsidR="00D56986" w:rsidRDefault="00D56986" w:rsidP="002C0F71">
      <w:pPr>
        <w:pStyle w:val="ListParagraph"/>
        <w:numPr>
          <w:ilvl w:val="1"/>
          <w:numId w:val="4"/>
        </w:numPr>
        <w:ind w:left="578" w:hanging="578"/>
        <w:contextualSpacing w:val="0"/>
        <w:rPr>
          <w:rFonts w:ascii="Arial" w:hAnsi="Arial" w:cs="Arial"/>
          <w:szCs w:val="24"/>
        </w:rPr>
      </w:pPr>
      <w:r>
        <w:rPr>
          <w:rFonts w:ascii="Arial" w:hAnsi="Arial" w:cs="Arial"/>
          <w:szCs w:val="24"/>
        </w:rPr>
        <w:t>PC commented that ONR did not appear to be involved with the Marine Technical Forum</w:t>
      </w:r>
      <w:r w:rsidR="00135245">
        <w:rPr>
          <w:rFonts w:ascii="Arial" w:hAnsi="Arial" w:cs="Arial"/>
          <w:szCs w:val="24"/>
        </w:rPr>
        <w:t xml:space="preserve">, and expressed </w:t>
      </w:r>
      <w:r w:rsidR="005A64D7">
        <w:rPr>
          <w:rFonts w:ascii="Arial" w:hAnsi="Arial" w:cs="Arial"/>
          <w:szCs w:val="24"/>
        </w:rPr>
        <w:t xml:space="preserve">a </w:t>
      </w:r>
      <w:r w:rsidR="00135245">
        <w:rPr>
          <w:rFonts w:ascii="Arial" w:hAnsi="Arial" w:cs="Arial"/>
          <w:szCs w:val="24"/>
        </w:rPr>
        <w:t>view that this was a substantial piece of work. H</w:t>
      </w:r>
      <w:r w:rsidR="00E50293">
        <w:rPr>
          <w:rFonts w:ascii="Arial" w:hAnsi="Arial" w:cs="Arial"/>
          <w:szCs w:val="24"/>
        </w:rPr>
        <w:t xml:space="preserve">e also </w:t>
      </w:r>
      <w:r w:rsidR="0056283F">
        <w:rPr>
          <w:rFonts w:ascii="Arial" w:hAnsi="Arial" w:cs="Arial"/>
          <w:szCs w:val="24"/>
        </w:rPr>
        <w:t>asked if the SZC site licence could be granted if funding was not in place.</w:t>
      </w:r>
    </w:p>
    <w:p w14:paraId="764184C9" w14:textId="67A42E1C" w:rsidR="0027707C" w:rsidRDefault="0003297C" w:rsidP="002C0F71">
      <w:pPr>
        <w:pStyle w:val="ListParagraph"/>
        <w:numPr>
          <w:ilvl w:val="1"/>
          <w:numId w:val="4"/>
        </w:numPr>
        <w:ind w:left="578" w:hanging="578"/>
        <w:contextualSpacing w:val="0"/>
        <w:rPr>
          <w:rFonts w:ascii="Arial" w:hAnsi="Arial" w:cs="Arial"/>
          <w:szCs w:val="24"/>
        </w:rPr>
      </w:pPr>
      <w:r>
        <w:rPr>
          <w:rFonts w:ascii="Arial" w:hAnsi="Arial" w:cs="Arial"/>
          <w:szCs w:val="24"/>
        </w:rPr>
        <w:t xml:space="preserve">MF advised that </w:t>
      </w:r>
      <w:r w:rsidR="00A858A9">
        <w:rPr>
          <w:rFonts w:ascii="Arial" w:hAnsi="Arial" w:cs="Arial"/>
          <w:szCs w:val="24"/>
        </w:rPr>
        <w:t xml:space="preserve">the expertise sits with others, but emphasised that ONR would </w:t>
      </w:r>
      <w:r w:rsidR="001E73F6">
        <w:rPr>
          <w:rFonts w:ascii="Arial" w:hAnsi="Arial" w:cs="Arial"/>
          <w:szCs w:val="24"/>
        </w:rPr>
        <w:t xml:space="preserve">consider safety implications of any changes requested. He confirmed that ONR </w:t>
      </w:r>
      <w:r w:rsidR="005A64D7">
        <w:rPr>
          <w:rFonts w:ascii="Arial" w:hAnsi="Arial" w:cs="Arial"/>
          <w:szCs w:val="24"/>
        </w:rPr>
        <w:t xml:space="preserve">had </w:t>
      </w:r>
      <w:r w:rsidR="001E73F6">
        <w:rPr>
          <w:rFonts w:ascii="Arial" w:hAnsi="Arial" w:cs="Arial"/>
          <w:szCs w:val="24"/>
        </w:rPr>
        <w:t xml:space="preserve">yet to make a decision </w:t>
      </w:r>
      <w:r w:rsidR="006757ED">
        <w:rPr>
          <w:rFonts w:ascii="Arial" w:hAnsi="Arial" w:cs="Arial"/>
          <w:szCs w:val="24"/>
        </w:rPr>
        <w:t>on site specific aspects of the SZC design. He also noted that there were a number of issues to be resolved before ONR could consider granting a site licence.</w:t>
      </w:r>
    </w:p>
    <w:p w14:paraId="0927F1F1" w14:textId="2089D74B" w:rsidR="00886E44" w:rsidRDefault="00552C1F" w:rsidP="002C0F71">
      <w:pPr>
        <w:pStyle w:val="ListParagraph"/>
        <w:numPr>
          <w:ilvl w:val="1"/>
          <w:numId w:val="4"/>
        </w:numPr>
        <w:ind w:left="578" w:hanging="578"/>
        <w:contextualSpacing w:val="0"/>
        <w:rPr>
          <w:rFonts w:ascii="Arial" w:hAnsi="Arial" w:cs="Arial"/>
          <w:szCs w:val="24"/>
        </w:rPr>
      </w:pPr>
      <w:r>
        <w:rPr>
          <w:rFonts w:ascii="Arial" w:hAnsi="Arial" w:cs="Arial"/>
          <w:szCs w:val="24"/>
        </w:rPr>
        <w:t>MT expressed concern about the size of the proposed Sizewell C site.</w:t>
      </w:r>
      <w:r w:rsidR="00515DDD">
        <w:rPr>
          <w:rFonts w:ascii="Arial" w:hAnsi="Arial" w:cs="Arial"/>
          <w:szCs w:val="24"/>
        </w:rPr>
        <w:t xml:space="preserve"> He noted it was a 27 hectare </w:t>
      </w:r>
      <w:r w:rsidR="00EB7C86">
        <w:rPr>
          <w:rFonts w:ascii="Arial" w:hAnsi="Arial" w:cs="Arial"/>
          <w:szCs w:val="24"/>
        </w:rPr>
        <w:t>site and was concerned it was not big enough</w:t>
      </w:r>
      <w:r w:rsidR="005A64D7">
        <w:rPr>
          <w:rFonts w:ascii="Arial" w:hAnsi="Arial" w:cs="Arial"/>
          <w:szCs w:val="24"/>
        </w:rPr>
        <w:t xml:space="preserve">, </w:t>
      </w:r>
      <w:r w:rsidR="00EB7C86">
        <w:rPr>
          <w:rFonts w:ascii="Arial" w:hAnsi="Arial" w:cs="Arial"/>
          <w:szCs w:val="24"/>
        </w:rPr>
        <w:t>that there was no room for error</w:t>
      </w:r>
      <w:r w:rsidR="005A64D7">
        <w:rPr>
          <w:rFonts w:ascii="Arial" w:hAnsi="Arial" w:cs="Arial"/>
          <w:szCs w:val="24"/>
        </w:rPr>
        <w:t xml:space="preserve"> and questioned the impact on the Sizewell B site</w:t>
      </w:r>
      <w:r w:rsidR="00EB7C86">
        <w:rPr>
          <w:rFonts w:ascii="Arial" w:hAnsi="Arial" w:cs="Arial"/>
          <w:szCs w:val="24"/>
        </w:rPr>
        <w:t>.</w:t>
      </w:r>
      <w:r w:rsidR="00D231C1">
        <w:rPr>
          <w:rFonts w:ascii="Arial" w:hAnsi="Arial" w:cs="Arial"/>
          <w:szCs w:val="24"/>
        </w:rPr>
        <w:t xml:space="preserve"> He also raised</w:t>
      </w:r>
      <w:r w:rsidR="00B22CE3">
        <w:rPr>
          <w:rFonts w:ascii="Arial" w:hAnsi="Arial" w:cs="Arial"/>
          <w:szCs w:val="24"/>
        </w:rPr>
        <w:t xml:space="preserve"> a</w:t>
      </w:r>
      <w:r w:rsidR="00D231C1">
        <w:rPr>
          <w:rFonts w:ascii="Arial" w:hAnsi="Arial" w:cs="Arial"/>
          <w:szCs w:val="24"/>
        </w:rPr>
        <w:t xml:space="preserve"> query regarding </w:t>
      </w:r>
      <w:r w:rsidR="002E3E23">
        <w:rPr>
          <w:rFonts w:ascii="Arial" w:hAnsi="Arial" w:cs="Arial"/>
          <w:szCs w:val="24"/>
        </w:rPr>
        <w:t xml:space="preserve">water supply, and expressed </w:t>
      </w:r>
      <w:r w:rsidR="008C4EE5">
        <w:rPr>
          <w:rFonts w:ascii="Arial" w:hAnsi="Arial" w:cs="Arial"/>
          <w:szCs w:val="24"/>
        </w:rPr>
        <w:t xml:space="preserve">the </w:t>
      </w:r>
      <w:r w:rsidR="002E3E23">
        <w:rPr>
          <w:rFonts w:ascii="Arial" w:hAnsi="Arial" w:cs="Arial"/>
          <w:szCs w:val="24"/>
        </w:rPr>
        <w:t>view that the site was likely to need a desalination plant.</w:t>
      </w:r>
    </w:p>
    <w:p w14:paraId="5F28F101" w14:textId="3B94912E" w:rsidR="00EB7C86" w:rsidRDefault="00C81239" w:rsidP="002C0F71">
      <w:pPr>
        <w:pStyle w:val="ListParagraph"/>
        <w:numPr>
          <w:ilvl w:val="1"/>
          <w:numId w:val="4"/>
        </w:numPr>
        <w:ind w:left="578" w:hanging="578"/>
        <w:contextualSpacing w:val="0"/>
        <w:rPr>
          <w:rFonts w:ascii="Arial" w:hAnsi="Arial" w:cs="Arial"/>
          <w:szCs w:val="24"/>
        </w:rPr>
      </w:pPr>
      <w:r>
        <w:rPr>
          <w:rFonts w:ascii="Arial" w:hAnsi="Arial" w:cs="Arial"/>
          <w:szCs w:val="24"/>
        </w:rPr>
        <w:t>MF advised that ONR was looking carefully at the licence application</w:t>
      </w:r>
      <w:r w:rsidR="005A64D7">
        <w:rPr>
          <w:rFonts w:ascii="Arial" w:hAnsi="Arial" w:cs="Arial"/>
          <w:szCs w:val="24"/>
        </w:rPr>
        <w:t xml:space="preserve">. Site specific matters are being discussed with </w:t>
      </w:r>
      <w:r w:rsidR="00DB59B5">
        <w:rPr>
          <w:rFonts w:ascii="Arial" w:hAnsi="Arial" w:cs="Arial"/>
          <w:szCs w:val="24"/>
        </w:rPr>
        <w:t xml:space="preserve">NNB GenCo </w:t>
      </w:r>
      <w:r w:rsidR="005A64D7">
        <w:rPr>
          <w:rFonts w:ascii="Arial" w:hAnsi="Arial" w:cs="Arial"/>
          <w:szCs w:val="24"/>
        </w:rPr>
        <w:t xml:space="preserve">SZC and ONR will only grant permission to commence construction, which is </w:t>
      </w:r>
      <w:r w:rsidR="00122AF6">
        <w:rPr>
          <w:rFonts w:ascii="Arial" w:hAnsi="Arial" w:cs="Arial"/>
          <w:szCs w:val="24"/>
        </w:rPr>
        <w:t>separate</w:t>
      </w:r>
      <w:r w:rsidR="005A64D7">
        <w:rPr>
          <w:rFonts w:ascii="Arial" w:hAnsi="Arial" w:cs="Arial"/>
          <w:szCs w:val="24"/>
        </w:rPr>
        <w:t xml:space="preserve"> to granting a </w:t>
      </w:r>
      <w:r w:rsidR="00122AF6">
        <w:rPr>
          <w:rFonts w:ascii="Arial" w:hAnsi="Arial" w:cs="Arial"/>
          <w:szCs w:val="24"/>
        </w:rPr>
        <w:t>nuclear</w:t>
      </w:r>
      <w:r w:rsidR="005A64D7">
        <w:rPr>
          <w:rFonts w:ascii="Arial" w:hAnsi="Arial" w:cs="Arial"/>
          <w:szCs w:val="24"/>
        </w:rPr>
        <w:t xml:space="preserve"> site l</w:t>
      </w:r>
      <w:r w:rsidR="00122AF6">
        <w:rPr>
          <w:rFonts w:ascii="Arial" w:hAnsi="Arial" w:cs="Arial"/>
          <w:szCs w:val="24"/>
        </w:rPr>
        <w:t xml:space="preserve">icence, once it is </w:t>
      </w:r>
      <w:r w:rsidR="005A64D7">
        <w:rPr>
          <w:rFonts w:ascii="Arial" w:hAnsi="Arial" w:cs="Arial"/>
          <w:szCs w:val="24"/>
        </w:rPr>
        <w:t xml:space="preserve">satisfied </w:t>
      </w:r>
      <w:r w:rsidR="00122AF6">
        <w:rPr>
          <w:rFonts w:ascii="Arial" w:hAnsi="Arial" w:cs="Arial"/>
          <w:szCs w:val="24"/>
        </w:rPr>
        <w:t xml:space="preserve">with </w:t>
      </w:r>
      <w:r w:rsidR="00524E30">
        <w:rPr>
          <w:rFonts w:ascii="Arial" w:hAnsi="Arial" w:cs="Arial"/>
          <w:szCs w:val="24"/>
        </w:rPr>
        <w:t xml:space="preserve">the </w:t>
      </w:r>
      <w:r w:rsidR="00122AF6">
        <w:rPr>
          <w:rFonts w:ascii="Arial" w:hAnsi="Arial" w:cs="Arial"/>
          <w:szCs w:val="24"/>
        </w:rPr>
        <w:t xml:space="preserve">safety and security of the design for the Sizewell C site. </w:t>
      </w:r>
      <w:r w:rsidR="007D4665">
        <w:rPr>
          <w:rFonts w:ascii="Arial" w:hAnsi="Arial" w:cs="Arial"/>
          <w:szCs w:val="24"/>
        </w:rPr>
        <w:t xml:space="preserve">EDF and NNB GenCo </w:t>
      </w:r>
      <w:r w:rsidR="00122AF6">
        <w:rPr>
          <w:rFonts w:ascii="Arial" w:hAnsi="Arial" w:cs="Arial"/>
          <w:szCs w:val="24"/>
        </w:rPr>
        <w:t>will also consider</w:t>
      </w:r>
      <w:r>
        <w:rPr>
          <w:rFonts w:ascii="Arial" w:hAnsi="Arial" w:cs="Arial"/>
          <w:szCs w:val="24"/>
        </w:rPr>
        <w:t xml:space="preserve"> </w:t>
      </w:r>
      <w:r w:rsidR="00D231C1">
        <w:rPr>
          <w:rFonts w:ascii="Arial" w:hAnsi="Arial" w:cs="Arial"/>
          <w:szCs w:val="24"/>
        </w:rPr>
        <w:t>potential impact</w:t>
      </w:r>
      <w:r w:rsidR="00122AF6">
        <w:rPr>
          <w:rFonts w:ascii="Arial" w:hAnsi="Arial" w:cs="Arial"/>
          <w:szCs w:val="24"/>
        </w:rPr>
        <w:t>s</w:t>
      </w:r>
      <w:r w:rsidR="00D231C1">
        <w:rPr>
          <w:rFonts w:ascii="Arial" w:hAnsi="Arial" w:cs="Arial"/>
          <w:szCs w:val="24"/>
        </w:rPr>
        <w:t xml:space="preserve"> on Sizewell B</w:t>
      </w:r>
      <w:r w:rsidR="0042622B">
        <w:rPr>
          <w:rFonts w:ascii="Arial" w:hAnsi="Arial" w:cs="Arial"/>
          <w:szCs w:val="24"/>
        </w:rPr>
        <w:t>, which ONR will assess</w:t>
      </w:r>
      <w:r w:rsidR="00D231C1">
        <w:rPr>
          <w:rFonts w:ascii="Arial" w:hAnsi="Arial" w:cs="Arial"/>
          <w:szCs w:val="24"/>
        </w:rPr>
        <w:t>.</w:t>
      </w:r>
      <w:r w:rsidR="005A64D7">
        <w:rPr>
          <w:rFonts w:ascii="Arial" w:hAnsi="Arial" w:cs="Arial"/>
          <w:szCs w:val="24"/>
        </w:rPr>
        <w:t xml:space="preserve"> </w:t>
      </w:r>
    </w:p>
    <w:p w14:paraId="46B54FA9" w14:textId="012A87F4" w:rsidR="00F70A3E" w:rsidRPr="00F70A3E" w:rsidRDefault="00F70A3E" w:rsidP="00F70A3E">
      <w:pPr>
        <w:rPr>
          <w:rFonts w:ascii="Arial" w:hAnsi="Arial" w:cs="Arial"/>
          <w:b/>
          <w:bCs/>
          <w:szCs w:val="24"/>
        </w:rPr>
      </w:pPr>
      <w:r w:rsidRPr="00F70A3E">
        <w:rPr>
          <w:rFonts w:ascii="Arial" w:hAnsi="Arial" w:cs="Arial"/>
          <w:b/>
          <w:bCs/>
          <w:szCs w:val="24"/>
        </w:rPr>
        <w:t>Action 23.19 – ONR to update Forum once there is further information to share regarding the site licence application.</w:t>
      </w:r>
    </w:p>
    <w:p w14:paraId="1C6FD497" w14:textId="35F5569D" w:rsidR="00F70A3E" w:rsidRPr="00C93180" w:rsidRDefault="00C93180" w:rsidP="00782DEA">
      <w:pPr>
        <w:pStyle w:val="ListParagraph"/>
        <w:numPr>
          <w:ilvl w:val="0"/>
          <w:numId w:val="4"/>
        </w:numPr>
        <w:spacing w:before="240"/>
        <w:ind w:left="567" w:hanging="567"/>
        <w:contextualSpacing w:val="0"/>
        <w:rPr>
          <w:rFonts w:ascii="Arial" w:hAnsi="Arial" w:cs="Arial"/>
          <w:color w:val="07716C"/>
          <w:sz w:val="28"/>
          <w:szCs w:val="28"/>
        </w:rPr>
      </w:pPr>
      <w:r w:rsidRPr="00C93180">
        <w:rPr>
          <w:rFonts w:ascii="Arial" w:hAnsi="Arial" w:cs="Arial"/>
          <w:color w:val="07716C"/>
          <w:sz w:val="28"/>
          <w:szCs w:val="28"/>
        </w:rPr>
        <w:lastRenderedPageBreak/>
        <w:t>Update on HPC construction, SZC, Taishan and GDA activities</w:t>
      </w:r>
    </w:p>
    <w:p w14:paraId="2D38D324" w14:textId="47261300" w:rsidR="005C2729" w:rsidRDefault="007F1B9C" w:rsidP="002C0F71">
      <w:pPr>
        <w:pStyle w:val="ListParagraph"/>
        <w:numPr>
          <w:ilvl w:val="1"/>
          <w:numId w:val="4"/>
        </w:numPr>
        <w:ind w:left="578" w:hanging="578"/>
        <w:contextualSpacing w:val="0"/>
        <w:rPr>
          <w:rFonts w:ascii="Arial" w:hAnsi="Arial" w:cs="Arial"/>
          <w:szCs w:val="24"/>
        </w:rPr>
      </w:pPr>
      <w:r w:rsidRPr="004B4203">
        <w:rPr>
          <w:rFonts w:ascii="Arial" w:hAnsi="Arial" w:cs="Arial"/>
          <w:szCs w:val="24"/>
        </w:rPr>
        <w:t xml:space="preserve">Shane Turner (ST), ONR Superintending Inspector, commenced by providing </w:t>
      </w:r>
      <w:r w:rsidR="004C5F50" w:rsidRPr="004B4203">
        <w:rPr>
          <w:rFonts w:ascii="Arial" w:hAnsi="Arial" w:cs="Arial"/>
          <w:szCs w:val="24"/>
        </w:rPr>
        <w:t>an update on the Hinkley Point C</w:t>
      </w:r>
      <w:r w:rsidR="00CD5ACB">
        <w:rPr>
          <w:rFonts w:ascii="Arial" w:hAnsi="Arial" w:cs="Arial"/>
          <w:szCs w:val="24"/>
        </w:rPr>
        <w:t xml:space="preserve"> (HPC)</w:t>
      </w:r>
      <w:r w:rsidR="004C5F50" w:rsidRPr="004B4203">
        <w:rPr>
          <w:rFonts w:ascii="Arial" w:hAnsi="Arial" w:cs="Arial"/>
          <w:szCs w:val="24"/>
        </w:rPr>
        <w:t xml:space="preserve"> development. He noted that </w:t>
      </w:r>
      <w:r w:rsidR="004B4203" w:rsidRPr="004B4203">
        <w:rPr>
          <w:rFonts w:ascii="Arial" w:hAnsi="Arial" w:cs="Arial"/>
          <w:szCs w:val="24"/>
        </w:rPr>
        <w:t xml:space="preserve">the project was at peak civil engineering and will move into a significant </w:t>
      </w:r>
      <w:r w:rsidR="007E21B8">
        <w:rPr>
          <w:rFonts w:ascii="Arial" w:hAnsi="Arial" w:cs="Arial"/>
          <w:szCs w:val="24"/>
        </w:rPr>
        <w:t xml:space="preserve">equipment and systems </w:t>
      </w:r>
      <w:r w:rsidR="004B4203" w:rsidRPr="004B4203">
        <w:rPr>
          <w:rFonts w:ascii="Arial" w:hAnsi="Arial" w:cs="Arial"/>
          <w:szCs w:val="24"/>
        </w:rPr>
        <w:t xml:space="preserve">installation </w:t>
      </w:r>
      <w:r w:rsidR="00381692">
        <w:rPr>
          <w:rFonts w:ascii="Arial" w:hAnsi="Arial" w:cs="Arial"/>
          <w:szCs w:val="24"/>
        </w:rPr>
        <w:t xml:space="preserve">period </w:t>
      </w:r>
      <w:r w:rsidR="004B4203" w:rsidRPr="004B4203">
        <w:rPr>
          <w:rFonts w:ascii="Arial" w:hAnsi="Arial" w:cs="Arial"/>
          <w:szCs w:val="24"/>
        </w:rPr>
        <w:t xml:space="preserve">and start of early commissioning phase in the next year. </w:t>
      </w:r>
    </w:p>
    <w:p w14:paraId="3F089164" w14:textId="3CF76A7E" w:rsidR="009B3235" w:rsidRDefault="009B3235" w:rsidP="002C0F71">
      <w:pPr>
        <w:pStyle w:val="ListParagraph"/>
        <w:numPr>
          <w:ilvl w:val="1"/>
          <w:numId w:val="4"/>
        </w:numPr>
        <w:ind w:left="578" w:hanging="578"/>
        <w:contextualSpacing w:val="0"/>
        <w:rPr>
          <w:rFonts w:ascii="Arial" w:hAnsi="Arial" w:cs="Arial"/>
          <w:szCs w:val="24"/>
        </w:rPr>
      </w:pPr>
      <w:r>
        <w:rPr>
          <w:rFonts w:ascii="Arial" w:hAnsi="Arial" w:cs="Arial"/>
          <w:szCs w:val="24"/>
        </w:rPr>
        <w:t>ST advised that key areas of ONR focus were: n</w:t>
      </w:r>
      <w:r w:rsidRPr="009B3235">
        <w:rPr>
          <w:rFonts w:ascii="Arial" w:hAnsi="Arial" w:cs="Arial"/>
          <w:szCs w:val="24"/>
        </w:rPr>
        <w:t>uclear site health and safety</w:t>
      </w:r>
      <w:r>
        <w:rPr>
          <w:rFonts w:ascii="Arial" w:hAnsi="Arial" w:cs="Arial"/>
          <w:szCs w:val="24"/>
        </w:rPr>
        <w:t>; q</w:t>
      </w:r>
      <w:r w:rsidRPr="009B3235">
        <w:rPr>
          <w:rFonts w:ascii="Arial" w:hAnsi="Arial" w:cs="Arial"/>
          <w:szCs w:val="24"/>
        </w:rPr>
        <w:t>uality of construction, manufactured components, and installation activities</w:t>
      </w:r>
      <w:r>
        <w:rPr>
          <w:rFonts w:ascii="Arial" w:hAnsi="Arial" w:cs="Arial"/>
          <w:szCs w:val="24"/>
        </w:rPr>
        <w:t>; p</w:t>
      </w:r>
      <w:r w:rsidRPr="009B3235">
        <w:rPr>
          <w:rFonts w:ascii="Arial" w:hAnsi="Arial" w:cs="Arial"/>
          <w:szCs w:val="24"/>
        </w:rPr>
        <w:t>roject</w:t>
      </w:r>
      <w:r>
        <w:rPr>
          <w:rFonts w:ascii="Arial" w:hAnsi="Arial" w:cs="Arial"/>
          <w:szCs w:val="24"/>
        </w:rPr>
        <w:t xml:space="preserve"> </w:t>
      </w:r>
      <w:r w:rsidRPr="009B3235">
        <w:rPr>
          <w:rFonts w:ascii="Arial" w:hAnsi="Arial" w:cs="Arial"/>
          <w:szCs w:val="24"/>
        </w:rPr>
        <w:t>readiness for the next phases including changes in risk profile</w:t>
      </w:r>
      <w:r w:rsidR="005541D0">
        <w:rPr>
          <w:rFonts w:ascii="Arial" w:hAnsi="Arial" w:cs="Arial"/>
          <w:szCs w:val="24"/>
        </w:rPr>
        <w:t>; and d</w:t>
      </w:r>
      <w:r w:rsidRPr="009B3235">
        <w:rPr>
          <w:rFonts w:ascii="Arial" w:hAnsi="Arial" w:cs="Arial"/>
          <w:szCs w:val="24"/>
        </w:rPr>
        <w:t xml:space="preserve">elivering </w:t>
      </w:r>
      <w:r w:rsidR="008F7AFB">
        <w:rPr>
          <w:rFonts w:ascii="Arial" w:hAnsi="Arial" w:cs="Arial"/>
          <w:szCs w:val="24"/>
        </w:rPr>
        <w:t xml:space="preserve">an </w:t>
      </w:r>
      <w:r w:rsidRPr="009B3235">
        <w:rPr>
          <w:rFonts w:ascii="Arial" w:hAnsi="Arial" w:cs="Arial"/>
          <w:szCs w:val="24"/>
        </w:rPr>
        <w:t>inspection programme, focused on matters that are novel, complex, higher risk and/or based on intelligence</w:t>
      </w:r>
      <w:r w:rsidR="005541D0">
        <w:rPr>
          <w:rFonts w:ascii="Arial" w:hAnsi="Arial" w:cs="Arial"/>
          <w:szCs w:val="24"/>
        </w:rPr>
        <w:t>.</w:t>
      </w:r>
    </w:p>
    <w:p w14:paraId="12508D05" w14:textId="5CFAF383" w:rsidR="005541D0" w:rsidRDefault="005541D0" w:rsidP="002C0F71">
      <w:pPr>
        <w:pStyle w:val="ListParagraph"/>
        <w:numPr>
          <w:ilvl w:val="1"/>
          <w:numId w:val="4"/>
        </w:numPr>
        <w:ind w:left="578" w:hanging="578"/>
        <w:contextualSpacing w:val="0"/>
        <w:rPr>
          <w:rFonts w:ascii="Arial" w:hAnsi="Arial" w:cs="Arial"/>
          <w:szCs w:val="24"/>
        </w:rPr>
      </w:pPr>
      <w:r>
        <w:rPr>
          <w:rFonts w:ascii="Arial" w:hAnsi="Arial" w:cs="Arial"/>
          <w:szCs w:val="24"/>
        </w:rPr>
        <w:t xml:space="preserve">ST confirmed that </w:t>
      </w:r>
      <w:r w:rsidR="00BA50E6">
        <w:rPr>
          <w:rFonts w:ascii="Arial" w:hAnsi="Arial" w:cs="Arial"/>
          <w:szCs w:val="24"/>
        </w:rPr>
        <w:t xml:space="preserve">over the coming months </w:t>
      </w:r>
      <w:r w:rsidR="006063A2">
        <w:rPr>
          <w:rFonts w:ascii="Arial" w:hAnsi="Arial" w:cs="Arial"/>
          <w:szCs w:val="24"/>
        </w:rPr>
        <w:t>ONR expected to consider the permission</w:t>
      </w:r>
      <w:r w:rsidR="000D2066">
        <w:rPr>
          <w:rFonts w:ascii="Arial" w:hAnsi="Arial" w:cs="Arial"/>
          <w:szCs w:val="24"/>
        </w:rPr>
        <w:t>ing</w:t>
      </w:r>
      <w:r w:rsidR="006063A2">
        <w:rPr>
          <w:rFonts w:ascii="Arial" w:hAnsi="Arial" w:cs="Arial"/>
          <w:szCs w:val="24"/>
        </w:rPr>
        <w:t xml:space="preserve"> of: </w:t>
      </w:r>
      <w:r w:rsidR="000D2066">
        <w:rPr>
          <w:rFonts w:ascii="Arial" w:hAnsi="Arial" w:cs="Arial"/>
          <w:szCs w:val="24"/>
        </w:rPr>
        <w:t>u</w:t>
      </w:r>
      <w:r w:rsidR="000D2066" w:rsidRPr="000D2066">
        <w:rPr>
          <w:rFonts w:ascii="Arial" w:hAnsi="Arial" w:cs="Arial"/>
          <w:szCs w:val="24"/>
        </w:rPr>
        <w:t>nit 1 containment dome lift</w:t>
      </w:r>
      <w:r w:rsidR="000D2066">
        <w:rPr>
          <w:rFonts w:ascii="Arial" w:hAnsi="Arial" w:cs="Arial"/>
          <w:szCs w:val="24"/>
        </w:rPr>
        <w:t>; r</w:t>
      </w:r>
      <w:r w:rsidR="000D2066" w:rsidRPr="000D2066">
        <w:rPr>
          <w:rFonts w:ascii="Arial" w:hAnsi="Arial" w:cs="Arial"/>
          <w:szCs w:val="24"/>
        </w:rPr>
        <w:t>elease of first steam generators from the factory in France</w:t>
      </w:r>
      <w:r w:rsidR="000D2066">
        <w:rPr>
          <w:rFonts w:ascii="Arial" w:hAnsi="Arial" w:cs="Arial"/>
          <w:szCs w:val="24"/>
        </w:rPr>
        <w:t>; i</w:t>
      </w:r>
      <w:r w:rsidR="000D2066" w:rsidRPr="000D2066">
        <w:rPr>
          <w:rFonts w:ascii="Arial" w:hAnsi="Arial" w:cs="Arial"/>
          <w:szCs w:val="24"/>
        </w:rPr>
        <w:t>nstallation of unit 1 reactor pressure vessel</w:t>
      </w:r>
      <w:r w:rsidR="000D2066">
        <w:rPr>
          <w:rFonts w:ascii="Arial" w:hAnsi="Arial" w:cs="Arial"/>
          <w:szCs w:val="24"/>
        </w:rPr>
        <w:t>; and s</w:t>
      </w:r>
      <w:r w:rsidR="000D2066" w:rsidRPr="000D2066">
        <w:rPr>
          <w:rFonts w:ascii="Arial" w:hAnsi="Arial" w:cs="Arial"/>
          <w:szCs w:val="24"/>
        </w:rPr>
        <w:t>tart of early commissioning</w:t>
      </w:r>
      <w:r w:rsidR="000D2066">
        <w:rPr>
          <w:rFonts w:ascii="Arial" w:hAnsi="Arial" w:cs="Arial"/>
          <w:szCs w:val="24"/>
        </w:rPr>
        <w:t>.</w:t>
      </w:r>
    </w:p>
    <w:p w14:paraId="0DD141D7" w14:textId="0680D518" w:rsidR="0053574D" w:rsidRDefault="005D2FD3" w:rsidP="002C0F71">
      <w:pPr>
        <w:pStyle w:val="ListParagraph"/>
        <w:numPr>
          <w:ilvl w:val="1"/>
          <w:numId w:val="4"/>
        </w:numPr>
        <w:ind w:left="578" w:hanging="578"/>
        <w:contextualSpacing w:val="0"/>
        <w:rPr>
          <w:rFonts w:ascii="Arial" w:hAnsi="Arial" w:cs="Arial"/>
          <w:szCs w:val="24"/>
        </w:rPr>
      </w:pPr>
      <w:r>
        <w:rPr>
          <w:rFonts w:ascii="Arial" w:hAnsi="Arial" w:cs="Arial"/>
          <w:szCs w:val="24"/>
        </w:rPr>
        <w:t xml:space="preserve">ST moved to update on regulatory activities concerning SZC. </w:t>
      </w:r>
      <w:r w:rsidR="00DF55EA">
        <w:rPr>
          <w:rFonts w:ascii="Arial" w:hAnsi="Arial" w:cs="Arial"/>
          <w:szCs w:val="24"/>
        </w:rPr>
        <w:t>He confirmed that the nuclear site licence assessment was ongoing</w:t>
      </w:r>
      <w:r w:rsidR="00AB4DCE">
        <w:rPr>
          <w:rFonts w:ascii="Arial" w:hAnsi="Arial" w:cs="Arial"/>
          <w:szCs w:val="24"/>
        </w:rPr>
        <w:t xml:space="preserve">, and that ONR was aiming to make a decision by the end of April 2024. </w:t>
      </w:r>
    </w:p>
    <w:p w14:paraId="7F5F80F2" w14:textId="7AECB730" w:rsidR="00AB4DCE" w:rsidRDefault="00AB4DCE" w:rsidP="002C0F71">
      <w:pPr>
        <w:pStyle w:val="ListParagraph"/>
        <w:numPr>
          <w:ilvl w:val="1"/>
          <w:numId w:val="4"/>
        </w:numPr>
        <w:ind w:left="578" w:hanging="578"/>
        <w:contextualSpacing w:val="0"/>
        <w:rPr>
          <w:rFonts w:ascii="Arial" w:hAnsi="Arial" w:cs="Arial"/>
          <w:szCs w:val="24"/>
        </w:rPr>
      </w:pPr>
      <w:r>
        <w:rPr>
          <w:rFonts w:ascii="Arial" w:hAnsi="Arial" w:cs="Arial"/>
          <w:szCs w:val="24"/>
        </w:rPr>
        <w:t>ST noted that ONR was still considering a number of key matters, including:</w:t>
      </w:r>
      <w:r w:rsidR="00A62E2D">
        <w:rPr>
          <w:rFonts w:ascii="Arial" w:hAnsi="Arial" w:cs="Arial"/>
          <w:szCs w:val="24"/>
        </w:rPr>
        <w:t xml:space="preserve"> r</w:t>
      </w:r>
      <w:r w:rsidR="00A62E2D" w:rsidRPr="00A62E2D">
        <w:rPr>
          <w:rFonts w:ascii="Arial" w:hAnsi="Arial" w:cs="Arial"/>
          <w:szCs w:val="24"/>
        </w:rPr>
        <w:t>esolution of shareholder agreement constraints and project governance</w:t>
      </w:r>
      <w:r w:rsidR="00A62E2D">
        <w:rPr>
          <w:rFonts w:ascii="Arial" w:hAnsi="Arial" w:cs="Arial"/>
          <w:szCs w:val="24"/>
        </w:rPr>
        <w:t>; s</w:t>
      </w:r>
      <w:r w:rsidR="00A62E2D" w:rsidRPr="00A62E2D">
        <w:rPr>
          <w:rFonts w:ascii="Arial" w:hAnsi="Arial" w:cs="Arial"/>
          <w:szCs w:val="24"/>
        </w:rPr>
        <w:t>ecurity of land tenure over the site</w:t>
      </w:r>
      <w:r w:rsidR="00A62E2D">
        <w:rPr>
          <w:rFonts w:ascii="Arial" w:hAnsi="Arial" w:cs="Arial"/>
          <w:szCs w:val="24"/>
        </w:rPr>
        <w:t>; f</w:t>
      </w:r>
      <w:r w:rsidR="00A62E2D" w:rsidRPr="00A62E2D">
        <w:rPr>
          <w:rFonts w:ascii="Arial" w:hAnsi="Arial" w:cs="Arial"/>
          <w:szCs w:val="24"/>
        </w:rPr>
        <w:t>urther development of the applicant’s organisational structure and capability</w:t>
      </w:r>
      <w:r w:rsidR="00A62E2D">
        <w:rPr>
          <w:rFonts w:ascii="Arial" w:hAnsi="Arial" w:cs="Arial"/>
          <w:szCs w:val="24"/>
        </w:rPr>
        <w:t>; f</w:t>
      </w:r>
      <w:r w:rsidR="00A62E2D" w:rsidRPr="00A62E2D">
        <w:rPr>
          <w:rFonts w:ascii="Arial" w:hAnsi="Arial" w:cs="Arial"/>
          <w:szCs w:val="24"/>
        </w:rPr>
        <w:t>urther site and hazard characterisation studies</w:t>
      </w:r>
      <w:r w:rsidR="00A62E2D">
        <w:rPr>
          <w:rFonts w:ascii="Arial" w:hAnsi="Arial" w:cs="Arial"/>
          <w:szCs w:val="24"/>
        </w:rPr>
        <w:t>; d</w:t>
      </w:r>
      <w:r w:rsidR="00A62E2D" w:rsidRPr="00A62E2D">
        <w:rPr>
          <w:rFonts w:ascii="Arial" w:hAnsi="Arial" w:cs="Arial"/>
          <w:szCs w:val="24"/>
        </w:rPr>
        <w:t>evelopment of emergency arrangements</w:t>
      </w:r>
      <w:r w:rsidR="00A62E2D">
        <w:rPr>
          <w:rFonts w:ascii="Arial" w:hAnsi="Arial" w:cs="Arial"/>
          <w:szCs w:val="24"/>
        </w:rPr>
        <w:t>; and e</w:t>
      </w:r>
      <w:r w:rsidR="00A62E2D" w:rsidRPr="00A62E2D">
        <w:rPr>
          <w:rFonts w:ascii="Arial" w:hAnsi="Arial" w:cs="Arial"/>
          <w:szCs w:val="24"/>
        </w:rPr>
        <w:t>stablishment of arrangements for compliance with licence conditions and other statutory requirements (e.g. Construction (Design and Management) Regulations 2015)</w:t>
      </w:r>
      <w:r w:rsidR="00A62E2D">
        <w:rPr>
          <w:rFonts w:ascii="Arial" w:hAnsi="Arial" w:cs="Arial"/>
          <w:szCs w:val="24"/>
        </w:rPr>
        <w:t>.</w:t>
      </w:r>
      <w:r w:rsidR="005B5BE0">
        <w:rPr>
          <w:rFonts w:ascii="Arial" w:hAnsi="Arial" w:cs="Arial"/>
          <w:szCs w:val="24"/>
        </w:rPr>
        <w:t xml:space="preserve"> He noted that ONR was also </w:t>
      </w:r>
      <w:r w:rsidR="009F055F">
        <w:rPr>
          <w:rFonts w:ascii="Arial" w:hAnsi="Arial" w:cs="Arial"/>
          <w:szCs w:val="24"/>
        </w:rPr>
        <w:t>overs</w:t>
      </w:r>
      <w:r w:rsidR="00570415">
        <w:rPr>
          <w:rFonts w:ascii="Arial" w:hAnsi="Arial" w:cs="Arial"/>
          <w:szCs w:val="24"/>
        </w:rPr>
        <w:t>eeing</w:t>
      </w:r>
      <w:r w:rsidR="005B5BE0">
        <w:rPr>
          <w:rFonts w:ascii="Arial" w:hAnsi="Arial" w:cs="Arial"/>
          <w:szCs w:val="24"/>
        </w:rPr>
        <w:t xml:space="preserve"> g</w:t>
      </w:r>
      <w:r w:rsidR="005B5BE0" w:rsidRPr="005B5BE0">
        <w:rPr>
          <w:rFonts w:ascii="Arial" w:hAnsi="Arial" w:cs="Arial"/>
          <w:szCs w:val="24"/>
        </w:rPr>
        <w:t>round preparation and early engineering design activities</w:t>
      </w:r>
      <w:r w:rsidR="005B5BE0">
        <w:rPr>
          <w:rFonts w:ascii="Arial" w:hAnsi="Arial" w:cs="Arial"/>
          <w:szCs w:val="24"/>
        </w:rPr>
        <w:t xml:space="preserve"> and </w:t>
      </w:r>
      <w:r w:rsidR="003B5D04">
        <w:rPr>
          <w:rFonts w:ascii="Arial" w:hAnsi="Arial" w:cs="Arial"/>
          <w:szCs w:val="24"/>
        </w:rPr>
        <w:t xml:space="preserve">will also oversee </w:t>
      </w:r>
      <w:r w:rsidR="005B5BE0">
        <w:rPr>
          <w:rFonts w:ascii="Arial" w:hAnsi="Arial" w:cs="Arial"/>
          <w:szCs w:val="24"/>
        </w:rPr>
        <w:t>the a</w:t>
      </w:r>
      <w:r w:rsidR="005B5BE0" w:rsidRPr="005B5BE0">
        <w:rPr>
          <w:rFonts w:ascii="Arial" w:hAnsi="Arial" w:cs="Arial"/>
          <w:szCs w:val="24"/>
        </w:rPr>
        <w:t>ctivities on site</w:t>
      </w:r>
      <w:r w:rsidR="00191455">
        <w:rPr>
          <w:rFonts w:ascii="Arial" w:hAnsi="Arial" w:cs="Arial"/>
          <w:szCs w:val="24"/>
        </w:rPr>
        <w:t xml:space="preserve"> if a </w:t>
      </w:r>
      <w:r w:rsidR="00AA53CD">
        <w:rPr>
          <w:rFonts w:ascii="Arial" w:hAnsi="Arial" w:cs="Arial"/>
          <w:szCs w:val="24"/>
        </w:rPr>
        <w:t>nuclear site licence</w:t>
      </w:r>
      <w:r w:rsidR="00191455">
        <w:rPr>
          <w:rFonts w:ascii="Arial" w:hAnsi="Arial" w:cs="Arial"/>
          <w:szCs w:val="24"/>
        </w:rPr>
        <w:t xml:space="preserve"> was to be granted.</w:t>
      </w:r>
    </w:p>
    <w:p w14:paraId="2C66595B" w14:textId="498A6C2F" w:rsidR="0067164C" w:rsidRDefault="004E26D8" w:rsidP="002C0F71">
      <w:pPr>
        <w:pStyle w:val="ListParagraph"/>
        <w:numPr>
          <w:ilvl w:val="1"/>
          <w:numId w:val="4"/>
        </w:numPr>
        <w:ind w:left="578" w:hanging="578"/>
        <w:contextualSpacing w:val="0"/>
        <w:rPr>
          <w:rFonts w:ascii="Arial" w:hAnsi="Arial" w:cs="Arial"/>
          <w:szCs w:val="24"/>
        </w:rPr>
      </w:pPr>
      <w:r>
        <w:rPr>
          <w:rFonts w:ascii="Arial" w:hAnsi="Arial" w:cs="Arial"/>
          <w:szCs w:val="24"/>
        </w:rPr>
        <w:t xml:space="preserve">ST </w:t>
      </w:r>
      <w:r w:rsidR="00B1524F">
        <w:rPr>
          <w:rFonts w:ascii="Arial" w:hAnsi="Arial" w:cs="Arial"/>
          <w:szCs w:val="24"/>
        </w:rPr>
        <w:t xml:space="preserve">updated on issues </w:t>
      </w:r>
      <w:r w:rsidR="00AE178B">
        <w:rPr>
          <w:rFonts w:ascii="Arial" w:hAnsi="Arial" w:cs="Arial"/>
          <w:szCs w:val="24"/>
        </w:rPr>
        <w:t xml:space="preserve">with the EPR reactor </w:t>
      </w:r>
      <w:r w:rsidR="00B1524F">
        <w:rPr>
          <w:rFonts w:ascii="Arial" w:hAnsi="Arial" w:cs="Arial"/>
          <w:szCs w:val="24"/>
        </w:rPr>
        <w:t xml:space="preserve">in Taishan. He </w:t>
      </w:r>
      <w:r w:rsidR="00EE2A4E">
        <w:rPr>
          <w:rFonts w:ascii="Arial" w:hAnsi="Arial" w:cs="Arial"/>
          <w:szCs w:val="24"/>
        </w:rPr>
        <w:t xml:space="preserve">noted </w:t>
      </w:r>
      <w:r w:rsidR="00B47012">
        <w:rPr>
          <w:rFonts w:ascii="Arial" w:hAnsi="Arial" w:cs="Arial"/>
          <w:szCs w:val="24"/>
        </w:rPr>
        <w:t xml:space="preserve">that </w:t>
      </w:r>
      <w:r w:rsidR="00820FF3">
        <w:rPr>
          <w:rFonts w:ascii="Arial" w:hAnsi="Arial" w:cs="Arial"/>
          <w:szCs w:val="24"/>
        </w:rPr>
        <w:t>f</w:t>
      </w:r>
      <w:r w:rsidR="00B47012" w:rsidRPr="00B47012">
        <w:rPr>
          <w:rFonts w:ascii="Arial" w:hAnsi="Arial" w:cs="Arial"/>
          <w:szCs w:val="24"/>
        </w:rPr>
        <w:t xml:space="preserve">uel </w:t>
      </w:r>
      <w:r w:rsidR="009C5871">
        <w:rPr>
          <w:rFonts w:ascii="Arial" w:hAnsi="Arial" w:cs="Arial"/>
          <w:szCs w:val="24"/>
        </w:rPr>
        <w:t xml:space="preserve">rod clad </w:t>
      </w:r>
      <w:r w:rsidR="00B47012" w:rsidRPr="00B47012">
        <w:rPr>
          <w:rFonts w:ascii="Arial" w:hAnsi="Arial" w:cs="Arial"/>
          <w:szCs w:val="24"/>
        </w:rPr>
        <w:t xml:space="preserve">failures </w:t>
      </w:r>
      <w:r w:rsidR="00820FF3">
        <w:rPr>
          <w:rFonts w:ascii="Arial" w:hAnsi="Arial" w:cs="Arial"/>
          <w:szCs w:val="24"/>
        </w:rPr>
        <w:t xml:space="preserve">were </w:t>
      </w:r>
      <w:r w:rsidR="00EE2A4E">
        <w:rPr>
          <w:rFonts w:ascii="Arial" w:hAnsi="Arial" w:cs="Arial"/>
          <w:szCs w:val="24"/>
        </w:rPr>
        <w:t xml:space="preserve">initially </w:t>
      </w:r>
      <w:r w:rsidR="00B47012" w:rsidRPr="00B47012">
        <w:rPr>
          <w:rFonts w:ascii="Arial" w:hAnsi="Arial" w:cs="Arial"/>
          <w:szCs w:val="24"/>
        </w:rPr>
        <w:t>detected in Taishan unit 1 during cycle 2</w:t>
      </w:r>
      <w:r w:rsidR="00EE2A4E">
        <w:rPr>
          <w:rFonts w:ascii="Arial" w:hAnsi="Arial" w:cs="Arial"/>
          <w:szCs w:val="24"/>
        </w:rPr>
        <w:t xml:space="preserve">. A number of phenomena </w:t>
      </w:r>
      <w:r w:rsidR="00CD1FB7">
        <w:rPr>
          <w:rFonts w:ascii="Arial" w:hAnsi="Arial" w:cs="Arial"/>
          <w:szCs w:val="24"/>
        </w:rPr>
        <w:t xml:space="preserve">have been observed </w:t>
      </w:r>
      <w:r w:rsidR="0032337C">
        <w:rPr>
          <w:rFonts w:ascii="Arial" w:hAnsi="Arial" w:cs="Arial"/>
          <w:szCs w:val="24"/>
        </w:rPr>
        <w:t xml:space="preserve">which </w:t>
      </w:r>
      <w:r w:rsidR="009C5871">
        <w:rPr>
          <w:rFonts w:ascii="Arial" w:hAnsi="Arial" w:cs="Arial"/>
          <w:szCs w:val="24"/>
        </w:rPr>
        <w:t xml:space="preserve">included fuel rod clad failures, </w:t>
      </w:r>
      <w:r w:rsidR="00B975EE">
        <w:rPr>
          <w:rFonts w:ascii="Arial" w:hAnsi="Arial" w:cs="Arial"/>
          <w:szCs w:val="24"/>
        </w:rPr>
        <w:t xml:space="preserve">coolant </w:t>
      </w:r>
      <w:r w:rsidR="0032337C">
        <w:rPr>
          <w:rFonts w:ascii="Arial" w:hAnsi="Arial" w:cs="Arial"/>
          <w:szCs w:val="24"/>
        </w:rPr>
        <w:t>f</w:t>
      </w:r>
      <w:r w:rsidR="00B47012" w:rsidRPr="0032337C">
        <w:rPr>
          <w:rFonts w:ascii="Arial" w:hAnsi="Arial" w:cs="Arial"/>
          <w:szCs w:val="24"/>
        </w:rPr>
        <w:t>low rate fluctuations</w:t>
      </w:r>
      <w:r w:rsidR="0032337C">
        <w:rPr>
          <w:rFonts w:ascii="Arial" w:hAnsi="Arial" w:cs="Arial"/>
          <w:szCs w:val="24"/>
        </w:rPr>
        <w:t>, c</w:t>
      </w:r>
      <w:r w:rsidR="00B47012" w:rsidRPr="0032337C">
        <w:rPr>
          <w:rFonts w:ascii="Arial" w:hAnsi="Arial" w:cs="Arial"/>
          <w:szCs w:val="24"/>
        </w:rPr>
        <w:t>lad oxidation</w:t>
      </w:r>
      <w:r w:rsidR="0032337C">
        <w:rPr>
          <w:rFonts w:ascii="Arial" w:hAnsi="Arial" w:cs="Arial"/>
          <w:szCs w:val="24"/>
        </w:rPr>
        <w:t xml:space="preserve"> and f</w:t>
      </w:r>
      <w:r w:rsidR="00B47012" w:rsidRPr="0032337C">
        <w:rPr>
          <w:rFonts w:ascii="Arial" w:hAnsi="Arial" w:cs="Arial"/>
          <w:szCs w:val="24"/>
        </w:rPr>
        <w:t>uel assembly grid wear</w:t>
      </w:r>
      <w:r w:rsidR="00992583">
        <w:rPr>
          <w:rFonts w:ascii="Arial" w:hAnsi="Arial" w:cs="Arial"/>
          <w:szCs w:val="24"/>
        </w:rPr>
        <w:t>.</w:t>
      </w:r>
    </w:p>
    <w:p w14:paraId="7F4A7481" w14:textId="7B8986E0" w:rsidR="00992583" w:rsidRDefault="00992583" w:rsidP="002C0F71">
      <w:pPr>
        <w:pStyle w:val="ListParagraph"/>
        <w:numPr>
          <w:ilvl w:val="1"/>
          <w:numId w:val="4"/>
        </w:numPr>
        <w:ind w:left="578" w:hanging="578"/>
        <w:contextualSpacing w:val="0"/>
        <w:rPr>
          <w:rFonts w:ascii="Arial" w:hAnsi="Arial" w:cs="Arial"/>
          <w:szCs w:val="24"/>
        </w:rPr>
      </w:pPr>
      <w:r>
        <w:rPr>
          <w:rFonts w:ascii="Arial" w:hAnsi="Arial" w:cs="Arial"/>
          <w:szCs w:val="24"/>
        </w:rPr>
        <w:t xml:space="preserve">ST updated on the current status of the three </w:t>
      </w:r>
      <w:r w:rsidR="001251AB">
        <w:rPr>
          <w:rFonts w:ascii="Arial" w:hAnsi="Arial" w:cs="Arial"/>
          <w:szCs w:val="24"/>
        </w:rPr>
        <w:t>EPR reactors currently operating</w:t>
      </w:r>
      <w:r w:rsidR="00791A3F">
        <w:rPr>
          <w:rFonts w:ascii="Arial" w:hAnsi="Arial" w:cs="Arial"/>
          <w:szCs w:val="24"/>
        </w:rPr>
        <w:t xml:space="preserve"> worldwide</w:t>
      </w:r>
      <w:r w:rsidR="001251AB">
        <w:rPr>
          <w:rFonts w:ascii="Arial" w:hAnsi="Arial" w:cs="Arial"/>
          <w:szCs w:val="24"/>
        </w:rPr>
        <w:t xml:space="preserve">. He advised that in Taishan unit 1 had been in outage since </w:t>
      </w:r>
      <w:r w:rsidR="00B975EE">
        <w:rPr>
          <w:rFonts w:ascii="Arial" w:hAnsi="Arial" w:cs="Arial"/>
          <w:szCs w:val="24"/>
        </w:rPr>
        <w:t xml:space="preserve">the end of </w:t>
      </w:r>
      <w:r w:rsidR="001251AB">
        <w:rPr>
          <w:rFonts w:ascii="Arial" w:hAnsi="Arial" w:cs="Arial"/>
          <w:szCs w:val="24"/>
        </w:rPr>
        <w:t xml:space="preserve">January and unit 2 was currently operating in its third cycle. He </w:t>
      </w:r>
      <w:r w:rsidR="00EC7365">
        <w:rPr>
          <w:rFonts w:ascii="Arial" w:hAnsi="Arial" w:cs="Arial"/>
          <w:szCs w:val="24"/>
        </w:rPr>
        <w:t>also confirmed that in Olkiluoto</w:t>
      </w:r>
      <w:r w:rsidR="002C0F71">
        <w:rPr>
          <w:rFonts w:ascii="Arial" w:hAnsi="Arial" w:cs="Arial"/>
          <w:szCs w:val="24"/>
        </w:rPr>
        <w:t xml:space="preserve"> (Finland) the EPR reactor had </w:t>
      </w:r>
      <w:r w:rsidR="00D05BE2">
        <w:rPr>
          <w:rFonts w:ascii="Arial" w:hAnsi="Arial" w:cs="Arial"/>
          <w:szCs w:val="24"/>
        </w:rPr>
        <w:t>started commercial operation</w:t>
      </w:r>
      <w:r w:rsidR="002C0F71">
        <w:rPr>
          <w:rFonts w:ascii="Arial" w:hAnsi="Arial" w:cs="Arial"/>
          <w:szCs w:val="24"/>
        </w:rPr>
        <w:t xml:space="preserve"> in </w:t>
      </w:r>
      <w:r w:rsidR="00D05BE2">
        <w:rPr>
          <w:rFonts w:ascii="Arial" w:hAnsi="Arial" w:cs="Arial"/>
          <w:szCs w:val="24"/>
        </w:rPr>
        <w:t>mid-April</w:t>
      </w:r>
      <w:r w:rsidR="002C0F71">
        <w:rPr>
          <w:rFonts w:ascii="Arial" w:hAnsi="Arial" w:cs="Arial"/>
          <w:szCs w:val="24"/>
        </w:rPr>
        <w:t xml:space="preserve"> 2023.</w:t>
      </w:r>
    </w:p>
    <w:p w14:paraId="765B8699" w14:textId="77777777" w:rsidR="006F1E3B" w:rsidRDefault="00AB3FE3" w:rsidP="006F0607">
      <w:pPr>
        <w:pStyle w:val="ListParagraph"/>
        <w:numPr>
          <w:ilvl w:val="1"/>
          <w:numId w:val="4"/>
        </w:numPr>
        <w:ind w:left="578" w:hanging="578"/>
        <w:contextualSpacing w:val="0"/>
        <w:rPr>
          <w:rFonts w:ascii="Arial" w:hAnsi="Arial" w:cs="Arial"/>
          <w:szCs w:val="24"/>
        </w:rPr>
      </w:pPr>
      <w:r>
        <w:rPr>
          <w:rFonts w:ascii="Arial" w:hAnsi="Arial" w:cs="Arial"/>
          <w:szCs w:val="24"/>
        </w:rPr>
        <w:t xml:space="preserve">ST provided further details on the </w:t>
      </w:r>
      <w:r w:rsidR="00941536" w:rsidRPr="00941536">
        <w:rPr>
          <w:rFonts w:ascii="Arial" w:hAnsi="Arial" w:cs="Arial"/>
          <w:szCs w:val="24"/>
        </w:rPr>
        <w:t>EPR fuel and core experience</w:t>
      </w:r>
      <w:r w:rsidR="00AE46BA">
        <w:rPr>
          <w:rFonts w:ascii="Arial" w:hAnsi="Arial" w:cs="Arial"/>
          <w:szCs w:val="24"/>
        </w:rPr>
        <w:t xml:space="preserve"> that affected Taishan unit 1</w:t>
      </w:r>
      <w:r w:rsidR="00941536">
        <w:rPr>
          <w:rFonts w:ascii="Arial" w:hAnsi="Arial" w:cs="Arial"/>
          <w:szCs w:val="24"/>
        </w:rPr>
        <w:t xml:space="preserve">. He noted </w:t>
      </w:r>
      <w:r w:rsidR="00B42DA2">
        <w:rPr>
          <w:rFonts w:ascii="Arial" w:hAnsi="Arial" w:cs="Arial"/>
          <w:szCs w:val="24"/>
        </w:rPr>
        <w:t xml:space="preserve">that </w:t>
      </w:r>
      <w:r w:rsidR="00B42DA2" w:rsidRPr="00B42DA2">
        <w:rPr>
          <w:rFonts w:ascii="Arial" w:hAnsi="Arial" w:cs="Arial"/>
          <w:szCs w:val="24"/>
        </w:rPr>
        <w:t xml:space="preserve">ONR is continuing </w:t>
      </w:r>
      <w:r w:rsidR="00B42DA2">
        <w:rPr>
          <w:rFonts w:ascii="Arial" w:hAnsi="Arial" w:cs="Arial"/>
          <w:szCs w:val="24"/>
        </w:rPr>
        <w:t xml:space="preserve">its </w:t>
      </w:r>
      <w:r w:rsidR="00B42DA2" w:rsidRPr="00B42DA2">
        <w:rPr>
          <w:rFonts w:ascii="Arial" w:hAnsi="Arial" w:cs="Arial"/>
          <w:szCs w:val="24"/>
        </w:rPr>
        <w:t>engagement with other nuclear regulators</w:t>
      </w:r>
      <w:r w:rsidR="00B42DA2">
        <w:rPr>
          <w:rFonts w:ascii="Arial" w:hAnsi="Arial" w:cs="Arial"/>
          <w:szCs w:val="24"/>
        </w:rPr>
        <w:t xml:space="preserve"> about this matter</w:t>
      </w:r>
      <w:r w:rsidR="00366A27">
        <w:rPr>
          <w:rFonts w:ascii="Arial" w:hAnsi="Arial" w:cs="Arial"/>
          <w:szCs w:val="24"/>
        </w:rPr>
        <w:t xml:space="preserve"> and</w:t>
      </w:r>
      <w:r w:rsidR="00B42DA2">
        <w:rPr>
          <w:rFonts w:ascii="Arial" w:hAnsi="Arial" w:cs="Arial"/>
          <w:szCs w:val="24"/>
        </w:rPr>
        <w:t xml:space="preserve"> that ONR was</w:t>
      </w:r>
      <w:r w:rsidR="00B42DA2" w:rsidRPr="00B42DA2">
        <w:rPr>
          <w:rFonts w:ascii="Arial" w:hAnsi="Arial" w:cs="Arial"/>
          <w:szCs w:val="24"/>
        </w:rPr>
        <w:t xml:space="preserve"> </w:t>
      </w:r>
      <w:r w:rsidR="00031365">
        <w:rPr>
          <w:rFonts w:ascii="Arial" w:hAnsi="Arial" w:cs="Arial"/>
          <w:szCs w:val="24"/>
        </w:rPr>
        <w:t xml:space="preserve">also </w:t>
      </w:r>
      <w:r w:rsidR="00B42DA2" w:rsidRPr="00B42DA2">
        <w:rPr>
          <w:rFonts w:ascii="Arial" w:hAnsi="Arial" w:cs="Arial"/>
          <w:szCs w:val="24"/>
        </w:rPr>
        <w:t>having regular engagement with NNB on its response to the Taishan fuel and core experience</w:t>
      </w:r>
      <w:r w:rsidR="00366A27">
        <w:rPr>
          <w:rFonts w:ascii="Arial" w:hAnsi="Arial" w:cs="Arial"/>
          <w:szCs w:val="24"/>
        </w:rPr>
        <w:t xml:space="preserve">. </w:t>
      </w:r>
    </w:p>
    <w:p w14:paraId="538F4FF8" w14:textId="039B42BA" w:rsidR="002C0F71" w:rsidRDefault="00366A27" w:rsidP="006F0607">
      <w:pPr>
        <w:pStyle w:val="ListParagraph"/>
        <w:numPr>
          <w:ilvl w:val="1"/>
          <w:numId w:val="4"/>
        </w:numPr>
        <w:ind w:left="578" w:hanging="578"/>
        <w:contextualSpacing w:val="0"/>
        <w:rPr>
          <w:rFonts w:ascii="Arial" w:hAnsi="Arial" w:cs="Arial"/>
          <w:szCs w:val="24"/>
        </w:rPr>
      </w:pPr>
      <w:r>
        <w:rPr>
          <w:rFonts w:ascii="Arial" w:hAnsi="Arial" w:cs="Arial"/>
          <w:szCs w:val="24"/>
        </w:rPr>
        <w:lastRenderedPageBreak/>
        <w:t>He confirmed that t</w:t>
      </w:r>
      <w:r w:rsidR="00B42DA2" w:rsidRPr="00366A27">
        <w:rPr>
          <w:rFonts w:ascii="Arial" w:hAnsi="Arial" w:cs="Arial"/>
          <w:szCs w:val="24"/>
        </w:rPr>
        <w:t xml:space="preserve">here is </w:t>
      </w:r>
      <w:r>
        <w:rPr>
          <w:rFonts w:ascii="Arial" w:hAnsi="Arial" w:cs="Arial"/>
          <w:szCs w:val="24"/>
        </w:rPr>
        <w:t xml:space="preserve">now </w:t>
      </w:r>
      <w:r w:rsidR="00B42DA2" w:rsidRPr="00366A27">
        <w:rPr>
          <w:rFonts w:ascii="Arial" w:hAnsi="Arial" w:cs="Arial"/>
          <w:szCs w:val="24"/>
        </w:rPr>
        <w:t>a good understanding of the direct causes of the phenomena</w:t>
      </w:r>
      <w:r>
        <w:rPr>
          <w:rFonts w:ascii="Arial" w:hAnsi="Arial" w:cs="Arial"/>
          <w:szCs w:val="24"/>
        </w:rPr>
        <w:t xml:space="preserve"> and that p</w:t>
      </w:r>
      <w:r w:rsidR="00B42DA2" w:rsidRPr="00366A27">
        <w:rPr>
          <w:rFonts w:ascii="Arial" w:hAnsi="Arial" w:cs="Arial"/>
          <w:szCs w:val="24"/>
        </w:rPr>
        <w:t>roposals have been made by NNB to modify the fuel assembly design</w:t>
      </w:r>
      <w:r w:rsidR="009C3A36">
        <w:rPr>
          <w:rFonts w:ascii="Arial" w:hAnsi="Arial" w:cs="Arial"/>
          <w:szCs w:val="24"/>
        </w:rPr>
        <w:t>, which would be r</w:t>
      </w:r>
      <w:r w:rsidR="00B42DA2" w:rsidRPr="009C3A36">
        <w:rPr>
          <w:rFonts w:ascii="Arial" w:hAnsi="Arial" w:cs="Arial"/>
          <w:szCs w:val="24"/>
        </w:rPr>
        <w:t>esistant to the direct causes of the fuel failures (radiation induced stress corrosion cracking of the fuel assembly grid springs)</w:t>
      </w:r>
      <w:r w:rsidR="009C3A36">
        <w:rPr>
          <w:rFonts w:ascii="Arial" w:hAnsi="Arial" w:cs="Arial"/>
          <w:szCs w:val="24"/>
        </w:rPr>
        <w:t>. He confirmed that o</w:t>
      </w:r>
      <w:r w:rsidR="00B42DA2" w:rsidRPr="009C3A36">
        <w:rPr>
          <w:rFonts w:ascii="Arial" w:hAnsi="Arial" w:cs="Arial"/>
          <w:szCs w:val="24"/>
        </w:rPr>
        <w:t xml:space="preserve">ther options are being explored, including </w:t>
      </w:r>
      <w:r w:rsidR="00210F1C">
        <w:rPr>
          <w:rFonts w:ascii="Arial" w:hAnsi="Arial" w:cs="Arial"/>
          <w:szCs w:val="24"/>
        </w:rPr>
        <w:t xml:space="preserve">for example </w:t>
      </w:r>
      <w:r w:rsidR="00B42DA2" w:rsidRPr="009C3A36">
        <w:rPr>
          <w:rFonts w:ascii="Arial" w:hAnsi="Arial" w:cs="Arial"/>
          <w:szCs w:val="24"/>
        </w:rPr>
        <w:t>a flow distribution device, to address the flow rate fluctuations</w:t>
      </w:r>
      <w:r w:rsidR="009C3A36">
        <w:rPr>
          <w:rFonts w:ascii="Arial" w:hAnsi="Arial" w:cs="Arial"/>
          <w:szCs w:val="24"/>
        </w:rPr>
        <w:t>, but advised that n</w:t>
      </w:r>
      <w:r w:rsidR="00B42DA2" w:rsidRPr="009C3A36">
        <w:rPr>
          <w:rFonts w:ascii="Arial" w:hAnsi="Arial" w:cs="Arial"/>
          <w:szCs w:val="24"/>
        </w:rPr>
        <w:t xml:space="preserve">o decision </w:t>
      </w:r>
      <w:r w:rsidR="007B1747">
        <w:rPr>
          <w:rFonts w:ascii="Arial" w:hAnsi="Arial" w:cs="Arial"/>
          <w:szCs w:val="24"/>
        </w:rPr>
        <w:t xml:space="preserve">had </w:t>
      </w:r>
      <w:r w:rsidR="00B42DA2" w:rsidRPr="009C3A36">
        <w:rPr>
          <w:rFonts w:ascii="Arial" w:hAnsi="Arial" w:cs="Arial"/>
          <w:szCs w:val="24"/>
        </w:rPr>
        <w:t xml:space="preserve">yet </w:t>
      </w:r>
      <w:r w:rsidR="001F5632">
        <w:rPr>
          <w:rFonts w:ascii="Arial" w:hAnsi="Arial" w:cs="Arial"/>
          <w:szCs w:val="24"/>
        </w:rPr>
        <w:t xml:space="preserve">been made about </w:t>
      </w:r>
      <w:r w:rsidR="00B42DA2" w:rsidRPr="009C3A36">
        <w:rPr>
          <w:rFonts w:ascii="Arial" w:hAnsi="Arial" w:cs="Arial"/>
          <w:szCs w:val="24"/>
        </w:rPr>
        <w:t>whether further modifications are needed or within what timescale</w:t>
      </w:r>
      <w:r w:rsidR="009C3A36">
        <w:rPr>
          <w:rFonts w:ascii="Arial" w:hAnsi="Arial" w:cs="Arial"/>
          <w:szCs w:val="24"/>
        </w:rPr>
        <w:t xml:space="preserve">. ST </w:t>
      </w:r>
      <w:r w:rsidR="006F0607">
        <w:rPr>
          <w:rFonts w:ascii="Arial" w:hAnsi="Arial" w:cs="Arial"/>
          <w:szCs w:val="24"/>
        </w:rPr>
        <w:t xml:space="preserve">explained that </w:t>
      </w:r>
      <w:r w:rsidR="001F5632">
        <w:rPr>
          <w:rFonts w:ascii="Arial" w:hAnsi="Arial" w:cs="Arial"/>
          <w:szCs w:val="24"/>
        </w:rPr>
        <w:t xml:space="preserve">ONR is </w:t>
      </w:r>
      <w:r w:rsidR="00B42DA2" w:rsidRPr="006F0607">
        <w:rPr>
          <w:rFonts w:ascii="Arial" w:hAnsi="Arial" w:cs="Arial"/>
          <w:szCs w:val="24"/>
        </w:rPr>
        <w:t>confident NNB understands and is adequately addressing the operational experience, and a suitable safety justification can be made</w:t>
      </w:r>
      <w:r w:rsidR="00256B32">
        <w:rPr>
          <w:rFonts w:ascii="Arial" w:hAnsi="Arial" w:cs="Arial"/>
          <w:szCs w:val="24"/>
        </w:rPr>
        <w:t>.</w:t>
      </w:r>
    </w:p>
    <w:p w14:paraId="3389C4C9" w14:textId="03C8D773" w:rsidR="00256B32" w:rsidRDefault="00256B32" w:rsidP="009D7FF3">
      <w:pPr>
        <w:pStyle w:val="ListParagraph"/>
        <w:numPr>
          <w:ilvl w:val="1"/>
          <w:numId w:val="4"/>
        </w:numPr>
        <w:ind w:left="578" w:hanging="578"/>
        <w:contextualSpacing w:val="0"/>
        <w:rPr>
          <w:rFonts w:ascii="Arial" w:hAnsi="Arial" w:cs="Arial"/>
          <w:szCs w:val="24"/>
        </w:rPr>
      </w:pPr>
      <w:r>
        <w:rPr>
          <w:rFonts w:ascii="Arial" w:hAnsi="Arial" w:cs="Arial"/>
          <w:szCs w:val="24"/>
        </w:rPr>
        <w:t xml:space="preserve">ST </w:t>
      </w:r>
      <w:r w:rsidR="00031365">
        <w:rPr>
          <w:rFonts w:ascii="Arial" w:hAnsi="Arial" w:cs="Arial"/>
          <w:szCs w:val="24"/>
        </w:rPr>
        <w:t>c</w:t>
      </w:r>
      <w:r w:rsidR="00031365" w:rsidRPr="00031365">
        <w:rPr>
          <w:rFonts w:ascii="Arial" w:hAnsi="Arial" w:cs="Arial"/>
          <w:szCs w:val="24"/>
        </w:rPr>
        <w:t>on</w:t>
      </w:r>
      <w:r w:rsidR="00031365">
        <w:rPr>
          <w:rFonts w:ascii="Arial" w:hAnsi="Arial" w:cs="Arial"/>
          <w:szCs w:val="24"/>
        </w:rPr>
        <w:t>firmed that ONR would continue</w:t>
      </w:r>
      <w:r w:rsidR="00031365" w:rsidRPr="00031365">
        <w:rPr>
          <w:rFonts w:ascii="Arial" w:hAnsi="Arial" w:cs="Arial"/>
          <w:szCs w:val="24"/>
        </w:rPr>
        <w:t xml:space="preserve"> </w:t>
      </w:r>
      <w:r w:rsidR="00031365">
        <w:rPr>
          <w:rFonts w:ascii="Arial" w:hAnsi="Arial" w:cs="Arial"/>
          <w:szCs w:val="24"/>
        </w:rPr>
        <w:t xml:space="preserve">to </w:t>
      </w:r>
      <w:r w:rsidR="00031365" w:rsidRPr="00031365">
        <w:rPr>
          <w:rFonts w:ascii="Arial" w:hAnsi="Arial" w:cs="Arial"/>
          <w:szCs w:val="24"/>
        </w:rPr>
        <w:t>engage with other regulators and NNB</w:t>
      </w:r>
      <w:r w:rsidR="00031365">
        <w:rPr>
          <w:rFonts w:ascii="Arial" w:hAnsi="Arial" w:cs="Arial"/>
          <w:szCs w:val="24"/>
        </w:rPr>
        <w:t xml:space="preserve">. He advised </w:t>
      </w:r>
      <w:r w:rsidR="0069026E">
        <w:rPr>
          <w:rFonts w:ascii="Arial" w:hAnsi="Arial" w:cs="Arial"/>
          <w:szCs w:val="24"/>
        </w:rPr>
        <w:t xml:space="preserve">that </w:t>
      </w:r>
      <w:r w:rsidR="00031365" w:rsidRPr="00031365">
        <w:rPr>
          <w:rFonts w:ascii="Arial" w:hAnsi="Arial" w:cs="Arial"/>
          <w:szCs w:val="24"/>
        </w:rPr>
        <w:t xml:space="preserve">NNB </w:t>
      </w:r>
      <w:r w:rsidR="0069026E">
        <w:rPr>
          <w:rFonts w:ascii="Arial" w:hAnsi="Arial" w:cs="Arial"/>
          <w:szCs w:val="24"/>
        </w:rPr>
        <w:t xml:space="preserve">were </w:t>
      </w:r>
      <w:r w:rsidR="00031365" w:rsidRPr="00031365">
        <w:rPr>
          <w:rFonts w:ascii="Arial" w:hAnsi="Arial" w:cs="Arial"/>
          <w:szCs w:val="24"/>
        </w:rPr>
        <w:t xml:space="preserve">producing </w:t>
      </w:r>
      <w:r w:rsidR="001F5632">
        <w:rPr>
          <w:rFonts w:ascii="Arial" w:hAnsi="Arial" w:cs="Arial"/>
          <w:szCs w:val="24"/>
        </w:rPr>
        <w:t xml:space="preserve">a </w:t>
      </w:r>
      <w:r w:rsidR="00031365" w:rsidRPr="00031365">
        <w:rPr>
          <w:rFonts w:ascii="Arial" w:hAnsi="Arial" w:cs="Arial"/>
          <w:szCs w:val="24"/>
        </w:rPr>
        <w:t xml:space="preserve">safety case to justify fuel assembly modifications before </w:t>
      </w:r>
      <w:r w:rsidR="007C6ED2">
        <w:rPr>
          <w:rFonts w:ascii="Arial" w:hAnsi="Arial" w:cs="Arial"/>
          <w:szCs w:val="24"/>
        </w:rPr>
        <w:t xml:space="preserve">the </w:t>
      </w:r>
      <w:r w:rsidR="00031365" w:rsidRPr="00031365">
        <w:rPr>
          <w:rFonts w:ascii="Arial" w:hAnsi="Arial" w:cs="Arial"/>
          <w:szCs w:val="24"/>
        </w:rPr>
        <w:t>start of fuel assembly manufacturing</w:t>
      </w:r>
      <w:r w:rsidR="0069026E">
        <w:rPr>
          <w:rFonts w:ascii="Arial" w:hAnsi="Arial" w:cs="Arial"/>
          <w:szCs w:val="24"/>
        </w:rPr>
        <w:t xml:space="preserve">, which will be subject </w:t>
      </w:r>
      <w:r w:rsidR="00031365" w:rsidRPr="0069026E">
        <w:rPr>
          <w:rFonts w:ascii="Arial" w:hAnsi="Arial" w:cs="Arial"/>
          <w:szCs w:val="24"/>
        </w:rPr>
        <w:t>to detailed assessment by ONR</w:t>
      </w:r>
      <w:r w:rsidR="0069026E">
        <w:rPr>
          <w:rFonts w:ascii="Arial" w:hAnsi="Arial" w:cs="Arial"/>
          <w:szCs w:val="24"/>
        </w:rPr>
        <w:t>’s</w:t>
      </w:r>
      <w:r w:rsidR="00031365" w:rsidRPr="0069026E">
        <w:rPr>
          <w:rFonts w:ascii="Arial" w:hAnsi="Arial" w:cs="Arial"/>
          <w:szCs w:val="24"/>
        </w:rPr>
        <w:t xml:space="preserve"> specialist inspectors</w:t>
      </w:r>
      <w:r w:rsidR="00C66A37">
        <w:rPr>
          <w:rFonts w:ascii="Arial" w:hAnsi="Arial" w:cs="Arial"/>
          <w:szCs w:val="24"/>
        </w:rPr>
        <w:t xml:space="preserve">. He confirmed </w:t>
      </w:r>
      <w:r w:rsidR="0070518A">
        <w:rPr>
          <w:rFonts w:ascii="Arial" w:hAnsi="Arial" w:cs="Arial"/>
          <w:szCs w:val="24"/>
        </w:rPr>
        <w:t>that f</w:t>
      </w:r>
      <w:r w:rsidR="00031365" w:rsidRPr="0070518A">
        <w:rPr>
          <w:rFonts w:ascii="Arial" w:hAnsi="Arial" w:cs="Arial"/>
          <w:szCs w:val="24"/>
        </w:rPr>
        <w:t xml:space="preserve">uel delivery to site and fuel load will be </w:t>
      </w:r>
      <w:r w:rsidR="007A20CF">
        <w:rPr>
          <w:rFonts w:ascii="Arial" w:hAnsi="Arial" w:cs="Arial"/>
          <w:szCs w:val="24"/>
        </w:rPr>
        <w:t xml:space="preserve">subject to formal </w:t>
      </w:r>
      <w:r w:rsidR="00031365" w:rsidRPr="0070518A">
        <w:rPr>
          <w:rFonts w:ascii="Arial" w:hAnsi="Arial" w:cs="Arial"/>
          <w:szCs w:val="24"/>
        </w:rPr>
        <w:t>permission</w:t>
      </w:r>
      <w:r w:rsidR="007A20CF">
        <w:rPr>
          <w:rFonts w:ascii="Arial" w:hAnsi="Arial" w:cs="Arial"/>
          <w:szCs w:val="24"/>
        </w:rPr>
        <w:t>ing by ONR</w:t>
      </w:r>
      <w:r w:rsidR="009D7FF3">
        <w:rPr>
          <w:rFonts w:ascii="Arial" w:hAnsi="Arial" w:cs="Arial"/>
          <w:szCs w:val="24"/>
        </w:rPr>
        <w:t xml:space="preserve">. He noted that as part </w:t>
      </w:r>
      <w:r w:rsidR="00B22CE3">
        <w:rPr>
          <w:rFonts w:ascii="Arial" w:hAnsi="Arial" w:cs="Arial"/>
          <w:szCs w:val="24"/>
        </w:rPr>
        <w:t xml:space="preserve">of </w:t>
      </w:r>
      <w:r w:rsidR="009D7FF3">
        <w:rPr>
          <w:rFonts w:ascii="Arial" w:hAnsi="Arial" w:cs="Arial"/>
          <w:szCs w:val="24"/>
        </w:rPr>
        <w:t xml:space="preserve">our permissioning </w:t>
      </w:r>
      <w:r w:rsidR="007C6ED2">
        <w:rPr>
          <w:rFonts w:ascii="Arial" w:hAnsi="Arial" w:cs="Arial"/>
          <w:szCs w:val="24"/>
        </w:rPr>
        <w:t xml:space="preserve">activities </w:t>
      </w:r>
      <w:r w:rsidR="009D7FF3">
        <w:rPr>
          <w:rFonts w:ascii="Arial" w:hAnsi="Arial" w:cs="Arial"/>
          <w:szCs w:val="24"/>
        </w:rPr>
        <w:t xml:space="preserve">we will focus on ensuring that </w:t>
      </w:r>
      <w:r w:rsidR="00031365" w:rsidRPr="009D7FF3">
        <w:rPr>
          <w:rFonts w:ascii="Arial" w:hAnsi="Arial" w:cs="Arial"/>
          <w:szCs w:val="24"/>
        </w:rPr>
        <w:t>NNB has fully understood all the Taishan fuel and core operational experience</w:t>
      </w:r>
      <w:r w:rsidR="009D7FF3">
        <w:rPr>
          <w:rFonts w:ascii="Arial" w:hAnsi="Arial" w:cs="Arial"/>
          <w:szCs w:val="24"/>
        </w:rPr>
        <w:t>, a</w:t>
      </w:r>
      <w:r w:rsidR="00031365" w:rsidRPr="009D7FF3">
        <w:rPr>
          <w:rFonts w:ascii="Arial" w:hAnsi="Arial" w:cs="Arial"/>
          <w:szCs w:val="24"/>
        </w:rPr>
        <w:t>ny necessary modifications have been implemented</w:t>
      </w:r>
      <w:r w:rsidR="009D7FF3">
        <w:rPr>
          <w:rFonts w:ascii="Arial" w:hAnsi="Arial" w:cs="Arial"/>
          <w:szCs w:val="24"/>
        </w:rPr>
        <w:t>, and that t</w:t>
      </w:r>
      <w:r w:rsidR="00031365" w:rsidRPr="009D7FF3">
        <w:rPr>
          <w:rFonts w:ascii="Arial" w:hAnsi="Arial" w:cs="Arial"/>
          <w:szCs w:val="24"/>
        </w:rPr>
        <w:t xml:space="preserve">he </w:t>
      </w:r>
      <w:r w:rsidR="005E31EC">
        <w:rPr>
          <w:rFonts w:ascii="Arial" w:hAnsi="Arial" w:cs="Arial"/>
          <w:szCs w:val="24"/>
        </w:rPr>
        <w:t xml:space="preserve">safety </w:t>
      </w:r>
      <w:r w:rsidR="00E21962">
        <w:rPr>
          <w:rFonts w:ascii="Arial" w:hAnsi="Arial" w:cs="Arial"/>
          <w:szCs w:val="24"/>
        </w:rPr>
        <w:t>case c</w:t>
      </w:r>
      <w:r w:rsidR="005E31EC">
        <w:rPr>
          <w:rFonts w:ascii="Arial" w:hAnsi="Arial" w:cs="Arial"/>
          <w:szCs w:val="24"/>
        </w:rPr>
        <w:t xml:space="preserve">learly demonstrates the </w:t>
      </w:r>
      <w:r w:rsidR="00031365" w:rsidRPr="009D7FF3">
        <w:rPr>
          <w:rFonts w:ascii="Arial" w:hAnsi="Arial" w:cs="Arial"/>
          <w:szCs w:val="24"/>
        </w:rPr>
        <w:t>reactor is safe to operate</w:t>
      </w:r>
      <w:r w:rsidR="009D7FF3">
        <w:rPr>
          <w:rFonts w:ascii="Arial" w:hAnsi="Arial" w:cs="Arial"/>
          <w:szCs w:val="24"/>
        </w:rPr>
        <w:t>.</w:t>
      </w:r>
    </w:p>
    <w:p w14:paraId="6232FAFD" w14:textId="77777777" w:rsidR="00E05397" w:rsidRDefault="00556B06" w:rsidP="00F35FEC">
      <w:pPr>
        <w:pStyle w:val="ListParagraph"/>
        <w:numPr>
          <w:ilvl w:val="1"/>
          <w:numId w:val="4"/>
        </w:numPr>
        <w:ind w:left="578" w:hanging="578"/>
        <w:contextualSpacing w:val="0"/>
        <w:rPr>
          <w:rFonts w:ascii="Arial" w:hAnsi="Arial" w:cs="Arial"/>
          <w:szCs w:val="24"/>
        </w:rPr>
      </w:pPr>
      <w:r>
        <w:rPr>
          <w:rFonts w:ascii="Arial" w:hAnsi="Arial" w:cs="Arial"/>
          <w:szCs w:val="24"/>
        </w:rPr>
        <w:t>ST also provided an update on current Generic Design Assessment (GDA) activities.</w:t>
      </w:r>
      <w:r w:rsidR="00551039">
        <w:rPr>
          <w:rFonts w:ascii="Arial" w:hAnsi="Arial" w:cs="Arial"/>
          <w:szCs w:val="24"/>
        </w:rPr>
        <w:t xml:space="preserve"> </w:t>
      </w:r>
      <w:r w:rsidR="006052F9">
        <w:rPr>
          <w:rFonts w:ascii="Arial" w:hAnsi="Arial" w:cs="Arial"/>
          <w:szCs w:val="24"/>
        </w:rPr>
        <w:t xml:space="preserve">He confirmed that ONR was assessing the </w:t>
      </w:r>
      <w:r w:rsidR="00551039" w:rsidRPr="00551039">
        <w:rPr>
          <w:rFonts w:ascii="Arial" w:hAnsi="Arial" w:cs="Arial"/>
          <w:szCs w:val="24"/>
        </w:rPr>
        <w:t>Rolls-Royce SMR</w:t>
      </w:r>
      <w:r w:rsidR="006052F9">
        <w:rPr>
          <w:rFonts w:ascii="Arial" w:hAnsi="Arial" w:cs="Arial"/>
          <w:szCs w:val="24"/>
        </w:rPr>
        <w:t xml:space="preserve"> design</w:t>
      </w:r>
      <w:r w:rsidR="00F259BF">
        <w:rPr>
          <w:rFonts w:ascii="Arial" w:hAnsi="Arial" w:cs="Arial"/>
          <w:szCs w:val="24"/>
        </w:rPr>
        <w:t xml:space="preserve"> and advised that ONR expected to complete step</w:t>
      </w:r>
      <w:r w:rsidR="007C55DE">
        <w:rPr>
          <w:rFonts w:ascii="Arial" w:hAnsi="Arial" w:cs="Arial"/>
          <w:szCs w:val="24"/>
        </w:rPr>
        <w:t xml:space="preserve"> two</w:t>
      </w:r>
      <w:r w:rsidR="00F259BF">
        <w:rPr>
          <w:rFonts w:ascii="Arial" w:hAnsi="Arial" w:cs="Arial"/>
          <w:szCs w:val="24"/>
        </w:rPr>
        <w:t xml:space="preserve"> in summer 2024. </w:t>
      </w:r>
    </w:p>
    <w:p w14:paraId="2313B44C" w14:textId="315EB2E8" w:rsidR="00597BA7" w:rsidRDefault="00F259BF" w:rsidP="00597BA7">
      <w:pPr>
        <w:pStyle w:val="ListParagraph"/>
        <w:numPr>
          <w:ilvl w:val="1"/>
          <w:numId w:val="4"/>
        </w:numPr>
        <w:ind w:left="578" w:hanging="578"/>
        <w:contextualSpacing w:val="0"/>
        <w:rPr>
          <w:rFonts w:ascii="Arial" w:hAnsi="Arial" w:cs="Arial"/>
          <w:szCs w:val="24"/>
        </w:rPr>
      </w:pPr>
      <w:r>
        <w:rPr>
          <w:rFonts w:ascii="Arial" w:hAnsi="Arial" w:cs="Arial"/>
          <w:szCs w:val="24"/>
        </w:rPr>
        <w:t xml:space="preserve">He updated on the </w:t>
      </w:r>
      <w:r w:rsidR="00551039" w:rsidRPr="00F259BF">
        <w:rPr>
          <w:rFonts w:ascii="Arial" w:hAnsi="Arial" w:cs="Arial"/>
          <w:szCs w:val="24"/>
        </w:rPr>
        <w:t>Great British Nuclear</w:t>
      </w:r>
      <w:r w:rsidR="0074771D">
        <w:rPr>
          <w:rFonts w:ascii="Arial" w:hAnsi="Arial" w:cs="Arial"/>
          <w:szCs w:val="24"/>
        </w:rPr>
        <w:t xml:space="preserve"> (GBN)</w:t>
      </w:r>
      <w:r w:rsidR="00551039" w:rsidRPr="00F259BF">
        <w:rPr>
          <w:rFonts w:ascii="Arial" w:hAnsi="Arial" w:cs="Arial"/>
          <w:szCs w:val="24"/>
        </w:rPr>
        <w:t xml:space="preserve"> competition </w:t>
      </w:r>
      <w:r>
        <w:rPr>
          <w:rFonts w:ascii="Arial" w:hAnsi="Arial" w:cs="Arial"/>
          <w:szCs w:val="24"/>
        </w:rPr>
        <w:t>which wa</w:t>
      </w:r>
      <w:r w:rsidR="005B540E">
        <w:rPr>
          <w:rFonts w:ascii="Arial" w:hAnsi="Arial" w:cs="Arial"/>
          <w:szCs w:val="24"/>
        </w:rPr>
        <w:t>s a</w:t>
      </w:r>
      <w:r w:rsidR="00551039" w:rsidRPr="005B540E">
        <w:rPr>
          <w:rFonts w:ascii="Arial" w:hAnsi="Arial" w:cs="Arial"/>
          <w:szCs w:val="24"/>
        </w:rPr>
        <w:t xml:space="preserve">iming to identify which SMR technologies </w:t>
      </w:r>
      <w:r w:rsidR="005B540E">
        <w:rPr>
          <w:rFonts w:ascii="Arial" w:hAnsi="Arial" w:cs="Arial"/>
          <w:szCs w:val="24"/>
        </w:rPr>
        <w:t>the UK Government</w:t>
      </w:r>
      <w:r w:rsidR="00551039" w:rsidRPr="005B540E">
        <w:rPr>
          <w:rFonts w:ascii="Arial" w:hAnsi="Arial" w:cs="Arial"/>
          <w:szCs w:val="24"/>
        </w:rPr>
        <w:t xml:space="preserve"> should support the development of</w:t>
      </w:r>
      <w:r w:rsidR="009747A0">
        <w:rPr>
          <w:rFonts w:ascii="Arial" w:hAnsi="Arial" w:cs="Arial"/>
          <w:szCs w:val="24"/>
        </w:rPr>
        <w:t>. H</w:t>
      </w:r>
      <w:r w:rsidR="000F77E8">
        <w:rPr>
          <w:rFonts w:ascii="Arial" w:hAnsi="Arial" w:cs="Arial"/>
          <w:szCs w:val="24"/>
        </w:rPr>
        <w:t xml:space="preserve">e confirmed the </w:t>
      </w:r>
      <w:r w:rsidR="00551039" w:rsidRPr="005B540E">
        <w:rPr>
          <w:rFonts w:ascii="Arial" w:hAnsi="Arial" w:cs="Arial"/>
          <w:szCs w:val="24"/>
        </w:rPr>
        <w:t xml:space="preserve">list of six companies recently announced </w:t>
      </w:r>
      <w:r w:rsidR="000F77E8">
        <w:rPr>
          <w:rFonts w:ascii="Arial" w:hAnsi="Arial" w:cs="Arial"/>
          <w:szCs w:val="24"/>
        </w:rPr>
        <w:t xml:space="preserve">which included </w:t>
      </w:r>
      <w:r w:rsidR="00551039" w:rsidRPr="005B540E">
        <w:rPr>
          <w:rFonts w:ascii="Arial" w:hAnsi="Arial" w:cs="Arial"/>
          <w:szCs w:val="24"/>
        </w:rPr>
        <w:t>R</w:t>
      </w:r>
      <w:r w:rsidR="0074771D">
        <w:rPr>
          <w:rFonts w:ascii="Arial" w:hAnsi="Arial" w:cs="Arial"/>
          <w:szCs w:val="24"/>
        </w:rPr>
        <w:t>olls-</w:t>
      </w:r>
      <w:r w:rsidR="00551039" w:rsidRPr="005B540E">
        <w:rPr>
          <w:rFonts w:ascii="Arial" w:hAnsi="Arial" w:cs="Arial"/>
          <w:szCs w:val="24"/>
        </w:rPr>
        <w:t>R</w:t>
      </w:r>
      <w:r w:rsidR="0074771D">
        <w:rPr>
          <w:rFonts w:ascii="Arial" w:hAnsi="Arial" w:cs="Arial"/>
          <w:szCs w:val="24"/>
        </w:rPr>
        <w:t>oyce</w:t>
      </w:r>
      <w:r w:rsidR="00551039" w:rsidRPr="005B540E">
        <w:rPr>
          <w:rFonts w:ascii="Arial" w:hAnsi="Arial" w:cs="Arial"/>
          <w:szCs w:val="24"/>
        </w:rPr>
        <w:t xml:space="preserve"> SMR, Holtec, GE Hitachi, Westinghouse, NuScale</w:t>
      </w:r>
      <w:r w:rsidR="000F77E8">
        <w:rPr>
          <w:rFonts w:ascii="Arial" w:hAnsi="Arial" w:cs="Arial"/>
          <w:szCs w:val="24"/>
        </w:rPr>
        <w:t xml:space="preserve"> and EDF. </w:t>
      </w:r>
      <w:r w:rsidR="0074771D">
        <w:rPr>
          <w:rFonts w:ascii="Arial" w:hAnsi="Arial" w:cs="Arial"/>
          <w:szCs w:val="24"/>
        </w:rPr>
        <w:t xml:space="preserve">ST explained that GBN </w:t>
      </w:r>
      <w:r w:rsidR="00624EFF">
        <w:rPr>
          <w:rFonts w:ascii="Arial" w:hAnsi="Arial" w:cs="Arial"/>
          <w:szCs w:val="24"/>
        </w:rPr>
        <w:t xml:space="preserve">is running a </w:t>
      </w:r>
      <w:r w:rsidR="00042B8C">
        <w:rPr>
          <w:rFonts w:ascii="Arial" w:hAnsi="Arial" w:cs="Arial"/>
          <w:szCs w:val="24"/>
        </w:rPr>
        <w:t>selection</w:t>
      </w:r>
      <w:r w:rsidR="00624EFF">
        <w:rPr>
          <w:rFonts w:ascii="Arial" w:hAnsi="Arial" w:cs="Arial"/>
          <w:szCs w:val="24"/>
        </w:rPr>
        <w:t xml:space="preserve"> process to identify </w:t>
      </w:r>
      <w:r w:rsidR="00042B8C">
        <w:rPr>
          <w:rFonts w:ascii="Arial" w:hAnsi="Arial" w:cs="Arial"/>
          <w:szCs w:val="24"/>
        </w:rPr>
        <w:t xml:space="preserve">a smaller subset of the six that it would </w:t>
      </w:r>
      <w:r w:rsidR="0074771D">
        <w:rPr>
          <w:rFonts w:ascii="Arial" w:hAnsi="Arial" w:cs="Arial"/>
          <w:szCs w:val="24"/>
        </w:rPr>
        <w:t xml:space="preserve"> support </w:t>
      </w:r>
      <w:r w:rsidR="00551039" w:rsidRPr="00F659E6">
        <w:rPr>
          <w:rFonts w:ascii="Arial" w:hAnsi="Arial" w:cs="Arial"/>
          <w:szCs w:val="24"/>
        </w:rPr>
        <w:t xml:space="preserve">with funding to take </w:t>
      </w:r>
      <w:r w:rsidR="007734C1">
        <w:rPr>
          <w:rFonts w:ascii="Arial" w:hAnsi="Arial" w:cs="Arial"/>
          <w:szCs w:val="24"/>
        </w:rPr>
        <w:t xml:space="preserve">their designs </w:t>
      </w:r>
      <w:r w:rsidR="00551039" w:rsidRPr="00F659E6">
        <w:rPr>
          <w:rFonts w:ascii="Arial" w:hAnsi="Arial" w:cs="Arial"/>
          <w:szCs w:val="24"/>
        </w:rPr>
        <w:t>forward</w:t>
      </w:r>
      <w:r w:rsidR="00F659E6">
        <w:rPr>
          <w:rFonts w:ascii="Arial" w:hAnsi="Arial" w:cs="Arial"/>
          <w:szCs w:val="24"/>
        </w:rPr>
        <w:t xml:space="preserve">. </w:t>
      </w:r>
      <w:r w:rsidR="007734C1" w:rsidRPr="00597BA7">
        <w:rPr>
          <w:rFonts w:ascii="Arial" w:hAnsi="Arial" w:cs="Arial"/>
          <w:szCs w:val="24"/>
        </w:rPr>
        <w:t>ST</w:t>
      </w:r>
      <w:r w:rsidR="00F659E6" w:rsidRPr="00597BA7">
        <w:rPr>
          <w:rFonts w:ascii="Arial" w:hAnsi="Arial" w:cs="Arial"/>
          <w:szCs w:val="24"/>
        </w:rPr>
        <w:t xml:space="preserve"> noted that </w:t>
      </w:r>
      <w:r w:rsidR="00551039" w:rsidRPr="00597BA7">
        <w:rPr>
          <w:rFonts w:ascii="Arial" w:hAnsi="Arial" w:cs="Arial"/>
          <w:szCs w:val="24"/>
        </w:rPr>
        <w:t xml:space="preserve">GBN is expected to identify specific sites for the selected </w:t>
      </w:r>
      <w:r w:rsidR="00E05397" w:rsidRPr="00597BA7">
        <w:rPr>
          <w:rFonts w:ascii="Arial" w:hAnsi="Arial" w:cs="Arial"/>
          <w:szCs w:val="24"/>
        </w:rPr>
        <w:t xml:space="preserve">SMR </w:t>
      </w:r>
      <w:r w:rsidR="00551039" w:rsidRPr="00597BA7">
        <w:rPr>
          <w:rFonts w:ascii="Arial" w:hAnsi="Arial" w:cs="Arial"/>
          <w:szCs w:val="24"/>
        </w:rPr>
        <w:t>technologies</w:t>
      </w:r>
      <w:r w:rsidR="00F659E6" w:rsidRPr="00597BA7">
        <w:rPr>
          <w:rFonts w:ascii="Arial" w:hAnsi="Arial" w:cs="Arial"/>
          <w:szCs w:val="24"/>
        </w:rPr>
        <w:t xml:space="preserve">. </w:t>
      </w:r>
    </w:p>
    <w:p w14:paraId="27E8DF06" w14:textId="0830D7F4" w:rsidR="00556B06" w:rsidRPr="00597BA7" w:rsidRDefault="00F659E6" w:rsidP="00597BA7">
      <w:pPr>
        <w:pStyle w:val="ListParagraph"/>
        <w:numPr>
          <w:ilvl w:val="1"/>
          <w:numId w:val="4"/>
        </w:numPr>
        <w:ind w:left="578" w:hanging="578"/>
        <w:contextualSpacing w:val="0"/>
        <w:rPr>
          <w:rFonts w:ascii="Arial" w:hAnsi="Arial" w:cs="Arial"/>
          <w:szCs w:val="24"/>
        </w:rPr>
      </w:pPr>
      <w:r w:rsidRPr="00597BA7">
        <w:rPr>
          <w:rFonts w:ascii="Arial" w:hAnsi="Arial" w:cs="Arial"/>
          <w:szCs w:val="24"/>
        </w:rPr>
        <w:t xml:space="preserve">ST confirmed that </w:t>
      </w:r>
      <w:r w:rsidR="00551039" w:rsidRPr="00597BA7">
        <w:rPr>
          <w:rFonts w:ascii="Arial" w:hAnsi="Arial" w:cs="Arial"/>
          <w:szCs w:val="24"/>
        </w:rPr>
        <w:t xml:space="preserve">ONR is anticipating commencing two further GDAs </w:t>
      </w:r>
      <w:r w:rsidR="00F35FEC" w:rsidRPr="00597BA7">
        <w:rPr>
          <w:rFonts w:ascii="Arial" w:hAnsi="Arial" w:cs="Arial"/>
          <w:szCs w:val="24"/>
        </w:rPr>
        <w:t>and explained that r</w:t>
      </w:r>
      <w:r w:rsidR="00551039" w:rsidRPr="00597BA7">
        <w:rPr>
          <w:rFonts w:ascii="Arial" w:hAnsi="Arial" w:cs="Arial"/>
          <w:szCs w:val="24"/>
        </w:rPr>
        <w:t xml:space="preserve">equesting </w:t>
      </w:r>
      <w:r w:rsidR="00F35FEC" w:rsidRPr="00597BA7">
        <w:rPr>
          <w:rFonts w:ascii="Arial" w:hAnsi="Arial" w:cs="Arial"/>
          <w:szCs w:val="24"/>
        </w:rPr>
        <w:t>p</w:t>
      </w:r>
      <w:r w:rsidR="00551039" w:rsidRPr="00597BA7">
        <w:rPr>
          <w:rFonts w:ascii="Arial" w:hAnsi="Arial" w:cs="Arial"/>
          <w:szCs w:val="24"/>
        </w:rPr>
        <w:t>arty funding for these GDAs is dependent on the outcome of the government’s Future Nuclear Enabling Fund</w:t>
      </w:r>
      <w:r w:rsidR="00B22CE3">
        <w:rPr>
          <w:rFonts w:ascii="Arial" w:hAnsi="Arial" w:cs="Arial"/>
          <w:szCs w:val="24"/>
        </w:rPr>
        <w:t xml:space="preserve"> (FNEF)</w:t>
      </w:r>
      <w:r w:rsidR="00551039" w:rsidRPr="00597BA7">
        <w:rPr>
          <w:rFonts w:ascii="Arial" w:hAnsi="Arial" w:cs="Arial"/>
          <w:szCs w:val="24"/>
        </w:rPr>
        <w:t xml:space="preserve"> competition</w:t>
      </w:r>
      <w:r w:rsidR="00F35FEC" w:rsidRPr="00597BA7">
        <w:rPr>
          <w:rFonts w:ascii="Arial" w:hAnsi="Arial" w:cs="Arial"/>
          <w:szCs w:val="24"/>
        </w:rPr>
        <w:t>.</w:t>
      </w:r>
      <w:r w:rsidR="00FB278B">
        <w:rPr>
          <w:rFonts w:ascii="Arial" w:hAnsi="Arial" w:cs="Arial"/>
          <w:szCs w:val="24"/>
        </w:rPr>
        <w:t xml:space="preserve"> He advised that </w:t>
      </w:r>
      <w:r w:rsidR="00D16CDD">
        <w:rPr>
          <w:rFonts w:ascii="Arial" w:hAnsi="Arial" w:cs="Arial"/>
          <w:szCs w:val="24"/>
        </w:rPr>
        <w:t>we were not able to confirm these technologies until the FNEF process has completed.</w:t>
      </w:r>
    </w:p>
    <w:p w14:paraId="2CCE308A" w14:textId="471AFA7D" w:rsidR="00F35FEC" w:rsidRDefault="008A3B20" w:rsidP="00F35FEC">
      <w:pPr>
        <w:pStyle w:val="ListParagraph"/>
        <w:numPr>
          <w:ilvl w:val="1"/>
          <w:numId w:val="4"/>
        </w:numPr>
        <w:ind w:left="578" w:hanging="578"/>
        <w:contextualSpacing w:val="0"/>
        <w:rPr>
          <w:rFonts w:ascii="Arial" w:hAnsi="Arial" w:cs="Arial"/>
          <w:szCs w:val="24"/>
        </w:rPr>
      </w:pPr>
      <w:r>
        <w:rPr>
          <w:rFonts w:ascii="Arial" w:hAnsi="Arial" w:cs="Arial"/>
          <w:szCs w:val="24"/>
        </w:rPr>
        <w:t xml:space="preserve">Alison Downes (AD) </w:t>
      </w:r>
      <w:r w:rsidR="00CE5D25">
        <w:rPr>
          <w:rFonts w:ascii="Arial" w:hAnsi="Arial" w:cs="Arial"/>
          <w:szCs w:val="24"/>
        </w:rPr>
        <w:t>asked about the reasons why Taishan 1 was offline earlier this year. AD expressed</w:t>
      </w:r>
      <w:r w:rsidR="0001131A">
        <w:rPr>
          <w:rFonts w:ascii="Arial" w:hAnsi="Arial" w:cs="Arial"/>
          <w:szCs w:val="24"/>
        </w:rPr>
        <w:t xml:space="preserve"> the</w:t>
      </w:r>
      <w:r w:rsidR="00CE5D25">
        <w:rPr>
          <w:rFonts w:ascii="Arial" w:hAnsi="Arial" w:cs="Arial"/>
          <w:szCs w:val="24"/>
        </w:rPr>
        <w:t xml:space="preserve"> view that NN</w:t>
      </w:r>
      <w:r w:rsidR="00FC46C2">
        <w:rPr>
          <w:rFonts w:ascii="Arial" w:hAnsi="Arial" w:cs="Arial"/>
          <w:szCs w:val="24"/>
        </w:rPr>
        <w:t>B seemed to be addressing issues but not the causes.</w:t>
      </w:r>
      <w:r w:rsidR="00457AD0">
        <w:rPr>
          <w:rFonts w:ascii="Arial" w:hAnsi="Arial" w:cs="Arial"/>
          <w:szCs w:val="24"/>
        </w:rPr>
        <w:t xml:space="preserve"> AD also asked for clarification on </w:t>
      </w:r>
      <w:r w:rsidR="00DA4131">
        <w:rPr>
          <w:rFonts w:ascii="Arial" w:hAnsi="Arial" w:cs="Arial"/>
          <w:szCs w:val="24"/>
        </w:rPr>
        <w:t xml:space="preserve">the </w:t>
      </w:r>
      <w:r w:rsidR="00457AD0">
        <w:rPr>
          <w:rFonts w:ascii="Arial" w:hAnsi="Arial" w:cs="Arial"/>
          <w:szCs w:val="24"/>
        </w:rPr>
        <w:t xml:space="preserve">status of the </w:t>
      </w:r>
      <w:r w:rsidR="003238E8">
        <w:rPr>
          <w:rFonts w:ascii="Arial" w:hAnsi="Arial" w:cs="Arial"/>
          <w:szCs w:val="24"/>
        </w:rPr>
        <w:t>Olkilu</w:t>
      </w:r>
      <w:r w:rsidR="009C59CE">
        <w:rPr>
          <w:rFonts w:ascii="Arial" w:hAnsi="Arial" w:cs="Arial"/>
          <w:szCs w:val="24"/>
        </w:rPr>
        <w:t>oto 3 reactor and whether it was operating normally.</w:t>
      </w:r>
    </w:p>
    <w:p w14:paraId="2D7D7319" w14:textId="3336C728" w:rsidR="009C59CE" w:rsidRPr="00D44397" w:rsidRDefault="009C59CE" w:rsidP="00F35FEC">
      <w:pPr>
        <w:pStyle w:val="ListParagraph"/>
        <w:numPr>
          <w:ilvl w:val="1"/>
          <w:numId w:val="4"/>
        </w:numPr>
        <w:ind w:left="578" w:hanging="578"/>
        <w:contextualSpacing w:val="0"/>
        <w:rPr>
          <w:rFonts w:ascii="Arial" w:hAnsi="Arial" w:cs="Arial"/>
          <w:szCs w:val="24"/>
        </w:rPr>
      </w:pPr>
      <w:r w:rsidRPr="00D44397">
        <w:rPr>
          <w:rFonts w:ascii="Arial" w:hAnsi="Arial" w:cs="Arial"/>
          <w:szCs w:val="24"/>
        </w:rPr>
        <w:t>ST responded and advised that the Olkil</w:t>
      </w:r>
      <w:r w:rsidR="005F4B86" w:rsidRPr="00D44397">
        <w:rPr>
          <w:rFonts w:ascii="Arial" w:hAnsi="Arial" w:cs="Arial"/>
          <w:szCs w:val="24"/>
        </w:rPr>
        <w:t>uoto 3 reactor was operating normally.</w:t>
      </w:r>
      <w:r w:rsidR="007706F5" w:rsidRPr="00D44397">
        <w:rPr>
          <w:rFonts w:ascii="Arial" w:hAnsi="Arial" w:cs="Arial"/>
          <w:szCs w:val="24"/>
        </w:rPr>
        <w:t xml:space="preserve"> He confirmed that during</w:t>
      </w:r>
      <w:r w:rsidR="00016FC5" w:rsidRPr="00D44397">
        <w:rPr>
          <w:rFonts w:ascii="Arial" w:hAnsi="Arial" w:cs="Arial"/>
          <w:szCs w:val="24"/>
        </w:rPr>
        <w:t xml:space="preserve"> the</w:t>
      </w:r>
      <w:r w:rsidR="007706F5" w:rsidRPr="00D44397">
        <w:rPr>
          <w:rFonts w:ascii="Arial" w:hAnsi="Arial" w:cs="Arial"/>
          <w:szCs w:val="24"/>
        </w:rPr>
        <w:t xml:space="preserve"> period that Taishan unit 1 was offline no</w:t>
      </w:r>
      <w:r w:rsidR="00350F7C">
        <w:rPr>
          <w:rFonts w:ascii="Arial" w:hAnsi="Arial" w:cs="Arial"/>
          <w:szCs w:val="24"/>
        </w:rPr>
        <w:t xml:space="preserve"> </w:t>
      </w:r>
      <w:r w:rsidR="007706F5" w:rsidRPr="00D44397">
        <w:rPr>
          <w:rFonts w:ascii="Arial" w:hAnsi="Arial" w:cs="Arial"/>
          <w:szCs w:val="24"/>
        </w:rPr>
        <w:t xml:space="preserve">new </w:t>
      </w:r>
      <w:r w:rsidR="00350F7C">
        <w:rPr>
          <w:rFonts w:ascii="Arial" w:hAnsi="Arial" w:cs="Arial"/>
          <w:szCs w:val="24"/>
        </w:rPr>
        <w:t xml:space="preserve">phenomena </w:t>
      </w:r>
      <w:r w:rsidR="007706F5" w:rsidRPr="00D44397">
        <w:rPr>
          <w:rFonts w:ascii="Arial" w:hAnsi="Arial" w:cs="Arial"/>
          <w:szCs w:val="24"/>
        </w:rPr>
        <w:t xml:space="preserve">had been </w:t>
      </w:r>
      <w:r w:rsidR="00D715A7">
        <w:rPr>
          <w:rFonts w:ascii="Arial" w:hAnsi="Arial" w:cs="Arial"/>
          <w:szCs w:val="24"/>
        </w:rPr>
        <w:t>identified</w:t>
      </w:r>
      <w:r w:rsidR="007706F5" w:rsidRPr="00D44397">
        <w:rPr>
          <w:rFonts w:ascii="Arial" w:hAnsi="Arial" w:cs="Arial"/>
          <w:szCs w:val="24"/>
        </w:rPr>
        <w:t xml:space="preserve">. He advised that </w:t>
      </w:r>
      <w:r w:rsidR="00D75A18" w:rsidRPr="00D44397">
        <w:rPr>
          <w:rFonts w:ascii="Arial" w:hAnsi="Arial" w:cs="Arial"/>
          <w:szCs w:val="24"/>
        </w:rPr>
        <w:t>ONR was expecting NNB to submit a justification to modify the fu</w:t>
      </w:r>
      <w:r w:rsidR="00262952" w:rsidRPr="00D44397">
        <w:rPr>
          <w:rFonts w:ascii="Arial" w:hAnsi="Arial" w:cs="Arial"/>
          <w:szCs w:val="24"/>
        </w:rPr>
        <w:t>el design which ONR would assess. ST explained that the issue of flow d</w:t>
      </w:r>
      <w:r w:rsidR="008614C4" w:rsidRPr="00D44397">
        <w:rPr>
          <w:rFonts w:ascii="Arial" w:hAnsi="Arial" w:cs="Arial"/>
          <w:szCs w:val="24"/>
        </w:rPr>
        <w:t>istribution was going to take some time</w:t>
      </w:r>
      <w:r w:rsidR="00A40D06" w:rsidRPr="00D44397">
        <w:rPr>
          <w:rFonts w:ascii="Arial" w:hAnsi="Arial" w:cs="Arial"/>
          <w:szCs w:val="24"/>
        </w:rPr>
        <w:t xml:space="preserve"> to consider</w:t>
      </w:r>
      <w:r w:rsidR="008614C4" w:rsidRPr="00D44397">
        <w:rPr>
          <w:rFonts w:ascii="Arial" w:hAnsi="Arial" w:cs="Arial"/>
          <w:szCs w:val="24"/>
        </w:rPr>
        <w:t xml:space="preserve">. He confirmed that ONR would be engaging with other regulators, and noted this was a significant piece of </w:t>
      </w:r>
      <w:r w:rsidR="008614C4" w:rsidRPr="00D44397">
        <w:rPr>
          <w:rFonts w:ascii="Arial" w:hAnsi="Arial" w:cs="Arial"/>
          <w:szCs w:val="24"/>
        </w:rPr>
        <w:lastRenderedPageBreak/>
        <w:t>work</w:t>
      </w:r>
      <w:r w:rsidR="00A40D06" w:rsidRPr="00D44397">
        <w:rPr>
          <w:rFonts w:ascii="Arial" w:hAnsi="Arial" w:cs="Arial"/>
          <w:szCs w:val="24"/>
        </w:rPr>
        <w:t xml:space="preserve">, but </w:t>
      </w:r>
      <w:r w:rsidR="00CD5ACB">
        <w:rPr>
          <w:rFonts w:ascii="Arial" w:hAnsi="Arial" w:cs="Arial"/>
          <w:szCs w:val="24"/>
        </w:rPr>
        <w:t xml:space="preserve">it </w:t>
      </w:r>
      <w:r w:rsidR="00A40D06" w:rsidRPr="00D44397">
        <w:rPr>
          <w:rFonts w:ascii="Arial" w:hAnsi="Arial" w:cs="Arial"/>
          <w:szCs w:val="24"/>
        </w:rPr>
        <w:t>was an area we’d be looking at closely.</w:t>
      </w:r>
      <w:r w:rsidR="00B9520F" w:rsidRPr="00D44397">
        <w:rPr>
          <w:rFonts w:ascii="Arial" w:hAnsi="Arial" w:cs="Arial"/>
          <w:szCs w:val="24"/>
        </w:rPr>
        <w:t xml:space="preserve"> ST advised that with or without a flow distribution device, NNB will need to justify </w:t>
      </w:r>
      <w:r w:rsidR="00D44397">
        <w:rPr>
          <w:rFonts w:ascii="Arial" w:hAnsi="Arial" w:cs="Arial"/>
          <w:szCs w:val="24"/>
        </w:rPr>
        <w:t xml:space="preserve">that the </w:t>
      </w:r>
      <w:r w:rsidR="00B9520F" w:rsidRPr="00D44397">
        <w:rPr>
          <w:rFonts w:ascii="Arial" w:hAnsi="Arial" w:cs="Arial"/>
          <w:szCs w:val="24"/>
        </w:rPr>
        <w:t>reactor is safe to operate.</w:t>
      </w:r>
    </w:p>
    <w:p w14:paraId="2215FE43" w14:textId="2EBC15C7" w:rsidR="00B9520F" w:rsidRDefault="009B52BF" w:rsidP="00F35FEC">
      <w:pPr>
        <w:pStyle w:val="ListParagraph"/>
        <w:numPr>
          <w:ilvl w:val="1"/>
          <w:numId w:val="4"/>
        </w:numPr>
        <w:ind w:left="578" w:hanging="578"/>
        <w:contextualSpacing w:val="0"/>
        <w:rPr>
          <w:rFonts w:ascii="Arial" w:hAnsi="Arial" w:cs="Arial"/>
          <w:szCs w:val="24"/>
        </w:rPr>
      </w:pPr>
      <w:r>
        <w:rPr>
          <w:rFonts w:ascii="Arial" w:hAnsi="Arial" w:cs="Arial"/>
          <w:szCs w:val="24"/>
        </w:rPr>
        <w:t xml:space="preserve">Peter Banks (PBan) </w:t>
      </w:r>
      <w:r w:rsidR="00E55A51">
        <w:rPr>
          <w:rFonts w:ascii="Arial" w:hAnsi="Arial" w:cs="Arial"/>
          <w:szCs w:val="24"/>
        </w:rPr>
        <w:t xml:space="preserve">asked if GBN would identify sites for selected technologies. MF </w:t>
      </w:r>
      <w:r w:rsidR="0062760A">
        <w:rPr>
          <w:rFonts w:ascii="Arial" w:hAnsi="Arial" w:cs="Arial"/>
          <w:szCs w:val="24"/>
        </w:rPr>
        <w:t>advised that GBN was running the SMR competition and government was developing siting criteria</w:t>
      </w:r>
      <w:r w:rsidR="00662699">
        <w:rPr>
          <w:rFonts w:ascii="Arial" w:hAnsi="Arial" w:cs="Arial"/>
          <w:szCs w:val="24"/>
        </w:rPr>
        <w:t xml:space="preserve">, which would </w:t>
      </w:r>
      <w:r w:rsidR="001043B4">
        <w:rPr>
          <w:rFonts w:ascii="Arial" w:hAnsi="Arial" w:cs="Arial"/>
          <w:szCs w:val="24"/>
        </w:rPr>
        <w:t>be used to identify sites for reactor deployment</w:t>
      </w:r>
      <w:r w:rsidR="0062760A">
        <w:rPr>
          <w:rFonts w:ascii="Arial" w:hAnsi="Arial" w:cs="Arial"/>
          <w:szCs w:val="24"/>
        </w:rPr>
        <w:t xml:space="preserve">. </w:t>
      </w:r>
    </w:p>
    <w:p w14:paraId="08312668" w14:textId="549049AB" w:rsidR="005C112C" w:rsidRDefault="005C112C" w:rsidP="00F35FEC">
      <w:pPr>
        <w:pStyle w:val="ListParagraph"/>
        <w:numPr>
          <w:ilvl w:val="1"/>
          <w:numId w:val="4"/>
        </w:numPr>
        <w:ind w:left="578" w:hanging="578"/>
        <w:contextualSpacing w:val="0"/>
        <w:rPr>
          <w:rFonts w:ascii="Arial" w:hAnsi="Arial" w:cs="Arial"/>
          <w:szCs w:val="24"/>
        </w:rPr>
      </w:pPr>
      <w:r>
        <w:rPr>
          <w:rFonts w:ascii="Arial" w:hAnsi="Arial" w:cs="Arial"/>
          <w:szCs w:val="24"/>
        </w:rPr>
        <w:t>TJ noted that the Olkiluoto reactor was 14 years behind schedule</w:t>
      </w:r>
      <w:r w:rsidR="007B29B8">
        <w:rPr>
          <w:rFonts w:ascii="Arial" w:hAnsi="Arial" w:cs="Arial"/>
          <w:szCs w:val="24"/>
        </w:rPr>
        <w:t xml:space="preserve">. He questioned how nuclear power could be justified given </w:t>
      </w:r>
      <w:r w:rsidR="00CD5ACB">
        <w:rPr>
          <w:rFonts w:ascii="Arial" w:hAnsi="Arial" w:cs="Arial"/>
          <w:szCs w:val="24"/>
        </w:rPr>
        <w:t>t</w:t>
      </w:r>
      <w:r w:rsidR="007B29B8">
        <w:rPr>
          <w:rFonts w:ascii="Arial" w:hAnsi="Arial" w:cs="Arial"/>
          <w:szCs w:val="24"/>
        </w:rPr>
        <w:t>he costs and delays and expressed</w:t>
      </w:r>
      <w:r w:rsidR="00CD5ACB">
        <w:rPr>
          <w:rFonts w:ascii="Arial" w:hAnsi="Arial" w:cs="Arial"/>
          <w:szCs w:val="24"/>
        </w:rPr>
        <w:t xml:space="preserve"> the</w:t>
      </w:r>
      <w:r w:rsidR="007B29B8">
        <w:rPr>
          <w:rFonts w:ascii="Arial" w:hAnsi="Arial" w:cs="Arial"/>
          <w:szCs w:val="24"/>
        </w:rPr>
        <w:t xml:space="preserve"> view that </w:t>
      </w:r>
      <w:r w:rsidR="00EE36F1">
        <w:rPr>
          <w:rFonts w:ascii="Arial" w:hAnsi="Arial" w:cs="Arial"/>
          <w:szCs w:val="24"/>
        </w:rPr>
        <w:t>renewables would be much cheaper than nuclear.</w:t>
      </w:r>
    </w:p>
    <w:p w14:paraId="783F1FA4" w14:textId="1A20CB9E" w:rsidR="00EE36F1" w:rsidRDefault="00EE36F1" w:rsidP="00F35FEC">
      <w:pPr>
        <w:pStyle w:val="ListParagraph"/>
        <w:numPr>
          <w:ilvl w:val="1"/>
          <w:numId w:val="4"/>
        </w:numPr>
        <w:ind w:left="578" w:hanging="578"/>
        <w:contextualSpacing w:val="0"/>
        <w:rPr>
          <w:rFonts w:ascii="Arial" w:hAnsi="Arial" w:cs="Arial"/>
          <w:szCs w:val="24"/>
        </w:rPr>
      </w:pPr>
      <w:r>
        <w:rPr>
          <w:rFonts w:ascii="Arial" w:hAnsi="Arial" w:cs="Arial"/>
          <w:szCs w:val="24"/>
        </w:rPr>
        <w:t xml:space="preserve">MF confirmed that ONR was </w:t>
      </w:r>
      <w:r w:rsidR="00237727">
        <w:rPr>
          <w:rFonts w:ascii="Arial" w:hAnsi="Arial" w:cs="Arial"/>
          <w:szCs w:val="24"/>
        </w:rPr>
        <w:t xml:space="preserve">focused on safety, security and safeguards and that cost was a matter for government. ST added that </w:t>
      </w:r>
      <w:r w:rsidR="00152CA0">
        <w:rPr>
          <w:rFonts w:ascii="Arial" w:hAnsi="Arial" w:cs="Arial"/>
          <w:szCs w:val="24"/>
        </w:rPr>
        <w:t xml:space="preserve">HPC and SZC </w:t>
      </w:r>
      <w:r w:rsidR="001552A8">
        <w:rPr>
          <w:rFonts w:ascii="Arial" w:hAnsi="Arial" w:cs="Arial"/>
          <w:szCs w:val="24"/>
        </w:rPr>
        <w:t xml:space="preserve">would benefit from not being the first EPR </w:t>
      </w:r>
      <w:r w:rsidR="001D491E">
        <w:rPr>
          <w:rFonts w:ascii="Arial" w:hAnsi="Arial" w:cs="Arial"/>
          <w:szCs w:val="24"/>
        </w:rPr>
        <w:t xml:space="preserve">and should learn from the </w:t>
      </w:r>
      <w:r w:rsidR="002C7B31">
        <w:rPr>
          <w:rFonts w:ascii="Arial" w:hAnsi="Arial" w:cs="Arial"/>
          <w:szCs w:val="24"/>
        </w:rPr>
        <w:t>ex</w:t>
      </w:r>
      <w:r w:rsidR="001D491E">
        <w:rPr>
          <w:rFonts w:ascii="Arial" w:hAnsi="Arial" w:cs="Arial"/>
          <w:szCs w:val="24"/>
        </w:rPr>
        <w:t>periences at the earlier EPRs</w:t>
      </w:r>
      <w:r w:rsidR="006C637D">
        <w:rPr>
          <w:rFonts w:ascii="Arial" w:hAnsi="Arial" w:cs="Arial"/>
          <w:szCs w:val="24"/>
        </w:rPr>
        <w:t>.</w:t>
      </w:r>
    </w:p>
    <w:p w14:paraId="58DE896E" w14:textId="5E6A99C8" w:rsidR="00313BB3" w:rsidRDefault="00313BB3" w:rsidP="00F35FEC">
      <w:pPr>
        <w:pStyle w:val="ListParagraph"/>
        <w:numPr>
          <w:ilvl w:val="1"/>
          <w:numId w:val="4"/>
        </w:numPr>
        <w:ind w:left="578" w:hanging="578"/>
        <w:contextualSpacing w:val="0"/>
        <w:rPr>
          <w:rFonts w:ascii="Arial" w:hAnsi="Arial" w:cs="Arial"/>
          <w:szCs w:val="24"/>
        </w:rPr>
      </w:pPr>
      <w:r>
        <w:rPr>
          <w:rFonts w:ascii="Arial" w:hAnsi="Arial" w:cs="Arial"/>
          <w:szCs w:val="24"/>
        </w:rPr>
        <w:t>I</w:t>
      </w:r>
      <w:r w:rsidR="00F208A0">
        <w:rPr>
          <w:rFonts w:ascii="Arial" w:hAnsi="Arial" w:cs="Arial"/>
          <w:szCs w:val="24"/>
        </w:rPr>
        <w:t xml:space="preserve">R expressed </w:t>
      </w:r>
      <w:r w:rsidR="00342F5B">
        <w:rPr>
          <w:rFonts w:ascii="Arial" w:hAnsi="Arial" w:cs="Arial"/>
          <w:szCs w:val="24"/>
        </w:rPr>
        <w:t>concern at the fundamental design problems and flaws with the EPR.</w:t>
      </w:r>
    </w:p>
    <w:p w14:paraId="53B78DCD" w14:textId="3AD84870" w:rsidR="008B6604" w:rsidRDefault="00E1767B" w:rsidP="008B6604">
      <w:pPr>
        <w:pStyle w:val="ListParagraph"/>
        <w:numPr>
          <w:ilvl w:val="1"/>
          <w:numId w:val="4"/>
        </w:numPr>
        <w:ind w:left="578" w:hanging="578"/>
        <w:contextualSpacing w:val="0"/>
        <w:rPr>
          <w:rFonts w:ascii="Arial" w:hAnsi="Arial" w:cs="Arial"/>
          <w:szCs w:val="24"/>
        </w:rPr>
      </w:pPr>
      <w:r>
        <w:rPr>
          <w:rFonts w:ascii="Arial" w:hAnsi="Arial" w:cs="Arial"/>
          <w:szCs w:val="24"/>
        </w:rPr>
        <w:t>ST advised t</w:t>
      </w:r>
      <w:r w:rsidR="00C65408">
        <w:rPr>
          <w:rFonts w:ascii="Arial" w:hAnsi="Arial" w:cs="Arial"/>
          <w:szCs w:val="24"/>
        </w:rPr>
        <w:t xml:space="preserve">hat a key focus for ONR was ensuring that NNB understand the issues so that </w:t>
      </w:r>
      <w:r w:rsidR="008B6604">
        <w:rPr>
          <w:rFonts w:ascii="Arial" w:hAnsi="Arial" w:cs="Arial"/>
          <w:szCs w:val="24"/>
        </w:rPr>
        <w:t>it doesn’t</w:t>
      </w:r>
      <w:r w:rsidR="00C65408">
        <w:rPr>
          <w:rFonts w:ascii="Arial" w:hAnsi="Arial" w:cs="Arial"/>
          <w:szCs w:val="24"/>
        </w:rPr>
        <w:t xml:space="preserve"> happen </w:t>
      </w:r>
      <w:r w:rsidR="008B6604">
        <w:rPr>
          <w:rFonts w:ascii="Arial" w:hAnsi="Arial" w:cs="Arial"/>
          <w:szCs w:val="24"/>
        </w:rPr>
        <w:t>again.</w:t>
      </w:r>
      <w:r w:rsidR="008A6128">
        <w:rPr>
          <w:rFonts w:ascii="Arial" w:hAnsi="Arial" w:cs="Arial"/>
          <w:szCs w:val="24"/>
        </w:rPr>
        <w:t xml:space="preserve"> </w:t>
      </w:r>
      <w:r w:rsidR="008B6604">
        <w:rPr>
          <w:rFonts w:ascii="Arial" w:hAnsi="Arial" w:cs="Arial"/>
          <w:szCs w:val="24"/>
        </w:rPr>
        <w:t xml:space="preserve">MF added that </w:t>
      </w:r>
      <w:r w:rsidR="00DF246D">
        <w:rPr>
          <w:rFonts w:ascii="Arial" w:hAnsi="Arial" w:cs="Arial"/>
          <w:szCs w:val="24"/>
        </w:rPr>
        <w:t xml:space="preserve">with any first </w:t>
      </w:r>
      <w:r w:rsidR="00CD5ACB">
        <w:rPr>
          <w:rFonts w:ascii="Arial" w:hAnsi="Arial" w:cs="Arial"/>
          <w:szCs w:val="24"/>
        </w:rPr>
        <w:t xml:space="preserve">of </w:t>
      </w:r>
      <w:r w:rsidR="00DF246D">
        <w:rPr>
          <w:rFonts w:ascii="Arial" w:hAnsi="Arial" w:cs="Arial"/>
          <w:szCs w:val="24"/>
        </w:rPr>
        <w:t xml:space="preserve">a kind reactor there </w:t>
      </w:r>
      <w:r w:rsidR="00CD5ACB">
        <w:rPr>
          <w:rFonts w:ascii="Arial" w:hAnsi="Arial" w:cs="Arial"/>
          <w:szCs w:val="24"/>
        </w:rPr>
        <w:t>are</w:t>
      </w:r>
      <w:r w:rsidR="00DF246D">
        <w:rPr>
          <w:rFonts w:ascii="Arial" w:hAnsi="Arial" w:cs="Arial"/>
          <w:szCs w:val="24"/>
        </w:rPr>
        <w:t xml:space="preserve"> likely to be some teething issues, but emphasised that because the reactor design was not yet operational in the UK, we have </w:t>
      </w:r>
      <w:r w:rsidR="008848BA">
        <w:rPr>
          <w:rFonts w:ascii="Arial" w:hAnsi="Arial" w:cs="Arial"/>
          <w:szCs w:val="24"/>
        </w:rPr>
        <w:t xml:space="preserve">the benefit of learning from others to ensure issues experienced elsewhere </w:t>
      </w:r>
      <w:r w:rsidR="00067E22">
        <w:rPr>
          <w:rFonts w:ascii="Arial" w:hAnsi="Arial" w:cs="Arial"/>
          <w:szCs w:val="24"/>
        </w:rPr>
        <w:t xml:space="preserve">are addressed through design modifications and </w:t>
      </w:r>
      <w:r w:rsidR="008848BA">
        <w:rPr>
          <w:rFonts w:ascii="Arial" w:hAnsi="Arial" w:cs="Arial"/>
          <w:szCs w:val="24"/>
        </w:rPr>
        <w:t xml:space="preserve">don’t happen at </w:t>
      </w:r>
      <w:r w:rsidR="00CD5ACB">
        <w:rPr>
          <w:rFonts w:ascii="Arial" w:hAnsi="Arial" w:cs="Arial"/>
          <w:szCs w:val="24"/>
        </w:rPr>
        <w:t>HPC</w:t>
      </w:r>
      <w:r w:rsidR="008848BA">
        <w:rPr>
          <w:rFonts w:ascii="Arial" w:hAnsi="Arial" w:cs="Arial"/>
          <w:szCs w:val="24"/>
        </w:rPr>
        <w:t xml:space="preserve"> or SZC.</w:t>
      </w:r>
    </w:p>
    <w:p w14:paraId="57FF174F" w14:textId="028285B1" w:rsidR="003C3239" w:rsidRDefault="00D27297" w:rsidP="008B6604">
      <w:pPr>
        <w:pStyle w:val="ListParagraph"/>
        <w:numPr>
          <w:ilvl w:val="1"/>
          <w:numId w:val="4"/>
        </w:numPr>
        <w:ind w:left="578" w:hanging="578"/>
        <w:contextualSpacing w:val="0"/>
        <w:rPr>
          <w:rFonts w:ascii="Arial" w:hAnsi="Arial" w:cs="Arial"/>
          <w:szCs w:val="24"/>
        </w:rPr>
      </w:pPr>
      <w:r>
        <w:rPr>
          <w:rFonts w:ascii="Arial" w:hAnsi="Arial" w:cs="Arial"/>
          <w:szCs w:val="24"/>
        </w:rPr>
        <w:t xml:space="preserve">PB asked if ONR was looking </w:t>
      </w:r>
      <w:r w:rsidR="005104DC">
        <w:rPr>
          <w:rFonts w:ascii="Arial" w:hAnsi="Arial" w:cs="Arial"/>
          <w:szCs w:val="24"/>
        </w:rPr>
        <w:t xml:space="preserve">at the future arrangements for fuel manufacture. ST </w:t>
      </w:r>
      <w:r w:rsidR="00EC4440">
        <w:rPr>
          <w:rFonts w:ascii="Arial" w:hAnsi="Arial" w:cs="Arial"/>
          <w:szCs w:val="24"/>
        </w:rPr>
        <w:t>confirmed that</w:t>
      </w:r>
      <w:r w:rsidR="006A2315">
        <w:rPr>
          <w:rFonts w:ascii="Arial" w:hAnsi="Arial" w:cs="Arial"/>
          <w:szCs w:val="24"/>
        </w:rPr>
        <w:t xml:space="preserve"> ONR </w:t>
      </w:r>
      <w:r w:rsidR="00EC4440">
        <w:rPr>
          <w:rFonts w:ascii="Arial" w:hAnsi="Arial" w:cs="Arial"/>
          <w:szCs w:val="24"/>
        </w:rPr>
        <w:t xml:space="preserve">plans </w:t>
      </w:r>
      <w:r w:rsidR="006A2315">
        <w:rPr>
          <w:rFonts w:ascii="Arial" w:hAnsi="Arial" w:cs="Arial"/>
          <w:szCs w:val="24"/>
        </w:rPr>
        <w:t>to inspect</w:t>
      </w:r>
      <w:r w:rsidR="00E67E6C">
        <w:rPr>
          <w:rFonts w:ascii="Arial" w:hAnsi="Arial" w:cs="Arial"/>
          <w:szCs w:val="24"/>
        </w:rPr>
        <w:t xml:space="preserve"> the fuel manufacturer.</w:t>
      </w:r>
    </w:p>
    <w:p w14:paraId="5BB8E381" w14:textId="5BB6B884" w:rsidR="00E67E6C" w:rsidRDefault="002B0334" w:rsidP="008B6604">
      <w:pPr>
        <w:pStyle w:val="ListParagraph"/>
        <w:numPr>
          <w:ilvl w:val="1"/>
          <w:numId w:val="4"/>
        </w:numPr>
        <w:ind w:left="578" w:hanging="578"/>
        <w:contextualSpacing w:val="0"/>
        <w:rPr>
          <w:rFonts w:ascii="Arial" w:hAnsi="Arial" w:cs="Arial"/>
          <w:szCs w:val="24"/>
        </w:rPr>
      </w:pPr>
      <w:r>
        <w:rPr>
          <w:rFonts w:ascii="Arial" w:hAnsi="Arial" w:cs="Arial"/>
          <w:szCs w:val="24"/>
        </w:rPr>
        <w:t xml:space="preserve">Questions were asked about the SMR competition and it was noted </w:t>
      </w:r>
      <w:r w:rsidR="00E016E6">
        <w:rPr>
          <w:rFonts w:ascii="Arial" w:hAnsi="Arial" w:cs="Arial"/>
          <w:szCs w:val="24"/>
        </w:rPr>
        <w:t xml:space="preserve">by NGOs </w:t>
      </w:r>
      <w:r>
        <w:rPr>
          <w:rFonts w:ascii="Arial" w:hAnsi="Arial" w:cs="Arial"/>
          <w:szCs w:val="24"/>
        </w:rPr>
        <w:t>that Nu</w:t>
      </w:r>
      <w:r w:rsidR="00303B9A">
        <w:rPr>
          <w:rFonts w:ascii="Arial" w:hAnsi="Arial" w:cs="Arial"/>
          <w:szCs w:val="24"/>
        </w:rPr>
        <w:t>S</w:t>
      </w:r>
      <w:r>
        <w:rPr>
          <w:rFonts w:ascii="Arial" w:hAnsi="Arial" w:cs="Arial"/>
          <w:szCs w:val="24"/>
        </w:rPr>
        <w:t xml:space="preserve">cale was on the list despite </w:t>
      </w:r>
      <w:r w:rsidR="00563A6E">
        <w:rPr>
          <w:rFonts w:ascii="Arial" w:hAnsi="Arial" w:cs="Arial"/>
          <w:szCs w:val="24"/>
        </w:rPr>
        <w:t xml:space="preserve">the </w:t>
      </w:r>
      <w:r>
        <w:rPr>
          <w:rFonts w:ascii="Arial" w:hAnsi="Arial" w:cs="Arial"/>
          <w:szCs w:val="24"/>
        </w:rPr>
        <w:t>company ceasing trading.</w:t>
      </w:r>
      <w:r w:rsidR="00303B9A">
        <w:rPr>
          <w:rFonts w:ascii="Arial" w:hAnsi="Arial" w:cs="Arial"/>
          <w:szCs w:val="24"/>
        </w:rPr>
        <w:t xml:space="preserve"> MF advised that GBN were running the competition </w:t>
      </w:r>
      <w:r w:rsidR="00EF5BBA">
        <w:rPr>
          <w:rFonts w:ascii="Arial" w:hAnsi="Arial" w:cs="Arial"/>
          <w:szCs w:val="24"/>
        </w:rPr>
        <w:t>and that we expect to find out the results next year</w:t>
      </w:r>
      <w:r w:rsidR="007D2FDD">
        <w:rPr>
          <w:rFonts w:ascii="Arial" w:hAnsi="Arial" w:cs="Arial"/>
          <w:szCs w:val="24"/>
        </w:rPr>
        <w:t>;</w:t>
      </w:r>
      <w:r w:rsidR="00086BD0">
        <w:rPr>
          <w:rFonts w:ascii="Arial" w:hAnsi="Arial" w:cs="Arial"/>
          <w:szCs w:val="24"/>
        </w:rPr>
        <w:t xml:space="preserve"> as part of the process GBN will consider the financial viability of vendor </w:t>
      </w:r>
      <w:r w:rsidR="00A029F2">
        <w:rPr>
          <w:rFonts w:ascii="Arial" w:hAnsi="Arial" w:cs="Arial"/>
          <w:szCs w:val="24"/>
        </w:rPr>
        <w:t>organisations.</w:t>
      </w:r>
    </w:p>
    <w:p w14:paraId="2326194C" w14:textId="194714CA" w:rsidR="00325C21" w:rsidRDefault="00325C21" w:rsidP="008B6604">
      <w:pPr>
        <w:pStyle w:val="ListParagraph"/>
        <w:numPr>
          <w:ilvl w:val="1"/>
          <w:numId w:val="4"/>
        </w:numPr>
        <w:ind w:left="578" w:hanging="578"/>
        <w:contextualSpacing w:val="0"/>
        <w:rPr>
          <w:rFonts w:ascii="Arial" w:hAnsi="Arial" w:cs="Arial"/>
          <w:szCs w:val="24"/>
        </w:rPr>
      </w:pPr>
      <w:r>
        <w:rPr>
          <w:rFonts w:ascii="Arial" w:hAnsi="Arial" w:cs="Arial"/>
          <w:szCs w:val="24"/>
        </w:rPr>
        <w:t xml:space="preserve">Chris Wilson (CW) </w:t>
      </w:r>
      <w:r w:rsidR="00943C76">
        <w:rPr>
          <w:rFonts w:ascii="Arial" w:hAnsi="Arial" w:cs="Arial"/>
          <w:szCs w:val="24"/>
        </w:rPr>
        <w:t>noted th</w:t>
      </w:r>
      <w:r w:rsidR="00CD5ACB">
        <w:rPr>
          <w:rFonts w:ascii="Arial" w:hAnsi="Arial" w:cs="Arial"/>
          <w:szCs w:val="24"/>
        </w:rPr>
        <w:t>at</w:t>
      </w:r>
      <w:r w:rsidR="00943C76">
        <w:rPr>
          <w:rFonts w:ascii="Arial" w:hAnsi="Arial" w:cs="Arial"/>
          <w:szCs w:val="24"/>
        </w:rPr>
        <w:t xml:space="preserve"> NNB had submitted updated documents for the SZC sea defences w</w:t>
      </w:r>
      <w:r w:rsidR="00563A6E">
        <w:rPr>
          <w:rFonts w:ascii="Arial" w:hAnsi="Arial" w:cs="Arial"/>
          <w:szCs w:val="24"/>
        </w:rPr>
        <w:t>hich had</w:t>
      </w:r>
      <w:r w:rsidR="00943C76">
        <w:rPr>
          <w:rFonts w:ascii="Arial" w:hAnsi="Arial" w:cs="Arial"/>
          <w:szCs w:val="24"/>
        </w:rPr>
        <w:t xml:space="preserve"> </w:t>
      </w:r>
      <w:r w:rsidR="00131DC7">
        <w:rPr>
          <w:rFonts w:ascii="Arial" w:hAnsi="Arial" w:cs="Arial"/>
          <w:szCs w:val="24"/>
        </w:rPr>
        <w:t>a design li</w:t>
      </w:r>
      <w:r w:rsidR="00CD5ACB">
        <w:rPr>
          <w:rFonts w:ascii="Arial" w:hAnsi="Arial" w:cs="Arial"/>
          <w:szCs w:val="24"/>
        </w:rPr>
        <w:t>f</w:t>
      </w:r>
      <w:r w:rsidR="00131DC7">
        <w:rPr>
          <w:rFonts w:ascii="Arial" w:hAnsi="Arial" w:cs="Arial"/>
          <w:szCs w:val="24"/>
        </w:rPr>
        <w:t xml:space="preserve">e </w:t>
      </w:r>
      <w:r w:rsidR="00693FA6">
        <w:rPr>
          <w:rFonts w:ascii="Arial" w:hAnsi="Arial" w:cs="Arial"/>
          <w:szCs w:val="24"/>
        </w:rPr>
        <w:t xml:space="preserve">only </w:t>
      </w:r>
      <w:r w:rsidR="00563A6E">
        <w:rPr>
          <w:rFonts w:ascii="Arial" w:hAnsi="Arial" w:cs="Arial"/>
          <w:szCs w:val="24"/>
        </w:rPr>
        <w:t xml:space="preserve">up to </w:t>
      </w:r>
      <w:r w:rsidR="00131DC7">
        <w:rPr>
          <w:rFonts w:ascii="Arial" w:hAnsi="Arial" w:cs="Arial"/>
          <w:szCs w:val="24"/>
        </w:rPr>
        <w:t>2120. CW queried this and noted that spent fuel would still be on site beyond 2120.</w:t>
      </w:r>
    </w:p>
    <w:p w14:paraId="68AB019D" w14:textId="5E7A6E46" w:rsidR="00FE4DF1" w:rsidRDefault="00131DC7" w:rsidP="00FE4DF1">
      <w:pPr>
        <w:pStyle w:val="ListParagraph"/>
        <w:numPr>
          <w:ilvl w:val="1"/>
          <w:numId w:val="4"/>
        </w:numPr>
        <w:ind w:left="578" w:hanging="578"/>
        <w:contextualSpacing w:val="0"/>
        <w:rPr>
          <w:rFonts w:ascii="Arial" w:hAnsi="Arial" w:cs="Arial"/>
          <w:szCs w:val="24"/>
        </w:rPr>
      </w:pPr>
      <w:r>
        <w:rPr>
          <w:rFonts w:ascii="Arial" w:hAnsi="Arial" w:cs="Arial"/>
          <w:szCs w:val="24"/>
        </w:rPr>
        <w:t xml:space="preserve">ST </w:t>
      </w:r>
      <w:r w:rsidR="00E36EA4">
        <w:rPr>
          <w:rFonts w:ascii="Arial" w:hAnsi="Arial" w:cs="Arial"/>
          <w:szCs w:val="24"/>
        </w:rPr>
        <w:t>confirmed that ONR’s focus would be on ensuring the site is protected. He advised that</w:t>
      </w:r>
      <w:r w:rsidR="00F977D5">
        <w:rPr>
          <w:rFonts w:ascii="Arial" w:hAnsi="Arial" w:cs="Arial"/>
          <w:szCs w:val="24"/>
        </w:rPr>
        <w:t>, if SZC is constructed,</w:t>
      </w:r>
      <w:r w:rsidR="00E36EA4">
        <w:rPr>
          <w:rFonts w:ascii="Arial" w:hAnsi="Arial" w:cs="Arial"/>
          <w:szCs w:val="24"/>
        </w:rPr>
        <w:t xml:space="preserve"> the site would be subject to a period</w:t>
      </w:r>
      <w:r w:rsidR="003666F6">
        <w:rPr>
          <w:rFonts w:ascii="Arial" w:hAnsi="Arial" w:cs="Arial"/>
          <w:szCs w:val="24"/>
        </w:rPr>
        <w:t>ic</w:t>
      </w:r>
      <w:r w:rsidR="00E36EA4">
        <w:rPr>
          <w:rFonts w:ascii="Arial" w:hAnsi="Arial" w:cs="Arial"/>
          <w:szCs w:val="24"/>
        </w:rPr>
        <w:t xml:space="preserve"> review of safety </w:t>
      </w:r>
      <w:r w:rsidR="000323F6">
        <w:rPr>
          <w:rFonts w:ascii="Arial" w:hAnsi="Arial" w:cs="Arial"/>
          <w:szCs w:val="24"/>
        </w:rPr>
        <w:t xml:space="preserve">every 10 years to ensure it </w:t>
      </w:r>
      <w:r w:rsidR="00F977D5">
        <w:rPr>
          <w:rFonts w:ascii="Arial" w:hAnsi="Arial" w:cs="Arial"/>
          <w:szCs w:val="24"/>
        </w:rPr>
        <w:t>was</w:t>
      </w:r>
      <w:r w:rsidR="000323F6">
        <w:rPr>
          <w:rFonts w:ascii="Arial" w:hAnsi="Arial" w:cs="Arial"/>
          <w:szCs w:val="24"/>
        </w:rPr>
        <w:t xml:space="preserve"> safe.</w:t>
      </w:r>
      <w:r w:rsidR="009E38E6">
        <w:rPr>
          <w:rFonts w:ascii="Arial" w:hAnsi="Arial" w:cs="Arial"/>
          <w:szCs w:val="24"/>
        </w:rPr>
        <w:t xml:space="preserve"> CW responded that this seemed to be ‘</w:t>
      </w:r>
      <w:r w:rsidR="00E13ABD">
        <w:rPr>
          <w:rFonts w:ascii="Arial" w:hAnsi="Arial" w:cs="Arial"/>
          <w:szCs w:val="24"/>
        </w:rPr>
        <w:t>kicking the can down the road’ and he queried why agree a design life to 2120.</w:t>
      </w:r>
    </w:p>
    <w:p w14:paraId="3D52C542" w14:textId="01C1263E" w:rsidR="00FE4DF1" w:rsidRDefault="00FE4DF1" w:rsidP="009148C8">
      <w:pPr>
        <w:rPr>
          <w:rFonts w:ascii="Arial" w:hAnsi="Arial" w:cs="Arial"/>
          <w:b/>
          <w:bCs/>
          <w:szCs w:val="24"/>
        </w:rPr>
      </w:pPr>
      <w:r w:rsidRPr="00693FA6">
        <w:rPr>
          <w:rFonts w:ascii="Arial" w:hAnsi="Arial" w:cs="Arial"/>
          <w:b/>
          <w:bCs/>
          <w:szCs w:val="24"/>
        </w:rPr>
        <w:t>Action 23.20</w:t>
      </w:r>
      <w:r w:rsidRPr="009148C8">
        <w:rPr>
          <w:rFonts w:ascii="Arial" w:hAnsi="Arial" w:cs="Arial"/>
          <w:b/>
          <w:bCs/>
          <w:szCs w:val="24"/>
        </w:rPr>
        <w:t xml:space="preserve"> – ST to </w:t>
      </w:r>
      <w:r w:rsidR="00E53385" w:rsidRPr="009148C8">
        <w:rPr>
          <w:rFonts w:ascii="Arial" w:hAnsi="Arial" w:cs="Arial"/>
          <w:b/>
          <w:bCs/>
          <w:szCs w:val="24"/>
        </w:rPr>
        <w:t xml:space="preserve">provide the Forum with the </w:t>
      </w:r>
      <w:r w:rsidR="009148C8">
        <w:rPr>
          <w:rFonts w:ascii="Arial" w:hAnsi="Arial" w:cs="Arial"/>
          <w:b/>
          <w:bCs/>
          <w:szCs w:val="24"/>
        </w:rPr>
        <w:t xml:space="preserve">SZC </w:t>
      </w:r>
      <w:r w:rsidR="00E53385" w:rsidRPr="009148C8">
        <w:rPr>
          <w:rFonts w:ascii="Arial" w:hAnsi="Arial" w:cs="Arial"/>
          <w:b/>
          <w:bCs/>
          <w:szCs w:val="24"/>
        </w:rPr>
        <w:t xml:space="preserve">spent fuel strategy when it is </w:t>
      </w:r>
      <w:r w:rsidR="00E53385">
        <w:rPr>
          <w:rFonts w:ascii="Arial" w:hAnsi="Arial" w:cs="Arial"/>
          <w:b/>
          <w:bCs/>
          <w:szCs w:val="24"/>
        </w:rPr>
        <w:t>agreed</w:t>
      </w:r>
      <w:r w:rsidR="009148C8">
        <w:rPr>
          <w:rFonts w:ascii="Arial" w:hAnsi="Arial" w:cs="Arial"/>
          <w:b/>
          <w:bCs/>
          <w:szCs w:val="24"/>
        </w:rPr>
        <w:t>.</w:t>
      </w:r>
    </w:p>
    <w:p w14:paraId="6A79E0E7" w14:textId="5DCB90EB" w:rsidR="0016665D" w:rsidRDefault="0016665D" w:rsidP="009148C8">
      <w:pPr>
        <w:rPr>
          <w:rFonts w:ascii="Arial" w:hAnsi="Arial" w:cs="Arial"/>
          <w:b/>
          <w:bCs/>
          <w:szCs w:val="24"/>
        </w:rPr>
      </w:pPr>
      <w:r>
        <w:rPr>
          <w:rFonts w:ascii="Arial" w:hAnsi="Arial" w:cs="Arial"/>
          <w:b/>
          <w:bCs/>
          <w:szCs w:val="24"/>
        </w:rPr>
        <w:t>Post meeting note</w:t>
      </w:r>
    </w:p>
    <w:p w14:paraId="0062762F" w14:textId="789278CC" w:rsidR="0016665D" w:rsidRPr="009148C8" w:rsidRDefault="0016665D" w:rsidP="00284EB6">
      <w:pPr>
        <w:rPr>
          <w:rFonts w:ascii="Arial" w:hAnsi="Arial" w:cs="Arial"/>
          <w:b/>
          <w:bCs/>
          <w:szCs w:val="24"/>
        </w:rPr>
      </w:pPr>
      <w:r w:rsidRPr="0016665D">
        <w:rPr>
          <w:rFonts w:ascii="Arial" w:hAnsi="Arial" w:cs="Arial"/>
          <w:szCs w:val="24"/>
        </w:rPr>
        <w:t xml:space="preserve">The current strategy is essentially unchanged from that submitted as part of the DCO, which is that fuel is stored in the fuel ponds for about 10 years (wet storage), until cool enough to be packaged in canisters for dry fuel storage. The canisters are then stored in </w:t>
      </w:r>
      <w:r w:rsidRPr="0016665D">
        <w:rPr>
          <w:rFonts w:ascii="Arial" w:hAnsi="Arial" w:cs="Arial"/>
          <w:szCs w:val="24"/>
        </w:rPr>
        <w:lastRenderedPageBreak/>
        <w:t xml:space="preserve">the Interim Spent Fuel Store on site (dry storage) until cooled sufficiently to be repackaged </w:t>
      </w:r>
      <w:r w:rsidR="00DB49E7">
        <w:rPr>
          <w:rFonts w:ascii="Arial" w:hAnsi="Arial" w:cs="Arial"/>
          <w:szCs w:val="24"/>
        </w:rPr>
        <w:t>for sending</w:t>
      </w:r>
      <w:r w:rsidRPr="0016665D">
        <w:rPr>
          <w:rFonts w:ascii="Arial" w:hAnsi="Arial" w:cs="Arial"/>
          <w:szCs w:val="24"/>
        </w:rPr>
        <w:t xml:space="preserve"> to a GDF and until the GDF is available.</w:t>
      </w:r>
    </w:p>
    <w:p w14:paraId="4E9D10CF" w14:textId="35824139" w:rsidR="00E13ABD" w:rsidRDefault="00192E21" w:rsidP="008B6604">
      <w:pPr>
        <w:pStyle w:val="ListParagraph"/>
        <w:numPr>
          <w:ilvl w:val="1"/>
          <w:numId w:val="4"/>
        </w:numPr>
        <w:ind w:left="578" w:hanging="578"/>
        <w:contextualSpacing w:val="0"/>
        <w:rPr>
          <w:rFonts w:ascii="Arial" w:hAnsi="Arial" w:cs="Arial"/>
          <w:szCs w:val="24"/>
        </w:rPr>
      </w:pPr>
      <w:r>
        <w:rPr>
          <w:rFonts w:ascii="Arial" w:hAnsi="Arial" w:cs="Arial"/>
          <w:szCs w:val="24"/>
        </w:rPr>
        <w:t>PC</w:t>
      </w:r>
      <w:r w:rsidR="007D2FDD">
        <w:rPr>
          <w:rFonts w:ascii="Arial" w:hAnsi="Arial" w:cs="Arial"/>
          <w:szCs w:val="24"/>
        </w:rPr>
        <w:t>,</w:t>
      </w:r>
      <w:r>
        <w:rPr>
          <w:rFonts w:ascii="Arial" w:hAnsi="Arial" w:cs="Arial"/>
          <w:szCs w:val="24"/>
        </w:rPr>
        <w:t xml:space="preserve"> </w:t>
      </w:r>
      <w:r w:rsidR="004E1958">
        <w:rPr>
          <w:rFonts w:ascii="Arial" w:hAnsi="Arial" w:cs="Arial"/>
          <w:szCs w:val="24"/>
        </w:rPr>
        <w:t xml:space="preserve">noting that a damper </w:t>
      </w:r>
      <w:r w:rsidR="00DD67C6">
        <w:rPr>
          <w:rFonts w:ascii="Arial" w:hAnsi="Arial" w:cs="Arial"/>
          <w:szCs w:val="24"/>
        </w:rPr>
        <w:t xml:space="preserve">was fitted on the </w:t>
      </w:r>
      <w:r w:rsidR="00DD67C6" w:rsidRPr="003C6BD8">
        <w:rPr>
          <w:rFonts w:ascii="Arial" w:hAnsi="Arial" w:cs="Arial"/>
          <w:szCs w:val="24"/>
        </w:rPr>
        <w:t>Olkiluoto</w:t>
      </w:r>
      <w:r w:rsidR="00DD67C6">
        <w:rPr>
          <w:rFonts w:ascii="Arial" w:hAnsi="Arial" w:cs="Arial"/>
          <w:szCs w:val="24"/>
        </w:rPr>
        <w:t xml:space="preserve"> EPR, </w:t>
      </w:r>
      <w:r>
        <w:rPr>
          <w:rFonts w:ascii="Arial" w:hAnsi="Arial" w:cs="Arial"/>
          <w:szCs w:val="24"/>
        </w:rPr>
        <w:t xml:space="preserve">asked if </w:t>
      </w:r>
      <w:r w:rsidR="003C6BD8">
        <w:rPr>
          <w:rFonts w:ascii="Arial" w:hAnsi="Arial" w:cs="Arial"/>
          <w:szCs w:val="24"/>
        </w:rPr>
        <w:t>damper</w:t>
      </w:r>
      <w:r w:rsidR="007D2FDD">
        <w:rPr>
          <w:rFonts w:ascii="Arial" w:hAnsi="Arial" w:cs="Arial"/>
          <w:szCs w:val="24"/>
        </w:rPr>
        <w:t>s</w:t>
      </w:r>
      <w:r w:rsidR="003C6BD8">
        <w:rPr>
          <w:rFonts w:ascii="Arial" w:hAnsi="Arial" w:cs="Arial"/>
          <w:szCs w:val="24"/>
        </w:rPr>
        <w:t xml:space="preserve"> </w:t>
      </w:r>
      <w:r w:rsidR="00240880">
        <w:rPr>
          <w:rFonts w:ascii="Arial" w:hAnsi="Arial" w:cs="Arial"/>
          <w:szCs w:val="24"/>
        </w:rPr>
        <w:t xml:space="preserve">were </w:t>
      </w:r>
      <w:r w:rsidR="003C6BD8">
        <w:rPr>
          <w:rFonts w:ascii="Arial" w:hAnsi="Arial" w:cs="Arial"/>
          <w:szCs w:val="24"/>
        </w:rPr>
        <w:t xml:space="preserve">fitted on </w:t>
      </w:r>
      <w:r w:rsidR="00DD67C6">
        <w:rPr>
          <w:rFonts w:ascii="Arial" w:hAnsi="Arial" w:cs="Arial"/>
          <w:szCs w:val="24"/>
        </w:rPr>
        <w:t xml:space="preserve">other </w:t>
      </w:r>
      <w:r w:rsidR="003C6BD8">
        <w:rPr>
          <w:rFonts w:ascii="Arial" w:hAnsi="Arial" w:cs="Arial"/>
          <w:szCs w:val="24"/>
        </w:rPr>
        <w:t>EPR</w:t>
      </w:r>
      <w:r w:rsidR="00DD67C6">
        <w:rPr>
          <w:rFonts w:ascii="Arial" w:hAnsi="Arial" w:cs="Arial"/>
          <w:szCs w:val="24"/>
        </w:rPr>
        <w:t>s</w:t>
      </w:r>
      <w:r w:rsidR="003C6BD8">
        <w:rPr>
          <w:rFonts w:ascii="Arial" w:hAnsi="Arial" w:cs="Arial"/>
          <w:szCs w:val="24"/>
        </w:rPr>
        <w:t xml:space="preserve"> and also </w:t>
      </w:r>
      <w:r w:rsidR="00030AD1">
        <w:rPr>
          <w:rFonts w:ascii="Arial" w:hAnsi="Arial" w:cs="Arial"/>
          <w:szCs w:val="24"/>
        </w:rPr>
        <w:t>asked for clarification on how many more SMRs are expected to join the GDA process.</w:t>
      </w:r>
    </w:p>
    <w:p w14:paraId="055CCD47" w14:textId="35AF72BF" w:rsidR="00030AD1" w:rsidRPr="00E22657" w:rsidRDefault="00AC4E74" w:rsidP="008B6604">
      <w:pPr>
        <w:pStyle w:val="ListParagraph"/>
        <w:numPr>
          <w:ilvl w:val="1"/>
          <w:numId w:val="4"/>
        </w:numPr>
        <w:ind w:left="578" w:hanging="578"/>
        <w:contextualSpacing w:val="0"/>
        <w:rPr>
          <w:rFonts w:ascii="Arial" w:hAnsi="Arial" w:cs="Arial"/>
          <w:szCs w:val="24"/>
        </w:rPr>
      </w:pPr>
      <w:r>
        <w:rPr>
          <w:rFonts w:ascii="Arial" w:hAnsi="Arial" w:cs="Arial"/>
          <w:szCs w:val="24"/>
        </w:rPr>
        <w:t>MF advised that two fu</w:t>
      </w:r>
      <w:r w:rsidR="006C0F79">
        <w:rPr>
          <w:rFonts w:ascii="Arial" w:hAnsi="Arial" w:cs="Arial"/>
          <w:szCs w:val="24"/>
        </w:rPr>
        <w:t>rther SMR designs are expected to enter the GDA process shortly. ST added that a d</w:t>
      </w:r>
      <w:r w:rsidR="00E22657">
        <w:rPr>
          <w:rFonts w:ascii="Arial" w:hAnsi="Arial" w:cs="Arial"/>
          <w:szCs w:val="24"/>
        </w:rPr>
        <w:t>amper is fitted in Taishan</w:t>
      </w:r>
      <w:r w:rsidR="006069D9">
        <w:rPr>
          <w:rFonts w:ascii="Arial" w:hAnsi="Arial" w:cs="Arial"/>
          <w:szCs w:val="24"/>
        </w:rPr>
        <w:t xml:space="preserve"> and Flamanville 3</w:t>
      </w:r>
      <w:r w:rsidR="00E22657">
        <w:rPr>
          <w:rFonts w:ascii="Arial" w:hAnsi="Arial" w:cs="Arial"/>
          <w:szCs w:val="24"/>
        </w:rPr>
        <w:t xml:space="preserve"> and </w:t>
      </w:r>
      <w:r w:rsidR="00E02E90">
        <w:rPr>
          <w:rFonts w:ascii="Arial" w:hAnsi="Arial" w:cs="Arial"/>
          <w:szCs w:val="24"/>
        </w:rPr>
        <w:t>is proposed at HPC</w:t>
      </w:r>
      <w:r w:rsidR="0048759B">
        <w:rPr>
          <w:rFonts w:ascii="Arial" w:hAnsi="Arial" w:cs="Arial"/>
          <w:szCs w:val="24"/>
        </w:rPr>
        <w:t xml:space="preserve">, which will be </w:t>
      </w:r>
      <w:r w:rsidR="008E1537">
        <w:rPr>
          <w:rFonts w:ascii="Arial" w:hAnsi="Arial" w:cs="Arial"/>
          <w:szCs w:val="24"/>
        </w:rPr>
        <w:t xml:space="preserve">scrutinised by </w:t>
      </w:r>
      <w:r w:rsidR="00E22657">
        <w:rPr>
          <w:rFonts w:ascii="Arial" w:hAnsi="Arial" w:cs="Arial"/>
          <w:szCs w:val="24"/>
        </w:rPr>
        <w:t xml:space="preserve">ONR. </w:t>
      </w:r>
    </w:p>
    <w:p w14:paraId="6D1AD762" w14:textId="2E98E78D" w:rsidR="00E22657" w:rsidRDefault="009B6856" w:rsidP="008B6604">
      <w:pPr>
        <w:pStyle w:val="ListParagraph"/>
        <w:numPr>
          <w:ilvl w:val="1"/>
          <w:numId w:val="4"/>
        </w:numPr>
        <w:ind w:left="578" w:hanging="578"/>
        <w:contextualSpacing w:val="0"/>
        <w:rPr>
          <w:rFonts w:ascii="Arial" w:hAnsi="Arial" w:cs="Arial"/>
          <w:szCs w:val="24"/>
        </w:rPr>
      </w:pPr>
      <w:r>
        <w:rPr>
          <w:rFonts w:ascii="Arial" w:hAnsi="Arial" w:cs="Arial"/>
          <w:szCs w:val="24"/>
        </w:rPr>
        <w:t xml:space="preserve">In relation to ONR’s site licensing guidance, </w:t>
      </w:r>
      <w:r w:rsidR="009947BD">
        <w:rPr>
          <w:rFonts w:ascii="Arial" w:hAnsi="Arial" w:cs="Arial"/>
          <w:szCs w:val="24"/>
        </w:rPr>
        <w:t xml:space="preserve">MT raised concerns </w:t>
      </w:r>
      <w:r w:rsidR="00064727">
        <w:rPr>
          <w:rFonts w:ascii="Arial" w:hAnsi="Arial" w:cs="Arial"/>
          <w:szCs w:val="24"/>
        </w:rPr>
        <w:t xml:space="preserve">about </w:t>
      </w:r>
      <w:r w:rsidR="00F173E7">
        <w:rPr>
          <w:rFonts w:ascii="Arial" w:hAnsi="Arial" w:cs="Arial"/>
          <w:szCs w:val="24"/>
        </w:rPr>
        <w:t>SZC and the</w:t>
      </w:r>
      <w:r w:rsidR="00064727">
        <w:rPr>
          <w:rFonts w:ascii="Arial" w:hAnsi="Arial" w:cs="Arial"/>
          <w:szCs w:val="24"/>
        </w:rPr>
        <w:t xml:space="preserve"> proposed </w:t>
      </w:r>
      <w:r w:rsidR="009947BD">
        <w:rPr>
          <w:rFonts w:ascii="Arial" w:hAnsi="Arial" w:cs="Arial"/>
          <w:szCs w:val="24"/>
        </w:rPr>
        <w:t>funding for decommissi</w:t>
      </w:r>
      <w:r w:rsidR="00064727">
        <w:rPr>
          <w:rFonts w:ascii="Arial" w:hAnsi="Arial" w:cs="Arial"/>
          <w:szCs w:val="24"/>
        </w:rPr>
        <w:t>oning and waste management and emergency arrangements.</w:t>
      </w:r>
    </w:p>
    <w:p w14:paraId="216B71AE" w14:textId="1F3EFAA9" w:rsidR="00D125BA" w:rsidRDefault="00D125BA" w:rsidP="007E6E76">
      <w:pPr>
        <w:pStyle w:val="ListParagraph"/>
        <w:numPr>
          <w:ilvl w:val="1"/>
          <w:numId w:val="4"/>
        </w:numPr>
        <w:ind w:left="578" w:hanging="578"/>
        <w:contextualSpacing w:val="0"/>
        <w:rPr>
          <w:rFonts w:ascii="Arial" w:hAnsi="Arial" w:cs="Arial"/>
          <w:szCs w:val="24"/>
        </w:rPr>
      </w:pPr>
      <w:r>
        <w:rPr>
          <w:rFonts w:ascii="Arial" w:hAnsi="Arial" w:cs="Arial"/>
          <w:szCs w:val="24"/>
        </w:rPr>
        <w:t xml:space="preserve">ST advised that ONR is following its regulatory guidance to help inform the decision on the SZC site licensing application. </w:t>
      </w:r>
      <w:r w:rsidR="00555CCF">
        <w:rPr>
          <w:rFonts w:ascii="Arial" w:hAnsi="Arial" w:cs="Arial"/>
          <w:szCs w:val="24"/>
        </w:rPr>
        <w:t xml:space="preserve">He confirmed that ONR was still looking at emergency arrangements </w:t>
      </w:r>
      <w:r w:rsidR="00F01A2B">
        <w:rPr>
          <w:rFonts w:ascii="Arial" w:hAnsi="Arial" w:cs="Arial"/>
          <w:szCs w:val="24"/>
        </w:rPr>
        <w:t>a</w:t>
      </w:r>
      <w:r w:rsidR="00E272FF">
        <w:rPr>
          <w:rFonts w:ascii="Arial" w:hAnsi="Arial" w:cs="Arial"/>
          <w:szCs w:val="24"/>
        </w:rPr>
        <w:t>nd that this would be assessed</w:t>
      </w:r>
      <w:r w:rsidR="006B1199">
        <w:rPr>
          <w:rFonts w:ascii="Arial" w:hAnsi="Arial" w:cs="Arial"/>
          <w:szCs w:val="24"/>
        </w:rPr>
        <w:t xml:space="preserve"> before </w:t>
      </w:r>
      <w:r w:rsidR="00857207">
        <w:rPr>
          <w:rFonts w:ascii="Arial" w:hAnsi="Arial" w:cs="Arial"/>
          <w:szCs w:val="24"/>
        </w:rPr>
        <w:t xml:space="preserve">making </w:t>
      </w:r>
      <w:r w:rsidR="006B1199">
        <w:rPr>
          <w:rFonts w:ascii="Arial" w:hAnsi="Arial" w:cs="Arial"/>
          <w:szCs w:val="24"/>
        </w:rPr>
        <w:t xml:space="preserve">a </w:t>
      </w:r>
      <w:r w:rsidR="00857207">
        <w:rPr>
          <w:rFonts w:ascii="Arial" w:hAnsi="Arial" w:cs="Arial"/>
          <w:szCs w:val="24"/>
        </w:rPr>
        <w:t xml:space="preserve">decision regarding whether to grant a nuclear </w:t>
      </w:r>
      <w:r w:rsidR="006B1199">
        <w:rPr>
          <w:rFonts w:ascii="Arial" w:hAnsi="Arial" w:cs="Arial"/>
          <w:szCs w:val="24"/>
        </w:rPr>
        <w:t>site licence. He a</w:t>
      </w:r>
      <w:r w:rsidR="00E272FF">
        <w:rPr>
          <w:rFonts w:ascii="Arial" w:hAnsi="Arial" w:cs="Arial"/>
          <w:szCs w:val="24"/>
        </w:rPr>
        <w:t>dded</w:t>
      </w:r>
      <w:r w:rsidR="006B1199">
        <w:rPr>
          <w:rFonts w:ascii="Arial" w:hAnsi="Arial" w:cs="Arial"/>
          <w:szCs w:val="24"/>
        </w:rPr>
        <w:t xml:space="preserve"> that there would need to be adequate on</w:t>
      </w:r>
      <w:r w:rsidR="004D75FF">
        <w:rPr>
          <w:rFonts w:ascii="Arial" w:hAnsi="Arial" w:cs="Arial"/>
          <w:szCs w:val="24"/>
        </w:rPr>
        <w:t xml:space="preserve">site and offsite </w:t>
      </w:r>
      <w:r w:rsidR="00667F6A">
        <w:rPr>
          <w:rFonts w:ascii="Arial" w:hAnsi="Arial" w:cs="Arial"/>
          <w:szCs w:val="24"/>
        </w:rPr>
        <w:t xml:space="preserve">emergency </w:t>
      </w:r>
      <w:r w:rsidR="004D75FF">
        <w:rPr>
          <w:rFonts w:ascii="Arial" w:hAnsi="Arial" w:cs="Arial"/>
          <w:szCs w:val="24"/>
        </w:rPr>
        <w:t>plan</w:t>
      </w:r>
      <w:r w:rsidR="005606F5">
        <w:rPr>
          <w:rFonts w:ascii="Arial" w:hAnsi="Arial" w:cs="Arial"/>
          <w:szCs w:val="24"/>
        </w:rPr>
        <w:t>s</w:t>
      </w:r>
      <w:r w:rsidR="004D75FF">
        <w:rPr>
          <w:rFonts w:ascii="Arial" w:hAnsi="Arial" w:cs="Arial"/>
          <w:szCs w:val="24"/>
        </w:rPr>
        <w:t xml:space="preserve"> that took into account Sizewell </w:t>
      </w:r>
      <w:r w:rsidR="005606F5">
        <w:rPr>
          <w:rFonts w:ascii="Arial" w:hAnsi="Arial" w:cs="Arial"/>
          <w:szCs w:val="24"/>
        </w:rPr>
        <w:t xml:space="preserve">B and </w:t>
      </w:r>
      <w:r w:rsidR="00F47FC7">
        <w:rPr>
          <w:rFonts w:ascii="Arial" w:hAnsi="Arial" w:cs="Arial"/>
          <w:szCs w:val="24"/>
        </w:rPr>
        <w:t xml:space="preserve">Sizewell </w:t>
      </w:r>
      <w:r w:rsidR="00F21A53">
        <w:rPr>
          <w:rFonts w:ascii="Arial" w:hAnsi="Arial" w:cs="Arial"/>
          <w:szCs w:val="24"/>
        </w:rPr>
        <w:t>C</w:t>
      </w:r>
      <w:r w:rsidR="004D75FF">
        <w:rPr>
          <w:rFonts w:ascii="Arial" w:hAnsi="Arial" w:cs="Arial"/>
          <w:szCs w:val="24"/>
        </w:rPr>
        <w:t>.</w:t>
      </w:r>
    </w:p>
    <w:p w14:paraId="65DA1998" w14:textId="1E16DDE5" w:rsidR="00B330C0" w:rsidRDefault="00B330C0" w:rsidP="007E6E76">
      <w:pPr>
        <w:pStyle w:val="ListParagraph"/>
        <w:numPr>
          <w:ilvl w:val="0"/>
          <w:numId w:val="4"/>
        </w:numPr>
        <w:spacing w:before="240"/>
        <w:ind w:left="567" w:hanging="567"/>
        <w:contextualSpacing w:val="0"/>
        <w:rPr>
          <w:rFonts w:ascii="Arial" w:hAnsi="Arial" w:cs="Arial"/>
          <w:color w:val="07716C"/>
          <w:sz w:val="28"/>
          <w:szCs w:val="28"/>
        </w:rPr>
      </w:pPr>
      <w:r w:rsidRPr="00B330C0">
        <w:rPr>
          <w:rFonts w:ascii="Arial" w:hAnsi="Arial" w:cs="Arial"/>
          <w:color w:val="07716C"/>
          <w:sz w:val="28"/>
          <w:szCs w:val="28"/>
        </w:rPr>
        <w:t>Update on recently concluded climate change workshops</w:t>
      </w:r>
    </w:p>
    <w:p w14:paraId="24EA9E62" w14:textId="51420248" w:rsidR="009D09B7" w:rsidRPr="00A07271" w:rsidRDefault="007817F7" w:rsidP="009D09B7">
      <w:pPr>
        <w:pStyle w:val="ListParagraph"/>
        <w:numPr>
          <w:ilvl w:val="1"/>
          <w:numId w:val="4"/>
        </w:numPr>
        <w:ind w:left="578" w:hanging="578"/>
        <w:contextualSpacing w:val="0"/>
        <w:rPr>
          <w:rFonts w:ascii="Arial" w:hAnsi="Arial" w:cs="Arial"/>
          <w:color w:val="07716C"/>
          <w:sz w:val="28"/>
          <w:szCs w:val="28"/>
        </w:rPr>
      </w:pPr>
      <w:r>
        <w:rPr>
          <w:rFonts w:ascii="Arial" w:hAnsi="Arial" w:cs="Arial"/>
          <w:szCs w:val="24"/>
        </w:rPr>
        <w:t xml:space="preserve">RG thanked all of those who had been involved in the three climate change workshops held </w:t>
      </w:r>
      <w:r w:rsidR="00EE5A58">
        <w:rPr>
          <w:rFonts w:ascii="Arial" w:hAnsi="Arial" w:cs="Arial"/>
          <w:szCs w:val="24"/>
        </w:rPr>
        <w:t>earlier this year</w:t>
      </w:r>
      <w:r>
        <w:rPr>
          <w:rFonts w:ascii="Arial" w:hAnsi="Arial" w:cs="Arial"/>
          <w:szCs w:val="24"/>
        </w:rPr>
        <w:t xml:space="preserve">. </w:t>
      </w:r>
      <w:r w:rsidR="00236400">
        <w:rPr>
          <w:rFonts w:ascii="Arial" w:hAnsi="Arial" w:cs="Arial"/>
          <w:szCs w:val="24"/>
        </w:rPr>
        <w:t xml:space="preserve">Particular thanks </w:t>
      </w:r>
      <w:r w:rsidR="00CD5ACB">
        <w:rPr>
          <w:rFonts w:ascii="Arial" w:hAnsi="Arial" w:cs="Arial"/>
          <w:szCs w:val="24"/>
        </w:rPr>
        <w:t xml:space="preserve">were </w:t>
      </w:r>
      <w:r w:rsidR="00236400">
        <w:rPr>
          <w:rFonts w:ascii="Arial" w:hAnsi="Arial" w:cs="Arial"/>
          <w:szCs w:val="24"/>
        </w:rPr>
        <w:t>expressed to Katy Attwater for her work on behalf of the NGO community to help deliver these events.</w:t>
      </w:r>
      <w:r w:rsidR="00126687">
        <w:rPr>
          <w:rFonts w:ascii="Arial" w:hAnsi="Arial" w:cs="Arial"/>
          <w:szCs w:val="24"/>
        </w:rPr>
        <w:t xml:space="preserve"> RG advised that a summary report from </w:t>
      </w:r>
      <w:r w:rsidR="00EE5A58">
        <w:rPr>
          <w:rFonts w:ascii="Arial" w:hAnsi="Arial" w:cs="Arial"/>
          <w:szCs w:val="24"/>
        </w:rPr>
        <w:t xml:space="preserve">the </w:t>
      </w:r>
      <w:r w:rsidR="00126687">
        <w:rPr>
          <w:rFonts w:ascii="Arial" w:hAnsi="Arial" w:cs="Arial"/>
          <w:szCs w:val="24"/>
        </w:rPr>
        <w:t xml:space="preserve">facilitators is expected </w:t>
      </w:r>
      <w:r w:rsidR="00EE5A58">
        <w:rPr>
          <w:rFonts w:ascii="Arial" w:hAnsi="Arial" w:cs="Arial"/>
          <w:szCs w:val="24"/>
        </w:rPr>
        <w:t>s</w:t>
      </w:r>
      <w:r w:rsidR="00462065">
        <w:rPr>
          <w:rFonts w:ascii="Arial" w:hAnsi="Arial" w:cs="Arial"/>
          <w:szCs w:val="24"/>
        </w:rPr>
        <w:t>hortly</w:t>
      </w:r>
      <w:r w:rsidR="00EE5A58">
        <w:rPr>
          <w:rFonts w:ascii="Arial" w:hAnsi="Arial" w:cs="Arial"/>
          <w:szCs w:val="24"/>
        </w:rPr>
        <w:t xml:space="preserve"> </w:t>
      </w:r>
      <w:r w:rsidR="00126687">
        <w:rPr>
          <w:rFonts w:ascii="Arial" w:hAnsi="Arial" w:cs="Arial"/>
          <w:szCs w:val="24"/>
        </w:rPr>
        <w:t xml:space="preserve">which </w:t>
      </w:r>
      <w:r w:rsidR="00EE5A58">
        <w:rPr>
          <w:rFonts w:ascii="Arial" w:hAnsi="Arial" w:cs="Arial"/>
          <w:szCs w:val="24"/>
        </w:rPr>
        <w:t xml:space="preserve">ONR and NGOs will then need to review and consider. </w:t>
      </w:r>
    </w:p>
    <w:p w14:paraId="6A29F7E1" w14:textId="66505AB0" w:rsidR="00A07271" w:rsidRPr="00683E6F" w:rsidRDefault="004A4112" w:rsidP="009D09B7">
      <w:pPr>
        <w:pStyle w:val="ListParagraph"/>
        <w:numPr>
          <w:ilvl w:val="1"/>
          <w:numId w:val="4"/>
        </w:numPr>
        <w:ind w:left="578" w:hanging="578"/>
        <w:contextualSpacing w:val="0"/>
        <w:rPr>
          <w:rFonts w:ascii="Arial" w:hAnsi="Arial" w:cs="Arial"/>
          <w:color w:val="07716C"/>
          <w:sz w:val="28"/>
          <w:szCs w:val="28"/>
        </w:rPr>
      </w:pPr>
      <w:r>
        <w:rPr>
          <w:rFonts w:ascii="Arial" w:hAnsi="Arial" w:cs="Arial"/>
          <w:szCs w:val="24"/>
        </w:rPr>
        <w:t xml:space="preserve">KA commented that </w:t>
      </w:r>
      <w:r w:rsidR="00504A07">
        <w:rPr>
          <w:rFonts w:ascii="Arial" w:hAnsi="Arial" w:cs="Arial"/>
          <w:szCs w:val="24"/>
        </w:rPr>
        <w:t xml:space="preserve">further discussion was now needed on </w:t>
      </w:r>
      <w:r w:rsidR="00462065">
        <w:rPr>
          <w:rFonts w:ascii="Arial" w:hAnsi="Arial" w:cs="Arial"/>
          <w:szCs w:val="24"/>
        </w:rPr>
        <w:t>how to</w:t>
      </w:r>
      <w:r w:rsidR="00504A07">
        <w:rPr>
          <w:rFonts w:ascii="Arial" w:hAnsi="Arial" w:cs="Arial"/>
          <w:szCs w:val="24"/>
        </w:rPr>
        <w:t xml:space="preserve"> develop and move forward </w:t>
      </w:r>
      <w:r w:rsidR="00462065">
        <w:rPr>
          <w:rFonts w:ascii="Arial" w:hAnsi="Arial" w:cs="Arial"/>
          <w:szCs w:val="24"/>
        </w:rPr>
        <w:t>with</w:t>
      </w:r>
      <w:r w:rsidR="00504A07">
        <w:rPr>
          <w:rFonts w:ascii="Arial" w:hAnsi="Arial" w:cs="Arial"/>
          <w:szCs w:val="24"/>
        </w:rPr>
        <w:t xml:space="preserve"> this work. </w:t>
      </w:r>
      <w:r w:rsidR="00A82D8D">
        <w:rPr>
          <w:rFonts w:ascii="Arial" w:hAnsi="Arial" w:cs="Arial"/>
          <w:szCs w:val="24"/>
        </w:rPr>
        <w:t>KA added that future workshop projects could focus on</w:t>
      </w:r>
      <w:r w:rsidR="00F37175">
        <w:rPr>
          <w:rFonts w:ascii="Arial" w:hAnsi="Arial" w:cs="Arial"/>
          <w:szCs w:val="24"/>
        </w:rPr>
        <w:t xml:space="preserve"> exploring ONR’s role in influencing government decisions</w:t>
      </w:r>
      <w:r w:rsidR="00334573">
        <w:rPr>
          <w:rFonts w:ascii="Arial" w:hAnsi="Arial" w:cs="Arial"/>
          <w:szCs w:val="24"/>
        </w:rPr>
        <w:t xml:space="preserve">, </w:t>
      </w:r>
      <w:r w:rsidR="00CC0E06">
        <w:rPr>
          <w:rFonts w:ascii="Arial" w:hAnsi="Arial" w:cs="Arial"/>
          <w:szCs w:val="24"/>
        </w:rPr>
        <w:t>societal breakdown and subsequent implications on nuclear industry</w:t>
      </w:r>
      <w:r w:rsidR="00334573">
        <w:rPr>
          <w:rFonts w:ascii="Arial" w:hAnsi="Arial" w:cs="Arial"/>
          <w:szCs w:val="24"/>
        </w:rPr>
        <w:t xml:space="preserve"> of that</w:t>
      </w:r>
      <w:r w:rsidR="00471599">
        <w:rPr>
          <w:rFonts w:ascii="Arial" w:hAnsi="Arial" w:cs="Arial"/>
          <w:szCs w:val="24"/>
        </w:rPr>
        <w:t xml:space="preserve">. KA also noted that there was a strong </w:t>
      </w:r>
      <w:r w:rsidR="00D92FAA">
        <w:rPr>
          <w:rFonts w:ascii="Arial" w:hAnsi="Arial" w:cs="Arial"/>
          <w:szCs w:val="24"/>
        </w:rPr>
        <w:t xml:space="preserve">feeling from SZC NGOs to have more liaison with ONR. KA thanked MF for </w:t>
      </w:r>
      <w:r w:rsidR="00EB17BC">
        <w:rPr>
          <w:rFonts w:ascii="Arial" w:hAnsi="Arial" w:cs="Arial"/>
          <w:szCs w:val="24"/>
        </w:rPr>
        <w:t xml:space="preserve">‘plugging’ into the process, and </w:t>
      </w:r>
      <w:r w:rsidR="0045593B">
        <w:rPr>
          <w:rFonts w:ascii="Arial" w:hAnsi="Arial" w:cs="Arial"/>
          <w:szCs w:val="24"/>
        </w:rPr>
        <w:t xml:space="preserve">expressed </w:t>
      </w:r>
      <w:r w:rsidR="00490B56">
        <w:rPr>
          <w:rFonts w:ascii="Arial" w:hAnsi="Arial" w:cs="Arial"/>
          <w:szCs w:val="24"/>
        </w:rPr>
        <w:t xml:space="preserve">a </w:t>
      </w:r>
      <w:r w:rsidR="0045593B">
        <w:rPr>
          <w:rFonts w:ascii="Arial" w:hAnsi="Arial" w:cs="Arial"/>
          <w:szCs w:val="24"/>
        </w:rPr>
        <w:t xml:space="preserve">view that </w:t>
      </w:r>
      <w:r w:rsidR="00496F9F">
        <w:rPr>
          <w:rFonts w:ascii="Arial" w:hAnsi="Arial" w:cs="Arial"/>
          <w:szCs w:val="24"/>
        </w:rPr>
        <w:t>‘listening’ between ONR and NGOs had improved.</w:t>
      </w:r>
    </w:p>
    <w:p w14:paraId="4FD8DA4A" w14:textId="1EEE080A" w:rsidR="00683E6F" w:rsidRPr="00DE574D" w:rsidRDefault="00683E6F" w:rsidP="009D09B7">
      <w:pPr>
        <w:pStyle w:val="ListParagraph"/>
        <w:numPr>
          <w:ilvl w:val="1"/>
          <w:numId w:val="4"/>
        </w:numPr>
        <w:ind w:left="578" w:hanging="578"/>
        <w:contextualSpacing w:val="0"/>
        <w:rPr>
          <w:rFonts w:ascii="Arial" w:hAnsi="Arial" w:cs="Arial"/>
          <w:color w:val="07716C"/>
          <w:sz w:val="28"/>
          <w:szCs w:val="28"/>
        </w:rPr>
      </w:pPr>
      <w:r>
        <w:rPr>
          <w:rFonts w:ascii="Arial" w:hAnsi="Arial" w:cs="Arial"/>
          <w:szCs w:val="24"/>
        </w:rPr>
        <w:t xml:space="preserve">AB commented that the workshops had provided </w:t>
      </w:r>
      <w:r w:rsidR="00143689">
        <w:rPr>
          <w:rFonts w:ascii="Arial" w:hAnsi="Arial" w:cs="Arial"/>
          <w:szCs w:val="24"/>
        </w:rPr>
        <w:t xml:space="preserve">good dialogue and interaction. </w:t>
      </w:r>
      <w:r w:rsidR="00132A0C">
        <w:rPr>
          <w:rFonts w:ascii="Arial" w:hAnsi="Arial" w:cs="Arial"/>
          <w:szCs w:val="24"/>
        </w:rPr>
        <w:t xml:space="preserve">He was </w:t>
      </w:r>
      <w:r w:rsidR="000F6561">
        <w:rPr>
          <w:rFonts w:ascii="Arial" w:hAnsi="Arial" w:cs="Arial"/>
          <w:szCs w:val="24"/>
        </w:rPr>
        <w:t>now waiting to see the report and felt there had been some interesti</w:t>
      </w:r>
      <w:r w:rsidR="009456AC">
        <w:rPr>
          <w:rFonts w:ascii="Arial" w:hAnsi="Arial" w:cs="Arial"/>
          <w:szCs w:val="24"/>
        </w:rPr>
        <w:t xml:space="preserve">ng ideas </w:t>
      </w:r>
      <w:r w:rsidR="000F6561">
        <w:rPr>
          <w:rFonts w:ascii="Arial" w:hAnsi="Arial" w:cs="Arial"/>
          <w:szCs w:val="24"/>
        </w:rPr>
        <w:t xml:space="preserve">for future </w:t>
      </w:r>
      <w:r w:rsidR="009456AC">
        <w:rPr>
          <w:rFonts w:ascii="Arial" w:hAnsi="Arial" w:cs="Arial"/>
          <w:szCs w:val="24"/>
        </w:rPr>
        <w:t xml:space="preserve">discussion, such as societal breakdown. He expressed </w:t>
      </w:r>
      <w:r w:rsidR="005E01A3">
        <w:rPr>
          <w:rFonts w:ascii="Arial" w:hAnsi="Arial" w:cs="Arial"/>
          <w:szCs w:val="24"/>
        </w:rPr>
        <w:t xml:space="preserve">the </w:t>
      </w:r>
      <w:r w:rsidR="009456AC">
        <w:rPr>
          <w:rFonts w:ascii="Arial" w:hAnsi="Arial" w:cs="Arial"/>
          <w:szCs w:val="24"/>
        </w:rPr>
        <w:t xml:space="preserve">view that </w:t>
      </w:r>
      <w:r w:rsidR="00786885">
        <w:rPr>
          <w:rFonts w:ascii="Arial" w:hAnsi="Arial" w:cs="Arial"/>
          <w:szCs w:val="24"/>
        </w:rPr>
        <w:t>participation does require a lot of preparation.</w:t>
      </w:r>
    </w:p>
    <w:p w14:paraId="2D26159A" w14:textId="2016421B" w:rsidR="00DE574D" w:rsidRPr="00695327" w:rsidRDefault="00DE574D" w:rsidP="009D09B7">
      <w:pPr>
        <w:pStyle w:val="ListParagraph"/>
        <w:numPr>
          <w:ilvl w:val="1"/>
          <w:numId w:val="4"/>
        </w:numPr>
        <w:ind w:left="578" w:hanging="578"/>
        <w:contextualSpacing w:val="0"/>
        <w:rPr>
          <w:rFonts w:ascii="Arial" w:hAnsi="Arial" w:cs="Arial"/>
          <w:color w:val="07716C"/>
          <w:sz w:val="28"/>
          <w:szCs w:val="28"/>
        </w:rPr>
      </w:pPr>
      <w:r>
        <w:rPr>
          <w:rFonts w:ascii="Arial" w:hAnsi="Arial" w:cs="Arial"/>
          <w:szCs w:val="24"/>
        </w:rPr>
        <w:t xml:space="preserve">PB expressed thanks to RG and KA for their work in taking the workshops forward. PB </w:t>
      </w:r>
      <w:r w:rsidR="007319B4">
        <w:rPr>
          <w:rFonts w:ascii="Arial" w:hAnsi="Arial" w:cs="Arial"/>
          <w:szCs w:val="24"/>
        </w:rPr>
        <w:t>added that if the process is to ‘bear fruit’</w:t>
      </w:r>
      <w:r w:rsidR="00695327">
        <w:rPr>
          <w:rFonts w:ascii="Arial" w:hAnsi="Arial" w:cs="Arial"/>
          <w:szCs w:val="24"/>
        </w:rPr>
        <w:t>, NGOs needed to see some change in the position/policy of ONR.</w:t>
      </w:r>
    </w:p>
    <w:p w14:paraId="4B61AFB1" w14:textId="4E22D80C" w:rsidR="00695327" w:rsidRPr="00A7158F" w:rsidRDefault="00695327" w:rsidP="009D09B7">
      <w:pPr>
        <w:pStyle w:val="ListParagraph"/>
        <w:numPr>
          <w:ilvl w:val="1"/>
          <w:numId w:val="4"/>
        </w:numPr>
        <w:ind w:left="578" w:hanging="578"/>
        <w:contextualSpacing w:val="0"/>
        <w:rPr>
          <w:rFonts w:ascii="Arial" w:hAnsi="Arial" w:cs="Arial"/>
          <w:color w:val="07716C"/>
          <w:sz w:val="28"/>
          <w:szCs w:val="28"/>
        </w:rPr>
      </w:pPr>
      <w:r>
        <w:rPr>
          <w:rFonts w:ascii="Arial" w:hAnsi="Arial" w:cs="Arial"/>
          <w:szCs w:val="24"/>
        </w:rPr>
        <w:lastRenderedPageBreak/>
        <w:t xml:space="preserve">MF thanked all for their feedback and </w:t>
      </w:r>
      <w:r w:rsidR="00FE4508">
        <w:rPr>
          <w:rFonts w:ascii="Arial" w:hAnsi="Arial" w:cs="Arial"/>
          <w:szCs w:val="24"/>
        </w:rPr>
        <w:t xml:space="preserve">noted that the workshops had exceeded expectations. He noted points made by PB, and advised that ONR would </w:t>
      </w:r>
      <w:r w:rsidR="00A7158F">
        <w:rPr>
          <w:rFonts w:ascii="Arial" w:hAnsi="Arial" w:cs="Arial"/>
          <w:szCs w:val="24"/>
        </w:rPr>
        <w:t xml:space="preserve">now </w:t>
      </w:r>
      <w:r w:rsidR="00FE4508">
        <w:rPr>
          <w:rFonts w:ascii="Arial" w:hAnsi="Arial" w:cs="Arial"/>
          <w:szCs w:val="24"/>
        </w:rPr>
        <w:t>consider the report</w:t>
      </w:r>
      <w:r w:rsidR="00683901">
        <w:rPr>
          <w:rFonts w:ascii="Arial" w:hAnsi="Arial" w:cs="Arial"/>
          <w:szCs w:val="24"/>
        </w:rPr>
        <w:t xml:space="preserve"> and the way forward</w:t>
      </w:r>
      <w:r w:rsidR="00FE4508">
        <w:rPr>
          <w:rFonts w:ascii="Arial" w:hAnsi="Arial" w:cs="Arial"/>
          <w:szCs w:val="24"/>
        </w:rPr>
        <w:t>.</w:t>
      </w:r>
    </w:p>
    <w:p w14:paraId="40FC3856" w14:textId="76201E99" w:rsidR="00A7158F" w:rsidRDefault="00B2494E" w:rsidP="00A7158F">
      <w:pPr>
        <w:pStyle w:val="ListParagraph"/>
        <w:numPr>
          <w:ilvl w:val="0"/>
          <w:numId w:val="4"/>
        </w:numPr>
        <w:contextualSpacing w:val="0"/>
        <w:rPr>
          <w:rFonts w:ascii="Arial" w:hAnsi="Arial" w:cs="Arial"/>
          <w:color w:val="07716C"/>
          <w:sz w:val="28"/>
          <w:szCs w:val="28"/>
        </w:rPr>
      </w:pPr>
      <w:r w:rsidRPr="00B2494E">
        <w:rPr>
          <w:rFonts w:ascii="Arial" w:hAnsi="Arial" w:cs="Arial"/>
          <w:color w:val="07716C"/>
          <w:sz w:val="28"/>
          <w:szCs w:val="28"/>
        </w:rPr>
        <w:t>Update on ONR’s strategy 2025-2030 – how can NGOs get involved?</w:t>
      </w:r>
    </w:p>
    <w:p w14:paraId="72E9D128" w14:textId="136A9506" w:rsidR="00D44ADB" w:rsidRPr="008B6826" w:rsidRDefault="008B6826" w:rsidP="007E6E76">
      <w:pPr>
        <w:pStyle w:val="ListParagraph"/>
        <w:numPr>
          <w:ilvl w:val="1"/>
          <w:numId w:val="4"/>
        </w:numPr>
        <w:ind w:left="578" w:hanging="578"/>
        <w:contextualSpacing w:val="0"/>
        <w:rPr>
          <w:rFonts w:ascii="Arial" w:hAnsi="Arial" w:cs="Arial"/>
          <w:szCs w:val="24"/>
        </w:rPr>
      </w:pPr>
      <w:r w:rsidRPr="008B6826">
        <w:rPr>
          <w:rFonts w:ascii="Arial" w:hAnsi="Arial" w:cs="Arial"/>
          <w:szCs w:val="24"/>
        </w:rPr>
        <w:t>RG</w:t>
      </w:r>
      <w:r>
        <w:rPr>
          <w:rFonts w:ascii="Arial" w:hAnsi="Arial" w:cs="Arial"/>
          <w:szCs w:val="24"/>
        </w:rPr>
        <w:t xml:space="preserve"> advised that ONR’s current strategy runs </w:t>
      </w:r>
      <w:r w:rsidR="002F7ADB">
        <w:rPr>
          <w:rFonts w:ascii="Arial" w:hAnsi="Arial" w:cs="Arial"/>
          <w:szCs w:val="24"/>
        </w:rPr>
        <w:t>to 2025</w:t>
      </w:r>
      <w:r w:rsidR="00313D21">
        <w:rPr>
          <w:rFonts w:ascii="Arial" w:hAnsi="Arial" w:cs="Arial"/>
          <w:szCs w:val="24"/>
        </w:rPr>
        <w:t xml:space="preserve"> and</w:t>
      </w:r>
      <w:r w:rsidR="002F7ADB">
        <w:rPr>
          <w:rFonts w:ascii="Arial" w:hAnsi="Arial" w:cs="Arial"/>
          <w:szCs w:val="24"/>
        </w:rPr>
        <w:t xml:space="preserve"> that </w:t>
      </w:r>
      <w:r w:rsidR="006B2BF0">
        <w:rPr>
          <w:rFonts w:ascii="Arial" w:hAnsi="Arial" w:cs="Arial"/>
          <w:szCs w:val="24"/>
        </w:rPr>
        <w:t>we were</w:t>
      </w:r>
      <w:r w:rsidR="002F7ADB">
        <w:rPr>
          <w:rFonts w:ascii="Arial" w:hAnsi="Arial" w:cs="Arial"/>
          <w:szCs w:val="24"/>
        </w:rPr>
        <w:t xml:space="preserve"> now start</w:t>
      </w:r>
      <w:r w:rsidR="006B2BF0">
        <w:rPr>
          <w:rFonts w:ascii="Arial" w:hAnsi="Arial" w:cs="Arial"/>
          <w:szCs w:val="24"/>
        </w:rPr>
        <w:t>ing</w:t>
      </w:r>
      <w:r w:rsidR="002F7ADB">
        <w:rPr>
          <w:rFonts w:ascii="Arial" w:hAnsi="Arial" w:cs="Arial"/>
          <w:szCs w:val="24"/>
        </w:rPr>
        <w:t xml:space="preserve"> to look at </w:t>
      </w:r>
      <w:r w:rsidR="006B2BF0">
        <w:rPr>
          <w:rFonts w:ascii="Arial" w:hAnsi="Arial" w:cs="Arial"/>
          <w:szCs w:val="24"/>
        </w:rPr>
        <w:t>our</w:t>
      </w:r>
      <w:r w:rsidR="002F7ADB">
        <w:rPr>
          <w:rFonts w:ascii="Arial" w:hAnsi="Arial" w:cs="Arial"/>
          <w:szCs w:val="24"/>
        </w:rPr>
        <w:t xml:space="preserve"> next strategy</w:t>
      </w:r>
      <w:r w:rsidR="00312FF7">
        <w:rPr>
          <w:rFonts w:ascii="Arial" w:hAnsi="Arial" w:cs="Arial"/>
          <w:szCs w:val="24"/>
        </w:rPr>
        <w:t xml:space="preserve">. RG confirmed that it would go out to a public consultation </w:t>
      </w:r>
      <w:r w:rsidR="0092771D">
        <w:rPr>
          <w:rFonts w:ascii="Arial" w:hAnsi="Arial" w:cs="Arial"/>
          <w:szCs w:val="24"/>
        </w:rPr>
        <w:t>nearer the time</w:t>
      </w:r>
      <w:r w:rsidR="00312FF7">
        <w:rPr>
          <w:rFonts w:ascii="Arial" w:hAnsi="Arial" w:cs="Arial"/>
          <w:szCs w:val="24"/>
        </w:rPr>
        <w:t xml:space="preserve">, </w:t>
      </w:r>
      <w:r w:rsidR="0092771D">
        <w:rPr>
          <w:rFonts w:ascii="Arial" w:hAnsi="Arial" w:cs="Arial"/>
          <w:szCs w:val="24"/>
        </w:rPr>
        <w:t>but emphasised that ONR would appreciate the perspective of the ONR NGO community and would provide further details in due course</w:t>
      </w:r>
      <w:r w:rsidR="006B2BF0">
        <w:rPr>
          <w:rFonts w:ascii="Arial" w:hAnsi="Arial" w:cs="Arial"/>
          <w:szCs w:val="24"/>
        </w:rPr>
        <w:t>.</w:t>
      </w:r>
    </w:p>
    <w:p w14:paraId="247B8F7E" w14:textId="2DEF1BEE" w:rsidR="00B2494E" w:rsidRDefault="00D156B8" w:rsidP="00A7158F">
      <w:pPr>
        <w:pStyle w:val="ListParagraph"/>
        <w:numPr>
          <w:ilvl w:val="0"/>
          <w:numId w:val="4"/>
        </w:numPr>
        <w:contextualSpacing w:val="0"/>
        <w:rPr>
          <w:rFonts w:ascii="Arial" w:hAnsi="Arial" w:cs="Arial"/>
          <w:color w:val="07716C"/>
          <w:sz w:val="28"/>
          <w:szCs w:val="28"/>
        </w:rPr>
      </w:pPr>
      <w:r w:rsidRPr="00D156B8">
        <w:rPr>
          <w:rFonts w:ascii="Arial" w:hAnsi="Arial" w:cs="Arial"/>
          <w:color w:val="07716C"/>
          <w:sz w:val="28"/>
          <w:szCs w:val="28"/>
        </w:rPr>
        <w:t>New ONR website – NGO user feedback request</w:t>
      </w:r>
    </w:p>
    <w:p w14:paraId="541399D9" w14:textId="4AD3215A" w:rsidR="0092771D" w:rsidRPr="005B673C" w:rsidRDefault="005B673C" w:rsidP="005B673C">
      <w:pPr>
        <w:pStyle w:val="ListParagraph"/>
        <w:numPr>
          <w:ilvl w:val="1"/>
          <w:numId w:val="4"/>
        </w:numPr>
        <w:ind w:left="578" w:hanging="578"/>
        <w:contextualSpacing w:val="0"/>
        <w:rPr>
          <w:rFonts w:ascii="Arial" w:hAnsi="Arial" w:cs="Arial"/>
          <w:szCs w:val="24"/>
        </w:rPr>
      </w:pPr>
      <w:r>
        <w:rPr>
          <w:rFonts w:ascii="Arial" w:hAnsi="Arial" w:cs="Arial"/>
          <w:szCs w:val="24"/>
        </w:rPr>
        <w:t xml:space="preserve">RG confirmed that ONR was looking to launch a new website in the New Year. </w:t>
      </w:r>
      <w:r w:rsidR="009B2B68">
        <w:rPr>
          <w:rFonts w:ascii="Arial" w:hAnsi="Arial" w:cs="Arial"/>
          <w:szCs w:val="24"/>
        </w:rPr>
        <w:t xml:space="preserve">She explained that the new website </w:t>
      </w:r>
      <w:r w:rsidR="00CD5ACB">
        <w:rPr>
          <w:rFonts w:ascii="Arial" w:hAnsi="Arial" w:cs="Arial"/>
          <w:szCs w:val="24"/>
        </w:rPr>
        <w:t>will</w:t>
      </w:r>
      <w:r w:rsidR="009B2B68">
        <w:rPr>
          <w:rFonts w:ascii="Arial" w:hAnsi="Arial" w:cs="Arial"/>
          <w:szCs w:val="24"/>
        </w:rPr>
        <w:t xml:space="preserve"> be more accessible and </w:t>
      </w:r>
      <w:r w:rsidR="00CB0427">
        <w:rPr>
          <w:rFonts w:ascii="Arial" w:hAnsi="Arial" w:cs="Arial"/>
          <w:szCs w:val="24"/>
        </w:rPr>
        <w:t xml:space="preserve">is part of our commitment to ensuring ONR is open and transparent. </w:t>
      </w:r>
      <w:r w:rsidR="00A05717">
        <w:rPr>
          <w:rFonts w:ascii="Arial" w:hAnsi="Arial" w:cs="Arial"/>
          <w:szCs w:val="24"/>
        </w:rPr>
        <w:t xml:space="preserve">RG advised that ONR would welcome NGO feedback on the new website design, and </w:t>
      </w:r>
      <w:r w:rsidR="00E91DD3">
        <w:rPr>
          <w:rFonts w:ascii="Arial" w:hAnsi="Arial" w:cs="Arial"/>
          <w:szCs w:val="24"/>
        </w:rPr>
        <w:t xml:space="preserve">asked if anyone was interested in providing feedback to get in touch with her. PB requested that </w:t>
      </w:r>
      <w:r w:rsidR="001D7B3A">
        <w:rPr>
          <w:rFonts w:ascii="Arial" w:hAnsi="Arial" w:cs="Arial"/>
          <w:szCs w:val="24"/>
        </w:rPr>
        <w:t>ONR did not lose its archived information on the website.</w:t>
      </w:r>
      <w:r w:rsidR="00CD5ACB">
        <w:rPr>
          <w:rFonts w:ascii="Arial" w:hAnsi="Arial" w:cs="Arial"/>
          <w:szCs w:val="24"/>
        </w:rPr>
        <w:t xml:space="preserve"> RG assured PB that the content mentioned would remain as the aim of the new website was not to reduce the content on the site but to make it more accessible. </w:t>
      </w:r>
    </w:p>
    <w:p w14:paraId="692FC2D8" w14:textId="45697DDE" w:rsidR="00D156B8" w:rsidRDefault="00826520" w:rsidP="00A7158F">
      <w:pPr>
        <w:pStyle w:val="ListParagraph"/>
        <w:numPr>
          <w:ilvl w:val="0"/>
          <w:numId w:val="4"/>
        </w:numPr>
        <w:contextualSpacing w:val="0"/>
        <w:rPr>
          <w:rFonts w:ascii="Arial" w:hAnsi="Arial" w:cs="Arial"/>
          <w:color w:val="07716C"/>
          <w:sz w:val="28"/>
          <w:szCs w:val="28"/>
        </w:rPr>
      </w:pPr>
      <w:r w:rsidRPr="00826520">
        <w:rPr>
          <w:rFonts w:ascii="Arial" w:hAnsi="Arial" w:cs="Arial"/>
          <w:color w:val="07716C"/>
          <w:sz w:val="28"/>
          <w:szCs w:val="28"/>
        </w:rPr>
        <w:t>Summary and Close</w:t>
      </w:r>
    </w:p>
    <w:p w14:paraId="5618B5C4" w14:textId="5D2534EF" w:rsidR="006F241F" w:rsidRDefault="006F241F" w:rsidP="006F241F">
      <w:pPr>
        <w:pStyle w:val="ListParagraph"/>
        <w:numPr>
          <w:ilvl w:val="1"/>
          <w:numId w:val="4"/>
        </w:numPr>
        <w:ind w:left="578" w:hanging="578"/>
        <w:contextualSpacing w:val="0"/>
        <w:rPr>
          <w:rFonts w:ascii="Arial" w:hAnsi="Arial" w:cs="Arial"/>
          <w:szCs w:val="24"/>
        </w:rPr>
      </w:pPr>
      <w:r w:rsidRPr="0081235E">
        <w:rPr>
          <w:rFonts w:ascii="Arial" w:hAnsi="Arial" w:cs="Arial"/>
          <w:szCs w:val="24"/>
        </w:rPr>
        <w:t xml:space="preserve">RG and JS thanked everyone for their </w:t>
      </w:r>
      <w:r w:rsidR="00CD77E7">
        <w:rPr>
          <w:rFonts w:ascii="Arial" w:hAnsi="Arial" w:cs="Arial"/>
          <w:szCs w:val="24"/>
        </w:rPr>
        <w:t xml:space="preserve">time and </w:t>
      </w:r>
      <w:r w:rsidRPr="0081235E">
        <w:rPr>
          <w:rFonts w:ascii="Arial" w:hAnsi="Arial" w:cs="Arial"/>
          <w:szCs w:val="24"/>
        </w:rPr>
        <w:t>participation in the meeting</w:t>
      </w:r>
      <w:r w:rsidR="00A57E4C" w:rsidRPr="0081235E">
        <w:rPr>
          <w:rFonts w:ascii="Arial" w:hAnsi="Arial" w:cs="Arial"/>
          <w:szCs w:val="24"/>
        </w:rPr>
        <w:t xml:space="preserve"> and wished everyone well.</w:t>
      </w:r>
    </w:p>
    <w:p w14:paraId="66CB28FE" w14:textId="4EC0C21D" w:rsidR="0081235E" w:rsidRPr="0081235E" w:rsidRDefault="0081235E" w:rsidP="0081235E">
      <w:pPr>
        <w:rPr>
          <w:rFonts w:ascii="Arial" w:hAnsi="Arial" w:cs="Arial"/>
          <w:szCs w:val="24"/>
        </w:rPr>
      </w:pPr>
      <w:r>
        <w:rPr>
          <w:rFonts w:ascii="Arial" w:hAnsi="Arial" w:cs="Arial"/>
          <w:szCs w:val="24"/>
        </w:rPr>
        <w:t>Meeting closed at 12:15.</w:t>
      </w:r>
    </w:p>
    <w:sectPr w:rsidR="0081235E" w:rsidRPr="0081235E" w:rsidSect="00914D06">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397" w:footer="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165F" w14:textId="77777777" w:rsidR="0045570E" w:rsidRDefault="0045570E" w:rsidP="00F67404">
      <w:pPr>
        <w:spacing w:after="0" w:line="240" w:lineRule="auto"/>
      </w:pPr>
      <w:r>
        <w:separator/>
      </w:r>
    </w:p>
  </w:endnote>
  <w:endnote w:type="continuationSeparator" w:id="0">
    <w:p w14:paraId="79FEA826" w14:textId="77777777" w:rsidR="0045570E" w:rsidRDefault="0045570E" w:rsidP="00F67404">
      <w:pPr>
        <w:spacing w:after="0" w:line="240" w:lineRule="auto"/>
      </w:pPr>
      <w:r>
        <w:continuationSeparator/>
      </w:r>
    </w:p>
  </w:endnote>
  <w:endnote w:type="continuationNotice" w:id="1">
    <w:p w14:paraId="5760B160" w14:textId="77777777" w:rsidR="0045570E" w:rsidRDefault="004557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7F19" w14:textId="77777777" w:rsidR="00604D8C" w:rsidRDefault="00604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FDB6" w14:textId="77777777" w:rsidR="00FA6625" w:rsidRPr="00B42BC6" w:rsidRDefault="00B56BAB">
    <w:pPr>
      <w:tabs>
        <w:tab w:val="center" w:pos="4550"/>
        <w:tab w:val="left" w:pos="5818"/>
      </w:tabs>
      <w:ind w:right="260"/>
      <w:jc w:val="right"/>
      <w:rPr>
        <w:color w:val="07716C"/>
        <w:szCs w:val="24"/>
      </w:rPr>
    </w:pPr>
    <w:r w:rsidRPr="00B42BC6">
      <w:rPr>
        <w:color w:val="07716C"/>
        <w:spacing w:val="60"/>
        <w:szCs w:val="24"/>
      </w:rPr>
      <w:t>Page</w:t>
    </w:r>
    <w:r w:rsidRPr="00B42BC6">
      <w:rPr>
        <w:color w:val="07716C"/>
        <w:szCs w:val="24"/>
      </w:rPr>
      <w:t xml:space="preserve"> </w:t>
    </w:r>
    <w:r w:rsidRPr="00B42BC6">
      <w:rPr>
        <w:color w:val="07716C"/>
        <w:szCs w:val="24"/>
      </w:rPr>
      <w:fldChar w:fldCharType="begin"/>
    </w:r>
    <w:r w:rsidRPr="00B42BC6">
      <w:rPr>
        <w:color w:val="07716C"/>
        <w:szCs w:val="24"/>
      </w:rPr>
      <w:instrText xml:space="preserve"> PAGE   \* MERGEFORMAT </w:instrText>
    </w:r>
    <w:r w:rsidRPr="00B42BC6">
      <w:rPr>
        <w:color w:val="07716C"/>
        <w:szCs w:val="24"/>
      </w:rPr>
      <w:fldChar w:fldCharType="separate"/>
    </w:r>
    <w:r w:rsidRPr="00B42BC6">
      <w:rPr>
        <w:noProof/>
        <w:color w:val="07716C"/>
        <w:szCs w:val="24"/>
      </w:rPr>
      <w:t>1</w:t>
    </w:r>
    <w:r w:rsidRPr="00B42BC6">
      <w:rPr>
        <w:color w:val="07716C"/>
        <w:szCs w:val="24"/>
      </w:rPr>
      <w:fldChar w:fldCharType="end"/>
    </w:r>
    <w:r w:rsidRPr="00B42BC6">
      <w:rPr>
        <w:color w:val="07716C"/>
        <w:szCs w:val="24"/>
      </w:rPr>
      <w:t xml:space="preserve"> | </w:t>
    </w:r>
    <w:r w:rsidRPr="00B42BC6">
      <w:rPr>
        <w:color w:val="07716C"/>
        <w:szCs w:val="24"/>
      </w:rPr>
      <w:fldChar w:fldCharType="begin"/>
    </w:r>
    <w:r w:rsidRPr="00B42BC6">
      <w:rPr>
        <w:color w:val="07716C"/>
        <w:szCs w:val="24"/>
      </w:rPr>
      <w:instrText xml:space="preserve"> NUMPAGES  \* Arabic  \* MERGEFORMAT </w:instrText>
    </w:r>
    <w:r w:rsidRPr="00B42BC6">
      <w:rPr>
        <w:color w:val="07716C"/>
        <w:szCs w:val="24"/>
      </w:rPr>
      <w:fldChar w:fldCharType="separate"/>
    </w:r>
    <w:r w:rsidRPr="00B42BC6">
      <w:rPr>
        <w:noProof/>
        <w:color w:val="07716C"/>
        <w:szCs w:val="24"/>
      </w:rPr>
      <w:t>1</w:t>
    </w:r>
    <w:r w:rsidRPr="00B42BC6">
      <w:rPr>
        <w:color w:val="07716C"/>
        <w:szCs w:val="24"/>
      </w:rPr>
      <w:fldChar w:fldCharType="end"/>
    </w:r>
  </w:p>
  <w:p w14:paraId="31730C7B" w14:textId="4E1E8CFC" w:rsidR="00FA6625" w:rsidRPr="0030611C" w:rsidRDefault="0030611C" w:rsidP="0030611C">
    <w:pPr>
      <w:rPr>
        <w:rStyle w:val="PageNumber"/>
        <w:rFonts w:ascii="Arial" w:hAnsi="Arial" w:cs="Arial"/>
        <w:bCs/>
        <w:color w:val="07716C"/>
      </w:rPr>
    </w:pPr>
    <w:r w:rsidRPr="0030611C">
      <w:rPr>
        <w:rFonts w:ascii="Arial" w:hAnsi="Arial" w:cs="Arial"/>
        <w:bCs/>
        <w:color w:val="07716C"/>
      </w:rPr>
      <w:t xml:space="preserve">CM9 Record Ref: </w:t>
    </w:r>
    <w:r w:rsidR="00430425" w:rsidRPr="00430425">
      <w:rPr>
        <w:rFonts w:ascii="Arial" w:hAnsi="Arial" w:cs="Arial"/>
        <w:bCs/>
        <w:color w:val="07716C"/>
      </w:rPr>
      <w:t>2024/8296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9F8F" w14:textId="77777777" w:rsidR="00604D8C" w:rsidRDefault="00604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4740" w14:textId="77777777" w:rsidR="0045570E" w:rsidRDefault="0045570E" w:rsidP="00F67404">
      <w:pPr>
        <w:spacing w:after="0" w:line="240" w:lineRule="auto"/>
      </w:pPr>
      <w:r>
        <w:separator/>
      </w:r>
    </w:p>
  </w:footnote>
  <w:footnote w:type="continuationSeparator" w:id="0">
    <w:p w14:paraId="0AC759CA" w14:textId="77777777" w:rsidR="0045570E" w:rsidRDefault="0045570E" w:rsidP="00F67404">
      <w:pPr>
        <w:spacing w:after="0" w:line="240" w:lineRule="auto"/>
      </w:pPr>
      <w:r>
        <w:continuationSeparator/>
      </w:r>
    </w:p>
  </w:footnote>
  <w:footnote w:type="continuationNotice" w:id="1">
    <w:p w14:paraId="65215F1A" w14:textId="77777777" w:rsidR="0045570E" w:rsidRDefault="0045570E">
      <w:pPr>
        <w:spacing w:after="0" w:line="240" w:lineRule="auto"/>
      </w:pPr>
    </w:p>
  </w:footnote>
  <w:footnote w:id="2">
    <w:p w14:paraId="07305313" w14:textId="43B6584D" w:rsidR="00886E44" w:rsidRPr="00886E44" w:rsidRDefault="00886E44" w:rsidP="00886E44">
      <w:pPr>
        <w:pStyle w:val="Heading2"/>
        <w:spacing w:before="0" w:after="225"/>
        <w:rPr>
          <w:rFonts w:asciiTheme="minorBidi" w:eastAsiaTheme="minorHAnsi" w:hAnsiTheme="minorBidi" w:cstheme="minorBidi"/>
          <w:color w:val="auto"/>
          <w:sz w:val="20"/>
          <w:szCs w:val="20"/>
        </w:rPr>
      </w:pPr>
      <w:r w:rsidRPr="00886E44">
        <w:rPr>
          <w:rStyle w:val="FootnoteReference"/>
          <w:rFonts w:asciiTheme="minorBidi" w:hAnsiTheme="minorBidi" w:cstheme="minorBidi"/>
          <w:sz w:val="20"/>
          <w:szCs w:val="20"/>
        </w:rPr>
        <w:footnoteRef/>
      </w:r>
      <w:r w:rsidRPr="00886E44">
        <w:rPr>
          <w:rFonts w:asciiTheme="minorBidi" w:hAnsiTheme="minorBidi" w:cstheme="minorBidi"/>
          <w:sz w:val="20"/>
          <w:szCs w:val="20"/>
        </w:rPr>
        <w:t xml:space="preserve"> </w:t>
      </w:r>
      <w:r w:rsidRPr="00886E44">
        <w:rPr>
          <w:rFonts w:asciiTheme="minorBidi" w:hAnsiTheme="minorBidi" w:cstheme="minorBidi"/>
          <w:color w:val="auto"/>
          <w:sz w:val="20"/>
          <w:szCs w:val="20"/>
        </w:rPr>
        <w:t>Regulatory scrutiny and engagement for geological disposal: annual report 2022 to 2023 (</w:t>
      </w:r>
      <w:hyperlink r:id="rId1" w:history="1">
        <w:r w:rsidRPr="00886E44">
          <w:rPr>
            <w:rFonts w:asciiTheme="minorBidi" w:eastAsiaTheme="minorHAnsi" w:hAnsiTheme="minorBidi" w:cstheme="minorBidi"/>
            <w:color w:val="0000FF"/>
            <w:sz w:val="20"/>
            <w:szCs w:val="20"/>
            <w:u w:val="single"/>
          </w:rPr>
          <w:t>Geological disposal: scrutiny of Nuclear Waste Services' work - annual reports - GOV.UK (www.gov.uk)</w:t>
        </w:r>
      </w:hyperlink>
      <w:r w:rsidRPr="00886E44">
        <w:rPr>
          <w:rFonts w:asciiTheme="minorBidi" w:eastAsiaTheme="minorHAnsi" w:hAnsiTheme="minorBidi" w:cstheme="minorBidi"/>
          <w:color w:val="auto"/>
          <w:sz w:val="20"/>
          <w:szCs w:val="20"/>
        </w:rPr>
        <w:t>)</w:t>
      </w:r>
    </w:p>
    <w:p w14:paraId="1609C79D" w14:textId="63EFB540" w:rsidR="00886E44" w:rsidRDefault="00886E4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B581" w14:textId="77777777" w:rsidR="00604D8C" w:rsidRDefault="00604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5A93" w14:textId="77777777" w:rsidR="00FA6625" w:rsidRPr="00B42BC6" w:rsidRDefault="00B56BAB" w:rsidP="00026D52">
    <w:pPr>
      <w:pStyle w:val="Header"/>
      <w:pBdr>
        <w:bottom w:val="none" w:sz="0" w:space="0" w:color="auto"/>
      </w:pBdr>
      <w:jc w:val="left"/>
    </w:pPr>
    <w:r w:rsidRPr="007A5058">
      <w:rPr>
        <w:rFonts w:ascii="Arial" w:hAnsi="Arial"/>
        <w:b/>
        <w:noProof/>
        <w:color w:val="006D68"/>
        <w:sz w:val="22"/>
      </w:rPr>
      <w:drawing>
        <wp:inline distT="0" distB="0" distL="0" distR="0" wp14:anchorId="4D7BE719" wp14:editId="255D89EB">
          <wp:extent cx="2526030" cy="537210"/>
          <wp:effectExtent l="0" t="0" r="7620" b="0"/>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24AC" w14:textId="77777777" w:rsidR="00604D8C" w:rsidRDefault="00604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4E12"/>
    <w:multiLevelType w:val="multilevel"/>
    <w:tmpl w:val="CAA46C88"/>
    <w:lvl w:ilvl="0">
      <w:start w:val="1"/>
      <w:numFmt w:val="decimal"/>
      <w:pStyle w:val="TSNumberedParagraph1"/>
      <w:lvlText w:val="%1."/>
      <w:lvlJc w:val="left"/>
      <w:pPr>
        <w:tabs>
          <w:tab w:val="num" w:pos="-29979"/>
        </w:tabs>
        <w:ind w:left="2421" w:hanging="720"/>
      </w:pPr>
      <w:rPr>
        <w:rFonts w:asciiTheme="minorHAnsi" w:eastAsiaTheme="minorHAnsi" w:hAnsiTheme="minorHAnsi" w:cstheme="minorBidi" w:hint="default"/>
        <w:sz w:val="44"/>
        <w:szCs w:val="44"/>
      </w:rPr>
    </w:lvl>
    <w:lvl w:ilvl="1">
      <w:start w:val="2"/>
      <w:numFmt w:val="decimal"/>
      <w:lvlText w:val="%1.%2"/>
      <w:lvlJc w:val="left"/>
      <w:pPr>
        <w:tabs>
          <w:tab w:val="num" w:pos="-31113"/>
        </w:tabs>
        <w:ind w:left="1287" w:hanging="720"/>
      </w:pPr>
      <w:rPr>
        <w:rFonts w:hint="default"/>
        <w:b w:val="0"/>
        <w:i w:val="0"/>
        <w:color w:val="auto"/>
        <w:sz w:val="24"/>
        <w:szCs w:val="24"/>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F98035F"/>
    <w:multiLevelType w:val="multilevel"/>
    <w:tmpl w:val="49F0F9AE"/>
    <w:lvl w:ilvl="0">
      <w:start w:val="1"/>
      <w:numFmt w:val="decimal"/>
      <w:lvlText w:val="%1"/>
      <w:lvlJc w:val="left"/>
      <w:pPr>
        <w:ind w:left="432" w:hanging="432"/>
      </w:pPr>
    </w:lvl>
    <w:lvl w:ilvl="1">
      <w:start w:val="1"/>
      <w:numFmt w:val="decimal"/>
      <w:lvlText w:val="%1.%2"/>
      <w:lvlJc w:val="left"/>
      <w:pPr>
        <w:ind w:left="576" w:hanging="576"/>
      </w:pPr>
      <w:rPr>
        <w:b w:val="0"/>
        <w:bCs w:val="0"/>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7237275"/>
    <w:multiLevelType w:val="hybridMultilevel"/>
    <w:tmpl w:val="831C46B4"/>
    <w:lvl w:ilvl="0" w:tplc="66461228">
      <w:start w:val="1"/>
      <w:numFmt w:val="decimal"/>
      <w:pStyle w:val="ListParagraph"/>
      <w:lvlText w:val="2.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18A0F99"/>
    <w:multiLevelType w:val="multilevel"/>
    <w:tmpl w:val="AE600B36"/>
    <w:lvl w:ilvl="0">
      <w:start w:val="1"/>
      <w:numFmt w:val="decimal"/>
      <w:pStyle w:val="NumList1"/>
      <w:lvlText w:val="%1."/>
      <w:lvlJc w:val="left"/>
      <w:pPr>
        <w:ind w:left="357" w:hanging="357"/>
      </w:pPr>
    </w:lvl>
    <w:lvl w:ilvl="1">
      <w:start w:val="1"/>
      <w:numFmt w:val="lowerLetter"/>
      <w:pStyle w:val="NumList2"/>
      <w:lvlText w:val="%2)"/>
      <w:lvlJc w:val="left"/>
      <w:pPr>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76837819">
    <w:abstractNumId w:val="3"/>
  </w:num>
  <w:num w:numId="2" w16cid:durableId="1936549763">
    <w:abstractNumId w:val="0"/>
  </w:num>
  <w:num w:numId="3" w16cid:durableId="1479302462">
    <w:abstractNumId w:val="2"/>
  </w:num>
  <w:num w:numId="4" w16cid:durableId="937559832">
    <w:abstractNumId w:val="1"/>
  </w:num>
  <w:num w:numId="5" w16cid:durableId="1873153368">
    <w:abstractNumId w:val="2"/>
  </w:num>
  <w:num w:numId="6" w16cid:durableId="1929078153">
    <w:abstractNumId w:val="2"/>
  </w:num>
  <w:num w:numId="7" w16cid:durableId="1637442639">
    <w:abstractNumId w:val="2"/>
  </w:num>
  <w:num w:numId="8" w16cid:durableId="1458253779">
    <w:abstractNumId w:val="2"/>
  </w:num>
  <w:num w:numId="9" w16cid:durableId="1967587954">
    <w:abstractNumId w:val="2"/>
  </w:num>
  <w:num w:numId="10" w16cid:durableId="192514122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04"/>
    <w:rsid w:val="00002DA0"/>
    <w:rsid w:val="00003987"/>
    <w:rsid w:val="00006641"/>
    <w:rsid w:val="0001131A"/>
    <w:rsid w:val="000118AD"/>
    <w:rsid w:val="00016FC5"/>
    <w:rsid w:val="00017DE4"/>
    <w:rsid w:val="0002291C"/>
    <w:rsid w:val="00026832"/>
    <w:rsid w:val="00027C1E"/>
    <w:rsid w:val="00030AD1"/>
    <w:rsid w:val="00031365"/>
    <w:rsid w:val="000323F6"/>
    <w:rsid w:val="0003297C"/>
    <w:rsid w:val="0003317E"/>
    <w:rsid w:val="00033B54"/>
    <w:rsid w:val="00035E33"/>
    <w:rsid w:val="00036B36"/>
    <w:rsid w:val="00037F8D"/>
    <w:rsid w:val="000400FB"/>
    <w:rsid w:val="00041A09"/>
    <w:rsid w:val="00041D7A"/>
    <w:rsid w:val="00042B8C"/>
    <w:rsid w:val="000445EC"/>
    <w:rsid w:val="0005055B"/>
    <w:rsid w:val="000517C4"/>
    <w:rsid w:val="00052045"/>
    <w:rsid w:val="000545D2"/>
    <w:rsid w:val="0005635F"/>
    <w:rsid w:val="00060437"/>
    <w:rsid w:val="000622BE"/>
    <w:rsid w:val="00064727"/>
    <w:rsid w:val="0006541D"/>
    <w:rsid w:val="00065424"/>
    <w:rsid w:val="00065A65"/>
    <w:rsid w:val="00067E22"/>
    <w:rsid w:val="00070012"/>
    <w:rsid w:val="00070FB1"/>
    <w:rsid w:val="000717A1"/>
    <w:rsid w:val="00072866"/>
    <w:rsid w:val="0007578C"/>
    <w:rsid w:val="000761D0"/>
    <w:rsid w:val="00076F7A"/>
    <w:rsid w:val="00080F2D"/>
    <w:rsid w:val="00086BD0"/>
    <w:rsid w:val="00095C68"/>
    <w:rsid w:val="000A2DD8"/>
    <w:rsid w:val="000A422D"/>
    <w:rsid w:val="000B3808"/>
    <w:rsid w:val="000B432D"/>
    <w:rsid w:val="000B5185"/>
    <w:rsid w:val="000B64D6"/>
    <w:rsid w:val="000B693B"/>
    <w:rsid w:val="000C05A4"/>
    <w:rsid w:val="000C073B"/>
    <w:rsid w:val="000C187C"/>
    <w:rsid w:val="000C43A6"/>
    <w:rsid w:val="000C53F4"/>
    <w:rsid w:val="000C7DA8"/>
    <w:rsid w:val="000D2066"/>
    <w:rsid w:val="000D2478"/>
    <w:rsid w:val="000D424B"/>
    <w:rsid w:val="000D69E6"/>
    <w:rsid w:val="000E0111"/>
    <w:rsid w:val="000E4300"/>
    <w:rsid w:val="000E4E75"/>
    <w:rsid w:val="000E5515"/>
    <w:rsid w:val="000E5F9A"/>
    <w:rsid w:val="000E740F"/>
    <w:rsid w:val="000E78CE"/>
    <w:rsid w:val="000E7E5A"/>
    <w:rsid w:val="000F332F"/>
    <w:rsid w:val="000F6561"/>
    <w:rsid w:val="000F77E8"/>
    <w:rsid w:val="001020EC"/>
    <w:rsid w:val="001043B4"/>
    <w:rsid w:val="001046EA"/>
    <w:rsid w:val="00107712"/>
    <w:rsid w:val="00110162"/>
    <w:rsid w:val="00111396"/>
    <w:rsid w:val="00112F1B"/>
    <w:rsid w:val="00114397"/>
    <w:rsid w:val="001164B8"/>
    <w:rsid w:val="001215AB"/>
    <w:rsid w:val="00122332"/>
    <w:rsid w:val="00122AF6"/>
    <w:rsid w:val="001251AB"/>
    <w:rsid w:val="00126687"/>
    <w:rsid w:val="00131A86"/>
    <w:rsid w:val="00131DC7"/>
    <w:rsid w:val="00131EFB"/>
    <w:rsid w:val="00132547"/>
    <w:rsid w:val="00132A0C"/>
    <w:rsid w:val="00133F60"/>
    <w:rsid w:val="00135245"/>
    <w:rsid w:val="00135B5F"/>
    <w:rsid w:val="00136090"/>
    <w:rsid w:val="00136C54"/>
    <w:rsid w:val="00143689"/>
    <w:rsid w:val="0014435E"/>
    <w:rsid w:val="001444E9"/>
    <w:rsid w:val="00145D62"/>
    <w:rsid w:val="00147271"/>
    <w:rsid w:val="001473B4"/>
    <w:rsid w:val="00152CA0"/>
    <w:rsid w:val="00153C54"/>
    <w:rsid w:val="001552A8"/>
    <w:rsid w:val="0015710D"/>
    <w:rsid w:val="00164809"/>
    <w:rsid w:val="00164A0F"/>
    <w:rsid w:val="0016665D"/>
    <w:rsid w:val="001719EC"/>
    <w:rsid w:val="00171C38"/>
    <w:rsid w:val="001728F8"/>
    <w:rsid w:val="00173609"/>
    <w:rsid w:val="00174C9F"/>
    <w:rsid w:val="00176E99"/>
    <w:rsid w:val="00177744"/>
    <w:rsid w:val="00180658"/>
    <w:rsid w:val="00181813"/>
    <w:rsid w:val="00183E0F"/>
    <w:rsid w:val="00185BF7"/>
    <w:rsid w:val="001871D2"/>
    <w:rsid w:val="00191455"/>
    <w:rsid w:val="00192E21"/>
    <w:rsid w:val="00193787"/>
    <w:rsid w:val="00194E78"/>
    <w:rsid w:val="0019671C"/>
    <w:rsid w:val="00197016"/>
    <w:rsid w:val="001A26A0"/>
    <w:rsid w:val="001A3A64"/>
    <w:rsid w:val="001A53B5"/>
    <w:rsid w:val="001B3BD9"/>
    <w:rsid w:val="001B611B"/>
    <w:rsid w:val="001C01A5"/>
    <w:rsid w:val="001C46B6"/>
    <w:rsid w:val="001C6299"/>
    <w:rsid w:val="001C7840"/>
    <w:rsid w:val="001D038C"/>
    <w:rsid w:val="001D174B"/>
    <w:rsid w:val="001D4322"/>
    <w:rsid w:val="001D491E"/>
    <w:rsid w:val="001D5DEE"/>
    <w:rsid w:val="001D75DD"/>
    <w:rsid w:val="001D7B3A"/>
    <w:rsid w:val="001E06B1"/>
    <w:rsid w:val="001E2969"/>
    <w:rsid w:val="001E6752"/>
    <w:rsid w:val="001E73F6"/>
    <w:rsid w:val="001E7CEB"/>
    <w:rsid w:val="001F13C9"/>
    <w:rsid w:val="001F1494"/>
    <w:rsid w:val="001F45FF"/>
    <w:rsid w:val="001F5632"/>
    <w:rsid w:val="001F57B5"/>
    <w:rsid w:val="001F5AC8"/>
    <w:rsid w:val="00205162"/>
    <w:rsid w:val="00206D7B"/>
    <w:rsid w:val="00210F1C"/>
    <w:rsid w:val="0021198A"/>
    <w:rsid w:val="00216A26"/>
    <w:rsid w:val="00221A4F"/>
    <w:rsid w:val="00222737"/>
    <w:rsid w:val="00225AAD"/>
    <w:rsid w:val="00225CB5"/>
    <w:rsid w:val="00226956"/>
    <w:rsid w:val="002304A8"/>
    <w:rsid w:val="002343E3"/>
    <w:rsid w:val="002357BC"/>
    <w:rsid w:val="00236400"/>
    <w:rsid w:val="00236BFF"/>
    <w:rsid w:val="00237727"/>
    <w:rsid w:val="00240880"/>
    <w:rsid w:val="002415E9"/>
    <w:rsid w:val="00242BD9"/>
    <w:rsid w:val="002442D5"/>
    <w:rsid w:val="00244C46"/>
    <w:rsid w:val="00244C8E"/>
    <w:rsid w:val="00247655"/>
    <w:rsid w:val="0024779C"/>
    <w:rsid w:val="002509AF"/>
    <w:rsid w:val="00250C44"/>
    <w:rsid w:val="002517E3"/>
    <w:rsid w:val="00252270"/>
    <w:rsid w:val="002529CF"/>
    <w:rsid w:val="002531E2"/>
    <w:rsid w:val="00253F85"/>
    <w:rsid w:val="00254DEA"/>
    <w:rsid w:val="002555CB"/>
    <w:rsid w:val="002566C9"/>
    <w:rsid w:val="00256B32"/>
    <w:rsid w:val="00257CAC"/>
    <w:rsid w:val="0026173F"/>
    <w:rsid w:val="00262040"/>
    <w:rsid w:val="0026246B"/>
    <w:rsid w:val="00262952"/>
    <w:rsid w:val="002647B8"/>
    <w:rsid w:val="00264D2E"/>
    <w:rsid w:val="00266152"/>
    <w:rsid w:val="00266DC6"/>
    <w:rsid w:val="002671C9"/>
    <w:rsid w:val="00267699"/>
    <w:rsid w:val="00267828"/>
    <w:rsid w:val="002707E3"/>
    <w:rsid w:val="00270C3B"/>
    <w:rsid w:val="0027174B"/>
    <w:rsid w:val="002717E5"/>
    <w:rsid w:val="00271E05"/>
    <w:rsid w:val="00271EBA"/>
    <w:rsid w:val="0027707C"/>
    <w:rsid w:val="00284EB6"/>
    <w:rsid w:val="0028615E"/>
    <w:rsid w:val="0029191C"/>
    <w:rsid w:val="00295FBA"/>
    <w:rsid w:val="002965EF"/>
    <w:rsid w:val="00297373"/>
    <w:rsid w:val="002A0439"/>
    <w:rsid w:val="002A1109"/>
    <w:rsid w:val="002A7D52"/>
    <w:rsid w:val="002B0334"/>
    <w:rsid w:val="002B1621"/>
    <w:rsid w:val="002B1782"/>
    <w:rsid w:val="002B5274"/>
    <w:rsid w:val="002B7B7A"/>
    <w:rsid w:val="002C0509"/>
    <w:rsid w:val="002C091A"/>
    <w:rsid w:val="002C0F71"/>
    <w:rsid w:val="002C1B10"/>
    <w:rsid w:val="002C212A"/>
    <w:rsid w:val="002C3CF5"/>
    <w:rsid w:val="002C54D6"/>
    <w:rsid w:val="002C7082"/>
    <w:rsid w:val="002C7B31"/>
    <w:rsid w:val="002D43A0"/>
    <w:rsid w:val="002E057D"/>
    <w:rsid w:val="002E1931"/>
    <w:rsid w:val="002E3E23"/>
    <w:rsid w:val="002E5CF2"/>
    <w:rsid w:val="002E76B0"/>
    <w:rsid w:val="002F1202"/>
    <w:rsid w:val="002F19BE"/>
    <w:rsid w:val="002F1EA5"/>
    <w:rsid w:val="002F430F"/>
    <w:rsid w:val="002F5A92"/>
    <w:rsid w:val="002F5B93"/>
    <w:rsid w:val="002F6F9B"/>
    <w:rsid w:val="002F70E0"/>
    <w:rsid w:val="002F7ADB"/>
    <w:rsid w:val="00303B9A"/>
    <w:rsid w:val="00304217"/>
    <w:rsid w:val="003052F0"/>
    <w:rsid w:val="0030611C"/>
    <w:rsid w:val="0031181F"/>
    <w:rsid w:val="00311C05"/>
    <w:rsid w:val="0031290C"/>
    <w:rsid w:val="00312FF7"/>
    <w:rsid w:val="00313BB3"/>
    <w:rsid w:val="00313D21"/>
    <w:rsid w:val="003148FA"/>
    <w:rsid w:val="003156FD"/>
    <w:rsid w:val="0031613C"/>
    <w:rsid w:val="00316606"/>
    <w:rsid w:val="003202F9"/>
    <w:rsid w:val="00320EFD"/>
    <w:rsid w:val="0032337C"/>
    <w:rsid w:val="003238E8"/>
    <w:rsid w:val="00324536"/>
    <w:rsid w:val="00325C21"/>
    <w:rsid w:val="003276AF"/>
    <w:rsid w:val="00332857"/>
    <w:rsid w:val="00332A12"/>
    <w:rsid w:val="00333DF4"/>
    <w:rsid w:val="00334573"/>
    <w:rsid w:val="00337C50"/>
    <w:rsid w:val="00342F5B"/>
    <w:rsid w:val="00343EE6"/>
    <w:rsid w:val="00344C1D"/>
    <w:rsid w:val="0034700F"/>
    <w:rsid w:val="00350583"/>
    <w:rsid w:val="00350F7C"/>
    <w:rsid w:val="0035454B"/>
    <w:rsid w:val="00355FD3"/>
    <w:rsid w:val="00357143"/>
    <w:rsid w:val="00357593"/>
    <w:rsid w:val="00357C5A"/>
    <w:rsid w:val="003620E2"/>
    <w:rsid w:val="00364234"/>
    <w:rsid w:val="0036478E"/>
    <w:rsid w:val="00365636"/>
    <w:rsid w:val="003664AE"/>
    <w:rsid w:val="003666F6"/>
    <w:rsid w:val="00366A27"/>
    <w:rsid w:val="003709FD"/>
    <w:rsid w:val="003745AA"/>
    <w:rsid w:val="00374DF9"/>
    <w:rsid w:val="00377C0A"/>
    <w:rsid w:val="00381692"/>
    <w:rsid w:val="00384D88"/>
    <w:rsid w:val="0038502D"/>
    <w:rsid w:val="00387C9F"/>
    <w:rsid w:val="00392C27"/>
    <w:rsid w:val="00395D5C"/>
    <w:rsid w:val="00397D11"/>
    <w:rsid w:val="003A2298"/>
    <w:rsid w:val="003A36A9"/>
    <w:rsid w:val="003A3FE1"/>
    <w:rsid w:val="003A7888"/>
    <w:rsid w:val="003B2FBA"/>
    <w:rsid w:val="003B5979"/>
    <w:rsid w:val="003B5D04"/>
    <w:rsid w:val="003B65B8"/>
    <w:rsid w:val="003B66D8"/>
    <w:rsid w:val="003B6E7B"/>
    <w:rsid w:val="003B7366"/>
    <w:rsid w:val="003C2730"/>
    <w:rsid w:val="003C295E"/>
    <w:rsid w:val="003C2D12"/>
    <w:rsid w:val="003C3239"/>
    <w:rsid w:val="003C376E"/>
    <w:rsid w:val="003C4DC7"/>
    <w:rsid w:val="003C55D2"/>
    <w:rsid w:val="003C6BD8"/>
    <w:rsid w:val="003D05F9"/>
    <w:rsid w:val="003D1053"/>
    <w:rsid w:val="003D3A4F"/>
    <w:rsid w:val="003D497F"/>
    <w:rsid w:val="003D4CB1"/>
    <w:rsid w:val="003E13DC"/>
    <w:rsid w:val="003E2FA0"/>
    <w:rsid w:val="003F1E2F"/>
    <w:rsid w:val="003F23E2"/>
    <w:rsid w:val="003F35E1"/>
    <w:rsid w:val="003F3619"/>
    <w:rsid w:val="003F3BC1"/>
    <w:rsid w:val="0040004D"/>
    <w:rsid w:val="004007EC"/>
    <w:rsid w:val="0040170E"/>
    <w:rsid w:val="0040273E"/>
    <w:rsid w:val="00402A89"/>
    <w:rsid w:val="00404D8D"/>
    <w:rsid w:val="00413788"/>
    <w:rsid w:val="00415B81"/>
    <w:rsid w:val="00416611"/>
    <w:rsid w:val="004204AE"/>
    <w:rsid w:val="004213EA"/>
    <w:rsid w:val="00423A4D"/>
    <w:rsid w:val="0042622B"/>
    <w:rsid w:val="004262BE"/>
    <w:rsid w:val="00426FA5"/>
    <w:rsid w:val="00430425"/>
    <w:rsid w:val="00435ABD"/>
    <w:rsid w:val="004360CA"/>
    <w:rsid w:val="00436B2E"/>
    <w:rsid w:val="00437430"/>
    <w:rsid w:val="0043752F"/>
    <w:rsid w:val="004411DC"/>
    <w:rsid w:val="004418A8"/>
    <w:rsid w:val="00444AA8"/>
    <w:rsid w:val="004506A7"/>
    <w:rsid w:val="00451C97"/>
    <w:rsid w:val="0045386A"/>
    <w:rsid w:val="0045570E"/>
    <w:rsid w:val="0045593B"/>
    <w:rsid w:val="0045660F"/>
    <w:rsid w:val="00457AD0"/>
    <w:rsid w:val="004605C0"/>
    <w:rsid w:val="00461595"/>
    <w:rsid w:val="00462065"/>
    <w:rsid w:val="00465427"/>
    <w:rsid w:val="00465E41"/>
    <w:rsid w:val="004665E9"/>
    <w:rsid w:val="00467904"/>
    <w:rsid w:val="00470477"/>
    <w:rsid w:val="00470C1D"/>
    <w:rsid w:val="00471599"/>
    <w:rsid w:val="00474465"/>
    <w:rsid w:val="0047471C"/>
    <w:rsid w:val="00475047"/>
    <w:rsid w:val="00475086"/>
    <w:rsid w:val="00475D19"/>
    <w:rsid w:val="004767BB"/>
    <w:rsid w:val="004778C5"/>
    <w:rsid w:val="004815DD"/>
    <w:rsid w:val="0048759B"/>
    <w:rsid w:val="00490B56"/>
    <w:rsid w:val="00492B9D"/>
    <w:rsid w:val="00494D34"/>
    <w:rsid w:val="00496F9F"/>
    <w:rsid w:val="00497BAC"/>
    <w:rsid w:val="004A31D7"/>
    <w:rsid w:val="004A4112"/>
    <w:rsid w:val="004A7C8D"/>
    <w:rsid w:val="004B0AA2"/>
    <w:rsid w:val="004B1E0D"/>
    <w:rsid w:val="004B4203"/>
    <w:rsid w:val="004C01F8"/>
    <w:rsid w:val="004C406D"/>
    <w:rsid w:val="004C5F50"/>
    <w:rsid w:val="004C624B"/>
    <w:rsid w:val="004D0178"/>
    <w:rsid w:val="004D049F"/>
    <w:rsid w:val="004D0F95"/>
    <w:rsid w:val="004D10E8"/>
    <w:rsid w:val="004D2879"/>
    <w:rsid w:val="004D4C2B"/>
    <w:rsid w:val="004D4F61"/>
    <w:rsid w:val="004D75FF"/>
    <w:rsid w:val="004D78D3"/>
    <w:rsid w:val="004E1958"/>
    <w:rsid w:val="004E1D82"/>
    <w:rsid w:val="004E23C2"/>
    <w:rsid w:val="004E248E"/>
    <w:rsid w:val="004E26D8"/>
    <w:rsid w:val="004E79F2"/>
    <w:rsid w:val="004F08B8"/>
    <w:rsid w:val="004F2126"/>
    <w:rsid w:val="00501D0C"/>
    <w:rsid w:val="00503113"/>
    <w:rsid w:val="00503830"/>
    <w:rsid w:val="00504A07"/>
    <w:rsid w:val="005079D8"/>
    <w:rsid w:val="005104DC"/>
    <w:rsid w:val="005113A5"/>
    <w:rsid w:val="005122D1"/>
    <w:rsid w:val="00515DDD"/>
    <w:rsid w:val="005168F0"/>
    <w:rsid w:val="0051796C"/>
    <w:rsid w:val="00524E30"/>
    <w:rsid w:val="00525154"/>
    <w:rsid w:val="00526C90"/>
    <w:rsid w:val="0053058E"/>
    <w:rsid w:val="00530FAD"/>
    <w:rsid w:val="0053169C"/>
    <w:rsid w:val="00531CBA"/>
    <w:rsid w:val="00532E60"/>
    <w:rsid w:val="0053369A"/>
    <w:rsid w:val="0053574D"/>
    <w:rsid w:val="00541E7F"/>
    <w:rsid w:val="0054216C"/>
    <w:rsid w:val="005425B6"/>
    <w:rsid w:val="00542CB2"/>
    <w:rsid w:val="00543ED8"/>
    <w:rsid w:val="00544EA8"/>
    <w:rsid w:val="005467F3"/>
    <w:rsid w:val="0054711B"/>
    <w:rsid w:val="00551039"/>
    <w:rsid w:val="00552C1F"/>
    <w:rsid w:val="005541D0"/>
    <w:rsid w:val="00555CCF"/>
    <w:rsid w:val="0055661D"/>
    <w:rsid w:val="00556B06"/>
    <w:rsid w:val="005606F5"/>
    <w:rsid w:val="00561222"/>
    <w:rsid w:val="0056283F"/>
    <w:rsid w:val="005636AC"/>
    <w:rsid w:val="00563A6E"/>
    <w:rsid w:val="00563E23"/>
    <w:rsid w:val="00567F08"/>
    <w:rsid w:val="005703BF"/>
    <w:rsid w:val="00570415"/>
    <w:rsid w:val="005709FA"/>
    <w:rsid w:val="005726BE"/>
    <w:rsid w:val="005727B3"/>
    <w:rsid w:val="00575285"/>
    <w:rsid w:val="005755BD"/>
    <w:rsid w:val="00584124"/>
    <w:rsid w:val="005841E1"/>
    <w:rsid w:val="00585590"/>
    <w:rsid w:val="005879A5"/>
    <w:rsid w:val="00592E93"/>
    <w:rsid w:val="00596DC5"/>
    <w:rsid w:val="005976C2"/>
    <w:rsid w:val="00597BA7"/>
    <w:rsid w:val="00597F83"/>
    <w:rsid w:val="005A0CF1"/>
    <w:rsid w:val="005A565A"/>
    <w:rsid w:val="005A62E6"/>
    <w:rsid w:val="005A64D7"/>
    <w:rsid w:val="005A6D55"/>
    <w:rsid w:val="005A7D06"/>
    <w:rsid w:val="005B0D04"/>
    <w:rsid w:val="005B399F"/>
    <w:rsid w:val="005B540E"/>
    <w:rsid w:val="005B5BE0"/>
    <w:rsid w:val="005B6022"/>
    <w:rsid w:val="005B673C"/>
    <w:rsid w:val="005C070A"/>
    <w:rsid w:val="005C09E2"/>
    <w:rsid w:val="005C112C"/>
    <w:rsid w:val="005C2729"/>
    <w:rsid w:val="005C370E"/>
    <w:rsid w:val="005C3D99"/>
    <w:rsid w:val="005C49A7"/>
    <w:rsid w:val="005C51A0"/>
    <w:rsid w:val="005C58A9"/>
    <w:rsid w:val="005C691F"/>
    <w:rsid w:val="005D15BA"/>
    <w:rsid w:val="005D2D81"/>
    <w:rsid w:val="005D2FD3"/>
    <w:rsid w:val="005D5C8B"/>
    <w:rsid w:val="005E01A3"/>
    <w:rsid w:val="005E26BC"/>
    <w:rsid w:val="005E31EC"/>
    <w:rsid w:val="005E3AD8"/>
    <w:rsid w:val="005E4022"/>
    <w:rsid w:val="005E41F2"/>
    <w:rsid w:val="005E76A4"/>
    <w:rsid w:val="005F2C27"/>
    <w:rsid w:val="005F47D4"/>
    <w:rsid w:val="005F4B86"/>
    <w:rsid w:val="00600987"/>
    <w:rsid w:val="00601C98"/>
    <w:rsid w:val="00602877"/>
    <w:rsid w:val="0060474B"/>
    <w:rsid w:val="00604D8C"/>
    <w:rsid w:val="00604FA1"/>
    <w:rsid w:val="006052F9"/>
    <w:rsid w:val="00605FF4"/>
    <w:rsid w:val="006063A2"/>
    <w:rsid w:val="006069D9"/>
    <w:rsid w:val="00610A44"/>
    <w:rsid w:val="00613B68"/>
    <w:rsid w:val="00624EFF"/>
    <w:rsid w:val="0062727A"/>
    <w:rsid w:val="0062760A"/>
    <w:rsid w:val="00631F10"/>
    <w:rsid w:val="006330CB"/>
    <w:rsid w:val="006353A9"/>
    <w:rsid w:val="00640C61"/>
    <w:rsid w:val="00642304"/>
    <w:rsid w:val="00644833"/>
    <w:rsid w:val="00645684"/>
    <w:rsid w:val="00647CAE"/>
    <w:rsid w:val="00657BBF"/>
    <w:rsid w:val="00662699"/>
    <w:rsid w:val="006644F2"/>
    <w:rsid w:val="006647DC"/>
    <w:rsid w:val="0066677C"/>
    <w:rsid w:val="00667522"/>
    <w:rsid w:val="00667F6A"/>
    <w:rsid w:val="0067164C"/>
    <w:rsid w:val="006757ED"/>
    <w:rsid w:val="0068306A"/>
    <w:rsid w:val="00683901"/>
    <w:rsid w:val="00683E6F"/>
    <w:rsid w:val="0068418A"/>
    <w:rsid w:val="00684B46"/>
    <w:rsid w:val="0069026E"/>
    <w:rsid w:val="006904EC"/>
    <w:rsid w:val="006930F9"/>
    <w:rsid w:val="00693FA6"/>
    <w:rsid w:val="00695327"/>
    <w:rsid w:val="00696A20"/>
    <w:rsid w:val="00696BF9"/>
    <w:rsid w:val="006A0A7E"/>
    <w:rsid w:val="006A2315"/>
    <w:rsid w:val="006A2C65"/>
    <w:rsid w:val="006A3AF7"/>
    <w:rsid w:val="006A4B21"/>
    <w:rsid w:val="006A4B91"/>
    <w:rsid w:val="006A7364"/>
    <w:rsid w:val="006B072F"/>
    <w:rsid w:val="006B1199"/>
    <w:rsid w:val="006B15EA"/>
    <w:rsid w:val="006B2564"/>
    <w:rsid w:val="006B2BF0"/>
    <w:rsid w:val="006C0F79"/>
    <w:rsid w:val="006C1C76"/>
    <w:rsid w:val="006C633E"/>
    <w:rsid w:val="006C637D"/>
    <w:rsid w:val="006C6655"/>
    <w:rsid w:val="006D146C"/>
    <w:rsid w:val="006D6364"/>
    <w:rsid w:val="006D7D4F"/>
    <w:rsid w:val="006E2171"/>
    <w:rsid w:val="006E25F4"/>
    <w:rsid w:val="006E4B05"/>
    <w:rsid w:val="006E69C7"/>
    <w:rsid w:val="006F0607"/>
    <w:rsid w:val="006F1C1F"/>
    <w:rsid w:val="006F1E3B"/>
    <w:rsid w:val="006F241F"/>
    <w:rsid w:val="006F441A"/>
    <w:rsid w:val="0070518A"/>
    <w:rsid w:val="00705BF3"/>
    <w:rsid w:val="00705BF8"/>
    <w:rsid w:val="007106C2"/>
    <w:rsid w:val="0071108C"/>
    <w:rsid w:val="00711E37"/>
    <w:rsid w:val="00713C59"/>
    <w:rsid w:val="00716F57"/>
    <w:rsid w:val="007200A4"/>
    <w:rsid w:val="007201E2"/>
    <w:rsid w:val="0072584F"/>
    <w:rsid w:val="007265E2"/>
    <w:rsid w:val="007319B4"/>
    <w:rsid w:val="007320F0"/>
    <w:rsid w:val="00733CCD"/>
    <w:rsid w:val="00734A47"/>
    <w:rsid w:val="00740538"/>
    <w:rsid w:val="00746305"/>
    <w:rsid w:val="00746F4D"/>
    <w:rsid w:val="0074771D"/>
    <w:rsid w:val="0075308F"/>
    <w:rsid w:val="00753FA6"/>
    <w:rsid w:val="00756558"/>
    <w:rsid w:val="0076035D"/>
    <w:rsid w:val="00760741"/>
    <w:rsid w:val="00764297"/>
    <w:rsid w:val="00765611"/>
    <w:rsid w:val="007659D1"/>
    <w:rsid w:val="007674B0"/>
    <w:rsid w:val="007706F5"/>
    <w:rsid w:val="007734C1"/>
    <w:rsid w:val="007744D2"/>
    <w:rsid w:val="0077520D"/>
    <w:rsid w:val="00775DD5"/>
    <w:rsid w:val="007771FD"/>
    <w:rsid w:val="007804CD"/>
    <w:rsid w:val="007817F7"/>
    <w:rsid w:val="00782DEA"/>
    <w:rsid w:val="007839D8"/>
    <w:rsid w:val="00786885"/>
    <w:rsid w:val="00790CE6"/>
    <w:rsid w:val="00791A3F"/>
    <w:rsid w:val="00792A48"/>
    <w:rsid w:val="007934F4"/>
    <w:rsid w:val="00793B28"/>
    <w:rsid w:val="007941B3"/>
    <w:rsid w:val="00796DCE"/>
    <w:rsid w:val="007A20CF"/>
    <w:rsid w:val="007A211B"/>
    <w:rsid w:val="007A3019"/>
    <w:rsid w:val="007A33D9"/>
    <w:rsid w:val="007A39E9"/>
    <w:rsid w:val="007B017E"/>
    <w:rsid w:val="007B1747"/>
    <w:rsid w:val="007B1AB6"/>
    <w:rsid w:val="007B2067"/>
    <w:rsid w:val="007B29B8"/>
    <w:rsid w:val="007B3058"/>
    <w:rsid w:val="007B40AE"/>
    <w:rsid w:val="007B489C"/>
    <w:rsid w:val="007B5754"/>
    <w:rsid w:val="007B78E6"/>
    <w:rsid w:val="007C3A4F"/>
    <w:rsid w:val="007C4981"/>
    <w:rsid w:val="007C55DE"/>
    <w:rsid w:val="007C5FF0"/>
    <w:rsid w:val="007C6ED2"/>
    <w:rsid w:val="007C71F9"/>
    <w:rsid w:val="007D2EFE"/>
    <w:rsid w:val="007D2FDD"/>
    <w:rsid w:val="007D4665"/>
    <w:rsid w:val="007D47AD"/>
    <w:rsid w:val="007D5456"/>
    <w:rsid w:val="007D6288"/>
    <w:rsid w:val="007D62B7"/>
    <w:rsid w:val="007E0493"/>
    <w:rsid w:val="007E17B6"/>
    <w:rsid w:val="007E21B8"/>
    <w:rsid w:val="007E3BF0"/>
    <w:rsid w:val="007E4D4B"/>
    <w:rsid w:val="007E4E07"/>
    <w:rsid w:val="007E6E76"/>
    <w:rsid w:val="007F1B9C"/>
    <w:rsid w:val="007F1BF8"/>
    <w:rsid w:val="007F360C"/>
    <w:rsid w:val="007F59E4"/>
    <w:rsid w:val="00800182"/>
    <w:rsid w:val="00804FD9"/>
    <w:rsid w:val="00807454"/>
    <w:rsid w:val="0081235E"/>
    <w:rsid w:val="00815299"/>
    <w:rsid w:val="00815C15"/>
    <w:rsid w:val="008204A9"/>
    <w:rsid w:val="00820FF3"/>
    <w:rsid w:val="00822D0C"/>
    <w:rsid w:val="008259EB"/>
    <w:rsid w:val="00826520"/>
    <w:rsid w:val="00831F55"/>
    <w:rsid w:val="008344FE"/>
    <w:rsid w:val="00835379"/>
    <w:rsid w:val="00835875"/>
    <w:rsid w:val="00836537"/>
    <w:rsid w:val="0084133C"/>
    <w:rsid w:val="008415A1"/>
    <w:rsid w:val="00842533"/>
    <w:rsid w:val="00844967"/>
    <w:rsid w:val="00845A2B"/>
    <w:rsid w:val="00845D64"/>
    <w:rsid w:val="00845EF4"/>
    <w:rsid w:val="00846182"/>
    <w:rsid w:val="00846470"/>
    <w:rsid w:val="00852054"/>
    <w:rsid w:val="00852085"/>
    <w:rsid w:val="00854119"/>
    <w:rsid w:val="00856FE2"/>
    <w:rsid w:val="00857207"/>
    <w:rsid w:val="008610C8"/>
    <w:rsid w:val="008614C4"/>
    <w:rsid w:val="00862E6A"/>
    <w:rsid w:val="00863E53"/>
    <w:rsid w:val="00865672"/>
    <w:rsid w:val="0087080A"/>
    <w:rsid w:val="00870863"/>
    <w:rsid w:val="00872E27"/>
    <w:rsid w:val="00875A1F"/>
    <w:rsid w:val="00883B65"/>
    <w:rsid w:val="0088470E"/>
    <w:rsid w:val="008848BA"/>
    <w:rsid w:val="00886141"/>
    <w:rsid w:val="008869F2"/>
    <w:rsid w:val="00886E44"/>
    <w:rsid w:val="0088758E"/>
    <w:rsid w:val="0088787F"/>
    <w:rsid w:val="0089193E"/>
    <w:rsid w:val="00892207"/>
    <w:rsid w:val="00892513"/>
    <w:rsid w:val="008939BE"/>
    <w:rsid w:val="008956C5"/>
    <w:rsid w:val="0089775E"/>
    <w:rsid w:val="008A2CF7"/>
    <w:rsid w:val="008A3B20"/>
    <w:rsid w:val="008A49F2"/>
    <w:rsid w:val="008A4F05"/>
    <w:rsid w:val="008A6128"/>
    <w:rsid w:val="008A64BE"/>
    <w:rsid w:val="008A6B9F"/>
    <w:rsid w:val="008B1516"/>
    <w:rsid w:val="008B29BF"/>
    <w:rsid w:val="008B2ACA"/>
    <w:rsid w:val="008B6604"/>
    <w:rsid w:val="008B67C6"/>
    <w:rsid w:val="008B6826"/>
    <w:rsid w:val="008C16A7"/>
    <w:rsid w:val="008C3402"/>
    <w:rsid w:val="008C4EE5"/>
    <w:rsid w:val="008C7D7F"/>
    <w:rsid w:val="008D1807"/>
    <w:rsid w:val="008D3095"/>
    <w:rsid w:val="008D4F4E"/>
    <w:rsid w:val="008E1537"/>
    <w:rsid w:val="008E4F6E"/>
    <w:rsid w:val="008E515D"/>
    <w:rsid w:val="008E7BD5"/>
    <w:rsid w:val="008F16D0"/>
    <w:rsid w:val="008F1A6B"/>
    <w:rsid w:val="008F331B"/>
    <w:rsid w:val="008F4705"/>
    <w:rsid w:val="008F7AFB"/>
    <w:rsid w:val="009008EC"/>
    <w:rsid w:val="00901591"/>
    <w:rsid w:val="009030F6"/>
    <w:rsid w:val="00903791"/>
    <w:rsid w:val="009050ED"/>
    <w:rsid w:val="00905A54"/>
    <w:rsid w:val="00907319"/>
    <w:rsid w:val="00911D4C"/>
    <w:rsid w:val="00912015"/>
    <w:rsid w:val="00912D1D"/>
    <w:rsid w:val="00914364"/>
    <w:rsid w:val="009144EA"/>
    <w:rsid w:val="009148C8"/>
    <w:rsid w:val="00914D06"/>
    <w:rsid w:val="00921D3E"/>
    <w:rsid w:val="009269A1"/>
    <w:rsid w:val="0092771D"/>
    <w:rsid w:val="00931823"/>
    <w:rsid w:val="00931C99"/>
    <w:rsid w:val="00932593"/>
    <w:rsid w:val="0093497B"/>
    <w:rsid w:val="00934AD0"/>
    <w:rsid w:val="00935595"/>
    <w:rsid w:val="009368F3"/>
    <w:rsid w:val="00941536"/>
    <w:rsid w:val="00941A93"/>
    <w:rsid w:val="00943772"/>
    <w:rsid w:val="00943C76"/>
    <w:rsid w:val="009456AC"/>
    <w:rsid w:val="00950335"/>
    <w:rsid w:val="0095175D"/>
    <w:rsid w:val="00951B2D"/>
    <w:rsid w:val="00952B81"/>
    <w:rsid w:val="00952DA0"/>
    <w:rsid w:val="0095359B"/>
    <w:rsid w:val="00957674"/>
    <w:rsid w:val="00960BB6"/>
    <w:rsid w:val="00963B49"/>
    <w:rsid w:val="0096658B"/>
    <w:rsid w:val="0097170C"/>
    <w:rsid w:val="00971DD9"/>
    <w:rsid w:val="00973D52"/>
    <w:rsid w:val="009747A0"/>
    <w:rsid w:val="00974F0C"/>
    <w:rsid w:val="009756C1"/>
    <w:rsid w:val="009756F9"/>
    <w:rsid w:val="00975DEA"/>
    <w:rsid w:val="009809F4"/>
    <w:rsid w:val="009810FA"/>
    <w:rsid w:val="009811B8"/>
    <w:rsid w:val="00982541"/>
    <w:rsid w:val="00992033"/>
    <w:rsid w:val="00992583"/>
    <w:rsid w:val="009926C6"/>
    <w:rsid w:val="00992A9A"/>
    <w:rsid w:val="0099468C"/>
    <w:rsid w:val="009947BD"/>
    <w:rsid w:val="00996F3B"/>
    <w:rsid w:val="00997409"/>
    <w:rsid w:val="009A1470"/>
    <w:rsid w:val="009A1FF1"/>
    <w:rsid w:val="009A321E"/>
    <w:rsid w:val="009A3647"/>
    <w:rsid w:val="009A3D30"/>
    <w:rsid w:val="009A5FEB"/>
    <w:rsid w:val="009A6649"/>
    <w:rsid w:val="009A6B20"/>
    <w:rsid w:val="009A7649"/>
    <w:rsid w:val="009B0624"/>
    <w:rsid w:val="009B2B68"/>
    <w:rsid w:val="009B3235"/>
    <w:rsid w:val="009B3AB7"/>
    <w:rsid w:val="009B52BF"/>
    <w:rsid w:val="009B541F"/>
    <w:rsid w:val="009B54FC"/>
    <w:rsid w:val="009B63E6"/>
    <w:rsid w:val="009B6856"/>
    <w:rsid w:val="009C03BD"/>
    <w:rsid w:val="009C37BF"/>
    <w:rsid w:val="009C3A36"/>
    <w:rsid w:val="009C5871"/>
    <w:rsid w:val="009C59CE"/>
    <w:rsid w:val="009C6172"/>
    <w:rsid w:val="009D09B7"/>
    <w:rsid w:val="009D7FF3"/>
    <w:rsid w:val="009E11A4"/>
    <w:rsid w:val="009E2F65"/>
    <w:rsid w:val="009E38E6"/>
    <w:rsid w:val="009E5430"/>
    <w:rsid w:val="009E5C32"/>
    <w:rsid w:val="009E61BD"/>
    <w:rsid w:val="009F055F"/>
    <w:rsid w:val="009F0ED5"/>
    <w:rsid w:val="009F656F"/>
    <w:rsid w:val="00A029F2"/>
    <w:rsid w:val="00A037F8"/>
    <w:rsid w:val="00A05165"/>
    <w:rsid w:val="00A05717"/>
    <w:rsid w:val="00A05B32"/>
    <w:rsid w:val="00A07271"/>
    <w:rsid w:val="00A1325E"/>
    <w:rsid w:val="00A14913"/>
    <w:rsid w:val="00A15470"/>
    <w:rsid w:val="00A306F4"/>
    <w:rsid w:val="00A328CC"/>
    <w:rsid w:val="00A32C07"/>
    <w:rsid w:val="00A3331C"/>
    <w:rsid w:val="00A3418F"/>
    <w:rsid w:val="00A34C86"/>
    <w:rsid w:val="00A40D06"/>
    <w:rsid w:val="00A4224C"/>
    <w:rsid w:val="00A456B8"/>
    <w:rsid w:val="00A51516"/>
    <w:rsid w:val="00A54FA1"/>
    <w:rsid w:val="00A55003"/>
    <w:rsid w:val="00A5752F"/>
    <w:rsid w:val="00A57C2A"/>
    <w:rsid w:val="00A57E4C"/>
    <w:rsid w:val="00A62E2D"/>
    <w:rsid w:val="00A71044"/>
    <w:rsid w:val="00A7158F"/>
    <w:rsid w:val="00A74227"/>
    <w:rsid w:val="00A805E7"/>
    <w:rsid w:val="00A8161A"/>
    <w:rsid w:val="00A82D8D"/>
    <w:rsid w:val="00A83CB1"/>
    <w:rsid w:val="00A858A9"/>
    <w:rsid w:val="00A8672D"/>
    <w:rsid w:val="00A875B5"/>
    <w:rsid w:val="00A90F84"/>
    <w:rsid w:val="00A91F52"/>
    <w:rsid w:val="00A94F6A"/>
    <w:rsid w:val="00A95D67"/>
    <w:rsid w:val="00AA2CC6"/>
    <w:rsid w:val="00AA53CD"/>
    <w:rsid w:val="00AA61E4"/>
    <w:rsid w:val="00AB0006"/>
    <w:rsid w:val="00AB058E"/>
    <w:rsid w:val="00AB1FE5"/>
    <w:rsid w:val="00AB2F47"/>
    <w:rsid w:val="00AB35BF"/>
    <w:rsid w:val="00AB3D69"/>
    <w:rsid w:val="00AB3FE3"/>
    <w:rsid w:val="00AB4DCE"/>
    <w:rsid w:val="00AB6401"/>
    <w:rsid w:val="00AC21CB"/>
    <w:rsid w:val="00AC45CF"/>
    <w:rsid w:val="00AC4E74"/>
    <w:rsid w:val="00AC5088"/>
    <w:rsid w:val="00AC7EEA"/>
    <w:rsid w:val="00AD1CDC"/>
    <w:rsid w:val="00AD21B8"/>
    <w:rsid w:val="00AD2CC4"/>
    <w:rsid w:val="00AD2D20"/>
    <w:rsid w:val="00AD3F2D"/>
    <w:rsid w:val="00AE0774"/>
    <w:rsid w:val="00AE16F7"/>
    <w:rsid w:val="00AE178B"/>
    <w:rsid w:val="00AE35AD"/>
    <w:rsid w:val="00AE46BA"/>
    <w:rsid w:val="00AE571E"/>
    <w:rsid w:val="00AE69F6"/>
    <w:rsid w:val="00AE7207"/>
    <w:rsid w:val="00AF063A"/>
    <w:rsid w:val="00AF0D8B"/>
    <w:rsid w:val="00AF0EEC"/>
    <w:rsid w:val="00AF12CF"/>
    <w:rsid w:val="00AF508D"/>
    <w:rsid w:val="00AF75D9"/>
    <w:rsid w:val="00AF7A86"/>
    <w:rsid w:val="00B0159D"/>
    <w:rsid w:val="00B01918"/>
    <w:rsid w:val="00B105B2"/>
    <w:rsid w:val="00B11CBD"/>
    <w:rsid w:val="00B14B15"/>
    <w:rsid w:val="00B1524F"/>
    <w:rsid w:val="00B20267"/>
    <w:rsid w:val="00B2263E"/>
    <w:rsid w:val="00B22CE3"/>
    <w:rsid w:val="00B2494E"/>
    <w:rsid w:val="00B24E69"/>
    <w:rsid w:val="00B30014"/>
    <w:rsid w:val="00B3030B"/>
    <w:rsid w:val="00B330C0"/>
    <w:rsid w:val="00B3360C"/>
    <w:rsid w:val="00B34D09"/>
    <w:rsid w:val="00B34F50"/>
    <w:rsid w:val="00B35442"/>
    <w:rsid w:val="00B3637A"/>
    <w:rsid w:val="00B37EF3"/>
    <w:rsid w:val="00B40A26"/>
    <w:rsid w:val="00B41560"/>
    <w:rsid w:val="00B41B38"/>
    <w:rsid w:val="00B42DA2"/>
    <w:rsid w:val="00B44EB4"/>
    <w:rsid w:val="00B47012"/>
    <w:rsid w:val="00B54742"/>
    <w:rsid w:val="00B56A58"/>
    <w:rsid w:val="00B56BAB"/>
    <w:rsid w:val="00B60213"/>
    <w:rsid w:val="00B61923"/>
    <w:rsid w:val="00B62944"/>
    <w:rsid w:val="00B674DE"/>
    <w:rsid w:val="00B71080"/>
    <w:rsid w:val="00B714CD"/>
    <w:rsid w:val="00B728B1"/>
    <w:rsid w:val="00B74AEB"/>
    <w:rsid w:val="00B757D9"/>
    <w:rsid w:val="00B7604C"/>
    <w:rsid w:val="00B76AFF"/>
    <w:rsid w:val="00B801EE"/>
    <w:rsid w:val="00B816FF"/>
    <w:rsid w:val="00B823CA"/>
    <w:rsid w:val="00B824CE"/>
    <w:rsid w:val="00B91EE7"/>
    <w:rsid w:val="00B9329A"/>
    <w:rsid w:val="00B93F6B"/>
    <w:rsid w:val="00B9520F"/>
    <w:rsid w:val="00B969A8"/>
    <w:rsid w:val="00B975EE"/>
    <w:rsid w:val="00BA50E6"/>
    <w:rsid w:val="00BA53ED"/>
    <w:rsid w:val="00BA6EC9"/>
    <w:rsid w:val="00BB0C65"/>
    <w:rsid w:val="00BB527F"/>
    <w:rsid w:val="00BB53AB"/>
    <w:rsid w:val="00BB7528"/>
    <w:rsid w:val="00BC0231"/>
    <w:rsid w:val="00BC16C1"/>
    <w:rsid w:val="00BC348C"/>
    <w:rsid w:val="00BC5BEC"/>
    <w:rsid w:val="00BC6133"/>
    <w:rsid w:val="00BD1486"/>
    <w:rsid w:val="00BD16E6"/>
    <w:rsid w:val="00BD37BA"/>
    <w:rsid w:val="00BD5260"/>
    <w:rsid w:val="00BD7232"/>
    <w:rsid w:val="00BE3029"/>
    <w:rsid w:val="00BE5B02"/>
    <w:rsid w:val="00BE621F"/>
    <w:rsid w:val="00BE7FBA"/>
    <w:rsid w:val="00BF2D04"/>
    <w:rsid w:val="00BF4718"/>
    <w:rsid w:val="00C01D0B"/>
    <w:rsid w:val="00C1454C"/>
    <w:rsid w:val="00C164F7"/>
    <w:rsid w:val="00C17C26"/>
    <w:rsid w:val="00C20E09"/>
    <w:rsid w:val="00C25B18"/>
    <w:rsid w:val="00C276F8"/>
    <w:rsid w:val="00C3024D"/>
    <w:rsid w:val="00C30CE3"/>
    <w:rsid w:val="00C31E93"/>
    <w:rsid w:val="00C33150"/>
    <w:rsid w:val="00C3486E"/>
    <w:rsid w:val="00C40BA5"/>
    <w:rsid w:val="00C42A00"/>
    <w:rsid w:val="00C43AE6"/>
    <w:rsid w:val="00C447B3"/>
    <w:rsid w:val="00C44E4A"/>
    <w:rsid w:val="00C45AF4"/>
    <w:rsid w:val="00C473CF"/>
    <w:rsid w:val="00C47C7B"/>
    <w:rsid w:val="00C5027A"/>
    <w:rsid w:val="00C51B7F"/>
    <w:rsid w:val="00C51D7F"/>
    <w:rsid w:val="00C6422E"/>
    <w:rsid w:val="00C65408"/>
    <w:rsid w:val="00C65980"/>
    <w:rsid w:val="00C66A37"/>
    <w:rsid w:val="00C66FD9"/>
    <w:rsid w:val="00C71B54"/>
    <w:rsid w:val="00C733C9"/>
    <w:rsid w:val="00C746CB"/>
    <w:rsid w:val="00C80E7E"/>
    <w:rsid w:val="00C81239"/>
    <w:rsid w:val="00C824E1"/>
    <w:rsid w:val="00C8436E"/>
    <w:rsid w:val="00C86E31"/>
    <w:rsid w:val="00C91010"/>
    <w:rsid w:val="00C91A93"/>
    <w:rsid w:val="00C93180"/>
    <w:rsid w:val="00C93713"/>
    <w:rsid w:val="00C952F7"/>
    <w:rsid w:val="00C96FB9"/>
    <w:rsid w:val="00C977CD"/>
    <w:rsid w:val="00CA0067"/>
    <w:rsid w:val="00CA069C"/>
    <w:rsid w:val="00CA0DE2"/>
    <w:rsid w:val="00CA0E82"/>
    <w:rsid w:val="00CA1F4C"/>
    <w:rsid w:val="00CA32FC"/>
    <w:rsid w:val="00CA5EF6"/>
    <w:rsid w:val="00CB0427"/>
    <w:rsid w:val="00CB2BD8"/>
    <w:rsid w:val="00CB573B"/>
    <w:rsid w:val="00CB60B9"/>
    <w:rsid w:val="00CB6644"/>
    <w:rsid w:val="00CB7EF2"/>
    <w:rsid w:val="00CC0296"/>
    <w:rsid w:val="00CC0E06"/>
    <w:rsid w:val="00CC1367"/>
    <w:rsid w:val="00CC3E28"/>
    <w:rsid w:val="00CC3F64"/>
    <w:rsid w:val="00CC444D"/>
    <w:rsid w:val="00CC567F"/>
    <w:rsid w:val="00CC5B68"/>
    <w:rsid w:val="00CD1FB7"/>
    <w:rsid w:val="00CD40E2"/>
    <w:rsid w:val="00CD5ACB"/>
    <w:rsid w:val="00CD77E7"/>
    <w:rsid w:val="00CE1A7F"/>
    <w:rsid w:val="00CE1C9D"/>
    <w:rsid w:val="00CE5D25"/>
    <w:rsid w:val="00CF4218"/>
    <w:rsid w:val="00CF7AC8"/>
    <w:rsid w:val="00D010EC"/>
    <w:rsid w:val="00D01197"/>
    <w:rsid w:val="00D0364C"/>
    <w:rsid w:val="00D05638"/>
    <w:rsid w:val="00D05BE2"/>
    <w:rsid w:val="00D125BA"/>
    <w:rsid w:val="00D13B5C"/>
    <w:rsid w:val="00D156B8"/>
    <w:rsid w:val="00D16CDD"/>
    <w:rsid w:val="00D16E4C"/>
    <w:rsid w:val="00D20C73"/>
    <w:rsid w:val="00D231C1"/>
    <w:rsid w:val="00D260CE"/>
    <w:rsid w:val="00D26C1F"/>
    <w:rsid w:val="00D2720F"/>
    <w:rsid w:val="00D27297"/>
    <w:rsid w:val="00D34382"/>
    <w:rsid w:val="00D35114"/>
    <w:rsid w:val="00D44019"/>
    <w:rsid w:val="00D44397"/>
    <w:rsid w:val="00D44ADB"/>
    <w:rsid w:val="00D454EB"/>
    <w:rsid w:val="00D504BC"/>
    <w:rsid w:val="00D52F73"/>
    <w:rsid w:val="00D5529E"/>
    <w:rsid w:val="00D553FA"/>
    <w:rsid w:val="00D55DB1"/>
    <w:rsid w:val="00D56986"/>
    <w:rsid w:val="00D56E00"/>
    <w:rsid w:val="00D61B68"/>
    <w:rsid w:val="00D640CF"/>
    <w:rsid w:val="00D647E3"/>
    <w:rsid w:val="00D70C12"/>
    <w:rsid w:val="00D715A7"/>
    <w:rsid w:val="00D73F30"/>
    <w:rsid w:val="00D74338"/>
    <w:rsid w:val="00D75A18"/>
    <w:rsid w:val="00D75D24"/>
    <w:rsid w:val="00D75E7E"/>
    <w:rsid w:val="00D75F50"/>
    <w:rsid w:val="00D7643A"/>
    <w:rsid w:val="00D77628"/>
    <w:rsid w:val="00D8078F"/>
    <w:rsid w:val="00D81C63"/>
    <w:rsid w:val="00D826D8"/>
    <w:rsid w:val="00D84095"/>
    <w:rsid w:val="00D90C7A"/>
    <w:rsid w:val="00D92036"/>
    <w:rsid w:val="00D92FAA"/>
    <w:rsid w:val="00D93E23"/>
    <w:rsid w:val="00DA282E"/>
    <w:rsid w:val="00DA38B6"/>
    <w:rsid w:val="00DA3D97"/>
    <w:rsid w:val="00DA4131"/>
    <w:rsid w:val="00DA5459"/>
    <w:rsid w:val="00DB0D42"/>
    <w:rsid w:val="00DB4747"/>
    <w:rsid w:val="00DB49E7"/>
    <w:rsid w:val="00DB4E41"/>
    <w:rsid w:val="00DB59B5"/>
    <w:rsid w:val="00DB7180"/>
    <w:rsid w:val="00DC3C34"/>
    <w:rsid w:val="00DC69AD"/>
    <w:rsid w:val="00DD052A"/>
    <w:rsid w:val="00DD1621"/>
    <w:rsid w:val="00DD2834"/>
    <w:rsid w:val="00DD67C6"/>
    <w:rsid w:val="00DD7025"/>
    <w:rsid w:val="00DE1A90"/>
    <w:rsid w:val="00DE23F2"/>
    <w:rsid w:val="00DE574D"/>
    <w:rsid w:val="00DE5B1E"/>
    <w:rsid w:val="00DF084A"/>
    <w:rsid w:val="00DF246D"/>
    <w:rsid w:val="00DF2C08"/>
    <w:rsid w:val="00DF38E4"/>
    <w:rsid w:val="00DF55EA"/>
    <w:rsid w:val="00E016E6"/>
    <w:rsid w:val="00E02E90"/>
    <w:rsid w:val="00E0481A"/>
    <w:rsid w:val="00E050BE"/>
    <w:rsid w:val="00E05397"/>
    <w:rsid w:val="00E055D8"/>
    <w:rsid w:val="00E060EF"/>
    <w:rsid w:val="00E074A6"/>
    <w:rsid w:val="00E077E0"/>
    <w:rsid w:val="00E114E6"/>
    <w:rsid w:val="00E11832"/>
    <w:rsid w:val="00E12EDA"/>
    <w:rsid w:val="00E13ABD"/>
    <w:rsid w:val="00E17080"/>
    <w:rsid w:val="00E172DB"/>
    <w:rsid w:val="00E17328"/>
    <w:rsid w:val="00E17610"/>
    <w:rsid w:val="00E1767B"/>
    <w:rsid w:val="00E17BF7"/>
    <w:rsid w:val="00E21962"/>
    <w:rsid w:val="00E22657"/>
    <w:rsid w:val="00E272FF"/>
    <w:rsid w:val="00E2757D"/>
    <w:rsid w:val="00E27DB0"/>
    <w:rsid w:val="00E32F7E"/>
    <w:rsid w:val="00E33BEC"/>
    <w:rsid w:val="00E347B2"/>
    <w:rsid w:val="00E36EA4"/>
    <w:rsid w:val="00E37B32"/>
    <w:rsid w:val="00E4102B"/>
    <w:rsid w:val="00E500F5"/>
    <w:rsid w:val="00E50293"/>
    <w:rsid w:val="00E5297A"/>
    <w:rsid w:val="00E52A12"/>
    <w:rsid w:val="00E53385"/>
    <w:rsid w:val="00E5345D"/>
    <w:rsid w:val="00E53F6E"/>
    <w:rsid w:val="00E55A51"/>
    <w:rsid w:val="00E567C4"/>
    <w:rsid w:val="00E609FB"/>
    <w:rsid w:val="00E616D5"/>
    <w:rsid w:val="00E62F0C"/>
    <w:rsid w:val="00E63F0C"/>
    <w:rsid w:val="00E64061"/>
    <w:rsid w:val="00E64184"/>
    <w:rsid w:val="00E641D7"/>
    <w:rsid w:val="00E65FA6"/>
    <w:rsid w:val="00E67E6C"/>
    <w:rsid w:val="00E705BC"/>
    <w:rsid w:val="00E7372D"/>
    <w:rsid w:val="00E75F9B"/>
    <w:rsid w:val="00E76C3C"/>
    <w:rsid w:val="00E77580"/>
    <w:rsid w:val="00E7769B"/>
    <w:rsid w:val="00E81663"/>
    <w:rsid w:val="00E84FB4"/>
    <w:rsid w:val="00E85450"/>
    <w:rsid w:val="00E908BE"/>
    <w:rsid w:val="00E91DD3"/>
    <w:rsid w:val="00E95ABB"/>
    <w:rsid w:val="00E95DFC"/>
    <w:rsid w:val="00EA4515"/>
    <w:rsid w:val="00EA4D4E"/>
    <w:rsid w:val="00EA53A7"/>
    <w:rsid w:val="00EA57EC"/>
    <w:rsid w:val="00EA76BD"/>
    <w:rsid w:val="00EA776F"/>
    <w:rsid w:val="00EB17BC"/>
    <w:rsid w:val="00EB4E62"/>
    <w:rsid w:val="00EB60FE"/>
    <w:rsid w:val="00EB78A4"/>
    <w:rsid w:val="00EB7C86"/>
    <w:rsid w:val="00EC0169"/>
    <w:rsid w:val="00EC1018"/>
    <w:rsid w:val="00EC104C"/>
    <w:rsid w:val="00EC1B6C"/>
    <w:rsid w:val="00EC3C63"/>
    <w:rsid w:val="00EC4440"/>
    <w:rsid w:val="00EC4FD9"/>
    <w:rsid w:val="00EC617A"/>
    <w:rsid w:val="00EC7365"/>
    <w:rsid w:val="00ED6D60"/>
    <w:rsid w:val="00EE10C7"/>
    <w:rsid w:val="00EE17FA"/>
    <w:rsid w:val="00EE2A4E"/>
    <w:rsid w:val="00EE36F1"/>
    <w:rsid w:val="00EE4731"/>
    <w:rsid w:val="00EE486B"/>
    <w:rsid w:val="00EE5A58"/>
    <w:rsid w:val="00EE6B07"/>
    <w:rsid w:val="00EE6C77"/>
    <w:rsid w:val="00EE7842"/>
    <w:rsid w:val="00EF06B3"/>
    <w:rsid w:val="00EF0EAE"/>
    <w:rsid w:val="00EF173C"/>
    <w:rsid w:val="00EF1E61"/>
    <w:rsid w:val="00EF355E"/>
    <w:rsid w:val="00EF436C"/>
    <w:rsid w:val="00EF54C7"/>
    <w:rsid w:val="00EF5BBA"/>
    <w:rsid w:val="00EF6389"/>
    <w:rsid w:val="00EF65D2"/>
    <w:rsid w:val="00EF7B0D"/>
    <w:rsid w:val="00F0025F"/>
    <w:rsid w:val="00F01A2B"/>
    <w:rsid w:val="00F0208D"/>
    <w:rsid w:val="00F02582"/>
    <w:rsid w:val="00F0434B"/>
    <w:rsid w:val="00F059B3"/>
    <w:rsid w:val="00F06C99"/>
    <w:rsid w:val="00F074E8"/>
    <w:rsid w:val="00F125E7"/>
    <w:rsid w:val="00F12EDD"/>
    <w:rsid w:val="00F173E7"/>
    <w:rsid w:val="00F208A0"/>
    <w:rsid w:val="00F21A53"/>
    <w:rsid w:val="00F2272C"/>
    <w:rsid w:val="00F22BE8"/>
    <w:rsid w:val="00F240C7"/>
    <w:rsid w:val="00F259BF"/>
    <w:rsid w:val="00F26A92"/>
    <w:rsid w:val="00F316D6"/>
    <w:rsid w:val="00F32031"/>
    <w:rsid w:val="00F35FEC"/>
    <w:rsid w:val="00F37175"/>
    <w:rsid w:val="00F37E64"/>
    <w:rsid w:val="00F4059C"/>
    <w:rsid w:val="00F4082C"/>
    <w:rsid w:val="00F42D7F"/>
    <w:rsid w:val="00F4483A"/>
    <w:rsid w:val="00F4789C"/>
    <w:rsid w:val="00F47FC7"/>
    <w:rsid w:val="00F529BD"/>
    <w:rsid w:val="00F5364F"/>
    <w:rsid w:val="00F536C9"/>
    <w:rsid w:val="00F57D60"/>
    <w:rsid w:val="00F623E9"/>
    <w:rsid w:val="00F659E6"/>
    <w:rsid w:val="00F66288"/>
    <w:rsid w:val="00F665C7"/>
    <w:rsid w:val="00F67404"/>
    <w:rsid w:val="00F70A3E"/>
    <w:rsid w:val="00F76F51"/>
    <w:rsid w:val="00F7730E"/>
    <w:rsid w:val="00F8015A"/>
    <w:rsid w:val="00F80726"/>
    <w:rsid w:val="00F814A8"/>
    <w:rsid w:val="00F8375E"/>
    <w:rsid w:val="00F84652"/>
    <w:rsid w:val="00F86449"/>
    <w:rsid w:val="00F8645C"/>
    <w:rsid w:val="00F86540"/>
    <w:rsid w:val="00F86D86"/>
    <w:rsid w:val="00F8787A"/>
    <w:rsid w:val="00F91D3F"/>
    <w:rsid w:val="00F95678"/>
    <w:rsid w:val="00F977D5"/>
    <w:rsid w:val="00F97E5E"/>
    <w:rsid w:val="00FA2269"/>
    <w:rsid w:val="00FA247F"/>
    <w:rsid w:val="00FA6625"/>
    <w:rsid w:val="00FA6D39"/>
    <w:rsid w:val="00FB01BC"/>
    <w:rsid w:val="00FB0B0B"/>
    <w:rsid w:val="00FB133E"/>
    <w:rsid w:val="00FB278B"/>
    <w:rsid w:val="00FB5960"/>
    <w:rsid w:val="00FB6003"/>
    <w:rsid w:val="00FB6C76"/>
    <w:rsid w:val="00FB7ED7"/>
    <w:rsid w:val="00FB7F8D"/>
    <w:rsid w:val="00FC2D64"/>
    <w:rsid w:val="00FC46C2"/>
    <w:rsid w:val="00FC6077"/>
    <w:rsid w:val="00FC7BA7"/>
    <w:rsid w:val="00FD4AC3"/>
    <w:rsid w:val="00FD720A"/>
    <w:rsid w:val="00FE0149"/>
    <w:rsid w:val="00FE1266"/>
    <w:rsid w:val="00FE2D4B"/>
    <w:rsid w:val="00FE4508"/>
    <w:rsid w:val="00FE4D09"/>
    <w:rsid w:val="00FE4DDB"/>
    <w:rsid w:val="00FE4DF1"/>
    <w:rsid w:val="00FE7E4B"/>
    <w:rsid w:val="00FF0CE3"/>
    <w:rsid w:val="00FF1A79"/>
    <w:rsid w:val="00FF3C8F"/>
    <w:rsid w:val="00FF4329"/>
    <w:rsid w:val="00FF7787"/>
    <w:rsid w:val="00FF7D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24AA1"/>
  <w15:chartTrackingRefBased/>
  <w15:docId w15:val="{DDB9B700-45EE-438D-B919-4C9FF7E8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04"/>
    <w:pPr>
      <w:spacing w:after="240" w:line="252" w:lineRule="auto"/>
    </w:pPr>
    <w:rPr>
      <w:kern w:val="0"/>
      <w:sz w:val="24"/>
      <w14:ligatures w14:val="none"/>
    </w:rPr>
  </w:style>
  <w:style w:type="paragraph" w:styleId="Heading1">
    <w:name w:val="heading 1"/>
    <w:basedOn w:val="NumList1"/>
    <w:next w:val="Normal"/>
    <w:link w:val="Heading1Char"/>
    <w:uiPriority w:val="1"/>
    <w:qFormat/>
    <w:rsid w:val="00F67404"/>
    <w:pPr>
      <w:keepNext/>
      <w:spacing w:before="240" w:after="120"/>
      <w:outlineLvl w:val="0"/>
    </w:pPr>
    <w:rPr>
      <w:color w:val="22413A"/>
      <w:sz w:val="48"/>
      <w:szCs w:val="36"/>
    </w:rPr>
  </w:style>
  <w:style w:type="paragraph" w:styleId="Heading2">
    <w:name w:val="heading 2"/>
    <w:basedOn w:val="Normal"/>
    <w:next w:val="Normal"/>
    <w:link w:val="Heading2Char"/>
    <w:uiPriority w:val="9"/>
    <w:semiHidden/>
    <w:unhideWhenUsed/>
    <w:qFormat/>
    <w:rsid w:val="003B6E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7404"/>
    <w:rPr>
      <w:noProof/>
      <w:color w:val="22413A"/>
      <w:kern w:val="0"/>
      <w:sz w:val="48"/>
      <w:szCs w:val="36"/>
      <w14:ligatures w14:val="none"/>
    </w:rPr>
  </w:style>
  <w:style w:type="paragraph" w:styleId="Header">
    <w:name w:val="header"/>
    <w:basedOn w:val="Normal"/>
    <w:link w:val="HeaderChar"/>
    <w:uiPriority w:val="99"/>
    <w:unhideWhenUsed/>
    <w:rsid w:val="00F67404"/>
    <w:pPr>
      <w:pBdr>
        <w:bottom w:val="single" w:sz="4" w:space="6" w:color="44546A" w:themeColor="text2"/>
      </w:pBdr>
      <w:tabs>
        <w:tab w:val="center" w:pos="4513"/>
        <w:tab w:val="right" w:pos="9026"/>
      </w:tabs>
      <w:spacing w:after="0" w:line="240" w:lineRule="auto"/>
      <w:jc w:val="right"/>
    </w:pPr>
    <w:rPr>
      <w:sz w:val="18"/>
    </w:rPr>
  </w:style>
  <w:style w:type="character" w:customStyle="1" w:styleId="HeaderChar">
    <w:name w:val="Header Char"/>
    <w:basedOn w:val="DefaultParagraphFont"/>
    <w:link w:val="Header"/>
    <w:uiPriority w:val="99"/>
    <w:rsid w:val="00F67404"/>
    <w:rPr>
      <w:kern w:val="0"/>
      <w:sz w:val="18"/>
      <w14:ligatures w14:val="none"/>
    </w:rPr>
  </w:style>
  <w:style w:type="paragraph" w:styleId="Footer">
    <w:name w:val="footer"/>
    <w:basedOn w:val="Normal"/>
    <w:link w:val="FooterChar"/>
    <w:uiPriority w:val="99"/>
    <w:unhideWhenUsed/>
    <w:rsid w:val="00F67404"/>
    <w:pPr>
      <w:tabs>
        <w:tab w:val="center" w:pos="4513"/>
        <w:tab w:val="right" w:pos="9026"/>
      </w:tabs>
    </w:pPr>
  </w:style>
  <w:style w:type="character" w:customStyle="1" w:styleId="FooterChar">
    <w:name w:val="Footer Char"/>
    <w:basedOn w:val="DefaultParagraphFont"/>
    <w:link w:val="Footer"/>
    <w:uiPriority w:val="99"/>
    <w:rsid w:val="00F67404"/>
    <w:rPr>
      <w:kern w:val="0"/>
      <w:sz w:val="24"/>
      <w14:ligatures w14:val="none"/>
    </w:rPr>
  </w:style>
  <w:style w:type="character" w:styleId="PageNumber">
    <w:name w:val="page number"/>
    <w:basedOn w:val="DefaultParagraphFont"/>
    <w:uiPriority w:val="99"/>
    <w:unhideWhenUsed/>
    <w:rsid w:val="00F67404"/>
    <w:rPr>
      <w:b w:val="0"/>
      <w:color w:val="auto"/>
    </w:rPr>
  </w:style>
  <w:style w:type="paragraph" w:styleId="ListParagraph">
    <w:name w:val="List Paragraph"/>
    <w:basedOn w:val="Normal"/>
    <w:uiPriority w:val="34"/>
    <w:qFormat/>
    <w:rsid w:val="00F67404"/>
    <w:pPr>
      <w:numPr>
        <w:numId w:val="3"/>
      </w:numPr>
      <w:contextualSpacing/>
    </w:pPr>
  </w:style>
  <w:style w:type="paragraph" w:customStyle="1" w:styleId="NumList1">
    <w:name w:val="Num List 1"/>
    <w:basedOn w:val="Normal"/>
    <w:qFormat/>
    <w:rsid w:val="00F67404"/>
    <w:pPr>
      <w:numPr>
        <w:numId w:val="1"/>
      </w:numPr>
    </w:pPr>
    <w:rPr>
      <w:noProof/>
    </w:rPr>
  </w:style>
  <w:style w:type="paragraph" w:customStyle="1" w:styleId="NumList2">
    <w:name w:val="Num List 2"/>
    <w:basedOn w:val="Normal"/>
    <w:qFormat/>
    <w:rsid w:val="00F67404"/>
    <w:pPr>
      <w:numPr>
        <w:ilvl w:val="1"/>
        <w:numId w:val="1"/>
      </w:numPr>
    </w:pPr>
  </w:style>
  <w:style w:type="paragraph" w:styleId="FootnoteText">
    <w:name w:val="footnote text"/>
    <w:basedOn w:val="Normal"/>
    <w:link w:val="FootnoteTextChar"/>
    <w:semiHidden/>
    <w:unhideWhenUsed/>
    <w:rsid w:val="00F67404"/>
    <w:pPr>
      <w:spacing w:after="0" w:line="240" w:lineRule="auto"/>
      <w:ind w:left="397" w:hanging="397"/>
    </w:pPr>
    <w:rPr>
      <w:sz w:val="20"/>
      <w:szCs w:val="20"/>
    </w:rPr>
  </w:style>
  <w:style w:type="character" w:customStyle="1" w:styleId="FootnoteTextChar">
    <w:name w:val="Footnote Text Char"/>
    <w:basedOn w:val="DefaultParagraphFont"/>
    <w:link w:val="FootnoteText"/>
    <w:semiHidden/>
    <w:rsid w:val="00F67404"/>
    <w:rPr>
      <w:kern w:val="0"/>
      <w:sz w:val="20"/>
      <w:szCs w:val="20"/>
      <w14:ligatures w14:val="none"/>
    </w:rPr>
  </w:style>
  <w:style w:type="character" w:styleId="FootnoteReference">
    <w:name w:val="footnote reference"/>
    <w:basedOn w:val="DefaultParagraphFont"/>
    <w:semiHidden/>
    <w:unhideWhenUsed/>
    <w:rsid w:val="00F67404"/>
    <w:rPr>
      <w:vertAlign w:val="superscript"/>
    </w:rPr>
  </w:style>
  <w:style w:type="character" w:styleId="Hyperlink">
    <w:name w:val="Hyperlink"/>
    <w:basedOn w:val="DefaultParagraphFont"/>
    <w:unhideWhenUsed/>
    <w:rsid w:val="00F67404"/>
    <w:rPr>
      <w:color w:val="0563C1" w:themeColor="hyperlink"/>
      <w:u w:val="single"/>
    </w:rPr>
  </w:style>
  <w:style w:type="paragraph" w:customStyle="1" w:styleId="TSNumberedParagraph1">
    <w:name w:val="TS Numbered Paragraph 1"/>
    <w:basedOn w:val="Normal"/>
    <w:link w:val="TSNumberedParagraph1Char"/>
    <w:rsid w:val="00F67404"/>
    <w:pPr>
      <w:numPr>
        <w:numId w:val="2"/>
      </w:numPr>
      <w:spacing w:after="220" w:line="240" w:lineRule="auto"/>
      <w:outlineLvl w:val="0"/>
    </w:pPr>
    <w:rPr>
      <w:rFonts w:ascii="Arial" w:eastAsia="Times New Roman" w:hAnsi="Arial" w:cs="Times New Roman"/>
      <w:noProof/>
      <w:sz w:val="22"/>
      <w:szCs w:val="24"/>
      <w:lang w:bidi="he-IL"/>
    </w:rPr>
  </w:style>
  <w:style w:type="character" w:customStyle="1" w:styleId="TSNumberedParagraph1Char">
    <w:name w:val="TS Numbered Paragraph 1 Char"/>
    <w:link w:val="TSNumberedParagraph1"/>
    <w:locked/>
    <w:rsid w:val="00F67404"/>
    <w:rPr>
      <w:rFonts w:ascii="Arial" w:eastAsia="Times New Roman" w:hAnsi="Arial" w:cs="Times New Roman"/>
      <w:noProof/>
      <w:kern w:val="0"/>
      <w:szCs w:val="24"/>
      <w:lang w:bidi="he-IL"/>
      <w14:ligatures w14:val="none"/>
    </w:rPr>
  </w:style>
  <w:style w:type="table" w:styleId="TableGrid">
    <w:name w:val="Table Grid"/>
    <w:basedOn w:val="TableNormal"/>
    <w:uiPriority w:val="39"/>
    <w:rsid w:val="0001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57EC"/>
    <w:rPr>
      <w:color w:val="605E5C"/>
      <w:shd w:val="clear" w:color="auto" w:fill="E1DFDD"/>
    </w:rPr>
  </w:style>
  <w:style w:type="character" w:customStyle="1" w:styleId="apple-tab-span">
    <w:name w:val="apple-tab-span"/>
    <w:basedOn w:val="DefaultParagraphFont"/>
    <w:rsid w:val="00D44019"/>
  </w:style>
  <w:style w:type="paragraph" w:styleId="Revision">
    <w:name w:val="Revision"/>
    <w:hidden/>
    <w:uiPriority w:val="99"/>
    <w:semiHidden/>
    <w:rsid w:val="00A8672D"/>
    <w:pPr>
      <w:spacing w:after="0" w:line="240" w:lineRule="auto"/>
    </w:pPr>
    <w:rPr>
      <w:kern w:val="0"/>
      <w:sz w:val="24"/>
      <w14:ligatures w14:val="none"/>
    </w:rPr>
  </w:style>
  <w:style w:type="character" w:styleId="FollowedHyperlink">
    <w:name w:val="FollowedHyperlink"/>
    <w:basedOn w:val="DefaultParagraphFont"/>
    <w:uiPriority w:val="99"/>
    <w:semiHidden/>
    <w:unhideWhenUsed/>
    <w:rsid w:val="003D497F"/>
    <w:rPr>
      <w:color w:val="954F72" w:themeColor="followedHyperlink"/>
      <w:u w:val="single"/>
    </w:rPr>
  </w:style>
  <w:style w:type="paragraph" w:styleId="EndnoteText">
    <w:name w:val="endnote text"/>
    <w:basedOn w:val="Normal"/>
    <w:link w:val="EndnoteTextChar"/>
    <w:uiPriority w:val="99"/>
    <w:semiHidden/>
    <w:unhideWhenUsed/>
    <w:rsid w:val="00AF75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75D9"/>
    <w:rPr>
      <w:kern w:val="0"/>
      <w:sz w:val="20"/>
      <w:szCs w:val="20"/>
      <w14:ligatures w14:val="none"/>
    </w:rPr>
  </w:style>
  <w:style w:type="character" w:styleId="EndnoteReference">
    <w:name w:val="endnote reference"/>
    <w:basedOn w:val="DefaultParagraphFont"/>
    <w:uiPriority w:val="99"/>
    <w:semiHidden/>
    <w:unhideWhenUsed/>
    <w:rsid w:val="00AF75D9"/>
    <w:rPr>
      <w:vertAlign w:val="superscript"/>
    </w:rPr>
  </w:style>
  <w:style w:type="character" w:customStyle="1" w:styleId="Heading2Char">
    <w:name w:val="Heading 2 Char"/>
    <w:basedOn w:val="DefaultParagraphFont"/>
    <w:link w:val="Heading2"/>
    <w:uiPriority w:val="9"/>
    <w:semiHidden/>
    <w:rsid w:val="003B6E7B"/>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CD5ACB"/>
    <w:rPr>
      <w:sz w:val="16"/>
      <w:szCs w:val="16"/>
    </w:rPr>
  </w:style>
  <w:style w:type="paragraph" w:styleId="CommentText">
    <w:name w:val="annotation text"/>
    <w:basedOn w:val="Normal"/>
    <w:link w:val="CommentTextChar"/>
    <w:uiPriority w:val="99"/>
    <w:unhideWhenUsed/>
    <w:rsid w:val="00CD5ACB"/>
    <w:pPr>
      <w:spacing w:line="240" w:lineRule="auto"/>
    </w:pPr>
    <w:rPr>
      <w:sz w:val="20"/>
      <w:szCs w:val="20"/>
    </w:rPr>
  </w:style>
  <w:style w:type="character" w:customStyle="1" w:styleId="CommentTextChar">
    <w:name w:val="Comment Text Char"/>
    <w:basedOn w:val="DefaultParagraphFont"/>
    <w:link w:val="CommentText"/>
    <w:uiPriority w:val="99"/>
    <w:rsid w:val="00CD5AC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D5ACB"/>
    <w:rPr>
      <w:b/>
      <w:bCs/>
    </w:rPr>
  </w:style>
  <w:style w:type="character" w:customStyle="1" w:styleId="CommentSubjectChar">
    <w:name w:val="Comment Subject Char"/>
    <w:basedOn w:val="CommentTextChar"/>
    <w:link w:val="CommentSubject"/>
    <w:uiPriority w:val="99"/>
    <w:semiHidden/>
    <w:rsid w:val="00CD5AC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448">
      <w:bodyDiv w:val="1"/>
      <w:marLeft w:val="0"/>
      <w:marRight w:val="0"/>
      <w:marTop w:val="0"/>
      <w:marBottom w:val="0"/>
      <w:divBdr>
        <w:top w:val="none" w:sz="0" w:space="0" w:color="auto"/>
        <w:left w:val="none" w:sz="0" w:space="0" w:color="auto"/>
        <w:bottom w:val="none" w:sz="0" w:space="0" w:color="auto"/>
        <w:right w:val="none" w:sz="0" w:space="0" w:color="auto"/>
      </w:divBdr>
    </w:div>
    <w:div w:id="143743500">
      <w:bodyDiv w:val="1"/>
      <w:marLeft w:val="0"/>
      <w:marRight w:val="0"/>
      <w:marTop w:val="0"/>
      <w:marBottom w:val="0"/>
      <w:divBdr>
        <w:top w:val="none" w:sz="0" w:space="0" w:color="auto"/>
        <w:left w:val="none" w:sz="0" w:space="0" w:color="auto"/>
        <w:bottom w:val="none" w:sz="0" w:space="0" w:color="auto"/>
        <w:right w:val="none" w:sz="0" w:space="0" w:color="auto"/>
      </w:divBdr>
    </w:div>
    <w:div w:id="264508182">
      <w:bodyDiv w:val="1"/>
      <w:marLeft w:val="0"/>
      <w:marRight w:val="0"/>
      <w:marTop w:val="0"/>
      <w:marBottom w:val="0"/>
      <w:divBdr>
        <w:top w:val="none" w:sz="0" w:space="0" w:color="auto"/>
        <w:left w:val="none" w:sz="0" w:space="0" w:color="auto"/>
        <w:bottom w:val="none" w:sz="0" w:space="0" w:color="auto"/>
        <w:right w:val="none" w:sz="0" w:space="0" w:color="auto"/>
      </w:divBdr>
    </w:div>
    <w:div w:id="1086072150">
      <w:bodyDiv w:val="1"/>
      <w:marLeft w:val="0"/>
      <w:marRight w:val="0"/>
      <w:marTop w:val="0"/>
      <w:marBottom w:val="0"/>
      <w:divBdr>
        <w:top w:val="none" w:sz="0" w:space="0" w:color="auto"/>
        <w:left w:val="none" w:sz="0" w:space="0" w:color="auto"/>
        <w:bottom w:val="none" w:sz="0" w:space="0" w:color="auto"/>
        <w:right w:val="none" w:sz="0" w:space="0" w:color="auto"/>
      </w:divBdr>
    </w:div>
    <w:div w:id="1253930231">
      <w:bodyDiv w:val="1"/>
      <w:marLeft w:val="0"/>
      <w:marRight w:val="0"/>
      <w:marTop w:val="0"/>
      <w:marBottom w:val="0"/>
      <w:divBdr>
        <w:top w:val="none" w:sz="0" w:space="0" w:color="auto"/>
        <w:left w:val="none" w:sz="0" w:space="0" w:color="auto"/>
        <w:bottom w:val="none" w:sz="0" w:space="0" w:color="auto"/>
        <w:right w:val="none" w:sz="0" w:space="0" w:color="auto"/>
      </w:divBdr>
    </w:div>
    <w:div w:id="1410495947">
      <w:bodyDiv w:val="1"/>
      <w:marLeft w:val="0"/>
      <w:marRight w:val="0"/>
      <w:marTop w:val="0"/>
      <w:marBottom w:val="0"/>
      <w:divBdr>
        <w:top w:val="none" w:sz="0" w:space="0" w:color="auto"/>
        <w:left w:val="none" w:sz="0" w:space="0" w:color="auto"/>
        <w:bottom w:val="none" w:sz="0" w:space="0" w:color="auto"/>
        <w:right w:val="none" w:sz="0" w:space="0" w:color="auto"/>
      </w:divBdr>
    </w:div>
    <w:div w:id="177393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southcopeland.workinginpartnership.org.uk%2F&amp;data=05%7C02%7CLydia.bower%40onr.gov.uk%7C83672a74fea14e0279f708dc0dd700f0%7C742775df807748d681d01e82a1f52cb8%7C0%7C0%7C638400464307415344%7CUnknown%7CTWFpbGZsb3d8eyJWIjoiMC4wLjAwMDAiLCJQIjoiV2luMzIiLCJBTiI6Ik1haWwiLCJXVCI6Mn0%3D%7C3000%7C%7C%7C&amp;sdata=LMMLgEzQbVwYD4dexUTReN35OvJCqsSuuJKOXSxqFb8%3D&amp;reserve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www.gov.uk%2Fgovernment%2Forganisations%2Fnuclear-waste-services&amp;data=05%7C02%7CLydia.bower%40onr.gov.uk%7C83672a74fea14e0279f708dc0dd700f0%7C742775df807748d681d01e82a1f52cb8%7C0%7C0%7C638400464307571607%7CUnknown%7CTWFpbGZsb3d8eyJWIjoiMC4wLjAwMDAiLCJQIjoiV2luMzIiLCJBTiI6Ik1haWwiLCJXVCI6Mn0%3D%7C3000%7C%7C%7C&amp;sdata=Ts3Gza2R%2FNU6OrdYRSTg7319ya9I43vgvvhQa71MOgs%3D&amp;reserve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br01.safelinks.protection.outlook.com/?url=https%3A%2F%2Ftheddlethorpe.workinginpartnership.org.uk%2F&amp;data=05%7C02%7CLydia.bower%40onr.gov.uk%7C83672a74fea14e0279f708dc0dd700f0%7C742775df807748d681d01e82a1f52cb8%7C0%7C0%7C638400464307415344%7CUnknown%7CTWFpbGZsb3d8eyJWIjoiMC4wLjAwMDAiLCJQIjoiV2luMzIiLCJBTiI6Ik1haWwiLCJXVCI6Mn0%3D%7C3000%7C%7C%7C&amp;sdata=ApwhlFEk02Lr%2BrnsbDIZohqLzF9uyWAutaCaZes3YHc%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br01.safelinks.protection.outlook.com/?url=https%3A%2F%2Fmidcopeland.workinginpartnership.org.uk%2F&amp;data=05%7C02%7CLydia.bower%40onr.gov.uk%7C83672a74fea14e0279f708dc0dd700f0%7C742775df807748d681d01e82a1f52cb8%7C0%7C0%7C638400464307415344%7CUnknown%7CTWFpbGZsb3d8eyJWIjoiMC4wLjAwMDAiLCJQIjoiV2luMzIiLCJBTiI6Ik1haWwiLCJXVCI6Mn0%3D%7C3000%7C%7C%7C&amp;sdata=O9ptYG3sebzqmyFMp%2FSrsA%2B%2B3u1b%2FP5%2BHnhZ%2FwVmcuc%3D&amp;reserved=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geological-disposal-scrutiny-of-rwms-work-annual-repor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D5DF8-7073-4265-A59B-5114ABAD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4913</Words>
  <Characters>28007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2024-02-23T16:02:00Z</cp:lastPrinted>
  <dcterms:created xsi:type="dcterms:W3CDTF">2024-02-23T15:59:00Z</dcterms:created>
  <dcterms:modified xsi:type="dcterms:W3CDTF">2024-02-23T16:03:00Z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2023-04-06T09:25:28Z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f97fb1e0-0cdd-4d64-8824-28dab6dd197b</vt:lpwstr>
  </property>
  <property fmtid="{D5CDD505-2E9C-101B-9397-08002B2CF9AE}" pid="8" name="MSIP_Label_9e5e003a-90eb-47c9-a506-ad47e7a0b281_ContentBits">
    <vt:lpwstr>0</vt:lpwstr>
  </property>
</Properties>
</file>