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oltecTable1"/>
        <w:tblW w:w="9640" w:type="dxa"/>
        <w:jc w:val="center"/>
        <w:tblLook w:val="04A0" w:firstRow="1" w:lastRow="0" w:firstColumn="1" w:lastColumn="0" w:noHBand="0" w:noVBand="1"/>
      </w:tblPr>
      <w:tblGrid>
        <w:gridCol w:w="2482"/>
        <w:gridCol w:w="573"/>
        <w:gridCol w:w="6585"/>
      </w:tblGrid>
      <w:tr w:rsidR="008263E9" w:rsidRPr="008263E9" w14:paraId="033A0088" w14:textId="77777777" w:rsidTr="6CB8D2FF">
        <w:trPr>
          <w:cnfStyle w:val="100000000000" w:firstRow="1" w:lastRow="0" w:firstColumn="0" w:lastColumn="0" w:oddVBand="0" w:evenVBand="0" w:oddHBand="0" w:evenHBand="0" w:firstRowFirstColumn="0" w:firstRowLastColumn="0" w:lastRowFirstColumn="0" w:lastRowLastColumn="0"/>
          <w:trHeight w:val="1305"/>
          <w:tblHeader/>
          <w:jc w:val="center"/>
        </w:trPr>
        <w:tc>
          <w:tcPr>
            <w:tcW w:w="9640" w:type="dxa"/>
            <w:gridSpan w:val="3"/>
            <w:tcBorders>
              <w:bottom w:val="single" w:sz="4" w:space="0" w:color="F2F2F2" w:themeColor="background1" w:themeShade="F2"/>
            </w:tcBorders>
            <w:shd w:val="clear" w:color="auto" w:fill="820000"/>
          </w:tcPr>
          <w:p w14:paraId="75AF712C" w14:textId="7A35A3D8" w:rsidR="008263E9" w:rsidRPr="00B113C2" w:rsidRDefault="00423C0D" w:rsidP="008263E9">
            <w:pPr>
              <w:spacing w:after="120"/>
              <w:jc w:val="center"/>
              <w:rPr>
                <w:b/>
                <w:color w:val="FFFFFF" w:themeColor="background1"/>
                <w:sz w:val="28"/>
                <w:szCs w:val="28"/>
              </w:rPr>
            </w:pPr>
            <w:r w:rsidRPr="0382799D">
              <w:rPr>
                <w:b/>
                <w:color w:val="FFFFFF" w:themeColor="background1"/>
                <w:sz w:val="28"/>
                <w:szCs w:val="28"/>
              </w:rPr>
              <w:t xml:space="preserve">Holtec </w:t>
            </w:r>
            <w:r w:rsidR="4872AB8D" w:rsidRPr="0382799D">
              <w:rPr>
                <w:b/>
                <w:bCs/>
                <w:color w:val="FFFFFF" w:themeColor="background1"/>
                <w:sz w:val="28"/>
                <w:szCs w:val="28"/>
              </w:rPr>
              <w:t>Britain</w:t>
            </w:r>
            <w:r w:rsidRPr="0382799D">
              <w:rPr>
                <w:b/>
                <w:color w:val="FFFFFF" w:themeColor="background1"/>
                <w:sz w:val="28"/>
                <w:szCs w:val="28"/>
              </w:rPr>
              <w:t xml:space="preserve"> Ltd.</w:t>
            </w:r>
          </w:p>
          <w:p w14:paraId="7E908549" w14:textId="77777777" w:rsidR="00423C0D" w:rsidRPr="00B113C2" w:rsidRDefault="00423C0D" w:rsidP="008263E9">
            <w:pPr>
              <w:spacing w:after="120"/>
              <w:jc w:val="center"/>
              <w:rPr>
                <w:b/>
                <w:bCs/>
                <w:color w:val="FFFFFF" w:themeColor="background1"/>
                <w:sz w:val="28"/>
                <w:szCs w:val="32"/>
              </w:rPr>
            </w:pPr>
            <w:r w:rsidRPr="00B113C2">
              <w:rPr>
                <w:b/>
                <w:bCs/>
                <w:color w:val="FFFFFF" w:themeColor="background1"/>
                <w:sz w:val="28"/>
                <w:szCs w:val="32"/>
              </w:rPr>
              <w:t>SMR-300 Generic Design Assessment</w:t>
            </w:r>
          </w:p>
          <w:p w14:paraId="4541AA95" w14:textId="269B6F0A" w:rsidR="00423C0D" w:rsidRPr="00B113C2" w:rsidRDefault="00423C0D" w:rsidP="00B113C2">
            <w:pPr>
              <w:spacing w:after="120"/>
              <w:jc w:val="center"/>
              <w:rPr>
                <w:b/>
                <w:bCs/>
                <w:color w:val="FFFFFF" w:themeColor="background1"/>
                <w:sz w:val="28"/>
                <w:szCs w:val="32"/>
              </w:rPr>
            </w:pPr>
            <w:r w:rsidRPr="00B113C2">
              <w:rPr>
                <w:b/>
                <w:bCs/>
                <w:color w:val="FFFFFF" w:themeColor="background1"/>
                <w:sz w:val="28"/>
                <w:szCs w:val="32"/>
              </w:rPr>
              <w:t>Resolution Plan for RO-</w:t>
            </w:r>
            <w:r w:rsidR="00B14A3C">
              <w:rPr>
                <w:b/>
                <w:bCs/>
                <w:color w:val="FFFFFF" w:themeColor="background1"/>
                <w:sz w:val="28"/>
                <w:szCs w:val="32"/>
              </w:rPr>
              <w:t>HOLTEC</w:t>
            </w:r>
            <w:r w:rsidRPr="00B113C2">
              <w:rPr>
                <w:b/>
                <w:bCs/>
                <w:color w:val="FFFFFF" w:themeColor="background1"/>
                <w:sz w:val="28"/>
                <w:szCs w:val="32"/>
              </w:rPr>
              <w:t>SMR300-001</w:t>
            </w:r>
          </w:p>
        </w:tc>
      </w:tr>
      <w:tr w:rsidR="008263E9" w:rsidRPr="008263E9" w14:paraId="6C11FF42" w14:textId="77777777" w:rsidTr="00624A9D">
        <w:trPr>
          <w:cnfStyle w:val="000000100000" w:firstRow="0" w:lastRow="0" w:firstColumn="0" w:lastColumn="0" w:oddVBand="0" w:evenVBand="0" w:oddHBand="1" w:evenHBand="0" w:firstRowFirstColumn="0" w:firstRowLastColumn="0" w:lastRowFirstColumn="0" w:lastRowLastColumn="0"/>
          <w:trHeight w:val="288"/>
          <w:jc w:val="center"/>
        </w:trPr>
        <w:tc>
          <w:tcPr>
            <w:tcW w:w="2482" w:type="dxa"/>
            <w:noWrap/>
            <w:hideMark/>
          </w:tcPr>
          <w:p w14:paraId="6333122F" w14:textId="26B1EEA8" w:rsidR="008263E9" w:rsidRPr="00524FE5" w:rsidRDefault="00423C0D" w:rsidP="004430CA">
            <w:pPr>
              <w:spacing w:after="120"/>
              <w:jc w:val="left"/>
              <w:rPr>
                <w:b/>
                <w:bCs/>
                <w:color w:val="000000"/>
                <w:sz w:val="22"/>
              </w:rPr>
            </w:pPr>
            <w:r w:rsidRPr="00524FE5">
              <w:rPr>
                <w:b/>
                <w:bCs/>
                <w:color w:val="000000"/>
                <w:sz w:val="22"/>
              </w:rPr>
              <w:t xml:space="preserve">RO </w:t>
            </w:r>
            <w:r w:rsidR="008263E9" w:rsidRPr="00524FE5">
              <w:rPr>
                <w:b/>
                <w:bCs/>
                <w:color w:val="000000"/>
                <w:sz w:val="22"/>
              </w:rPr>
              <w:t>Title</w:t>
            </w:r>
            <w:r w:rsidRPr="00524FE5">
              <w:rPr>
                <w:b/>
                <w:bCs/>
                <w:color w:val="000000"/>
                <w:sz w:val="22"/>
              </w:rPr>
              <w:t>:</w:t>
            </w:r>
          </w:p>
        </w:tc>
        <w:tc>
          <w:tcPr>
            <w:tcW w:w="7158" w:type="dxa"/>
            <w:gridSpan w:val="2"/>
            <w:tcBorders>
              <w:top w:val="single" w:sz="4" w:space="0" w:color="800000"/>
            </w:tcBorders>
            <w:noWrap/>
            <w:hideMark/>
          </w:tcPr>
          <w:p w14:paraId="394D786F" w14:textId="37279443" w:rsidR="008263E9" w:rsidRPr="00524FE5" w:rsidRDefault="00B113C2" w:rsidP="008263E9">
            <w:pPr>
              <w:spacing w:before="0" w:after="0"/>
              <w:rPr>
                <w:color w:val="000000"/>
                <w:sz w:val="22"/>
              </w:rPr>
            </w:pPr>
            <w:r w:rsidRPr="00524FE5">
              <w:rPr>
                <w:color w:val="000000"/>
                <w:sz w:val="22"/>
              </w:rPr>
              <w:t>Diverse Actuation System Design</w:t>
            </w:r>
          </w:p>
        </w:tc>
      </w:tr>
      <w:tr w:rsidR="008263E9" w:rsidRPr="008263E9" w14:paraId="10BDE7B9" w14:textId="77777777" w:rsidTr="00624A9D">
        <w:trPr>
          <w:cnfStyle w:val="000000010000" w:firstRow="0" w:lastRow="0" w:firstColumn="0" w:lastColumn="0" w:oddVBand="0" w:evenVBand="0" w:oddHBand="0" w:evenHBand="1" w:firstRowFirstColumn="0" w:firstRowLastColumn="0" w:lastRowFirstColumn="0" w:lastRowLastColumn="0"/>
          <w:trHeight w:val="288"/>
          <w:jc w:val="center"/>
        </w:trPr>
        <w:tc>
          <w:tcPr>
            <w:tcW w:w="2482" w:type="dxa"/>
            <w:noWrap/>
          </w:tcPr>
          <w:p w14:paraId="097A6504" w14:textId="5F626757" w:rsidR="008263E9" w:rsidRPr="00524FE5" w:rsidRDefault="00B113C2" w:rsidP="004430CA">
            <w:pPr>
              <w:spacing w:after="120"/>
              <w:jc w:val="left"/>
              <w:rPr>
                <w:b/>
                <w:bCs/>
                <w:color w:val="000000"/>
                <w:sz w:val="22"/>
              </w:rPr>
            </w:pPr>
            <w:r w:rsidRPr="00524FE5">
              <w:rPr>
                <w:b/>
                <w:bCs/>
                <w:color w:val="000000"/>
                <w:sz w:val="22"/>
              </w:rPr>
              <w:t>Revision:</w:t>
            </w:r>
          </w:p>
        </w:tc>
        <w:tc>
          <w:tcPr>
            <w:tcW w:w="7158" w:type="dxa"/>
            <w:gridSpan w:val="2"/>
            <w:noWrap/>
          </w:tcPr>
          <w:p w14:paraId="3781FC6E" w14:textId="56791C2D" w:rsidR="008263E9" w:rsidRPr="007B0802" w:rsidRDefault="00EA3581" w:rsidP="008263E9">
            <w:pPr>
              <w:spacing w:before="0" w:after="0"/>
              <w:rPr>
                <w:color w:val="000000" w:themeColor="text1"/>
                <w:sz w:val="22"/>
              </w:rPr>
            </w:pPr>
            <w:r>
              <w:rPr>
                <w:color w:val="000000" w:themeColor="text1"/>
                <w:sz w:val="22"/>
              </w:rPr>
              <w:t>R</w:t>
            </w:r>
            <w:r w:rsidR="006425A6">
              <w:rPr>
                <w:color w:val="000000" w:themeColor="text1"/>
                <w:sz w:val="22"/>
              </w:rPr>
              <w:t>ev.1</w:t>
            </w:r>
          </w:p>
        </w:tc>
      </w:tr>
      <w:tr w:rsidR="00540C4F" w:rsidRPr="008263E9" w14:paraId="5B38DF0E" w14:textId="77777777" w:rsidTr="00AB7DA9">
        <w:trPr>
          <w:cnfStyle w:val="000000100000" w:firstRow="0" w:lastRow="0" w:firstColumn="0" w:lastColumn="0" w:oddVBand="0" w:evenVBand="0" w:oddHBand="1" w:evenHBand="0" w:firstRowFirstColumn="0" w:firstRowLastColumn="0" w:lastRowFirstColumn="0" w:lastRowLastColumn="0"/>
          <w:trHeight w:val="432"/>
          <w:jc w:val="center"/>
        </w:trPr>
        <w:tc>
          <w:tcPr>
            <w:tcW w:w="3055" w:type="dxa"/>
            <w:gridSpan w:val="2"/>
            <w:noWrap/>
          </w:tcPr>
          <w:p w14:paraId="5C9E2419" w14:textId="77777777" w:rsidR="00540C4F" w:rsidRPr="00524FE5" w:rsidRDefault="00540C4F" w:rsidP="008263E9">
            <w:pPr>
              <w:spacing w:before="0" w:after="0"/>
              <w:rPr>
                <w:color w:val="000000"/>
                <w:sz w:val="22"/>
              </w:rPr>
            </w:pPr>
            <w:r w:rsidRPr="00524FE5">
              <w:rPr>
                <w:b/>
                <w:bCs/>
                <w:color w:val="000000"/>
                <w:sz w:val="22"/>
              </w:rPr>
              <w:t>RO Planned Closure Date:</w:t>
            </w:r>
          </w:p>
        </w:tc>
        <w:tc>
          <w:tcPr>
            <w:tcW w:w="6585" w:type="dxa"/>
          </w:tcPr>
          <w:p w14:paraId="13CA840F" w14:textId="42B6F555" w:rsidR="00540C4F" w:rsidRPr="00347FB3" w:rsidRDefault="0F52ECE5" w:rsidP="008263E9">
            <w:pPr>
              <w:spacing w:before="0" w:after="0"/>
              <w:rPr>
                <w:color w:val="000000"/>
                <w:sz w:val="22"/>
              </w:rPr>
            </w:pPr>
            <w:r w:rsidRPr="00347FB3">
              <w:rPr>
                <w:color w:val="000000" w:themeColor="text1"/>
                <w:sz w:val="22"/>
              </w:rPr>
              <w:t>S</w:t>
            </w:r>
            <w:r w:rsidR="013C8F6C" w:rsidRPr="00347FB3">
              <w:rPr>
                <w:color w:val="000000" w:themeColor="text1"/>
                <w:sz w:val="22"/>
              </w:rPr>
              <w:t>ubject to final submissions, see schedule</w:t>
            </w:r>
          </w:p>
        </w:tc>
      </w:tr>
      <w:tr w:rsidR="00540C4F" w:rsidRPr="008263E9" w14:paraId="29BD00F1" w14:textId="77777777" w:rsidTr="00AB7DA9">
        <w:trPr>
          <w:cnfStyle w:val="000000010000" w:firstRow="0" w:lastRow="0" w:firstColumn="0" w:lastColumn="0" w:oddVBand="0" w:evenVBand="0" w:oddHBand="0" w:evenHBand="1" w:firstRowFirstColumn="0" w:firstRowLastColumn="0" w:lastRowFirstColumn="0" w:lastRowLastColumn="0"/>
          <w:trHeight w:val="432"/>
          <w:jc w:val="center"/>
        </w:trPr>
        <w:tc>
          <w:tcPr>
            <w:tcW w:w="9640" w:type="dxa"/>
            <w:gridSpan w:val="3"/>
            <w:noWrap/>
          </w:tcPr>
          <w:p w14:paraId="28F06770" w14:textId="26003ABF" w:rsidR="00540C4F" w:rsidRPr="00524FE5" w:rsidRDefault="00540C4F" w:rsidP="008263E9">
            <w:pPr>
              <w:spacing w:before="0" w:after="0"/>
              <w:rPr>
                <w:b/>
                <w:bCs/>
                <w:color w:val="000000"/>
                <w:sz w:val="22"/>
              </w:rPr>
            </w:pPr>
            <w:r w:rsidRPr="00524FE5">
              <w:rPr>
                <w:b/>
                <w:bCs/>
                <w:color w:val="000000"/>
                <w:sz w:val="22"/>
              </w:rPr>
              <w:t>Reference Documentation Related to Regulatory Observation</w:t>
            </w:r>
          </w:p>
        </w:tc>
      </w:tr>
      <w:tr w:rsidR="00540C4F" w:rsidRPr="008263E9" w14:paraId="7184D1C6" w14:textId="77777777" w:rsidTr="001B6D97">
        <w:trPr>
          <w:cnfStyle w:val="000000100000" w:firstRow="0" w:lastRow="0" w:firstColumn="0" w:lastColumn="0" w:oddVBand="0" w:evenVBand="0" w:oddHBand="1" w:evenHBand="0" w:firstRowFirstColumn="0" w:firstRowLastColumn="0" w:lastRowFirstColumn="0" w:lastRowLastColumn="0"/>
          <w:trHeight w:val="506"/>
          <w:jc w:val="center"/>
        </w:trPr>
        <w:tc>
          <w:tcPr>
            <w:tcW w:w="2482" w:type="dxa"/>
            <w:noWrap/>
          </w:tcPr>
          <w:p w14:paraId="3CAF2295" w14:textId="48DC39B3" w:rsidR="00540C4F" w:rsidRPr="00524FE5" w:rsidRDefault="00540C4F" w:rsidP="008263E9">
            <w:pPr>
              <w:spacing w:before="0" w:after="0"/>
              <w:rPr>
                <w:b/>
                <w:bCs/>
                <w:color w:val="000000"/>
                <w:sz w:val="22"/>
              </w:rPr>
            </w:pPr>
            <w:r w:rsidRPr="00524FE5">
              <w:rPr>
                <w:b/>
                <w:bCs/>
                <w:color w:val="000000"/>
                <w:sz w:val="22"/>
              </w:rPr>
              <w:t>Regulatory Queries</w:t>
            </w:r>
          </w:p>
        </w:tc>
        <w:tc>
          <w:tcPr>
            <w:tcW w:w="7158" w:type="dxa"/>
            <w:gridSpan w:val="2"/>
          </w:tcPr>
          <w:p w14:paraId="68B31756" w14:textId="77777777" w:rsidR="0035173E" w:rsidRPr="00347FB3" w:rsidRDefault="0035173E" w:rsidP="0035173E">
            <w:pPr>
              <w:spacing w:before="0" w:after="0"/>
              <w:rPr>
                <w:color w:val="000000"/>
                <w:sz w:val="22"/>
              </w:rPr>
            </w:pPr>
            <w:r w:rsidRPr="00347FB3">
              <w:rPr>
                <w:color w:val="000000"/>
                <w:sz w:val="22"/>
              </w:rPr>
              <w:t>RQ-01309 </w:t>
            </w:r>
          </w:p>
          <w:p w14:paraId="6B853D12" w14:textId="4E103914" w:rsidR="00540C4F" w:rsidRDefault="0035173E" w:rsidP="008263E9">
            <w:pPr>
              <w:spacing w:before="0" w:after="0"/>
              <w:rPr>
                <w:color w:val="000000"/>
              </w:rPr>
            </w:pPr>
            <w:r w:rsidRPr="00347FB3">
              <w:rPr>
                <w:color w:val="000000"/>
                <w:sz w:val="22"/>
              </w:rPr>
              <w:t>RQ-01555</w:t>
            </w:r>
            <w:r w:rsidRPr="0031102F">
              <w:rPr>
                <w:color w:val="000000"/>
                <w:szCs w:val="24"/>
              </w:rPr>
              <w:t> </w:t>
            </w:r>
          </w:p>
        </w:tc>
      </w:tr>
      <w:tr w:rsidR="00540C4F" w:rsidRPr="008263E9" w14:paraId="45AE7444" w14:textId="77777777" w:rsidTr="00AB7DA9">
        <w:trPr>
          <w:cnfStyle w:val="000000010000" w:firstRow="0" w:lastRow="0" w:firstColumn="0" w:lastColumn="0" w:oddVBand="0" w:evenVBand="0" w:oddHBand="0" w:evenHBand="1" w:firstRowFirstColumn="0" w:firstRowLastColumn="0" w:lastRowFirstColumn="0" w:lastRowLastColumn="0"/>
          <w:trHeight w:val="432"/>
          <w:jc w:val="center"/>
        </w:trPr>
        <w:tc>
          <w:tcPr>
            <w:tcW w:w="2482" w:type="dxa"/>
            <w:noWrap/>
          </w:tcPr>
          <w:p w14:paraId="30782893" w14:textId="63D4E810" w:rsidR="00540C4F" w:rsidRPr="00524FE5" w:rsidRDefault="00540C4F" w:rsidP="008263E9">
            <w:pPr>
              <w:spacing w:before="0" w:after="0"/>
              <w:rPr>
                <w:b/>
                <w:bCs/>
                <w:color w:val="000000"/>
                <w:sz w:val="22"/>
              </w:rPr>
            </w:pPr>
            <w:r w:rsidRPr="00524FE5">
              <w:rPr>
                <w:b/>
                <w:bCs/>
                <w:color w:val="000000"/>
                <w:sz w:val="22"/>
              </w:rPr>
              <w:t>Linked ROs</w:t>
            </w:r>
          </w:p>
        </w:tc>
        <w:tc>
          <w:tcPr>
            <w:tcW w:w="7158" w:type="dxa"/>
            <w:gridSpan w:val="2"/>
          </w:tcPr>
          <w:p w14:paraId="627BE288" w14:textId="79D7A2B3" w:rsidR="00540C4F" w:rsidRPr="00347FB3" w:rsidRDefault="00540C4F" w:rsidP="008263E9">
            <w:pPr>
              <w:spacing w:before="0" w:after="0"/>
              <w:rPr>
                <w:color w:val="000000"/>
                <w:sz w:val="22"/>
              </w:rPr>
            </w:pPr>
            <w:r w:rsidRPr="00347FB3">
              <w:rPr>
                <w:color w:val="000000"/>
                <w:sz w:val="22"/>
              </w:rPr>
              <w:t>-</w:t>
            </w:r>
          </w:p>
        </w:tc>
      </w:tr>
      <w:tr w:rsidR="00540C4F" w:rsidRPr="008263E9" w14:paraId="505F0E44" w14:textId="77777777" w:rsidTr="00AB7DA9">
        <w:trPr>
          <w:cnfStyle w:val="000000100000" w:firstRow="0" w:lastRow="0" w:firstColumn="0" w:lastColumn="0" w:oddVBand="0" w:evenVBand="0" w:oddHBand="1" w:evenHBand="0" w:firstRowFirstColumn="0" w:firstRowLastColumn="0" w:lastRowFirstColumn="0" w:lastRowLastColumn="0"/>
          <w:trHeight w:val="432"/>
          <w:jc w:val="center"/>
        </w:trPr>
        <w:tc>
          <w:tcPr>
            <w:tcW w:w="2482" w:type="dxa"/>
            <w:noWrap/>
          </w:tcPr>
          <w:p w14:paraId="51ADEA53" w14:textId="32A1E40F" w:rsidR="00540C4F" w:rsidRPr="00524FE5" w:rsidRDefault="00540C4F" w:rsidP="008263E9">
            <w:pPr>
              <w:spacing w:before="0" w:after="0"/>
              <w:rPr>
                <w:b/>
                <w:bCs/>
                <w:color w:val="000000"/>
                <w:sz w:val="22"/>
              </w:rPr>
            </w:pPr>
            <w:r w:rsidRPr="00524FE5">
              <w:rPr>
                <w:b/>
                <w:bCs/>
                <w:color w:val="000000"/>
                <w:sz w:val="22"/>
              </w:rPr>
              <w:t>Other Documentation</w:t>
            </w:r>
          </w:p>
        </w:tc>
        <w:tc>
          <w:tcPr>
            <w:tcW w:w="7158" w:type="dxa"/>
            <w:gridSpan w:val="2"/>
          </w:tcPr>
          <w:p w14:paraId="18034447" w14:textId="608994A7" w:rsidR="00540C4F" w:rsidRPr="00347FB3" w:rsidRDefault="00540C4F" w:rsidP="008263E9">
            <w:pPr>
              <w:spacing w:before="0" w:after="0"/>
              <w:rPr>
                <w:color w:val="000000"/>
                <w:sz w:val="22"/>
              </w:rPr>
            </w:pPr>
            <w:r w:rsidRPr="00347FB3">
              <w:rPr>
                <w:color w:val="000000"/>
                <w:sz w:val="22"/>
              </w:rPr>
              <w:t>-</w:t>
            </w:r>
          </w:p>
        </w:tc>
      </w:tr>
    </w:tbl>
    <w:p w14:paraId="4F29EA00" w14:textId="402977B3" w:rsidR="00540C4F" w:rsidRDefault="00540C4F" w:rsidP="00E1219B"/>
    <w:tbl>
      <w:tblPr>
        <w:tblStyle w:val="TableGrid"/>
        <w:tblW w:w="9648" w:type="dxa"/>
        <w:jc w:val="center"/>
        <w:tblLook w:val="0480" w:firstRow="0" w:lastRow="0" w:firstColumn="1" w:lastColumn="0" w:noHBand="0" w:noVBand="1"/>
      </w:tblPr>
      <w:tblGrid>
        <w:gridCol w:w="9648"/>
      </w:tblGrid>
      <w:tr w:rsidR="00150F31" w14:paraId="157CD6D2" w14:textId="77777777" w:rsidTr="59943358">
        <w:trPr>
          <w:trHeight w:val="432"/>
          <w:jc w:val="center"/>
        </w:trPr>
        <w:tc>
          <w:tcPr>
            <w:tcW w:w="9648" w:type="dxa"/>
            <w:tcBorders>
              <w:top w:val="single" w:sz="4" w:space="0" w:color="800000"/>
              <w:left w:val="single" w:sz="4" w:space="0" w:color="800000"/>
            </w:tcBorders>
            <w:shd w:val="clear" w:color="auto" w:fill="820000"/>
            <w:vAlign w:val="center"/>
          </w:tcPr>
          <w:p w14:paraId="07E273B0" w14:textId="2EFF2C9C" w:rsidR="00150F31" w:rsidRPr="00150F31" w:rsidRDefault="00150F31" w:rsidP="00150F31">
            <w:pPr>
              <w:spacing w:before="0" w:after="0"/>
              <w:jc w:val="left"/>
              <w:rPr>
                <w:rFonts w:eastAsia="Calibri"/>
                <w:b/>
                <w:bCs/>
                <w:color w:val="000000"/>
                <w:lang w:val="en-GB" w:eastAsia="en-GB"/>
              </w:rPr>
            </w:pPr>
            <w:r w:rsidRPr="00150F31">
              <w:rPr>
                <w:rFonts w:eastAsia="Calibri"/>
                <w:b/>
                <w:bCs/>
                <w:color w:val="FFFFFF" w:themeColor="background1"/>
                <w:sz w:val="24"/>
                <w:szCs w:val="24"/>
                <w:lang w:val="en-GB" w:eastAsia="en-GB"/>
              </w:rPr>
              <w:t>Scope of work</w:t>
            </w:r>
          </w:p>
        </w:tc>
      </w:tr>
      <w:tr w:rsidR="00524FE5" w14:paraId="12C2A7E3" w14:textId="77777777" w:rsidTr="59943358">
        <w:trPr>
          <w:jc w:val="center"/>
        </w:trPr>
        <w:tc>
          <w:tcPr>
            <w:tcW w:w="9648" w:type="dxa"/>
            <w:tcBorders>
              <w:left w:val="single" w:sz="4" w:space="0" w:color="800000"/>
              <w:right w:val="single" w:sz="4" w:space="0" w:color="800000"/>
            </w:tcBorders>
          </w:tcPr>
          <w:p w14:paraId="676BE058" w14:textId="4142F122" w:rsidR="00524FE5" w:rsidRPr="00150F31" w:rsidRDefault="00524FE5" w:rsidP="00524FE5">
            <w:pPr>
              <w:spacing w:before="0" w:after="0"/>
              <w:jc w:val="left"/>
              <w:rPr>
                <w:rFonts w:eastAsia="Calibri"/>
                <w:b/>
                <w:bCs/>
                <w:color w:val="000000"/>
                <w:u w:val="single"/>
                <w:lang w:val="en-GB" w:eastAsia="en-GB"/>
              </w:rPr>
            </w:pPr>
            <w:r w:rsidRPr="00150F31">
              <w:rPr>
                <w:rFonts w:eastAsia="Calibri"/>
                <w:b/>
                <w:bCs/>
                <w:color w:val="000000"/>
                <w:u w:val="single"/>
                <w:lang w:val="en-GB" w:eastAsia="en-GB"/>
              </w:rPr>
              <w:t>Background</w:t>
            </w:r>
          </w:p>
          <w:p w14:paraId="6B9E4CD3" w14:textId="6546BEBE" w:rsidR="00150F31" w:rsidRPr="00216BCE" w:rsidRDefault="0F41DE9E" w:rsidP="6CB8D2FF">
            <w:pPr>
              <w:spacing w:before="0" w:after="0"/>
              <w:rPr>
                <w:rFonts w:eastAsia="Calibri"/>
                <w:color w:val="000000"/>
                <w:lang w:val="en-GB" w:eastAsia="en-GB"/>
              </w:rPr>
            </w:pPr>
            <w:r w:rsidRPr="00216BCE">
              <w:rPr>
                <w:rFonts w:eastAsia="Calibri"/>
                <w:color w:val="000000" w:themeColor="text1"/>
                <w:lang w:val="en-GB" w:eastAsia="en-GB"/>
              </w:rPr>
              <w:t>The provision of nuclear safety functions to trip nuclear power plant reactors and initiate post</w:t>
            </w:r>
            <w:r w:rsidR="00D33489" w:rsidRPr="00216BCE">
              <w:rPr>
                <w:rFonts w:eastAsia="Calibri"/>
                <w:color w:val="000000" w:themeColor="text1"/>
                <w:lang w:val="en-GB" w:eastAsia="en-GB"/>
              </w:rPr>
              <w:t>-</w:t>
            </w:r>
            <w:r w:rsidRPr="00216BCE">
              <w:rPr>
                <w:rFonts w:eastAsia="Calibri"/>
                <w:color w:val="000000" w:themeColor="text1"/>
                <w:lang w:val="en-GB" w:eastAsia="en-GB"/>
              </w:rPr>
              <w:t>trip cooling of the core (which continues to produce significant quantities of heat post</w:t>
            </w:r>
            <w:r w:rsidR="00D33489" w:rsidRPr="00216BCE">
              <w:rPr>
                <w:rFonts w:eastAsia="Calibri"/>
                <w:color w:val="000000" w:themeColor="text1"/>
                <w:lang w:val="en-GB" w:eastAsia="en-GB"/>
              </w:rPr>
              <w:t>-</w:t>
            </w:r>
            <w:r w:rsidRPr="00216BCE">
              <w:rPr>
                <w:rFonts w:eastAsia="Calibri"/>
                <w:color w:val="000000" w:themeColor="text1"/>
                <w:lang w:val="en-GB" w:eastAsia="en-GB"/>
              </w:rPr>
              <w:t xml:space="preserve">trip) is a key </w:t>
            </w:r>
            <w:r w:rsidR="006019CA">
              <w:rPr>
                <w:rFonts w:eastAsia="Calibri"/>
                <w:color w:val="000000" w:themeColor="text1"/>
                <w:lang w:val="en-GB" w:eastAsia="en-GB"/>
              </w:rPr>
              <w:t>role</w:t>
            </w:r>
            <w:r w:rsidR="00013E2E" w:rsidRPr="00216BCE">
              <w:rPr>
                <w:rFonts w:eastAsia="Calibri"/>
                <w:color w:val="000000" w:themeColor="text1"/>
                <w:lang w:val="en-GB" w:eastAsia="en-GB"/>
              </w:rPr>
              <w:t xml:space="preserve"> </w:t>
            </w:r>
            <w:r w:rsidRPr="00216BCE">
              <w:rPr>
                <w:rFonts w:eastAsia="Calibri"/>
                <w:color w:val="000000" w:themeColor="text1"/>
                <w:lang w:val="en-GB" w:eastAsia="en-GB"/>
              </w:rPr>
              <w:t xml:space="preserve">of nuclear power plant instrumentation and control (I&amp;C) </w:t>
            </w:r>
            <w:r w:rsidR="00013E2E" w:rsidRPr="00216BCE">
              <w:rPr>
                <w:rFonts w:eastAsia="Calibri"/>
                <w:color w:val="000000" w:themeColor="text1"/>
                <w:lang w:val="en-GB" w:eastAsia="en-GB"/>
              </w:rPr>
              <w:t>systems</w:t>
            </w:r>
            <w:r w:rsidRPr="00216BCE">
              <w:rPr>
                <w:rFonts w:eastAsia="Calibri"/>
                <w:color w:val="000000" w:themeColor="text1"/>
                <w:lang w:val="en-GB" w:eastAsia="en-GB"/>
              </w:rPr>
              <w:t>.</w:t>
            </w:r>
          </w:p>
          <w:p w14:paraId="205331E4" w14:textId="741AC0F7" w:rsidR="00150F31" w:rsidRPr="00856EDD" w:rsidRDefault="00150F31" w:rsidP="6CB8D2FF">
            <w:pPr>
              <w:spacing w:before="0" w:after="0"/>
              <w:rPr>
                <w:rFonts w:eastAsia="Calibri"/>
                <w:strike/>
                <w:color w:val="000000"/>
                <w:lang w:val="en-GB" w:eastAsia="en-GB"/>
              </w:rPr>
            </w:pPr>
          </w:p>
          <w:p w14:paraId="568BB502" w14:textId="77777777" w:rsidR="00524FE5" w:rsidRPr="0095105E" w:rsidRDefault="0F41DE9E" w:rsidP="6CB8D2FF">
            <w:pPr>
              <w:spacing w:before="0" w:after="0"/>
              <w:rPr>
                <w:rFonts w:eastAsia="Calibri"/>
                <w:color w:val="000000"/>
                <w:lang w:val="en-GB" w:eastAsia="en-GB"/>
              </w:rPr>
            </w:pPr>
            <w:r w:rsidRPr="6CB8D2FF">
              <w:rPr>
                <w:rFonts w:eastAsia="Calibri"/>
                <w:color w:val="000000" w:themeColor="text1"/>
                <w:lang w:val="en-GB" w:eastAsia="en-GB"/>
              </w:rPr>
              <w:t>The Holtec SMR-300 I&amp;C architecture is comprised of three main systems: </w:t>
            </w:r>
          </w:p>
          <w:p w14:paraId="48ABFF18" w14:textId="530291AA" w:rsidR="00524FE5" w:rsidRPr="0095105E" w:rsidRDefault="0F41DE9E" w:rsidP="6CB8D2FF">
            <w:pPr>
              <w:numPr>
                <w:ilvl w:val="0"/>
                <w:numId w:val="5"/>
              </w:numPr>
              <w:spacing w:before="0" w:after="0"/>
              <w:rPr>
                <w:rFonts w:eastAsia="Calibri"/>
                <w:color w:val="000000"/>
                <w:lang w:val="en-GB" w:eastAsia="en-GB"/>
              </w:rPr>
            </w:pPr>
            <w:r w:rsidRPr="6CB8D2FF">
              <w:rPr>
                <w:rFonts w:eastAsia="Calibri"/>
                <w:color w:val="000000" w:themeColor="text1"/>
                <w:lang w:val="en-GB" w:eastAsia="en-GB"/>
              </w:rPr>
              <w:t xml:space="preserve">Plant </w:t>
            </w:r>
            <w:r w:rsidR="00B2410A">
              <w:rPr>
                <w:rFonts w:eastAsia="Calibri"/>
                <w:color w:val="000000" w:themeColor="text1"/>
                <w:lang w:val="en-GB" w:eastAsia="en-GB"/>
              </w:rPr>
              <w:t>C</w:t>
            </w:r>
            <w:r w:rsidRPr="6CB8D2FF">
              <w:rPr>
                <w:rFonts w:eastAsia="Calibri"/>
                <w:color w:val="000000" w:themeColor="text1"/>
                <w:lang w:val="en-GB" w:eastAsia="en-GB"/>
              </w:rPr>
              <w:t xml:space="preserve">ontrol </w:t>
            </w:r>
            <w:r w:rsidR="00B2410A">
              <w:rPr>
                <w:rFonts w:eastAsia="Calibri"/>
                <w:color w:val="000000" w:themeColor="text1"/>
                <w:lang w:val="en-GB" w:eastAsia="en-GB"/>
              </w:rPr>
              <w:t>S</w:t>
            </w:r>
            <w:r w:rsidRPr="6CB8D2FF">
              <w:rPr>
                <w:rFonts w:eastAsia="Calibri"/>
                <w:color w:val="000000" w:themeColor="text1"/>
                <w:lang w:val="en-GB" w:eastAsia="en-GB"/>
              </w:rPr>
              <w:t>ystem (PCS). </w:t>
            </w:r>
          </w:p>
          <w:p w14:paraId="09660EBE" w14:textId="68088F8C" w:rsidR="00524FE5" w:rsidRPr="0095105E" w:rsidRDefault="0F41DE9E" w:rsidP="6CB8D2FF">
            <w:pPr>
              <w:numPr>
                <w:ilvl w:val="0"/>
                <w:numId w:val="6"/>
              </w:numPr>
              <w:spacing w:before="0" w:after="0"/>
              <w:rPr>
                <w:rFonts w:eastAsia="Calibri"/>
                <w:color w:val="000000"/>
                <w:lang w:val="en-GB" w:eastAsia="en-GB"/>
              </w:rPr>
            </w:pPr>
            <w:r w:rsidRPr="6CB8D2FF">
              <w:rPr>
                <w:rFonts w:eastAsia="Calibri"/>
                <w:color w:val="000000" w:themeColor="text1"/>
                <w:lang w:val="en-GB" w:eastAsia="en-GB"/>
              </w:rPr>
              <w:t xml:space="preserve">Plant </w:t>
            </w:r>
            <w:r w:rsidR="00B2410A">
              <w:rPr>
                <w:rFonts w:eastAsia="Calibri"/>
                <w:color w:val="000000" w:themeColor="text1"/>
                <w:lang w:val="en-GB" w:eastAsia="en-GB"/>
              </w:rPr>
              <w:t>S</w:t>
            </w:r>
            <w:r w:rsidRPr="6CB8D2FF">
              <w:rPr>
                <w:rFonts w:eastAsia="Calibri"/>
                <w:color w:val="000000" w:themeColor="text1"/>
                <w:lang w:val="en-GB" w:eastAsia="en-GB"/>
              </w:rPr>
              <w:t xml:space="preserve">afety </w:t>
            </w:r>
            <w:r w:rsidR="00B2410A">
              <w:rPr>
                <w:rFonts w:eastAsia="Calibri"/>
                <w:color w:val="000000" w:themeColor="text1"/>
                <w:lang w:val="en-GB" w:eastAsia="en-GB"/>
              </w:rPr>
              <w:t>S</w:t>
            </w:r>
            <w:r w:rsidRPr="6CB8D2FF">
              <w:rPr>
                <w:rFonts w:eastAsia="Calibri"/>
                <w:color w:val="000000" w:themeColor="text1"/>
                <w:lang w:val="en-GB" w:eastAsia="en-GB"/>
              </w:rPr>
              <w:t>ystem (PSS). </w:t>
            </w:r>
          </w:p>
          <w:p w14:paraId="2B504C64" w14:textId="54935A1D" w:rsidR="00524FE5" w:rsidRPr="0095105E" w:rsidRDefault="0F41DE9E" w:rsidP="6CB8D2FF">
            <w:pPr>
              <w:numPr>
                <w:ilvl w:val="0"/>
                <w:numId w:val="7"/>
              </w:numPr>
              <w:spacing w:before="0" w:after="0"/>
              <w:rPr>
                <w:rFonts w:eastAsia="Calibri"/>
                <w:color w:val="000000"/>
                <w:lang w:val="en-GB" w:eastAsia="en-GB"/>
              </w:rPr>
            </w:pPr>
            <w:r w:rsidRPr="6CB8D2FF">
              <w:rPr>
                <w:rFonts w:eastAsia="Calibri"/>
                <w:color w:val="000000" w:themeColor="text1"/>
                <w:lang w:val="en-GB" w:eastAsia="en-GB"/>
              </w:rPr>
              <w:t xml:space="preserve">Diverse </w:t>
            </w:r>
            <w:r w:rsidR="00B2410A">
              <w:rPr>
                <w:rFonts w:eastAsia="Calibri"/>
                <w:color w:val="000000" w:themeColor="text1"/>
                <w:lang w:val="en-GB" w:eastAsia="en-GB"/>
              </w:rPr>
              <w:t>A</w:t>
            </w:r>
            <w:r w:rsidRPr="6CB8D2FF">
              <w:rPr>
                <w:rFonts w:eastAsia="Calibri"/>
                <w:color w:val="000000" w:themeColor="text1"/>
                <w:lang w:val="en-GB" w:eastAsia="en-GB"/>
              </w:rPr>
              <w:t xml:space="preserve">ctuation </w:t>
            </w:r>
            <w:r w:rsidR="00B2410A">
              <w:rPr>
                <w:rFonts w:eastAsia="Calibri"/>
                <w:color w:val="000000" w:themeColor="text1"/>
                <w:lang w:val="en-GB" w:eastAsia="en-GB"/>
              </w:rPr>
              <w:t>S</w:t>
            </w:r>
            <w:r w:rsidRPr="6CB8D2FF">
              <w:rPr>
                <w:rFonts w:eastAsia="Calibri"/>
                <w:color w:val="000000" w:themeColor="text1"/>
                <w:lang w:val="en-GB" w:eastAsia="en-GB"/>
              </w:rPr>
              <w:t>ystem (DAS). </w:t>
            </w:r>
          </w:p>
          <w:p w14:paraId="2B433757" w14:textId="77777777" w:rsidR="00150F31" w:rsidRPr="00150F31" w:rsidRDefault="00150F31" w:rsidP="6CB8D2FF">
            <w:pPr>
              <w:spacing w:before="0" w:after="0"/>
              <w:rPr>
                <w:rFonts w:eastAsia="Calibri"/>
                <w:color w:val="000000"/>
                <w:lang w:val="en-GB" w:eastAsia="en-GB"/>
              </w:rPr>
            </w:pPr>
          </w:p>
          <w:p w14:paraId="428F691A" w14:textId="5CBB9980" w:rsidR="00524FE5" w:rsidRDefault="0F41DE9E" w:rsidP="59943358">
            <w:pPr>
              <w:spacing w:before="0" w:after="0"/>
              <w:rPr>
                <w:rFonts w:eastAsia="Calibri"/>
                <w:color w:val="000000" w:themeColor="text1"/>
                <w:lang w:eastAsia="en-GB"/>
              </w:rPr>
            </w:pPr>
            <w:r w:rsidRPr="59943358">
              <w:rPr>
                <w:rFonts w:eastAsia="Calibri"/>
                <w:color w:val="000000" w:themeColor="text1"/>
                <w:lang w:eastAsia="en-GB"/>
              </w:rPr>
              <w:t>The PCS, PSS and DAS operate independently of each other. Where these systems are interconnected</w:t>
            </w:r>
            <w:r w:rsidR="005B560A" w:rsidRPr="59943358">
              <w:rPr>
                <w:rFonts w:eastAsia="Calibri"/>
                <w:color w:val="000000" w:themeColor="text1"/>
                <w:lang w:eastAsia="en-GB"/>
              </w:rPr>
              <w:t>,</w:t>
            </w:r>
            <w:r w:rsidRPr="59943358">
              <w:rPr>
                <w:rFonts w:eastAsia="Calibri"/>
                <w:color w:val="000000" w:themeColor="text1"/>
                <w:lang w:eastAsia="en-GB"/>
              </w:rPr>
              <w:t xml:space="preserve"> design measures are provided to reduce the risks of fault propagation and common cause failure</w:t>
            </w:r>
            <w:r w:rsidR="009567AC" w:rsidRPr="59943358">
              <w:rPr>
                <w:rFonts w:eastAsia="Calibri"/>
                <w:color w:val="000000" w:themeColor="text1"/>
                <w:lang w:eastAsia="en-GB"/>
              </w:rPr>
              <w:t xml:space="preserve"> with on-going assessments of the risk reduction at these points of interconnection</w:t>
            </w:r>
            <w:r w:rsidRPr="59943358">
              <w:rPr>
                <w:rFonts w:eastAsia="Calibri"/>
                <w:color w:val="000000" w:themeColor="text1"/>
                <w:lang w:eastAsia="en-GB"/>
              </w:rPr>
              <w:t>. In normal operation, plant conditions are monitored by all three systems. Where plant conditions move away from normal conditions, alarms are raised and/or automatic control action is taken to maintain the plant inside the normal operating envelope by the PCS.</w:t>
            </w:r>
            <w:r w:rsidR="00E510EA" w:rsidRPr="59943358">
              <w:rPr>
                <w:rFonts w:eastAsia="Calibri"/>
                <w:color w:val="000000" w:themeColor="text1"/>
                <w:lang w:eastAsia="en-GB"/>
              </w:rPr>
              <w:t xml:space="preserve"> </w:t>
            </w:r>
            <w:r w:rsidRPr="59943358">
              <w:rPr>
                <w:rFonts w:eastAsia="Calibri"/>
                <w:color w:val="000000" w:themeColor="text1"/>
                <w:lang w:eastAsia="en-GB"/>
              </w:rPr>
              <w:t xml:space="preserve"> The PSS consists of two divisions and monitors all safety instrumentation to provide automatic and manual actuation for reactor trip (RT) and engineered safety features (ESF) under abnormal conditions to bring the plant to a safe shutdown state. </w:t>
            </w:r>
            <w:r w:rsidR="00E510EA" w:rsidRPr="59943358">
              <w:rPr>
                <w:rFonts w:eastAsia="Calibri"/>
                <w:color w:val="000000" w:themeColor="text1"/>
                <w:lang w:eastAsia="en-GB"/>
              </w:rPr>
              <w:t xml:space="preserve"> </w:t>
            </w:r>
            <w:r w:rsidR="441F1521" w:rsidRPr="59943358">
              <w:rPr>
                <w:rFonts w:eastAsia="Calibri"/>
                <w:color w:val="000000" w:themeColor="text1"/>
                <w:lang w:eastAsia="en-GB"/>
              </w:rPr>
              <w:t>To</w:t>
            </w:r>
            <w:r w:rsidRPr="59943358">
              <w:rPr>
                <w:rFonts w:eastAsia="Calibri"/>
                <w:color w:val="000000" w:themeColor="text1"/>
                <w:lang w:eastAsia="en-GB"/>
              </w:rPr>
              <w:t xml:space="preserve"> cater for situations where the PSS might fail to operate, the DAS also monitors safety parameters to provide a diverse method of operating the RT and ESF</w:t>
            </w:r>
            <w:r w:rsidR="00D328D3" w:rsidRPr="59943358">
              <w:rPr>
                <w:rFonts w:eastAsia="Calibri"/>
                <w:color w:val="000000" w:themeColor="text1"/>
                <w:lang w:eastAsia="en-GB"/>
              </w:rPr>
              <w:t xml:space="preserve">. </w:t>
            </w:r>
            <w:r w:rsidR="00E510EA" w:rsidRPr="59943358">
              <w:rPr>
                <w:rFonts w:eastAsia="Calibri"/>
                <w:color w:val="000000" w:themeColor="text1"/>
                <w:lang w:eastAsia="en-GB"/>
              </w:rPr>
              <w:t xml:space="preserve"> </w:t>
            </w:r>
            <w:r w:rsidRPr="59943358">
              <w:rPr>
                <w:rFonts w:eastAsia="Calibri"/>
                <w:color w:val="000000" w:themeColor="text1"/>
                <w:lang w:eastAsia="en-GB"/>
              </w:rPr>
              <w:t>Further details are contained in the SMR-300 preliminary safety report (PSR) Part B Chapter 4 [Ref. 1]. </w:t>
            </w:r>
          </w:p>
          <w:p w14:paraId="3E0FB8E4" w14:textId="31F9312F" w:rsidR="009567AC" w:rsidRDefault="009567AC" w:rsidP="002E6116">
            <w:pPr>
              <w:spacing w:before="0" w:after="0"/>
              <w:rPr>
                <w:rFonts w:eastAsia="Calibri"/>
                <w:color w:val="000000" w:themeColor="text1"/>
                <w:lang w:val="en-GB" w:eastAsia="en-GB"/>
              </w:rPr>
            </w:pPr>
          </w:p>
          <w:p w14:paraId="29DDFE01" w14:textId="3717AD9F" w:rsidR="003405D3" w:rsidRDefault="002E6116" w:rsidP="002E6116">
            <w:pPr>
              <w:spacing w:before="0" w:after="0"/>
              <w:rPr>
                <w:rFonts w:eastAsia="Calibri"/>
                <w:color w:val="000000" w:themeColor="text1"/>
                <w:lang w:eastAsia="en-GB"/>
              </w:rPr>
            </w:pPr>
            <w:r w:rsidRPr="003405D3">
              <w:rPr>
                <w:rFonts w:eastAsia="Calibri"/>
                <w:color w:val="000000" w:themeColor="text1"/>
                <w:lang w:eastAsia="en-GB"/>
              </w:rPr>
              <w:lastRenderedPageBreak/>
              <w:t xml:space="preserve">Holtec </w:t>
            </w:r>
            <w:proofErr w:type="spellStart"/>
            <w:r w:rsidRPr="003405D3">
              <w:rPr>
                <w:rFonts w:eastAsia="Calibri"/>
                <w:color w:val="000000" w:themeColor="text1"/>
                <w:lang w:eastAsia="en-GB"/>
              </w:rPr>
              <w:t>recognised</w:t>
            </w:r>
            <w:proofErr w:type="spellEnd"/>
            <w:r w:rsidRPr="003405D3">
              <w:rPr>
                <w:rFonts w:eastAsia="Calibri"/>
                <w:color w:val="000000" w:themeColor="text1"/>
                <w:lang w:eastAsia="en-GB"/>
              </w:rPr>
              <w:t xml:space="preserve"> the challenges with the I&amp;C diversity between the PSS and the DAS early in the design and consider</w:t>
            </w:r>
            <w:r w:rsidR="00C8605C" w:rsidRPr="00856EDD">
              <w:rPr>
                <w:rFonts w:eastAsia="Calibri"/>
                <w:color w:val="000000" w:themeColor="text1"/>
                <w:lang w:eastAsia="en-GB"/>
              </w:rPr>
              <w:t>ed</w:t>
            </w:r>
            <w:r w:rsidRPr="003405D3">
              <w:rPr>
                <w:rFonts w:eastAsia="Calibri"/>
                <w:color w:val="000000" w:themeColor="text1"/>
                <w:lang w:eastAsia="en-GB"/>
              </w:rPr>
              <w:t xml:space="preserve"> alternative arrangements for the DAS design. </w:t>
            </w:r>
            <w:r w:rsidR="002544A2">
              <w:rPr>
                <w:rFonts w:eastAsia="Calibri"/>
                <w:color w:val="000000" w:themeColor="text1"/>
                <w:lang w:eastAsia="en-GB"/>
              </w:rPr>
              <w:t xml:space="preserve"> </w:t>
            </w:r>
            <w:r w:rsidRPr="003405D3">
              <w:rPr>
                <w:rFonts w:eastAsia="Calibri"/>
                <w:color w:val="000000" w:themeColor="text1"/>
                <w:lang w:eastAsia="en-GB"/>
              </w:rPr>
              <w:t xml:space="preserve">Holtec initially shared </w:t>
            </w:r>
            <w:r w:rsidR="00C8605C" w:rsidRPr="00856EDD">
              <w:rPr>
                <w:rFonts w:eastAsia="Calibri"/>
                <w:color w:val="000000" w:themeColor="text1"/>
                <w:lang w:eastAsia="en-GB"/>
              </w:rPr>
              <w:t>these considerations</w:t>
            </w:r>
            <w:r w:rsidRPr="003405D3">
              <w:rPr>
                <w:rFonts w:eastAsia="Calibri"/>
                <w:color w:val="000000" w:themeColor="text1"/>
                <w:lang w:eastAsia="en-GB"/>
              </w:rPr>
              <w:t xml:space="preserve"> with the ONR prior to them issuing RO-</w:t>
            </w:r>
            <w:r w:rsidR="00B14A3C">
              <w:rPr>
                <w:rFonts w:eastAsia="Calibri"/>
                <w:color w:val="000000" w:themeColor="text1"/>
                <w:lang w:eastAsia="en-GB"/>
              </w:rPr>
              <w:t>HOLTEC</w:t>
            </w:r>
            <w:r w:rsidRPr="003405D3">
              <w:rPr>
                <w:rFonts w:eastAsia="Calibri"/>
                <w:color w:val="000000" w:themeColor="text1"/>
                <w:lang w:eastAsia="en-GB"/>
              </w:rPr>
              <w:t xml:space="preserve">SMR300-001. As a result of this work, an SMR-300 DAS is being </w:t>
            </w:r>
            <w:r w:rsidR="00365C24">
              <w:rPr>
                <w:rFonts w:eastAsia="Calibri"/>
                <w:color w:val="000000" w:themeColor="text1"/>
                <w:lang w:eastAsia="en-GB"/>
              </w:rPr>
              <w:t>re-</w:t>
            </w:r>
            <w:r w:rsidRPr="003405D3">
              <w:rPr>
                <w:rFonts w:eastAsia="Calibri"/>
                <w:color w:val="000000" w:themeColor="text1"/>
                <w:lang w:eastAsia="en-GB"/>
              </w:rPr>
              <w:t xml:space="preserve">designed to meet the </w:t>
            </w:r>
            <w:r w:rsidR="006F0EAE" w:rsidRPr="00856EDD">
              <w:rPr>
                <w:rFonts w:eastAsia="Calibri"/>
                <w:color w:val="000000" w:themeColor="text1"/>
                <w:lang w:eastAsia="en-GB"/>
              </w:rPr>
              <w:t>IEE</w:t>
            </w:r>
            <w:r w:rsidR="00D855D7" w:rsidRPr="00856EDD">
              <w:rPr>
                <w:rFonts w:eastAsia="Calibri"/>
                <w:color w:val="000000" w:themeColor="text1"/>
                <w:lang w:eastAsia="en-GB"/>
              </w:rPr>
              <w:t>E</w:t>
            </w:r>
            <w:r w:rsidR="006F0EAE" w:rsidRPr="00856EDD">
              <w:rPr>
                <w:rFonts w:eastAsia="Calibri"/>
                <w:color w:val="000000" w:themeColor="text1"/>
                <w:lang w:eastAsia="en-GB"/>
              </w:rPr>
              <w:t xml:space="preserve"> 603</w:t>
            </w:r>
            <w:r w:rsidRPr="003405D3">
              <w:rPr>
                <w:rFonts w:eastAsia="Calibri"/>
                <w:color w:val="000000" w:themeColor="text1"/>
                <w:lang w:eastAsia="en-GB"/>
              </w:rPr>
              <w:t xml:space="preserve"> Non-Class 1E and </w:t>
            </w:r>
            <w:r w:rsidR="006F0EAE" w:rsidRPr="00856EDD">
              <w:rPr>
                <w:rFonts w:eastAsia="Calibri"/>
                <w:color w:val="000000" w:themeColor="text1"/>
                <w:lang w:eastAsia="en-GB"/>
              </w:rPr>
              <w:t xml:space="preserve">IEC61513 </w:t>
            </w:r>
            <w:r w:rsidRPr="003405D3">
              <w:rPr>
                <w:rFonts w:eastAsia="Calibri"/>
                <w:color w:val="000000" w:themeColor="text1"/>
                <w:lang w:eastAsia="en-GB"/>
              </w:rPr>
              <w:t xml:space="preserve">Class 2 expectations.  </w:t>
            </w:r>
            <w:r w:rsidR="00C8605C" w:rsidRPr="2C4CE094">
              <w:rPr>
                <w:rFonts w:eastAsia="Calibri"/>
                <w:color w:val="000000" w:themeColor="text1"/>
                <w:lang w:eastAsia="en-GB"/>
              </w:rPr>
              <w:t xml:space="preserve"> </w:t>
            </w:r>
          </w:p>
          <w:p w14:paraId="1657CF35" w14:textId="77777777" w:rsidR="004C6F8E" w:rsidRPr="0095105E" w:rsidRDefault="004C6F8E" w:rsidP="00856EDD">
            <w:pPr>
              <w:spacing w:before="0" w:after="0"/>
              <w:rPr>
                <w:rFonts w:eastAsia="Calibri"/>
                <w:color w:val="000000"/>
                <w:lang w:val="en-GB" w:eastAsia="en-GB"/>
              </w:rPr>
            </w:pPr>
          </w:p>
          <w:p w14:paraId="0CE5F081" w14:textId="090E17FE" w:rsidR="00CC5774" w:rsidRPr="0095105E" w:rsidRDefault="00CC5774" w:rsidP="00CC5774">
            <w:pPr>
              <w:spacing w:before="0" w:after="0"/>
              <w:rPr>
                <w:rFonts w:eastAsia="Calibri"/>
                <w:color w:val="000000"/>
                <w:lang w:val="en-GB" w:eastAsia="en-GB"/>
              </w:rPr>
            </w:pPr>
            <w:r w:rsidRPr="6CB8D2FF">
              <w:rPr>
                <w:rFonts w:eastAsia="Calibri"/>
                <w:color w:val="000000" w:themeColor="text1"/>
                <w:lang w:val="en-GB" w:eastAsia="en-GB"/>
              </w:rPr>
              <w:t>Following the submission of the SMR-300 PSR</w:t>
            </w:r>
            <w:r w:rsidR="00532F9D">
              <w:rPr>
                <w:rFonts w:eastAsia="Calibri"/>
                <w:color w:val="000000" w:themeColor="text1"/>
                <w:lang w:val="en-GB" w:eastAsia="en-GB"/>
              </w:rPr>
              <w:t xml:space="preserve"> </w:t>
            </w:r>
            <w:r w:rsidR="00E66845">
              <w:rPr>
                <w:rFonts w:eastAsia="Calibri"/>
                <w:color w:val="000000" w:themeColor="text1"/>
                <w:lang w:val="en-GB" w:eastAsia="en-GB"/>
              </w:rPr>
              <w:t>V</w:t>
            </w:r>
            <w:r w:rsidR="00532F9D">
              <w:rPr>
                <w:rFonts w:eastAsia="Calibri"/>
                <w:color w:val="000000" w:themeColor="text1"/>
                <w:lang w:val="en-GB" w:eastAsia="en-GB"/>
              </w:rPr>
              <w:t>0</w:t>
            </w:r>
            <w:r w:rsidRPr="6CB8D2FF">
              <w:rPr>
                <w:rFonts w:eastAsia="Calibri"/>
                <w:color w:val="000000" w:themeColor="text1"/>
                <w:lang w:val="en-GB" w:eastAsia="en-GB"/>
              </w:rPr>
              <w:t>, the ONR have raised regulatory observation (RO) RO-</w:t>
            </w:r>
            <w:r w:rsidR="00353AA4">
              <w:rPr>
                <w:rFonts w:eastAsia="Calibri"/>
                <w:color w:val="000000" w:themeColor="text1"/>
                <w:lang w:val="en-GB" w:eastAsia="en-GB"/>
              </w:rPr>
              <w:t>HOLTEC</w:t>
            </w:r>
            <w:r w:rsidRPr="6CB8D2FF">
              <w:rPr>
                <w:rFonts w:eastAsia="Calibri"/>
                <w:color w:val="000000" w:themeColor="text1"/>
                <w:lang w:val="en-GB" w:eastAsia="en-GB"/>
              </w:rPr>
              <w:t>SMR300-001</w:t>
            </w:r>
            <w:r w:rsidR="00DC0743">
              <w:rPr>
                <w:rFonts w:eastAsia="Calibri"/>
                <w:color w:val="000000" w:themeColor="text1"/>
                <w:lang w:val="en-GB" w:eastAsia="en-GB"/>
              </w:rPr>
              <w:t xml:space="preserve"> Rev. 1</w:t>
            </w:r>
            <w:r w:rsidRPr="6CB8D2FF">
              <w:rPr>
                <w:rFonts w:eastAsia="Calibri"/>
                <w:color w:val="000000" w:themeColor="text1"/>
                <w:lang w:val="en-GB" w:eastAsia="en-GB"/>
              </w:rPr>
              <w:t xml:space="preserve"> which relates to the following aspects of the PSS and DAS as described in the PSR [Ref. 1].  </w:t>
            </w:r>
          </w:p>
          <w:p w14:paraId="6C483497" w14:textId="0151CD95" w:rsidR="00CC5774" w:rsidRPr="0095105E" w:rsidRDefault="00CC5774" w:rsidP="00CC5774">
            <w:pPr>
              <w:numPr>
                <w:ilvl w:val="0"/>
                <w:numId w:val="8"/>
              </w:numPr>
              <w:spacing w:before="0" w:after="0"/>
              <w:rPr>
                <w:rFonts w:eastAsia="Calibri"/>
                <w:color w:val="000000"/>
                <w:lang w:val="en-GB" w:eastAsia="en-GB"/>
              </w:rPr>
            </w:pPr>
            <w:r w:rsidRPr="6CB8D2FF">
              <w:rPr>
                <w:rFonts w:eastAsia="Calibri"/>
                <w:color w:val="000000" w:themeColor="text1"/>
                <w:lang w:val="en-GB" w:eastAsia="en-GB"/>
              </w:rPr>
              <w:t>In the US, the DAS is designated as a “non-safety system</w:t>
            </w:r>
            <w:r w:rsidRPr="00D83EC4">
              <w:rPr>
                <w:rFonts w:eastAsia="Calibri"/>
                <w:color w:val="000000" w:themeColor="text1"/>
                <w:lang w:val="en-GB" w:eastAsia="en-GB"/>
              </w:rPr>
              <w:t>” despite performing reactor trip and post trip cooling safety functions</w:t>
            </w:r>
            <w:r w:rsidRPr="6CB8D2FF">
              <w:rPr>
                <w:rFonts w:eastAsia="Calibri"/>
                <w:color w:val="000000" w:themeColor="text1"/>
                <w:lang w:val="en-GB" w:eastAsia="en-GB"/>
              </w:rPr>
              <w:t xml:space="preserve">. </w:t>
            </w:r>
          </w:p>
          <w:p w14:paraId="291679BF" w14:textId="77777777" w:rsidR="00CC5774" w:rsidRPr="0095105E" w:rsidRDefault="00CC5774" w:rsidP="00CC5774">
            <w:pPr>
              <w:numPr>
                <w:ilvl w:val="0"/>
                <w:numId w:val="9"/>
              </w:numPr>
              <w:spacing w:before="0" w:after="0"/>
              <w:rPr>
                <w:rFonts w:eastAsia="Calibri"/>
                <w:color w:val="000000"/>
                <w:lang w:val="en-GB" w:eastAsia="en-GB"/>
              </w:rPr>
            </w:pPr>
            <w:r w:rsidRPr="6CB8D2FF">
              <w:rPr>
                <w:rFonts w:eastAsia="Calibri"/>
                <w:color w:val="000000" w:themeColor="text1"/>
                <w:lang w:val="en-GB" w:eastAsia="en-GB"/>
              </w:rPr>
              <w:t xml:space="preserve">The PSS and DAS system platforms are both based on microprocessor technology. </w:t>
            </w:r>
          </w:p>
          <w:p w14:paraId="5E4955A6" w14:textId="77777777" w:rsidR="00CC5774" w:rsidRPr="0095105E" w:rsidRDefault="00CC5774" w:rsidP="00CC5774">
            <w:pPr>
              <w:numPr>
                <w:ilvl w:val="0"/>
                <w:numId w:val="10"/>
              </w:numPr>
              <w:spacing w:before="0" w:after="0"/>
              <w:rPr>
                <w:rFonts w:eastAsia="Calibri"/>
                <w:color w:val="000000"/>
                <w:lang w:val="en-GB" w:eastAsia="en-GB"/>
              </w:rPr>
            </w:pPr>
            <w:r w:rsidRPr="6CB8D2FF">
              <w:rPr>
                <w:rFonts w:eastAsia="Calibri"/>
                <w:color w:val="000000" w:themeColor="text1"/>
                <w:lang w:val="en-GB" w:eastAsia="en-GB"/>
              </w:rPr>
              <w:t>The PSS and DAS system platforms are designed and manufactured by the same supplier. </w:t>
            </w:r>
          </w:p>
          <w:p w14:paraId="3E67A329" w14:textId="77777777" w:rsidR="00CC5774" w:rsidRPr="00E306D5" w:rsidRDefault="00CC5774" w:rsidP="00CC5774">
            <w:pPr>
              <w:numPr>
                <w:ilvl w:val="0"/>
                <w:numId w:val="11"/>
              </w:numPr>
              <w:spacing w:before="0" w:after="0"/>
              <w:rPr>
                <w:rFonts w:eastAsia="Calibri"/>
                <w:color w:val="000000"/>
                <w:lang w:val="en-GB" w:eastAsia="en-GB"/>
              </w:rPr>
            </w:pPr>
            <w:r w:rsidRPr="6CB8D2FF">
              <w:rPr>
                <w:rFonts w:eastAsia="Calibri"/>
                <w:color w:val="000000" w:themeColor="text1"/>
                <w:lang w:val="en-GB" w:eastAsia="en-GB"/>
              </w:rPr>
              <w:t xml:space="preserve">The design shares functional equipment (such as sensors and actuators) between the PSS and DAS. </w:t>
            </w:r>
          </w:p>
          <w:p w14:paraId="30AAFD46" w14:textId="77777777" w:rsidR="00DC2719" w:rsidRDefault="00DC2719" w:rsidP="6CB8D2FF">
            <w:pPr>
              <w:spacing w:before="0" w:after="0"/>
              <w:rPr>
                <w:rFonts w:eastAsia="Calibri"/>
                <w:color w:val="000000" w:themeColor="text1"/>
                <w:lang w:val="en-GB" w:eastAsia="en-GB"/>
              </w:rPr>
            </w:pPr>
          </w:p>
          <w:p w14:paraId="45A980E5" w14:textId="6A246B0F" w:rsidR="00524FE5" w:rsidRPr="00150F31" w:rsidRDefault="0F41DE9E" w:rsidP="6CB8D2FF">
            <w:pPr>
              <w:spacing w:before="0" w:after="0"/>
              <w:rPr>
                <w:rFonts w:eastAsia="Calibri"/>
                <w:color w:val="000000"/>
                <w:lang w:val="en-GB" w:eastAsia="en-GB"/>
              </w:rPr>
            </w:pPr>
            <w:r w:rsidRPr="6CB8D2FF">
              <w:rPr>
                <w:rFonts w:eastAsia="Calibri"/>
                <w:color w:val="000000" w:themeColor="text1"/>
                <w:lang w:val="en-GB" w:eastAsia="en-GB"/>
              </w:rPr>
              <w:t>Holtec’s resolution of the</w:t>
            </w:r>
            <w:r w:rsidR="002E6116">
              <w:rPr>
                <w:rFonts w:eastAsia="Calibri"/>
                <w:color w:val="000000" w:themeColor="text1"/>
                <w:lang w:val="en-GB" w:eastAsia="en-GB"/>
              </w:rPr>
              <w:t xml:space="preserve"> RO</w:t>
            </w:r>
            <w:r w:rsidRPr="6CB8D2FF">
              <w:rPr>
                <w:rFonts w:eastAsia="Calibri"/>
                <w:color w:val="000000" w:themeColor="text1"/>
                <w:lang w:val="en-GB" w:eastAsia="en-GB"/>
              </w:rPr>
              <w:t xml:space="preserve"> is explained below</w:t>
            </w:r>
            <w:r w:rsidR="00892062">
              <w:rPr>
                <w:rFonts w:eastAsia="Calibri"/>
                <w:color w:val="000000" w:themeColor="text1"/>
                <w:lang w:val="en-GB" w:eastAsia="en-GB"/>
              </w:rPr>
              <w:t>.</w:t>
            </w:r>
          </w:p>
        </w:tc>
      </w:tr>
    </w:tbl>
    <w:p w14:paraId="2FB5C71F" w14:textId="77777777" w:rsidR="00524FE5" w:rsidRDefault="00524FE5" w:rsidP="00E1219B"/>
    <w:tbl>
      <w:tblPr>
        <w:tblStyle w:val="TableGrid"/>
        <w:tblW w:w="9648" w:type="dxa"/>
        <w:jc w:val="center"/>
        <w:tblLayout w:type="fixed"/>
        <w:tblLook w:val="04A0" w:firstRow="1" w:lastRow="0" w:firstColumn="1" w:lastColumn="0" w:noHBand="0" w:noVBand="1"/>
      </w:tblPr>
      <w:tblGrid>
        <w:gridCol w:w="9648"/>
      </w:tblGrid>
      <w:tr w:rsidR="00524FE5" w14:paraId="1737456D" w14:textId="77777777" w:rsidTr="751F89DE">
        <w:trPr>
          <w:trHeight w:val="432"/>
          <w:jc w:val="center"/>
        </w:trPr>
        <w:tc>
          <w:tcPr>
            <w:tcW w:w="9648" w:type="dxa"/>
            <w:tcBorders>
              <w:top w:val="single" w:sz="4" w:space="0" w:color="800000"/>
              <w:bottom w:val="single" w:sz="4" w:space="0" w:color="800000"/>
              <w:right w:val="single" w:sz="4" w:space="0" w:color="800000"/>
            </w:tcBorders>
            <w:shd w:val="clear" w:color="auto" w:fill="820000"/>
            <w:vAlign w:val="center"/>
          </w:tcPr>
          <w:p w14:paraId="2D14EF90" w14:textId="28B61B62" w:rsidR="00524FE5" w:rsidRPr="00150F31" w:rsidRDefault="00150F31" w:rsidP="00524FE5">
            <w:pPr>
              <w:pStyle w:val="Referencelist"/>
              <w:numPr>
                <w:ilvl w:val="0"/>
                <w:numId w:val="0"/>
              </w:numPr>
              <w:jc w:val="left"/>
              <w:rPr>
                <w:rStyle w:val="normaltextrun"/>
                <w:b/>
                <w:bCs/>
              </w:rPr>
            </w:pPr>
            <w:r w:rsidRPr="00150F31">
              <w:rPr>
                <w:rStyle w:val="normaltextrun"/>
                <w:b/>
                <w:bCs/>
                <w:sz w:val="24"/>
                <w:szCs w:val="24"/>
              </w:rPr>
              <w:t>Description of deliverables</w:t>
            </w:r>
          </w:p>
        </w:tc>
      </w:tr>
      <w:tr w:rsidR="00524FE5" w14:paraId="48171343" w14:textId="77777777" w:rsidTr="751F89DE">
        <w:trPr>
          <w:jc w:val="center"/>
        </w:trPr>
        <w:tc>
          <w:tcPr>
            <w:tcW w:w="9648" w:type="dxa"/>
            <w:tcBorders>
              <w:top w:val="single" w:sz="4" w:space="0" w:color="800000"/>
              <w:left w:val="single" w:sz="4" w:space="0" w:color="800000"/>
              <w:right w:val="single" w:sz="4" w:space="0" w:color="800000"/>
            </w:tcBorders>
          </w:tcPr>
          <w:p w14:paraId="6D686BE0" w14:textId="7378E710" w:rsidR="00150F31" w:rsidRPr="00150F31" w:rsidRDefault="00524FE5" w:rsidP="00524FE5">
            <w:pPr>
              <w:spacing w:before="0" w:after="0"/>
              <w:jc w:val="left"/>
              <w:rPr>
                <w:rFonts w:eastAsia="Calibri"/>
                <w:b/>
                <w:bCs/>
                <w:color w:val="000000"/>
                <w:u w:val="single"/>
                <w:lang w:val="en-GB" w:eastAsia="en-GB"/>
              </w:rPr>
            </w:pPr>
            <w:r w:rsidRPr="00E24178">
              <w:rPr>
                <w:rFonts w:eastAsia="Calibri"/>
                <w:b/>
                <w:bCs/>
                <w:color w:val="000000"/>
                <w:u w:val="single"/>
                <w:lang w:val="en-GB" w:eastAsia="en-GB"/>
              </w:rPr>
              <w:t>RO-</w:t>
            </w:r>
            <w:r w:rsidR="00353AA4">
              <w:rPr>
                <w:rFonts w:eastAsia="Calibri"/>
                <w:b/>
                <w:bCs/>
                <w:color w:val="000000"/>
                <w:u w:val="single"/>
                <w:lang w:val="en-GB" w:eastAsia="en-GB"/>
              </w:rPr>
              <w:t>HOLTEC</w:t>
            </w:r>
            <w:r w:rsidRPr="00E24178">
              <w:rPr>
                <w:rFonts w:eastAsia="Calibri"/>
                <w:b/>
                <w:bCs/>
                <w:color w:val="000000"/>
                <w:u w:val="single"/>
                <w:lang w:val="en-GB" w:eastAsia="en-GB"/>
              </w:rPr>
              <w:t>SMR300-001.A1 – DAS Classification</w:t>
            </w:r>
          </w:p>
          <w:p w14:paraId="10613926" w14:textId="06A26065" w:rsidR="00524FE5" w:rsidRPr="00E24178" w:rsidRDefault="00524FE5" w:rsidP="00524FE5">
            <w:pPr>
              <w:spacing w:before="0" w:after="0"/>
              <w:jc w:val="left"/>
              <w:rPr>
                <w:rFonts w:eastAsia="Calibri"/>
                <w:b/>
                <w:bCs/>
                <w:i/>
                <w:iCs/>
                <w:color w:val="000000"/>
                <w:lang w:val="en-GB" w:eastAsia="en-GB"/>
              </w:rPr>
            </w:pPr>
            <w:r w:rsidRPr="00E24178">
              <w:rPr>
                <w:rFonts w:eastAsia="Calibri"/>
                <w:b/>
                <w:bCs/>
                <w:i/>
                <w:iCs/>
                <w:color w:val="000000"/>
                <w:lang w:val="en-GB" w:eastAsia="en-GB"/>
              </w:rPr>
              <w:t>RO-</w:t>
            </w:r>
            <w:r w:rsidR="00353AA4">
              <w:rPr>
                <w:rFonts w:eastAsia="Calibri"/>
                <w:b/>
                <w:bCs/>
                <w:i/>
                <w:iCs/>
                <w:color w:val="000000"/>
                <w:lang w:val="en-GB" w:eastAsia="en-GB"/>
              </w:rPr>
              <w:t>HOLTEC</w:t>
            </w:r>
            <w:r w:rsidRPr="00E24178">
              <w:rPr>
                <w:rFonts w:eastAsia="Calibri"/>
                <w:b/>
                <w:bCs/>
                <w:i/>
                <w:iCs/>
                <w:color w:val="000000"/>
                <w:lang w:val="en-GB" w:eastAsia="en-GB"/>
              </w:rPr>
              <w:t>SMR300-001.A1 text</w:t>
            </w:r>
          </w:p>
          <w:p w14:paraId="7CDA1794" w14:textId="1761C41B" w:rsidR="00524FE5" w:rsidRPr="00150F31" w:rsidRDefault="0F41DE9E" w:rsidP="6CB8D2FF">
            <w:pPr>
              <w:spacing w:before="0" w:after="0"/>
              <w:rPr>
                <w:rFonts w:eastAsia="Calibri"/>
                <w:color w:val="000000"/>
                <w:lang w:val="en-GB" w:eastAsia="en-GB"/>
              </w:rPr>
            </w:pPr>
            <w:r w:rsidRPr="6CB8D2FF">
              <w:rPr>
                <w:rFonts w:eastAsia="Calibri"/>
                <w:color w:val="000000" w:themeColor="text1"/>
                <w:lang w:val="en-GB" w:eastAsia="en-GB"/>
              </w:rPr>
              <w:t>In response to this RO action, Holtec should provide a suitable and sufficient justification for the classification of the DAS in the SMR-300. Taking into account:</w:t>
            </w:r>
          </w:p>
          <w:p w14:paraId="348D6BB5" w14:textId="77777777" w:rsidR="00150F31" w:rsidRPr="00E24178" w:rsidRDefault="00150F31" w:rsidP="6CB8D2FF">
            <w:pPr>
              <w:spacing w:before="0" w:after="0"/>
              <w:rPr>
                <w:rFonts w:eastAsia="Calibri"/>
                <w:color w:val="000000"/>
                <w:lang w:val="en-GB" w:eastAsia="en-GB"/>
              </w:rPr>
            </w:pPr>
          </w:p>
          <w:p w14:paraId="55C7927C" w14:textId="77777777" w:rsidR="00524FE5" w:rsidRPr="00E24178" w:rsidRDefault="0F41DE9E" w:rsidP="002E6116">
            <w:pPr>
              <w:numPr>
                <w:ilvl w:val="0"/>
                <w:numId w:val="25"/>
              </w:numPr>
              <w:spacing w:before="0" w:after="0"/>
              <w:rPr>
                <w:rFonts w:eastAsia="Calibri"/>
                <w:color w:val="000000"/>
                <w:lang w:val="en-GB" w:eastAsia="en-GB"/>
              </w:rPr>
            </w:pPr>
            <w:r w:rsidRPr="6CB8D2FF">
              <w:rPr>
                <w:rFonts w:eastAsia="Calibri"/>
                <w:color w:val="000000" w:themeColor="text1"/>
                <w:lang w:val="en-GB" w:eastAsia="en-GB"/>
              </w:rPr>
              <w:t>ONR expectations as outlined in relevant standards and guidance. </w:t>
            </w:r>
          </w:p>
          <w:p w14:paraId="644B737D" w14:textId="77777777" w:rsidR="00524FE5" w:rsidRPr="00E24178" w:rsidRDefault="0F41DE9E" w:rsidP="002E6116">
            <w:pPr>
              <w:numPr>
                <w:ilvl w:val="0"/>
                <w:numId w:val="25"/>
              </w:numPr>
              <w:spacing w:before="0" w:after="0"/>
              <w:rPr>
                <w:rFonts w:eastAsia="Calibri"/>
                <w:color w:val="000000"/>
                <w:lang w:val="en-GB" w:eastAsia="en-GB"/>
              </w:rPr>
            </w:pPr>
            <w:r w:rsidRPr="6CB8D2FF">
              <w:rPr>
                <w:rFonts w:eastAsia="Calibri"/>
                <w:color w:val="000000" w:themeColor="text1"/>
                <w:lang w:val="en-GB" w:eastAsia="en-GB"/>
              </w:rPr>
              <w:t>Established UK relevant good practice. </w:t>
            </w:r>
          </w:p>
          <w:p w14:paraId="3D9A7773" w14:textId="77777777" w:rsidR="00524FE5" w:rsidRPr="00E24178" w:rsidRDefault="0F41DE9E" w:rsidP="002E6116">
            <w:pPr>
              <w:numPr>
                <w:ilvl w:val="0"/>
                <w:numId w:val="25"/>
              </w:numPr>
              <w:spacing w:before="0" w:after="0"/>
              <w:rPr>
                <w:rFonts w:eastAsia="Calibri"/>
                <w:color w:val="000000"/>
                <w:lang w:val="en-GB" w:eastAsia="en-GB"/>
              </w:rPr>
            </w:pPr>
            <w:r w:rsidRPr="6CB8D2FF">
              <w:rPr>
                <w:rFonts w:eastAsia="Calibri"/>
                <w:color w:val="000000" w:themeColor="text1"/>
                <w:lang w:val="en-GB" w:eastAsia="en-GB"/>
              </w:rPr>
              <w:t>The safety functions the DAS will deliver and their importance to safety. </w:t>
            </w:r>
          </w:p>
          <w:p w14:paraId="69E545F9" w14:textId="07494483" w:rsidR="00524FE5" w:rsidRPr="00E24178" w:rsidRDefault="0F41DE9E" w:rsidP="002E6116">
            <w:pPr>
              <w:numPr>
                <w:ilvl w:val="0"/>
                <w:numId w:val="25"/>
              </w:numPr>
              <w:spacing w:before="0" w:after="0"/>
              <w:rPr>
                <w:rFonts w:eastAsia="Calibri"/>
                <w:color w:val="000000"/>
                <w:lang w:val="en-GB" w:eastAsia="en-GB"/>
              </w:rPr>
            </w:pPr>
            <w:r w:rsidRPr="6CB8D2FF">
              <w:rPr>
                <w:rFonts w:eastAsia="Calibri"/>
                <w:color w:val="000000" w:themeColor="text1"/>
                <w:lang w:val="en-GB" w:eastAsia="en-GB"/>
              </w:rPr>
              <w:t>The nuclear safety significance of the SMR-300 DAS</w:t>
            </w:r>
            <w:r w:rsidR="00702966" w:rsidRPr="6CB8D2FF">
              <w:rPr>
                <w:rFonts w:eastAsia="Calibri"/>
                <w:color w:val="000000" w:themeColor="text1"/>
                <w:lang w:val="en-GB" w:eastAsia="en-GB"/>
              </w:rPr>
              <w:t xml:space="preserve">. </w:t>
            </w:r>
          </w:p>
          <w:p w14:paraId="2C9807C2" w14:textId="77777777" w:rsidR="00150F31" w:rsidRPr="00150F31" w:rsidRDefault="00150F31" w:rsidP="00524FE5">
            <w:pPr>
              <w:spacing w:before="0" w:after="0"/>
              <w:jc w:val="left"/>
              <w:rPr>
                <w:rFonts w:eastAsia="Calibri"/>
                <w:i/>
                <w:iCs/>
                <w:color w:val="000000"/>
                <w:lang w:val="en-GB" w:eastAsia="en-GB"/>
              </w:rPr>
            </w:pPr>
          </w:p>
          <w:p w14:paraId="1BBA6170" w14:textId="3F0E7BF5" w:rsidR="00524FE5" w:rsidRPr="00E24178" w:rsidRDefault="002E6116" w:rsidP="00524FE5">
            <w:pPr>
              <w:spacing w:before="0" w:after="0"/>
              <w:jc w:val="left"/>
              <w:rPr>
                <w:rFonts w:eastAsia="Calibri"/>
                <w:b/>
                <w:bCs/>
                <w:i/>
                <w:iCs/>
                <w:color w:val="000000"/>
                <w:lang w:val="en-GB" w:eastAsia="en-GB"/>
              </w:rPr>
            </w:pPr>
            <w:r>
              <w:rPr>
                <w:rFonts w:eastAsia="Calibri"/>
                <w:b/>
                <w:bCs/>
                <w:i/>
                <w:iCs/>
                <w:color w:val="000000"/>
                <w:lang w:val="en-GB" w:eastAsia="en-GB"/>
              </w:rPr>
              <w:t>Response</w:t>
            </w:r>
            <w:r w:rsidR="00524FE5" w:rsidRPr="00E24178">
              <w:rPr>
                <w:rFonts w:eastAsia="Calibri"/>
                <w:b/>
                <w:bCs/>
                <w:i/>
                <w:iCs/>
                <w:color w:val="000000"/>
                <w:lang w:val="en-GB" w:eastAsia="en-GB"/>
              </w:rPr>
              <w:t> </w:t>
            </w:r>
          </w:p>
          <w:p w14:paraId="52F6482A" w14:textId="68E2C764" w:rsidR="00744A61" w:rsidRPr="00150F31" w:rsidRDefault="00744A61" w:rsidP="00744A61">
            <w:pPr>
              <w:spacing w:before="0" w:after="0"/>
              <w:rPr>
                <w:rFonts w:eastAsia="Calibri"/>
                <w:color w:val="000000"/>
                <w:lang w:val="en-GB" w:eastAsia="en-GB"/>
              </w:rPr>
            </w:pPr>
            <w:r w:rsidRPr="6CB8D2FF">
              <w:rPr>
                <w:rFonts w:eastAsia="Calibri"/>
                <w:color w:val="000000" w:themeColor="text1"/>
                <w:lang w:val="en-GB" w:eastAsia="en-GB"/>
              </w:rPr>
              <w:t xml:space="preserve">Holtec’s objective is to design, develop and build SMR-300s with a fleet mindset. Design stability is the concept that ensures that the impact of location specific requirements on the global fleet design is minimised and that the global fleet is optimised for safety and environmental aspects [Ref. 7]. This approach includes the assessment </w:t>
            </w:r>
            <w:r>
              <w:rPr>
                <w:rFonts w:eastAsia="Calibri"/>
                <w:color w:val="000000" w:themeColor="text1"/>
                <w:lang w:val="en-GB" w:eastAsia="en-GB"/>
              </w:rPr>
              <w:t>for</w:t>
            </w:r>
            <w:r w:rsidRPr="6CB8D2FF">
              <w:rPr>
                <w:rFonts w:eastAsia="Calibri"/>
                <w:color w:val="000000" w:themeColor="text1"/>
                <w:lang w:val="en-GB" w:eastAsia="en-GB"/>
              </w:rPr>
              <w:t xml:space="preserve"> the suitability of US codes and standards for UK deployment. Holtec recognise the differences between US and UK regulatory approaches to safety categorisation and classification [Ref. 8] [Ref. 9].</w:t>
            </w:r>
          </w:p>
          <w:p w14:paraId="68408069" w14:textId="77777777" w:rsidR="00744A61" w:rsidRDefault="00744A61" w:rsidP="6CB8D2FF">
            <w:pPr>
              <w:spacing w:before="0" w:after="0"/>
              <w:rPr>
                <w:rFonts w:eastAsia="Calibri"/>
                <w:color w:val="000000" w:themeColor="text1"/>
                <w:lang w:val="en-GB" w:eastAsia="en-GB"/>
              </w:rPr>
            </w:pPr>
          </w:p>
          <w:p w14:paraId="64C17241" w14:textId="192DDE8A" w:rsidR="00150F31" w:rsidRPr="00E24178" w:rsidRDefault="0F41DE9E" w:rsidP="6CB8D2FF">
            <w:pPr>
              <w:spacing w:before="0" w:after="0"/>
              <w:rPr>
                <w:rFonts w:eastAsia="Calibri"/>
                <w:color w:val="000000"/>
                <w:lang w:val="en-GB" w:eastAsia="en-GB"/>
              </w:rPr>
            </w:pPr>
            <w:r w:rsidRPr="35CCE4C2">
              <w:rPr>
                <w:rFonts w:eastAsia="Calibri"/>
                <w:color w:val="000000" w:themeColor="text1"/>
                <w:lang w:val="en-GB" w:eastAsia="en-GB"/>
              </w:rPr>
              <w:t xml:space="preserve">ONR Safety Assessment Principles (SAPs) [Ref. 2] states “ECS.2 - Structures, systems and components (SSC) that have to deliver safety functions should be identified and classified on the basis of those functions and their significance to safety.” ONR technical assessment guidance [Ref. 3] states that, in relation to classification, the SSCs should be classified according to the significance of their contribution to the safety function they </w:t>
            </w:r>
            <w:r w:rsidR="163C14D3" w:rsidRPr="35CCE4C2">
              <w:rPr>
                <w:rFonts w:eastAsia="Calibri"/>
                <w:color w:val="000000" w:themeColor="text1"/>
                <w:lang w:val="en-GB" w:eastAsia="en-GB"/>
              </w:rPr>
              <w:t>support,</w:t>
            </w:r>
            <w:r w:rsidRPr="35CCE4C2">
              <w:rPr>
                <w:rFonts w:eastAsia="Calibri"/>
                <w:color w:val="000000" w:themeColor="text1"/>
                <w:lang w:val="en-GB" w:eastAsia="en-GB"/>
              </w:rPr>
              <w:t xml:space="preserve"> and the process used should ensure: </w:t>
            </w:r>
          </w:p>
          <w:p w14:paraId="1488C1E5" w14:textId="20D5FBE1" w:rsidR="00524FE5" w:rsidRPr="00E24178" w:rsidRDefault="0F41DE9E" w:rsidP="002E6116">
            <w:pPr>
              <w:numPr>
                <w:ilvl w:val="0"/>
                <w:numId w:val="25"/>
              </w:numPr>
              <w:spacing w:before="0" w:after="0"/>
              <w:rPr>
                <w:rFonts w:eastAsia="Calibri"/>
                <w:color w:val="000000"/>
                <w:lang w:val="en-GB" w:eastAsia="en-GB"/>
              </w:rPr>
            </w:pPr>
            <w:r w:rsidRPr="6CB8D2FF">
              <w:rPr>
                <w:rFonts w:eastAsia="Calibri"/>
                <w:color w:val="000000" w:themeColor="text1"/>
                <w:lang w:val="en-GB" w:eastAsia="en-GB"/>
              </w:rPr>
              <w:lastRenderedPageBreak/>
              <w:t xml:space="preserve">The systematic identification and classification of structures, </w:t>
            </w:r>
            <w:r w:rsidR="00702966" w:rsidRPr="6CB8D2FF">
              <w:rPr>
                <w:rFonts w:eastAsia="Calibri"/>
                <w:color w:val="000000" w:themeColor="text1"/>
                <w:lang w:val="en-GB" w:eastAsia="en-GB"/>
              </w:rPr>
              <w:t>systems,</w:t>
            </w:r>
            <w:r w:rsidRPr="6CB8D2FF">
              <w:rPr>
                <w:rFonts w:eastAsia="Calibri"/>
                <w:color w:val="000000" w:themeColor="text1"/>
                <w:lang w:val="en-GB" w:eastAsia="en-GB"/>
              </w:rPr>
              <w:t xml:space="preserve"> and components to deliver safety functions. </w:t>
            </w:r>
          </w:p>
          <w:p w14:paraId="5D833B4B" w14:textId="4C2CB99C" w:rsidR="00524FE5" w:rsidRPr="00E24178" w:rsidRDefault="0F41DE9E" w:rsidP="002E6116">
            <w:pPr>
              <w:numPr>
                <w:ilvl w:val="0"/>
                <w:numId w:val="25"/>
              </w:numPr>
              <w:spacing w:before="0" w:after="0"/>
              <w:rPr>
                <w:rFonts w:eastAsia="Calibri"/>
                <w:color w:val="000000"/>
                <w:lang w:val="en-GB" w:eastAsia="en-GB"/>
              </w:rPr>
            </w:pPr>
            <w:r w:rsidRPr="6CB8D2FF">
              <w:rPr>
                <w:rFonts w:eastAsia="Calibri"/>
                <w:color w:val="000000" w:themeColor="text1"/>
                <w:lang w:val="en-GB" w:eastAsia="en-GB"/>
              </w:rPr>
              <w:t>The principle of defence-in-depth is applied</w:t>
            </w:r>
            <w:r w:rsidR="00702966" w:rsidRPr="6CB8D2FF">
              <w:rPr>
                <w:rFonts w:eastAsia="Calibri"/>
                <w:color w:val="000000" w:themeColor="text1"/>
                <w:lang w:val="en-GB" w:eastAsia="en-GB"/>
              </w:rPr>
              <w:t xml:space="preserve">. </w:t>
            </w:r>
          </w:p>
          <w:p w14:paraId="0E868291" w14:textId="77777777" w:rsidR="00524FE5" w:rsidRPr="00E24178" w:rsidRDefault="0F41DE9E" w:rsidP="002E6116">
            <w:pPr>
              <w:numPr>
                <w:ilvl w:val="0"/>
                <w:numId w:val="25"/>
              </w:numPr>
              <w:spacing w:before="0" w:after="0"/>
              <w:rPr>
                <w:rFonts w:eastAsia="Calibri"/>
                <w:color w:val="000000"/>
                <w:lang w:val="en-GB" w:eastAsia="en-GB"/>
              </w:rPr>
            </w:pPr>
            <w:r w:rsidRPr="6CB8D2FF">
              <w:rPr>
                <w:rFonts w:eastAsia="Calibri"/>
                <w:color w:val="000000" w:themeColor="text1"/>
                <w:lang w:val="en-GB" w:eastAsia="en-GB"/>
              </w:rPr>
              <w:t>That classification informs the entire lifecycle of activities associated with SSCs. </w:t>
            </w:r>
          </w:p>
          <w:p w14:paraId="73FFBC97" w14:textId="77777777" w:rsidR="0023575E" w:rsidRDefault="0023575E" w:rsidP="6CB8D2FF">
            <w:pPr>
              <w:spacing w:before="0" w:after="0"/>
              <w:rPr>
                <w:rFonts w:eastAsia="Calibri"/>
                <w:color w:val="000000" w:themeColor="text1"/>
                <w:lang w:val="en-GB" w:eastAsia="en-GB"/>
              </w:rPr>
            </w:pPr>
          </w:p>
          <w:p w14:paraId="0FBFE517" w14:textId="644A7586" w:rsidR="00CF59DE" w:rsidRDefault="0F41DE9E" w:rsidP="6CB8D2FF">
            <w:pPr>
              <w:spacing w:before="0" w:after="0"/>
              <w:rPr>
                <w:rFonts w:eastAsia="Calibri"/>
                <w:color w:val="000000" w:themeColor="text1"/>
                <w:lang w:val="en-GB" w:eastAsia="en-GB"/>
              </w:rPr>
            </w:pPr>
            <w:r w:rsidRPr="6CB8D2FF">
              <w:rPr>
                <w:rFonts w:eastAsia="Calibri"/>
                <w:color w:val="000000" w:themeColor="text1"/>
                <w:lang w:val="en-GB" w:eastAsia="en-GB"/>
              </w:rPr>
              <w:t>Holtec has developed an approach</w:t>
            </w:r>
            <w:r w:rsidR="009501EC">
              <w:rPr>
                <w:rFonts w:eastAsia="Calibri"/>
                <w:color w:val="000000" w:themeColor="text1"/>
                <w:lang w:val="en-GB" w:eastAsia="en-GB"/>
              </w:rPr>
              <w:t xml:space="preserve"> to </w:t>
            </w:r>
            <w:r w:rsidRPr="6CB8D2FF">
              <w:rPr>
                <w:rFonts w:eastAsia="Calibri"/>
                <w:color w:val="000000" w:themeColor="text1"/>
                <w:lang w:val="en-GB" w:eastAsia="en-GB"/>
              </w:rPr>
              <w:t>safety system</w:t>
            </w:r>
            <w:r w:rsidR="00605FBE" w:rsidRPr="6CB8D2FF">
              <w:rPr>
                <w:rFonts w:eastAsia="Calibri"/>
                <w:color w:val="000000" w:themeColor="text1"/>
                <w:lang w:val="en-GB" w:eastAsia="en-GB"/>
              </w:rPr>
              <w:t xml:space="preserve"> classification</w:t>
            </w:r>
            <w:r w:rsidRPr="6CB8D2FF">
              <w:rPr>
                <w:rFonts w:eastAsia="Calibri"/>
                <w:color w:val="000000" w:themeColor="text1"/>
                <w:lang w:val="en-GB" w:eastAsia="en-GB"/>
              </w:rPr>
              <w:t xml:space="preserve"> [Ref. 4]</w:t>
            </w:r>
            <w:r w:rsidR="009501EC">
              <w:rPr>
                <w:rFonts w:eastAsia="Calibri"/>
                <w:color w:val="000000" w:themeColor="text1"/>
                <w:lang w:val="en-GB" w:eastAsia="en-GB"/>
              </w:rPr>
              <w:t xml:space="preserve"> that</w:t>
            </w:r>
            <w:r w:rsidRPr="6CB8D2FF">
              <w:rPr>
                <w:rFonts w:eastAsia="Calibri"/>
                <w:color w:val="000000" w:themeColor="text1"/>
                <w:lang w:val="en-GB" w:eastAsia="en-GB"/>
              </w:rPr>
              <w:t xml:space="preserve"> includes the classification of instrumentation and control systems and components based on the definition of Class 1E in Standard Criteria for Safety Systems for Nuclear Power Generating Stations IEEE 603 [Ref. 5]. This standard endorse</w:t>
            </w:r>
            <w:r w:rsidR="00B52BE7">
              <w:rPr>
                <w:rFonts w:eastAsia="Calibri"/>
                <w:color w:val="000000" w:themeColor="text1"/>
                <w:lang w:val="en-GB" w:eastAsia="en-GB"/>
              </w:rPr>
              <w:t>s</w:t>
            </w:r>
            <w:r w:rsidRPr="6CB8D2FF">
              <w:rPr>
                <w:rFonts w:eastAsia="Calibri"/>
                <w:color w:val="000000" w:themeColor="text1"/>
                <w:lang w:val="en-GB" w:eastAsia="en-GB"/>
              </w:rPr>
              <w:t xml:space="preserve"> Regulatory Guide 1.153 [Ref. 6] as a method acceptable to the US Nuclear Regulatory Commission (NRC) for complying with the necessary legal obligations with respect to the design, reliability, qualification, and testability of I&amp;C portions of safety systems for nuclear power plants. The process described in IEEE 603 results in two classifications for safety-related I&amp;C systems and equipment – namely Class 1E or Non-Class 1E. In general, the equipment and components that perform safety-related functions are designated as Class 1E and the equipment and components that do not perform safety-related functions are designated as Non-Class 1E. It should be noted that the US classification of </w:t>
            </w:r>
            <w:r w:rsidR="00E03F72">
              <w:rPr>
                <w:rFonts w:eastAsia="Calibri"/>
                <w:color w:val="000000" w:themeColor="text1"/>
                <w:lang w:val="en-GB" w:eastAsia="en-GB"/>
              </w:rPr>
              <w:t>N</w:t>
            </w:r>
            <w:r w:rsidRPr="6CB8D2FF">
              <w:rPr>
                <w:rFonts w:eastAsia="Calibri"/>
                <w:color w:val="000000" w:themeColor="text1"/>
                <w:lang w:val="en-GB" w:eastAsia="en-GB"/>
              </w:rPr>
              <w:t xml:space="preserve">on-Class 1E can be applied to a system that performs safety functions according to UK expectations. For example, a Class 2 system in the UK could be classed as Non-Class 1E in the US. </w:t>
            </w:r>
            <w:r w:rsidR="4CE5EE29" w:rsidRPr="6CB8D2FF">
              <w:rPr>
                <w:rFonts w:eastAsia="Calibri"/>
                <w:color w:val="000000" w:themeColor="text1"/>
                <w:lang w:val="en-GB" w:eastAsia="en-GB"/>
              </w:rPr>
              <w:t>Similarly,</w:t>
            </w:r>
            <w:r w:rsidRPr="6CB8D2FF">
              <w:rPr>
                <w:rFonts w:eastAsia="Calibri"/>
                <w:color w:val="000000" w:themeColor="text1"/>
                <w:lang w:val="en-GB" w:eastAsia="en-GB"/>
              </w:rPr>
              <w:t xml:space="preserve"> US expectations would specify diversity and defence-in-depth between the PSS and DAS albeit the DAS being a </w:t>
            </w:r>
            <w:r w:rsidR="00E03F72">
              <w:rPr>
                <w:rFonts w:eastAsia="Calibri"/>
                <w:color w:val="000000" w:themeColor="text1"/>
                <w:lang w:val="en-GB" w:eastAsia="en-GB"/>
              </w:rPr>
              <w:t>N</w:t>
            </w:r>
            <w:r w:rsidRPr="6CB8D2FF">
              <w:rPr>
                <w:rFonts w:eastAsia="Calibri"/>
                <w:color w:val="000000" w:themeColor="text1"/>
                <w:lang w:val="en-GB" w:eastAsia="en-GB"/>
              </w:rPr>
              <w:t>on-Class 1E system.</w:t>
            </w:r>
          </w:p>
          <w:p w14:paraId="7F826DDF" w14:textId="77777777" w:rsidR="00CF59DE" w:rsidRDefault="00CF59DE" w:rsidP="6CB8D2FF">
            <w:pPr>
              <w:spacing w:before="0" w:after="0"/>
              <w:rPr>
                <w:rFonts w:eastAsia="Calibri"/>
                <w:color w:val="000000" w:themeColor="text1"/>
                <w:lang w:val="en-GB" w:eastAsia="en-GB"/>
              </w:rPr>
            </w:pPr>
          </w:p>
          <w:p w14:paraId="7DE3C66A" w14:textId="7C550D0D" w:rsidR="007203C0" w:rsidRPr="00150F31" w:rsidRDefault="007203C0" w:rsidP="007203C0">
            <w:pPr>
              <w:spacing w:before="0" w:after="0"/>
              <w:rPr>
                <w:rFonts w:eastAsia="Calibri"/>
                <w:color w:val="000000"/>
                <w:lang w:val="en-GB" w:eastAsia="en-GB"/>
              </w:rPr>
            </w:pPr>
            <w:r w:rsidRPr="6CB8D2FF">
              <w:rPr>
                <w:rFonts w:eastAsia="Calibri"/>
                <w:color w:val="000000" w:themeColor="text1"/>
                <w:lang w:val="en-GB" w:eastAsia="en-GB"/>
              </w:rPr>
              <w:t>The regulatory arrangements in the US result in the DAS being classified as a Non-Class 1E system. The regulatory arrangements in the UK results in the DAS being designed to meet expectations for a Class 2 safety system [Ref.</w:t>
            </w:r>
            <w:r w:rsidR="004E09D5">
              <w:rPr>
                <w:rFonts w:eastAsia="Calibri"/>
                <w:color w:val="000000" w:themeColor="text1"/>
                <w:lang w:val="en-GB" w:eastAsia="en-GB"/>
              </w:rPr>
              <w:t xml:space="preserve"> </w:t>
            </w:r>
            <w:r w:rsidRPr="6CB8D2FF">
              <w:rPr>
                <w:rFonts w:eastAsia="Calibri"/>
                <w:color w:val="000000" w:themeColor="text1"/>
                <w:lang w:val="en-GB" w:eastAsia="en-GB"/>
              </w:rPr>
              <w:t xml:space="preserve">10] [Ref. 11] [Ref. 12] [Ref. 13] [Ref. 3]. </w:t>
            </w:r>
          </w:p>
          <w:p w14:paraId="2DCA3DBE" w14:textId="77777777" w:rsidR="00150F31" w:rsidRPr="00E24178" w:rsidRDefault="00150F31" w:rsidP="00524FE5">
            <w:pPr>
              <w:spacing w:before="0" w:after="0"/>
              <w:jc w:val="left"/>
              <w:rPr>
                <w:rFonts w:eastAsia="Calibri"/>
                <w:color w:val="000000"/>
                <w:lang w:val="en-GB" w:eastAsia="en-GB"/>
              </w:rPr>
            </w:pPr>
          </w:p>
          <w:p w14:paraId="30F69F80" w14:textId="72EFAD7E" w:rsidR="745C3262" w:rsidRDefault="745C3262" w:rsidP="6CB8D2FF">
            <w:pPr>
              <w:spacing w:before="0" w:after="0"/>
              <w:jc w:val="left"/>
              <w:rPr>
                <w:rFonts w:eastAsia="Arial"/>
                <w:lang w:val="en-GB"/>
              </w:rPr>
            </w:pPr>
            <w:r w:rsidRPr="6CB8D2FF">
              <w:rPr>
                <w:rFonts w:eastAsia="Arial"/>
                <w:lang w:val="en-GB"/>
              </w:rPr>
              <w:t xml:space="preserve">Beyond </w:t>
            </w:r>
            <w:r w:rsidR="003E6891" w:rsidRPr="0098670B">
              <w:rPr>
                <w:rFonts w:eastAsia="Calibri"/>
                <w:color w:val="000000" w:themeColor="text1"/>
                <w:lang w:eastAsia="en-GB"/>
              </w:rPr>
              <w:t xml:space="preserve">Generic Design Assessment </w:t>
            </w:r>
            <w:r w:rsidR="003E6891">
              <w:rPr>
                <w:rFonts w:eastAsia="Calibri"/>
                <w:color w:val="000000" w:themeColor="text1"/>
                <w:lang w:eastAsia="en-GB"/>
              </w:rPr>
              <w:t>(</w:t>
            </w:r>
            <w:r w:rsidRPr="6CB8D2FF">
              <w:rPr>
                <w:rFonts w:eastAsia="Arial"/>
                <w:lang w:val="en-GB"/>
              </w:rPr>
              <w:t>GDA</w:t>
            </w:r>
            <w:r w:rsidR="003E6891">
              <w:rPr>
                <w:rFonts w:eastAsia="Arial"/>
                <w:lang w:val="en-GB"/>
              </w:rPr>
              <w:t>)</w:t>
            </w:r>
            <w:r w:rsidRPr="6CB8D2FF">
              <w:rPr>
                <w:rFonts w:eastAsia="Arial"/>
                <w:lang w:val="en-GB"/>
              </w:rPr>
              <w:t xml:space="preserve"> Step 2, </w:t>
            </w:r>
            <w:r w:rsidR="00C56B69">
              <w:rPr>
                <w:rFonts w:eastAsia="Arial"/>
                <w:lang w:val="en-GB"/>
              </w:rPr>
              <w:t xml:space="preserve">the </w:t>
            </w:r>
            <w:r w:rsidRPr="6CB8D2FF">
              <w:rPr>
                <w:rFonts w:eastAsia="Arial"/>
                <w:lang w:val="en-GB"/>
              </w:rPr>
              <w:t xml:space="preserve">UK Design Basis Accident Analysis (UK DBAA) will be undertaken to confirm </w:t>
            </w:r>
            <w:r w:rsidR="007A2495">
              <w:rPr>
                <w:rFonts w:eastAsia="Arial"/>
                <w:lang w:val="en-GB"/>
              </w:rPr>
              <w:t xml:space="preserve">and finalise </w:t>
            </w:r>
            <w:r w:rsidRPr="6CB8D2FF">
              <w:rPr>
                <w:rFonts w:eastAsia="Arial"/>
                <w:lang w:val="en-GB"/>
              </w:rPr>
              <w:t>the Safety Functional Requirements (SFR</w:t>
            </w:r>
            <w:r w:rsidR="006E1094">
              <w:rPr>
                <w:rFonts w:eastAsia="Arial"/>
                <w:lang w:val="en-GB"/>
              </w:rPr>
              <w:t>s</w:t>
            </w:r>
            <w:r w:rsidRPr="6CB8D2FF">
              <w:rPr>
                <w:rFonts w:eastAsia="Arial"/>
                <w:lang w:val="en-GB"/>
              </w:rPr>
              <w:t xml:space="preserve">) and performance requirements </w:t>
            </w:r>
            <w:r w:rsidR="00994912">
              <w:rPr>
                <w:rFonts w:eastAsia="Arial"/>
                <w:lang w:val="en-GB"/>
              </w:rPr>
              <w:t>for</w:t>
            </w:r>
            <w:r w:rsidRPr="6CB8D2FF">
              <w:rPr>
                <w:rFonts w:eastAsia="Arial"/>
                <w:lang w:val="en-GB"/>
              </w:rPr>
              <w:t xml:space="preserve"> safety related </w:t>
            </w:r>
            <w:r w:rsidR="002B5AEB">
              <w:rPr>
                <w:rFonts w:eastAsia="Arial"/>
                <w:lang w:val="en-GB"/>
              </w:rPr>
              <w:t>Structure</w:t>
            </w:r>
            <w:r w:rsidR="006B0889">
              <w:rPr>
                <w:rFonts w:eastAsia="Arial"/>
                <w:lang w:val="en-GB"/>
              </w:rPr>
              <w:t>s</w:t>
            </w:r>
            <w:r w:rsidR="002B5AEB">
              <w:rPr>
                <w:rFonts w:eastAsia="Arial"/>
                <w:lang w:val="en-GB"/>
              </w:rPr>
              <w:t xml:space="preserve">, </w:t>
            </w:r>
            <w:r w:rsidR="006B0889">
              <w:rPr>
                <w:rFonts w:eastAsia="Arial"/>
                <w:lang w:val="en-GB"/>
              </w:rPr>
              <w:t>Systems</w:t>
            </w:r>
            <w:r w:rsidR="000A73E5">
              <w:rPr>
                <w:rFonts w:eastAsia="Arial"/>
                <w:lang w:val="en-GB"/>
              </w:rPr>
              <w:t>,</w:t>
            </w:r>
            <w:r w:rsidR="002B5AEB">
              <w:rPr>
                <w:rFonts w:eastAsia="Arial"/>
                <w:lang w:val="en-GB"/>
              </w:rPr>
              <w:t xml:space="preserve"> &amp; Components (</w:t>
            </w:r>
            <w:r w:rsidRPr="6CB8D2FF">
              <w:rPr>
                <w:rFonts w:eastAsia="Arial"/>
                <w:lang w:val="en-GB"/>
              </w:rPr>
              <w:t>SSCs</w:t>
            </w:r>
            <w:r w:rsidR="002B5AEB">
              <w:rPr>
                <w:rFonts w:eastAsia="Arial"/>
                <w:lang w:val="en-GB"/>
              </w:rPr>
              <w:t>)</w:t>
            </w:r>
            <w:r w:rsidRPr="6CB8D2FF">
              <w:rPr>
                <w:rFonts w:eastAsia="Arial"/>
                <w:lang w:val="en-GB"/>
              </w:rPr>
              <w:t xml:space="preserve">. The output of the UK DBAA work will also be used to produce a </w:t>
            </w:r>
            <w:r w:rsidR="00E31838">
              <w:rPr>
                <w:rFonts w:eastAsia="Arial"/>
                <w:lang w:val="en-GB"/>
              </w:rPr>
              <w:t xml:space="preserve">final </w:t>
            </w:r>
            <w:r w:rsidRPr="6CB8D2FF">
              <w:rPr>
                <w:rFonts w:eastAsia="Arial"/>
                <w:lang w:val="en-GB"/>
              </w:rPr>
              <w:t xml:space="preserve">consolidated list of performance requirements. </w:t>
            </w:r>
            <w:r w:rsidR="021CD9E9" w:rsidRPr="6CB8D2FF">
              <w:rPr>
                <w:rFonts w:eastAsia="Arial"/>
                <w:lang w:val="en-GB"/>
              </w:rPr>
              <w:t>The</w:t>
            </w:r>
            <w:r w:rsidR="003C45FB">
              <w:rPr>
                <w:rFonts w:eastAsia="Arial"/>
                <w:lang w:val="en-GB"/>
              </w:rPr>
              <w:t>se outputs of the</w:t>
            </w:r>
            <w:r w:rsidR="021CD9E9" w:rsidRPr="6CB8D2FF">
              <w:rPr>
                <w:rFonts w:eastAsia="Arial"/>
                <w:lang w:val="en-GB"/>
              </w:rPr>
              <w:t xml:space="preserve"> UK DBAA will be </w:t>
            </w:r>
            <w:r w:rsidR="4FDA65AC" w:rsidRPr="6CB8D2FF">
              <w:rPr>
                <w:rFonts w:eastAsia="Arial"/>
                <w:lang w:val="en-GB"/>
              </w:rPr>
              <w:t xml:space="preserve">key </w:t>
            </w:r>
            <w:r w:rsidR="021CD9E9" w:rsidRPr="6CB8D2FF">
              <w:rPr>
                <w:rFonts w:eastAsia="Arial"/>
                <w:lang w:val="en-GB"/>
              </w:rPr>
              <w:t>component</w:t>
            </w:r>
            <w:r w:rsidR="003C45FB">
              <w:rPr>
                <w:rFonts w:eastAsia="Arial"/>
                <w:lang w:val="en-GB"/>
              </w:rPr>
              <w:t>s</w:t>
            </w:r>
            <w:r w:rsidR="021CD9E9" w:rsidRPr="6CB8D2FF">
              <w:rPr>
                <w:rFonts w:eastAsia="Arial"/>
                <w:lang w:val="en-GB"/>
              </w:rPr>
              <w:t xml:space="preserve"> in confirming</w:t>
            </w:r>
            <w:r w:rsidRPr="6CB8D2FF">
              <w:rPr>
                <w:rFonts w:eastAsia="Arial"/>
                <w:lang w:val="en-GB"/>
              </w:rPr>
              <w:t xml:space="preserve"> the DAS </w:t>
            </w:r>
            <w:r w:rsidR="6023ECC5" w:rsidRPr="6CB8D2FF">
              <w:rPr>
                <w:rFonts w:eastAsia="Arial"/>
                <w:lang w:val="en-GB"/>
              </w:rPr>
              <w:t xml:space="preserve">safety </w:t>
            </w:r>
            <w:r w:rsidRPr="6CB8D2FF">
              <w:rPr>
                <w:rFonts w:eastAsia="Arial"/>
                <w:lang w:val="en-GB"/>
              </w:rPr>
              <w:t xml:space="preserve">system classification. Further </w:t>
            </w:r>
            <w:r w:rsidR="2208F572" w:rsidRPr="6CB8D2FF">
              <w:rPr>
                <w:rFonts w:eastAsia="Arial"/>
                <w:lang w:val="en-GB"/>
              </w:rPr>
              <w:t>information</w:t>
            </w:r>
            <w:r w:rsidRPr="6CB8D2FF">
              <w:rPr>
                <w:rFonts w:eastAsia="Arial"/>
                <w:lang w:val="en-GB"/>
              </w:rPr>
              <w:t xml:space="preserve"> of the UK DBAA approach </w:t>
            </w:r>
            <w:r w:rsidR="46F26A34" w:rsidRPr="6CB8D2FF">
              <w:rPr>
                <w:rFonts w:eastAsia="Arial"/>
                <w:lang w:val="en-GB"/>
              </w:rPr>
              <w:t>will be</w:t>
            </w:r>
            <w:r w:rsidRPr="6CB8D2FF">
              <w:rPr>
                <w:rFonts w:eastAsia="Arial"/>
                <w:lang w:val="en-GB"/>
              </w:rPr>
              <w:t xml:space="preserve"> provided in PSR Chapter B14.</w:t>
            </w:r>
          </w:p>
          <w:p w14:paraId="42531651" w14:textId="20566C75" w:rsidR="00524FE5" w:rsidRPr="00E24178" w:rsidRDefault="00524FE5" w:rsidP="00524FE5">
            <w:pPr>
              <w:spacing w:before="0" w:after="0"/>
              <w:jc w:val="left"/>
              <w:rPr>
                <w:rFonts w:eastAsia="Calibri"/>
                <w:b/>
                <w:bCs/>
                <w:i/>
                <w:iCs/>
                <w:color w:val="000000"/>
                <w:lang w:val="en-GB" w:eastAsia="en-GB"/>
              </w:rPr>
            </w:pPr>
          </w:p>
          <w:p w14:paraId="088BF6C6" w14:textId="76D95CAD" w:rsidR="00524FE5" w:rsidRPr="00E24178" w:rsidRDefault="009501EC" w:rsidP="6CB8D2FF">
            <w:pPr>
              <w:spacing w:before="0" w:after="0"/>
              <w:rPr>
                <w:rFonts w:eastAsia="Calibri"/>
                <w:color w:val="000000"/>
                <w:lang w:val="en-GB" w:eastAsia="en-GB"/>
              </w:rPr>
            </w:pPr>
            <w:r>
              <w:rPr>
                <w:rFonts w:eastAsia="Calibri"/>
                <w:color w:val="000000" w:themeColor="text1"/>
                <w:lang w:val="en-GB" w:eastAsia="en-GB"/>
              </w:rPr>
              <w:t>To address this RO Action, Holtec will undertake the following activities</w:t>
            </w:r>
            <w:r w:rsidR="0F41DE9E" w:rsidRPr="6CB8D2FF">
              <w:rPr>
                <w:rFonts w:eastAsia="Calibri"/>
                <w:color w:val="000000" w:themeColor="text1"/>
                <w:lang w:val="en-GB" w:eastAsia="en-GB"/>
              </w:rPr>
              <w:t>: </w:t>
            </w:r>
          </w:p>
          <w:p w14:paraId="14682BAA" w14:textId="2A3C1ED5" w:rsidR="00744A61" w:rsidRPr="00856EDD" w:rsidRDefault="009501EC" w:rsidP="002E6116">
            <w:pPr>
              <w:numPr>
                <w:ilvl w:val="0"/>
                <w:numId w:val="25"/>
              </w:numPr>
              <w:spacing w:before="0" w:after="0"/>
              <w:rPr>
                <w:rFonts w:eastAsia="Calibri"/>
                <w:color w:val="000000"/>
                <w:lang w:val="en-GB" w:eastAsia="en-GB"/>
              </w:rPr>
            </w:pPr>
            <w:r>
              <w:rPr>
                <w:rFonts w:eastAsia="Calibri"/>
                <w:color w:val="000000" w:themeColor="text1"/>
                <w:lang w:val="en-GB" w:eastAsia="en-GB"/>
              </w:rPr>
              <w:t xml:space="preserve">Action A1.1: </w:t>
            </w:r>
            <w:r w:rsidR="0F41DE9E" w:rsidRPr="35CCE4C2">
              <w:rPr>
                <w:rFonts w:eastAsia="Calibri"/>
                <w:color w:val="000000" w:themeColor="text1"/>
                <w:lang w:val="en-GB" w:eastAsia="en-GB"/>
              </w:rPr>
              <w:t xml:space="preserve">Holtec are developing a DAS </w:t>
            </w:r>
            <w:r w:rsidR="007E360A">
              <w:rPr>
                <w:rFonts w:eastAsia="Calibri"/>
                <w:color w:val="000000" w:themeColor="text1"/>
                <w:lang w:val="en-GB" w:eastAsia="en-GB"/>
              </w:rPr>
              <w:t>R</w:t>
            </w:r>
            <w:r w:rsidR="0F41DE9E" w:rsidRPr="35CCE4C2">
              <w:rPr>
                <w:rFonts w:eastAsia="Calibri"/>
                <w:color w:val="000000" w:themeColor="text1"/>
                <w:lang w:val="en-GB" w:eastAsia="en-GB"/>
              </w:rPr>
              <w:t xml:space="preserve">equirements </w:t>
            </w:r>
            <w:r w:rsidR="007E360A">
              <w:rPr>
                <w:rFonts w:eastAsia="Calibri"/>
                <w:color w:val="000000" w:themeColor="text1"/>
                <w:lang w:val="en-GB" w:eastAsia="en-GB"/>
              </w:rPr>
              <w:t>S</w:t>
            </w:r>
            <w:r w:rsidR="0F41DE9E" w:rsidRPr="35CCE4C2">
              <w:rPr>
                <w:rFonts w:eastAsia="Calibri"/>
                <w:color w:val="000000" w:themeColor="text1"/>
                <w:lang w:val="en-GB" w:eastAsia="en-GB"/>
              </w:rPr>
              <w:t>pecification</w:t>
            </w:r>
            <w:r>
              <w:rPr>
                <w:rFonts w:eastAsia="Calibri"/>
                <w:color w:val="000000" w:themeColor="text1"/>
                <w:lang w:val="en-GB" w:eastAsia="en-GB"/>
              </w:rPr>
              <w:t xml:space="preserve"> </w:t>
            </w:r>
            <w:r w:rsidR="0F41DE9E" w:rsidRPr="35CCE4C2">
              <w:rPr>
                <w:rFonts w:eastAsia="Calibri"/>
                <w:color w:val="000000" w:themeColor="text1"/>
                <w:lang w:val="en-GB" w:eastAsia="en-GB"/>
              </w:rPr>
              <w:t>which satisfies both</w:t>
            </w:r>
            <w:r w:rsidR="00A91BA9">
              <w:rPr>
                <w:rFonts w:eastAsia="Calibri"/>
                <w:color w:val="000000" w:themeColor="text1"/>
                <w:lang w:val="en-GB" w:eastAsia="en-GB"/>
              </w:rPr>
              <w:t xml:space="preserve"> IEEE 603</w:t>
            </w:r>
            <w:r w:rsidR="0F41DE9E" w:rsidRPr="35CCE4C2">
              <w:rPr>
                <w:rFonts w:eastAsia="Calibri"/>
                <w:color w:val="000000" w:themeColor="text1"/>
                <w:lang w:val="en-GB" w:eastAsia="en-GB"/>
              </w:rPr>
              <w:t xml:space="preserve"> </w:t>
            </w:r>
            <w:r w:rsidR="54150DE0" w:rsidRPr="35CCE4C2">
              <w:rPr>
                <w:rFonts w:eastAsia="Calibri"/>
                <w:color w:val="000000" w:themeColor="text1"/>
                <w:lang w:val="en-GB" w:eastAsia="en-GB"/>
              </w:rPr>
              <w:t>N</w:t>
            </w:r>
            <w:r w:rsidR="0F41DE9E" w:rsidRPr="35CCE4C2">
              <w:rPr>
                <w:rFonts w:eastAsia="Calibri"/>
                <w:color w:val="000000" w:themeColor="text1"/>
                <w:lang w:val="en-GB" w:eastAsia="en-GB"/>
              </w:rPr>
              <w:t xml:space="preserve">on-class 1E expectations and </w:t>
            </w:r>
            <w:r w:rsidR="00FD6007">
              <w:rPr>
                <w:rFonts w:eastAsia="Calibri"/>
                <w:color w:val="000000" w:themeColor="text1"/>
                <w:lang w:val="en-GB" w:eastAsia="en-GB"/>
              </w:rPr>
              <w:t xml:space="preserve">IEC 61513 </w:t>
            </w:r>
            <w:r w:rsidR="0F41DE9E" w:rsidRPr="35CCE4C2">
              <w:rPr>
                <w:rFonts w:eastAsia="Calibri"/>
                <w:color w:val="000000" w:themeColor="text1"/>
                <w:lang w:val="en-GB" w:eastAsia="en-GB"/>
              </w:rPr>
              <w:t xml:space="preserve">expectations for Class 2 safety systems. </w:t>
            </w:r>
            <w:r w:rsidR="00744A61" w:rsidRPr="35CCE4C2">
              <w:rPr>
                <w:rFonts w:eastAsia="Calibri"/>
                <w:color w:val="000000" w:themeColor="text1"/>
                <w:lang w:val="en-GB" w:eastAsia="en-GB"/>
              </w:rPr>
              <w:t xml:space="preserve">By taking this approach Holtec will demonstrate that the </w:t>
            </w:r>
            <w:r w:rsidR="000876CC">
              <w:rPr>
                <w:rFonts w:eastAsia="Calibri"/>
                <w:color w:val="000000" w:themeColor="text1"/>
                <w:lang w:val="en-GB" w:eastAsia="en-GB"/>
              </w:rPr>
              <w:t>requirements</w:t>
            </w:r>
            <w:r w:rsidR="000876CC" w:rsidRPr="35CCE4C2">
              <w:rPr>
                <w:rFonts w:eastAsia="Calibri"/>
                <w:color w:val="000000" w:themeColor="text1"/>
                <w:lang w:val="en-GB" w:eastAsia="en-GB"/>
              </w:rPr>
              <w:t xml:space="preserve"> </w:t>
            </w:r>
            <w:r w:rsidR="00744A61" w:rsidRPr="35CCE4C2">
              <w:rPr>
                <w:rFonts w:eastAsia="Calibri"/>
                <w:color w:val="000000" w:themeColor="text1"/>
                <w:lang w:val="en-GB" w:eastAsia="en-GB"/>
              </w:rPr>
              <w:t xml:space="preserve">of the DAS </w:t>
            </w:r>
            <w:r w:rsidR="000876CC">
              <w:rPr>
                <w:rFonts w:eastAsia="Calibri"/>
                <w:color w:val="000000" w:themeColor="text1"/>
                <w:lang w:val="en-GB" w:eastAsia="en-GB"/>
              </w:rPr>
              <w:t>meets</w:t>
            </w:r>
            <w:r w:rsidR="00744A61" w:rsidRPr="35CCE4C2">
              <w:rPr>
                <w:rFonts w:eastAsia="Calibri"/>
                <w:color w:val="000000" w:themeColor="text1"/>
                <w:lang w:val="en-GB" w:eastAsia="en-GB"/>
              </w:rPr>
              <w:t xml:space="preserve"> </w:t>
            </w:r>
            <w:r w:rsidR="00E938B5">
              <w:rPr>
                <w:rFonts w:eastAsia="Calibri"/>
                <w:color w:val="000000" w:themeColor="text1"/>
                <w:lang w:val="en-GB" w:eastAsia="en-GB"/>
              </w:rPr>
              <w:t>SMR-300</w:t>
            </w:r>
            <w:r w:rsidR="00FD6007">
              <w:rPr>
                <w:rFonts w:eastAsia="Calibri"/>
                <w:color w:val="000000" w:themeColor="text1"/>
                <w:lang w:val="en-GB" w:eastAsia="en-GB"/>
              </w:rPr>
              <w:t xml:space="preserve"> plant requirements and established </w:t>
            </w:r>
            <w:r w:rsidR="000B5651">
              <w:rPr>
                <w:rFonts w:eastAsia="Calibri"/>
                <w:color w:val="000000" w:themeColor="text1"/>
                <w:lang w:val="en-GB" w:eastAsia="en-GB"/>
              </w:rPr>
              <w:t>b</w:t>
            </w:r>
            <w:r w:rsidR="009050B8">
              <w:rPr>
                <w:rFonts w:eastAsia="Calibri"/>
                <w:color w:val="000000" w:themeColor="text1"/>
                <w:lang w:val="en-GB" w:eastAsia="en-GB"/>
              </w:rPr>
              <w:t>est</w:t>
            </w:r>
            <w:r w:rsidR="000B5651">
              <w:rPr>
                <w:rFonts w:eastAsia="Calibri"/>
                <w:color w:val="000000" w:themeColor="text1"/>
                <w:lang w:val="en-GB" w:eastAsia="en-GB"/>
              </w:rPr>
              <w:t xml:space="preserve"> pra</w:t>
            </w:r>
            <w:r w:rsidR="009050B8">
              <w:rPr>
                <w:rFonts w:eastAsia="Calibri"/>
                <w:color w:val="000000" w:themeColor="text1"/>
                <w:lang w:val="en-GB" w:eastAsia="en-GB"/>
              </w:rPr>
              <w:t>c</w:t>
            </w:r>
            <w:r w:rsidR="000B5651">
              <w:rPr>
                <w:rFonts w:eastAsia="Calibri"/>
                <w:color w:val="000000" w:themeColor="text1"/>
                <w:lang w:val="en-GB" w:eastAsia="en-GB"/>
              </w:rPr>
              <w:t>tice</w:t>
            </w:r>
            <w:r w:rsidR="00744A61" w:rsidRPr="35CCE4C2">
              <w:rPr>
                <w:rFonts w:eastAsia="Calibri"/>
                <w:color w:val="000000" w:themeColor="text1"/>
                <w:lang w:val="en-GB" w:eastAsia="en-GB"/>
              </w:rPr>
              <w:t>.</w:t>
            </w:r>
          </w:p>
          <w:p w14:paraId="2A917AA8" w14:textId="45CD07CA" w:rsidR="00744A61" w:rsidRPr="00856EDD" w:rsidRDefault="009501EC" w:rsidP="002E6116">
            <w:pPr>
              <w:numPr>
                <w:ilvl w:val="0"/>
                <w:numId w:val="25"/>
              </w:numPr>
              <w:spacing w:before="0" w:after="0"/>
              <w:rPr>
                <w:rFonts w:eastAsia="Calibri"/>
                <w:color w:val="000000"/>
                <w:lang w:val="en-GB" w:eastAsia="en-GB"/>
              </w:rPr>
            </w:pPr>
            <w:r>
              <w:rPr>
                <w:rFonts w:eastAsia="Calibri"/>
                <w:color w:val="000000" w:themeColor="text1"/>
                <w:lang w:val="en-GB" w:eastAsia="en-GB"/>
              </w:rPr>
              <w:t xml:space="preserve">Action A1.2: </w:t>
            </w:r>
            <w:r w:rsidR="00744A61" w:rsidRPr="35CCE4C2">
              <w:rPr>
                <w:rFonts w:eastAsia="Calibri"/>
                <w:color w:val="000000" w:themeColor="text1"/>
                <w:lang w:val="en-GB" w:eastAsia="en-GB"/>
              </w:rPr>
              <w:t>PSR V1 B4 Instrumentation and Control</w:t>
            </w:r>
            <w:r w:rsidR="00744A61">
              <w:rPr>
                <w:rFonts w:eastAsia="Calibri"/>
                <w:color w:val="000000" w:themeColor="text1"/>
                <w:lang w:val="en-GB" w:eastAsia="en-GB"/>
              </w:rPr>
              <w:t xml:space="preserve"> will outline the approach to classification of the DAS</w:t>
            </w:r>
            <w:r w:rsidR="00152E19">
              <w:rPr>
                <w:rFonts w:eastAsia="Calibri"/>
                <w:color w:val="000000" w:themeColor="text1"/>
                <w:lang w:val="en-GB" w:eastAsia="en-GB"/>
              </w:rPr>
              <w:t>.</w:t>
            </w:r>
          </w:p>
          <w:p w14:paraId="300DDF47" w14:textId="578F9A98" w:rsidR="00CB5475" w:rsidRPr="00CB5475" w:rsidRDefault="00B01BD5" w:rsidP="00CB5475">
            <w:pPr>
              <w:numPr>
                <w:ilvl w:val="0"/>
                <w:numId w:val="25"/>
              </w:numPr>
              <w:spacing w:before="0" w:after="0"/>
              <w:rPr>
                <w:rFonts w:eastAsia="Calibri"/>
                <w:color w:val="000000" w:themeColor="text1"/>
                <w:lang w:eastAsia="en-GB"/>
              </w:rPr>
            </w:pPr>
            <w:r>
              <w:rPr>
                <w:rFonts w:eastAsia="Calibri"/>
                <w:color w:val="000000" w:themeColor="text1"/>
                <w:lang w:eastAsia="en-GB"/>
              </w:rPr>
              <w:t>Action A1.</w:t>
            </w:r>
            <w:r w:rsidR="00242D0E">
              <w:rPr>
                <w:rFonts w:eastAsia="Calibri"/>
                <w:color w:val="000000" w:themeColor="text1"/>
                <w:lang w:eastAsia="en-GB"/>
              </w:rPr>
              <w:t>3</w:t>
            </w:r>
            <w:r>
              <w:rPr>
                <w:rFonts w:eastAsia="Calibri"/>
                <w:color w:val="000000" w:themeColor="text1"/>
                <w:lang w:eastAsia="en-GB"/>
              </w:rPr>
              <w:t xml:space="preserve">: </w:t>
            </w:r>
            <w:r w:rsidRPr="6CB8D2FF">
              <w:rPr>
                <w:rFonts w:eastAsia="Arial"/>
                <w:lang w:val="en-GB"/>
              </w:rPr>
              <w:t xml:space="preserve">Beyond GDA Step 2, UK DBAA will be undertaken to confirm </w:t>
            </w:r>
            <w:r>
              <w:rPr>
                <w:rFonts w:eastAsia="Arial"/>
                <w:lang w:val="en-GB"/>
              </w:rPr>
              <w:t xml:space="preserve">and finalise </w:t>
            </w:r>
            <w:r w:rsidRPr="6CB8D2FF">
              <w:rPr>
                <w:rFonts w:eastAsia="Arial"/>
                <w:lang w:val="en-GB"/>
              </w:rPr>
              <w:t>the SFR</w:t>
            </w:r>
            <w:r>
              <w:rPr>
                <w:rFonts w:eastAsia="Arial"/>
                <w:lang w:val="en-GB"/>
              </w:rPr>
              <w:t xml:space="preserve">s </w:t>
            </w:r>
            <w:r w:rsidRPr="6CB8D2FF">
              <w:rPr>
                <w:rFonts w:eastAsia="Arial"/>
                <w:lang w:val="en-GB"/>
              </w:rPr>
              <w:t xml:space="preserve">and performance requirements </w:t>
            </w:r>
            <w:r>
              <w:rPr>
                <w:rFonts w:eastAsia="Arial"/>
                <w:lang w:val="en-GB"/>
              </w:rPr>
              <w:t>for</w:t>
            </w:r>
            <w:r w:rsidRPr="6CB8D2FF">
              <w:rPr>
                <w:rFonts w:eastAsia="Arial"/>
                <w:lang w:val="en-GB"/>
              </w:rPr>
              <w:t xml:space="preserve"> </w:t>
            </w:r>
            <w:r>
              <w:rPr>
                <w:rFonts w:eastAsia="Arial"/>
                <w:lang w:val="en-GB"/>
              </w:rPr>
              <w:t xml:space="preserve">the DAS. </w:t>
            </w:r>
          </w:p>
          <w:p w14:paraId="1B261B98" w14:textId="77777777" w:rsidR="00AB7DA9" w:rsidRDefault="00AB7DA9" w:rsidP="00AB7DA9">
            <w:pPr>
              <w:spacing w:before="0" w:after="0"/>
              <w:rPr>
                <w:rFonts w:eastAsia="Calibri"/>
                <w:color w:val="000000" w:themeColor="text1"/>
                <w:lang w:eastAsia="en-GB"/>
              </w:rPr>
            </w:pPr>
          </w:p>
          <w:p w14:paraId="6EDF0F83" w14:textId="77777777" w:rsidR="00CB5475" w:rsidRDefault="00CB5475" w:rsidP="00AB7DA9">
            <w:pPr>
              <w:spacing w:before="0" w:after="0"/>
              <w:rPr>
                <w:rFonts w:eastAsia="Calibri"/>
                <w:color w:val="000000" w:themeColor="text1"/>
                <w:lang w:eastAsia="en-GB"/>
              </w:rPr>
            </w:pPr>
          </w:p>
          <w:p w14:paraId="35DD32A3" w14:textId="77777777" w:rsidR="00CB5475" w:rsidRDefault="00CB5475" w:rsidP="00AB7DA9">
            <w:pPr>
              <w:spacing w:before="0" w:after="0"/>
              <w:rPr>
                <w:rFonts w:eastAsia="Calibri"/>
                <w:color w:val="000000" w:themeColor="text1"/>
                <w:lang w:eastAsia="en-GB"/>
              </w:rPr>
            </w:pPr>
          </w:p>
          <w:p w14:paraId="66AE7846" w14:textId="77777777" w:rsidR="00CB5475" w:rsidRDefault="00CB5475" w:rsidP="00AB7DA9">
            <w:pPr>
              <w:spacing w:before="0" w:after="0"/>
              <w:rPr>
                <w:rFonts w:eastAsia="Calibri"/>
                <w:color w:val="000000" w:themeColor="text1"/>
                <w:lang w:eastAsia="en-GB"/>
              </w:rPr>
            </w:pPr>
          </w:p>
          <w:p w14:paraId="61773710" w14:textId="77777777" w:rsidR="00CB5475" w:rsidRDefault="00CB5475" w:rsidP="00AB7DA9">
            <w:pPr>
              <w:spacing w:before="0" w:after="0"/>
              <w:rPr>
                <w:rFonts w:eastAsia="Calibri"/>
                <w:color w:val="000000" w:themeColor="text1"/>
                <w:lang w:eastAsia="en-GB"/>
              </w:rPr>
            </w:pPr>
          </w:p>
          <w:p w14:paraId="605F77D6" w14:textId="6CD29211" w:rsidR="00524FE5" w:rsidRPr="00E24178" w:rsidRDefault="00524FE5" w:rsidP="00524FE5">
            <w:pPr>
              <w:spacing w:before="0" w:after="0"/>
              <w:jc w:val="left"/>
              <w:rPr>
                <w:rFonts w:eastAsia="Calibri"/>
                <w:b/>
                <w:bCs/>
                <w:color w:val="000000"/>
                <w:u w:val="single"/>
                <w:lang w:val="en-GB" w:eastAsia="en-GB"/>
              </w:rPr>
            </w:pPr>
            <w:r w:rsidRPr="00E24178">
              <w:rPr>
                <w:rFonts w:eastAsia="Calibri"/>
                <w:b/>
                <w:bCs/>
                <w:color w:val="000000"/>
                <w:u w:val="single"/>
                <w:lang w:val="en-GB" w:eastAsia="en-GB"/>
              </w:rPr>
              <w:lastRenderedPageBreak/>
              <w:t>RO-</w:t>
            </w:r>
            <w:r w:rsidR="00353AA4">
              <w:rPr>
                <w:rFonts w:eastAsia="Calibri"/>
                <w:b/>
                <w:bCs/>
                <w:color w:val="000000"/>
                <w:u w:val="single"/>
                <w:lang w:val="en-GB" w:eastAsia="en-GB"/>
              </w:rPr>
              <w:t>HOLTEC</w:t>
            </w:r>
            <w:r w:rsidRPr="00E24178">
              <w:rPr>
                <w:rFonts w:eastAsia="Calibri"/>
                <w:b/>
                <w:bCs/>
                <w:color w:val="000000"/>
                <w:u w:val="single"/>
                <w:lang w:val="en-GB" w:eastAsia="en-GB"/>
              </w:rPr>
              <w:t>SMR300-001.A2 – DAS Implementation</w:t>
            </w:r>
          </w:p>
          <w:p w14:paraId="498532F2" w14:textId="04A3BA99" w:rsidR="00524FE5" w:rsidRPr="00E24178" w:rsidRDefault="00524FE5" w:rsidP="00524FE5">
            <w:pPr>
              <w:spacing w:before="0" w:after="0"/>
              <w:jc w:val="left"/>
              <w:rPr>
                <w:rFonts w:eastAsia="Calibri"/>
                <w:b/>
                <w:bCs/>
                <w:i/>
                <w:iCs/>
                <w:color w:val="000000"/>
                <w:lang w:val="en-GB" w:eastAsia="en-GB"/>
              </w:rPr>
            </w:pPr>
            <w:r w:rsidRPr="00E24178">
              <w:rPr>
                <w:rFonts w:eastAsia="Calibri"/>
                <w:b/>
                <w:bCs/>
                <w:i/>
                <w:iCs/>
                <w:color w:val="000000"/>
                <w:lang w:val="en-GB" w:eastAsia="en-GB"/>
              </w:rPr>
              <w:t>RO-</w:t>
            </w:r>
            <w:r w:rsidR="00353AA4">
              <w:rPr>
                <w:rFonts w:eastAsia="Calibri"/>
                <w:b/>
                <w:bCs/>
                <w:i/>
                <w:iCs/>
                <w:color w:val="000000"/>
                <w:lang w:val="en-GB" w:eastAsia="en-GB"/>
              </w:rPr>
              <w:t>HOLTEC</w:t>
            </w:r>
            <w:r w:rsidRPr="00E24178">
              <w:rPr>
                <w:rFonts w:eastAsia="Calibri"/>
                <w:b/>
                <w:bCs/>
                <w:i/>
                <w:iCs/>
                <w:color w:val="000000"/>
                <w:lang w:val="en-GB" w:eastAsia="en-GB"/>
              </w:rPr>
              <w:t>SMR300-001.A2 text</w:t>
            </w:r>
          </w:p>
          <w:p w14:paraId="4B6B5C85" w14:textId="284A5DC2" w:rsidR="00150F31" w:rsidRPr="00E24178" w:rsidRDefault="0F41DE9E" w:rsidP="00856EDD">
            <w:pPr>
              <w:spacing w:before="0" w:after="0"/>
              <w:rPr>
                <w:rFonts w:eastAsia="Calibri"/>
                <w:color w:val="000000"/>
                <w:lang w:val="en-GB" w:eastAsia="en-GB"/>
              </w:rPr>
            </w:pPr>
            <w:r w:rsidRPr="6CB8D2FF">
              <w:rPr>
                <w:rFonts w:eastAsia="Calibri"/>
                <w:color w:val="000000" w:themeColor="text1"/>
                <w:lang w:val="en-GB" w:eastAsia="en-GB"/>
              </w:rPr>
              <w:t>In response to this RO Action, Holtec should provide a suitable and sufficient justification for the technology proposed for the DAS in the SMR-300 including consideration of defence in depth, diversity, and resilience to cyber-attack. Taking into account:</w:t>
            </w:r>
          </w:p>
          <w:p w14:paraId="226918D3" w14:textId="77777777" w:rsidR="00524FE5" w:rsidRPr="00E24178" w:rsidRDefault="0F41DE9E" w:rsidP="002E6116">
            <w:pPr>
              <w:numPr>
                <w:ilvl w:val="0"/>
                <w:numId w:val="25"/>
              </w:numPr>
              <w:spacing w:before="0" w:after="0"/>
              <w:rPr>
                <w:rFonts w:eastAsia="Calibri"/>
                <w:color w:val="000000"/>
                <w:lang w:val="en-GB" w:eastAsia="en-GB"/>
              </w:rPr>
            </w:pPr>
            <w:r w:rsidRPr="6CB8D2FF">
              <w:rPr>
                <w:rFonts w:eastAsia="Calibri"/>
                <w:color w:val="000000" w:themeColor="text1"/>
                <w:lang w:val="en-GB" w:eastAsia="en-GB"/>
              </w:rPr>
              <w:t>ONR expectations as outlined in relevant standards and guidance;  </w:t>
            </w:r>
          </w:p>
          <w:p w14:paraId="34EA15F8" w14:textId="77777777" w:rsidR="00524FE5" w:rsidRPr="00E24178" w:rsidRDefault="0F41DE9E" w:rsidP="002E6116">
            <w:pPr>
              <w:numPr>
                <w:ilvl w:val="0"/>
                <w:numId w:val="25"/>
              </w:numPr>
              <w:spacing w:before="0" w:after="0"/>
              <w:rPr>
                <w:rFonts w:eastAsia="Calibri"/>
                <w:color w:val="000000"/>
                <w:lang w:val="en-GB" w:eastAsia="en-GB"/>
              </w:rPr>
            </w:pPr>
            <w:r w:rsidRPr="6CB8D2FF">
              <w:rPr>
                <w:rFonts w:eastAsia="Calibri"/>
                <w:color w:val="000000" w:themeColor="text1"/>
                <w:lang w:val="en-GB" w:eastAsia="en-GB"/>
              </w:rPr>
              <w:t>relevant good practice and OPEX regarding the potential vulnerability to common cause failure (CCF) of software-based technology; and  </w:t>
            </w:r>
          </w:p>
          <w:p w14:paraId="1359913B" w14:textId="6BA89FB8" w:rsidR="00524FE5" w:rsidRPr="00E24178" w:rsidRDefault="0F41DE9E" w:rsidP="002E6116">
            <w:pPr>
              <w:numPr>
                <w:ilvl w:val="0"/>
                <w:numId w:val="25"/>
              </w:numPr>
              <w:spacing w:before="0" w:after="0"/>
              <w:rPr>
                <w:rFonts w:eastAsia="Calibri"/>
                <w:color w:val="000000"/>
                <w:lang w:val="en-GB" w:eastAsia="en-GB"/>
              </w:rPr>
            </w:pPr>
            <w:r w:rsidRPr="6CB8D2FF">
              <w:rPr>
                <w:rFonts w:eastAsia="Calibri"/>
                <w:color w:val="000000" w:themeColor="text1"/>
                <w:lang w:val="en-GB" w:eastAsia="en-GB"/>
              </w:rPr>
              <w:t xml:space="preserve">the ability to deterministically demonstrate resistance to common hazards, </w:t>
            </w:r>
            <w:r w:rsidR="00702966" w:rsidRPr="6CB8D2FF">
              <w:rPr>
                <w:rFonts w:eastAsia="Calibri"/>
                <w:color w:val="000000" w:themeColor="text1"/>
                <w:lang w:val="en-GB" w:eastAsia="en-GB"/>
              </w:rPr>
              <w:t>threats,</w:t>
            </w:r>
            <w:r w:rsidRPr="6CB8D2FF">
              <w:rPr>
                <w:rFonts w:eastAsia="Calibri"/>
                <w:color w:val="000000" w:themeColor="text1"/>
                <w:lang w:val="en-GB" w:eastAsia="en-GB"/>
              </w:rPr>
              <w:t xml:space="preserve"> and failure types, given the risks posed by CCFs and </w:t>
            </w:r>
            <w:r w:rsidR="65CB362D" w:rsidRPr="6CB8D2FF">
              <w:rPr>
                <w:rFonts w:eastAsia="Calibri"/>
                <w:color w:val="000000" w:themeColor="text1"/>
                <w:lang w:val="en-GB" w:eastAsia="en-GB"/>
              </w:rPr>
              <w:t>cyber-attacks</w:t>
            </w:r>
            <w:r w:rsidR="00702966" w:rsidRPr="6CB8D2FF">
              <w:rPr>
                <w:rFonts w:eastAsia="Calibri"/>
                <w:color w:val="000000" w:themeColor="text1"/>
                <w:lang w:val="en-GB" w:eastAsia="en-GB"/>
              </w:rPr>
              <w:t xml:space="preserve">. </w:t>
            </w:r>
          </w:p>
          <w:p w14:paraId="332EDACA" w14:textId="77777777" w:rsidR="00150F31" w:rsidRPr="00150F31" w:rsidRDefault="00150F31" w:rsidP="00524FE5">
            <w:pPr>
              <w:spacing w:before="0" w:after="0"/>
              <w:jc w:val="left"/>
              <w:rPr>
                <w:rFonts w:eastAsia="Calibri"/>
                <w:i/>
                <w:iCs/>
                <w:color w:val="000000"/>
                <w:lang w:val="en-GB" w:eastAsia="en-GB"/>
              </w:rPr>
            </w:pPr>
          </w:p>
          <w:p w14:paraId="64B666E8" w14:textId="77AD1425" w:rsidR="00E00F89" w:rsidRDefault="00524FE5" w:rsidP="00E00F89">
            <w:pPr>
              <w:spacing w:before="0" w:after="0"/>
              <w:rPr>
                <w:rFonts w:eastAsia="Calibri"/>
                <w:color w:val="000000" w:themeColor="text1"/>
                <w:lang w:eastAsia="en-GB"/>
              </w:rPr>
            </w:pPr>
            <w:r w:rsidRPr="00E24178">
              <w:rPr>
                <w:rFonts w:eastAsia="Calibri"/>
                <w:b/>
                <w:bCs/>
                <w:color w:val="000000"/>
                <w:lang w:val="en-GB" w:eastAsia="en-GB"/>
              </w:rPr>
              <w:t>Res</w:t>
            </w:r>
            <w:r w:rsidR="002E6116">
              <w:rPr>
                <w:rFonts w:eastAsia="Calibri"/>
                <w:b/>
                <w:bCs/>
                <w:color w:val="000000"/>
                <w:lang w:val="en-GB" w:eastAsia="en-GB"/>
              </w:rPr>
              <w:t>ponse</w:t>
            </w:r>
          </w:p>
          <w:p w14:paraId="766BAA8F" w14:textId="2B62C890" w:rsidR="0098670B" w:rsidRDefault="00E057B6">
            <w:pPr>
              <w:spacing w:before="0" w:after="0"/>
              <w:rPr>
                <w:rFonts w:eastAsia="Calibri"/>
                <w:color w:val="000000" w:themeColor="text1"/>
                <w:lang w:eastAsia="en-GB"/>
              </w:rPr>
            </w:pPr>
            <w:r w:rsidRPr="00E057B6">
              <w:rPr>
                <w:rFonts w:eastAsia="Calibri"/>
                <w:color w:val="000000" w:themeColor="text1"/>
                <w:lang w:eastAsia="en-GB"/>
              </w:rPr>
              <w:t xml:space="preserve">At the outset of evaluating the deployment of the SMR-300 in the UK, and before initiating the GDA process with the ONR, Holtec undertook a comprehensive review of the UK’s regulatory framework [Ref. 12–15], including the I&amp;C architectures presented in prior GDAs such as the AP1000 and UK EPR. This review revealed key differences between UK and US regulatory expectations, particularly the UK’s </w:t>
            </w:r>
            <w:r w:rsidR="00B375C7">
              <w:rPr>
                <w:rFonts w:eastAsia="Calibri"/>
                <w:color w:val="000000" w:themeColor="text1"/>
                <w:lang w:eastAsia="en-GB"/>
              </w:rPr>
              <w:t>expectation</w:t>
            </w:r>
            <w:r w:rsidR="00B375C7" w:rsidRPr="00E057B6">
              <w:rPr>
                <w:rFonts w:eastAsia="Calibri"/>
                <w:color w:val="000000" w:themeColor="text1"/>
                <w:lang w:eastAsia="en-GB"/>
              </w:rPr>
              <w:t xml:space="preserve"> </w:t>
            </w:r>
            <w:r w:rsidRPr="00E057B6">
              <w:rPr>
                <w:rFonts w:eastAsia="Calibri"/>
                <w:color w:val="000000" w:themeColor="text1"/>
                <w:lang w:eastAsia="en-GB"/>
              </w:rPr>
              <w:t xml:space="preserve">for </w:t>
            </w:r>
            <w:r w:rsidR="00970958">
              <w:rPr>
                <w:rFonts w:eastAsia="Calibri"/>
                <w:color w:val="000000" w:themeColor="text1"/>
                <w:lang w:eastAsia="en-GB"/>
              </w:rPr>
              <w:t>a</w:t>
            </w:r>
            <w:r w:rsidR="00B375C7">
              <w:rPr>
                <w:rFonts w:eastAsia="Calibri"/>
                <w:color w:val="000000" w:themeColor="text1"/>
                <w:lang w:eastAsia="en-GB"/>
              </w:rPr>
              <w:t xml:space="preserve"> </w:t>
            </w:r>
            <w:r w:rsidR="00D36A17">
              <w:rPr>
                <w:rFonts w:eastAsia="Calibri"/>
                <w:color w:val="000000" w:themeColor="text1"/>
                <w:lang w:eastAsia="en-GB"/>
              </w:rPr>
              <w:t xml:space="preserve">simple </w:t>
            </w:r>
            <w:r w:rsidR="00B375C7">
              <w:rPr>
                <w:rFonts w:eastAsia="Calibri"/>
                <w:color w:val="000000" w:themeColor="text1"/>
                <w:lang w:eastAsia="en-GB"/>
              </w:rPr>
              <w:t>hardware based</w:t>
            </w:r>
            <w:r w:rsidRPr="00E057B6">
              <w:rPr>
                <w:rFonts w:eastAsia="Calibri"/>
                <w:color w:val="000000" w:themeColor="text1"/>
                <w:lang w:eastAsia="en-GB"/>
              </w:rPr>
              <w:t xml:space="preserve"> platform in diverse actuation systems</w:t>
            </w:r>
            <w:r>
              <w:rPr>
                <w:rFonts w:eastAsia="Calibri"/>
                <w:color w:val="000000" w:themeColor="text1"/>
                <w:lang w:eastAsia="en-GB"/>
              </w:rPr>
              <w:t xml:space="preserve">. </w:t>
            </w:r>
            <w:r w:rsidRPr="00E057B6">
              <w:rPr>
                <w:rFonts w:eastAsia="Calibri"/>
                <w:color w:val="000000" w:themeColor="text1"/>
                <w:lang w:eastAsia="en-GB"/>
              </w:rPr>
              <w:t>In light of these findings and the redesign efforts required to enhance diversity between the PSS and the DAS, Holtec chose to adopt a</w:t>
            </w:r>
            <w:r w:rsidR="0036691A">
              <w:rPr>
                <w:rFonts w:eastAsia="Calibri"/>
                <w:color w:val="000000" w:themeColor="text1"/>
                <w:lang w:eastAsia="en-GB"/>
              </w:rPr>
              <w:t xml:space="preserve"> simple</w:t>
            </w:r>
            <w:r w:rsidRPr="00E057B6">
              <w:rPr>
                <w:rFonts w:eastAsia="Calibri"/>
                <w:color w:val="000000" w:themeColor="text1"/>
                <w:lang w:eastAsia="en-GB"/>
              </w:rPr>
              <w:t xml:space="preserve"> hardware-based DAS platform for the SMR-300. This decision aligns with UK regulatory expectations and reduces the challenges associated with justifying alternative designs. The rationale and supporting analysis are documented in Holtec’s internal decision paper [Ref. 16].</w:t>
            </w:r>
          </w:p>
          <w:p w14:paraId="4A320309" w14:textId="77777777" w:rsidR="00E057B6" w:rsidRPr="00856EDD" w:rsidRDefault="00E057B6">
            <w:pPr>
              <w:spacing w:before="0" w:after="0"/>
              <w:rPr>
                <w:rFonts w:eastAsia="Calibri"/>
                <w:color w:val="000000" w:themeColor="text1"/>
                <w:lang w:eastAsia="en-GB"/>
              </w:rPr>
            </w:pPr>
          </w:p>
          <w:p w14:paraId="0DA87410" w14:textId="3A0070D7" w:rsidR="002E6116" w:rsidRPr="00856EDD" w:rsidRDefault="009501EC" w:rsidP="00856EDD">
            <w:pPr>
              <w:spacing w:before="0" w:after="0"/>
              <w:rPr>
                <w:rFonts w:eastAsia="Calibri"/>
                <w:color w:val="000000"/>
                <w:lang w:val="en-GB" w:eastAsia="en-GB"/>
              </w:rPr>
            </w:pPr>
            <w:r>
              <w:rPr>
                <w:rFonts w:eastAsia="Calibri"/>
                <w:color w:val="000000" w:themeColor="text1"/>
                <w:lang w:val="en-GB" w:eastAsia="en-GB"/>
              </w:rPr>
              <w:t>To address this RO Action, Holtec will undertake the following activities</w:t>
            </w:r>
            <w:r w:rsidR="002E6116" w:rsidRPr="6CB8D2FF">
              <w:rPr>
                <w:rFonts w:eastAsia="Calibri"/>
                <w:color w:val="000000" w:themeColor="text1"/>
                <w:lang w:val="en-GB" w:eastAsia="en-GB"/>
              </w:rPr>
              <w:t>: </w:t>
            </w:r>
          </w:p>
          <w:p w14:paraId="2C089C84" w14:textId="07B4F723" w:rsidR="00524FE5" w:rsidRPr="00E24178" w:rsidRDefault="009501EC" w:rsidP="002E6116">
            <w:pPr>
              <w:numPr>
                <w:ilvl w:val="0"/>
                <w:numId w:val="25"/>
              </w:numPr>
              <w:spacing w:before="0" w:after="0"/>
              <w:rPr>
                <w:rFonts w:eastAsia="Calibri"/>
                <w:color w:val="000000"/>
                <w:lang w:val="en-GB" w:eastAsia="en-GB"/>
              </w:rPr>
            </w:pPr>
            <w:r>
              <w:rPr>
                <w:rFonts w:eastAsia="Calibri"/>
                <w:color w:val="000000" w:themeColor="text1"/>
                <w:lang w:val="en-GB" w:eastAsia="en-GB"/>
              </w:rPr>
              <w:t xml:space="preserve">Action A2.1: </w:t>
            </w:r>
            <w:r w:rsidR="0F41DE9E" w:rsidRPr="35CCE4C2">
              <w:rPr>
                <w:rFonts w:eastAsia="Calibri"/>
                <w:color w:val="000000" w:themeColor="text1"/>
                <w:lang w:val="en-GB" w:eastAsia="en-GB"/>
              </w:rPr>
              <w:t xml:space="preserve">Holtec are developing a DAS </w:t>
            </w:r>
            <w:r w:rsidR="007E360A">
              <w:rPr>
                <w:rFonts w:eastAsia="Calibri"/>
                <w:color w:val="000000" w:themeColor="text1"/>
                <w:lang w:val="en-GB" w:eastAsia="en-GB"/>
              </w:rPr>
              <w:t>R</w:t>
            </w:r>
            <w:r w:rsidR="0F41DE9E" w:rsidRPr="35CCE4C2">
              <w:rPr>
                <w:rFonts w:eastAsia="Calibri"/>
                <w:color w:val="000000" w:themeColor="text1"/>
                <w:lang w:val="en-GB" w:eastAsia="en-GB"/>
              </w:rPr>
              <w:t xml:space="preserve">equirements </w:t>
            </w:r>
            <w:r w:rsidR="007E360A">
              <w:rPr>
                <w:rFonts w:eastAsia="Calibri"/>
                <w:color w:val="000000" w:themeColor="text1"/>
                <w:lang w:val="en-GB" w:eastAsia="en-GB"/>
              </w:rPr>
              <w:t>S</w:t>
            </w:r>
            <w:r w:rsidR="0F41DE9E" w:rsidRPr="35CCE4C2">
              <w:rPr>
                <w:rFonts w:eastAsia="Calibri"/>
                <w:color w:val="000000" w:themeColor="text1"/>
                <w:lang w:val="en-GB" w:eastAsia="en-GB"/>
              </w:rPr>
              <w:t>pecification</w:t>
            </w:r>
            <w:r>
              <w:rPr>
                <w:rFonts w:eastAsia="Calibri"/>
                <w:color w:val="000000" w:themeColor="text1"/>
                <w:lang w:val="en-GB" w:eastAsia="en-GB"/>
              </w:rPr>
              <w:t xml:space="preserve"> </w:t>
            </w:r>
            <w:r w:rsidR="0F41DE9E" w:rsidRPr="35CCE4C2">
              <w:rPr>
                <w:rFonts w:eastAsia="Calibri"/>
                <w:color w:val="000000" w:themeColor="text1"/>
                <w:lang w:val="en-GB" w:eastAsia="en-GB"/>
              </w:rPr>
              <w:t>which satisfies both</w:t>
            </w:r>
            <w:r w:rsidR="002F1CC5">
              <w:rPr>
                <w:rFonts w:eastAsia="Calibri"/>
                <w:color w:val="000000" w:themeColor="text1"/>
                <w:lang w:val="en-GB" w:eastAsia="en-GB"/>
              </w:rPr>
              <w:t xml:space="preserve"> IEEE 603 </w:t>
            </w:r>
            <w:r w:rsidR="54150DE0" w:rsidRPr="35CCE4C2">
              <w:rPr>
                <w:rFonts w:eastAsia="Calibri"/>
                <w:color w:val="000000" w:themeColor="text1"/>
                <w:lang w:val="en-GB" w:eastAsia="en-GB"/>
              </w:rPr>
              <w:t>N</w:t>
            </w:r>
            <w:r w:rsidR="0F41DE9E" w:rsidRPr="35CCE4C2">
              <w:rPr>
                <w:rFonts w:eastAsia="Calibri"/>
                <w:color w:val="000000" w:themeColor="text1"/>
                <w:lang w:val="en-GB" w:eastAsia="en-GB"/>
              </w:rPr>
              <w:t>on-</w:t>
            </w:r>
            <w:r w:rsidR="54150DE0" w:rsidRPr="35CCE4C2">
              <w:rPr>
                <w:rFonts w:eastAsia="Calibri"/>
                <w:color w:val="000000" w:themeColor="text1"/>
                <w:lang w:val="en-GB" w:eastAsia="en-GB"/>
              </w:rPr>
              <w:t>C</w:t>
            </w:r>
            <w:r w:rsidR="0F41DE9E" w:rsidRPr="35CCE4C2">
              <w:rPr>
                <w:rFonts w:eastAsia="Calibri"/>
                <w:color w:val="000000" w:themeColor="text1"/>
                <w:lang w:val="en-GB" w:eastAsia="en-GB"/>
              </w:rPr>
              <w:t>lass 1E expectations and expectations for</w:t>
            </w:r>
            <w:r w:rsidR="002F1CC5">
              <w:rPr>
                <w:rFonts w:eastAsia="Calibri"/>
                <w:color w:val="000000" w:themeColor="text1"/>
                <w:lang w:val="en-GB" w:eastAsia="en-GB"/>
              </w:rPr>
              <w:t xml:space="preserve"> IEC61513</w:t>
            </w:r>
            <w:r w:rsidR="0F41DE9E" w:rsidRPr="35CCE4C2">
              <w:rPr>
                <w:rFonts w:eastAsia="Calibri"/>
                <w:color w:val="000000" w:themeColor="text1"/>
                <w:lang w:val="en-GB" w:eastAsia="en-GB"/>
              </w:rPr>
              <w:t xml:space="preserve"> </w:t>
            </w:r>
            <w:r w:rsidR="0F41DE9E" w:rsidRPr="00BB7A79">
              <w:rPr>
                <w:rFonts w:eastAsia="Calibri"/>
                <w:color w:val="000000" w:themeColor="text1"/>
                <w:lang w:val="en-GB" w:eastAsia="en-GB"/>
              </w:rPr>
              <w:t>Class 2 safety systems.</w:t>
            </w:r>
            <w:r w:rsidR="0F41DE9E" w:rsidRPr="35CCE4C2">
              <w:rPr>
                <w:rFonts w:eastAsia="Calibri"/>
                <w:color w:val="000000" w:themeColor="text1"/>
                <w:lang w:val="en-GB" w:eastAsia="en-GB"/>
              </w:rPr>
              <w:t xml:space="preserve"> By taking this approach Holtec will demonstrate that the design of the DAS meets </w:t>
            </w:r>
            <w:r w:rsidR="003A535D">
              <w:rPr>
                <w:rFonts w:eastAsia="Calibri"/>
                <w:color w:val="000000" w:themeColor="text1"/>
                <w:lang w:val="en-GB" w:eastAsia="en-GB"/>
              </w:rPr>
              <w:t>SMR-300 plant requirements and established best practice</w:t>
            </w:r>
            <w:r w:rsidR="0F41DE9E" w:rsidRPr="35CCE4C2">
              <w:rPr>
                <w:rFonts w:eastAsia="Calibri"/>
                <w:color w:val="000000" w:themeColor="text1"/>
                <w:lang w:val="en-GB" w:eastAsia="en-GB"/>
              </w:rPr>
              <w:t>. This approach will be explained in PSR V1</w:t>
            </w:r>
            <w:r w:rsidR="27034E31" w:rsidRPr="35CCE4C2">
              <w:rPr>
                <w:rFonts w:eastAsia="Calibri"/>
                <w:color w:val="000000" w:themeColor="text1"/>
                <w:lang w:val="en-GB" w:eastAsia="en-GB"/>
              </w:rPr>
              <w:t xml:space="preserve"> with design substantiation provided beyond Step 2</w:t>
            </w:r>
            <w:r w:rsidR="007E360A">
              <w:rPr>
                <w:rFonts w:eastAsia="Calibri"/>
                <w:color w:val="000000" w:themeColor="text1"/>
                <w:lang w:val="en-GB" w:eastAsia="en-GB"/>
              </w:rPr>
              <w:t xml:space="preserve"> (see Action A2.3)</w:t>
            </w:r>
            <w:r w:rsidR="0F41DE9E" w:rsidRPr="35CCE4C2">
              <w:rPr>
                <w:rFonts w:eastAsia="Calibri"/>
                <w:color w:val="000000" w:themeColor="text1"/>
                <w:lang w:val="en-GB" w:eastAsia="en-GB"/>
              </w:rPr>
              <w:t>.</w:t>
            </w:r>
            <w:r w:rsidR="008C2237">
              <w:rPr>
                <w:rFonts w:eastAsia="Calibri"/>
                <w:color w:val="000000" w:themeColor="text1"/>
                <w:lang w:val="en-GB" w:eastAsia="en-GB"/>
              </w:rPr>
              <w:t xml:space="preserve"> </w:t>
            </w:r>
          </w:p>
          <w:p w14:paraId="47D15EE6" w14:textId="6AB92D3B" w:rsidR="009501EC" w:rsidRDefault="009501EC" w:rsidP="009501EC">
            <w:pPr>
              <w:numPr>
                <w:ilvl w:val="0"/>
                <w:numId w:val="25"/>
              </w:numPr>
              <w:spacing w:before="0" w:after="0"/>
              <w:rPr>
                <w:rFonts w:eastAsia="Calibri"/>
                <w:color w:val="000000" w:themeColor="text1"/>
                <w:lang w:val="en-GB" w:eastAsia="en-GB"/>
              </w:rPr>
            </w:pPr>
            <w:r>
              <w:rPr>
                <w:rFonts w:eastAsia="Calibri"/>
                <w:color w:val="000000" w:themeColor="text1"/>
                <w:lang w:val="en-GB" w:eastAsia="en-GB"/>
              </w:rPr>
              <w:t xml:space="preserve">Action A2.2 </w:t>
            </w:r>
            <w:r w:rsidR="5975978D" w:rsidRPr="6CB8D2FF">
              <w:rPr>
                <w:rFonts w:eastAsia="Calibri"/>
                <w:color w:val="000000" w:themeColor="text1"/>
                <w:lang w:val="en-GB" w:eastAsia="en-GB"/>
              </w:rPr>
              <w:t xml:space="preserve">The PSR V1 will include a justification for </w:t>
            </w:r>
            <w:r w:rsidR="0074378F">
              <w:rPr>
                <w:rFonts w:eastAsia="Calibri"/>
                <w:color w:val="000000" w:themeColor="text1"/>
                <w:lang w:val="en-GB" w:eastAsia="en-GB"/>
              </w:rPr>
              <w:t xml:space="preserve">the </w:t>
            </w:r>
            <w:r w:rsidR="5975978D" w:rsidRPr="6CB8D2FF">
              <w:rPr>
                <w:rFonts w:eastAsia="Calibri"/>
                <w:color w:val="000000" w:themeColor="text1"/>
                <w:lang w:val="en-GB" w:eastAsia="en-GB"/>
              </w:rPr>
              <w:t>DAS technology</w:t>
            </w:r>
            <w:r w:rsidR="002F1677">
              <w:rPr>
                <w:rFonts w:eastAsia="Calibri"/>
                <w:color w:val="000000" w:themeColor="text1"/>
                <w:lang w:val="en-GB" w:eastAsia="en-GB"/>
              </w:rPr>
              <w:t xml:space="preserve"> </w:t>
            </w:r>
            <w:r w:rsidR="00167AEB">
              <w:rPr>
                <w:rFonts w:eastAsia="Calibri"/>
                <w:color w:val="000000" w:themeColor="text1"/>
                <w:lang w:val="en-GB" w:eastAsia="en-GB"/>
              </w:rPr>
              <w:t>change</w:t>
            </w:r>
            <w:r w:rsidR="00BA58A8">
              <w:rPr>
                <w:rFonts w:eastAsia="Calibri"/>
                <w:color w:val="000000" w:themeColor="text1"/>
                <w:lang w:val="en-GB" w:eastAsia="en-GB"/>
              </w:rPr>
              <w:t>.</w:t>
            </w:r>
            <w:r w:rsidR="5975978D" w:rsidRPr="6CB8D2FF">
              <w:rPr>
                <w:rFonts w:eastAsia="Calibri"/>
                <w:color w:val="000000" w:themeColor="text1"/>
                <w:lang w:val="en-GB" w:eastAsia="en-GB"/>
              </w:rPr>
              <w:t xml:space="preserve"> </w:t>
            </w:r>
            <w:r w:rsidR="00744A61">
              <w:rPr>
                <w:rFonts w:eastAsia="Calibri"/>
                <w:color w:val="000000" w:themeColor="text1"/>
                <w:lang w:val="en-GB" w:eastAsia="en-GB"/>
              </w:rPr>
              <w:t>I</w:t>
            </w:r>
            <w:r w:rsidR="00840341">
              <w:rPr>
                <w:rFonts w:eastAsia="Calibri"/>
                <w:color w:val="000000" w:themeColor="text1"/>
                <w:lang w:val="en-GB" w:eastAsia="en-GB"/>
              </w:rPr>
              <w:t>nterfacing b</w:t>
            </w:r>
            <w:r w:rsidR="00FA3C19">
              <w:rPr>
                <w:rFonts w:eastAsia="Calibri"/>
                <w:color w:val="000000" w:themeColor="text1"/>
                <w:lang w:val="en-GB" w:eastAsia="en-GB"/>
              </w:rPr>
              <w:t>etw</w:t>
            </w:r>
            <w:r w:rsidR="00840341">
              <w:rPr>
                <w:rFonts w:eastAsia="Calibri"/>
                <w:color w:val="000000" w:themeColor="text1"/>
                <w:lang w:val="en-GB" w:eastAsia="en-GB"/>
              </w:rPr>
              <w:t xml:space="preserve">een the DAS, PSS and </w:t>
            </w:r>
            <w:r w:rsidR="004D75EC">
              <w:rPr>
                <w:rFonts w:eastAsia="Calibri"/>
                <w:color w:val="000000" w:themeColor="text1"/>
                <w:lang w:val="en-GB" w:eastAsia="en-GB"/>
              </w:rPr>
              <w:t xml:space="preserve">shared functional </w:t>
            </w:r>
            <w:r w:rsidR="008F5AFA">
              <w:rPr>
                <w:rFonts w:eastAsia="Calibri"/>
                <w:color w:val="000000" w:themeColor="text1"/>
                <w:lang w:val="en-GB" w:eastAsia="en-GB"/>
              </w:rPr>
              <w:t>equipment</w:t>
            </w:r>
            <w:r w:rsidR="5975978D" w:rsidRPr="6CB8D2FF">
              <w:rPr>
                <w:rFonts w:eastAsia="Calibri"/>
                <w:color w:val="000000" w:themeColor="text1"/>
                <w:lang w:val="en-GB" w:eastAsia="en-GB"/>
              </w:rPr>
              <w:t xml:space="preserve"> will </w:t>
            </w:r>
            <w:r w:rsidR="00744A61">
              <w:rPr>
                <w:rFonts w:eastAsia="Calibri"/>
                <w:color w:val="000000" w:themeColor="text1"/>
                <w:lang w:val="en-GB" w:eastAsia="en-GB"/>
              </w:rPr>
              <w:t xml:space="preserve">also </w:t>
            </w:r>
            <w:r w:rsidR="5975978D" w:rsidRPr="6CB8D2FF">
              <w:rPr>
                <w:rFonts w:eastAsia="Calibri"/>
                <w:color w:val="000000" w:themeColor="text1"/>
                <w:lang w:val="en-GB" w:eastAsia="en-GB"/>
              </w:rPr>
              <w:t>be</w:t>
            </w:r>
            <w:r w:rsidR="78786515" w:rsidRPr="6CB8D2FF">
              <w:rPr>
                <w:rFonts w:eastAsia="Calibri"/>
                <w:color w:val="000000" w:themeColor="text1"/>
                <w:lang w:val="en-GB" w:eastAsia="en-GB"/>
              </w:rPr>
              <w:t xml:space="preserve"> </w:t>
            </w:r>
            <w:r w:rsidR="00ED29FA">
              <w:rPr>
                <w:rFonts w:eastAsia="Calibri"/>
                <w:color w:val="000000" w:themeColor="text1"/>
                <w:lang w:val="en-GB" w:eastAsia="en-GB"/>
              </w:rPr>
              <w:t>discussed</w:t>
            </w:r>
            <w:r w:rsidR="00744A61">
              <w:rPr>
                <w:rFonts w:eastAsia="Calibri"/>
                <w:color w:val="000000" w:themeColor="text1"/>
                <w:lang w:val="en-GB" w:eastAsia="en-GB"/>
              </w:rPr>
              <w:t xml:space="preserve"> in PSR V1</w:t>
            </w:r>
            <w:r w:rsidR="78786515" w:rsidRPr="6CB8D2FF">
              <w:rPr>
                <w:rFonts w:eastAsia="Calibri"/>
                <w:color w:val="000000" w:themeColor="text1"/>
                <w:lang w:val="en-GB" w:eastAsia="en-GB"/>
              </w:rPr>
              <w:t>.</w:t>
            </w:r>
            <w:r>
              <w:rPr>
                <w:rFonts w:eastAsia="Calibri"/>
                <w:color w:val="000000" w:themeColor="text1"/>
                <w:lang w:val="en-GB" w:eastAsia="en-GB"/>
              </w:rPr>
              <w:t xml:space="preserve"> </w:t>
            </w:r>
          </w:p>
          <w:p w14:paraId="4A21E49E" w14:textId="5C16DE2B" w:rsidR="009501EC" w:rsidRPr="009501EC" w:rsidRDefault="009501EC" w:rsidP="009501EC">
            <w:pPr>
              <w:numPr>
                <w:ilvl w:val="0"/>
                <w:numId w:val="25"/>
              </w:numPr>
              <w:spacing w:before="0" w:after="0"/>
              <w:rPr>
                <w:rFonts w:eastAsia="Calibri"/>
                <w:color w:val="000000" w:themeColor="text1"/>
                <w:lang w:val="en-GB" w:eastAsia="en-GB"/>
              </w:rPr>
            </w:pPr>
            <w:r w:rsidRPr="009501EC">
              <w:rPr>
                <w:rFonts w:eastAsia="Calibri"/>
                <w:color w:val="000000" w:themeColor="text1"/>
                <w:lang w:val="en-GB" w:eastAsia="en-GB"/>
              </w:rPr>
              <w:t>Action A2.3: Following GDA step 2 Holte</w:t>
            </w:r>
            <w:r w:rsidR="007E360A">
              <w:rPr>
                <w:rFonts w:eastAsia="Calibri"/>
                <w:color w:val="000000" w:themeColor="text1"/>
                <w:lang w:val="en-GB" w:eastAsia="en-GB"/>
              </w:rPr>
              <w:t>c</w:t>
            </w:r>
            <w:r w:rsidRPr="009501EC">
              <w:rPr>
                <w:rFonts w:eastAsia="Calibri"/>
                <w:color w:val="000000" w:themeColor="text1"/>
                <w:lang w:val="en-GB" w:eastAsia="en-GB"/>
              </w:rPr>
              <w:t xml:space="preserve"> Britain will undertake suitable and sufficient design substantiation of the DAS to demonstrate the requirements are met</w:t>
            </w:r>
            <w:r w:rsidR="007E360A">
              <w:rPr>
                <w:rFonts w:eastAsia="Calibri"/>
                <w:color w:val="000000" w:themeColor="text1"/>
                <w:lang w:val="en-GB" w:eastAsia="en-GB"/>
              </w:rPr>
              <w:t>.</w:t>
            </w:r>
          </w:p>
          <w:p w14:paraId="03D76D9A" w14:textId="77777777" w:rsidR="00524FE5" w:rsidRPr="00150F31" w:rsidRDefault="00524FE5" w:rsidP="00524FE5">
            <w:pPr>
              <w:spacing w:before="0" w:after="0"/>
              <w:jc w:val="left"/>
              <w:rPr>
                <w:rFonts w:eastAsia="Calibri"/>
                <w:color w:val="000000"/>
                <w:lang w:val="en-GB" w:eastAsia="en-GB"/>
              </w:rPr>
            </w:pPr>
          </w:p>
          <w:p w14:paraId="1E0896DF" w14:textId="706023E3" w:rsidR="00524FE5" w:rsidRPr="00E24178" w:rsidRDefault="00524FE5" w:rsidP="00524FE5">
            <w:pPr>
              <w:spacing w:before="0" w:after="0"/>
              <w:jc w:val="left"/>
              <w:rPr>
                <w:rFonts w:eastAsia="Calibri"/>
                <w:b/>
                <w:bCs/>
                <w:color w:val="000000"/>
                <w:u w:val="single"/>
                <w:lang w:val="en-GB" w:eastAsia="en-GB"/>
              </w:rPr>
            </w:pPr>
            <w:r w:rsidRPr="00E24178">
              <w:rPr>
                <w:rFonts w:eastAsia="Calibri"/>
                <w:b/>
                <w:bCs/>
                <w:color w:val="000000"/>
                <w:u w:val="single"/>
                <w:lang w:val="en-GB" w:eastAsia="en-GB"/>
              </w:rPr>
              <w:t>RO-</w:t>
            </w:r>
            <w:r w:rsidR="00353AA4">
              <w:rPr>
                <w:rFonts w:eastAsia="Calibri"/>
                <w:b/>
                <w:bCs/>
                <w:color w:val="000000"/>
                <w:u w:val="single"/>
                <w:lang w:val="en-GB" w:eastAsia="en-GB"/>
              </w:rPr>
              <w:t>HOLTEC</w:t>
            </w:r>
            <w:r w:rsidRPr="00E24178">
              <w:rPr>
                <w:rFonts w:eastAsia="Calibri"/>
                <w:b/>
                <w:bCs/>
                <w:color w:val="000000"/>
                <w:u w:val="single"/>
                <w:lang w:val="en-GB" w:eastAsia="en-GB"/>
              </w:rPr>
              <w:t>SMR300-001.A3 – Sharing of Functional Equipment</w:t>
            </w:r>
          </w:p>
          <w:p w14:paraId="4A90BA15" w14:textId="0BF3AD09" w:rsidR="00524FE5" w:rsidRPr="00E24178" w:rsidRDefault="00524FE5" w:rsidP="00524FE5">
            <w:pPr>
              <w:spacing w:before="0" w:after="0"/>
              <w:jc w:val="left"/>
              <w:rPr>
                <w:rFonts w:eastAsia="Calibri"/>
                <w:b/>
                <w:bCs/>
                <w:i/>
                <w:iCs/>
                <w:color w:val="000000"/>
                <w:lang w:val="en-GB" w:eastAsia="en-GB"/>
              </w:rPr>
            </w:pPr>
            <w:r w:rsidRPr="00E24178">
              <w:rPr>
                <w:rFonts w:eastAsia="Calibri"/>
                <w:b/>
                <w:bCs/>
                <w:i/>
                <w:iCs/>
                <w:color w:val="000000"/>
                <w:lang w:val="en-GB" w:eastAsia="en-GB"/>
              </w:rPr>
              <w:t>RO-</w:t>
            </w:r>
            <w:r w:rsidR="00353AA4">
              <w:rPr>
                <w:rFonts w:eastAsia="Calibri"/>
                <w:b/>
                <w:bCs/>
                <w:i/>
                <w:iCs/>
                <w:color w:val="000000"/>
                <w:lang w:val="en-GB" w:eastAsia="en-GB"/>
              </w:rPr>
              <w:t>HOLTEC</w:t>
            </w:r>
            <w:r w:rsidRPr="00E24178">
              <w:rPr>
                <w:rFonts w:eastAsia="Calibri"/>
                <w:b/>
                <w:bCs/>
                <w:i/>
                <w:iCs/>
                <w:color w:val="000000"/>
                <w:lang w:val="en-GB" w:eastAsia="en-GB"/>
              </w:rPr>
              <w:t>SMR300-001.A3 text</w:t>
            </w:r>
          </w:p>
          <w:p w14:paraId="34127D06" w14:textId="00ABD785" w:rsidR="00150F31" w:rsidRPr="00E24178" w:rsidRDefault="0F41DE9E" w:rsidP="00856EDD">
            <w:pPr>
              <w:spacing w:before="0" w:after="0"/>
              <w:rPr>
                <w:rFonts w:eastAsia="Calibri"/>
                <w:color w:val="000000"/>
                <w:lang w:val="en-GB" w:eastAsia="en-GB"/>
              </w:rPr>
            </w:pPr>
            <w:r w:rsidRPr="6CB8D2FF">
              <w:rPr>
                <w:rFonts w:eastAsia="Calibri"/>
                <w:color w:val="000000" w:themeColor="text1"/>
                <w:lang w:val="en-GB" w:eastAsia="en-GB"/>
              </w:rPr>
              <w:t>In response to this RO action, Holtec should demonstrate how the SMR-300 design mitigates the risk of failure of shared functional equipment, thereby resulting in failure of both the PSS and DAS to detect and respond to unsafe plant conditions and faults. Taking into account:</w:t>
            </w:r>
          </w:p>
          <w:p w14:paraId="7DD016D4" w14:textId="77777777" w:rsidR="00524FE5" w:rsidRPr="00E24178" w:rsidRDefault="0F41DE9E" w:rsidP="002E6116">
            <w:pPr>
              <w:numPr>
                <w:ilvl w:val="0"/>
                <w:numId w:val="25"/>
              </w:numPr>
              <w:spacing w:before="0" w:after="0"/>
              <w:rPr>
                <w:rFonts w:eastAsia="Calibri"/>
                <w:color w:val="000000"/>
                <w:lang w:val="en-GB" w:eastAsia="en-GB"/>
              </w:rPr>
            </w:pPr>
            <w:r w:rsidRPr="6CB8D2FF">
              <w:rPr>
                <w:rFonts w:eastAsia="Calibri"/>
                <w:color w:val="000000" w:themeColor="text1"/>
                <w:lang w:val="en-GB" w:eastAsia="en-GB"/>
              </w:rPr>
              <w:t>ONR expectations; and  </w:t>
            </w:r>
          </w:p>
          <w:p w14:paraId="3308B223" w14:textId="7C036DF7" w:rsidR="00524FE5" w:rsidRPr="00E24178" w:rsidRDefault="0F41DE9E" w:rsidP="002E6116">
            <w:pPr>
              <w:numPr>
                <w:ilvl w:val="0"/>
                <w:numId w:val="25"/>
              </w:numPr>
              <w:spacing w:before="0" w:after="0"/>
              <w:rPr>
                <w:rFonts w:eastAsia="Calibri"/>
                <w:color w:val="000000"/>
                <w:lang w:val="en-GB" w:eastAsia="en-GB"/>
              </w:rPr>
            </w:pPr>
            <w:r w:rsidRPr="6CB8D2FF">
              <w:rPr>
                <w:rFonts w:eastAsia="Calibri"/>
                <w:color w:val="000000" w:themeColor="text1"/>
                <w:lang w:val="en-GB" w:eastAsia="en-GB"/>
              </w:rPr>
              <w:t xml:space="preserve">Relevant good practice regarding defence in depth, </w:t>
            </w:r>
            <w:r w:rsidR="00702966" w:rsidRPr="6CB8D2FF">
              <w:rPr>
                <w:rFonts w:eastAsia="Calibri"/>
                <w:color w:val="000000" w:themeColor="text1"/>
                <w:lang w:val="en-GB" w:eastAsia="en-GB"/>
              </w:rPr>
              <w:t>diversity,</w:t>
            </w:r>
            <w:r w:rsidRPr="6CB8D2FF">
              <w:rPr>
                <w:rFonts w:eastAsia="Calibri"/>
                <w:color w:val="000000" w:themeColor="text1"/>
                <w:lang w:val="en-GB" w:eastAsia="en-GB"/>
              </w:rPr>
              <w:t xml:space="preserve"> and independence</w:t>
            </w:r>
            <w:r w:rsidR="00702966" w:rsidRPr="6CB8D2FF">
              <w:rPr>
                <w:rFonts w:eastAsia="Calibri"/>
                <w:color w:val="000000" w:themeColor="text1"/>
                <w:lang w:val="en-GB" w:eastAsia="en-GB"/>
              </w:rPr>
              <w:t xml:space="preserve">. </w:t>
            </w:r>
          </w:p>
          <w:p w14:paraId="437C4BF5" w14:textId="77777777" w:rsidR="00150F31" w:rsidRPr="00150F31" w:rsidRDefault="00150F31" w:rsidP="00524FE5">
            <w:pPr>
              <w:spacing w:before="0" w:after="0"/>
              <w:jc w:val="left"/>
              <w:rPr>
                <w:rFonts w:eastAsia="Calibri"/>
                <w:i/>
                <w:iCs/>
                <w:color w:val="000000"/>
                <w:lang w:val="en-GB" w:eastAsia="en-GB"/>
              </w:rPr>
            </w:pPr>
          </w:p>
          <w:p w14:paraId="6FA6AA93" w14:textId="5B77AE41" w:rsidR="00524FE5" w:rsidRPr="00E24178" w:rsidRDefault="002E6116" w:rsidP="00524FE5">
            <w:pPr>
              <w:spacing w:before="0" w:after="0"/>
              <w:jc w:val="left"/>
              <w:rPr>
                <w:rFonts w:eastAsia="Calibri"/>
                <w:b/>
                <w:bCs/>
                <w:i/>
                <w:iCs/>
                <w:color w:val="000000"/>
                <w:lang w:val="en-GB" w:eastAsia="en-GB"/>
              </w:rPr>
            </w:pPr>
            <w:r>
              <w:rPr>
                <w:rFonts w:eastAsia="Calibri"/>
                <w:b/>
                <w:bCs/>
                <w:i/>
                <w:iCs/>
                <w:color w:val="000000"/>
                <w:lang w:val="en-GB" w:eastAsia="en-GB"/>
              </w:rPr>
              <w:t>Response:</w:t>
            </w:r>
          </w:p>
          <w:p w14:paraId="3353C781" w14:textId="077750AD" w:rsidR="00524FE5" w:rsidRPr="00E24178" w:rsidRDefault="0F41DE9E" w:rsidP="6CB8D2FF">
            <w:pPr>
              <w:spacing w:before="0" w:after="0"/>
              <w:rPr>
                <w:rFonts w:eastAsia="Calibri"/>
                <w:color w:val="000000"/>
                <w:lang w:val="en-GB" w:eastAsia="en-GB"/>
              </w:rPr>
            </w:pPr>
            <w:r w:rsidRPr="6CB8D2FF">
              <w:rPr>
                <w:rFonts w:eastAsia="Calibri"/>
                <w:color w:val="000000" w:themeColor="text1"/>
                <w:lang w:val="en-GB" w:eastAsia="en-GB"/>
              </w:rPr>
              <w:t xml:space="preserve">Details of the existing I&amp;C architecture are contained in [Ref. 1]. This describes the interface arrangements to provide the DAS inputs and outputs via the PSS using non-digital input / output </w:t>
            </w:r>
            <w:r w:rsidRPr="6CB8D2FF">
              <w:rPr>
                <w:rFonts w:eastAsia="Calibri"/>
                <w:color w:val="000000" w:themeColor="text1"/>
                <w:lang w:val="en-GB" w:eastAsia="en-GB"/>
              </w:rPr>
              <w:lastRenderedPageBreak/>
              <w:t>circuits. As part of the early design consideration for the DAS (see earlier) the introduction of additional diversity between the PSS and DAS is being considered</w:t>
            </w:r>
            <w:r w:rsidR="00702966" w:rsidRPr="6CB8D2FF">
              <w:rPr>
                <w:rFonts w:eastAsia="Calibri"/>
                <w:color w:val="000000" w:themeColor="text1"/>
                <w:lang w:val="en-GB" w:eastAsia="en-GB"/>
              </w:rPr>
              <w:t xml:space="preserve">. </w:t>
            </w:r>
          </w:p>
          <w:p w14:paraId="2F01261D" w14:textId="77777777" w:rsidR="00744A61" w:rsidRDefault="00744A61" w:rsidP="00524FE5">
            <w:pPr>
              <w:spacing w:before="0" w:after="0"/>
              <w:jc w:val="left"/>
              <w:rPr>
                <w:rFonts w:eastAsia="Calibri"/>
                <w:color w:val="000000" w:themeColor="text1"/>
                <w:lang w:val="en-GB" w:eastAsia="en-GB"/>
              </w:rPr>
            </w:pPr>
          </w:p>
          <w:p w14:paraId="656A8018" w14:textId="56F3DD77" w:rsidR="00150F31" w:rsidRPr="00E24178" w:rsidRDefault="009501EC" w:rsidP="00524FE5">
            <w:pPr>
              <w:spacing w:before="0" w:after="0"/>
              <w:jc w:val="left"/>
              <w:rPr>
                <w:rFonts w:eastAsia="Calibri"/>
                <w:color w:val="000000"/>
                <w:lang w:val="en-GB" w:eastAsia="en-GB"/>
              </w:rPr>
            </w:pPr>
            <w:r>
              <w:rPr>
                <w:rFonts w:eastAsia="Calibri"/>
                <w:color w:val="000000" w:themeColor="text1"/>
                <w:lang w:val="en-GB" w:eastAsia="en-GB"/>
              </w:rPr>
              <w:t>To address this RO Action, Holtec will undertake the following activities</w:t>
            </w:r>
            <w:r w:rsidRPr="6CB8D2FF">
              <w:rPr>
                <w:rFonts w:eastAsia="Calibri"/>
                <w:color w:val="000000" w:themeColor="text1"/>
                <w:lang w:val="en-GB" w:eastAsia="en-GB"/>
              </w:rPr>
              <w:t>:</w:t>
            </w:r>
            <w:r w:rsidR="000027A0" w:rsidRPr="6CB8D2FF">
              <w:rPr>
                <w:rFonts w:eastAsia="Calibri"/>
                <w:color w:val="000000" w:themeColor="text1"/>
                <w:lang w:val="en-GB" w:eastAsia="en-GB"/>
              </w:rPr>
              <w:t> </w:t>
            </w:r>
          </w:p>
          <w:p w14:paraId="3E6F1F78" w14:textId="31358A01" w:rsidR="00524FE5" w:rsidRPr="00CA0C51" w:rsidRDefault="009501EC" w:rsidP="00CA0C51">
            <w:pPr>
              <w:numPr>
                <w:ilvl w:val="0"/>
                <w:numId w:val="25"/>
              </w:numPr>
              <w:spacing w:before="0" w:after="0"/>
              <w:rPr>
                <w:rStyle w:val="normaltextrun"/>
                <w:rFonts w:eastAsia="Calibri"/>
                <w:color w:val="000000"/>
                <w:lang w:val="en-GB" w:eastAsia="en-GB"/>
              </w:rPr>
            </w:pPr>
            <w:r>
              <w:rPr>
                <w:rFonts w:eastAsia="Calibri"/>
                <w:color w:val="000000" w:themeColor="text1"/>
                <w:lang w:val="en-GB" w:eastAsia="en-GB"/>
              </w:rPr>
              <w:t xml:space="preserve">Action 3.1: </w:t>
            </w:r>
            <w:r w:rsidR="00DC1D1F">
              <w:rPr>
                <w:rFonts w:eastAsia="Calibri"/>
                <w:color w:val="000000" w:themeColor="text1"/>
                <w:lang w:val="en-GB" w:eastAsia="en-GB"/>
              </w:rPr>
              <w:t>As part of a Diversity and Defence in Depth analysis</w:t>
            </w:r>
            <w:r w:rsidR="00C92449">
              <w:rPr>
                <w:rFonts w:eastAsia="Calibri"/>
                <w:color w:val="000000" w:themeColor="text1"/>
                <w:lang w:val="en-GB" w:eastAsia="en-GB"/>
              </w:rPr>
              <w:t xml:space="preserve"> as well as PSA and Fault Studies </w:t>
            </w:r>
            <w:r w:rsidR="00DE0A23">
              <w:rPr>
                <w:rFonts w:eastAsia="Calibri"/>
                <w:color w:val="000000" w:themeColor="text1"/>
                <w:lang w:val="en-GB" w:eastAsia="en-GB"/>
              </w:rPr>
              <w:t>tasks</w:t>
            </w:r>
            <w:r w:rsidR="00DC1D1F">
              <w:rPr>
                <w:rFonts w:eastAsia="Calibri"/>
                <w:color w:val="000000" w:themeColor="text1"/>
                <w:lang w:val="en-GB" w:eastAsia="en-GB"/>
              </w:rPr>
              <w:t>,</w:t>
            </w:r>
            <w:r w:rsidR="00975D5C">
              <w:rPr>
                <w:rFonts w:eastAsia="Calibri"/>
                <w:color w:val="000000" w:themeColor="text1"/>
                <w:lang w:val="en-GB" w:eastAsia="en-GB"/>
              </w:rPr>
              <w:t xml:space="preserve"> Holtec wil</w:t>
            </w:r>
            <w:r w:rsidR="006231F1">
              <w:rPr>
                <w:rFonts w:eastAsia="Calibri"/>
                <w:color w:val="000000" w:themeColor="text1"/>
                <w:lang w:val="en-GB" w:eastAsia="en-GB"/>
              </w:rPr>
              <w:t>l</w:t>
            </w:r>
            <w:r w:rsidR="00DE0A23">
              <w:rPr>
                <w:rFonts w:eastAsia="Calibri"/>
                <w:color w:val="000000" w:themeColor="text1"/>
                <w:lang w:val="en-GB" w:eastAsia="en-GB"/>
              </w:rPr>
              <w:t xml:space="preserve"> assess and</w:t>
            </w:r>
            <w:r w:rsidR="00DC1D1F" w:rsidRPr="751F89DE" w:rsidDel="000027A0">
              <w:rPr>
                <w:rFonts w:eastAsia="Calibri"/>
                <w:color w:val="000000" w:themeColor="text1"/>
                <w:lang w:val="en-GB" w:eastAsia="en-GB"/>
              </w:rPr>
              <w:t xml:space="preserve"> </w:t>
            </w:r>
            <w:r w:rsidR="005C7A06">
              <w:rPr>
                <w:rFonts w:eastAsia="Calibri"/>
                <w:color w:val="000000" w:themeColor="text1"/>
                <w:lang w:val="en-GB" w:eastAsia="en-GB"/>
              </w:rPr>
              <w:t>j</w:t>
            </w:r>
            <w:r w:rsidR="558A07AA" w:rsidRPr="6CB8D2FF">
              <w:rPr>
                <w:rFonts w:eastAsia="Calibri"/>
                <w:color w:val="000000" w:themeColor="text1"/>
                <w:lang w:val="en-GB" w:eastAsia="en-GB"/>
              </w:rPr>
              <w:t>ustify</w:t>
            </w:r>
            <w:r w:rsidR="38513CB9" w:rsidRPr="6CB8D2FF">
              <w:rPr>
                <w:rFonts w:eastAsia="Calibri"/>
                <w:color w:val="000000" w:themeColor="text1"/>
                <w:lang w:val="en-GB" w:eastAsia="en-GB"/>
              </w:rPr>
              <w:t xml:space="preserve"> shared</w:t>
            </w:r>
            <w:r w:rsidR="558A07AA" w:rsidRPr="6CB8D2FF">
              <w:rPr>
                <w:rFonts w:eastAsia="Calibri"/>
                <w:color w:val="000000" w:themeColor="text1"/>
                <w:lang w:val="en-GB" w:eastAsia="en-GB"/>
              </w:rPr>
              <w:t xml:space="preserve"> elements of the DAS design </w:t>
            </w:r>
            <w:r w:rsidR="66B7AD40" w:rsidRPr="6CB8D2FF">
              <w:rPr>
                <w:rFonts w:eastAsia="Calibri"/>
                <w:color w:val="000000" w:themeColor="text1"/>
                <w:lang w:val="en-GB" w:eastAsia="en-GB"/>
              </w:rPr>
              <w:t xml:space="preserve">such as </w:t>
            </w:r>
            <w:r w:rsidR="6F7DD876" w:rsidRPr="6CB8D2FF">
              <w:rPr>
                <w:rFonts w:eastAsia="Calibri"/>
                <w:color w:val="000000" w:themeColor="text1"/>
                <w:lang w:val="en-GB" w:eastAsia="en-GB"/>
              </w:rPr>
              <w:t>the sensing and functional equipment as well as the power interface modules (PIMs)</w:t>
            </w:r>
            <w:r w:rsidR="4A13B31C" w:rsidRPr="6CB8D2FF">
              <w:rPr>
                <w:rFonts w:eastAsia="Calibri"/>
                <w:color w:val="000000" w:themeColor="text1"/>
                <w:lang w:val="en-GB" w:eastAsia="en-GB"/>
              </w:rPr>
              <w:t>. Subsequent document releases are set to be post GDA Step 2, however a commitment will be made in th</w:t>
            </w:r>
            <w:r w:rsidR="01497D03" w:rsidRPr="6CB8D2FF">
              <w:rPr>
                <w:rFonts w:eastAsia="Calibri"/>
                <w:color w:val="000000" w:themeColor="text1"/>
                <w:lang w:val="en-GB" w:eastAsia="en-GB"/>
              </w:rPr>
              <w:t>e PSR V1.</w:t>
            </w:r>
            <w:r w:rsidR="00142AE0">
              <w:rPr>
                <w:rFonts w:eastAsia="Calibri"/>
                <w:color w:val="000000" w:themeColor="text1"/>
                <w:lang w:val="en-GB" w:eastAsia="en-GB"/>
              </w:rPr>
              <w:t xml:space="preserve"> </w:t>
            </w:r>
          </w:p>
        </w:tc>
      </w:tr>
    </w:tbl>
    <w:tbl>
      <w:tblPr>
        <w:tblStyle w:val="TableGrid"/>
        <w:tblW w:w="9648" w:type="dxa"/>
        <w:jc w:val="center"/>
        <w:tblLook w:val="0480" w:firstRow="0" w:lastRow="0" w:firstColumn="1" w:lastColumn="0" w:noHBand="0" w:noVBand="1"/>
      </w:tblPr>
      <w:tblGrid>
        <w:gridCol w:w="9648"/>
      </w:tblGrid>
      <w:tr w:rsidR="002916CF" w14:paraId="69E8A4B5" w14:textId="77777777" w:rsidTr="6CB8D2FF">
        <w:trPr>
          <w:trHeight w:val="432"/>
          <w:jc w:val="center"/>
        </w:trPr>
        <w:tc>
          <w:tcPr>
            <w:tcW w:w="9648" w:type="dxa"/>
            <w:tcBorders>
              <w:top w:val="single" w:sz="4" w:space="0" w:color="800000"/>
              <w:left w:val="single" w:sz="4" w:space="0" w:color="800000"/>
            </w:tcBorders>
            <w:shd w:val="clear" w:color="auto" w:fill="820000"/>
            <w:vAlign w:val="center"/>
          </w:tcPr>
          <w:p w14:paraId="2D0D14ED" w14:textId="35C99C89" w:rsidR="002916CF" w:rsidRPr="00150F31" w:rsidRDefault="002916CF">
            <w:pPr>
              <w:spacing w:before="0" w:after="0"/>
              <w:jc w:val="left"/>
              <w:rPr>
                <w:rFonts w:eastAsia="Calibri"/>
                <w:b/>
                <w:bCs/>
                <w:color w:val="000000"/>
                <w:lang w:val="en-GB" w:eastAsia="en-GB"/>
              </w:rPr>
            </w:pPr>
            <w:r>
              <w:rPr>
                <w:rFonts w:eastAsia="Calibri"/>
                <w:b/>
                <w:bCs/>
                <w:color w:val="FFFFFF" w:themeColor="background1"/>
                <w:sz w:val="24"/>
                <w:szCs w:val="24"/>
                <w:lang w:val="en-GB" w:eastAsia="en-GB"/>
              </w:rPr>
              <w:lastRenderedPageBreak/>
              <w:t>Impact on GDA submissions</w:t>
            </w:r>
          </w:p>
        </w:tc>
      </w:tr>
      <w:tr w:rsidR="002916CF" w14:paraId="72DF7662" w14:textId="77777777" w:rsidTr="6CB8D2FF">
        <w:trPr>
          <w:jc w:val="center"/>
        </w:trPr>
        <w:tc>
          <w:tcPr>
            <w:tcW w:w="9648" w:type="dxa"/>
            <w:tcBorders>
              <w:left w:val="single" w:sz="4" w:space="0" w:color="800000"/>
              <w:right w:val="single" w:sz="4" w:space="0" w:color="800000"/>
            </w:tcBorders>
          </w:tcPr>
          <w:p w14:paraId="5FCDBD2E" w14:textId="6C8F50B5" w:rsidR="00233B6D" w:rsidRPr="00150F31" w:rsidRDefault="01AD6D5B" w:rsidP="6CB8D2FF">
            <w:pPr>
              <w:spacing w:before="0" w:after="0"/>
              <w:rPr>
                <w:rFonts w:eastAsia="Calibri"/>
                <w:color w:val="000000"/>
                <w:lang w:val="en-GB" w:eastAsia="en-GB"/>
              </w:rPr>
            </w:pPr>
            <w:r w:rsidRPr="6CB8D2FF">
              <w:rPr>
                <w:rFonts w:eastAsia="Calibri"/>
                <w:color w:val="000000" w:themeColor="text1"/>
                <w:lang w:val="en-GB" w:eastAsia="en-GB"/>
              </w:rPr>
              <w:t>PSR V1 delivered for formal GDA Step 2 assessment will contain further information related to this RO and, as such, will provide an updated baseline for the gap that this RO resolution plan will address.</w:t>
            </w:r>
            <w:r w:rsidR="29550AEB" w:rsidRPr="6CB8D2FF">
              <w:rPr>
                <w:rFonts w:eastAsia="Calibri"/>
                <w:color w:val="000000" w:themeColor="text1"/>
                <w:lang w:val="en-GB" w:eastAsia="en-GB"/>
              </w:rPr>
              <w:t xml:space="preserve"> </w:t>
            </w:r>
            <w:r w:rsidRPr="6CB8D2FF">
              <w:rPr>
                <w:rFonts w:eastAsia="Calibri"/>
                <w:color w:val="000000" w:themeColor="text1"/>
                <w:lang w:val="en-GB" w:eastAsia="en-GB"/>
              </w:rPr>
              <w:t xml:space="preserve">The I&amp;C architecture report has been removed due to the decision to implement a </w:t>
            </w:r>
            <w:r w:rsidR="008336DB">
              <w:rPr>
                <w:rFonts w:eastAsia="Calibri"/>
                <w:color w:val="000000" w:themeColor="text1"/>
                <w:lang w:eastAsia="en-GB"/>
              </w:rPr>
              <w:t>simple</w:t>
            </w:r>
            <w:r w:rsidR="008336DB" w:rsidRPr="00E057B6">
              <w:rPr>
                <w:rFonts w:eastAsia="Calibri"/>
                <w:color w:val="000000" w:themeColor="text1"/>
                <w:lang w:eastAsia="en-GB"/>
              </w:rPr>
              <w:t xml:space="preserve"> hardware-based </w:t>
            </w:r>
            <w:r w:rsidRPr="6CB8D2FF">
              <w:rPr>
                <w:rFonts w:eastAsia="Calibri"/>
                <w:color w:val="000000" w:themeColor="text1"/>
                <w:lang w:val="en-GB" w:eastAsia="en-GB"/>
              </w:rPr>
              <w:t>DAS. </w:t>
            </w:r>
          </w:p>
        </w:tc>
      </w:tr>
    </w:tbl>
    <w:p w14:paraId="61AAF472" w14:textId="77777777" w:rsidR="002916CF" w:rsidRDefault="002916CF" w:rsidP="00CA01AC">
      <w:pPr>
        <w:rPr>
          <w:lang w:val="en-GB"/>
        </w:rPr>
      </w:pPr>
    </w:p>
    <w:tbl>
      <w:tblPr>
        <w:tblStyle w:val="TableGrid"/>
        <w:tblW w:w="9648" w:type="dxa"/>
        <w:jc w:val="center"/>
        <w:tblLook w:val="0480" w:firstRow="0" w:lastRow="0" w:firstColumn="1" w:lastColumn="0" w:noHBand="0" w:noVBand="1"/>
      </w:tblPr>
      <w:tblGrid>
        <w:gridCol w:w="9648"/>
      </w:tblGrid>
      <w:tr w:rsidR="002916CF" w:rsidRPr="00150F31" w14:paraId="5358E0C7" w14:textId="77777777" w:rsidTr="6CB8D2FF">
        <w:trPr>
          <w:trHeight w:val="432"/>
          <w:jc w:val="center"/>
        </w:trPr>
        <w:tc>
          <w:tcPr>
            <w:tcW w:w="9648" w:type="dxa"/>
            <w:tcBorders>
              <w:top w:val="single" w:sz="4" w:space="0" w:color="800000"/>
              <w:left w:val="single" w:sz="4" w:space="0" w:color="800000"/>
            </w:tcBorders>
            <w:shd w:val="clear" w:color="auto" w:fill="820000"/>
            <w:vAlign w:val="center"/>
          </w:tcPr>
          <w:p w14:paraId="3A0E5829" w14:textId="3E13DF0D" w:rsidR="002916CF" w:rsidRPr="00150F31" w:rsidRDefault="002916CF">
            <w:pPr>
              <w:spacing w:before="0" w:after="0"/>
              <w:jc w:val="left"/>
              <w:rPr>
                <w:rFonts w:eastAsia="Calibri"/>
                <w:b/>
                <w:bCs/>
                <w:color w:val="000000"/>
                <w:lang w:val="en-GB" w:eastAsia="en-GB"/>
              </w:rPr>
            </w:pPr>
            <w:r>
              <w:rPr>
                <w:rFonts w:eastAsia="Calibri"/>
                <w:b/>
                <w:bCs/>
                <w:color w:val="FFFFFF" w:themeColor="background1"/>
                <w:sz w:val="24"/>
                <w:szCs w:val="24"/>
                <w:lang w:val="en-GB" w:eastAsia="en-GB"/>
              </w:rPr>
              <w:t>References</w:t>
            </w:r>
          </w:p>
        </w:tc>
      </w:tr>
      <w:tr w:rsidR="002916CF" w:rsidRPr="00150F31" w14:paraId="0B95DEDA" w14:textId="77777777" w:rsidTr="6CB8D2FF">
        <w:trPr>
          <w:jc w:val="center"/>
        </w:trPr>
        <w:tc>
          <w:tcPr>
            <w:tcW w:w="9648" w:type="dxa"/>
            <w:tcBorders>
              <w:left w:val="single" w:sz="4" w:space="0" w:color="800000"/>
              <w:right w:val="single" w:sz="4" w:space="0" w:color="800000"/>
            </w:tcBorders>
          </w:tcPr>
          <w:p w14:paraId="02047F3F" w14:textId="77777777" w:rsidR="002916CF" w:rsidRPr="002916CF" w:rsidRDefault="01AD6D5B" w:rsidP="00D8394B">
            <w:pPr>
              <w:spacing w:before="0" w:after="0" w:line="360" w:lineRule="auto"/>
              <w:rPr>
                <w:rFonts w:eastAsia="Calibri"/>
                <w:color w:val="000000"/>
                <w:lang w:val="en-GB" w:eastAsia="en-GB"/>
              </w:rPr>
            </w:pPr>
            <w:r w:rsidRPr="6CB8D2FF">
              <w:rPr>
                <w:rFonts w:eastAsia="Calibri"/>
                <w:color w:val="000000" w:themeColor="text1"/>
                <w:lang w:val="en-GB" w:eastAsia="en-GB"/>
              </w:rPr>
              <w:t>[1] HI-2240338 Holtec SMR GDA PSR Part B Chapter 4 I&amp;C v0. </w:t>
            </w:r>
          </w:p>
          <w:p w14:paraId="019246C4" w14:textId="77777777" w:rsidR="002916CF" w:rsidRPr="002916CF" w:rsidRDefault="01AD6D5B" w:rsidP="00D8394B">
            <w:pPr>
              <w:spacing w:before="0" w:after="0" w:line="360" w:lineRule="auto"/>
              <w:rPr>
                <w:rFonts w:eastAsia="Calibri"/>
                <w:color w:val="000000"/>
                <w:lang w:val="en-GB" w:eastAsia="en-GB"/>
              </w:rPr>
            </w:pPr>
            <w:r w:rsidRPr="6CB8D2FF">
              <w:rPr>
                <w:rFonts w:eastAsia="Calibri"/>
                <w:color w:val="000000" w:themeColor="text1"/>
                <w:lang w:val="en-GB" w:eastAsia="en-GB"/>
              </w:rPr>
              <w:t>[2] Safety Assessment Principles for Nuclear Facilities, ONR 2014. </w:t>
            </w:r>
          </w:p>
          <w:p w14:paraId="63B18D7E" w14:textId="77777777" w:rsidR="002916CF" w:rsidRPr="002916CF" w:rsidRDefault="01AD6D5B" w:rsidP="00D8394B">
            <w:pPr>
              <w:spacing w:before="0" w:after="0" w:line="360" w:lineRule="auto"/>
              <w:rPr>
                <w:rFonts w:eastAsia="Calibri"/>
                <w:color w:val="000000"/>
                <w:lang w:val="en-GB" w:eastAsia="en-GB"/>
              </w:rPr>
            </w:pPr>
            <w:r w:rsidRPr="6CB8D2FF">
              <w:rPr>
                <w:rFonts w:eastAsia="Calibri"/>
                <w:color w:val="000000" w:themeColor="text1"/>
                <w:lang w:val="en-GB" w:eastAsia="en-GB"/>
              </w:rPr>
              <w:t>[3] NS-TAST-GD-096 Nuclear Safety Technical Assessment Guide– Categorisation of safety functions and classification of structures systems and components, ONR 2024. </w:t>
            </w:r>
          </w:p>
          <w:p w14:paraId="2D8E05C4" w14:textId="77777777" w:rsidR="002916CF" w:rsidRPr="002916CF" w:rsidRDefault="01AD6D5B" w:rsidP="00D8394B">
            <w:pPr>
              <w:spacing w:before="0" w:after="0" w:line="360" w:lineRule="auto"/>
              <w:rPr>
                <w:rFonts w:eastAsia="Calibri"/>
                <w:color w:val="000000"/>
                <w:lang w:val="en-GB" w:eastAsia="en-GB"/>
              </w:rPr>
            </w:pPr>
            <w:r w:rsidRPr="6CB8D2FF">
              <w:rPr>
                <w:rFonts w:eastAsia="Calibri"/>
                <w:color w:val="000000" w:themeColor="text1"/>
                <w:lang w:val="en-GB" w:eastAsia="en-GB"/>
              </w:rPr>
              <w:t>[4] Holtec HPP-160-3004 SMR-160 Systems, Structures, and Components Classification Standard, Rev 6, Dec 2021. </w:t>
            </w:r>
          </w:p>
          <w:p w14:paraId="3C80059F" w14:textId="77777777" w:rsidR="002916CF" w:rsidRPr="002916CF" w:rsidRDefault="01AD6D5B" w:rsidP="00D8394B">
            <w:pPr>
              <w:spacing w:before="0" w:after="0" w:line="360" w:lineRule="auto"/>
              <w:rPr>
                <w:rFonts w:eastAsia="Calibri"/>
                <w:color w:val="000000"/>
                <w:lang w:val="en-GB" w:eastAsia="en-GB"/>
              </w:rPr>
            </w:pPr>
            <w:r w:rsidRPr="6CB8D2FF">
              <w:rPr>
                <w:rFonts w:eastAsia="Calibri"/>
                <w:color w:val="000000" w:themeColor="text1"/>
                <w:lang w:val="en-GB" w:eastAsia="en-GB"/>
              </w:rPr>
              <w:t>[5] IEEE 603-Standard Criteria for Safety Systems for Nuclear Power Generating Stations 1991 (NRC Endorsed) &amp; 2018 (latest). </w:t>
            </w:r>
          </w:p>
          <w:p w14:paraId="1664814D" w14:textId="2A78C8EF" w:rsidR="002916CF" w:rsidRPr="002916CF" w:rsidRDefault="01AD6D5B" w:rsidP="00D8394B">
            <w:pPr>
              <w:spacing w:before="0" w:after="0" w:line="360" w:lineRule="auto"/>
              <w:rPr>
                <w:rFonts w:eastAsia="Calibri"/>
                <w:color w:val="000000"/>
                <w:lang w:val="en-GB" w:eastAsia="en-GB"/>
              </w:rPr>
            </w:pPr>
            <w:r w:rsidRPr="6CB8D2FF">
              <w:rPr>
                <w:rFonts w:eastAsia="Calibri"/>
                <w:color w:val="000000" w:themeColor="text1"/>
                <w:lang w:val="en-GB" w:eastAsia="en-GB"/>
              </w:rPr>
              <w:t>[6] Regulatory Guide Periodic Review Regulatory Guide Number: 1.153, Revision 1. Criteria for Safety Systems. United States Nuclear Regulatory Commission</w:t>
            </w:r>
            <w:r w:rsidR="00702966" w:rsidRPr="6CB8D2FF">
              <w:rPr>
                <w:rFonts w:eastAsia="Calibri"/>
                <w:color w:val="000000" w:themeColor="text1"/>
                <w:lang w:val="en-GB" w:eastAsia="en-GB"/>
              </w:rPr>
              <w:t xml:space="preserve">. </w:t>
            </w:r>
          </w:p>
          <w:p w14:paraId="28C126F7" w14:textId="77777777" w:rsidR="002916CF" w:rsidRPr="002916CF" w:rsidRDefault="01AD6D5B" w:rsidP="00D8394B">
            <w:pPr>
              <w:spacing w:before="0" w:after="0" w:line="360" w:lineRule="auto"/>
              <w:rPr>
                <w:rFonts w:eastAsia="Calibri"/>
                <w:color w:val="000000"/>
                <w:lang w:val="en-GB" w:eastAsia="en-GB"/>
              </w:rPr>
            </w:pPr>
            <w:r w:rsidRPr="6CB8D2FF">
              <w:rPr>
                <w:rFonts w:eastAsia="Calibri"/>
                <w:color w:val="000000" w:themeColor="text1"/>
                <w:lang w:val="en-GB" w:eastAsia="en-GB"/>
              </w:rPr>
              <w:t>[7] HI-2241147-R0.0 Holtec SMR-300 GDA Approach to Design Stability. </w:t>
            </w:r>
          </w:p>
          <w:p w14:paraId="150089DB" w14:textId="77777777" w:rsidR="002916CF" w:rsidRPr="002916CF" w:rsidRDefault="01AD6D5B" w:rsidP="00D8394B">
            <w:pPr>
              <w:spacing w:before="0" w:after="0" w:line="360" w:lineRule="auto"/>
              <w:rPr>
                <w:rFonts w:eastAsia="Calibri"/>
                <w:color w:val="000000"/>
                <w:lang w:val="en-GB" w:eastAsia="en-GB"/>
              </w:rPr>
            </w:pPr>
            <w:r w:rsidRPr="6CB8D2FF">
              <w:rPr>
                <w:rFonts w:eastAsia="Calibri"/>
                <w:color w:val="000000" w:themeColor="text1"/>
                <w:lang w:val="en-GB" w:eastAsia="en-GB"/>
              </w:rPr>
              <w:t>[8] 100110593-ENG1-0037, GDA Step 1 Gap Analysis, Revision 0, February 2024. </w:t>
            </w:r>
          </w:p>
          <w:p w14:paraId="50B54BE8" w14:textId="77777777" w:rsidR="002916CF" w:rsidRPr="002916CF" w:rsidRDefault="01AD6D5B" w:rsidP="00D8394B">
            <w:pPr>
              <w:spacing w:before="0" w:after="0" w:line="360" w:lineRule="auto"/>
              <w:rPr>
                <w:rFonts w:eastAsia="Calibri"/>
                <w:color w:val="000000"/>
                <w:lang w:val="en-GB" w:eastAsia="en-GB"/>
              </w:rPr>
            </w:pPr>
            <w:r w:rsidRPr="6CB8D2FF">
              <w:rPr>
                <w:rFonts w:eastAsia="Calibri"/>
                <w:color w:val="000000" w:themeColor="text1"/>
                <w:lang w:val="en-GB" w:eastAsia="en-GB"/>
              </w:rPr>
              <w:t>[9] HI-2240127 Holtec SMR-300 UK/US Regulatory Framework and Principles Report, Rev 0, February 2024. </w:t>
            </w:r>
          </w:p>
          <w:p w14:paraId="562DE9B5" w14:textId="76C13D15" w:rsidR="002916CF" w:rsidRPr="002916CF" w:rsidRDefault="01AD6D5B" w:rsidP="00D8394B">
            <w:pPr>
              <w:spacing w:before="0" w:after="0" w:line="360" w:lineRule="auto"/>
              <w:rPr>
                <w:rFonts w:eastAsia="Calibri"/>
                <w:color w:val="000000"/>
                <w:lang w:val="en-GB" w:eastAsia="en-GB"/>
              </w:rPr>
            </w:pPr>
            <w:r w:rsidRPr="6CB8D2FF">
              <w:rPr>
                <w:rFonts w:eastAsia="Calibri"/>
                <w:color w:val="000000" w:themeColor="text1"/>
                <w:lang w:val="en-GB" w:eastAsia="en-GB"/>
              </w:rPr>
              <w:t>[10] IAEA SSG-30 Safety Classification of Structures, Systems and Components in Nuclear Power Plants, 2014</w:t>
            </w:r>
            <w:r w:rsidR="00702966" w:rsidRPr="6CB8D2FF">
              <w:rPr>
                <w:rFonts w:eastAsia="Calibri"/>
                <w:color w:val="000000" w:themeColor="text1"/>
                <w:lang w:val="en-GB" w:eastAsia="en-GB"/>
              </w:rPr>
              <w:t xml:space="preserve">. </w:t>
            </w:r>
          </w:p>
          <w:p w14:paraId="3A6BAA35" w14:textId="77777777" w:rsidR="002916CF" w:rsidRPr="002916CF" w:rsidRDefault="01AD6D5B" w:rsidP="00D8394B">
            <w:pPr>
              <w:spacing w:before="0" w:after="0" w:line="360" w:lineRule="auto"/>
              <w:rPr>
                <w:rFonts w:eastAsia="Calibri"/>
                <w:color w:val="000000"/>
                <w:lang w:val="en-GB" w:eastAsia="en-GB"/>
              </w:rPr>
            </w:pPr>
            <w:r w:rsidRPr="6CB8D2FF">
              <w:rPr>
                <w:rFonts w:eastAsia="Calibri"/>
                <w:color w:val="000000" w:themeColor="text1"/>
                <w:lang w:val="en-GB" w:eastAsia="en-GB"/>
              </w:rPr>
              <w:t>[11] IEC 61226 Nuclear Power Plants - Instrumentation and Control Systems Important to Safety - Classification of Instrumentation and Control Functions, 2009. </w:t>
            </w:r>
          </w:p>
          <w:p w14:paraId="4F6D8AD8" w14:textId="56B161E0" w:rsidR="002916CF" w:rsidRPr="002916CF" w:rsidRDefault="01AD6D5B" w:rsidP="00D8394B">
            <w:pPr>
              <w:spacing w:before="0" w:after="0" w:line="360" w:lineRule="auto"/>
              <w:rPr>
                <w:rFonts w:eastAsia="Calibri"/>
                <w:color w:val="000000"/>
                <w:lang w:val="en-GB" w:eastAsia="en-GB"/>
              </w:rPr>
            </w:pPr>
            <w:r w:rsidRPr="6CB8D2FF">
              <w:rPr>
                <w:rFonts w:eastAsia="Calibri"/>
                <w:color w:val="000000" w:themeColor="text1"/>
                <w:lang w:val="en-GB" w:eastAsia="en-GB"/>
              </w:rPr>
              <w:lastRenderedPageBreak/>
              <w:t xml:space="preserve">[12] IAEA SSG-39 Design of Instrumentation and </w:t>
            </w:r>
            <w:r w:rsidR="228B81A3" w:rsidRPr="6CB8D2FF">
              <w:rPr>
                <w:rFonts w:eastAsia="Calibri"/>
                <w:color w:val="000000" w:themeColor="text1"/>
                <w:lang w:val="en-GB" w:eastAsia="en-GB"/>
              </w:rPr>
              <w:t>Control Systems</w:t>
            </w:r>
            <w:r w:rsidRPr="6CB8D2FF">
              <w:rPr>
                <w:rFonts w:eastAsia="Calibri"/>
                <w:color w:val="000000" w:themeColor="text1"/>
                <w:lang w:val="en-GB" w:eastAsia="en-GB"/>
              </w:rPr>
              <w:t xml:space="preserve"> for Nuclear Power Plants, 2016. </w:t>
            </w:r>
          </w:p>
          <w:p w14:paraId="38746745" w14:textId="485581B8" w:rsidR="002916CF" w:rsidRPr="002916CF" w:rsidRDefault="01AD6D5B" w:rsidP="00D8394B">
            <w:pPr>
              <w:spacing w:before="0" w:after="0" w:line="360" w:lineRule="auto"/>
              <w:rPr>
                <w:rFonts w:eastAsia="Calibri"/>
                <w:color w:val="000000"/>
                <w:lang w:val="en-GB" w:eastAsia="en-GB"/>
              </w:rPr>
            </w:pPr>
            <w:r w:rsidRPr="6CB8D2FF">
              <w:rPr>
                <w:rFonts w:eastAsia="Calibri"/>
                <w:color w:val="000000" w:themeColor="text1"/>
                <w:lang w:val="en-GB" w:eastAsia="en-GB"/>
              </w:rPr>
              <w:t xml:space="preserve">[13] IEC 61513 Nuclear Power Plants - Instrumentation </w:t>
            </w:r>
            <w:r w:rsidR="22CFB8D9" w:rsidRPr="6CB8D2FF">
              <w:rPr>
                <w:rFonts w:eastAsia="Calibri"/>
                <w:color w:val="000000" w:themeColor="text1"/>
                <w:lang w:val="en-GB" w:eastAsia="en-GB"/>
              </w:rPr>
              <w:t>and Control</w:t>
            </w:r>
            <w:r w:rsidRPr="6CB8D2FF">
              <w:rPr>
                <w:rFonts w:eastAsia="Calibri"/>
                <w:color w:val="000000" w:themeColor="text1"/>
                <w:lang w:val="en-GB" w:eastAsia="en-GB"/>
              </w:rPr>
              <w:t xml:space="preserve"> Important to Safety – General Requirements for Systems, 2011. </w:t>
            </w:r>
          </w:p>
          <w:p w14:paraId="64AAA3FF" w14:textId="77777777" w:rsidR="002916CF" w:rsidRPr="002916CF" w:rsidRDefault="01AD6D5B" w:rsidP="00D8394B">
            <w:pPr>
              <w:spacing w:before="0" w:after="0" w:line="360" w:lineRule="auto"/>
              <w:rPr>
                <w:rFonts w:eastAsia="Calibri"/>
                <w:color w:val="000000"/>
                <w:lang w:val="en-GB" w:eastAsia="en-GB"/>
              </w:rPr>
            </w:pPr>
            <w:r w:rsidRPr="6CB8D2FF">
              <w:rPr>
                <w:rFonts w:eastAsia="Calibri"/>
                <w:color w:val="000000" w:themeColor="text1"/>
                <w:lang w:val="en-GB" w:eastAsia="en-GB"/>
              </w:rPr>
              <w:t>[14] NS-TAST-GD-003. Nuclear Safety Technical Assessment Guide– Safety systems, ONR 2024. </w:t>
            </w:r>
          </w:p>
          <w:p w14:paraId="7132D674" w14:textId="5984CD1E" w:rsidR="002916CF" w:rsidRPr="002916CF" w:rsidRDefault="01AD6D5B" w:rsidP="00D8394B">
            <w:pPr>
              <w:spacing w:before="0" w:after="0" w:line="360" w:lineRule="auto"/>
              <w:rPr>
                <w:rFonts w:eastAsia="Calibri"/>
                <w:color w:val="000000"/>
                <w:lang w:val="en-GB" w:eastAsia="en-GB"/>
              </w:rPr>
            </w:pPr>
            <w:r w:rsidRPr="6CB8D2FF">
              <w:rPr>
                <w:rFonts w:eastAsia="Calibri"/>
                <w:color w:val="000000" w:themeColor="text1"/>
                <w:lang w:val="en-GB" w:eastAsia="en-GB"/>
              </w:rPr>
              <w:t>[1</w:t>
            </w:r>
            <w:r w:rsidR="001909CC">
              <w:rPr>
                <w:rFonts w:eastAsia="Calibri"/>
                <w:color w:val="000000" w:themeColor="text1"/>
                <w:lang w:val="en-GB" w:eastAsia="en-GB"/>
              </w:rPr>
              <w:t>5</w:t>
            </w:r>
            <w:r w:rsidRPr="6CB8D2FF">
              <w:rPr>
                <w:rFonts w:eastAsia="Calibri"/>
                <w:color w:val="000000" w:themeColor="text1"/>
                <w:lang w:val="en-GB" w:eastAsia="en-GB"/>
              </w:rPr>
              <w:t>] NS-TAST-GD-046. Nuclear Safety Technical Assessment Guide– Computer based systems important to safety, ONR 2024. </w:t>
            </w:r>
          </w:p>
          <w:p w14:paraId="1DE8EB41" w14:textId="23F528E0" w:rsidR="002916CF" w:rsidRPr="00856EDD" w:rsidRDefault="01AD6D5B" w:rsidP="00361135">
            <w:pPr>
              <w:spacing w:before="0" w:after="0" w:line="360" w:lineRule="auto"/>
              <w:rPr>
                <w:rFonts w:eastAsia="Calibri"/>
                <w:strike/>
                <w:color w:val="000000"/>
                <w:lang w:val="en-GB" w:eastAsia="en-GB"/>
              </w:rPr>
            </w:pPr>
            <w:r w:rsidRPr="6CB8D2FF">
              <w:rPr>
                <w:rFonts w:eastAsia="Calibri"/>
                <w:color w:val="000000" w:themeColor="text1"/>
                <w:lang w:val="en-GB" w:eastAsia="en-GB"/>
              </w:rPr>
              <w:t>[1</w:t>
            </w:r>
            <w:r w:rsidR="00361135">
              <w:rPr>
                <w:rFonts w:eastAsia="Calibri"/>
                <w:color w:val="000000" w:themeColor="text1"/>
                <w:lang w:val="en-GB" w:eastAsia="en-GB"/>
              </w:rPr>
              <w:t>6</w:t>
            </w:r>
            <w:r w:rsidRPr="6CB8D2FF">
              <w:rPr>
                <w:rFonts w:eastAsia="Calibri"/>
                <w:color w:val="000000" w:themeColor="text1"/>
                <w:lang w:val="en-GB" w:eastAsia="en-GB"/>
              </w:rPr>
              <w:t>] Decision paper on the SMR-300 Diverse Actuation Systems Design. HI-2241522. </w:t>
            </w:r>
          </w:p>
        </w:tc>
      </w:tr>
    </w:tbl>
    <w:p w14:paraId="445FB8C9" w14:textId="409C1593" w:rsidR="00D4047D" w:rsidRDefault="00D4047D" w:rsidP="00CA01AC">
      <w:pPr>
        <w:rPr>
          <w:lang w:val="en-GB"/>
        </w:rPr>
        <w:sectPr w:rsidR="00D4047D" w:rsidSect="00457170">
          <w:headerReference w:type="default" r:id="rId12"/>
          <w:footerReference w:type="default" r:id="rId13"/>
          <w:pgSz w:w="12240" w:h="15840"/>
          <w:pgMar w:top="1680" w:right="1440" w:bottom="1440" w:left="1440" w:header="720" w:footer="720" w:gutter="0"/>
          <w:cols w:space="720"/>
          <w:docGrid w:linePitch="360"/>
        </w:sectPr>
      </w:pPr>
    </w:p>
    <w:p w14:paraId="1FB64825" w14:textId="4BB1BD4C" w:rsidR="009D462F" w:rsidRDefault="00D4047D" w:rsidP="00D4047D">
      <w:pPr>
        <w:jc w:val="left"/>
        <w:rPr>
          <w:b/>
          <w:bCs/>
          <w:lang w:val="en-GB"/>
        </w:rPr>
      </w:pPr>
      <w:r w:rsidRPr="00D4047D">
        <w:rPr>
          <w:b/>
          <w:bCs/>
          <w:lang w:val="en-GB"/>
        </w:rPr>
        <w:lastRenderedPageBreak/>
        <w:t>Timetable and Milestone Programme Leading to the Deliverables</w:t>
      </w:r>
    </w:p>
    <w:p w14:paraId="391E7846" w14:textId="3578DA5E" w:rsidR="00752E53" w:rsidRDefault="00752E53" w:rsidP="6CB8D2FF">
      <w:pPr>
        <w:jc w:val="left"/>
        <w:rPr>
          <w:lang w:val="en-GB"/>
        </w:rPr>
      </w:pPr>
      <w:r w:rsidRPr="00752E53">
        <w:rPr>
          <w:noProof/>
          <w:lang w:val="en-GB"/>
        </w:rPr>
        <w:drawing>
          <wp:inline distT="0" distB="0" distL="0" distR="0" wp14:anchorId="785E1AF1" wp14:editId="2EE0A706">
            <wp:extent cx="8077200" cy="2549525"/>
            <wp:effectExtent l="0" t="0" r="0" b="3175"/>
            <wp:docPr id="1295465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65832" name=""/>
                    <pic:cNvPicPr/>
                  </pic:nvPicPr>
                  <pic:blipFill>
                    <a:blip r:embed="rId14"/>
                    <a:stretch>
                      <a:fillRect/>
                    </a:stretch>
                  </pic:blipFill>
                  <pic:spPr>
                    <a:xfrm>
                      <a:off x="0" y="0"/>
                      <a:ext cx="8077200" cy="2549525"/>
                    </a:xfrm>
                    <a:prstGeom prst="rect">
                      <a:avLst/>
                    </a:prstGeom>
                  </pic:spPr>
                </pic:pic>
              </a:graphicData>
            </a:graphic>
          </wp:inline>
        </w:drawing>
      </w:r>
    </w:p>
    <w:p w14:paraId="51A1CC0C" w14:textId="7CB7FAD3" w:rsidR="0E20564A" w:rsidRDefault="0E20564A" w:rsidP="6CB8D2FF">
      <w:pPr>
        <w:jc w:val="left"/>
        <w:rPr>
          <w:lang w:val="en-GB"/>
        </w:rPr>
      </w:pPr>
      <w:r w:rsidRPr="6CB8D2FF">
        <w:rPr>
          <w:lang w:val="en-GB"/>
        </w:rPr>
        <w:t xml:space="preserve">Closure of this RO will be subject to final submissions of </w:t>
      </w:r>
      <w:r w:rsidR="2BA02991" w:rsidRPr="6CB8D2FF">
        <w:rPr>
          <w:lang w:val="en-GB"/>
        </w:rPr>
        <w:t xml:space="preserve">relevant </w:t>
      </w:r>
      <w:r w:rsidRPr="6CB8D2FF">
        <w:rPr>
          <w:lang w:val="en-GB"/>
        </w:rPr>
        <w:t>documents</w:t>
      </w:r>
      <w:r w:rsidR="0B3F01E6" w:rsidRPr="6CB8D2FF">
        <w:rPr>
          <w:lang w:val="en-GB"/>
        </w:rPr>
        <w:t xml:space="preserve"> to actions</w:t>
      </w:r>
      <w:r w:rsidRPr="6CB8D2FF">
        <w:rPr>
          <w:lang w:val="en-GB"/>
        </w:rPr>
        <w:t xml:space="preserve"> A1.3, </w:t>
      </w:r>
      <w:r w:rsidR="009272F3">
        <w:rPr>
          <w:lang w:val="en-GB"/>
        </w:rPr>
        <w:t xml:space="preserve">A2.1, </w:t>
      </w:r>
      <w:r w:rsidR="00866E0C">
        <w:rPr>
          <w:lang w:val="en-GB"/>
        </w:rPr>
        <w:t>A2.</w:t>
      </w:r>
      <w:r w:rsidR="007D13CE">
        <w:rPr>
          <w:lang w:val="en-GB"/>
        </w:rPr>
        <w:t>3</w:t>
      </w:r>
      <w:r w:rsidR="007203D7">
        <w:rPr>
          <w:lang w:val="en-GB"/>
        </w:rPr>
        <w:t xml:space="preserve"> and</w:t>
      </w:r>
      <w:r w:rsidR="00802FD7">
        <w:rPr>
          <w:lang w:val="en-GB"/>
        </w:rPr>
        <w:t xml:space="preserve"> </w:t>
      </w:r>
      <w:r w:rsidRPr="6CB8D2FF">
        <w:rPr>
          <w:lang w:val="en-GB"/>
        </w:rPr>
        <w:t>A3.</w:t>
      </w:r>
      <w:r w:rsidR="007203D7">
        <w:rPr>
          <w:lang w:val="en-GB"/>
        </w:rPr>
        <w:t>1</w:t>
      </w:r>
      <w:r w:rsidRPr="6CB8D2FF">
        <w:rPr>
          <w:lang w:val="en-GB"/>
        </w:rPr>
        <w:t xml:space="preserve"> where the expected </w:t>
      </w:r>
      <w:r w:rsidR="75649686" w:rsidRPr="6CB8D2FF">
        <w:rPr>
          <w:lang w:val="en-GB"/>
        </w:rPr>
        <w:t xml:space="preserve">finish </w:t>
      </w:r>
      <w:r w:rsidR="21EBCCD7" w:rsidRPr="6CB8D2FF">
        <w:rPr>
          <w:lang w:val="en-GB"/>
        </w:rPr>
        <w:t>date extends beyond GDA Step 2.</w:t>
      </w:r>
    </w:p>
    <w:sectPr w:rsidR="0E20564A" w:rsidSect="00D4047D">
      <w:headerReference w:type="default" r:id="rId15"/>
      <w:footerReference w:type="default" r:id="rId16"/>
      <w:pgSz w:w="15840" w:h="12240" w:orient="landscape"/>
      <w:pgMar w:top="1440" w:right="16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4BFAE" w14:textId="77777777" w:rsidR="00FC284B" w:rsidRDefault="00FC284B" w:rsidP="007437DA">
      <w:pPr>
        <w:spacing w:line="240" w:lineRule="auto"/>
      </w:pPr>
      <w:r>
        <w:separator/>
      </w:r>
    </w:p>
  </w:endnote>
  <w:endnote w:type="continuationSeparator" w:id="0">
    <w:p w14:paraId="14B0CA49" w14:textId="77777777" w:rsidR="00FC284B" w:rsidRDefault="00FC284B" w:rsidP="007437DA">
      <w:pPr>
        <w:spacing w:line="240" w:lineRule="auto"/>
      </w:pPr>
      <w:r>
        <w:continuationSeparator/>
      </w:r>
    </w:p>
  </w:endnote>
  <w:endnote w:type="continuationNotice" w:id="1">
    <w:p w14:paraId="6E566008" w14:textId="77777777" w:rsidR="00FC284B" w:rsidRDefault="00FC28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CF2C" w14:textId="7FA8BC3D" w:rsidR="00007FA2" w:rsidRPr="00462E58" w:rsidRDefault="00007FA2" w:rsidP="00D94591">
    <w:pPr>
      <w:pStyle w:val="Footer"/>
      <w:spacing w:before="0" w:after="0"/>
    </w:pPr>
    <w:r>
      <w:rPr>
        <w:sz w:val="18"/>
        <w:szCs w:val="18"/>
      </w:rPr>
      <w:t>C</w:t>
    </w:r>
    <w:r w:rsidRPr="00462E58">
      <w:rPr>
        <w:sz w:val="18"/>
        <w:szCs w:val="18"/>
      </w:rPr>
      <w:t>opyright</w:t>
    </w:r>
    <w:r>
      <w:rPr>
        <w:sz w:val="18"/>
        <w:szCs w:val="18"/>
      </w:rPr>
      <w:t xml:space="preserve"> Holtec International</w:t>
    </w:r>
    <w:r w:rsidRPr="00462E58">
      <w:rPr>
        <w:sz w:val="18"/>
        <w:szCs w:val="18"/>
      </w:rPr>
      <w:t xml:space="preserve"> © 20</w:t>
    </w:r>
    <w:r>
      <w:rPr>
        <w:sz w:val="18"/>
        <w:szCs w:val="18"/>
      </w:rPr>
      <w:t>25</w:t>
    </w:r>
    <w:r w:rsidRPr="00462E58">
      <w:rPr>
        <w:sz w:val="18"/>
        <w:szCs w:val="18"/>
      </w:rPr>
      <w:t>, all rights reserved</w:t>
    </w:r>
    <w:r>
      <w:tab/>
    </w:r>
    <w:r>
      <w:tab/>
    </w:r>
    <w:r w:rsidRPr="000A2553">
      <w:t xml:space="preserve">Page </w:t>
    </w:r>
    <w:r w:rsidRPr="000A2553">
      <w:fldChar w:fldCharType="begin"/>
    </w:r>
    <w:r w:rsidRPr="000A2553">
      <w:instrText xml:space="preserve"> PAGE  \* Arabic  \* MERGEFORMAT </w:instrText>
    </w:r>
    <w:r w:rsidRPr="000A2553">
      <w:fldChar w:fldCharType="separate"/>
    </w:r>
    <w:r>
      <w:t>1</w:t>
    </w:r>
    <w:r w:rsidRPr="000A2553">
      <w:fldChar w:fldCharType="end"/>
    </w:r>
    <w:r w:rsidRPr="000A2553">
      <w:t xml:space="preserve"> of </w:t>
    </w:r>
    <w:fldSimple w:instr="NUMPAGES  \* Arabic  \* MERGEFORMAT">
      <w:r>
        <w:t>44</w:t>
      </w:r>
    </w:fldSimple>
  </w:p>
  <w:p w14:paraId="64EC87AD" w14:textId="77777777" w:rsidR="00007FA2" w:rsidRDefault="00007FA2" w:rsidP="00D94591">
    <w:pPr>
      <w:pStyle w:val="Footer"/>
      <w:spacing w:before="0" w:after="0"/>
      <w:rPr>
        <w:sz w:val="18"/>
        <w:szCs w:val="18"/>
      </w:rPr>
    </w:pPr>
    <w:r w:rsidRPr="00B17043">
      <w:rPr>
        <w:sz w:val="18"/>
        <w:szCs w:val="18"/>
      </w:rPr>
      <w:t xml:space="preserve">[Not </w:t>
    </w:r>
    <w:r>
      <w:rPr>
        <w:sz w:val="18"/>
        <w:szCs w:val="18"/>
      </w:rPr>
      <w:t xml:space="preserve">UK </w:t>
    </w:r>
    <w:r w:rsidRPr="00B17043">
      <w:rPr>
        <w:sz w:val="18"/>
        <w:szCs w:val="18"/>
      </w:rPr>
      <w:t>Export Controlled]</w:t>
    </w:r>
  </w:p>
  <w:p w14:paraId="4903F81F" w14:textId="423F4061" w:rsidR="00007FA2" w:rsidRPr="00007FA2" w:rsidRDefault="00007FA2" w:rsidP="00D94591">
    <w:pPr>
      <w:pStyle w:val="Footer"/>
      <w:spacing w:before="0" w:after="0"/>
      <w:rPr>
        <w:sz w:val="18"/>
        <w:szCs w:val="18"/>
      </w:rPr>
    </w:pPr>
    <w:r>
      <w:rPr>
        <w:sz w:val="18"/>
        <w:szCs w:val="18"/>
      </w:rPr>
      <w:t>[Not Part 810 Export Controlled]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D0D0" w14:textId="74113E27" w:rsidR="00D87CAD" w:rsidRPr="00462E58" w:rsidRDefault="00D87CAD" w:rsidP="00D94591">
    <w:pPr>
      <w:pStyle w:val="Footer"/>
      <w:spacing w:before="0" w:after="0"/>
    </w:pPr>
    <w:r>
      <w:rPr>
        <w:sz w:val="18"/>
        <w:szCs w:val="18"/>
      </w:rPr>
      <w:t>C</w:t>
    </w:r>
    <w:r w:rsidRPr="00462E58">
      <w:rPr>
        <w:sz w:val="18"/>
        <w:szCs w:val="18"/>
      </w:rPr>
      <w:t>opyright</w:t>
    </w:r>
    <w:r>
      <w:rPr>
        <w:sz w:val="18"/>
        <w:szCs w:val="18"/>
      </w:rPr>
      <w:t xml:space="preserve"> Holtec International</w:t>
    </w:r>
    <w:r w:rsidRPr="00462E58">
      <w:rPr>
        <w:sz w:val="18"/>
        <w:szCs w:val="18"/>
      </w:rPr>
      <w:t xml:space="preserve"> © 20</w:t>
    </w:r>
    <w:r>
      <w:rPr>
        <w:sz w:val="18"/>
        <w:szCs w:val="18"/>
      </w:rPr>
      <w:t>25</w:t>
    </w:r>
    <w:r w:rsidRPr="00462E58">
      <w:rPr>
        <w:sz w:val="18"/>
        <w:szCs w:val="18"/>
      </w:rPr>
      <w:t>, all rights reserved</w:t>
    </w:r>
    <w:r>
      <w:tab/>
    </w:r>
    <w:r>
      <w:tab/>
    </w:r>
    <w:r>
      <w:tab/>
    </w:r>
    <w:r>
      <w:tab/>
    </w:r>
    <w:r>
      <w:tab/>
    </w:r>
    <w:r w:rsidRPr="000A2553">
      <w:t xml:space="preserve">Page </w:t>
    </w:r>
    <w:r w:rsidRPr="000A2553">
      <w:fldChar w:fldCharType="begin"/>
    </w:r>
    <w:r w:rsidRPr="000A2553">
      <w:instrText xml:space="preserve"> PAGE  \* Arabic  \* MERGEFORMAT </w:instrText>
    </w:r>
    <w:r w:rsidRPr="000A2553">
      <w:fldChar w:fldCharType="separate"/>
    </w:r>
    <w:r>
      <w:t>1</w:t>
    </w:r>
    <w:r w:rsidRPr="000A2553">
      <w:fldChar w:fldCharType="end"/>
    </w:r>
    <w:r w:rsidRPr="000A2553">
      <w:t xml:space="preserve"> of </w:t>
    </w:r>
    <w:fldSimple w:instr="NUMPAGES  \* Arabic  \* MERGEFORMAT">
      <w:r>
        <w:t>44</w:t>
      </w:r>
    </w:fldSimple>
  </w:p>
  <w:p w14:paraId="61338777" w14:textId="77777777" w:rsidR="00D87CAD" w:rsidRDefault="00D87CAD" w:rsidP="00D94591">
    <w:pPr>
      <w:pStyle w:val="Footer"/>
      <w:spacing w:before="0" w:after="0"/>
      <w:rPr>
        <w:sz w:val="18"/>
        <w:szCs w:val="18"/>
      </w:rPr>
    </w:pPr>
    <w:r w:rsidRPr="00B17043">
      <w:rPr>
        <w:sz w:val="18"/>
        <w:szCs w:val="18"/>
      </w:rPr>
      <w:t xml:space="preserve">[Not </w:t>
    </w:r>
    <w:r>
      <w:rPr>
        <w:sz w:val="18"/>
        <w:szCs w:val="18"/>
      </w:rPr>
      <w:t xml:space="preserve">UK </w:t>
    </w:r>
    <w:r w:rsidRPr="00B17043">
      <w:rPr>
        <w:sz w:val="18"/>
        <w:szCs w:val="18"/>
      </w:rPr>
      <w:t>Export Controlled]</w:t>
    </w:r>
  </w:p>
  <w:p w14:paraId="10E0BA26" w14:textId="77777777" w:rsidR="00D87CAD" w:rsidRPr="00007FA2" w:rsidRDefault="00D87CAD" w:rsidP="00D94591">
    <w:pPr>
      <w:pStyle w:val="Footer"/>
      <w:spacing w:before="0" w:after="0"/>
      <w:rPr>
        <w:sz w:val="18"/>
        <w:szCs w:val="18"/>
      </w:rPr>
    </w:pPr>
    <w:r>
      <w:rPr>
        <w:sz w:val="18"/>
        <w:szCs w:val="18"/>
      </w:rPr>
      <w:t>[Not Part 810 Export 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9955A" w14:textId="77777777" w:rsidR="00FC284B" w:rsidRDefault="00FC284B" w:rsidP="007437DA">
      <w:pPr>
        <w:spacing w:line="240" w:lineRule="auto"/>
      </w:pPr>
      <w:r>
        <w:separator/>
      </w:r>
    </w:p>
  </w:footnote>
  <w:footnote w:type="continuationSeparator" w:id="0">
    <w:p w14:paraId="2DFDFC04" w14:textId="77777777" w:rsidR="00FC284B" w:rsidRDefault="00FC284B" w:rsidP="007437DA">
      <w:pPr>
        <w:spacing w:line="240" w:lineRule="auto"/>
      </w:pPr>
      <w:r>
        <w:continuationSeparator/>
      </w:r>
    </w:p>
  </w:footnote>
  <w:footnote w:type="continuationNotice" w:id="1">
    <w:p w14:paraId="10B4C6BC" w14:textId="77777777" w:rsidR="00FC284B" w:rsidRDefault="00FC28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337"/>
      <w:gridCol w:w="4050"/>
      <w:gridCol w:w="2636"/>
    </w:tblGrid>
    <w:tr w:rsidR="00AA4B60" w:rsidRPr="00C528D8" w14:paraId="2A6B2792" w14:textId="77777777" w:rsidTr="0013012F">
      <w:trPr>
        <w:trHeight w:val="300"/>
      </w:trPr>
      <w:tc>
        <w:tcPr>
          <w:tcW w:w="3022" w:type="dxa"/>
          <w:gridSpan w:val="2"/>
        </w:tcPr>
        <w:p w14:paraId="74E56711" w14:textId="77777777" w:rsidR="00AA4B60" w:rsidRPr="00290317" w:rsidRDefault="00AA4B60" w:rsidP="00AA4B60">
          <w:pPr>
            <w:pStyle w:val="Header"/>
            <w:ind w:left="-108"/>
            <w:contextualSpacing/>
          </w:pPr>
          <w:r w:rsidRPr="00B464F4">
            <w:rPr>
              <w:noProof/>
            </w:rPr>
            <w:drawing>
              <wp:inline distT="0" distB="0" distL="0" distR="0" wp14:anchorId="6BD9D88A" wp14:editId="2DBEFEFA">
                <wp:extent cx="1137918" cy="637953"/>
                <wp:effectExtent l="0" t="0" r="5715" b="0"/>
                <wp:docPr id="818024103" name="Picture 818024103" descr="A logo with red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94365" name="Picture 237194365" descr="A logo with red and blue squares&#10;&#10;Description automatically generated"/>
                        <pic:cNvPicPr/>
                      </pic:nvPicPr>
                      <pic:blipFill>
                        <a:blip r:embed="rId1"/>
                        <a:stretch>
                          <a:fillRect/>
                        </a:stretch>
                      </pic:blipFill>
                      <pic:spPr>
                        <a:xfrm>
                          <a:off x="0" y="0"/>
                          <a:ext cx="1141170" cy="639776"/>
                        </a:xfrm>
                        <a:prstGeom prst="rect">
                          <a:avLst/>
                        </a:prstGeom>
                      </pic:spPr>
                    </pic:pic>
                  </a:graphicData>
                </a:graphic>
              </wp:inline>
            </w:drawing>
          </w:r>
        </w:p>
      </w:tc>
      <w:tc>
        <w:tcPr>
          <w:tcW w:w="4050" w:type="dxa"/>
        </w:tcPr>
        <w:p w14:paraId="1FAFFAC1" w14:textId="02251BFC" w:rsidR="00AA4B60" w:rsidRPr="00423C0D" w:rsidRDefault="00423C0D" w:rsidP="00423C0D">
          <w:pPr>
            <w:pStyle w:val="Header"/>
            <w:contextualSpacing/>
            <w:jc w:val="center"/>
            <w:rPr>
              <w:b/>
              <w:bCs/>
            </w:rPr>
          </w:pPr>
          <w:r w:rsidRPr="00423C0D">
            <w:rPr>
              <w:b/>
              <w:bCs/>
            </w:rPr>
            <w:t>NOT</w:t>
          </w:r>
          <w:r>
            <w:rPr>
              <w:b/>
              <w:bCs/>
            </w:rPr>
            <w:t xml:space="preserve"> </w:t>
          </w:r>
          <w:r w:rsidRPr="00423C0D">
            <w:rPr>
              <w:b/>
              <w:bCs/>
            </w:rPr>
            <w:t>PROTECTIVELY MARKED</w:t>
          </w:r>
        </w:p>
      </w:tc>
      <w:tc>
        <w:tcPr>
          <w:tcW w:w="2636" w:type="dxa"/>
        </w:tcPr>
        <w:p w14:paraId="346BFA88" w14:textId="72920C23" w:rsidR="00B14A3C" w:rsidRDefault="00B14A3C" w:rsidP="00B14A3C">
          <w:pPr>
            <w:pStyle w:val="Header"/>
            <w:contextualSpacing/>
            <w:jc w:val="right"/>
            <w:rPr>
              <w:sz w:val="20"/>
              <w:szCs w:val="20"/>
            </w:rPr>
          </w:pPr>
          <w:r>
            <w:rPr>
              <w:sz w:val="20"/>
              <w:szCs w:val="20"/>
            </w:rPr>
            <w:t>Holtec SMR-300 GDA</w:t>
          </w:r>
        </w:p>
        <w:p w14:paraId="5DD99146" w14:textId="2640A67E" w:rsidR="00B14A3C" w:rsidRDefault="00B14A3C" w:rsidP="00B14A3C">
          <w:pPr>
            <w:pStyle w:val="Header"/>
            <w:tabs>
              <w:tab w:val="left" w:pos="240"/>
              <w:tab w:val="right" w:pos="3842"/>
            </w:tabs>
            <w:contextualSpacing/>
            <w:jc w:val="right"/>
            <w:rPr>
              <w:sz w:val="20"/>
              <w:szCs w:val="20"/>
            </w:rPr>
          </w:pPr>
          <w:r>
            <w:rPr>
              <w:sz w:val="20"/>
              <w:szCs w:val="20"/>
            </w:rPr>
            <w:t>RO-HOLTECSMR300-001</w:t>
          </w:r>
        </w:p>
        <w:p w14:paraId="47FFE63E" w14:textId="02012400" w:rsidR="00B14A3C" w:rsidRDefault="00B14A3C" w:rsidP="00B14A3C">
          <w:pPr>
            <w:pStyle w:val="Header"/>
            <w:tabs>
              <w:tab w:val="left" w:pos="240"/>
              <w:tab w:val="right" w:pos="3842"/>
            </w:tabs>
            <w:contextualSpacing/>
            <w:jc w:val="right"/>
            <w:rPr>
              <w:sz w:val="20"/>
              <w:szCs w:val="20"/>
            </w:rPr>
          </w:pPr>
          <w:r>
            <w:rPr>
              <w:sz w:val="20"/>
              <w:szCs w:val="20"/>
            </w:rPr>
            <w:t>Resolution Plan</w:t>
          </w:r>
        </w:p>
        <w:p w14:paraId="733DF19E" w14:textId="47C686FB" w:rsidR="00B14A3C" w:rsidRPr="00B14A3C" w:rsidRDefault="004B2DB2" w:rsidP="00B14A3C">
          <w:pPr>
            <w:pStyle w:val="Header"/>
            <w:tabs>
              <w:tab w:val="left" w:pos="240"/>
              <w:tab w:val="right" w:pos="3842"/>
            </w:tabs>
            <w:contextualSpacing/>
            <w:jc w:val="right"/>
          </w:pPr>
          <w:r w:rsidRPr="004B2DB2">
            <w:rPr>
              <w:sz w:val="20"/>
              <w:szCs w:val="20"/>
            </w:rPr>
            <w:t>HI-2251266</w:t>
          </w:r>
          <w:r>
            <w:rPr>
              <w:b/>
              <w:bCs/>
              <w:sz w:val="20"/>
              <w:szCs w:val="20"/>
            </w:rPr>
            <w:t xml:space="preserve"> </w:t>
          </w:r>
          <w:r w:rsidR="00B14A3C" w:rsidRPr="00B14A3C">
            <w:rPr>
              <w:sz w:val="20"/>
              <w:szCs w:val="20"/>
            </w:rPr>
            <w:t>R</w:t>
          </w:r>
          <w:r w:rsidR="006425A6">
            <w:rPr>
              <w:sz w:val="20"/>
              <w:szCs w:val="20"/>
            </w:rPr>
            <w:t>1</w:t>
          </w:r>
        </w:p>
      </w:tc>
    </w:tr>
    <w:tr w:rsidR="7AE90654" w14:paraId="35446181" w14:textId="77777777" w:rsidTr="00B14A3C">
      <w:trPr>
        <w:trHeight w:val="300"/>
      </w:trPr>
      <w:tc>
        <w:tcPr>
          <w:tcW w:w="2685" w:type="dxa"/>
        </w:tcPr>
        <w:p w14:paraId="2FD70363" w14:textId="48FA4BC8" w:rsidR="7AE90654" w:rsidRDefault="7AE90654" w:rsidP="7AE90654">
          <w:pPr>
            <w:pStyle w:val="Header"/>
          </w:pPr>
        </w:p>
      </w:tc>
      <w:tc>
        <w:tcPr>
          <w:tcW w:w="4387" w:type="dxa"/>
          <w:gridSpan w:val="2"/>
        </w:tcPr>
        <w:p w14:paraId="5C6314CB" w14:textId="2668D6C4" w:rsidR="7AE90654" w:rsidRDefault="7AE90654" w:rsidP="7AE90654">
          <w:pPr>
            <w:pStyle w:val="Header"/>
            <w:jc w:val="center"/>
            <w:rPr>
              <w:b/>
              <w:bCs/>
              <w:highlight w:val="yellow"/>
            </w:rPr>
          </w:pPr>
        </w:p>
      </w:tc>
      <w:tc>
        <w:tcPr>
          <w:tcW w:w="2636" w:type="dxa"/>
        </w:tcPr>
        <w:p w14:paraId="7FD6AC18" w14:textId="4603B4D8" w:rsidR="7AE90654" w:rsidRPr="00423C0D" w:rsidRDefault="7AE90654" w:rsidP="7AE90654">
          <w:pPr>
            <w:pStyle w:val="Header"/>
            <w:jc w:val="right"/>
            <w:rPr>
              <w:sz w:val="20"/>
              <w:szCs w:val="20"/>
            </w:rPr>
          </w:pPr>
        </w:p>
      </w:tc>
    </w:tr>
  </w:tbl>
  <w:p w14:paraId="2731AD62" w14:textId="77777777" w:rsidR="00AA4B60" w:rsidRPr="00F76692" w:rsidRDefault="00AA4B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1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697"/>
      <w:gridCol w:w="6930"/>
      <w:gridCol w:w="2790"/>
    </w:tblGrid>
    <w:tr w:rsidR="00480A0A" w:rsidRPr="00C528D8" w14:paraId="77981B70" w14:textId="77777777" w:rsidTr="00D87CAD">
      <w:trPr>
        <w:trHeight w:val="300"/>
      </w:trPr>
      <w:tc>
        <w:tcPr>
          <w:tcW w:w="3382" w:type="dxa"/>
          <w:gridSpan w:val="2"/>
        </w:tcPr>
        <w:p w14:paraId="525D4CA7" w14:textId="77777777" w:rsidR="00480A0A" w:rsidRPr="00290317" w:rsidRDefault="00480A0A" w:rsidP="00AA4B60">
          <w:pPr>
            <w:pStyle w:val="Header"/>
            <w:ind w:left="-108"/>
            <w:contextualSpacing/>
          </w:pPr>
          <w:r w:rsidRPr="00B464F4">
            <w:rPr>
              <w:noProof/>
            </w:rPr>
            <w:drawing>
              <wp:inline distT="0" distB="0" distL="0" distR="0" wp14:anchorId="2A4D633F" wp14:editId="75E53EE0">
                <wp:extent cx="1137918" cy="637953"/>
                <wp:effectExtent l="0" t="0" r="5715" b="0"/>
                <wp:docPr id="847915046" name="Picture 847915046" descr="A logo with red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94365" name="Picture 237194365" descr="A logo with red and blue squares&#10;&#10;Description automatically generated"/>
                        <pic:cNvPicPr/>
                      </pic:nvPicPr>
                      <pic:blipFill>
                        <a:blip r:embed="rId1"/>
                        <a:stretch>
                          <a:fillRect/>
                        </a:stretch>
                      </pic:blipFill>
                      <pic:spPr>
                        <a:xfrm>
                          <a:off x="0" y="0"/>
                          <a:ext cx="1141170" cy="639776"/>
                        </a:xfrm>
                        <a:prstGeom prst="rect">
                          <a:avLst/>
                        </a:prstGeom>
                      </pic:spPr>
                    </pic:pic>
                  </a:graphicData>
                </a:graphic>
              </wp:inline>
            </w:drawing>
          </w:r>
        </w:p>
      </w:tc>
      <w:tc>
        <w:tcPr>
          <w:tcW w:w="6930" w:type="dxa"/>
        </w:tcPr>
        <w:p w14:paraId="60527DE4" w14:textId="77777777" w:rsidR="00480A0A" w:rsidRPr="00423C0D" w:rsidRDefault="00480A0A" w:rsidP="00423C0D">
          <w:pPr>
            <w:pStyle w:val="Header"/>
            <w:contextualSpacing/>
            <w:jc w:val="center"/>
            <w:rPr>
              <w:b/>
              <w:bCs/>
            </w:rPr>
          </w:pPr>
          <w:r w:rsidRPr="00423C0D">
            <w:rPr>
              <w:b/>
              <w:bCs/>
            </w:rPr>
            <w:t>NOT</w:t>
          </w:r>
          <w:r>
            <w:rPr>
              <w:b/>
              <w:bCs/>
            </w:rPr>
            <w:t xml:space="preserve"> </w:t>
          </w:r>
          <w:r w:rsidRPr="00423C0D">
            <w:rPr>
              <w:b/>
              <w:bCs/>
            </w:rPr>
            <w:t>PROTECTIVELY MARKED</w:t>
          </w:r>
        </w:p>
      </w:tc>
      <w:tc>
        <w:tcPr>
          <w:tcW w:w="2790" w:type="dxa"/>
        </w:tcPr>
        <w:p w14:paraId="57B48678" w14:textId="77777777" w:rsidR="00480A0A" w:rsidRDefault="00480A0A" w:rsidP="00B14A3C">
          <w:pPr>
            <w:pStyle w:val="Header"/>
            <w:contextualSpacing/>
            <w:jc w:val="right"/>
            <w:rPr>
              <w:sz w:val="20"/>
              <w:szCs w:val="20"/>
            </w:rPr>
          </w:pPr>
          <w:r>
            <w:rPr>
              <w:sz w:val="20"/>
              <w:szCs w:val="20"/>
            </w:rPr>
            <w:t>Holtec SMR-300 GDA</w:t>
          </w:r>
        </w:p>
        <w:p w14:paraId="43977FFC" w14:textId="77777777" w:rsidR="00480A0A" w:rsidRDefault="00480A0A" w:rsidP="00B14A3C">
          <w:pPr>
            <w:pStyle w:val="Header"/>
            <w:tabs>
              <w:tab w:val="left" w:pos="240"/>
              <w:tab w:val="right" w:pos="3842"/>
            </w:tabs>
            <w:contextualSpacing/>
            <w:jc w:val="right"/>
            <w:rPr>
              <w:sz w:val="20"/>
              <w:szCs w:val="20"/>
            </w:rPr>
          </w:pPr>
          <w:r>
            <w:rPr>
              <w:sz w:val="20"/>
              <w:szCs w:val="20"/>
            </w:rPr>
            <w:t>RO-HOLTECSMR300-001</w:t>
          </w:r>
        </w:p>
        <w:p w14:paraId="2615D0F2" w14:textId="77777777" w:rsidR="00480A0A" w:rsidRDefault="00480A0A" w:rsidP="00B14A3C">
          <w:pPr>
            <w:pStyle w:val="Header"/>
            <w:tabs>
              <w:tab w:val="left" w:pos="240"/>
              <w:tab w:val="right" w:pos="3842"/>
            </w:tabs>
            <w:contextualSpacing/>
            <w:jc w:val="right"/>
            <w:rPr>
              <w:sz w:val="20"/>
              <w:szCs w:val="20"/>
            </w:rPr>
          </w:pPr>
          <w:r>
            <w:rPr>
              <w:sz w:val="20"/>
              <w:szCs w:val="20"/>
            </w:rPr>
            <w:t>Resolution Plan</w:t>
          </w:r>
        </w:p>
        <w:p w14:paraId="2DFDAB0F" w14:textId="171FF48E" w:rsidR="00480A0A" w:rsidRPr="006425A6" w:rsidRDefault="004B2DB2" w:rsidP="006425A6">
          <w:pPr>
            <w:pStyle w:val="Header"/>
            <w:tabs>
              <w:tab w:val="left" w:pos="240"/>
              <w:tab w:val="right" w:pos="3842"/>
            </w:tabs>
            <w:contextualSpacing/>
            <w:jc w:val="right"/>
            <w:rPr>
              <w:sz w:val="20"/>
              <w:szCs w:val="20"/>
            </w:rPr>
          </w:pPr>
          <w:r w:rsidRPr="004B2DB2">
            <w:rPr>
              <w:sz w:val="20"/>
              <w:szCs w:val="20"/>
            </w:rPr>
            <w:t>HI-2251266</w:t>
          </w:r>
          <w:r>
            <w:rPr>
              <w:b/>
              <w:bCs/>
              <w:sz w:val="20"/>
              <w:szCs w:val="20"/>
            </w:rPr>
            <w:t xml:space="preserve"> </w:t>
          </w:r>
          <w:r w:rsidRPr="00B14A3C">
            <w:rPr>
              <w:sz w:val="20"/>
              <w:szCs w:val="20"/>
            </w:rPr>
            <w:t>R</w:t>
          </w:r>
          <w:r>
            <w:rPr>
              <w:sz w:val="20"/>
              <w:szCs w:val="20"/>
            </w:rPr>
            <w:t>1</w:t>
          </w:r>
        </w:p>
      </w:tc>
    </w:tr>
    <w:tr w:rsidR="00480A0A" w14:paraId="16E28DF1" w14:textId="77777777" w:rsidTr="00D87CAD">
      <w:trPr>
        <w:trHeight w:val="300"/>
      </w:trPr>
      <w:tc>
        <w:tcPr>
          <w:tcW w:w="2685" w:type="dxa"/>
        </w:tcPr>
        <w:p w14:paraId="21619259" w14:textId="77777777" w:rsidR="00480A0A" w:rsidRDefault="00480A0A" w:rsidP="7AE90654">
          <w:pPr>
            <w:pStyle w:val="Header"/>
          </w:pPr>
        </w:p>
      </w:tc>
      <w:tc>
        <w:tcPr>
          <w:tcW w:w="7627" w:type="dxa"/>
          <w:gridSpan w:val="2"/>
        </w:tcPr>
        <w:p w14:paraId="37382125" w14:textId="77777777" w:rsidR="00480A0A" w:rsidRDefault="00480A0A" w:rsidP="7AE90654">
          <w:pPr>
            <w:pStyle w:val="Header"/>
            <w:jc w:val="center"/>
            <w:rPr>
              <w:b/>
              <w:bCs/>
              <w:highlight w:val="yellow"/>
            </w:rPr>
          </w:pPr>
        </w:p>
      </w:tc>
      <w:tc>
        <w:tcPr>
          <w:tcW w:w="2790" w:type="dxa"/>
        </w:tcPr>
        <w:p w14:paraId="7F5C66D9" w14:textId="77777777" w:rsidR="00480A0A" w:rsidRPr="00423C0D" w:rsidRDefault="00480A0A" w:rsidP="7AE90654">
          <w:pPr>
            <w:pStyle w:val="Header"/>
            <w:jc w:val="right"/>
            <w:rPr>
              <w:sz w:val="20"/>
              <w:szCs w:val="20"/>
            </w:rPr>
          </w:pPr>
        </w:p>
      </w:tc>
    </w:tr>
  </w:tbl>
  <w:p w14:paraId="0C6C1AD0" w14:textId="77777777" w:rsidR="00480A0A" w:rsidRPr="00F76692" w:rsidRDefault="00480A0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BD3"/>
    <w:multiLevelType w:val="multilevel"/>
    <w:tmpl w:val="3DD4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258EE"/>
    <w:multiLevelType w:val="multilevel"/>
    <w:tmpl w:val="FA5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06F22"/>
    <w:multiLevelType w:val="multilevel"/>
    <w:tmpl w:val="77EE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273A9"/>
    <w:multiLevelType w:val="multilevel"/>
    <w:tmpl w:val="B630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9F4F17"/>
    <w:multiLevelType w:val="multilevel"/>
    <w:tmpl w:val="80A4AB36"/>
    <w:name w:val="AppHeadList2"/>
    <w:lvl w:ilvl="0">
      <w:start w:val="1"/>
      <w:numFmt w:val="upperLetter"/>
      <w:lvlRestart w:val="0"/>
      <w:lvlText w:val="%1."/>
      <w:lvlJc w:val="left"/>
      <w:pPr>
        <w:ind w:left="567" w:hanging="567"/>
      </w:pPr>
      <w:rPr>
        <w:rFonts w:ascii="Arial" w:hAnsi="Arial" w:cs="Arial" w:hint="default"/>
        <w:b/>
        <w:bCs/>
        <w:i w:val="0"/>
        <w:color w:val="000000"/>
        <w:sz w:val="40"/>
        <w:szCs w:val="40"/>
      </w:rPr>
    </w:lvl>
    <w:lvl w:ilvl="1">
      <w:start w:val="1"/>
      <w:numFmt w:val="decimal"/>
      <w:lvlText w:val="%1.%2"/>
      <w:lvlJc w:val="left"/>
      <w:pPr>
        <w:ind w:left="652" w:hanging="652"/>
      </w:pPr>
      <w:rPr>
        <w:rFonts w:ascii="Arial" w:hAnsi="Arial" w:cs="Arial" w:hint="default"/>
        <w:b/>
        <w:i w:val="0"/>
        <w:color w:val="009695"/>
        <w:sz w:val="22"/>
      </w:rPr>
    </w:lvl>
    <w:lvl w:ilvl="2">
      <w:start w:val="1"/>
      <w:numFmt w:val="decimal"/>
      <w:lvlText w:val="%1.%2.%3"/>
      <w:lvlJc w:val="left"/>
      <w:pPr>
        <w:ind w:left="822" w:hanging="822"/>
      </w:pPr>
      <w:rPr>
        <w:rFonts w:ascii="Arial" w:hAnsi="Arial" w:cs="Arial" w:hint="default"/>
        <w:b/>
        <w:i w:val="0"/>
        <w:color w:val="009695"/>
        <w:sz w:val="20"/>
      </w:rPr>
    </w:lvl>
    <w:lvl w:ilvl="3">
      <w:start w:val="1"/>
      <w:numFmt w:val="decimal"/>
      <w:lvlText w:val="%1.%2.%3.%4"/>
      <w:lvlJc w:val="left"/>
      <w:pPr>
        <w:ind w:left="1106" w:hanging="1106"/>
      </w:pPr>
      <w:rPr>
        <w:rFonts w:ascii="Arial" w:hAnsi="Arial" w:hint="default"/>
        <w:color w:val="009695"/>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BF61DC6"/>
    <w:multiLevelType w:val="multilevel"/>
    <w:tmpl w:val="F7F4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5772C6"/>
    <w:multiLevelType w:val="multilevel"/>
    <w:tmpl w:val="C194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D7D0E"/>
    <w:multiLevelType w:val="multilevel"/>
    <w:tmpl w:val="C786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7B4122"/>
    <w:multiLevelType w:val="multilevel"/>
    <w:tmpl w:val="0F84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9D1605"/>
    <w:multiLevelType w:val="multilevel"/>
    <w:tmpl w:val="C7BE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5571A8"/>
    <w:multiLevelType w:val="multilevel"/>
    <w:tmpl w:val="0DC6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FB055F"/>
    <w:multiLevelType w:val="multilevel"/>
    <w:tmpl w:val="879A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421E0A"/>
    <w:multiLevelType w:val="multilevel"/>
    <w:tmpl w:val="5170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4E20D2"/>
    <w:multiLevelType w:val="multilevel"/>
    <w:tmpl w:val="FF60A01E"/>
    <w:lvl w:ilvl="0">
      <w:start w:val="1"/>
      <w:numFmt w:val="decimal"/>
      <w:pStyle w:val="Referencelist"/>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02046D"/>
    <w:multiLevelType w:val="multilevel"/>
    <w:tmpl w:val="D510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3C10B0"/>
    <w:multiLevelType w:val="multilevel"/>
    <w:tmpl w:val="E318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6B58E2"/>
    <w:multiLevelType w:val="multilevel"/>
    <w:tmpl w:val="3042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077261"/>
    <w:multiLevelType w:val="multilevel"/>
    <w:tmpl w:val="A692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254783"/>
    <w:multiLevelType w:val="multilevel"/>
    <w:tmpl w:val="5398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183D08"/>
    <w:multiLevelType w:val="multilevel"/>
    <w:tmpl w:val="48F4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C15666"/>
    <w:multiLevelType w:val="multilevel"/>
    <w:tmpl w:val="7B2A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190BE4"/>
    <w:multiLevelType w:val="multilevel"/>
    <w:tmpl w:val="AF7C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711483"/>
    <w:multiLevelType w:val="multilevel"/>
    <w:tmpl w:val="5646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EA7F55"/>
    <w:multiLevelType w:val="multilevel"/>
    <w:tmpl w:val="4EEE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157FFE"/>
    <w:multiLevelType w:val="multilevel"/>
    <w:tmpl w:val="883A8E8C"/>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1440" w:hanging="1440"/>
      </w:pPr>
      <w:rPr>
        <w:rFonts w:hint="default"/>
      </w:rPr>
    </w:lvl>
    <w:lvl w:ilvl="2">
      <w:start w:val="1"/>
      <w:numFmt w:val="decimal"/>
      <w:pStyle w:val="Heading3"/>
      <w:suff w:val="space"/>
      <w:lvlText w:val="%1.%2.%3"/>
      <w:lvlJc w:val="right"/>
      <w:pPr>
        <w:ind w:left="737" w:firstLine="0"/>
      </w:pPr>
      <w:rPr>
        <w:rFonts w:hint="default"/>
      </w:rPr>
    </w:lvl>
    <w:lvl w:ilvl="3">
      <w:start w:val="1"/>
      <w:numFmt w:val="decimal"/>
      <w:pStyle w:val="Heading4"/>
      <w:suff w:val="space"/>
      <w:lvlText w:val="%1.%2.%3.%4"/>
      <w:lvlJc w:val="left"/>
      <w:pPr>
        <w:ind w:left="1191" w:hanging="1191"/>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pStyle w:val="Heading7"/>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F4A49B8"/>
    <w:multiLevelType w:val="hybridMultilevel"/>
    <w:tmpl w:val="44A84F3A"/>
    <w:lvl w:ilvl="0" w:tplc="E7205516">
      <w:start w:val="1"/>
      <w:numFmt w:val="upperLetter"/>
      <w:pStyle w:val="Heading8"/>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331D1"/>
    <w:multiLevelType w:val="singleLevel"/>
    <w:tmpl w:val="46BCFBE8"/>
    <w:lvl w:ilvl="0">
      <w:start w:val="1"/>
      <w:numFmt w:val="bullet"/>
      <w:pStyle w:val="ListBullet"/>
      <w:lvlText w:val="●"/>
      <w:lvlJc w:val="left"/>
      <w:pPr>
        <w:tabs>
          <w:tab w:val="num" w:pos="562"/>
        </w:tabs>
        <w:ind w:left="562" w:hanging="562"/>
      </w:pPr>
      <w:rPr>
        <w:rFonts w:ascii="Times New Roman" w:hAnsi="Times New Roman" w:cs="Times New Roman" w:hint="default"/>
        <w:b w:val="0"/>
        <w:i w:val="0"/>
        <w:sz w:val="22"/>
        <w:szCs w:val="22"/>
      </w:rPr>
    </w:lvl>
  </w:abstractNum>
  <w:abstractNum w:abstractNumId="27" w15:restartNumberingAfterBreak="0">
    <w:nsid w:val="73583A80"/>
    <w:multiLevelType w:val="multilevel"/>
    <w:tmpl w:val="DAF6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5F40AD"/>
    <w:multiLevelType w:val="multilevel"/>
    <w:tmpl w:val="E36E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C23B5D"/>
    <w:multiLevelType w:val="multilevel"/>
    <w:tmpl w:val="4490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2176801">
    <w:abstractNumId w:val="25"/>
  </w:num>
  <w:num w:numId="2" w16cid:durableId="219024012">
    <w:abstractNumId w:val="26"/>
  </w:num>
  <w:num w:numId="3" w16cid:durableId="11326689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193507">
    <w:abstractNumId w:val="13"/>
  </w:num>
  <w:num w:numId="5" w16cid:durableId="1996567482">
    <w:abstractNumId w:val="2"/>
  </w:num>
  <w:num w:numId="6" w16cid:durableId="480973707">
    <w:abstractNumId w:val="22"/>
  </w:num>
  <w:num w:numId="7" w16cid:durableId="938299700">
    <w:abstractNumId w:val="14"/>
  </w:num>
  <w:num w:numId="8" w16cid:durableId="165678972">
    <w:abstractNumId w:val="15"/>
  </w:num>
  <w:num w:numId="9" w16cid:durableId="1816289216">
    <w:abstractNumId w:val="28"/>
  </w:num>
  <w:num w:numId="10" w16cid:durableId="530799219">
    <w:abstractNumId w:val="8"/>
  </w:num>
  <w:num w:numId="11" w16cid:durableId="985545237">
    <w:abstractNumId w:val="11"/>
  </w:num>
  <w:num w:numId="12" w16cid:durableId="938099418">
    <w:abstractNumId w:val="12"/>
  </w:num>
  <w:num w:numId="13" w16cid:durableId="927346600">
    <w:abstractNumId w:val="10"/>
  </w:num>
  <w:num w:numId="14" w16cid:durableId="669990671">
    <w:abstractNumId w:val="18"/>
  </w:num>
  <w:num w:numId="15" w16cid:durableId="915823707">
    <w:abstractNumId w:val="9"/>
  </w:num>
  <w:num w:numId="16" w16cid:durableId="1650934345">
    <w:abstractNumId w:val="20"/>
  </w:num>
  <w:num w:numId="17" w16cid:durableId="1476528586">
    <w:abstractNumId w:val="16"/>
  </w:num>
  <w:num w:numId="18" w16cid:durableId="666860929">
    <w:abstractNumId w:val="0"/>
  </w:num>
  <w:num w:numId="19" w16cid:durableId="215050039">
    <w:abstractNumId w:val="21"/>
  </w:num>
  <w:num w:numId="20" w16cid:durableId="831218298">
    <w:abstractNumId w:val="5"/>
  </w:num>
  <w:num w:numId="21" w16cid:durableId="630599886">
    <w:abstractNumId w:val="17"/>
  </w:num>
  <w:num w:numId="22" w16cid:durableId="659433212">
    <w:abstractNumId w:val="27"/>
  </w:num>
  <w:num w:numId="23" w16cid:durableId="1032149028">
    <w:abstractNumId w:val="23"/>
  </w:num>
  <w:num w:numId="24" w16cid:durableId="780731178">
    <w:abstractNumId w:val="7"/>
  </w:num>
  <w:num w:numId="25" w16cid:durableId="832642918">
    <w:abstractNumId w:val="1"/>
  </w:num>
  <w:num w:numId="26" w16cid:durableId="1396660942">
    <w:abstractNumId w:val="29"/>
  </w:num>
  <w:num w:numId="27" w16cid:durableId="1476490578">
    <w:abstractNumId w:val="6"/>
  </w:num>
  <w:num w:numId="28" w16cid:durableId="1800416170">
    <w:abstractNumId w:val="19"/>
  </w:num>
  <w:num w:numId="29" w16cid:durableId="43524941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DA"/>
    <w:rsid w:val="000002F4"/>
    <w:rsid w:val="00000391"/>
    <w:rsid w:val="000004D1"/>
    <w:rsid w:val="000006DF"/>
    <w:rsid w:val="00000A4C"/>
    <w:rsid w:val="00000B76"/>
    <w:rsid w:val="00000D14"/>
    <w:rsid w:val="00000E18"/>
    <w:rsid w:val="00001480"/>
    <w:rsid w:val="00001864"/>
    <w:rsid w:val="00001969"/>
    <w:rsid w:val="000027A0"/>
    <w:rsid w:val="0000286E"/>
    <w:rsid w:val="00002BBB"/>
    <w:rsid w:val="00002BF1"/>
    <w:rsid w:val="00002D1B"/>
    <w:rsid w:val="00002F4F"/>
    <w:rsid w:val="000033B1"/>
    <w:rsid w:val="0000399D"/>
    <w:rsid w:val="000039D2"/>
    <w:rsid w:val="00003BA3"/>
    <w:rsid w:val="00003BB8"/>
    <w:rsid w:val="00003DE8"/>
    <w:rsid w:val="000041D9"/>
    <w:rsid w:val="000042B8"/>
    <w:rsid w:val="00004346"/>
    <w:rsid w:val="00004741"/>
    <w:rsid w:val="000047B3"/>
    <w:rsid w:val="00004CA3"/>
    <w:rsid w:val="00004F02"/>
    <w:rsid w:val="000051F4"/>
    <w:rsid w:val="000054CC"/>
    <w:rsid w:val="00005719"/>
    <w:rsid w:val="00005A5D"/>
    <w:rsid w:val="00005BC1"/>
    <w:rsid w:val="00005C5C"/>
    <w:rsid w:val="00005E4B"/>
    <w:rsid w:val="00006075"/>
    <w:rsid w:val="000067FD"/>
    <w:rsid w:val="00006B03"/>
    <w:rsid w:val="00006BBB"/>
    <w:rsid w:val="00006C63"/>
    <w:rsid w:val="00007245"/>
    <w:rsid w:val="00007598"/>
    <w:rsid w:val="00007A74"/>
    <w:rsid w:val="00007BA9"/>
    <w:rsid w:val="00007FA2"/>
    <w:rsid w:val="00010192"/>
    <w:rsid w:val="00010431"/>
    <w:rsid w:val="00010517"/>
    <w:rsid w:val="0001058A"/>
    <w:rsid w:val="00010A36"/>
    <w:rsid w:val="00010AC8"/>
    <w:rsid w:val="00010B31"/>
    <w:rsid w:val="00010D34"/>
    <w:rsid w:val="00010E8E"/>
    <w:rsid w:val="0001105D"/>
    <w:rsid w:val="0001132C"/>
    <w:rsid w:val="0001137B"/>
    <w:rsid w:val="00011DB0"/>
    <w:rsid w:val="0001208C"/>
    <w:rsid w:val="000120F3"/>
    <w:rsid w:val="000122E1"/>
    <w:rsid w:val="00012549"/>
    <w:rsid w:val="000125C6"/>
    <w:rsid w:val="00012993"/>
    <w:rsid w:val="00012CD6"/>
    <w:rsid w:val="0001314A"/>
    <w:rsid w:val="00013684"/>
    <w:rsid w:val="00013CCF"/>
    <w:rsid w:val="00013E2E"/>
    <w:rsid w:val="00013EB0"/>
    <w:rsid w:val="0001472B"/>
    <w:rsid w:val="000148DF"/>
    <w:rsid w:val="00014ECA"/>
    <w:rsid w:val="00014FB3"/>
    <w:rsid w:val="000150B8"/>
    <w:rsid w:val="0001518E"/>
    <w:rsid w:val="00015BF5"/>
    <w:rsid w:val="00015EDF"/>
    <w:rsid w:val="00016514"/>
    <w:rsid w:val="00016785"/>
    <w:rsid w:val="00016A00"/>
    <w:rsid w:val="00016D7B"/>
    <w:rsid w:val="00017316"/>
    <w:rsid w:val="000173B9"/>
    <w:rsid w:val="00017887"/>
    <w:rsid w:val="00017A1E"/>
    <w:rsid w:val="00017B9E"/>
    <w:rsid w:val="000202C9"/>
    <w:rsid w:val="0002080A"/>
    <w:rsid w:val="00020927"/>
    <w:rsid w:val="00020A79"/>
    <w:rsid w:val="00020D2C"/>
    <w:rsid w:val="00020ED8"/>
    <w:rsid w:val="00020F68"/>
    <w:rsid w:val="000211FE"/>
    <w:rsid w:val="000213A9"/>
    <w:rsid w:val="00021A5F"/>
    <w:rsid w:val="00021E54"/>
    <w:rsid w:val="000220C4"/>
    <w:rsid w:val="000220D7"/>
    <w:rsid w:val="00022148"/>
    <w:rsid w:val="000221E7"/>
    <w:rsid w:val="000223D9"/>
    <w:rsid w:val="00022622"/>
    <w:rsid w:val="000228A0"/>
    <w:rsid w:val="000228F9"/>
    <w:rsid w:val="00022ACB"/>
    <w:rsid w:val="00022EFA"/>
    <w:rsid w:val="00022F89"/>
    <w:rsid w:val="000231CF"/>
    <w:rsid w:val="00023245"/>
    <w:rsid w:val="000232B4"/>
    <w:rsid w:val="0002385A"/>
    <w:rsid w:val="00023AD3"/>
    <w:rsid w:val="00023ADD"/>
    <w:rsid w:val="00023B3C"/>
    <w:rsid w:val="00023B61"/>
    <w:rsid w:val="00023C17"/>
    <w:rsid w:val="0002425C"/>
    <w:rsid w:val="0002455A"/>
    <w:rsid w:val="00024CD6"/>
    <w:rsid w:val="00024CFE"/>
    <w:rsid w:val="00024EBC"/>
    <w:rsid w:val="00024FB1"/>
    <w:rsid w:val="00025377"/>
    <w:rsid w:val="0002557B"/>
    <w:rsid w:val="00025642"/>
    <w:rsid w:val="00025A4F"/>
    <w:rsid w:val="00026216"/>
    <w:rsid w:val="00026479"/>
    <w:rsid w:val="000267AB"/>
    <w:rsid w:val="000268D4"/>
    <w:rsid w:val="00026A78"/>
    <w:rsid w:val="00026C5F"/>
    <w:rsid w:val="00027322"/>
    <w:rsid w:val="00027635"/>
    <w:rsid w:val="000277A0"/>
    <w:rsid w:val="00027844"/>
    <w:rsid w:val="00027927"/>
    <w:rsid w:val="00027970"/>
    <w:rsid w:val="00027B09"/>
    <w:rsid w:val="00027DC2"/>
    <w:rsid w:val="00030174"/>
    <w:rsid w:val="00030429"/>
    <w:rsid w:val="000304F6"/>
    <w:rsid w:val="00030657"/>
    <w:rsid w:val="00030A72"/>
    <w:rsid w:val="000310AA"/>
    <w:rsid w:val="000311B9"/>
    <w:rsid w:val="0003125F"/>
    <w:rsid w:val="0003126A"/>
    <w:rsid w:val="00031335"/>
    <w:rsid w:val="0003157B"/>
    <w:rsid w:val="00031907"/>
    <w:rsid w:val="00031E0B"/>
    <w:rsid w:val="00031EAD"/>
    <w:rsid w:val="000321FB"/>
    <w:rsid w:val="0003221E"/>
    <w:rsid w:val="00032362"/>
    <w:rsid w:val="0003240A"/>
    <w:rsid w:val="00032464"/>
    <w:rsid w:val="000325F1"/>
    <w:rsid w:val="00032874"/>
    <w:rsid w:val="000328D8"/>
    <w:rsid w:val="00032978"/>
    <w:rsid w:val="00032B58"/>
    <w:rsid w:val="00032F89"/>
    <w:rsid w:val="000330DB"/>
    <w:rsid w:val="00033382"/>
    <w:rsid w:val="00033689"/>
    <w:rsid w:val="00033B9B"/>
    <w:rsid w:val="00034000"/>
    <w:rsid w:val="00034085"/>
    <w:rsid w:val="00034206"/>
    <w:rsid w:val="0003424D"/>
    <w:rsid w:val="00034388"/>
    <w:rsid w:val="000344B8"/>
    <w:rsid w:val="000349DC"/>
    <w:rsid w:val="00034E49"/>
    <w:rsid w:val="00035001"/>
    <w:rsid w:val="0003501B"/>
    <w:rsid w:val="000354A7"/>
    <w:rsid w:val="00035567"/>
    <w:rsid w:val="000358C0"/>
    <w:rsid w:val="0003593B"/>
    <w:rsid w:val="000359A9"/>
    <w:rsid w:val="00035B96"/>
    <w:rsid w:val="00035E4A"/>
    <w:rsid w:val="00035EDD"/>
    <w:rsid w:val="00035FFF"/>
    <w:rsid w:val="00036035"/>
    <w:rsid w:val="00036173"/>
    <w:rsid w:val="0003701E"/>
    <w:rsid w:val="0003707F"/>
    <w:rsid w:val="00037089"/>
    <w:rsid w:val="0003719A"/>
    <w:rsid w:val="00037503"/>
    <w:rsid w:val="00037A9D"/>
    <w:rsid w:val="00037D94"/>
    <w:rsid w:val="00037FE0"/>
    <w:rsid w:val="00040079"/>
    <w:rsid w:val="00040149"/>
    <w:rsid w:val="00040486"/>
    <w:rsid w:val="00040510"/>
    <w:rsid w:val="00040955"/>
    <w:rsid w:val="00040C39"/>
    <w:rsid w:val="00040FB9"/>
    <w:rsid w:val="000410EA"/>
    <w:rsid w:val="00041170"/>
    <w:rsid w:val="00041289"/>
    <w:rsid w:val="000414AC"/>
    <w:rsid w:val="0004190F"/>
    <w:rsid w:val="00041A9F"/>
    <w:rsid w:val="00041BEB"/>
    <w:rsid w:val="000420B7"/>
    <w:rsid w:val="000420F9"/>
    <w:rsid w:val="00042B87"/>
    <w:rsid w:val="00042CF6"/>
    <w:rsid w:val="00042EC4"/>
    <w:rsid w:val="00042F92"/>
    <w:rsid w:val="000430E0"/>
    <w:rsid w:val="000434BD"/>
    <w:rsid w:val="000434D2"/>
    <w:rsid w:val="00043699"/>
    <w:rsid w:val="000438F9"/>
    <w:rsid w:val="00043983"/>
    <w:rsid w:val="00043A9A"/>
    <w:rsid w:val="00043F1C"/>
    <w:rsid w:val="00043FB0"/>
    <w:rsid w:val="000445B4"/>
    <w:rsid w:val="00044651"/>
    <w:rsid w:val="00045055"/>
    <w:rsid w:val="0004516C"/>
    <w:rsid w:val="0004535E"/>
    <w:rsid w:val="0004559D"/>
    <w:rsid w:val="000458CA"/>
    <w:rsid w:val="000458E5"/>
    <w:rsid w:val="000459B7"/>
    <w:rsid w:val="00045B0F"/>
    <w:rsid w:val="00045B83"/>
    <w:rsid w:val="00045F95"/>
    <w:rsid w:val="00046134"/>
    <w:rsid w:val="000461FE"/>
    <w:rsid w:val="00046211"/>
    <w:rsid w:val="000462D0"/>
    <w:rsid w:val="000463EC"/>
    <w:rsid w:val="000465C7"/>
    <w:rsid w:val="00046717"/>
    <w:rsid w:val="00046962"/>
    <w:rsid w:val="00046AE5"/>
    <w:rsid w:val="00046B45"/>
    <w:rsid w:val="0004729A"/>
    <w:rsid w:val="000473E8"/>
    <w:rsid w:val="00047658"/>
    <w:rsid w:val="0004770E"/>
    <w:rsid w:val="00047AC9"/>
    <w:rsid w:val="000502FC"/>
    <w:rsid w:val="00050375"/>
    <w:rsid w:val="00050585"/>
    <w:rsid w:val="00050B0E"/>
    <w:rsid w:val="00050E9D"/>
    <w:rsid w:val="00050F27"/>
    <w:rsid w:val="000517D1"/>
    <w:rsid w:val="000519DC"/>
    <w:rsid w:val="00051BCF"/>
    <w:rsid w:val="00051CF2"/>
    <w:rsid w:val="000525BE"/>
    <w:rsid w:val="00052624"/>
    <w:rsid w:val="00052797"/>
    <w:rsid w:val="00052AA9"/>
    <w:rsid w:val="00052AE1"/>
    <w:rsid w:val="00052C4E"/>
    <w:rsid w:val="00052CAD"/>
    <w:rsid w:val="0005311D"/>
    <w:rsid w:val="00053213"/>
    <w:rsid w:val="00053743"/>
    <w:rsid w:val="00053A57"/>
    <w:rsid w:val="00053B3F"/>
    <w:rsid w:val="00053C7A"/>
    <w:rsid w:val="00053CED"/>
    <w:rsid w:val="00053EBB"/>
    <w:rsid w:val="00053EC2"/>
    <w:rsid w:val="0005416C"/>
    <w:rsid w:val="00054445"/>
    <w:rsid w:val="00054456"/>
    <w:rsid w:val="00054487"/>
    <w:rsid w:val="00054575"/>
    <w:rsid w:val="00054578"/>
    <w:rsid w:val="00054922"/>
    <w:rsid w:val="00054E27"/>
    <w:rsid w:val="00054E6A"/>
    <w:rsid w:val="00055051"/>
    <w:rsid w:val="00055494"/>
    <w:rsid w:val="000555C6"/>
    <w:rsid w:val="000555FE"/>
    <w:rsid w:val="00055623"/>
    <w:rsid w:val="00055772"/>
    <w:rsid w:val="00055A2D"/>
    <w:rsid w:val="00055AD1"/>
    <w:rsid w:val="000562C4"/>
    <w:rsid w:val="00056BD9"/>
    <w:rsid w:val="00056CAA"/>
    <w:rsid w:val="000572D6"/>
    <w:rsid w:val="00057665"/>
    <w:rsid w:val="000579C1"/>
    <w:rsid w:val="00060B22"/>
    <w:rsid w:val="00060D14"/>
    <w:rsid w:val="000611DD"/>
    <w:rsid w:val="00061338"/>
    <w:rsid w:val="0006144F"/>
    <w:rsid w:val="0006199A"/>
    <w:rsid w:val="00061E9E"/>
    <w:rsid w:val="00061E9F"/>
    <w:rsid w:val="00061F3C"/>
    <w:rsid w:val="00062292"/>
    <w:rsid w:val="0006236D"/>
    <w:rsid w:val="0006266A"/>
    <w:rsid w:val="00062D47"/>
    <w:rsid w:val="00062DB6"/>
    <w:rsid w:val="000631DC"/>
    <w:rsid w:val="00063385"/>
    <w:rsid w:val="0006347E"/>
    <w:rsid w:val="00063745"/>
    <w:rsid w:val="00063877"/>
    <w:rsid w:val="0006392F"/>
    <w:rsid w:val="00063ADE"/>
    <w:rsid w:val="00063B89"/>
    <w:rsid w:val="000640C7"/>
    <w:rsid w:val="00064253"/>
    <w:rsid w:val="00064379"/>
    <w:rsid w:val="00064426"/>
    <w:rsid w:val="0006444A"/>
    <w:rsid w:val="00064736"/>
    <w:rsid w:val="00064F90"/>
    <w:rsid w:val="000650D5"/>
    <w:rsid w:val="000658CF"/>
    <w:rsid w:val="00065BEB"/>
    <w:rsid w:val="00065F8A"/>
    <w:rsid w:val="000660BB"/>
    <w:rsid w:val="000663C4"/>
    <w:rsid w:val="000666BC"/>
    <w:rsid w:val="00066718"/>
    <w:rsid w:val="00066721"/>
    <w:rsid w:val="0006679A"/>
    <w:rsid w:val="00066A18"/>
    <w:rsid w:val="000671AD"/>
    <w:rsid w:val="0006724C"/>
    <w:rsid w:val="000673BC"/>
    <w:rsid w:val="00067A62"/>
    <w:rsid w:val="00067E39"/>
    <w:rsid w:val="000700BC"/>
    <w:rsid w:val="000701E3"/>
    <w:rsid w:val="0007083B"/>
    <w:rsid w:val="00070F08"/>
    <w:rsid w:val="0007134C"/>
    <w:rsid w:val="000717FF"/>
    <w:rsid w:val="00071904"/>
    <w:rsid w:val="00071995"/>
    <w:rsid w:val="00071C31"/>
    <w:rsid w:val="00071CBF"/>
    <w:rsid w:val="00071E0A"/>
    <w:rsid w:val="00071E15"/>
    <w:rsid w:val="00071E52"/>
    <w:rsid w:val="00071E9C"/>
    <w:rsid w:val="00071FE2"/>
    <w:rsid w:val="00072002"/>
    <w:rsid w:val="0007243B"/>
    <w:rsid w:val="00072474"/>
    <w:rsid w:val="00072574"/>
    <w:rsid w:val="000725EF"/>
    <w:rsid w:val="00072D50"/>
    <w:rsid w:val="0007343E"/>
    <w:rsid w:val="00073590"/>
    <w:rsid w:val="0007360D"/>
    <w:rsid w:val="000737B2"/>
    <w:rsid w:val="000739B0"/>
    <w:rsid w:val="00073AE1"/>
    <w:rsid w:val="00073BDB"/>
    <w:rsid w:val="00073C4F"/>
    <w:rsid w:val="00073E04"/>
    <w:rsid w:val="00074498"/>
    <w:rsid w:val="00074B67"/>
    <w:rsid w:val="00074E62"/>
    <w:rsid w:val="00074FA5"/>
    <w:rsid w:val="00075060"/>
    <w:rsid w:val="00075137"/>
    <w:rsid w:val="00075192"/>
    <w:rsid w:val="000751BB"/>
    <w:rsid w:val="00075659"/>
    <w:rsid w:val="0007574A"/>
    <w:rsid w:val="000758AF"/>
    <w:rsid w:val="000758D0"/>
    <w:rsid w:val="00075BBA"/>
    <w:rsid w:val="00075C5F"/>
    <w:rsid w:val="00075CF9"/>
    <w:rsid w:val="00075E9F"/>
    <w:rsid w:val="00076172"/>
    <w:rsid w:val="00076184"/>
    <w:rsid w:val="000761BD"/>
    <w:rsid w:val="00076505"/>
    <w:rsid w:val="00076692"/>
    <w:rsid w:val="0007685F"/>
    <w:rsid w:val="00076CE4"/>
    <w:rsid w:val="000771C9"/>
    <w:rsid w:val="00077234"/>
    <w:rsid w:val="00077771"/>
    <w:rsid w:val="00077869"/>
    <w:rsid w:val="00077A00"/>
    <w:rsid w:val="00077B85"/>
    <w:rsid w:val="00077FEB"/>
    <w:rsid w:val="00080134"/>
    <w:rsid w:val="000801F7"/>
    <w:rsid w:val="000802E9"/>
    <w:rsid w:val="00080D11"/>
    <w:rsid w:val="00080FC6"/>
    <w:rsid w:val="00081653"/>
    <w:rsid w:val="00081672"/>
    <w:rsid w:val="00081931"/>
    <w:rsid w:val="00081BA2"/>
    <w:rsid w:val="00081DAB"/>
    <w:rsid w:val="00082134"/>
    <w:rsid w:val="000834E2"/>
    <w:rsid w:val="00083597"/>
    <w:rsid w:val="00083841"/>
    <w:rsid w:val="00083885"/>
    <w:rsid w:val="00083A37"/>
    <w:rsid w:val="00083CDC"/>
    <w:rsid w:val="000840D1"/>
    <w:rsid w:val="000844DA"/>
    <w:rsid w:val="000845A1"/>
    <w:rsid w:val="0008466E"/>
    <w:rsid w:val="00084F57"/>
    <w:rsid w:val="0008503C"/>
    <w:rsid w:val="000850DD"/>
    <w:rsid w:val="00085315"/>
    <w:rsid w:val="00085408"/>
    <w:rsid w:val="00085B3A"/>
    <w:rsid w:val="00085CEF"/>
    <w:rsid w:val="00085E32"/>
    <w:rsid w:val="00086126"/>
    <w:rsid w:val="000861C6"/>
    <w:rsid w:val="00086371"/>
    <w:rsid w:val="000864FB"/>
    <w:rsid w:val="000866DC"/>
    <w:rsid w:val="0008682D"/>
    <w:rsid w:val="00086856"/>
    <w:rsid w:val="00086A4B"/>
    <w:rsid w:val="00086AB5"/>
    <w:rsid w:val="00086AD1"/>
    <w:rsid w:val="00086B4A"/>
    <w:rsid w:val="00086B58"/>
    <w:rsid w:val="00086BE7"/>
    <w:rsid w:val="00086E4D"/>
    <w:rsid w:val="00086EA1"/>
    <w:rsid w:val="00087277"/>
    <w:rsid w:val="00087663"/>
    <w:rsid w:val="000876CC"/>
    <w:rsid w:val="00087B95"/>
    <w:rsid w:val="00090046"/>
    <w:rsid w:val="000901A6"/>
    <w:rsid w:val="00090427"/>
    <w:rsid w:val="00090596"/>
    <w:rsid w:val="00090BC6"/>
    <w:rsid w:val="00090C88"/>
    <w:rsid w:val="00090D20"/>
    <w:rsid w:val="00090D21"/>
    <w:rsid w:val="00091057"/>
    <w:rsid w:val="0009142D"/>
    <w:rsid w:val="00091817"/>
    <w:rsid w:val="00091C55"/>
    <w:rsid w:val="00091F79"/>
    <w:rsid w:val="00091F94"/>
    <w:rsid w:val="00091FA3"/>
    <w:rsid w:val="000921F7"/>
    <w:rsid w:val="0009265D"/>
    <w:rsid w:val="0009282C"/>
    <w:rsid w:val="00092C15"/>
    <w:rsid w:val="00092FD8"/>
    <w:rsid w:val="00093121"/>
    <w:rsid w:val="00093151"/>
    <w:rsid w:val="0009376E"/>
    <w:rsid w:val="00093AAB"/>
    <w:rsid w:val="00093ABF"/>
    <w:rsid w:val="00093B22"/>
    <w:rsid w:val="00093C4A"/>
    <w:rsid w:val="00093D41"/>
    <w:rsid w:val="000943BB"/>
    <w:rsid w:val="000947B3"/>
    <w:rsid w:val="00094863"/>
    <w:rsid w:val="00094AE1"/>
    <w:rsid w:val="00094C08"/>
    <w:rsid w:val="00094EFA"/>
    <w:rsid w:val="00094F75"/>
    <w:rsid w:val="00095262"/>
    <w:rsid w:val="000952BC"/>
    <w:rsid w:val="00095BBE"/>
    <w:rsid w:val="00095E9C"/>
    <w:rsid w:val="0009634F"/>
    <w:rsid w:val="000963C0"/>
    <w:rsid w:val="00096589"/>
    <w:rsid w:val="0009663C"/>
    <w:rsid w:val="000969C9"/>
    <w:rsid w:val="00096D65"/>
    <w:rsid w:val="00096FB6"/>
    <w:rsid w:val="000970DF"/>
    <w:rsid w:val="00097179"/>
    <w:rsid w:val="000971DD"/>
    <w:rsid w:val="0009779C"/>
    <w:rsid w:val="0009792D"/>
    <w:rsid w:val="00097C6A"/>
    <w:rsid w:val="000A000A"/>
    <w:rsid w:val="000A02EF"/>
    <w:rsid w:val="000A0440"/>
    <w:rsid w:val="000A05B1"/>
    <w:rsid w:val="000A0735"/>
    <w:rsid w:val="000A0768"/>
    <w:rsid w:val="000A0C3B"/>
    <w:rsid w:val="000A0CB6"/>
    <w:rsid w:val="000A0D59"/>
    <w:rsid w:val="000A0ED5"/>
    <w:rsid w:val="000A0F1F"/>
    <w:rsid w:val="000A0F27"/>
    <w:rsid w:val="000A1218"/>
    <w:rsid w:val="000A1651"/>
    <w:rsid w:val="000A18BB"/>
    <w:rsid w:val="000A19C2"/>
    <w:rsid w:val="000A1B3E"/>
    <w:rsid w:val="000A1D9D"/>
    <w:rsid w:val="000A1F1F"/>
    <w:rsid w:val="000A1FB5"/>
    <w:rsid w:val="000A2215"/>
    <w:rsid w:val="000A2553"/>
    <w:rsid w:val="000A2DB9"/>
    <w:rsid w:val="000A3040"/>
    <w:rsid w:val="000A3182"/>
    <w:rsid w:val="000A34C8"/>
    <w:rsid w:val="000A3CC1"/>
    <w:rsid w:val="000A3FA0"/>
    <w:rsid w:val="000A4252"/>
    <w:rsid w:val="000A44C4"/>
    <w:rsid w:val="000A4546"/>
    <w:rsid w:val="000A4614"/>
    <w:rsid w:val="000A46F4"/>
    <w:rsid w:val="000A499E"/>
    <w:rsid w:val="000A49B3"/>
    <w:rsid w:val="000A49E8"/>
    <w:rsid w:val="000A4AB2"/>
    <w:rsid w:val="000A4C44"/>
    <w:rsid w:val="000A4EA4"/>
    <w:rsid w:val="000A4EEF"/>
    <w:rsid w:val="000A50E6"/>
    <w:rsid w:val="000A53D8"/>
    <w:rsid w:val="000A5B34"/>
    <w:rsid w:val="000A5DCE"/>
    <w:rsid w:val="000A5E3E"/>
    <w:rsid w:val="000A5F59"/>
    <w:rsid w:val="000A6239"/>
    <w:rsid w:val="000A6305"/>
    <w:rsid w:val="000A69A4"/>
    <w:rsid w:val="000A69D2"/>
    <w:rsid w:val="000A6F2F"/>
    <w:rsid w:val="000A72FB"/>
    <w:rsid w:val="000A732F"/>
    <w:rsid w:val="000A73E5"/>
    <w:rsid w:val="000A7904"/>
    <w:rsid w:val="000A7A94"/>
    <w:rsid w:val="000A7BAA"/>
    <w:rsid w:val="000A7BBF"/>
    <w:rsid w:val="000A7BFA"/>
    <w:rsid w:val="000A7DE1"/>
    <w:rsid w:val="000B0042"/>
    <w:rsid w:val="000B06E3"/>
    <w:rsid w:val="000B0CCD"/>
    <w:rsid w:val="000B174A"/>
    <w:rsid w:val="000B1916"/>
    <w:rsid w:val="000B2065"/>
    <w:rsid w:val="000B20D0"/>
    <w:rsid w:val="000B2509"/>
    <w:rsid w:val="000B2688"/>
    <w:rsid w:val="000B2697"/>
    <w:rsid w:val="000B27C1"/>
    <w:rsid w:val="000B2822"/>
    <w:rsid w:val="000B28D4"/>
    <w:rsid w:val="000B2A34"/>
    <w:rsid w:val="000B2A42"/>
    <w:rsid w:val="000B2A7B"/>
    <w:rsid w:val="000B32A4"/>
    <w:rsid w:val="000B3362"/>
    <w:rsid w:val="000B35D7"/>
    <w:rsid w:val="000B3671"/>
    <w:rsid w:val="000B3702"/>
    <w:rsid w:val="000B3A87"/>
    <w:rsid w:val="000B3C16"/>
    <w:rsid w:val="000B3D76"/>
    <w:rsid w:val="000B3FDB"/>
    <w:rsid w:val="000B402D"/>
    <w:rsid w:val="000B414E"/>
    <w:rsid w:val="000B420A"/>
    <w:rsid w:val="000B4226"/>
    <w:rsid w:val="000B43B5"/>
    <w:rsid w:val="000B452D"/>
    <w:rsid w:val="000B481C"/>
    <w:rsid w:val="000B490D"/>
    <w:rsid w:val="000B4C4B"/>
    <w:rsid w:val="000B520C"/>
    <w:rsid w:val="000B542C"/>
    <w:rsid w:val="000B554D"/>
    <w:rsid w:val="000B5651"/>
    <w:rsid w:val="000B5940"/>
    <w:rsid w:val="000B5959"/>
    <w:rsid w:val="000B5BE8"/>
    <w:rsid w:val="000B64B1"/>
    <w:rsid w:val="000B6AD1"/>
    <w:rsid w:val="000B6AE3"/>
    <w:rsid w:val="000B6F1A"/>
    <w:rsid w:val="000B7486"/>
    <w:rsid w:val="000B7556"/>
    <w:rsid w:val="000B75AC"/>
    <w:rsid w:val="000B767D"/>
    <w:rsid w:val="000B79C2"/>
    <w:rsid w:val="000B7ABF"/>
    <w:rsid w:val="000B7DC0"/>
    <w:rsid w:val="000C0033"/>
    <w:rsid w:val="000C06DB"/>
    <w:rsid w:val="000C0BDF"/>
    <w:rsid w:val="000C0C06"/>
    <w:rsid w:val="000C0C5A"/>
    <w:rsid w:val="000C0E5A"/>
    <w:rsid w:val="000C15B1"/>
    <w:rsid w:val="000C15D2"/>
    <w:rsid w:val="000C19AE"/>
    <w:rsid w:val="000C1BCB"/>
    <w:rsid w:val="000C1D58"/>
    <w:rsid w:val="000C1FA4"/>
    <w:rsid w:val="000C23E4"/>
    <w:rsid w:val="000C294D"/>
    <w:rsid w:val="000C29E5"/>
    <w:rsid w:val="000C2DF1"/>
    <w:rsid w:val="000C2E7A"/>
    <w:rsid w:val="000C3023"/>
    <w:rsid w:val="000C3326"/>
    <w:rsid w:val="000C33B3"/>
    <w:rsid w:val="000C3461"/>
    <w:rsid w:val="000C36C3"/>
    <w:rsid w:val="000C3802"/>
    <w:rsid w:val="000C381E"/>
    <w:rsid w:val="000C38C4"/>
    <w:rsid w:val="000C3B8E"/>
    <w:rsid w:val="000C3D09"/>
    <w:rsid w:val="000C3D5B"/>
    <w:rsid w:val="000C3DCA"/>
    <w:rsid w:val="000C3EAA"/>
    <w:rsid w:val="000C43DD"/>
    <w:rsid w:val="000C4477"/>
    <w:rsid w:val="000C44A5"/>
    <w:rsid w:val="000C4873"/>
    <w:rsid w:val="000C4929"/>
    <w:rsid w:val="000C4B89"/>
    <w:rsid w:val="000C4CD5"/>
    <w:rsid w:val="000C5004"/>
    <w:rsid w:val="000C5100"/>
    <w:rsid w:val="000C5130"/>
    <w:rsid w:val="000C5310"/>
    <w:rsid w:val="000C53B9"/>
    <w:rsid w:val="000C5DFD"/>
    <w:rsid w:val="000C5FF6"/>
    <w:rsid w:val="000C62AA"/>
    <w:rsid w:val="000C6376"/>
    <w:rsid w:val="000C6432"/>
    <w:rsid w:val="000C6AB5"/>
    <w:rsid w:val="000C7221"/>
    <w:rsid w:val="000C777D"/>
    <w:rsid w:val="000C7863"/>
    <w:rsid w:val="000C7A2E"/>
    <w:rsid w:val="000D00A7"/>
    <w:rsid w:val="000D0210"/>
    <w:rsid w:val="000D0427"/>
    <w:rsid w:val="000D0503"/>
    <w:rsid w:val="000D081A"/>
    <w:rsid w:val="000D0A2F"/>
    <w:rsid w:val="000D0A5C"/>
    <w:rsid w:val="000D0E9C"/>
    <w:rsid w:val="000D1019"/>
    <w:rsid w:val="000D1033"/>
    <w:rsid w:val="000D1163"/>
    <w:rsid w:val="000D15A8"/>
    <w:rsid w:val="000D1D76"/>
    <w:rsid w:val="000D1EC6"/>
    <w:rsid w:val="000D231C"/>
    <w:rsid w:val="000D2654"/>
    <w:rsid w:val="000D270F"/>
    <w:rsid w:val="000D27A3"/>
    <w:rsid w:val="000D282F"/>
    <w:rsid w:val="000D2906"/>
    <w:rsid w:val="000D2E82"/>
    <w:rsid w:val="000D2FD0"/>
    <w:rsid w:val="000D3021"/>
    <w:rsid w:val="000D33FD"/>
    <w:rsid w:val="000D34D8"/>
    <w:rsid w:val="000D362F"/>
    <w:rsid w:val="000D36E9"/>
    <w:rsid w:val="000D37FF"/>
    <w:rsid w:val="000D3856"/>
    <w:rsid w:val="000D38A3"/>
    <w:rsid w:val="000D3CEC"/>
    <w:rsid w:val="000D3E8C"/>
    <w:rsid w:val="000D4104"/>
    <w:rsid w:val="000D4230"/>
    <w:rsid w:val="000D445F"/>
    <w:rsid w:val="000D44A3"/>
    <w:rsid w:val="000D4730"/>
    <w:rsid w:val="000D4AB6"/>
    <w:rsid w:val="000D5233"/>
    <w:rsid w:val="000D55F6"/>
    <w:rsid w:val="000D58D0"/>
    <w:rsid w:val="000D602B"/>
    <w:rsid w:val="000D60A6"/>
    <w:rsid w:val="000D60DB"/>
    <w:rsid w:val="000D623F"/>
    <w:rsid w:val="000D6460"/>
    <w:rsid w:val="000D64FA"/>
    <w:rsid w:val="000D70C9"/>
    <w:rsid w:val="000D70F7"/>
    <w:rsid w:val="000D73A0"/>
    <w:rsid w:val="000D741E"/>
    <w:rsid w:val="000D77BB"/>
    <w:rsid w:val="000D7B65"/>
    <w:rsid w:val="000D7BD0"/>
    <w:rsid w:val="000D7F46"/>
    <w:rsid w:val="000E0172"/>
    <w:rsid w:val="000E061B"/>
    <w:rsid w:val="000E061F"/>
    <w:rsid w:val="000E0770"/>
    <w:rsid w:val="000E0789"/>
    <w:rsid w:val="000E09CC"/>
    <w:rsid w:val="000E0BF6"/>
    <w:rsid w:val="000E0EB2"/>
    <w:rsid w:val="000E10F3"/>
    <w:rsid w:val="000E116F"/>
    <w:rsid w:val="000E1329"/>
    <w:rsid w:val="000E1DAF"/>
    <w:rsid w:val="000E1EC2"/>
    <w:rsid w:val="000E2147"/>
    <w:rsid w:val="000E2374"/>
    <w:rsid w:val="000E2439"/>
    <w:rsid w:val="000E2499"/>
    <w:rsid w:val="000E253D"/>
    <w:rsid w:val="000E2609"/>
    <w:rsid w:val="000E2682"/>
    <w:rsid w:val="000E27DF"/>
    <w:rsid w:val="000E296A"/>
    <w:rsid w:val="000E296B"/>
    <w:rsid w:val="000E2B90"/>
    <w:rsid w:val="000E2ED1"/>
    <w:rsid w:val="000E2F5B"/>
    <w:rsid w:val="000E305E"/>
    <w:rsid w:val="000E3243"/>
    <w:rsid w:val="000E34EF"/>
    <w:rsid w:val="000E38CD"/>
    <w:rsid w:val="000E3B45"/>
    <w:rsid w:val="000E3F52"/>
    <w:rsid w:val="000E4076"/>
    <w:rsid w:val="000E4433"/>
    <w:rsid w:val="000E4493"/>
    <w:rsid w:val="000E44DC"/>
    <w:rsid w:val="000E46D7"/>
    <w:rsid w:val="000E5024"/>
    <w:rsid w:val="000E5361"/>
    <w:rsid w:val="000E53A4"/>
    <w:rsid w:val="000E5449"/>
    <w:rsid w:val="000E5BAF"/>
    <w:rsid w:val="000E5C2E"/>
    <w:rsid w:val="000E5C9E"/>
    <w:rsid w:val="000E5D9E"/>
    <w:rsid w:val="000E5F7E"/>
    <w:rsid w:val="000E606E"/>
    <w:rsid w:val="000E6120"/>
    <w:rsid w:val="000E64A5"/>
    <w:rsid w:val="000E6521"/>
    <w:rsid w:val="000E69CB"/>
    <w:rsid w:val="000E6D59"/>
    <w:rsid w:val="000E7116"/>
    <w:rsid w:val="000E712B"/>
    <w:rsid w:val="000E712D"/>
    <w:rsid w:val="000E71BA"/>
    <w:rsid w:val="000E79F1"/>
    <w:rsid w:val="000E7CD3"/>
    <w:rsid w:val="000E7D98"/>
    <w:rsid w:val="000F016B"/>
    <w:rsid w:val="000F038E"/>
    <w:rsid w:val="000F03ED"/>
    <w:rsid w:val="000F05AE"/>
    <w:rsid w:val="000F05DC"/>
    <w:rsid w:val="000F0631"/>
    <w:rsid w:val="000F06E6"/>
    <w:rsid w:val="000F0858"/>
    <w:rsid w:val="000F0B33"/>
    <w:rsid w:val="000F0FDA"/>
    <w:rsid w:val="000F138E"/>
    <w:rsid w:val="000F13D6"/>
    <w:rsid w:val="000F17EA"/>
    <w:rsid w:val="000F1B4D"/>
    <w:rsid w:val="000F1B99"/>
    <w:rsid w:val="000F1F17"/>
    <w:rsid w:val="000F2049"/>
    <w:rsid w:val="000F2283"/>
    <w:rsid w:val="000F2435"/>
    <w:rsid w:val="000F2CBB"/>
    <w:rsid w:val="000F2E18"/>
    <w:rsid w:val="000F320F"/>
    <w:rsid w:val="000F3484"/>
    <w:rsid w:val="000F36E6"/>
    <w:rsid w:val="000F39FD"/>
    <w:rsid w:val="000F3B0D"/>
    <w:rsid w:val="000F3D1C"/>
    <w:rsid w:val="000F3E9B"/>
    <w:rsid w:val="000F45AB"/>
    <w:rsid w:val="000F4815"/>
    <w:rsid w:val="000F4AA9"/>
    <w:rsid w:val="000F5853"/>
    <w:rsid w:val="000F594D"/>
    <w:rsid w:val="000F5BBC"/>
    <w:rsid w:val="000F5CA6"/>
    <w:rsid w:val="000F65AB"/>
    <w:rsid w:val="000F6723"/>
    <w:rsid w:val="000F6CF7"/>
    <w:rsid w:val="000F7292"/>
    <w:rsid w:val="000F77AE"/>
    <w:rsid w:val="000F7ABD"/>
    <w:rsid w:val="000F7DB3"/>
    <w:rsid w:val="000F7EBF"/>
    <w:rsid w:val="0010051A"/>
    <w:rsid w:val="00100D76"/>
    <w:rsid w:val="00101589"/>
    <w:rsid w:val="001015EA"/>
    <w:rsid w:val="001017F0"/>
    <w:rsid w:val="001020EC"/>
    <w:rsid w:val="001026E4"/>
    <w:rsid w:val="001027CE"/>
    <w:rsid w:val="001027D9"/>
    <w:rsid w:val="00102C01"/>
    <w:rsid w:val="001030FA"/>
    <w:rsid w:val="001031F6"/>
    <w:rsid w:val="001033E8"/>
    <w:rsid w:val="0010350D"/>
    <w:rsid w:val="00103765"/>
    <w:rsid w:val="001039AA"/>
    <w:rsid w:val="00103A78"/>
    <w:rsid w:val="00103DCD"/>
    <w:rsid w:val="00103EBC"/>
    <w:rsid w:val="00104364"/>
    <w:rsid w:val="00104401"/>
    <w:rsid w:val="001045A3"/>
    <w:rsid w:val="00104663"/>
    <w:rsid w:val="00104855"/>
    <w:rsid w:val="0010496D"/>
    <w:rsid w:val="001049D2"/>
    <w:rsid w:val="00104A24"/>
    <w:rsid w:val="00104FB3"/>
    <w:rsid w:val="001050A0"/>
    <w:rsid w:val="00105320"/>
    <w:rsid w:val="00105342"/>
    <w:rsid w:val="001053BB"/>
    <w:rsid w:val="001058B9"/>
    <w:rsid w:val="00105902"/>
    <w:rsid w:val="0010593A"/>
    <w:rsid w:val="00105A84"/>
    <w:rsid w:val="00105FB5"/>
    <w:rsid w:val="001061E9"/>
    <w:rsid w:val="00106325"/>
    <w:rsid w:val="001067A2"/>
    <w:rsid w:val="00106B8A"/>
    <w:rsid w:val="00106E9D"/>
    <w:rsid w:val="00107013"/>
    <w:rsid w:val="001071B0"/>
    <w:rsid w:val="00107639"/>
    <w:rsid w:val="00107A4F"/>
    <w:rsid w:val="00107BBA"/>
    <w:rsid w:val="00107C8B"/>
    <w:rsid w:val="00110120"/>
    <w:rsid w:val="001101F4"/>
    <w:rsid w:val="00110314"/>
    <w:rsid w:val="001109C9"/>
    <w:rsid w:val="00110D52"/>
    <w:rsid w:val="00110E6B"/>
    <w:rsid w:val="00111161"/>
    <w:rsid w:val="001112A2"/>
    <w:rsid w:val="0011222E"/>
    <w:rsid w:val="001127ED"/>
    <w:rsid w:val="00112A4C"/>
    <w:rsid w:val="00112A5F"/>
    <w:rsid w:val="00112D44"/>
    <w:rsid w:val="00112E7C"/>
    <w:rsid w:val="00112F9C"/>
    <w:rsid w:val="00113027"/>
    <w:rsid w:val="00113585"/>
    <w:rsid w:val="00113828"/>
    <w:rsid w:val="00113C44"/>
    <w:rsid w:val="001141AE"/>
    <w:rsid w:val="00114218"/>
    <w:rsid w:val="00114B04"/>
    <w:rsid w:val="001151BE"/>
    <w:rsid w:val="00115451"/>
    <w:rsid w:val="00115653"/>
    <w:rsid w:val="0011565C"/>
    <w:rsid w:val="00115753"/>
    <w:rsid w:val="00115D1F"/>
    <w:rsid w:val="00115E02"/>
    <w:rsid w:val="00115FD4"/>
    <w:rsid w:val="0011606C"/>
    <w:rsid w:val="001164F0"/>
    <w:rsid w:val="001165A0"/>
    <w:rsid w:val="001166E1"/>
    <w:rsid w:val="00116A70"/>
    <w:rsid w:val="00116D49"/>
    <w:rsid w:val="0011705E"/>
    <w:rsid w:val="001171D3"/>
    <w:rsid w:val="00117609"/>
    <w:rsid w:val="00117610"/>
    <w:rsid w:val="00117A35"/>
    <w:rsid w:val="00117F90"/>
    <w:rsid w:val="001205A4"/>
    <w:rsid w:val="00120658"/>
    <w:rsid w:val="00120A35"/>
    <w:rsid w:val="00120AF0"/>
    <w:rsid w:val="00120D1E"/>
    <w:rsid w:val="00120D2E"/>
    <w:rsid w:val="00120D95"/>
    <w:rsid w:val="00120E3E"/>
    <w:rsid w:val="00120F07"/>
    <w:rsid w:val="001211FA"/>
    <w:rsid w:val="0012126E"/>
    <w:rsid w:val="0012151B"/>
    <w:rsid w:val="00121784"/>
    <w:rsid w:val="0012193F"/>
    <w:rsid w:val="00121B77"/>
    <w:rsid w:val="00121FD1"/>
    <w:rsid w:val="00122979"/>
    <w:rsid w:val="001229B3"/>
    <w:rsid w:val="00122A5A"/>
    <w:rsid w:val="00122C18"/>
    <w:rsid w:val="0012301D"/>
    <w:rsid w:val="00123055"/>
    <w:rsid w:val="0012305D"/>
    <w:rsid w:val="00123324"/>
    <w:rsid w:val="001239A9"/>
    <w:rsid w:val="00123A3B"/>
    <w:rsid w:val="00124491"/>
    <w:rsid w:val="0012463B"/>
    <w:rsid w:val="0012496E"/>
    <w:rsid w:val="00124AC1"/>
    <w:rsid w:val="0012548E"/>
    <w:rsid w:val="001254FE"/>
    <w:rsid w:val="00125584"/>
    <w:rsid w:val="0012567E"/>
    <w:rsid w:val="00125985"/>
    <w:rsid w:val="00125F69"/>
    <w:rsid w:val="00126043"/>
    <w:rsid w:val="00126362"/>
    <w:rsid w:val="0012685A"/>
    <w:rsid w:val="00126A2E"/>
    <w:rsid w:val="00126CA5"/>
    <w:rsid w:val="00126E10"/>
    <w:rsid w:val="00126EB6"/>
    <w:rsid w:val="0012751B"/>
    <w:rsid w:val="00127B8B"/>
    <w:rsid w:val="00127E02"/>
    <w:rsid w:val="00130121"/>
    <w:rsid w:val="0013012F"/>
    <w:rsid w:val="00130978"/>
    <w:rsid w:val="00130D4B"/>
    <w:rsid w:val="00130DA9"/>
    <w:rsid w:val="00130FCB"/>
    <w:rsid w:val="001313E9"/>
    <w:rsid w:val="00131560"/>
    <w:rsid w:val="001318EB"/>
    <w:rsid w:val="00131B10"/>
    <w:rsid w:val="00131B5D"/>
    <w:rsid w:val="00131C39"/>
    <w:rsid w:val="00131D9A"/>
    <w:rsid w:val="00131E46"/>
    <w:rsid w:val="001322CB"/>
    <w:rsid w:val="00132431"/>
    <w:rsid w:val="0013250A"/>
    <w:rsid w:val="00132822"/>
    <w:rsid w:val="0013288A"/>
    <w:rsid w:val="00132E75"/>
    <w:rsid w:val="00132E7C"/>
    <w:rsid w:val="00132F73"/>
    <w:rsid w:val="00133063"/>
    <w:rsid w:val="0013346E"/>
    <w:rsid w:val="001334C4"/>
    <w:rsid w:val="00133A4F"/>
    <w:rsid w:val="00133A54"/>
    <w:rsid w:val="00133AE2"/>
    <w:rsid w:val="00133B59"/>
    <w:rsid w:val="00133F84"/>
    <w:rsid w:val="001345EB"/>
    <w:rsid w:val="00134B1A"/>
    <w:rsid w:val="0013501D"/>
    <w:rsid w:val="001352E1"/>
    <w:rsid w:val="0013534F"/>
    <w:rsid w:val="001357B8"/>
    <w:rsid w:val="0013580E"/>
    <w:rsid w:val="0013594F"/>
    <w:rsid w:val="001359AA"/>
    <w:rsid w:val="00135A5C"/>
    <w:rsid w:val="00135DD4"/>
    <w:rsid w:val="001361B2"/>
    <w:rsid w:val="00136AE6"/>
    <w:rsid w:val="00136B1C"/>
    <w:rsid w:val="00136BBC"/>
    <w:rsid w:val="00136C23"/>
    <w:rsid w:val="00136C7C"/>
    <w:rsid w:val="00136D3B"/>
    <w:rsid w:val="0013719B"/>
    <w:rsid w:val="00137380"/>
    <w:rsid w:val="00137A7D"/>
    <w:rsid w:val="00137B35"/>
    <w:rsid w:val="00137C80"/>
    <w:rsid w:val="00137DB0"/>
    <w:rsid w:val="00137E90"/>
    <w:rsid w:val="00137FD0"/>
    <w:rsid w:val="001403E5"/>
    <w:rsid w:val="0014045D"/>
    <w:rsid w:val="00140665"/>
    <w:rsid w:val="001407B8"/>
    <w:rsid w:val="00140998"/>
    <w:rsid w:val="00140F98"/>
    <w:rsid w:val="001410A7"/>
    <w:rsid w:val="00141268"/>
    <w:rsid w:val="00141597"/>
    <w:rsid w:val="0014170B"/>
    <w:rsid w:val="00141D91"/>
    <w:rsid w:val="00141E9C"/>
    <w:rsid w:val="001421BA"/>
    <w:rsid w:val="001421BE"/>
    <w:rsid w:val="001421C1"/>
    <w:rsid w:val="0014230A"/>
    <w:rsid w:val="0014278C"/>
    <w:rsid w:val="00142AE0"/>
    <w:rsid w:val="00142C0E"/>
    <w:rsid w:val="00142C77"/>
    <w:rsid w:val="00142DE6"/>
    <w:rsid w:val="001431B8"/>
    <w:rsid w:val="001433F1"/>
    <w:rsid w:val="00143597"/>
    <w:rsid w:val="00143AEC"/>
    <w:rsid w:val="0014461A"/>
    <w:rsid w:val="00145230"/>
    <w:rsid w:val="001456D6"/>
    <w:rsid w:val="001458EF"/>
    <w:rsid w:val="0014594D"/>
    <w:rsid w:val="00145A0B"/>
    <w:rsid w:val="00145E4A"/>
    <w:rsid w:val="00146D5A"/>
    <w:rsid w:val="00146EED"/>
    <w:rsid w:val="00146F9D"/>
    <w:rsid w:val="0014703F"/>
    <w:rsid w:val="00147180"/>
    <w:rsid w:val="0014738B"/>
    <w:rsid w:val="001474DB"/>
    <w:rsid w:val="0015022A"/>
    <w:rsid w:val="001503B2"/>
    <w:rsid w:val="00150625"/>
    <w:rsid w:val="00150B4D"/>
    <w:rsid w:val="00150C27"/>
    <w:rsid w:val="00150C8D"/>
    <w:rsid w:val="00150F31"/>
    <w:rsid w:val="00150F87"/>
    <w:rsid w:val="001510AE"/>
    <w:rsid w:val="0015110B"/>
    <w:rsid w:val="0015144C"/>
    <w:rsid w:val="0015145F"/>
    <w:rsid w:val="001514CF"/>
    <w:rsid w:val="0015184C"/>
    <w:rsid w:val="00151C77"/>
    <w:rsid w:val="0015212A"/>
    <w:rsid w:val="001525C6"/>
    <w:rsid w:val="001526F3"/>
    <w:rsid w:val="00152DB5"/>
    <w:rsid w:val="00152DBF"/>
    <w:rsid w:val="00152DFD"/>
    <w:rsid w:val="00152E19"/>
    <w:rsid w:val="00152FD9"/>
    <w:rsid w:val="001537A4"/>
    <w:rsid w:val="00153A18"/>
    <w:rsid w:val="00153B4B"/>
    <w:rsid w:val="00153E64"/>
    <w:rsid w:val="001544FC"/>
    <w:rsid w:val="0015481B"/>
    <w:rsid w:val="00154A39"/>
    <w:rsid w:val="00154ACD"/>
    <w:rsid w:val="00154D91"/>
    <w:rsid w:val="00154E43"/>
    <w:rsid w:val="00154E94"/>
    <w:rsid w:val="00154FAF"/>
    <w:rsid w:val="0015562A"/>
    <w:rsid w:val="00155662"/>
    <w:rsid w:val="00155D13"/>
    <w:rsid w:val="00155D1A"/>
    <w:rsid w:val="00155E47"/>
    <w:rsid w:val="0015647D"/>
    <w:rsid w:val="0015664A"/>
    <w:rsid w:val="00156FA6"/>
    <w:rsid w:val="001572DA"/>
    <w:rsid w:val="001572E5"/>
    <w:rsid w:val="001575D4"/>
    <w:rsid w:val="001579F3"/>
    <w:rsid w:val="00157A14"/>
    <w:rsid w:val="00157D6C"/>
    <w:rsid w:val="00157FA2"/>
    <w:rsid w:val="0016001E"/>
    <w:rsid w:val="0016037D"/>
    <w:rsid w:val="0016073E"/>
    <w:rsid w:val="00161285"/>
    <w:rsid w:val="001612EE"/>
    <w:rsid w:val="00161474"/>
    <w:rsid w:val="001617CE"/>
    <w:rsid w:val="00161A35"/>
    <w:rsid w:val="00161AF8"/>
    <w:rsid w:val="00161B10"/>
    <w:rsid w:val="00161FEC"/>
    <w:rsid w:val="001620DE"/>
    <w:rsid w:val="00162A36"/>
    <w:rsid w:val="0016333D"/>
    <w:rsid w:val="00163344"/>
    <w:rsid w:val="001634E1"/>
    <w:rsid w:val="00163664"/>
    <w:rsid w:val="00163C49"/>
    <w:rsid w:val="001641BE"/>
    <w:rsid w:val="00164207"/>
    <w:rsid w:val="0016422D"/>
    <w:rsid w:val="001642B9"/>
    <w:rsid w:val="00164478"/>
    <w:rsid w:val="00164791"/>
    <w:rsid w:val="001649C4"/>
    <w:rsid w:val="00164E13"/>
    <w:rsid w:val="00165A3E"/>
    <w:rsid w:val="00165E14"/>
    <w:rsid w:val="00165E7F"/>
    <w:rsid w:val="00166332"/>
    <w:rsid w:val="001665F7"/>
    <w:rsid w:val="0016698B"/>
    <w:rsid w:val="001669F3"/>
    <w:rsid w:val="00166C7A"/>
    <w:rsid w:val="00166FC9"/>
    <w:rsid w:val="001671D8"/>
    <w:rsid w:val="001674E8"/>
    <w:rsid w:val="00167AEB"/>
    <w:rsid w:val="00167DDD"/>
    <w:rsid w:val="00167FBD"/>
    <w:rsid w:val="00170118"/>
    <w:rsid w:val="0017019D"/>
    <w:rsid w:val="001701AD"/>
    <w:rsid w:val="0017057C"/>
    <w:rsid w:val="001706C6"/>
    <w:rsid w:val="00170E64"/>
    <w:rsid w:val="001711A1"/>
    <w:rsid w:val="0017144A"/>
    <w:rsid w:val="0017155B"/>
    <w:rsid w:val="00171572"/>
    <w:rsid w:val="00171B8E"/>
    <w:rsid w:val="0017205F"/>
    <w:rsid w:val="001720AA"/>
    <w:rsid w:val="0017213F"/>
    <w:rsid w:val="00172361"/>
    <w:rsid w:val="001724B8"/>
    <w:rsid w:val="001725BE"/>
    <w:rsid w:val="001725F1"/>
    <w:rsid w:val="00172717"/>
    <w:rsid w:val="00172C22"/>
    <w:rsid w:val="00172DA6"/>
    <w:rsid w:val="00172F77"/>
    <w:rsid w:val="00173012"/>
    <w:rsid w:val="00173303"/>
    <w:rsid w:val="00173305"/>
    <w:rsid w:val="001734BB"/>
    <w:rsid w:val="0017355A"/>
    <w:rsid w:val="00173B28"/>
    <w:rsid w:val="00173E10"/>
    <w:rsid w:val="00173EEC"/>
    <w:rsid w:val="0017415E"/>
    <w:rsid w:val="00174355"/>
    <w:rsid w:val="0017441B"/>
    <w:rsid w:val="00174B34"/>
    <w:rsid w:val="00174B3D"/>
    <w:rsid w:val="00174C92"/>
    <w:rsid w:val="00174D60"/>
    <w:rsid w:val="00174E9C"/>
    <w:rsid w:val="00175466"/>
    <w:rsid w:val="00175552"/>
    <w:rsid w:val="00175636"/>
    <w:rsid w:val="00175719"/>
    <w:rsid w:val="00175915"/>
    <w:rsid w:val="001759EA"/>
    <w:rsid w:val="00175BDA"/>
    <w:rsid w:val="00175DE9"/>
    <w:rsid w:val="00175FD4"/>
    <w:rsid w:val="00176792"/>
    <w:rsid w:val="00176827"/>
    <w:rsid w:val="0017683B"/>
    <w:rsid w:val="00176969"/>
    <w:rsid w:val="00176A5F"/>
    <w:rsid w:val="00176BCC"/>
    <w:rsid w:val="00176F08"/>
    <w:rsid w:val="00177A67"/>
    <w:rsid w:val="00177A81"/>
    <w:rsid w:val="00177BA5"/>
    <w:rsid w:val="00177BE2"/>
    <w:rsid w:val="00177D04"/>
    <w:rsid w:val="00177F5E"/>
    <w:rsid w:val="00180380"/>
    <w:rsid w:val="001803F8"/>
    <w:rsid w:val="001804F9"/>
    <w:rsid w:val="001805F3"/>
    <w:rsid w:val="001807C4"/>
    <w:rsid w:val="001807D7"/>
    <w:rsid w:val="0018084F"/>
    <w:rsid w:val="00180ADE"/>
    <w:rsid w:val="00180DA7"/>
    <w:rsid w:val="00180E55"/>
    <w:rsid w:val="00181380"/>
    <w:rsid w:val="00181567"/>
    <w:rsid w:val="001815C2"/>
    <w:rsid w:val="00181642"/>
    <w:rsid w:val="00181801"/>
    <w:rsid w:val="0018190B"/>
    <w:rsid w:val="00181BCF"/>
    <w:rsid w:val="00181C5A"/>
    <w:rsid w:val="00181E81"/>
    <w:rsid w:val="00182C45"/>
    <w:rsid w:val="00182FDF"/>
    <w:rsid w:val="0018362E"/>
    <w:rsid w:val="001839F7"/>
    <w:rsid w:val="00183ADB"/>
    <w:rsid w:val="00183C50"/>
    <w:rsid w:val="00183C8D"/>
    <w:rsid w:val="00184448"/>
    <w:rsid w:val="0018449E"/>
    <w:rsid w:val="001844FB"/>
    <w:rsid w:val="001845BB"/>
    <w:rsid w:val="00184768"/>
    <w:rsid w:val="001847BC"/>
    <w:rsid w:val="00184D04"/>
    <w:rsid w:val="00184E6F"/>
    <w:rsid w:val="00185249"/>
    <w:rsid w:val="00185561"/>
    <w:rsid w:val="001857AD"/>
    <w:rsid w:val="0018589C"/>
    <w:rsid w:val="001858AF"/>
    <w:rsid w:val="00185C3C"/>
    <w:rsid w:val="00185C94"/>
    <w:rsid w:val="00185EB5"/>
    <w:rsid w:val="001862AB"/>
    <w:rsid w:val="0018632F"/>
    <w:rsid w:val="001864D8"/>
    <w:rsid w:val="0018657E"/>
    <w:rsid w:val="00186A7F"/>
    <w:rsid w:val="00186D8C"/>
    <w:rsid w:val="00187908"/>
    <w:rsid w:val="00187A1D"/>
    <w:rsid w:val="00187CA6"/>
    <w:rsid w:val="00187EAB"/>
    <w:rsid w:val="00190300"/>
    <w:rsid w:val="001909B8"/>
    <w:rsid w:val="001909CC"/>
    <w:rsid w:val="001910B1"/>
    <w:rsid w:val="00191148"/>
    <w:rsid w:val="00191394"/>
    <w:rsid w:val="001915DD"/>
    <w:rsid w:val="0019175F"/>
    <w:rsid w:val="0019199E"/>
    <w:rsid w:val="00191A46"/>
    <w:rsid w:val="00191B3F"/>
    <w:rsid w:val="00191B5D"/>
    <w:rsid w:val="00191CD1"/>
    <w:rsid w:val="00191F59"/>
    <w:rsid w:val="0019209B"/>
    <w:rsid w:val="001921DB"/>
    <w:rsid w:val="0019238D"/>
    <w:rsid w:val="001926BF"/>
    <w:rsid w:val="001926F2"/>
    <w:rsid w:val="00192888"/>
    <w:rsid w:val="00192D61"/>
    <w:rsid w:val="00192E6E"/>
    <w:rsid w:val="001930EE"/>
    <w:rsid w:val="00193690"/>
    <w:rsid w:val="00193CFC"/>
    <w:rsid w:val="00193DC6"/>
    <w:rsid w:val="0019426D"/>
    <w:rsid w:val="001946F2"/>
    <w:rsid w:val="00194EFA"/>
    <w:rsid w:val="00194FA9"/>
    <w:rsid w:val="0019522E"/>
    <w:rsid w:val="00195DBD"/>
    <w:rsid w:val="0019614F"/>
    <w:rsid w:val="00196373"/>
    <w:rsid w:val="001963DA"/>
    <w:rsid w:val="0019652C"/>
    <w:rsid w:val="00196749"/>
    <w:rsid w:val="00196938"/>
    <w:rsid w:val="00196AA0"/>
    <w:rsid w:val="00196CFA"/>
    <w:rsid w:val="001970F4"/>
    <w:rsid w:val="00197680"/>
    <w:rsid w:val="00197AF5"/>
    <w:rsid w:val="00197E59"/>
    <w:rsid w:val="00197EB2"/>
    <w:rsid w:val="00197F9A"/>
    <w:rsid w:val="001A01C8"/>
    <w:rsid w:val="001A045E"/>
    <w:rsid w:val="001A05E1"/>
    <w:rsid w:val="001A0624"/>
    <w:rsid w:val="001A06FE"/>
    <w:rsid w:val="001A077B"/>
    <w:rsid w:val="001A0CE0"/>
    <w:rsid w:val="001A120D"/>
    <w:rsid w:val="001A12F5"/>
    <w:rsid w:val="001A158D"/>
    <w:rsid w:val="001A15F9"/>
    <w:rsid w:val="001A199D"/>
    <w:rsid w:val="001A1A95"/>
    <w:rsid w:val="001A1D7D"/>
    <w:rsid w:val="001A1FBA"/>
    <w:rsid w:val="001A20C3"/>
    <w:rsid w:val="001A2268"/>
    <w:rsid w:val="001A2305"/>
    <w:rsid w:val="001A2330"/>
    <w:rsid w:val="001A23F5"/>
    <w:rsid w:val="001A25C4"/>
    <w:rsid w:val="001A2D6D"/>
    <w:rsid w:val="001A2F66"/>
    <w:rsid w:val="001A384A"/>
    <w:rsid w:val="001A38FC"/>
    <w:rsid w:val="001A3B94"/>
    <w:rsid w:val="001A3C1E"/>
    <w:rsid w:val="001A3FBB"/>
    <w:rsid w:val="001A4173"/>
    <w:rsid w:val="001A4276"/>
    <w:rsid w:val="001A427D"/>
    <w:rsid w:val="001A4626"/>
    <w:rsid w:val="001A4BA6"/>
    <w:rsid w:val="001A4E88"/>
    <w:rsid w:val="001A5114"/>
    <w:rsid w:val="001A515F"/>
    <w:rsid w:val="001A5292"/>
    <w:rsid w:val="001A56FA"/>
    <w:rsid w:val="001A5840"/>
    <w:rsid w:val="001A5AB8"/>
    <w:rsid w:val="001A5B57"/>
    <w:rsid w:val="001A5CFC"/>
    <w:rsid w:val="001A5D1B"/>
    <w:rsid w:val="001A5F52"/>
    <w:rsid w:val="001A6269"/>
    <w:rsid w:val="001A6AE6"/>
    <w:rsid w:val="001A6D24"/>
    <w:rsid w:val="001A7201"/>
    <w:rsid w:val="001A72AC"/>
    <w:rsid w:val="001A73CB"/>
    <w:rsid w:val="001A75D9"/>
    <w:rsid w:val="001A7AE2"/>
    <w:rsid w:val="001A7B26"/>
    <w:rsid w:val="001A7CB3"/>
    <w:rsid w:val="001B000C"/>
    <w:rsid w:val="001B0047"/>
    <w:rsid w:val="001B02F7"/>
    <w:rsid w:val="001B03AE"/>
    <w:rsid w:val="001B042C"/>
    <w:rsid w:val="001B05B6"/>
    <w:rsid w:val="001B0749"/>
    <w:rsid w:val="001B0DFE"/>
    <w:rsid w:val="001B0F9C"/>
    <w:rsid w:val="001B1B7E"/>
    <w:rsid w:val="001B21A2"/>
    <w:rsid w:val="001B2665"/>
    <w:rsid w:val="001B26F6"/>
    <w:rsid w:val="001B28FC"/>
    <w:rsid w:val="001B2BE7"/>
    <w:rsid w:val="001B2D5A"/>
    <w:rsid w:val="001B32F6"/>
    <w:rsid w:val="001B34A9"/>
    <w:rsid w:val="001B37A3"/>
    <w:rsid w:val="001B3C55"/>
    <w:rsid w:val="001B42F1"/>
    <w:rsid w:val="001B4467"/>
    <w:rsid w:val="001B474B"/>
    <w:rsid w:val="001B4907"/>
    <w:rsid w:val="001B4B87"/>
    <w:rsid w:val="001B4B9A"/>
    <w:rsid w:val="001B4D36"/>
    <w:rsid w:val="001B4E2C"/>
    <w:rsid w:val="001B50F5"/>
    <w:rsid w:val="001B533A"/>
    <w:rsid w:val="001B5431"/>
    <w:rsid w:val="001B56F9"/>
    <w:rsid w:val="001B5DDD"/>
    <w:rsid w:val="001B6591"/>
    <w:rsid w:val="001B67DC"/>
    <w:rsid w:val="001B6800"/>
    <w:rsid w:val="001B6D97"/>
    <w:rsid w:val="001B6F21"/>
    <w:rsid w:val="001B6FBE"/>
    <w:rsid w:val="001B7378"/>
    <w:rsid w:val="001B74D9"/>
    <w:rsid w:val="001B778B"/>
    <w:rsid w:val="001B77D0"/>
    <w:rsid w:val="001B7B54"/>
    <w:rsid w:val="001B7B8D"/>
    <w:rsid w:val="001B7D6F"/>
    <w:rsid w:val="001B7F3E"/>
    <w:rsid w:val="001C0292"/>
    <w:rsid w:val="001C03AA"/>
    <w:rsid w:val="001C0952"/>
    <w:rsid w:val="001C09E9"/>
    <w:rsid w:val="001C0E2B"/>
    <w:rsid w:val="001C0E4A"/>
    <w:rsid w:val="001C0F1A"/>
    <w:rsid w:val="001C1010"/>
    <w:rsid w:val="001C1B9A"/>
    <w:rsid w:val="001C1BBD"/>
    <w:rsid w:val="001C207E"/>
    <w:rsid w:val="001C242D"/>
    <w:rsid w:val="001C267D"/>
    <w:rsid w:val="001C2C24"/>
    <w:rsid w:val="001C301D"/>
    <w:rsid w:val="001C309B"/>
    <w:rsid w:val="001C30C0"/>
    <w:rsid w:val="001C3356"/>
    <w:rsid w:val="001C3387"/>
    <w:rsid w:val="001C34B7"/>
    <w:rsid w:val="001C3694"/>
    <w:rsid w:val="001C3ADC"/>
    <w:rsid w:val="001C3C90"/>
    <w:rsid w:val="001C3CE4"/>
    <w:rsid w:val="001C3F19"/>
    <w:rsid w:val="001C41C9"/>
    <w:rsid w:val="001C4206"/>
    <w:rsid w:val="001C4660"/>
    <w:rsid w:val="001C4887"/>
    <w:rsid w:val="001C4A8F"/>
    <w:rsid w:val="001C4E1B"/>
    <w:rsid w:val="001C5469"/>
    <w:rsid w:val="001C57D2"/>
    <w:rsid w:val="001C58FE"/>
    <w:rsid w:val="001C5A8C"/>
    <w:rsid w:val="001C645C"/>
    <w:rsid w:val="001C6548"/>
    <w:rsid w:val="001C661B"/>
    <w:rsid w:val="001C66FB"/>
    <w:rsid w:val="001C6B04"/>
    <w:rsid w:val="001C6C09"/>
    <w:rsid w:val="001C6DB4"/>
    <w:rsid w:val="001C6DE3"/>
    <w:rsid w:val="001C6E00"/>
    <w:rsid w:val="001C6F44"/>
    <w:rsid w:val="001C6FEB"/>
    <w:rsid w:val="001C72B7"/>
    <w:rsid w:val="001C72E5"/>
    <w:rsid w:val="001C73C4"/>
    <w:rsid w:val="001C7551"/>
    <w:rsid w:val="001C75E5"/>
    <w:rsid w:val="001C7782"/>
    <w:rsid w:val="001C77C5"/>
    <w:rsid w:val="001C7B83"/>
    <w:rsid w:val="001C7C00"/>
    <w:rsid w:val="001D02A0"/>
    <w:rsid w:val="001D035D"/>
    <w:rsid w:val="001D05BC"/>
    <w:rsid w:val="001D07F0"/>
    <w:rsid w:val="001D0862"/>
    <w:rsid w:val="001D0A72"/>
    <w:rsid w:val="001D0D0E"/>
    <w:rsid w:val="001D0FF2"/>
    <w:rsid w:val="001D1294"/>
    <w:rsid w:val="001D12B2"/>
    <w:rsid w:val="001D1AE3"/>
    <w:rsid w:val="001D1B0E"/>
    <w:rsid w:val="001D1B49"/>
    <w:rsid w:val="001D1BA8"/>
    <w:rsid w:val="001D1CE4"/>
    <w:rsid w:val="001D1D72"/>
    <w:rsid w:val="001D1D7C"/>
    <w:rsid w:val="001D1E00"/>
    <w:rsid w:val="001D1FAC"/>
    <w:rsid w:val="001D2691"/>
    <w:rsid w:val="001D27FE"/>
    <w:rsid w:val="001D28C2"/>
    <w:rsid w:val="001D2908"/>
    <w:rsid w:val="001D2974"/>
    <w:rsid w:val="001D2985"/>
    <w:rsid w:val="001D29C5"/>
    <w:rsid w:val="001D2A1E"/>
    <w:rsid w:val="001D2B13"/>
    <w:rsid w:val="001D31BA"/>
    <w:rsid w:val="001D36C0"/>
    <w:rsid w:val="001D3863"/>
    <w:rsid w:val="001D3AE0"/>
    <w:rsid w:val="001D3B46"/>
    <w:rsid w:val="001D3CEA"/>
    <w:rsid w:val="001D3D8C"/>
    <w:rsid w:val="001D45EE"/>
    <w:rsid w:val="001D471E"/>
    <w:rsid w:val="001D499E"/>
    <w:rsid w:val="001D4A00"/>
    <w:rsid w:val="001D4EBB"/>
    <w:rsid w:val="001D5079"/>
    <w:rsid w:val="001D50E6"/>
    <w:rsid w:val="001D54E1"/>
    <w:rsid w:val="001D54EC"/>
    <w:rsid w:val="001D55F8"/>
    <w:rsid w:val="001D574C"/>
    <w:rsid w:val="001D57F8"/>
    <w:rsid w:val="001D58A7"/>
    <w:rsid w:val="001D591C"/>
    <w:rsid w:val="001D5BCF"/>
    <w:rsid w:val="001D619B"/>
    <w:rsid w:val="001D6627"/>
    <w:rsid w:val="001D688B"/>
    <w:rsid w:val="001D6AB6"/>
    <w:rsid w:val="001D6B94"/>
    <w:rsid w:val="001D6EEA"/>
    <w:rsid w:val="001D6F25"/>
    <w:rsid w:val="001D7155"/>
    <w:rsid w:val="001D74D5"/>
    <w:rsid w:val="001D76DB"/>
    <w:rsid w:val="001D792F"/>
    <w:rsid w:val="001D7F86"/>
    <w:rsid w:val="001E0085"/>
    <w:rsid w:val="001E0224"/>
    <w:rsid w:val="001E0AB2"/>
    <w:rsid w:val="001E0E93"/>
    <w:rsid w:val="001E0F53"/>
    <w:rsid w:val="001E119C"/>
    <w:rsid w:val="001E184B"/>
    <w:rsid w:val="001E1D66"/>
    <w:rsid w:val="001E1FFA"/>
    <w:rsid w:val="001E2083"/>
    <w:rsid w:val="001E2136"/>
    <w:rsid w:val="001E2512"/>
    <w:rsid w:val="001E26D3"/>
    <w:rsid w:val="001E2CC7"/>
    <w:rsid w:val="001E2F24"/>
    <w:rsid w:val="001E343A"/>
    <w:rsid w:val="001E3B24"/>
    <w:rsid w:val="001E3C8E"/>
    <w:rsid w:val="001E3DC9"/>
    <w:rsid w:val="001E3E0B"/>
    <w:rsid w:val="001E40E0"/>
    <w:rsid w:val="001E41D7"/>
    <w:rsid w:val="001E4492"/>
    <w:rsid w:val="001E46E1"/>
    <w:rsid w:val="001E4A1B"/>
    <w:rsid w:val="001E4BBD"/>
    <w:rsid w:val="001E4BEE"/>
    <w:rsid w:val="001E4EA2"/>
    <w:rsid w:val="001E51D5"/>
    <w:rsid w:val="001E580C"/>
    <w:rsid w:val="001E5A76"/>
    <w:rsid w:val="001E5AB7"/>
    <w:rsid w:val="001E5D5E"/>
    <w:rsid w:val="001E605C"/>
    <w:rsid w:val="001E6070"/>
    <w:rsid w:val="001E655A"/>
    <w:rsid w:val="001E6AD9"/>
    <w:rsid w:val="001E6C04"/>
    <w:rsid w:val="001E7297"/>
    <w:rsid w:val="001E7378"/>
    <w:rsid w:val="001E776F"/>
    <w:rsid w:val="001E793D"/>
    <w:rsid w:val="001E79BC"/>
    <w:rsid w:val="001E7D7E"/>
    <w:rsid w:val="001F0347"/>
    <w:rsid w:val="001F05EB"/>
    <w:rsid w:val="001F06AE"/>
    <w:rsid w:val="001F0DCF"/>
    <w:rsid w:val="001F103E"/>
    <w:rsid w:val="001F14C3"/>
    <w:rsid w:val="001F14D3"/>
    <w:rsid w:val="001F15C1"/>
    <w:rsid w:val="001F1745"/>
    <w:rsid w:val="001F195D"/>
    <w:rsid w:val="001F19E4"/>
    <w:rsid w:val="001F1A4A"/>
    <w:rsid w:val="001F1AFB"/>
    <w:rsid w:val="001F208C"/>
    <w:rsid w:val="001F20CD"/>
    <w:rsid w:val="001F21B0"/>
    <w:rsid w:val="001F278D"/>
    <w:rsid w:val="001F2884"/>
    <w:rsid w:val="001F2A35"/>
    <w:rsid w:val="001F2B97"/>
    <w:rsid w:val="001F2C2B"/>
    <w:rsid w:val="001F2C5D"/>
    <w:rsid w:val="001F2EBA"/>
    <w:rsid w:val="001F318A"/>
    <w:rsid w:val="001F330A"/>
    <w:rsid w:val="001F3419"/>
    <w:rsid w:val="001F34BA"/>
    <w:rsid w:val="001F3511"/>
    <w:rsid w:val="001F36A0"/>
    <w:rsid w:val="001F38D1"/>
    <w:rsid w:val="001F39AC"/>
    <w:rsid w:val="001F484F"/>
    <w:rsid w:val="001F4B8A"/>
    <w:rsid w:val="001F4D0A"/>
    <w:rsid w:val="001F4FF0"/>
    <w:rsid w:val="001F51A0"/>
    <w:rsid w:val="001F546B"/>
    <w:rsid w:val="001F574A"/>
    <w:rsid w:val="001F59E2"/>
    <w:rsid w:val="001F5AE7"/>
    <w:rsid w:val="001F5D4A"/>
    <w:rsid w:val="001F6193"/>
    <w:rsid w:val="001F646C"/>
    <w:rsid w:val="001F6B8E"/>
    <w:rsid w:val="001F6BD3"/>
    <w:rsid w:val="001F6C45"/>
    <w:rsid w:val="001F6D48"/>
    <w:rsid w:val="001F6E5C"/>
    <w:rsid w:val="001F6EFF"/>
    <w:rsid w:val="001F71FD"/>
    <w:rsid w:val="001F794A"/>
    <w:rsid w:val="001F7A87"/>
    <w:rsid w:val="001F7AB0"/>
    <w:rsid w:val="00200324"/>
    <w:rsid w:val="00200348"/>
    <w:rsid w:val="002008F8"/>
    <w:rsid w:val="00200A5F"/>
    <w:rsid w:val="00200DF7"/>
    <w:rsid w:val="002012AF"/>
    <w:rsid w:val="00201496"/>
    <w:rsid w:val="002014C5"/>
    <w:rsid w:val="0020170D"/>
    <w:rsid w:val="00201713"/>
    <w:rsid w:val="002017CC"/>
    <w:rsid w:val="00201B6C"/>
    <w:rsid w:val="00201C69"/>
    <w:rsid w:val="00201FCE"/>
    <w:rsid w:val="0020204D"/>
    <w:rsid w:val="00202136"/>
    <w:rsid w:val="00202713"/>
    <w:rsid w:val="002033AB"/>
    <w:rsid w:val="00203A0D"/>
    <w:rsid w:val="00203DA3"/>
    <w:rsid w:val="00203E6C"/>
    <w:rsid w:val="00203F65"/>
    <w:rsid w:val="0020410B"/>
    <w:rsid w:val="0020446A"/>
    <w:rsid w:val="002048FA"/>
    <w:rsid w:val="00204A48"/>
    <w:rsid w:val="00204B95"/>
    <w:rsid w:val="00204F61"/>
    <w:rsid w:val="00205327"/>
    <w:rsid w:val="00205591"/>
    <w:rsid w:val="002058ED"/>
    <w:rsid w:val="00206261"/>
    <w:rsid w:val="00206345"/>
    <w:rsid w:val="0020637D"/>
    <w:rsid w:val="00206470"/>
    <w:rsid w:val="00206553"/>
    <w:rsid w:val="00206555"/>
    <w:rsid w:val="0020673E"/>
    <w:rsid w:val="00206A9F"/>
    <w:rsid w:val="00206B13"/>
    <w:rsid w:val="00206C29"/>
    <w:rsid w:val="00206D32"/>
    <w:rsid w:val="00206F3A"/>
    <w:rsid w:val="00207005"/>
    <w:rsid w:val="00207086"/>
    <w:rsid w:val="00207102"/>
    <w:rsid w:val="002072C7"/>
    <w:rsid w:val="00207373"/>
    <w:rsid w:val="0020765C"/>
    <w:rsid w:val="00207B14"/>
    <w:rsid w:val="00207B4D"/>
    <w:rsid w:val="00207C9F"/>
    <w:rsid w:val="00207CF9"/>
    <w:rsid w:val="00207F3A"/>
    <w:rsid w:val="00210055"/>
    <w:rsid w:val="002100F1"/>
    <w:rsid w:val="0021053E"/>
    <w:rsid w:val="002105EC"/>
    <w:rsid w:val="00210B89"/>
    <w:rsid w:val="00210BE7"/>
    <w:rsid w:val="00210D0A"/>
    <w:rsid w:val="00210D0C"/>
    <w:rsid w:val="00210D96"/>
    <w:rsid w:val="00210DA7"/>
    <w:rsid w:val="00210E49"/>
    <w:rsid w:val="00210E84"/>
    <w:rsid w:val="00210F17"/>
    <w:rsid w:val="0021119F"/>
    <w:rsid w:val="0021173F"/>
    <w:rsid w:val="002117F0"/>
    <w:rsid w:val="002119F6"/>
    <w:rsid w:val="00212012"/>
    <w:rsid w:val="00212113"/>
    <w:rsid w:val="0021223B"/>
    <w:rsid w:val="0021266E"/>
    <w:rsid w:val="002126E7"/>
    <w:rsid w:val="00212746"/>
    <w:rsid w:val="00212A71"/>
    <w:rsid w:val="00212FD1"/>
    <w:rsid w:val="0021328E"/>
    <w:rsid w:val="0021333E"/>
    <w:rsid w:val="002133E7"/>
    <w:rsid w:val="00213440"/>
    <w:rsid w:val="002136F4"/>
    <w:rsid w:val="00213961"/>
    <w:rsid w:val="00213A1F"/>
    <w:rsid w:val="00213A44"/>
    <w:rsid w:val="00213D81"/>
    <w:rsid w:val="00214191"/>
    <w:rsid w:val="0021420C"/>
    <w:rsid w:val="00214419"/>
    <w:rsid w:val="002147CE"/>
    <w:rsid w:val="00214B86"/>
    <w:rsid w:val="00214BD2"/>
    <w:rsid w:val="00214DF6"/>
    <w:rsid w:val="00214F0A"/>
    <w:rsid w:val="00214FCE"/>
    <w:rsid w:val="00215320"/>
    <w:rsid w:val="0021583C"/>
    <w:rsid w:val="002158C1"/>
    <w:rsid w:val="0021595F"/>
    <w:rsid w:val="00215D43"/>
    <w:rsid w:val="00216191"/>
    <w:rsid w:val="0021631C"/>
    <w:rsid w:val="00216788"/>
    <w:rsid w:val="00216881"/>
    <w:rsid w:val="00216BCE"/>
    <w:rsid w:val="00216D08"/>
    <w:rsid w:val="00216E64"/>
    <w:rsid w:val="002176CC"/>
    <w:rsid w:val="002178E2"/>
    <w:rsid w:val="00217CD5"/>
    <w:rsid w:val="002201A0"/>
    <w:rsid w:val="00220439"/>
    <w:rsid w:val="00220553"/>
    <w:rsid w:val="002207C9"/>
    <w:rsid w:val="00220A32"/>
    <w:rsid w:val="00220D1D"/>
    <w:rsid w:val="002212F8"/>
    <w:rsid w:val="002213D7"/>
    <w:rsid w:val="002219D9"/>
    <w:rsid w:val="00222188"/>
    <w:rsid w:val="002221A2"/>
    <w:rsid w:val="002225E5"/>
    <w:rsid w:val="0022284A"/>
    <w:rsid w:val="002229E5"/>
    <w:rsid w:val="00222DEB"/>
    <w:rsid w:val="0022309A"/>
    <w:rsid w:val="00223153"/>
    <w:rsid w:val="00223D8B"/>
    <w:rsid w:val="00223F2C"/>
    <w:rsid w:val="00224606"/>
    <w:rsid w:val="00224D95"/>
    <w:rsid w:val="00224DDE"/>
    <w:rsid w:val="002258A8"/>
    <w:rsid w:val="002259F5"/>
    <w:rsid w:val="002259F8"/>
    <w:rsid w:val="00225A5A"/>
    <w:rsid w:val="00226079"/>
    <w:rsid w:val="0022628C"/>
    <w:rsid w:val="00226365"/>
    <w:rsid w:val="00226DD5"/>
    <w:rsid w:val="00226E12"/>
    <w:rsid w:val="002270FC"/>
    <w:rsid w:val="002272AD"/>
    <w:rsid w:val="002274AD"/>
    <w:rsid w:val="00227610"/>
    <w:rsid w:val="002276EE"/>
    <w:rsid w:val="00227978"/>
    <w:rsid w:val="00227B1D"/>
    <w:rsid w:val="00227EA7"/>
    <w:rsid w:val="00227EE8"/>
    <w:rsid w:val="0023010B"/>
    <w:rsid w:val="002302D6"/>
    <w:rsid w:val="0023030D"/>
    <w:rsid w:val="002303C5"/>
    <w:rsid w:val="002305E5"/>
    <w:rsid w:val="002308A0"/>
    <w:rsid w:val="00230A91"/>
    <w:rsid w:val="00230DB6"/>
    <w:rsid w:val="00230ECE"/>
    <w:rsid w:val="0023109A"/>
    <w:rsid w:val="00231BBF"/>
    <w:rsid w:val="00231C86"/>
    <w:rsid w:val="00231D48"/>
    <w:rsid w:val="00231ECA"/>
    <w:rsid w:val="00232544"/>
    <w:rsid w:val="002326A6"/>
    <w:rsid w:val="00232A5D"/>
    <w:rsid w:val="00232A85"/>
    <w:rsid w:val="00232D34"/>
    <w:rsid w:val="00232F53"/>
    <w:rsid w:val="002330C6"/>
    <w:rsid w:val="002330ED"/>
    <w:rsid w:val="00233564"/>
    <w:rsid w:val="0023370F"/>
    <w:rsid w:val="00233828"/>
    <w:rsid w:val="002339CF"/>
    <w:rsid w:val="00233B6D"/>
    <w:rsid w:val="00234034"/>
    <w:rsid w:val="00234CFB"/>
    <w:rsid w:val="00234F01"/>
    <w:rsid w:val="00235086"/>
    <w:rsid w:val="00235266"/>
    <w:rsid w:val="0023567A"/>
    <w:rsid w:val="002356E0"/>
    <w:rsid w:val="0023573C"/>
    <w:rsid w:val="0023575E"/>
    <w:rsid w:val="0023581A"/>
    <w:rsid w:val="00235826"/>
    <w:rsid w:val="002359F8"/>
    <w:rsid w:val="00235CFC"/>
    <w:rsid w:val="002362B0"/>
    <w:rsid w:val="00236309"/>
    <w:rsid w:val="00236328"/>
    <w:rsid w:val="00236362"/>
    <w:rsid w:val="0023643B"/>
    <w:rsid w:val="00236442"/>
    <w:rsid w:val="00236870"/>
    <w:rsid w:val="002368FD"/>
    <w:rsid w:val="00236942"/>
    <w:rsid w:val="00236AF7"/>
    <w:rsid w:val="0023701A"/>
    <w:rsid w:val="0023733F"/>
    <w:rsid w:val="002375A5"/>
    <w:rsid w:val="0023776F"/>
    <w:rsid w:val="00237A9C"/>
    <w:rsid w:val="00237ADC"/>
    <w:rsid w:val="00240088"/>
    <w:rsid w:val="002403C7"/>
    <w:rsid w:val="002404A2"/>
    <w:rsid w:val="0024075B"/>
    <w:rsid w:val="00240840"/>
    <w:rsid w:val="00240A12"/>
    <w:rsid w:val="00240C77"/>
    <w:rsid w:val="002414B9"/>
    <w:rsid w:val="002415D3"/>
    <w:rsid w:val="0024182A"/>
    <w:rsid w:val="00241862"/>
    <w:rsid w:val="00241A9D"/>
    <w:rsid w:val="00241E70"/>
    <w:rsid w:val="00242C55"/>
    <w:rsid w:val="00242CC2"/>
    <w:rsid w:val="00242D0E"/>
    <w:rsid w:val="00242D9B"/>
    <w:rsid w:val="002433AB"/>
    <w:rsid w:val="0024399C"/>
    <w:rsid w:val="00243B2D"/>
    <w:rsid w:val="00244272"/>
    <w:rsid w:val="00244528"/>
    <w:rsid w:val="00244737"/>
    <w:rsid w:val="00245701"/>
    <w:rsid w:val="002458AE"/>
    <w:rsid w:val="00245EE6"/>
    <w:rsid w:val="00246241"/>
    <w:rsid w:val="002466A6"/>
    <w:rsid w:val="00246883"/>
    <w:rsid w:val="00246AA9"/>
    <w:rsid w:val="00246B51"/>
    <w:rsid w:val="002470C0"/>
    <w:rsid w:val="00247512"/>
    <w:rsid w:val="0024756A"/>
    <w:rsid w:val="0024762B"/>
    <w:rsid w:val="00247841"/>
    <w:rsid w:val="0024784C"/>
    <w:rsid w:val="002478F4"/>
    <w:rsid w:val="00247907"/>
    <w:rsid w:val="00247DFE"/>
    <w:rsid w:val="00247FCC"/>
    <w:rsid w:val="0024CAB4"/>
    <w:rsid w:val="00250481"/>
    <w:rsid w:val="0025060F"/>
    <w:rsid w:val="002508FD"/>
    <w:rsid w:val="00250932"/>
    <w:rsid w:val="00250B8B"/>
    <w:rsid w:val="00250F5E"/>
    <w:rsid w:val="00252198"/>
    <w:rsid w:val="0025270C"/>
    <w:rsid w:val="002529C1"/>
    <w:rsid w:val="00252D69"/>
    <w:rsid w:val="00253128"/>
    <w:rsid w:val="00253180"/>
    <w:rsid w:val="0025327C"/>
    <w:rsid w:val="00253316"/>
    <w:rsid w:val="00253365"/>
    <w:rsid w:val="002535D0"/>
    <w:rsid w:val="00253825"/>
    <w:rsid w:val="00253A80"/>
    <w:rsid w:val="002544A2"/>
    <w:rsid w:val="00254694"/>
    <w:rsid w:val="00254AD8"/>
    <w:rsid w:val="00254C01"/>
    <w:rsid w:val="00254C4D"/>
    <w:rsid w:val="00254C5B"/>
    <w:rsid w:val="00254D4A"/>
    <w:rsid w:val="00254E86"/>
    <w:rsid w:val="00255165"/>
    <w:rsid w:val="002554E0"/>
    <w:rsid w:val="002557C1"/>
    <w:rsid w:val="0025584A"/>
    <w:rsid w:val="00255851"/>
    <w:rsid w:val="00255B58"/>
    <w:rsid w:val="00255EE4"/>
    <w:rsid w:val="0025600D"/>
    <w:rsid w:val="00256972"/>
    <w:rsid w:val="002569F0"/>
    <w:rsid w:val="00256C99"/>
    <w:rsid w:val="00256FAA"/>
    <w:rsid w:val="002570F2"/>
    <w:rsid w:val="00257207"/>
    <w:rsid w:val="002575E7"/>
    <w:rsid w:val="00257B75"/>
    <w:rsid w:val="00257DED"/>
    <w:rsid w:val="00257FD8"/>
    <w:rsid w:val="0026002E"/>
    <w:rsid w:val="002602F2"/>
    <w:rsid w:val="00260427"/>
    <w:rsid w:val="0026042D"/>
    <w:rsid w:val="0026045B"/>
    <w:rsid w:val="00260632"/>
    <w:rsid w:val="00260B48"/>
    <w:rsid w:val="00260BB7"/>
    <w:rsid w:val="00260E4A"/>
    <w:rsid w:val="002611F9"/>
    <w:rsid w:val="002612D5"/>
    <w:rsid w:val="002612D6"/>
    <w:rsid w:val="00261879"/>
    <w:rsid w:val="002618EA"/>
    <w:rsid w:val="00261CA0"/>
    <w:rsid w:val="00261FD3"/>
    <w:rsid w:val="00262067"/>
    <w:rsid w:val="00262611"/>
    <w:rsid w:val="0026274F"/>
    <w:rsid w:val="0026289F"/>
    <w:rsid w:val="00262B18"/>
    <w:rsid w:val="00262C52"/>
    <w:rsid w:val="00262CCC"/>
    <w:rsid w:val="00262EF3"/>
    <w:rsid w:val="0026331C"/>
    <w:rsid w:val="002634A9"/>
    <w:rsid w:val="00263C94"/>
    <w:rsid w:val="00264062"/>
    <w:rsid w:val="002641C3"/>
    <w:rsid w:val="002642FB"/>
    <w:rsid w:val="0026452C"/>
    <w:rsid w:val="00264732"/>
    <w:rsid w:val="002647EB"/>
    <w:rsid w:val="002648ED"/>
    <w:rsid w:val="00264A28"/>
    <w:rsid w:val="00264A8A"/>
    <w:rsid w:val="00264AB7"/>
    <w:rsid w:val="00264B05"/>
    <w:rsid w:val="00264B3F"/>
    <w:rsid w:val="00264B83"/>
    <w:rsid w:val="00264E85"/>
    <w:rsid w:val="00264EC7"/>
    <w:rsid w:val="00264FE2"/>
    <w:rsid w:val="00265197"/>
    <w:rsid w:val="00265FDA"/>
    <w:rsid w:val="002660C4"/>
    <w:rsid w:val="0026677F"/>
    <w:rsid w:val="0026706D"/>
    <w:rsid w:val="00267688"/>
    <w:rsid w:val="002677B9"/>
    <w:rsid w:val="002678F2"/>
    <w:rsid w:val="002700EB"/>
    <w:rsid w:val="00270253"/>
    <w:rsid w:val="002702EE"/>
    <w:rsid w:val="002706F9"/>
    <w:rsid w:val="0027075B"/>
    <w:rsid w:val="00270858"/>
    <w:rsid w:val="002708D8"/>
    <w:rsid w:val="00270AC9"/>
    <w:rsid w:val="00270DE1"/>
    <w:rsid w:val="00271093"/>
    <w:rsid w:val="002710AF"/>
    <w:rsid w:val="0027180B"/>
    <w:rsid w:val="00271872"/>
    <w:rsid w:val="00271970"/>
    <w:rsid w:val="0027197A"/>
    <w:rsid w:val="002719D7"/>
    <w:rsid w:val="00271A94"/>
    <w:rsid w:val="00271C94"/>
    <w:rsid w:val="00271EBB"/>
    <w:rsid w:val="00271F02"/>
    <w:rsid w:val="00272660"/>
    <w:rsid w:val="002726C3"/>
    <w:rsid w:val="00272711"/>
    <w:rsid w:val="00273603"/>
    <w:rsid w:val="002738A5"/>
    <w:rsid w:val="00273CE1"/>
    <w:rsid w:val="00273FA5"/>
    <w:rsid w:val="0027439B"/>
    <w:rsid w:val="0027481A"/>
    <w:rsid w:val="00274849"/>
    <w:rsid w:val="00274871"/>
    <w:rsid w:val="00274AF2"/>
    <w:rsid w:val="00274C48"/>
    <w:rsid w:val="00274D51"/>
    <w:rsid w:val="00274E35"/>
    <w:rsid w:val="00274FD9"/>
    <w:rsid w:val="0027525A"/>
    <w:rsid w:val="00275427"/>
    <w:rsid w:val="002756C5"/>
    <w:rsid w:val="00275A5D"/>
    <w:rsid w:val="00275E4D"/>
    <w:rsid w:val="00275F56"/>
    <w:rsid w:val="00275F7E"/>
    <w:rsid w:val="0027617D"/>
    <w:rsid w:val="00276265"/>
    <w:rsid w:val="00276317"/>
    <w:rsid w:val="00276332"/>
    <w:rsid w:val="00276739"/>
    <w:rsid w:val="002768FD"/>
    <w:rsid w:val="00276CD0"/>
    <w:rsid w:val="00276E26"/>
    <w:rsid w:val="0027736E"/>
    <w:rsid w:val="00277624"/>
    <w:rsid w:val="002776D2"/>
    <w:rsid w:val="00277E48"/>
    <w:rsid w:val="00277FA1"/>
    <w:rsid w:val="00280392"/>
    <w:rsid w:val="00280807"/>
    <w:rsid w:val="00280AF5"/>
    <w:rsid w:val="00281256"/>
    <w:rsid w:val="002813CC"/>
    <w:rsid w:val="0028140B"/>
    <w:rsid w:val="00281817"/>
    <w:rsid w:val="00281949"/>
    <w:rsid w:val="00281AD2"/>
    <w:rsid w:val="00281C82"/>
    <w:rsid w:val="00281F96"/>
    <w:rsid w:val="0028206B"/>
    <w:rsid w:val="002821DD"/>
    <w:rsid w:val="002822CE"/>
    <w:rsid w:val="0028231E"/>
    <w:rsid w:val="002824B8"/>
    <w:rsid w:val="00282D89"/>
    <w:rsid w:val="00282FF0"/>
    <w:rsid w:val="0028386C"/>
    <w:rsid w:val="00283D7B"/>
    <w:rsid w:val="0028401D"/>
    <w:rsid w:val="00284294"/>
    <w:rsid w:val="00284622"/>
    <w:rsid w:val="00284684"/>
    <w:rsid w:val="0028486B"/>
    <w:rsid w:val="002849FA"/>
    <w:rsid w:val="00284BBF"/>
    <w:rsid w:val="00284CD0"/>
    <w:rsid w:val="00285078"/>
    <w:rsid w:val="00285112"/>
    <w:rsid w:val="002853FE"/>
    <w:rsid w:val="00285642"/>
    <w:rsid w:val="002858B2"/>
    <w:rsid w:val="002858D7"/>
    <w:rsid w:val="00285AB2"/>
    <w:rsid w:val="00285AF6"/>
    <w:rsid w:val="00285AF9"/>
    <w:rsid w:val="00285B7F"/>
    <w:rsid w:val="00285BB9"/>
    <w:rsid w:val="00285CE2"/>
    <w:rsid w:val="00285E0E"/>
    <w:rsid w:val="0028629F"/>
    <w:rsid w:val="002862E8"/>
    <w:rsid w:val="00286399"/>
    <w:rsid w:val="00286529"/>
    <w:rsid w:val="00286639"/>
    <w:rsid w:val="002866A5"/>
    <w:rsid w:val="00286C91"/>
    <w:rsid w:val="00286E92"/>
    <w:rsid w:val="002873B0"/>
    <w:rsid w:val="002873FF"/>
    <w:rsid w:val="00287699"/>
    <w:rsid w:val="0028777F"/>
    <w:rsid w:val="00287B15"/>
    <w:rsid w:val="00287BD0"/>
    <w:rsid w:val="00287E57"/>
    <w:rsid w:val="00287EA3"/>
    <w:rsid w:val="002901A9"/>
    <w:rsid w:val="002903A4"/>
    <w:rsid w:val="002903C0"/>
    <w:rsid w:val="0029083A"/>
    <w:rsid w:val="00290E1E"/>
    <w:rsid w:val="002910DB"/>
    <w:rsid w:val="002916CF"/>
    <w:rsid w:val="00291A35"/>
    <w:rsid w:val="00291C0F"/>
    <w:rsid w:val="00291F47"/>
    <w:rsid w:val="0029204C"/>
    <w:rsid w:val="0029220D"/>
    <w:rsid w:val="002923BA"/>
    <w:rsid w:val="002923C2"/>
    <w:rsid w:val="00292F6E"/>
    <w:rsid w:val="0029328D"/>
    <w:rsid w:val="0029387C"/>
    <w:rsid w:val="00293A36"/>
    <w:rsid w:val="00293B41"/>
    <w:rsid w:val="00293CC7"/>
    <w:rsid w:val="00293E1C"/>
    <w:rsid w:val="00293F49"/>
    <w:rsid w:val="0029424C"/>
    <w:rsid w:val="002942A8"/>
    <w:rsid w:val="00294472"/>
    <w:rsid w:val="00294598"/>
    <w:rsid w:val="00294962"/>
    <w:rsid w:val="00294DDB"/>
    <w:rsid w:val="00294F5F"/>
    <w:rsid w:val="00295035"/>
    <w:rsid w:val="00295164"/>
    <w:rsid w:val="002953F8"/>
    <w:rsid w:val="00295A29"/>
    <w:rsid w:val="00295B96"/>
    <w:rsid w:val="00295C10"/>
    <w:rsid w:val="00295C86"/>
    <w:rsid w:val="00295DB1"/>
    <w:rsid w:val="00295FA0"/>
    <w:rsid w:val="002966CD"/>
    <w:rsid w:val="00296CE6"/>
    <w:rsid w:val="00296CE9"/>
    <w:rsid w:val="00296DD9"/>
    <w:rsid w:val="00297063"/>
    <w:rsid w:val="00297270"/>
    <w:rsid w:val="00297701"/>
    <w:rsid w:val="00297A98"/>
    <w:rsid w:val="002A0086"/>
    <w:rsid w:val="002A06F3"/>
    <w:rsid w:val="002A090E"/>
    <w:rsid w:val="002A0A1B"/>
    <w:rsid w:val="002A0C0F"/>
    <w:rsid w:val="002A0C7F"/>
    <w:rsid w:val="002A1065"/>
    <w:rsid w:val="002A1628"/>
    <w:rsid w:val="002A1726"/>
    <w:rsid w:val="002A19F9"/>
    <w:rsid w:val="002A1D08"/>
    <w:rsid w:val="002A252F"/>
    <w:rsid w:val="002A2683"/>
    <w:rsid w:val="002A273B"/>
    <w:rsid w:val="002A2835"/>
    <w:rsid w:val="002A28B5"/>
    <w:rsid w:val="002A29C6"/>
    <w:rsid w:val="002A2B84"/>
    <w:rsid w:val="002A2C17"/>
    <w:rsid w:val="002A2DEB"/>
    <w:rsid w:val="002A2E29"/>
    <w:rsid w:val="002A3055"/>
    <w:rsid w:val="002A30C2"/>
    <w:rsid w:val="002A336B"/>
    <w:rsid w:val="002A33B8"/>
    <w:rsid w:val="002A35C6"/>
    <w:rsid w:val="002A35F3"/>
    <w:rsid w:val="002A3A32"/>
    <w:rsid w:val="002A3AC1"/>
    <w:rsid w:val="002A3E14"/>
    <w:rsid w:val="002A3F90"/>
    <w:rsid w:val="002A4083"/>
    <w:rsid w:val="002A44A6"/>
    <w:rsid w:val="002A45DB"/>
    <w:rsid w:val="002A46AD"/>
    <w:rsid w:val="002A473E"/>
    <w:rsid w:val="002A544C"/>
    <w:rsid w:val="002A550C"/>
    <w:rsid w:val="002A558D"/>
    <w:rsid w:val="002A5AB2"/>
    <w:rsid w:val="002A5B0C"/>
    <w:rsid w:val="002A5C32"/>
    <w:rsid w:val="002A5FE5"/>
    <w:rsid w:val="002A610A"/>
    <w:rsid w:val="002A6242"/>
    <w:rsid w:val="002A6419"/>
    <w:rsid w:val="002A6A95"/>
    <w:rsid w:val="002A6BE0"/>
    <w:rsid w:val="002A7001"/>
    <w:rsid w:val="002A7247"/>
    <w:rsid w:val="002A7976"/>
    <w:rsid w:val="002A7A29"/>
    <w:rsid w:val="002A7D3C"/>
    <w:rsid w:val="002B0269"/>
    <w:rsid w:val="002B0620"/>
    <w:rsid w:val="002B0635"/>
    <w:rsid w:val="002B098D"/>
    <w:rsid w:val="002B09B2"/>
    <w:rsid w:val="002B0A92"/>
    <w:rsid w:val="002B0B92"/>
    <w:rsid w:val="002B0D6B"/>
    <w:rsid w:val="002B1233"/>
    <w:rsid w:val="002B1696"/>
    <w:rsid w:val="002B16FA"/>
    <w:rsid w:val="002B1A00"/>
    <w:rsid w:val="002B1DA2"/>
    <w:rsid w:val="002B2119"/>
    <w:rsid w:val="002B231D"/>
    <w:rsid w:val="002B234C"/>
    <w:rsid w:val="002B272C"/>
    <w:rsid w:val="002B279B"/>
    <w:rsid w:val="002B27D9"/>
    <w:rsid w:val="002B2BA9"/>
    <w:rsid w:val="002B2F26"/>
    <w:rsid w:val="002B2F2D"/>
    <w:rsid w:val="002B3146"/>
    <w:rsid w:val="002B332D"/>
    <w:rsid w:val="002B36B0"/>
    <w:rsid w:val="002B36B1"/>
    <w:rsid w:val="002B3811"/>
    <w:rsid w:val="002B38A6"/>
    <w:rsid w:val="002B3B68"/>
    <w:rsid w:val="002B408E"/>
    <w:rsid w:val="002B41D3"/>
    <w:rsid w:val="002B42AA"/>
    <w:rsid w:val="002B448D"/>
    <w:rsid w:val="002B449E"/>
    <w:rsid w:val="002B4698"/>
    <w:rsid w:val="002B46EA"/>
    <w:rsid w:val="002B495B"/>
    <w:rsid w:val="002B4A27"/>
    <w:rsid w:val="002B4ABB"/>
    <w:rsid w:val="002B4B9C"/>
    <w:rsid w:val="002B4B9F"/>
    <w:rsid w:val="002B4DF6"/>
    <w:rsid w:val="002B517C"/>
    <w:rsid w:val="002B52BD"/>
    <w:rsid w:val="002B541E"/>
    <w:rsid w:val="002B5AEB"/>
    <w:rsid w:val="002B5AFC"/>
    <w:rsid w:val="002B5EC8"/>
    <w:rsid w:val="002B624F"/>
    <w:rsid w:val="002B6447"/>
    <w:rsid w:val="002B69FC"/>
    <w:rsid w:val="002B6C42"/>
    <w:rsid w:val="002B6D1A"/>
    <w:rsid w:val="002B6EB2"/>
    <w:rsid w:val="002B774D"/>
    <w:rsid w:val="002B77C5"/>
    <w:rsid w:val="002B7B08"/>
    <w:rsid w:val="002B7B24"/>
    <w:rsid w:val="002B7CC5"/>
    <w:rsid w:val="002B7EF1"/>
    <w:rsid w:val="002C020B"/>
    <w:rsid w:val="002C036F"/>
    <w:rsid w:val="002C0374"/>
    <w:rsid w:val="002C069A"/>
    <w:rsid w:val="002C09A2"/>
    <w:rsid w:val="002C09FF"/>
    <w:rsid w:val="002C0F69"/>
    <w:rsid w:val="002C11B1"/>
    <w:rsid w:val="002C12C8"/>
    <w:rsid w:val="002C14F5"/>
    <w:rsid w:val="002C1655"/>
    <w:rsid w:val="002C1C12"/>
    <w:rsid w:val="002C1E38"/>
    <w:rsid w:val="002C1E64"/>
    <w:rsid w:val="002C217F"/>
    <w:rsid w:val="002C249B"/>
    <w:rsid w:val="002C25F0"/>
    <w:rsid w:val="002C2963"/>
    <w:rsid w:val="002C298B"/>
    <w:rsid w:val="002C2A09"/>
    <w:rsid w:val="002C2C19"/>
    <w:rsid w:val="002C2D26"/>
    <w:rsid w:val="002C3092"/>
    <w:rsid w:val="002C317C"/>
    <w:rsid w:val="002C3389"/>
    <w:rsid w:val="002C34AE"/>
    <w:rsid w:val="002C35CA"/>
    <w:rsid w:val="002C3AF9"/>
    <w:rsid w:val="002C3E4D"/>
    <w:rsid w:val="002C3EEE"/>
    <w:rsid w:val="002C4036"/>
    <w:rsid w:val="002C404D"/>
    <w:rsid w:val="002C4148"/>
    <w:rsid w:val="002C4433"/>
    <w:rsid w:val="002C46E8"/>
    <w:rsid w:val="002C4CF2"/>
    <w:rsid w:val="002C4DD8"/>
    <w:rsid w:val="002C50AA"/>
    <w:rsid w:val="002C536E"/>
    <w:rsid w:val="002C54B3"/>
    <w:rsid w:val="002C54F6"/>
    <w:rsid w:val="002C5502"/>
    <w:rsid w:val="002C564B"/>
    <w:rsid w:val="002C5A69"/>
    <w:rsid w:val="002C5E89"/>
    <w:rsid w:val="002C5EE7"/>
    <w:rsid w:val="002C60EB"/>
    <w:rsid w:val="002C6109"/>
    <w:rsid w:val="002C646A"/>
    <w:rsid w:val="002C6475"/>
    <w:rsid w:val="002C6570"/>
    <w:rsid w:val="002C6AF9"/>
    <w:rsid w:val="002C7123"/>
    <w:rsid w:val="002C71BD"/>
    <w:rsid w:val="002C7638"/>
    <w:rsid w:val="002C7681"/>
    <w:rsid w:val="002C796C"/>
    <w:rsid w:val="002C7B96"/>
    <w:rsid w:val="002C7E52"/>
    <w:rsid w:val="002D065B"/>
    <w:rsid w:val="002D0B15"/>
    <w:rsid w:val="002D0C8A"/>
    <w:rsid w:val="002D1079"/>
    <w:rsid w:val="002D10B1"/>
    <w:rsid w:val="002D1112"/>
    <w:rsid w:val="002D1132"/>
    <w:rsid w:val="002D12C8"/>
    <w:rsid w:val="002D14CF"/>
    <w:rsid w:val="002D1767"/>
    <w:rsid w:val="002D1FFD"/>
    <w:rsid w:val="002D2746"/>
    <w:rsid w:val="002D2850"/>
    <w:rsid w:val="002D2BFD"/>
    <w:rsid w:val="002D2C76"/>
    <w:rsid w:val="002D2C7C"/>
    <w:rsid w:val="002D2DFF"/>
    <w:rsid w:val="002D3209"/>
    <w:rsid w:val="002D3312"/>
    <w:rsid w:val="002D35BF"/>
    <w:rsid w:val="002D362B"/>
    <w:rsid w:val="002D3760"/>
    <w:rsid w:val="002D3837"/>
    <w:rsid w:val="002D39DB"/>
    <w:rsid w:val="002D3E24"/>
    <w:rsid w:val="002D3E38"/>
    <w:rsid w:val="002D3E80"/>
    <w:rsid w:val="002D3E9C"/>
    <w:rsid w:val="002D3F8A"/>
    <w:rsid w:val="002D4391"/>
    <w:rsid w:val="002D455D"/>
    <w:rsid w:val="002D47DD"/>
    <w:rsid w:val="002D4866"/>
    <w:rsid w:val="002D4B8A"/>
    <w:rsid w:val="002D4D70"/>
    <w:rsid w:val="002D4E6A"/>
    <w:rsid w:val="002D4ECE"/>
    <w:rsid w:val="002D4F78"/>
    <w:rsid w:val="002D52EE"/>
    <w:rsid w:val="002D5786"/>
    <w:rsid w:val="002D599D"/>
    <w:rsid w:val="002D6764"/>
    <w:rsid w:val="002D68B4"/>
    <w:rsid w:val="002D6A56"/>
    <w:rsid w:val="002D6B8D"/>
    <w:rsid w:val="002D6BB5"/>
    <w:rsid w:val="002D7047"/>
    <w:rsid w:val="002D7121"/>
    <w:rsid w:val="002D7336"/>
    <w:rsid w:val="002D7EC3"/>
    <w:rsid w:val="002E00CD"/>
    <w:rsid w:val="002E0117"/>
    <w:rsid w:val="002E01A7"/>
    <w:rsid w:val="002E029B"/>
    <w:rsid w:val="002E09D0"/>
    <w:rsid w:val="002E0A7D"/>
    <w:rsid w:val="002E0B50"/>
    <w:rsid w:val="002E0B99"/>
    <w:rsid w:val="002E0BE0"/>
    <w:rsid w:val="002E1178"/>
    <w:rsid w:val="002E11D0"/>
    <w:rsid w:val="002E13AE"/>
    <w:rsid w:val="002E1DDE"/>
    <w:rsid w:val="002E2357"/>
    <w:rsid w:val="002E238F"/>
    <w:rsid w:val="002E3074"/>
    <w:rsid w:val="002E3120"/>
    <w:rsid w:val="002E3661"/>
    <w:rsid w:val="002E3753"/>
    <w:rsid w:val="002E37EF"/>
    <w:rsid w:val="002E3854"/>
    <w:rsid w:val="002E38DE"/>
    <w:rsid w:val="002E3A6A"/>
    <w:rsid w:val="002E3CE7"/>
    <w:rsid w:val="002E3DF5"/>
    <w:rsid w:val="002E3E8B"/>
    <w:rsid w:val="002E3F9B"/>
    <w:rsid w:val="002E42DB"/>
    <w:rsid w:val="002E46C3"/>
    <w:rsid w:val="002E46FD"/>
    <w:rsid w:val="002E4B6E"/>
    <w:rsid w:val="002E5439"/>
    <w:rsid w:val="002E5B5B"/>
    <w:rsid w:val="002E5EF1"/>
    <w:rsid w:val="002E60D5"/>
    <w:rsid w:val="002E6116"/>
    <w:rsid w:val="002E6414"/>
    <w:rsid w:val="002E6583"/>
    <w:rsid w:val="002E6CD6"/>
    <w:rsid w:val="002E7116"/>
    <w:rsid w:val="002E724E"/>
    <w:rsid w:val="002E73F8"/>
    <w:rsid w:val="002E75DD"/>
    <w:rsid w:val="002E769C"/>
    <w:rsid w:val="002E78C0"/>
    <w:rsid w:val="002E7927"/>
    <w:rsid w:val="002E7B18"/>
    <w:rsid w:val="002E7D08"/>
    <w:rsid w:val="002E7E5B"/>
    <w:rsid w:val="002F0304"/>
    <w:rsid w:val="002F03D7"/>
    <w:rsid w:val="002F08E0"/>
    <w:rsid w:val="002F0AA4"/>
    <w:rsid w:val="002F0B58"/>
    <w:rsid w:val="002F0CFD"/>
    <w:rsid w:val="002F0DE9"/>
    <w:rsid w:val="002F1031"/>
    <w:rsid w:val="002F1052"/>
    <w:rsid w:val="002F1351"/>
    <w:rsid w:val="002F1591"/>
    <w:rsid w:val="002F1677"/>
    <w:rsid w:val="002F1747"/>
    <w:rsid w:val="002F1783"/>
    <w:rsid w:val="002F1A6A"/>
    <w:rsid w:val="002F1C37"/>
    <w:rsid w:val="002F1CC5"/>
    <w:rsid w:val="002F1D47"/>
    <w:rsid w:val="002F1F39"/>
    <w:rsid w:val="002F2144"/>
    <w:rsid w:val="002F222E"/>
    <w:rsid w:val="002F2370"/>
    <w:rsid w:val="002F250F"/>
    <w:rsid w:val="002F2887"/>
    <w:rsid w:val="002F2911"/>
    <w:rsid w:val="002F2A16"/>
    <w:rsid w:val="002F2C3C"/>
    <w:rsid w:val="002F3097"/>
    <w:rsid w:val="002F31E6"/>
    <w:rsid w:val="002F33D6"/>
    <w:rsid w:val="002F34D7"/>
    <w:rsid w:val="002F36EB"/>
    <w:rsid w:val="002F3B9B"/>
    <w:rsid w:val="002F3C55"/>
    <w:rsid w:val="002F401C"/>
    <w:rsid w:val="002F407D"/>
    <w:rsid w:val="002F4188"/>
    <w:rsid w:val="002F4247"/>
    <w:rsid w:val="002F4384"/>
    <w:rsid w:val="002F47F5"/>
    <w:rsid w:val="002F4876"/>
    <w:rsid w:val="002F4A2C"/>
    <w:rsid w:val="002F4ABF"/>
    <w:rsid w:val="002F5263"/>
    <w:rsid w:val="002F5609"/>
    <w:rsid w:val="002F5824"/>
    <w:rsid w:val="002F5FBB"/>
    <w:rsid w:val="002F61C8"/>
    <w:rsid w:val="002F6575"/>
    <w:rsid w:val="002F6620"/>
    <w:rsid w:val="002F677A"/>
    <w:rsid w:val="002F6875"/>
    <w:rsid w:val="002F6AB7"/>
    <w:rsid w:val="002F6BB6"/>
    <w:rsid w:val="002F6C35"/>
    <w:rsid w:val="002F6F32"/>
    <w:rsid w:val="002F71A4"/>
    <w:rsid w:val="002F7319"/>
    <w:rsid w:val="002F74D6"/>
    <w:rsid w:val="002F766E"/>
    <w:rsid w:val="002F786F"/>
    <w:rsid w:val="002F7A3C"/>
    <w:rsid w:val="002F7CC6"/>
    <w:rsid w:val="00300290"/>
    <w:rsid w:val="00300858"/>
    <w:rsid w:val="00300A0D"/>
    <w:rsid w:val="00300C4E"/>
    <w:rsid w:val="00300E82"/>
    <w:rsid w:val="0030134E"/>
    <w:rsid w:val="00301D48"/>
    <w:rsid w:val="00301DE0"/>
    <w:rsid w:val="00301EAB"/>
    <w:rsid w:val="00301F11"/>
    <w:rsid w:val="0030219C"/>
    <w:rsid w:val="003021EC"/>
    <w:rsid w:val="00302241"/>
    <w:rsid w:val="003024B1"/>
    <w:rsid w:val="0030268D"/>
    <w:rsid w:val="003026A3"/>
    <w:rsid w:val="00302712"/>
    <w:rsid w:val="00302892"/>
    <w:rsid w:val="00303227"/>
    <w:rsid w:val="00303267"/>
    <w:rsid w:val="00303344"/>
    <w:rsid w:val="003034C0"/>
    <w:rsid w:val="003038D0"/>
    <w:rsid w:val="003039E1"/>
    <w:rsid w:val="00303A01"/>
    <w:rsid w:val="00303AED"/>
    <w:rsid w:val="00303B30"/>
    <w:rsid w:val="00303C0F"/>
    <w:rsid w:val="00303D77"/>
    <w:rsid w:val="00303D87"/>
    <w:rsid w:val="00303F8D"/>
    <w:rsid w:val="0030434D"/>
    <w:rsid w:val="00304512"/>
    <w:rsid w:val="003045F4"/>
    <w:rsid w:val="00304837"/>
    <w:rsid w:val="00304902"/>
    <w:rsid w:val="00304DA3"/>
    <w:rsid w:val="00305250"/>
    <w:rsid w:val="003054E5"/>
    <w:rsid w:val="00305BA0"/>
    <w:rsid w:val="00305E1A"/>
    <w:rsid w:val="00305EBB"/>
    <w:rsid w:val="003061E8"/>
    <w:rsid w:val="00306304"/>
    <w:rsid w:val="00306460"/>
    <w:rsid w:val="0030652F"/>
    <w:rsid w:val="003065D1"/>
    <w:rsid w:val="00306621"/>
    <w:rsid w:val="003069DA"/>
    <w:rsid w:val="00306B37"/>
    <w:rsid w:val="00306BF5"/>
    <w:rsid w:val="00306BF8"/>
    <w:rsid w:val="003070A3"/>
    <w:rsid w:val="00307179"/>
    <w:rsid w:val="003072B1"/>
    <w:rsid w:val="00307ACB"/>
    <w:rsid w:val="00307ACF"/>
    <w:rsid w:val="00307B9A"/>
    <w:rsid w:val="003102F0"/>
    <w:rsid w:val="00310348"/>
    <w:rsid w:val="00310820"/>
    <w:rsid w:val="0031094D"/>
    <w:rsid w:val="003109FD"/>
    <w:rsid w:val="0031102F"/>
    <w:rsid w:val="00311151"/>
    <w:rsid w:val="003112F7"/>
    <w:rsid w:val="00311635"/>
    <w:rsid w:val="003116F6"/>
    <w:rsid w:val="0031194A"/>
    <w:rsid w:val="003122BE"/>
    <w:rsid w:val="003128DA"/>
    <w:rsid w:val="003129D3"/>
    <w:rsid w:val="00312AB6"/>
    <w:rsid w:val="00312AFE"/>
    <w:rsid w:val="00312B41"/>
    <w:rsid w:val="00312D54"/>
    <w:rsid w:val="00312F2D"/>
    <w:rsid w:val="00313638"/>
    <w:rsid w:val="003136F4"/>
    <w:rsid w:val="003139C3"/>
    <w:rsid w:val="00313CC8"/>
    <w:rsid w:val="00313D8E"/>
    <w:rsid w:val="0031427D"/>
    <w:rsid w:val="0031437A"/>
    <w:rsid w:val="00314405"/>
    <w:rsid w:val="00314879"/>
    <w:rsid w:val="00314C20"/>
    <w:rsid w:val="003150A4"/>
    <w:rsid w:val="003150CE"/>
    <w:rsid w:val="003151D5"/>
    <w:rsid w:val="00315222"/>
    <w:rsid w:val="00315482"/>
    <w:rsid w:val="0031578B"/>
    <w:rsid w:val="00315A23"/>
    <w:rsid w:val="00315AF5"/>
    <w:rsid w:val="00315C43"/>
    <w:rsid w:val="00315DF5"/>
    <w:rsid w:val="00315FE0"/>
    <w:rsid w:val="003165F4"/>
    <w:rsid w:val="00316925"/>
    <w:rsid w:val="00316D40"/>
    <w:rsid w:val="0031747D"/>
    <w:rsid w:val="0031753D"/>
    <w:rsid w:val="003175E3"/>
    <w:rsid w:val="00317789"/>
    <w:rsid w:val="003178BE"/>
    <w:rsid w:val="00317A7E"/>
    <w:rsid w:val="00317DEA"/>
    <w:rsid w:val="003201C7"/>
    <w:rsid w:val="003206E8"/>
    <w:rsid w:val="00320CDC"/>
    <w:rsid w:val="00320EDF"/>
    <w:rsid w:val="00321156"/>
    <w:rsid w:val="0032117A"/>
    <w:rsid w:val="003214A2"/>
    <w:rsid w:val="0032183F"/>
    <w:rsid w:val="003218BD"/>
    <w:rsid w:val="0032190F"/>
    <w:rsid w:val="00321E39"/>
    <w:rsid w:val="0032250C"/>
    <w:rsid w:val="00322905"/>
    <w:rsid w:val="0032295F"/>
    <w:rsid w:val="00322A0D"/>
    <w:rsid w:val="00322A42"/>
    <w:rsid w:val="00322AB6"/>
    <w:rsid w:val="00322B5F"/>
    <w:rsid w:val="003231DB"/>
    <w:rsid w:val="00323302"/>
    <w:rsid w:val="00323532"/>
    <w:rsid w:val="0032375E"/>
    <w:rsid w:val="00323789"/>
    <w:rsid w:val="003237A9"/>
    <w:rsid w:val="00324133"/>
    <w:rsid w:val="003241C6"/>
    <w:rsid w:val="00324273"/>
    <w:rsid w:val="003242EF"/>
    <w:rsid w:val="003245C4"/>
    <w:rsid w:val="003247CA"/>
    <w:rsid w:val="00324925"/>
    <w:rsid w:val="00324B03"/>
    <w:rsid w:val="00324D7F"/>
    <w:rsid w:val="00324E57"/>
    <w:rsid w:val="00324E81"/>
    <w:rsid w:val="00324EA7"/>
    <w:rsid w:val="00324EEB"/>
    <w:rsid w:val="00324F28"/>
    <w:rsid w:val="0032529A"/>
    <w:rsid w:val="00325686"/>
    <w:rsid w:val="00325C75"/>
    <w:rsid w:val="00325F14"/>
    <w:rsid w:val="00326298"/>
    <w:rsid w:val="003268B4"/>
    <w:rsid w:val="00326E22"/>
    <w:rsid w:val="00326EA6"/>
    <w:rsid w:val="00326F5D"/>
    <w:rsid w:val="003273F0"/>
    <w:rsid w:val="0032752D"/>
    <w:rsid w:val="00327885"/>
    <w:rsid w:val="0033045D"/>
    <w:rsid w:val="00330785"/>
    <w:rsid w:val="00330C44"/>
    <w:rsid w:val="00330E52"/>
    <w:rsid w:val="0033101A"/>
    <w:rsid w:val="00331493"/>
    <w:rsid w:val="00331653"/>
    <w:rsid w:val="0033166C"/>
    <w:rsid w:val="0033172D"/>
    <w:rsid w:val="00331782"/>
    <w:rsid w:val="00331B1C"/>
    <w:rsid w:val="00331BBE"/>
    <w:rsid w:val="00331E70"/>
    <w:rsid w:val="00331EA6"/>
    <w:rsid w:val="003327AA"/>
    <w:rsid w:val="00332862"/>
    <w:rsid w:val="0033289F"/>
    <w:rsid w:val="003328CA"/>
    <w:rsid w:val="00332A31"/>
    <w:rsid w:val="00332DE5"/>
    <w:rsid w:val="00332EE3"/>
    <w:rsid w:val="00332F22"/>
    <w:rsid w:val="00333043"/>
    <w:rsid w:val="0033372C"/>
    <w:rsid w:val="00333CEE"/>
    <w:rsid w:val="00334031"/>
    <w:rsid w:val="00334112"/>
    <w:rsid w:val="003343AF"/>
    <w:rsid w:val="0033452D"/>
    <w:rsid w:val="0033455D"/>
    <w:rsid w:val="00334571"/>
    <w:rsid w:val="00334917"/>
    <w:rsid w:val="00334B8A"/>
    <w:rsid w:val="00334C47"/>
    <w:rsid w:val="00334EA0"/>
    <w:rsid w:val="003358C2"/>
    <w:rsid w:val="00335907"/>
    <w:rsid w:val="00335AE2"/>
    <w:rsid w:val="00335B0A"/>
    <w:rsid w:val="00335BCE"/>
    <w:rsid w:val="00335C66"/>
    <w:rsid w:val="00335D6F"/>
    <w:rsid w:val="00335DF7"/>
    <w:rsid w:val="00335EA8"/>
    <w:rsid w:val="003360AD"/>
    <w:rsid w:val="00336226"/>
    <w:rsid w:val="0033684B"/>
    <w:rsid w:val="0033692E"/>
    <w:rsid w:val="003369C7"/>
    <w:rsid w:val="00336E6A"/>
    <w:rsid w:val="00337496"/>
    <w:rsid w:val="00337670"/>
    <w:rsid w:val="00337BCC"/>
    <w:rsid w:val="00337FA1"/>
    <w:rsid w:val="00340257"/>
    <w:rsid w:val="00340407"/>
    <w:rsid w:val="003405D3"/>
    <w:rsid w:val="003408AF"/>
    <w:rsid w:val="00340D5E"/>
    <w:rsid w:val="00340FEE"/>
    <w:rsid w:val="003410C2"/>
    <w:rsid w:val="00341704"/>
    <w:rsid w:val="00341B82"/>
    <w:rsid w:val="00341C68"/>
    <w:rsid w:val="00341EAA"/>
    <w:rsid w:val="00342096"/>
    <w:rsid w:val="00342478"/>
    <w:rsid w:val="00342880"/>
    <w:rsid w:val="00342B34"/>
    <w:rsid w:val="00342B9F"/>
    <w:rsid w:val="003435B0"/>
    <w:rsid w:val="00343A2F"/>
    <w:rsid w:val="00343BD1"/>
    <w:rsid w:val="00343C0B"/>
    <w:rsid w:val="003447F8"/>
    <w:rsid w:val="003448AB"/>
    <w:rsid w:val="00344AB2"/>
    <w:rsid w:val="00344DCF"/>
    <w:rsid w:val="00344DE8"/>
    <w:rsid w:val="00344E11"/>
    <w:rsid w:val="00345116"/>
    <w:rsid w:val="00345356"/>
    <w:rsid w:val="003454A3"/>
    <w:rsid w:val="00345648"/>
    <w:rsid w:val="00345775"/>
    <w:rsid w:val="00345EC1"/>
    <w:rsid w:val="003462FD"/>
    <w:rsid w:val="0034642E"/>
    <w:rsid w:val="0034643A"/>
    <w:rsid w:val="00346545"/>
    <w:rsid w:val="003467E2"/>
    <w:rsid w:val="00346853"/>
    <w:rsid w:val="00346AB5"/>
    <w:rsid w:val="00346E4A"/>
    <w:rsid w:val="00346FA6"/>
    <w:rsid w:val="003470C7"/>
    <w:rsid w:val="00347102"/>
    <w:rsid w:val="0034729F"/>
    <w:rsid w:val="00347717"/>
    <w:rsid w:val="00347853"/>
    <w:rsid w:val="00347A18"/>
    <w:rsid w:val="00347AE3"/>
    <w:rsid w:val="00347B66"/>
    <w:rsid w:val="00347DA9"/>
    <w:rsid w:val="00347F74"/>
    <w:rsid w:val="00347FB3"/>
    <w:rsid w:val="0035055B"/>
    <w:rsid w:val="00350586"/>
    <w:rsid w:val="00350A02"/>
    <w:rsid w:val="00350A16"/>
    <w:rsid w:val="00350A65"/>
    <w:rsid w:val="00350CD0"/>
    <w:rsid w:val="00350DCB"/>
    <w:rsid w:val="00350E08"/>
    <w:rsid w:val="0035106A"/>
    <w:rsid w:val="0035142A"/>
    <w:rsid w:val="003514C2"/>
    <w:rsid w:val="0035173E"/>
    <w:rsid w:val="003517CC"/>
    <w:rsid w:val="00351BEA"/>
    <w:rsid w:val="00351E50"/>
    <w:rsid w:val="0035236A"/>
    <w:rsid w:val="003526E2"/>
    <w:rsid w:val="003527E2"/>
    <w:rsid w:val="00353008"/>
    <w:rsid w:val="003535A8"/>
    <w:rsid w:val="00353745"/>
    <w:rsid w:val="00353914"/>
    <w:rsid w:val="00353A6B"/>
    <w:rsid w:val="00353AA4"/>
    <w:rsid w:val="00353BA0"/>
    <w:rsid w:val="00353FA5"/>
    <w:rsid w:val="00353FAF"/>
    <w:rsid w:val="00354009"/>
    <w:rsid w:val="00354168"/>
    <w:rsid w:val="003541C5"/>
    <w:rsid w:val="003542FF"/>
    <w:rsid w:val="00354442"/>
    <w:rsid w:val="0035460F"/>
    <w:rsid w:val="003546EA"/>
    <w:rsid w:val="0035497E"/>
    <w:rsid w:val="00354AE1"/>
    <w:rsid w:val="00354BB5"/>
    <w:rsid w:val="00354D02"/>
    <w:rsid w:val="00354EA3"/>
    <w:rsid w:val="0035500F"/>
    <w:rsid w:val="00355316"/>
    <w:rsid w:val="0035537F"/>
    <w:rsid w:val="00355672"/>
    <w:rsid w:val="003556CB"/>
    <w:rsid w:val="00355AAC"/>
    <w:rsid w:val="00355C2B"/>
    <w:rsid w:val="00355D75"/>
    <w:rsid w:val="00355D9B"/>
    <w:rsid w:val="00355DB0"/>
    <w:rsid w:val="00355DB5"/>
    <w:rsid w:val="00355E7B"/>
    <w:rsid w:val="0035615A"/>
    <w:rsid w:val="003561D2"/>
    <w:rsid w:val="0035630E"/>
    <w:rsid w:val="00356424"/>
    <w:rsid w:val="0035674C"/>
    <w:rsid w:val="00356853"/>
    <w:rsid w:val="00356B24"/>
    <w:rsid w:val="00356B2F"/>
    <w:rsid w:val="00356FCF"/>
    <w:rsid w:val="00356FE0"/>
    <w:rsid w:val="003573BE"/>
    <w:rsid w:val="003573CA"/>
    <w:rsid w:val="00357487"/>
    <w:rsid w:val="00357604"/>
    <w:rsid w:val="00357880"/>
    <w:rsid w:val="00357BA8"/>
    <w:rsid w:val="003602A5"/>
    <w:rsid w:val="00360837"/>
    <w:rsid w:val="003609CE"/>
    <w:rsid w:val="00360A4C"/>
    <w:rsid w:val="00360E02"/>
    <w:rsid w:val="00361135"/>
    <w:rsid w:val="00361757"/>
    <w:rsid w:val="00361818"/>
    <w:rsid w:val="0036194A"/>
    <w:rsid w:val="00361C1C"/>
    <w:rsid w:val="00361DCF"/>
    <w:rsid w:val="00361E0F"/>
    <w:rsid w:val="00361F14"/>
    <w:rsid w:val="00361F43"/>
    <w:rsid w:val="00362358"/>
    <w:rsid w:val="00362641"/>
    <w:rsid w:val="00362702"/>
    <w:rsid w:val="003629C3"/>
    <w:rsid w:val="00362A94"/>
    <w:rsid w:val="00362ACA"/>
    <w:rsid w:val="00362AFC"/>
    <w:rsid w:val="00362BE3"/>
    <w:rsid w:val="00363395"/>
    <w:rsid w:val="00363806"/>
    <w:rsid w:val="003638CF"/>
    <w:rsid w:val="00363D2D"/>
    <w:rsid w:val="00363D3C"/>
    <w:rsid w:val="00363E41"/>
    <w:rsid w:val="00364081"/>
    <w:rsid w:val="003641F6"/>
    <w:rsid w:val="0036459D"/>
    <w:rsid w:val="0036485C"/>
    <w:rsid w:val="00364AA9"/>
    <w:rsid w:val="00364D43"/>
    <w:rsid w:val="00364E60"/>
    <w:rsid w:val="00365052"/>
    <w:rsid w:val="003653BB"/>
    <w:rsid w:val="00365502"/>
    <w:rsid w:val="00365C24"/>
    <w:rsid w:val="00365D23"/>
    <w:rsid w:val="00365E90"/>
    <w:rsid w:val="003662A6"/>
    <w:rsid w:val="003662C9"/>
    <w:rsid w:val="003665D9"/>
    <w:rsid w:val="003666EA"/>
    <w:rsid w:val="00366713"/>
    <w:rsid w:val="00366878"/>
    <w:rsid w:val="0036691A"/>
    <w:rsid w:val="003669FF"/>
    <w:rsid w:val="00366ACB"/>
    <w:rsid w:val="00366ADE"/>
    <w:rsid w:val="00366D60"/>
    <w:rsid w:val="003679B2"/>
    <w:rsid w:val="00367D03"/>
    <w:rsid w:val="00367DD0"/>
    <w:rsid w:val="0037010F"/>
    <w:rsid w:val="0037017E"/>
    <w:rsid w:val="0037026F"/>
    <w:rsid w:val="003703EE"/>
    <w:rsid w:val="003708C8"/>
    <w:rsid w:val="00370F34"/>
    <w:rsid w:val="00370F9F"/>
    <w:rsid w:val="00371391"/>
    <w:rsid w:val="0037198E"/>
    <w:rsid w:val="00372219"/>
    <w:rsid w:val="0037229A"/>
    <w:rsid w:val="003722E1"/>
    <w:rsid w:val="00372804"/>
    <w:rsid w:val="00372B21"/>
    <w:rsid w:val="00372C13"/>
    <w:rsid w:val="00372DB4"/>
    <w:rsid w:val="00372E58"/>
    <w:rsid w:val="003730FA"/>
    <w:rsid w:val="003732D0"/>
    <w:rsid w:val="003732E3"/>
    <w:rsid w:val="0037338E"/>
    <w:rsid w:val="003733E4"/>
    <w:rsid w:val="00373825"/>
    <w:rsid w:val="0037384A"/>
    <w:rsid w:val="00373C6E"/>
    <w:rsid w:val="00373D58"/>
    <w:rsid w:val="00373E06"/>
    <w:rsid w:val="00374537"/>
    <w:rsid w:val="003745BB"/>
    <w:rsid w:val="003745D0"/>
    <w:rsid w:val="00374880"/>
    <w:rsid w:val="00374980"/>
    <w:rsid w:val="00374A7D"/>
    <w:rsid w:val="00374A93"/>
    <w:rsid w:val="00374BB3"/>
    <w:rsid w:val="00374CDC"/>
    <w:rsid w:val="00374D28"/>
    <w:rsid w:val="00374D6E"/>
    <w:rsid w:val="003754D9"/>
    <w:rsid w:val="003755CB"/>
    <w:rsid w:val="003757BA"/>
    <w:rsid w:val="00375927"/>
    <w:rsid w:val="00375BAB"/>
    <w:rsid w:val="00376B01"/>
    <w:rsid w:val="00377105"/>
    <w:rsid w:val="00377115"/>
    <w:rsid w:val="003774F1"/>
    <w:rsid w:val="0037790E"/>
    <w:rsid w:val="00377947"/>
    <w:rsid w:val="00377999"/>
    <w:rsid w:val="00377DAE"/>
    <w:rsid w:val="00377E9A"/>
    <w:rsid w:val="00377F28"/>
    <w:rsid w:val="00380101"/>
    <w:rsid w:val="003801F8"/>
    <w:rsid w:val="00380474"/>
    <w:rsid w:val="00380DFD"/>
    <w:rsid w:val="00380ED5"/>
    <w:rsid w:val="00380FDD"/>
    <w:rsid w:val="00381761"/>
    <w:rsid w:val="00381928"/>
    <w:rsid w:val="0038192D"/>
    <w:rsid w:val="00381A70"/>
    <w:rsid w:val="00381AB1"/>
    <w:rsid w:val="00381BE3"/>
    <w:rsid w:val="00381DE8"/>
    <w:rsid w:val="00381DE9"/>
    <w:rsid w:val="00382312"/>
    <w:rsid w:val="0038248E"/>
    <w:rsid w:val="003824F4"/>
    <w:rsid w:val="00383093"/>
    <w:rsid w:val="00383135"/>
    <w:rsid w:val="0038334D"/>
    <w:rsid w:val="003838A6"/>
    <w:rsid w:val="003838EE"/>
    <w:rsid w:val="00383C86"/>
    <w:rsid w:val="00383E47"/>
    <w:rsid w:val="00383F2F"/>
    <w:rsid w:val="0038428C"/>
    <w:rsid w:val="003842C8"/>
    <w:rsid w:val="00384611"/>
    <w:rsid w:val="00384AAF"/>
    <w:rsid w:val="00384D8C"/>
    <w:rsid w:val="00384E71"/>
    <w:rsid w:val="00384EF7"/>
    <w:rsid w:val="00384F8D"/>
    <w:rsid w:val="0038534B"/>
    <w:rsid w:val="00385AC6"/>
    <w:rsid w:val="00385B85"/>
    <w:rsid w:val="00385E06"/>
    <w:rsid w:val="00385E0C"/>
    <w:rsid w:val="00385EA6"/>
    <w:rsid w:val="00385EE2"/>
    <w:rsid w:val="00385F79"/>
    <w:rsid w:val="00385FBC"/>
    <w:rsid w:val="003862FF"/>
    <w:rsid w:val="003866BC"/>
    <w:rsid w:val="00386B05"/>
    <w:rsid w:val="00386D18"/>
    <w:rsid w:val="00386D38"/>
    <w:rsid w:val="003871D6"/>
    <w:rsid w:val="00387324"/>
    <w:rsid w:val="00387420"/>
    <w:rsid w:val="003874D2"/>
    <w:rsid w:val="0038779D"/>
    <w:rsid w:val="00387909"/>
    <w:rsid w:val="00387B1C"/>
    <w:rsid w:val="003900AC"/>
    <w:rsid w:val="003900E1"/>
    <w:rsid w:val="00390385"/>
    <w:rsid w:val="003904FC"/>
    <w:rsid w:val="00390852"/>
    <w:rsid w:val="003917F6"/>
    <w:rsid w:val="00391AAF"/>
    <w:rsid w:val="00391B29"/>
    <w:rsid w:val="00391BF1"/>
    <w:rsid w:val="00391D83"/>
    <w:rsid w:val="00391E31"/>
    <w:rsid w:val="00392084"/>
    <w:rsid w:val="003924F6"/>
    <w:rsid w:val="00392509"/>
    <w:rsid w:val="00392919"/>
    <w:rsid w:val="00392BC4"/>
    <w:rsid w:val="00392C7B"/>
    <w:rsid w:val="00392D6F"/>
    <w:rsid w:val="00392FBD"/>
    <w:rsid w:val="003930AA"/>
    <w:rsid w:val="00393AE1"/>
    <w:rsid w:val="00393B6E"/>
    <w:rsid w:val="00393BCF"/>
    <w:rsid w:val="00393C78"/>
    <w:rsid w:val="00393F9C"/>
    <w:rsid w:val="00393FCA"/>
    <w:rsid w:val="003942D5"/>
    <w:rsid w:val="003942EC"/>
    <w:rsid w:val="00394324"/>
    <w:rsid w:val="003947F5"/>
    <w:rsid w:val="00394A25"/>
    <w:rsid w:val="00394A46"/>
    <w:rsid w:val="00394B0B"/>
    <w:rsid w:val="00394CCA"/>
    <w:rsid w:val="00394CE2"/>
    <w:rsid w:val="00394DD7"/>
    <w:rsid w:val="0039524A"/>
    <w:rsid w:val="00395CBD"/>
    <w:rsid w:val="00395D4A"/>
    <w:rsid w:val="00396244"/>
    <w:rsid w:val="00396275"/>
    <w:rsid w:val="00396332"/>
    <w:rsid w:val="003964B4"/>
    <w:rsid w:val="00396516"/>
    <w:rsid w:val="00396A8C"/>
    <w:rsid w:val="00396BB1"/>
    <w:rsid w:val="00396C76"/>
    <w:rsid w:val="00396D75"/>
    <w:rsid w:val="00396DDB"/>
    <w:rsid w:val="003975DB"/>
    <w:rsid w:val="003977D8"/>
    <w:rsid w:val="00397BCB"/>
    <w:rsid w:val="003A00D7"/>
    <w:rsid w:val="003A00D9"/>
    <w:rsid w:val="003A0466"/>
    <w:rsid w:val="003A05ED"/>
    <w:rsid w:val="003A0842"/>
    <w:rsid w:val="003A08C4"/>
    <w:rsid w:val="003A098A"/>
    <w:rsid w:val="003A0D66"/>
    <w:rsid w:val="003A106C"/>
    <w:rsid w:val="003A10DD"/>
    <w:rsid w:val="003A123F"/>
    <w:rsid w:val="003A153D"/>
    <w:rsid w:val="003A154D"/>
    <w:rsid w:val="003A196B"/>
    <w:rsid w:val="003A1BF2"/>
    <w:rsid w:val="003A2170"/>
    <w:rsid w:val="003A2272"/>
    <w:rsid w:val="003A23A0"/>
    <w:rsid w:val="003A2890"/>
    <w:rsid w:val="003A2AAD"/>
    <w:rsid w:val="003A2E49"/>
    <w:rsid w:val="003A2F4F"/>
    <w:rsid w:val="003A2FCA"/>
    <w:rsid w:val="003A38FB"/>
    <w:rsid w:val="003A3A2A"/>
    <w:rsid w:val="003A3B80"/>
    <w:rsid w:val="003A3F01"/>
    <w:rsid w:val="003A40DE"/>
    <w:rsid w:val="003A4339"/>
    <w:rsid w:val="003A4682"/>
    <w:rsid w:val="003A46AB"/>
    <w:rsid w:val="003A4843"/>
    <w:rsid w:val="003A4BC3"/>
    <w:rsid w:val="003A4C25"/>
    <w:rsid w:val="003A4FAF"/>
    <w:rsid w:val="003A52E1"/>
    <w:rsid w:val="003A535D"/>
    <w:rsid w:val="003A541C"/>
    <w:rsid w:val="003A55B2"/>
    <w:rsid w:val="003A5AD5"/>
    <w:rsid w:val="003A5C11"/>
    <w:rsid w:val="003A5F2F"/>
    <w:rsid w:val="003A62A6"/>
    <w:rsid w:val="003A6403"/>
    <w:rsid w:val="003A66F6"/>
    <w:rsid w:val="003A6FE4"/>
    <w:rsid w:val="003A7186"/>
    <w:rsid w:val="003A76C8"/>
    <w:rsid w:val="003A76E3"/>
    <w:rsid w:val="003A7C85"/>
    <w:rsid w:val="003A7D71"/>
    <w:rsid w:val="003B022A"/>
    <w:rsid w:val="003B036F"/>
    <w:rsid w:val="003B0734"/>
    <w:rsid w:val="003B0807"/>
    <w:rsid w:val="003B089A"/>
    <w:rsid w:val="003B0AB0"/>
    <w:rsid w:val="003B0B48"/>
    <w:rsid w:val="003B0DF5"/>
    <w:rsid w:val="003B0F49"/>
    <w:rsid w:val="003B11A7"/>
    <w:rsid w:val="003B155E"/>
    <w:rsid w:val="003B1640"/>
    <w:rsid w:val="003B1916"/>
    <w:rsid w:val="003B1956"/>
    <w:rsid w:val="003B1B10"/>
    <w:rsid w:val="003B1BB2"/>
    <w:rsid w:val="003B1D4E"/>
    <w:rsid w:val="003B1E33"/>
    <w:rsid w:val="003B1F17"/>
    <w:rsid w:val="003B2522"/>
    <w:rsid w:val="003B271F"/>
    <w:rsid w:val="003B2780"/>
    <w:rsid w:val="003B2819"/>
    <w:rsid w:val="003B2A59"/>
    <w:rsid w:val="003B3ED3"/>
    <w:rsid w:val="003B3F6E"/>
    <w:rsid w:val="003B4121"/>
    <w:rsid w:val="003B4734"/>
    <w:rsid w:val="003B4835"/>
    <w:rsid w:val="003B4889"/>
    <w:rsid w:val="003B50E8"/>
    <w:rsid w:val="003B5506"/>
    <w:rsid w:val="003B5624"/>
    <w:rsid w:val="003B5877"/>
    <w:rsid w:val="003B6217"/>
    <w:rsid w:val="003B6371"/>
    <w:rsid w:val="003B63A5"/>
    <w:rsid w:val="003B654D"/>
    <w:rsid w:val="003B68C6"/>
    <w:rsid w:val="003B6FEA"/>
    <w:rsid w:val="003B7062"/>
    <w:rsid w:val="003B70C2"/>
    <w:rsid w:val="003B71DC"/>
    <w:rsid w:val="003B71DE"/>
    <w:rsid w:val="003B7256"/>
    <w:rsid w:val="003B74E7"/>
    <w:rsid w:val="003B78B2"/>
    <w:rsid w:val="003B7BED"/>
    <w:rsid w:val="003B7CDB"/>
    <w:rsid w:val="003B7F55"/>
    <w:rsid w:val="003B7F96"/>
    <w:rsid w:val="003C0002"/>
    <w:rsid w:val="003C00F4"/>
    <w:rsid w:val="003C0508"/>
    <w:rsid w:val="003C0577"/>
    <w:rsid w:val="003C078B"/>
    <w:rsid w:val="003C11FC"/>
    <w:rsid w:val="003C136E"/>
    <w:rsid w:val="003C1D4D"/>
    <w:rsid w:val="003C1D63"/>
    <w:rsid w:val="003C1DD9"/>
    <w:rsid w:val="003C1FEC"/>
    <w:rsid w:val="003C23A8"/>
    <w:rsid w:val="003C2938"/>
    <w:rsid w:val="003C2E9D"/>
    <w:rsid w:val="003C3188"/>
    <w:rsid w:val="003C31F3"/>
    <w:rsid w:val="003C370D"/>
    <w:rsid w:val="003C39EE"/>
    <w:rsid w:val="003C3A1E"/>
    <w:rsid w:val="003C4175"/>
    <w:rsid w:val="003C4230"/>
    <w:rsid w:val="003C4542"/>
    <w:rsid w:val="003C45FB"/>
    <w:rsid w:val="003C48C0"/>
    <w:rsid w:val="003C493D"/>
    <w:rsid w:val="003C4A4F"/>
    <w:rsid w:val="003C4A90"/>
    <w:rsid w:val="003C4AA5"/>
    <w:rsid w:val="003C4AEB"/>
    <w:rsid w:val="003C4B92"/>
    <w:rsid w:val="003C4BD8"/>
    <w:rsid w:val="003C4C8C"/>
    <w:rsid w:val="003C53EA"/>
    <w:rsid w:val="003C54EF"/>
    <w:rsid w:val="003C595B"/>
    <w:rsid w:val="003C5AEE"/>
    <w:rsid w:val="003C5BD0"/>
    <w:rsid w:val="003C5E89"/>
    <w:rsid w:val="003C5F6F"/>
    <w:rsid w:val="003C63D0"/>
    <w:rsid w:val="003C64C8"/>
    <w:rsid w:val="003C6855"/>
    <w:rsid w:val="003C73C9"/>
    <w:rsid w:val="003C7706"/>
    <w:rsid w:val="003C7739"/>
    <w:rsid w:val="003C77FE"/>
    <w:rsid w:val="003C78B0"/>
    <w:rsid w:val="003D01D0"/>
    <w:rsid w:val="003D031A"/>
    <w:rsid w:val="003D041F"/>
    <w:rsid w:val="003D066D"/>
    <w:rsid w:val="003D069E"/>
    <w:rsid w:val="003D10C9"/>
    <w:rsid w:val="003D122F"/>
    <w:rsid w:val="003D12C0"/>
    <w:rsid w:val="003D145D"/>
    <w:rsid w:val="003D14B7"/>
    <w:rsid w:val="003D1501"/>
    <w:rsid w:val="003D162C"/>
    <w:rsid w:val="003D167E"/>
    <w:rsid w:val="003D1918"/>
    <w:rsid w:val="003D1D7E"/>
    <w:rsid w:val="003D2968"/>
    <w:rsid w:val="003D2F93"/>
    <w:rsid w:val="003D3165"/>
    <w:rsid w:val="003D32B2"/>
    <w:rsid w:val="003D37D5"/>
    <w:rsid w:val="003D38D2"/>
    <w:rsid w:val="003D3A92"/>
    <w:rsid w:val="003D3CEF"/>
    <w:rsid w:val="003D41D3"/>
    <w:rsid w:val="003D4337"/>
    <w:rsid w:val="003D4483"/>
    <w:rsid w:val="003D4940"/>
    <w:rsid w:val="003D4CE1"/>
    <w:rsid w:val="003D4D54"/>
    <w:rsid w:val="003D52D4"/>
    <w:rsid w:val="003D548F"/>
    <w:rsid w:val="003D5513"/>
    <w:rsid w:val="003D5E1B"/>
    <w:rsid w:val="003D6138"/>
    <w:rsid w:val="003D65D8"/>
    <w:rsid w:val="003D65E0"/>
    <w:rsid w:val="003D66A0"/>
    <w:rsid w:val="003D6A6D"/>
    <w:rsid w:val="003D6CDA"/>
    <w:rsid w:val="003D6D66"/>
    <w:rsid w:val="003D6FB1"/>
    <w:rsid w:val="003D75A2"/>
    <w:rsid w:val="003D7F41"/>
    <w:rsid w:val="003E027B"/>
    <w:rsid w:val="003E02B9"/>
    <w:rsid w:val="003E0304"/>
    <w:rsid w:val="003E064F"/>
    <w:rsid w:val="003E07D5"/>
    <w:rsid w:val="003E08F3"/>
    <w:rsid w:val="003E1178"/>
    <w:rsid w:val="003E1501"/>
    <w:rsid w:val="003E1781"/>
    <w:rsid w:val="003E185E"/>
    <w:rsid w:val="003E1892"/>
    <w:rsid w:val="003E20E5"/>
    <w:rsid w:val="003E25FC"/>
    <w:rsid w:val="003E2A77"/>
    <w:rsid w:val="003E2C47"/>
    <w:rsid w:val="003E2EB4"/>
    <w:rsid w:val="003E2FEB"/>
    <w:rsid w:val="003E31EF"/>
    <w:rsid w:val="003E37AD"/>
    <w:rsid w:val="003E3999"/>
    <w:rsid w:val="003E3A32"/>
    <w:rsid w:val="003E3A48"/>
    <w:rsid w:val="003E3EB4"/>
    <w:rsid w:val="003E41EC"/>
    <w:rsid w:val="003E52C4"/>
    <w:rsid w:val="003E557B"/>
    <w:rsid w:val="003E561D"/>
    <w:rsid w:val="003E57D1"/>
    <w:rsid w:val="003E57FB"/>
    <w:rsid w:val="003E5847"/>
    <w:rsid w:val="003E5856"/>
    <w:rsid w:val="003E5904"/>
    <w:rsid w:val="003E5C52"/>
    <w:rsid w:val="003E5EDC"/>
    <w:rsid w:val="003E6121"/>
    <w:rsid w:val="003E668C"/>
    <w:rsid w:val="003E6726"/>
    <w:rsid w:val="003E6891"/>
    <w:rsid w:val="003E7755"/>
    <w:rsid w:val="003E780F"/>
    <w:rsid w:val="003E7AED"/>
    <w:rsid w:val="003E7BE5"/>
    <w:rsid w:val="003E7D8E"/>
    <w:rsid w:val="003E7E7D"/>
    <w:rsid w:val="003F0079"/>
    <w:rsid w:val="003F03CC"/>
    <w:rsid w:val="003F0655"/>
    <w:rsid w:val="003F1187"/>
    <w:rsid w:val="003F1298"/>
    <w:rsid w:val="003F167D"/>
    <w:rsid w:val="003F1751"/>
    <w:rsid w:val="003F1BA7"/>
    <w:rsid w:val="003F1DFD"/>
    <w:rsid w:val="003F1E67"/>
    <w:rsid w:val="003F1ECA"/>
    <w:rsid w:val="003F2040"/>
    <w:rsid w:val="003F20FD"/>
    <w:rsid w:val="003F2138"/>
    <w:rsid w:val="003F2144"/>
    <w:rsid w:val="003F242B"/>
    <w:rsid w:val="003F259A"/>
    <w:rsid w:val="003F27C2"/>
    <w:rsid w:val="003F2F88"/>
    <w:rsid w:val="003F2FDF"/>
    <w:rsid w:val="003F3015"/>
    <w:rsid w:val="003F32FD"/>
    <w:rsid w:val="003F33D9"/>
    <w:rsid w:val="003F374E"/>
    <w:rsid w:val="003F3756"/>
    <w:rsid w:val="003F39D9"/>
    <w:rsid w:val="003F3B3C"/>
    <w:rsid w:val="003F3D1A"/>
    <w:rsid w:val="003F3FA7"/>
    <w:rsid w:val="003F4261"/>
    <w:rsid w:val="003F44AB"/>
    <w:rsid w:val="003F4AE7"/>
    <w:rsid w:val="003F4D99"/>
    <w:rsid w:val="003F4DD7"/>
    <w:rsid w:val="003F5A04"/>
    <w:rsid w:val="003F5BF0"/>
    <w:rsid w:val="003F5DF5"/>
    <w:rsid w:val="003F5F9D"/>
    <w:rsid w:val="003F64F5"/>
    <w:rsid w:val="003F6721"/>
    <w:rsid w:val="003F6980"/>
    <w:rsid w:val="003F6C8D"/>
    <w:rsid w:val="003F6E4E"/>
    <w:rsid w:val="003F73D8"/>
    <w:rsid w:val="003F7C85"/>
    <w:rsid w:val="003F7DE8"/>
    <w:rsid w:val="003F7EB6"/>
    <w:rsid w:val="0040026D"/>
    <w:rsid w:val="0040068A"/>
    <w:rsid w:val="004006EB"/>
    <w:rsid w:val="004007B7"/>
    <w:rsid w:val="00400F93"/>
    <w:rsid w:val="004010D8"/>
    <w:rsid w:val="00401912"/>
    <w:rsid w:val="00401937"/>
    <w:rsid w:val="00401949"/>
    <w:rsid w:val="00401CF0"/>
    <w:rsid w:val="00401FFB"/>
    <w:rsid w:val="00402220"/>
    <w:rsid w:val="004023A4"/>
    <w:rsid w:val="00402762"/>
    <w:rsid w:val="00402B90"/>
    <w:rsid w:val="004030A9"/>
    <w:rsid w:val="004037BF"/>
    <w:rsid w:val="0040397F"/>
    <w:rsid w:val="00403B3E"/>
    <w:rsid w:val="00403C80"/>
    <w:rsid w:val="00404632"/>
    <w:rsid w:val="00404855"/>
    <w:rsid w:val="00404F41"/>
    <w:rsid w:val="0040504C"/>
    <w:rsid w:val="0040506A"/>
    <w:rsid w:val="00405552"/>
    <w:rsid w:val="00405644"/>
    <w:rsid w:val="00405715"/>
    <w:rsid w:val="004057EE"/>
    <w:rsid w:val="0040580F"/>
    <w:rsid w:val="00405871"/>
    <w:rsid w:val="00405885"/>
    <w:rsid w:val="00405A18"/>
    <w:rsid w:val="00405FB0"/>
    <w:rsid w:val="00405FC2"/>
    <w:rsid w:val="00406144"/>
    <w:rsid w:val="00406273"/>
    <w:rsid w:val="004063FC"/>
    <w:rsid w:val="004066BF"/>
    <w:rsid w:val="00406839"/>
    <w:rsid w:val="004068A6"/>
    <w:rsid w:val="00406E19"/>
    <w:rsid w:val="00407131"/>
    <w:rsid w:val="004074AA"/>
    <w:rsid w:val="0040760D"/>
    <w:rsid w:val="0040766C"/>
    <w:rsid w:val="00407B2D"/>
    <w:rsid w:val="00407D22"/>
    <w:rsid w:val="004100D4"/>
    <w:rsid w:val="00410254"/>
    <w:rsid w:val="0041041A"/>
    <w:rsid w:val="00410542"/>
    <w:rsid w:val="004105CA"/>
    <w:rsid w:val="004107A9"/>
    <w:rsid w:val="004107B2"/>
    <w:rsid w:val="0041090D"/>
    <w:rsid w:val="00410AB1"/>
    <w:rsid w:val="00410B12"/>
    <w:rsid w:val="004110E9"/>
    <w:rsid w:val="004112C1"/>
    <w:rsid w:val="00411356"/>
    <w:rsid w:val="00411435"/>
    <w:rsid w:val="004114DB"/>
    <w:rsid w:val="0041167F"/>
    <w:rsid w:val="004119EB"/>
    <w:rsid w:val="00411D80"/>
    <w:rsid w:val="00412944"/>
    <w:rsid w:val="004131FD"/>
    <w:rsid w:val="004136B8"/>
    <w:rsid w:val="0041379D"/>
    <w:rsid w:val="00413BF6"/>
    <w:rsid w:val="004141F3"/>
    <w:rsid w:val="004143CF"/>
    <w:rsid w:val="004146E2"/>
    <w:rsid w:val="0041488C"/>
    <w:rsid w:val="00414931"/>
    <w:rsid w:val="00414A5F"/>
    <w:rsid w:val="00414C98"/>
    <w:rsid w:val="00414D64"/>
    <w:rsid w:val="00415550"/>
    <w:rsid w:val="00415691"/>
    <w:rsid w:val="00415773"/>
    <w:rsid w:val="00415A13"/>
    <w:rsid w:val="00415A62"/>
    <w:rsid w:val="00415A95"/>
    <w:rsid w:val="00415FF3"/>
    <w:rsid w:val="004161F7"/>
    <w:rsid w:val="00416920"/>
    <w:rsid w:val="004169AB"/>
    <w:rsid w:val="00416A6A"/>
    <w:rsid w:val="00416E53"/>
    <w:rsid w:val="00416EF0"/>
    <w:rsid w:val="00417084"/>
    <w:rsid w:val="004171B6"/>
    <w:rsid w:val="0041753D"/>
    <w:rsid w:val="0041755C"/>
    <w:rsid w:val="00417698"/>
    <w:rsid w:val="00417699"/>
    <w:rsid w:val="00417C0B"/>
    <w:rsid w:val="00417E25"/>
    <w:rsid w:val="0042017A"/>
    <w:rsid w:val="00420194"/>
    <w:rsid w:val="00420349"/>
    <w:rsid w:val="004204EF"/>
    <w:rsid w:val="004209E6"/>
    <w:rsid w:val="00420AFE"/>
    <w:rsid w:val="00420B3D"/>
    <w:rsid w:val="00420B59"/>
    <w:rsid w:val="00420B66"/>
    <w:rsid w:val="00420E86"/>
    <w:rsid w:val="004212FB"/>
    <w:rsid w:val="00421356"/>
    <w:rsid w:val="004213E3"/>
    <w:rsid w:val="00421548"/>
    <w:rsid w:val="004215EF"/>
    <w:rsid w:val="004217A5"/>
    <w:rsid w:val="00421A44"/>
    <w:rsid w:val="00421EAC"/>
    <w:rsid w:val="00421F19"/>
    <w:rsid w:val="004220E1"/>
    <w:rsid w:val="0042218F"/>
    <w:rsid w:val="00422438"/>
    <w:rsid w:val="004224A8"/>
    <w:rsid w:val="004226DC"/>
    <w:rsid w:val="004226E0"/>
    <w:rsid w:val="0042273B"/>
    <w:rsid w:val="0042293D"/>
    <w:rsid w:val="00422BBC"/>
    <w:rsid w:val="00422F6D"/>
    <w:rsid w:val="00423376"/>
    <w:rsid w:val="0042337E"/>
    <w:rsid w:val="00423767"/>
    <w:rsid w:val="00423970"/>
    <w:rsid w:val="00423A82"/>
    <w:rsid w:val="00423B93"/>
    <w:rsid w:val="00423C0D"/>
    <w:rsid w:val="00423D50"/>
    <w:rsid w:val="00423E19"/>
    <w:rsid w:val="0042409B"/>
    <w:rsid w:val="004240F0"/>
    <w:rsid w:val="00424118"/>
    <w:rsid w:val="0042428D"/>
    <w:rsid w:val="004242B4"/>
    <w:rsid w:val="004244A8"/>
    <w:rsid w:val="004244D0"/>
    <w:rsid w:val="00424566"/>
    <w:rsid w:val="00424895"/>
    <w:rsid w:val="00424B36"/>
    <w:rsid w:val="00425B80"/>
    <w:rsid w:val="00425BAB"/>
    <w:rsid w:val="00425E9E"/>
    <w:rsid w:val="00425F5E"/>
    <w:rsid w:val="0042608C"/>
    <w:rsid w:val="00426263"/>
    <w:rsid w:val="00426441"/>
    <w:rsid w:val="00426560"/>
    <w:rsid w:val="0042668D"/>
    <w:rsid w:val="00426751"/>
    <w:rsid w:val="004267CD"/>
    <w:rsid w:val="00426812"/>
    <w:rsid w:val="004268A0"/>
    <w:rsid w:val="00426A30"/>
    <w:rsid w:val="00426B3C"/>
    <w:rsid w:val="00426B4C"/>
    <w:rsid w:val="00426CA3"/>
    <w:rsid w:val="00426CD8"/>
    <w:rsid w:val="00426E73"/>
    <w:rsid w:val="00426FFC"/>
    <w:rsid w:val="00427404"/>
    <w:rsid w:val="00427458"/>
    <w:rsid w:val="00427782"/>
    <w:rsid w:val="004277CF"/>
    <w:rsid w:val="00427873"/>
    <w:rsid w:val="00427C39"/>
    <w:rsid w:val="00427FEC"/>
    <w:rsid w:val="00430AFF"/>
    <w:rsid w:val="00430B40"/>
    <w:rsid w:val="00430FBC"/>
    <w:rsid w:val="00430FC9"/>
    <w:rsid w:val="00431036"/>
    <w:rsid w:val="00431297"/>
    <w:rsid w:val="004313C4"/>
    <w:rsid w:val="0043154C"/>
    <w:rsid w:val="00431FCF"/>
    <w:rsid w:val="0043238E"/>
    <w:rsid w:val="0043250A"/>
    <w:rsid w:val="0043256B"/>
    <w:rsid w:val="00432781"/>
    <w:rsid w:val="004328AB"/>
    <w:rsid w:val="00432A15"/>
    <w:rsid w:val="00432C81"/>
    <w:rsid w:val="004331EB"/>
    <w:rsid w:val="00433248"/>
    <w:rsid w:val="004338B5"/>
    <w:rsid w:val="00433991"/>
    <w:rsid w:val="00433BA9"/>
    <w:rsid w:val="00433BE4"/>
    <w:rsid w:val="00433E18"/>
    <w:rsid w:val="00433F40"/>
    <w:rsid w:val="00434047"/>
    <w:rsid w:val="00434D57"/>
    <w:rsid w:val="00434E78"/>
    <w:rsid w:val="00434EFF"/>
    <w:rsid w:val="00435001"/>
    <w:rsid w:val="0043506D"/>
    <w:rsid w:val="00435276"/>
    <w:rsid w:val="00435564"/>
    <w:rsid w:val="00435724"/>
    <w:rsid w:val="00435879"/>
    <w:rsid w:val="00435933"/>
    <w:rsid w:val="00435AEA"/>
    <w:rsid w:val="00435B07"/>
    <w:rsid w:val="00435D85"/>
    <w:rsid w:val="00435DB4"/>
    <w:rsid w:val="00435DF3"/>
    <w:rsid w:val="0043602E"/>
    <w:rsid w:val="004367B4"/>
    <w:rsid w:val="004367B6"/>
    <w:rsid w:val="00436AD4"/>
    <w:rsid w:val="00436EC1"/>
    <w:rsid w:val="00436FAD"/>
    <w:rsid w:val="0043713A"/>
    <w:rsid w:val="0043714C"/>
    <w:rsid w:val="00437243"/>
    <w:rsid w:val="00437251"/>
    <w:rsid w:val="00437437"/>
    <w:rsid w:val="004375BF"/>
    <w:rsid w:val="00437CE3"/>
    <w:rsid w:val="0044002E"/>
    <w:rsid w:val="0044021C"/>
    <w:rsid w:val="0044039D"/>
    <w:rsid w:val="004404C8"/>
    <w:rsid w:val="0044146B"/>
    <w:rsid w:val="004414D2"/>
    <w:rsid w:val="004415FD"/>
    <w:rsid w:val="00441872"/>
    <w:rsid w:val="00441AC9"/>
    <w:rsid w:val="00442332"/>
    <w:rsid w:val="00442347"/>
    <w:rsid w:val="00442622"/>
    <w:rsid w:val="0044284D"/>
    <w:rsid w:val="00442AA9"/>
    <w:rsid w:val="00442BE8"/>
    <w:rsid w:val="004430CA"/>
    <w:rsid w:val="00443201"/>
    <w:rsid w:val="0044320A"/>
    <w:rsid w:val="00443630"/>
    <w:rsid w:val="00443936"/>
    <w:rsid w:val="00443A67"/>
    <w:rsid w:val="00443E8B"/>
    <w:rsid w:val="004441DD"/>
    <w:rsid w:val="00444385"/>
    <w:rsid w:val="004443C5"/>
    <w:rsid w:val="00444435"/>
    <w:rsid w:val="004446B6"/>
    <w:rsid w:val="004446C0"/>
    <w:rsid w:val="00444712"/>
    <w:rsid w:val="004447D5"/>
    <w:rsid w:val="00444AE9"/>
    <w:rsid w:val="00444B2B"/>
    <w:rsid w:val="00444C68"/>
    <w:rsid w:val="00444D1A"/>
    <w:rsid w:val="004454D9"/>
    <w:rsid w:val="004456BE"/>
    <w:rsid w:val="00445A05"/>
    <w:rsid w:val="00445B7E"/>
    <w:rsid w:val="00445C85"/>
    <w:rsid w:val="00445EE3"/>
    <w:rsid w:val="00446136"/>
    <w:rsid w:val="00446796"/>
    <w:rsid w:val="004469C2"/>
    <w:rsid w:val="00446CDE"/>
    <w:rsid w:val="00446E8F"/>
    <w:rsid w:val="00446FF8"/>
    <w:rsid w:val="0044762E"/>
    <w:rsid w:val="00447638"/>
    <w:rsid w:val="004476EC"/>
    <w:rsid w:val="00447DCD"/>
    <w:rsid w:val="00450173"/>
    <w:rsid w:val="004501F1"/>
    <w:rsid w:val="00450298"/>
    <w:rsid w:val="004504A1"/>
    <w:rsid w:val="00450514"/>
    <w:rsid w:val="00450652"/>
    <w:rsid w:val="00450F27"/>
    <w:rsid w:val="004511E7"/>
    <w:rsid w:val="00451297"/>
    <w:rsid w:val="0045158C"/>
    <w:rsid w:val="00451868"/>
    <w:rsid w:val="004519F6"/>
    <w:rsid w:val="00451B4C"/>
    <w:rsid w:val="00451F50"/>
    <w:rsid w:val="00451F7A"/>
    <w:rsid w:val="0045231F"/>
    <w:rsid w:val="00452AC1"/>
    <w:rsid w:val="00452C74"/>
    <w:rsid w:val="00452E59"/>
    <w:rsid w:val="00452F83"/>
    <w:rsid w:val="0045324F"/>
    <w:rsid w:val="00453253"/>
    <w:rsid w:val="00453308"/>
    <w:rsid w:val="0045394E"/>
    <w:rsid w:val="00453ACE"/>
    <w:rsid w:val="00453E5B"/>
    <w:rsid w:val="00453EE5"/>
    <w:rsid w:val="00453F03"/>
    <w:rsid w:val="00454798"/>
    <w:rsid w:val="00454819"/>
    <w:rsid w:val="00454A8C"/>
    <w:rsid w:val="00454B2C"/>
    <w:rsid w:val="00454C02"/>
    <w:rsid w:val="00454DF6"/>
    <w:rsid w:val="00454E54"/>
    <w:rsid w:val="00454EB0"/>
    <w:rsid w:val="00454ECC"/>
    <w:rsid w:val="00455027"/>
    <w:rsid w:val="00455253"/>
    <w:rsid w:val="004553F9"/>
    <w:rsid w:val="00455480"/>
    <w:rsid w:val="0045548B"/>
    <w:rsid w:val="004555FB"/>
    <w:rsid w:val="00455983"/>
    <w:rsid w:val="00455D19"/>
    <w:rsid w:val="00455DCA"/>
    <w:rsid w:val="0045643C"/>
    <w:rsid w:val="0045663B"/>
    <w:rsid w:val="00456825"/>
    <w:rsid w:val="00456B47"/>
    <w:rsid w:val="00456F34"/>
    <w:rsid w:val="00456F87"/>
    <w:rsid w:val="00456FA8"/>
    <w:rsid w:val="00457170"/>
    <w:rsid w:val="004572EA"/>
    <w:rsid w:val="004575BF"/>
    <w:rsid w:val="0045762D"/>
    <w:rsid w:val="0045792E"/>
    <w:rsid w:val="00457AC2"/>
    <w:rsid w:val="004601ED"/>
    <w:rsid w:val="004604E3"/>
    <w:rsid w:val="00460584"/>
    <w:rsid w:val="004608FA"/>
    <w:rsid w:val="00460C33"/>
    <w:rsid w:val="00460FB6"/>
    <w:rsid w:val="00460FF3"/>
    <w:rsid w:val="004610CC"/>
    <w:rsid w:val="0046142F"/>
    <w:rsid w:val="004617A7"/>
    <w:rsid w:val="0046188F"/>
    <w:rsid w:val="00461D42"/>
    <w:rsid w:val="00461F63"/>
    <w:rsid w:val="00462099"/>
    <w:rsid w:val="00462169"/>
    <w:rsid w:val="00462A5E"/>
    <w:rsid w:val="00462B5A"/>
    <w:rsid w:val="00462D9A"/>
    <w:rsid w:val="00462E58"/>
    <w:rsid w:val="00462E89"/>
    <w:rsid w:val="00462F14"/>
    <w:rsid w:val="00463A5D"/>
    <w:rsid w:val="00463AA9"/>
    <w:rsid w:val="00463E6B"/>
    <w:rsid w:val="00463E9E"/>
    <w:rsid w:val="00464027"/>
    <w:rsid w:val="004642D3"/>
    <w:rsid w:val="0046436F"/>
    <w:rsid w:val="00464B19"/>
    <w:rsid w:val="00464E57"/>
    <w:rsid w:val="00464F6A"/>
    <w:rsid w:val="00465940"/>
    <w:rsid w:val="00465CB3"/>
    <w:rsid w:val="00465DD3"/>
    <w:rsid w:val="00466130"/>
    <w:rsid w:val="0046632C"/>
    <w:rsid w:val="004669CA"/>
    <w:rsid w:val="00466A74"/>
    <w:rsid w:val="00466C26"/>
    <w:rsid w:val="00466D3A"/>
    <w:rsid w:val="00467169"/>
    <w:rsid w:val="00467432"/>
    <w:rsid w:val="004676A0"/>
    <w:rsid w:val="00467A46"/>
    <w:rsid w:val="00470342"/>
    <w:rsid w:val="004704C8"/>
    <w:rsid w:val="004705B5"/>
    <w:rsid w:val="0047060A"/>
    <w:rsid w:val="004706DE"/>
    <w:rsid w:val="00470E24"/>
    <w:rsid w:val="00470E5B"/>
    <w:rsid w:val="00470EA4"/>
    <w:rsid w:val="0047102E"/>
    <w:rsid w:val="004711EA"/>
    <w:rsid w:val="0047180B"/>
    <w:rsid w:val="00471904"/>
    <w:rsid w:val="00471BA7"/>
    <w:rsid w:val="00471BB1"/>
    <w:rsid w:val="00471DBD"/>
    <w:rsid w:val="004724A5"/>
    <w:rsid w:val="00472E0D"/>
    <w:rsid w:val="00472F1F"/>
    <w:rsid w:val="004734E4"/>
    <w:rsid w:val="0047354A"/>
    <w:rsid w:val="00473AD8"/>
    <w:rsid w:val="00473CC9"/>
    <w:rsid w:val="00473D51"/>
    <w:rsid w:val="00474090"/>
    <w:rsid w:val="00474133"/>
    <w:rsid w:val="0047435D"/>
    <w:rsid w:val="004745BB"/>
    <w:rsid w:val="00474759"/>
    <w:rsid w:val="004748D6"/>
    <w:rsid w:val="00474A84"/>
    <w:rsid w:val="00474B41"/>
    <w:rsid w:val="00474C26"/>
    <w:rsid w:val="00474EDF"/>
    <w:rsid w:val="004751D2"/>
    <w:rsid w:val="00475615"/>
    <w:rsid w:val="00475BE0"/>
    <w:rsid w:val="00475CE4"/>
    <w:rsid w:val="0047665A"/>
    <w:rsid w:val="0047678A"/>
    <w:rsid w:val="00476A42"/>
    <w:rsid w:val="00476BCA"/>
    <w:rsid w:val="0047708D"/>
    <w:rsid w:val="004773F3"/>
    <w:rsid w:val="00477D01"/>
    <w:rsid w:val="00477D6B"/>
    <w:rsid w:val="00477EAA"/>
    <w:rsid w:val="00480347"/>
    <w:rsid w:val="00480511"/>
    <w:rsid w:val="00480770"/>
    <w:rsid w:val="00480A0A"/>
    <w:rsid w:val="0048104C"/>
    <w:rsid w:val="00481272"/>
    <w:rsid w:val="00481772"/>
    <w:rsid w:val="004817D9"/>
    <w:rsid w:val="00481D14"/>
    <w:rsid w:val="00482222"/>
    <w:rsid w:val="004823E3"/>
    <w:rsid w:val="0048243C"/>
    <w:rsid w:val="004825D7"/>
    <w:rsid w:val="004825F6"/>
    <w:rsid w:val="00482E72"/>
    <w:rsid w:val="00482EF1"/>
    <w:rsid w:val="00483085"/>
    <w:rsid w:val="0048350B"/>
    <w:rsid w:val="004839D0"/>
    <w:rsid w:val="00483A45"/>
    <w:rsid w:val="00483BE0"/>
    <w:rsid w:val="00483C9E"/>
    <w:rsid w:val="00483FBF"/>
    <w:rsid w:val="0048465B"/>
    <w:rsid w:val="0048493E"/>
    <w:rsid w:val="004849B7"/>
    <w:rsid w:val="00484BA8"/>
    <w:rsid w:val="00484E83"/>
    <w:rsid w:val="00484F7E"/>
    <w:rsid w:val="00484FDE"/>
    <w:rsid w:val="00485048"/>
    <w:rsid w:val="0048513F"/>
    <w:rsid w:val="00485A36"/>
    <w:rsid w:val="00485CD8"/>
    <w:rsid w:val="00486238"/>
    <w:rsid w:val="004864BC"/>
    <w:rsid w:val="00486674"/>
    <w:rsid w:val="00486688"/>
    <w:rsid w:val="0048692A"/>
    <w:rsid w:val="00486BD8"/>
    <w:rsid w:val="00486E6D"/>
    <w:rsid w:val="00486EB6"/>
    <w:rsid w:val="0048726F"/>
    <w:rsid w:val="004878A2"/>
    <w:rsid w:val="00487BE5"/>
    <w:rsid w:val="00487DDF"/>
    <w:rsid w:val="004904F1"/>
    <w:rsid w:val="004905E8"/>
    <w:rsid w:val="0049066A"/>
    <w:rsid w:val="0049067B"/>
    <w:rsid w:val="004906EA"/>
    <w:rsid w:val="00490916"/>
    <w:rsid w:val="00490C87"/>
    <w:rsid w:val="00490DB9"/>
    <w:rsid w:val="00491396"/>
    <w:rsid w:val="0049161A"/>
    <w:rsid w:val="004919E3"/>
    <w:rsid w:val="00491D61"/>
    <w:rsid w:val="00492175"/>
    <w:rsid w:val="004922B3"/>
    <w:rsid w:val="004923D9"/>
    <w:rsid w:val="004925AC"/>
    <w:rsid w:val="0049271B"/>
    <w:rsid w:val="00492793"/>
    <w:rsid w:val="004927DE"/>
    <w:rsid w:val="00492ADE"/>
    <w:rsid w:val="00492C98"/>
    <w:rsid w:val="00492D62"/>
    <w:rsid w:val="00492FF1"/>
    <w:rsid w:val="0049318A"/>
    <w:rsid w:val="00493264"/>
    <w:rsid w:val="00493304"/>
    <w:rsid w:val="004933A0"/>
    <w:rsid w:val="004934EA"/>
    <w:rsid w:val="004936B5"/>
    <w:rsid w:val="00493F0A"/>
    <w:rsid w:val="0049432F"/>
    <w:rsid w:val="00494A19"/>
    <w:rsid w:val="00494A5E"/>
    <w:rsid w:val="00494B21"/>
    <w:rsid w:val="00494BC2"/>
    <w:rsid w:val="004953F1"/>
    <w:rsid w:val="004955C6"/>
    <w:rsid w:val="00495BC0"/>
    <w:rsid w:val="00495C87"/>
    <w:rsid w:val="00495E50"/>
    <w:rsid w:val="00495EEA"/>
    <w:rsid w:val="00496923"/>
    <w:rsid w:val="00496DA2"/>
    <w:rsid w:val="00496F0E"/>
    <w:rsid w:val="0049705D"/>
    <w:rsid w:val="00497B64"/>
    <w:rsid w:val="00497BC7"/>
    <w:rsid w:val="00497E36"/>
    <w:rsid w:val="00497FA9"/>
    <w:rsid w:val="004A060A"/>
    <w:rsid w:val="004A093E"/>
    <w:rsid w:val="004A09EB"/>
    <w:rsid w:val="004A0A81"/>
    <w:rsid w:val="004A0BB8"/>
    <w:rsid w:val="004A0D19"/>
    <w:rsid w:val="004A0DA3"/>
    <w:rsid w:val="004A0E03"/>
    <w:rsid w:val="004A0F49"/>
    <w:rsid w:val="004A1613"/>
    <w:rsid w:val="004A17FC"/>
    <w:rsid w:val="004A1897"/>
    <w:rsid w:val="004A1966"/>
    <w:rsid w:val="004A1AE3"/>
    <w:rsid w:val="004A2237"/>
    <w:rsid w:val="004A22DA"/>
    <w:rsid w:val="004A281C"/>
    <w:rsid w:val="004A2C2D"/>
    <w:rsid w:val="004A2C9B"/>
    <w:rsid w:val="004A2D0D"/>
    <w:rsid w:val="004A2E42"/>
    <w:rsid w:val="004A31B9"/>
    <w:rsid w:val="004A354B"/>
    <w:rsid w:val="004A3625"/>
    <w:rsid w:val="004A36EF"/>
    <w:rsid w:val="004A397F"/>
    <w:rsid w:val="004A3B70"/>
    <w:rsid w:val="004A3C01"/>
    <w:rsid w:val="004A3E3C"/>
    <w:rsid w:val="004A3FA3"/>
    <w:rsid w:val="004A3FBA"/>
    <w:rsid w:val="004A4186"/>
    <w:rsid w:val="004A41A2"/>
    <w:rsid w:val="004A4402"/>
    <w:rsid w:val="004A47EF"/>
    <w:rsid w:val="004A4879"/>
    <w:rsid w:val="004A48BD"/>
    <w:rsid w:val="004A4DE2"/>
    <w:rsid w:val="004A4EF0"/>
    <w:rsid w:val="004A5039"/>
    <w:rsid w:val="004A5229"/>
    <w:rsid w:val="004A5373"/>
    <w:rsid w:val="004A53AD"/>
    <w:rsid w:val="004A55FE"/>
    <w:rsid w:val="004A584A"/>
    <w:rsid w:val="004A58DA"/>
    <w:rsid w:val="004A5B81"/>
    <w:rsid w:val="004A5CB2"/>
    <w:rsid w:val="004A5CFE"/>
    <w:rsid w:val="004A6299"/>
    <w:rsid w:val="004A6359"/>
    <w:rsid w:val="004A6571"/>
    <w:rsid w:val="004A6828"/>
    <w:rsid w:val="004A6926"/>
    <w:rsid w:val="004A6C55"/>
    <w:rsid w:val="004A6D8D"/>
    <w:rsid w:val="004A6E37"/>
    <w:rsid w:val="004A6EA6"/>
    <w:rsid w:val="004A75EA"/>
    <w:rsid w:val="004A7B48"/>
    <w:rsid w:val="004B0A19"/>
    <w:rsid w:val="004B0C26"/>
    <w:rsid w:val="004B0DAB"/>
    <w:rsid w:val="004B0DBB"/>
    <w:rsid w:val="004B0E59"/>
    <w:rsid w:val="004B0ECD"/>
    <w:rsid w:val="004B0F88"/>
    <w:rsid w:val="004B115F"/>
    <w:rsid w:val="004B173B"/>
    <w:rsid w:val="004B1C5E"/>
    <w:rsid w:val="004B1C79"/>
    <w:rsid w:val="004B20A1"/>
    <w:rsid w:val="004B2257"/>
    <w:rsid w:val="004B2345"/>
    <w:rsid w:val="004B251C"/>
    <w:rsid w:val="004B2DB2"/>
    <w:rsid w:val="004B2E81"/>
    <w:rsid w:val="004B2F82"/>
    <w:rsid w:val="004B30EA"/>
    <w:rsid w:val="004B357A"/>
    <w:rsid w:val="004B370C"/>
    <w:rsid w:val="004B3727"/>
    <w:rsid w:val="004B378C"/>
    <w:rsid w:val="004B3A2F"/>
    <w:rsid w:val="004B3C0C"/>
    <w:rsid w:val="004B3F68"/>
    <w:rsid w:val="004B407A"/>
    <w:rsid w:val="004B488B"/>
    <w:rsid w:val="004B48A1"/>
    <w:rsid w:val="004B4C01"/>
    <w:rsid w:val="004B5182"/>
    <w:rsid w:val="004B52E8"/>
    <w:rsid w:val="004B53D9"/>
    <w:rsid w:val="004B55E0"/>
    <w:rsid w:val="004B5AF8"/>
    <w:rsid w:val="004B5E16"/>
    <w:rsid w:val="004B5E84"/>
    <w:rsid w:val="004B63B2"/>
    <w:rsid w:val="004B6822"/>
    <w:rsid w:val="004B68B6"/>
    <w:rsid w:val="004B6AF9"/>
    <w:rsid w:val="004B6B22"/>
    <w:rsid w:val="004B6D84"/>
    <w:rsid w:val="004B6EE0"/>
    <w:rsid w:val="004B6FA8"/>
    <w:rsid w:val="004B7087"/>
    <w:rsid w:val="004B70E5"/>
    <w:rsid w:val="004B75AD"/>
    <w:rsid w:val="004B7844"/>
    <w:rsid w:val="004B78A6"/>
    <w:rsid w:val="004B7E54"/>
    <w:rsid w:val="004B7ECA"/>
    <w:rsid w:val="004C01EC"/>
    <w:rsid w:val="004C0366"/>
    <w:rsid w:val="004C055A"/>
    <w:rsid w:val="004C07B0"/>
    <w:rsid w:val="004C0853"/>
    <w:rsid w:val="004C0A1F"/>
    <w:rsid w:val="004C0AA0"/>
    <w:rsid w:val="004C0DE4"/>
    <w:rsid w:val="004C1152"/>
    <w:rsid w:val="004C14DE"/>
    <w:rsid w:val="004C1585"/>
    <w:rsid w:val="004C180E"/>
    <w:rsid w:val="004C1AF0"/>
    <w:rsid w:val="004C1B60"/>
    <w:rsid w:val="004C1E92"/>
    <w:rsid w:val="004C1F68"/>
    <w:rsid w:val="004C2029"/>
    <w:rsid w:val="004C205B"/>
    <w:rsid w:val="004C256F"/>
    <w:rsid w:val="004C28D0"/>
    <w:rsid w:val="004C2AE8"/>
    <w:rsid w:val="004C327D"/>
    <w:rsid w:val="004C33B6"/>
    <w:rsid w:val="004C363A"/>
    <w:rsid w:val="004C373C"/>
    <w:rsid w:val="004C37F8"/>
    <w:rsid w:val="004C3C3B"/>
    <w:rsid w:val="004C3CE9"/>
    <w:rsid w:val="004C3E97"/>
    <w:rsid w:val="004C3F2C"/>
    <w:rsid w:val="004C413F"/>
    <w:rsid w:val="004C41F6"/>
    <w:rsid w:val="004C4280"/>
    <w:rsid w:val="004C43CD"/>
    <w:rsid w:val="004C44BC"/>
    <w:rsid w:val="004C44F9"/>
    <w:rsid w:val="004C4776"/>
    <w:rsid w:val="004C48BF"/>
    <w:rsid w:val="004C533E"/>
    <w:rsid w:val="004C562F"/>
    <w:rsid w:val="004C5835"/>
    <w:rsid w:val="004C58CB"/>
    <w:rsid w:val="004C5B07"/>
    <w:rsid w:val="004C5B51"/>
    <w:rsid w:val="004C5F41"/>
    <w:rsid w:val="004C5F88"/>
    <w:rsid w:val="004C6D6E"/>
    <w:rsid w:val="004C6F8E"/>
    <w:rsid w:val="004C7361"/>
    <w:rsid w:val="004C7481"/>
    <w:rsid w:val="004D0139"/>
    <w:rsid w:val="004D03B9"/>
    <w:rsid w:val="004D0468"/>
    <w:rsid w:val="004D04D2"/>
    <w:rsid w:val="004D055C"/>
    <w:rsid w:val="004D0AF9"/>
    <w:rsid w:val="004D1130"/>
    <w:rsid w:val="004D1217"/>
    <w:rsid w:val="004D1355"/>
    <w:rsid w:val="004D1624"/>
    <w:rsid w:val="004D1972"/>
    <w:rsid w:val="004D1B7F"/>
    <w:rsid w:val="004D27C2"/>
    <w:rsid w:val="004D2AB2"/>
    <w:rsid w:val="004D2E5F"/>
    <w:rsid w:val="004D3237"/>
    <w:rsid w:val="004D3391"/>
    <w:rsid w:val="004D360E"/>
    <w:rsid w:val="004D378A"/>
    <w:rsid w:val="004D396D"/>
    <w:rsid w:val="004D3988"/>
    <w:rsid w:val="004D3A0F"/>
    <w:rsid w:val="004D3A89"/>
    <w:rsid w:val="004D3BD6"/>
    <w:rsid w:val="004D3F84"/>
    <w:rsid w:val="004D3FC0"/>
    <w:rsid w:val="004D41A7"/>
    <w:rsid w:val="004D44C0"/>
    <w:rsid w:val="004D44ED"/>
    <w:rsid w:val="004D4575"/>
    <w:rsid w:val="004D45E9"/>
    <w:rsid w:val="004D4671"/>
    <w:rsid w:val="004D4C1C"/>
    <w:rsid w:val="004D4DA7"/>
    <w:rsid w:val="004D5104"/>
    <w:rsid w:val="004D5414"/>
    <w:rsid w:val="004D54B0"/>
    <w:rsid w:val="004D566D"/>
    <w:rsid w:val="004D5769"/>
    <w:rsid w:val="004D5AFB"/>
    <w:rsid w:val="004D5D6B"/>
    <w:rsid w:val="004D5FFB"/>
    <w:rsid w:val="004D61F8"/>
    <w:rsid w:val="004D641E"/>
    <w:rsid w:val="004D65C3"/>
    <w:rsid w:val="004D6FB2"/>
    <w:rsid w:val="004D71B5"/>
    <w:rsid w:val="004D72A0"/>
    <w:rsid w:val="004D74B7"/>
    <w:rsid w:val="004D75EC"/>
    <w:rsid w:val="004D7619"/>
    <w:rsid w:val="004D7847"/>
    <w:rsid w:val="004E00CC"/>
    <w:rsid w:val="004E0881"/>
    <w:rsid w:val="004E09D5"/>
    <w:rsid w:val="004E0ADD"/>
    <w:rsid w:val="004E14B9"/>
    <w:rsid w:val="004E14BA"/>
    <w:rsid w:val="004E1693"/>
    <w:rsid w:val="004E2038"/>
    <w:rsid w:val="004E230F"/>
    <w:rsid w:val="004E2604"/>
    <w:rsid w:val="004E26F5"/>
    <w:rsid w:val="004E276B"/>
    <w:rsid w:val="004E2910"/>
    <w:rsid w:val="004E297E"/>
    <w:rsid w:val="004E2B9C"/>
    <w:rsid w:val="004E2CC2"/>
    <w:rsid w:val="004E2F7C"/>
    <w:rsid w:val="004E313E"/>
    <w:rsid w:val="004E355C"/>
    <w:rsid w:val="004E3602"/>
    <w:rsid w:val="004E3A89"/>
    <w:rsid w:val="004E3F3C"/>
    <w:rsid w:val="004E40DB"/>
    <w:rsid w:val="004E438D"/>
    <w:rsid w:val="004E48DA"/>
    <w:rsid w:val="004E4BF8"/>
    <w:rsid w:val="004E4D3C"/>
    <w:rsid w:val="004E4F11"/>
    <w:rsid w:val="004E502D"/>
    <w:rsid w:val="004E508B"/>
    <w:rsid w:val="004E512A"/>
    <w:rsid w:val="004E5467"/>
    <w:rsid w:val="004E54E1"/>
    <w:rsid w:val="004E584B"/>
    <w:rsid w:val="004E59AF"/>
    <w:rsid w:val="004E5BC5"/>
    <w:rsid w:val="004E5D62"/>
    <w:rsid w:val="004E5F17"/>
    <w:rsid w:val="004E619A"/>
    <w:rsid w:val="004E650A"/>
    <w:rsid w:val="004E661B"/>
    <w:rsid w:val="004E7DA9"/>
    <w:rsid w:val="004F0218"/>
    <w:rsid w:val="004F04E8"/>
    <w:rsid w:val="004F05D7"/>
    <w:rsid w:val="004F0CCA"/>
    <w:rsid w:val="004F0DB3"/>
    <w:rsid w:val="004F1238"/>
    <w:rsid w:val="004F14F2"/>
    <w:rsid w:val="004F1B0C"/>
    <w:rsid w:val="004F1D30"/>
    <w:rsid w:val="004F20EF"/>
    <w:rsid w:val="004F2271"/>
    <w:rsid w:val="004F28B1"/>
    <w:rsid w:val="004F2E14"/>
    <w:rsid w:val="004F2F1B"/>
    <w:rsid w:val="004F2FE9"/>
    <w:rsid w:val="004F3015"/>
    <w:rsid w:val="004F311B"/>
    <w:rsid w:val="004F318F"/>
    <w:rsid w:val="004F3336"/>
    <w:rsid w:val="004F3492"/>
    <w:rsid w:val="004F3F0C"/>
    <w:rsid w:val="004F429F"/>
    <w:rsid w:val="004F4891"/>
    <w:rsid w:val="004F48E3"/>
    <w:rsid w:val="004F4C37"/>
    <w:rsid w:val="004F5270"/>
    <w:rsid w:val="004F5473"/>
    <w:rsid w:val="004F54D1"/>
    <w:rsid w:val="004F5544"/>
    <w:rsid w:val="004F5799"/>
    <w:rsid w:val="004F580E"/>
    <w:rsid w:val="004F5935"/>
    <w:rsid w:val="004F5D67"/>
    <w:rsid w:val="004F5FE4"/>
    <w:rsid w:val="004F60F2"/>
    <w:rsid w:val="004F65A4"/>
    <w:rsid w:val="004F65D9"/>
    <w:rsid w:val="004F6E9E"/>
    <w:rsid w:val="004F7162"/>
    <w:rsid w:val="004F73B4"/>
    <w:rsid w:val="004F785B"/>
    <w:rsid w:val="004F799C"/>
    <w:rsid w:val="004F7D85"/>
    <w:rsid w:val="004F7EF1"/>
    <w:rsid w:val="00500218"/>
    <w:rsid w:val="00500300"/>
    <w:rsid w:val="0050036A"/>
    <w:rsid w:val="0050037D"/>
    <w:rsid w:val="005004D5"/>
    <w:rsid w:val="005009EF"/>
    <w:rsid w:val="00500CED"/>
    <w:rsid w:val="005011E4"/>
    <w:rsid w:val="0050141C"/>
    <w:rsid w:val="005014B2"/>
    <w:rsid w:val="00501607"/>
    <w:rsid w:val="00501761"/>
    <w:rsid w:val="00501BE6"/>
    <w:rsid w:val="00501F63"/>
    <w:rsid w:val="00502097"/>
    <w:rsid w:val="00502223"/>
    <w:rsid w:val="005029C6"/>
    <w:rsid w:val="00502A2B"/>
    <w:rsid w:val="00502B6E"/>
    <w:rsid w:val="00502C6A"/>
    <w:rsid w:val="00502D4F"/>
    <w:rsid w:val="0050313F"/>
    <w:rsid w:val="00503165"/>
    <w:rsid w:val="005032A9"/>
    <w:rsid w:val="00503310"/>
    <w:rsid w:val="00503355"/>
    <w:rsid w:val="0050343D"/>
    <w:rsid w:val="005036AB"/>
    <w:rsid w:val="005038E6"/>
    <w:rsid w:val="00503C07"/>
    <w:rsid w:val="00503CE8"/>
    <w:rsid w:val="005041BD"/>
    <w:rsid w:val="005041E2"/>
    <w:rsid w:val="005043CC"/>
    <w:rsid w:val="00504716"/>
    <w:rsid w:val="00504880"/>
    <w:rsid w:val="00504A81"/>
    <w:rsid w:val="00504CBA"/>
    <w:rsid w:val="005050C2"/>
    <w:rsid w:val="0050513E"/>
    <w:rsid w:val="00505294"/>
    <w:rsid w:val="005058C6"/>
    <w:rsid w:val="005058F3"/>
    <w:rsid w:val="00505A56"/>
    <w:rsid w:val="00505AFA"/>
    <w:rsid w:val="00505E96"/>
    <w:rsid w:val="0050666B"/>
    <w:rsid w:val="00506751"/>
    <w:rsid w:val="00506894"/>
    <w:rsid w:val="00506998"/>
    <w:rsid w:val="00506A3A"/>
    <w:rsid w:val="00506F76"/>
    <w:rsid w:val="0050707C"/>
    <w:rsid w:val="00507713"/>
    <w:rsid w:val="005078F4"/>
    <w:rsid w:val="005079A2"/>
    <w:rsid w:val="00507E67"/>
    <w:rsid w:val="00507F37"/>
    <w:rsid w:val="00507F63"/>
    <w:rsid w:val="005100B5"/>
    <w:rsid w:val="005102BE"/>
    <w:rsid w:val="00510659"/>
    <w:rsid w:val="00510F79"/>
    <w:rsid w:val="00511254"/>
    <w:rsid w:val="005115A2"/>
    <w:rsid w:val="005116FE"/>
    <w:rsid w:val="005117F5"/>
    <w:rsid w:val="005118A2"/>
    <w:rsid w:val="00511B62"/>
    <w:rsid w:val="00511EDF"/>
    <w:rsid w:val="005120C6"/>
    <w:rsid w:val="005124BD"/>
    <w:rsid w:val="005127ED"/>
    <w:rsid w:val="00512980"/>
    <w:rsid w:val="005129ED"/>
    <w:rsid w:val="00512AD8"/>
    <w:rsid w:val="00512E19"/>
    <w:rsid w:val="00512E5B"/>
    <w:rsid w:val="005131E7"/>
    <w:rsid w:val="005132CC"/>
    <w:rsid w:val="00513410"/>
    <w:rsid w:val="005134B2"/>
    <w:rsid w:val="0051367F"/>
    <w:rsid w:val="00513825"/>
    <w:rsid w:val="00513844"/>
    <w:rsid w:val="00513AD9"/>
    <w:rsid w:val="00513DC3"/>
    <w:rsid w:val="00513E12"/>
    <w:rsid w:val="00514410"/>
    <w:rsid w:val="005148C7"/>
    <w:rsid w:val="005149C3"/>
    <w:rsid w:val="00514BA4"/>
    <w:rsid w:val="00514F85"/>
    <w:rsid w:val="005150CD"/>
    <w:rsid w:val="00515142"/>
    <w:rsid w:val="005151D6"/>
    <w:rsid w:val="00515347"/>
    <w:rsid w:val="005155A7"/>
    <w:rsid w:val="0051586C"/>
    <w:rsid w:val="00515944"/>
    <w:rsid w:val="005159F4"/>
    <w:rsid w:val="00515C39"/>
    <w:rsid w:val="00515E1C"/>
    <w:rsid w:val="005161D9"/>
    <w:rsid w:val="0051621C"/>
    <w:rsid w:val="00516501"/>
    <w:rsid w:val="00516C53"/>
    <w:rsid w:val="00516D13"/>
    <w:rsid w:val="005170B3"/>
    <w:rsid w:val="0051727B"/>
    <w:rsid w:val="00517880"/>
    <w:rsid w:val="00517986"/>
    <w:rsid w:val="005179C7"/>
    <w:rsid w:val="00517CC6"/>
    <w:rsid w:val="00517D53"/>
    <w:rsid w:val="00517D59"/>
    <w:rsid w:val="005201BD"/>
    <w:rsid w:val="005203A9"/>
    <w:rsid w:val="00520840"/>
    <w:rsid w:val="00520887"/>
    <w:rsid w:val="005208F3"/>
    <w:rsid w:val="00520BAD"/>
    <w:rsid w:val="0052119F"/>
    <w:rsid w:val="00521C36"/>
    <w:rsid w:val="00521E7A"/>
    <w:rsid w:val="00521FA1"/>
    <w:rsid w:val="005220A4"/>
    <w:rsid w:val="00522520"/>
    <w:rsid w:val="005226AB"/>
    <w:rsid w:val="00522A68"/>
    <w:rsid w:val="00522AB4"/>
    <w:rsid w:val="00522B66"/>
    <w:rsid w:val="00522CFA"/>
    <w:rsid w:val="00523787"/>
    <w:rsid w:val="005238CD"/>
    <w:rsid w:val="00523CCA"/>
    <w:rsid w:val="00524166"/>
    <w:rsid w:val="0052422E"/>
    <w:rsid w:val="00524265"/>
    <w:rsid w:val="00524427"/>
    <w:rsid w:val="00524832"/>
    <w:rsid w:val="005249F9"/>
    <w:rsid w:val="00524AB5"/>
    <w:rsid w:val="00524F09"/>
    <w:rsid w:val="00524FE5"/>
    <w:rsid w:val="00525101"/>
    <w:rsid w:val="00525112"/>
    <w:rsid w:val="005253D1"/>
    <w:rsid w:val="005257AD"/>
    <w:rsid w:val="0052581B"/>
    <w:rsid w:val="00525922"/>
    <w:rsid w:val="0052598C"/>
    <w:rsid w:val="005259D7"/>
    <w:rsid w:val="00525AD4"/>
    <w:rsid w:val="0052606E"/>
    <w:rsid w:val="00526AA3"/>
    <w:rsid w:val="00526DFC"/>
    <w:rsid w:val="00527247"/>
    <w:rsid w:val="0052726C"/>
    <w:rsid w:val="00527984"/>
    <w:rsid w:val="00527B49"/>
    <w:rsid w:val="00527B6C"/>
    <w:rsid w:val="00527B6D"/>
    <w:rsid w:val="00527C9F"/>
    <w:rsid w:val="005300DB"/>
    <w:rsid w:val="005303E3"/>
    <w:rsid w:val="005304CC"/>
    <w:rsid w:val="00530A29"/>
    <w:rsid w:val="0053107E"/>
    <w:rsid w:val="0053125F"/>
    <w:rsid w:val="005317EC"/>
    <w:rsid w:val="00531874"/>
    <w:rsid w:val="0053190A"/>
    <w:rsid w:val="00531BAB"/>
    <w:rsid w:val="00531C67"/>
    <w:rsid w:val="00531CFA"/>
    <w:rsid w:val="00531DA7"/>
    <w:rsid w:val="00531E46"/>
    <w:rsid w:val="00531F3F"/>
    <w:rsid w:val="005320C6"/>
    <w:rsid w:val="005321AD"/>
    <w:rsid w:val="005324E4"/>
    <w:rsid w:val="0053253F"/>
    <w:rsid w:val="0053276C"/>
    <w:rsid w:val="00532CD1"/>
    <w:rsid w:val="00532F9D"/>
    <w:rsid w:val="00532FB7"/>
    <w:rsid w:val="00533281"/>
    <w:rsid w:val="00533427"/>
    <w:rsid w:val="00533604"/>
    <w:rsid w:val="00533677"/>
    <w:rsid w:val="00533AB8"/>
    <w:rsid w:val="0053417A"/>
    <w:rsid w:val="0053449D"/>
    <w:rsid w:val="00534566"/>
    <w:rsid w:val="005345BE"/>
    <w:rsid w:val="00534694"/>
    <w:rsid w:val="00534AD6"/>
    <w:rsid w:val="00534DFC"/>
    <w:rsid w:val="00534F6B"/>
    <w:rsid w:val="00535072"/>
    <w:rsid w:val="0053513C"/>
    <w:rsid w:val="00535149"/>
    <w:rsid w:val="00535162"/>
    <w:rsid w:val="00535226"/>
    <w:rsid w:val="005354A4"/>
    <w:rsid w:val="0053560F"/>
    <w:rsid w:val="00535659"/>
    <w:rsid w:val="00535A55"/>
    <w:rsid w:val="00535F2A"/>
    <w:rsid w:val="005363E2"/>
    <w:rsid w:val="0053679D"/>
    <w:rsid w:val="00536CE1"/>
    <w:rsid w:val="00536FE5"/>
    <w:rsid w:val="005370CC"/>
    <w:rsid w:val="005371D0"/>
    <w:rsid w:val="005373A9"/>
    <w:rsid w:val="00537A32"/>
    <w:rsid w:val="00537D69"/>
    <w:rsid w:val="00537E15"/>
    <w:rsid w:val="005401F1"/>
    <w:rsid w:val="005404DF"/>
    <w:rsid w:val="0054058A"/>
    <w:rsid w:val="005406C3"/>
    <w:rsid w:val="005406EA"/>
    <w:rsid w:val="005406F2"/>
    <w:rsid w:val="00540B22"/>
    <w:rsid w:val="00540C4F"/>
    <w:rsid w:val="00540D27"/>
    <w:rsid w:val="00540DF9"/>
    <w:rsid w:val="00541082"/>
    <w:rsid w:val="005415C3"/>
    <w:rsid w:val="00541821"/>
    <w:rsid w:val="00541831"/>
    <w:rsid w:val="005419AD"/>
    <w:rsid w:val="005419D2"/>
    <w:rsid w:val="00541BF3"/>
    <w:rsid w:val="00541D42"/>
    <w:rsid w:val="00542143"/>
    <w:rsid w:val="005421AF"/>
    <w:rsid w:val="00542864"/>
    <w:rsid w:val="005428D9"/>
    <w:rsid w:val="005429DA"/>
    <w:rsid w:val="00542C51"/>
    <w:rsid w:val="00542D03"/>
    <w:rsid w:val="005431D5"/>
    <w:rsid w:val="0054343D"/>
    <w:rsid w:val="005435AB"/>
    <w:rsid w:val="00543A28"/>
    <w:rsid w:val="00543B8A"/>
    <w:rsid w:val="00543BE1"/>
    <w:rsid w:val="00543C77"/>
    <w:rsid w:val="00543D6F"/>
    <w:rsid w:val="00543EA5"/>
    <w:rsid w:val="00543FFD"/>
    <w:rsid w:val="0054405F"/>
    <w:rsid w:val="005440DD"/>
    <w:rsid w:val="00544839"/>
    <w:rsid w:val="00544B3B"/>
    <w:rsid w:val="00544FF2"/>
    <w:rsid w:val="005450B5"/>
    <w:rsid w:val="005451DE"/>
    <w:rsid w:val="005453D6"/>
    <w:rsid w:val="005457A1"/>
    <w:rsid w:val="005458C1"/>
    <w:rsid w:val="005459D5"/>
    <w:rsid w:val="00545D2D"/>
    <w:rsid w:val="00546454"/>
    <w:rsid w:val="00546915"/>
    <w:rsid w:val="0054728C"/>
    <w:rsid w:val="00547374"/>
    <w:rsid w:val="00547C7D"/>
    <w:rsid w:val="00547E40"/>
    <w:rsid w:val="00547F5F"/>
    <w:rsid w:val="0055098C"/>
    <w:rsid w:val="00550B8E"/>
    <w:rsid w:val="00550ED2"/>
    <w:rsid w:val="00550F74"/>
    <w:rsid w:val="00551181"/>
    <w:rsid w:val="005511EB"/>
    <w:rsid w:val="00551BE9"/>
    <w:rsid w:val="005521AE"/>
    <w:rsid w:val="00552492"/>
    <w:rsid w:val="0055255B"/>
    <w:rsid w:val="00552953"/>
    <w:rsid w:val="00552BAC"/>
    <w:rsid w:val="00552E4E"/>
    <w:rsid w:val="00553709"/>
    <w:rsid w:val="0055372B"/>
    <w:rsid w:val="00553B81"/>
    <w:rsid w:val="00553DB5"/>
    <w:rsid w:val="00554133"/>
    <w:rsid w:val="005541ED"/>
    <w:rsid w:val="00554F21"/>
    <w:rsid w:val="00554FF6"/>
    <w:rsid w:val="00555786"/>
    <w:rsid w:val="005558BB"/>
    <w:rsid w:val="005562AB"/>
    <w:rsid w:val="005562D6"/>
    <w:rsid w:val="00556423"/>
    <w:rsid w:val="0055666E"/>
    <w:rsid w:val="0055690C"/>
    <w:rsid w:val="00556ABA"/>
    <w:rsid w:val="005576BC"/>
    <w:rsid w:val="005576CE"/>
    <w:rsid w:val="00557A47"/>
    <w:rsid w:val="00557BA3"/>
    <w:rsid w:val="005602CE"/>
    <w:rsid w:val="005607D5"/>
    <w:rsid w:val="00560F66"/>
    <w:rsid w:val="00560FD9"/>
    <w:rsid w:val="00561108"/>
    <w:rsid w:val="0056130F"/>
    <w:rsid w:val="0056134F"/>
    <w:rsid w:val="005614A0"/>
    <w:rsid w:val="00561545"/>
    <w:rsid w:val="005616AC"/>
    <w:rsid w:val="00561767"/>
    <w:rsid w:val="00561926"/>
    <w:rsid w:val="0056195A"/>
    <w:rsid w:val="00561B3A"/>
    <w:rsid w:val="00561C39"/>
    <w:rsid w:val="00561F4D"/>
    <w:rsid w:val="0056287F"/>
    <w:rsid w:val="00562AA7"/>
    <w:rsid w:val="00562C3C"/>
    <w:rsid w:val="00562D9C"/>
    <w:rsid w:val="00563389"/>
    <w:rsid w:val="00563722"/>
    <w:rsid w:val="005637E5"/>
    <w:rsid w:val="00563ACD"/>
    <w:rsid w:val="00563C6A"/>
    <w:rsid w:val="00563D4B"/>
    <w:rsid w:val="00563FBD"/>
    <w:rsid w:val="00563FC7"/>
    <w:rsid w:val="00564159"/>
    <w:rsid w:val="0056484C"/>
    <w:rsid w:val="00564B69"/>
    <w:rsid w:val="00564C22"/>
    <w:rsid w:val="00564FAA"/>
    <w:rsid w:val="00565128"/>
    <w:rsid w:val="00565273"/>
    <w:rsid w:val="00565737"/>
    <w:rsid w:val="00565765"/>
    <w:rsid w:val="00565AF5"/>
    <w:rsid w:val="00565C8E"/>
    <w:rsid w:val="00565E2B"/>
    <w:rsid w:val="00567121"/>
    <w:rsid w:val="005671DF"/>
    <w:rsid w:val="00567335"/>
    <w:rsid w:val="005679E7"/>
    <w:rsid w:val="00567C75"/>
    <w:rsid w:val="00567D87"/>
    <w:rsid w:val="005700C8"/>
    <w:rsid w:val="005704E6"/>
    <w:rsid w:val="005706CD"/>
    <w:rsid w:val="00570BFE"/>
    <w:rsid w:val="00570E85"/>
    <w:rsid w:val="005710D7"/>
    <w:rsid w:val="00571177"/>
    <w:rsid w:val="005712A4"/>
    <w:rsid w:val="00571340"/>
    <w:rsid w:val="00571354"/>
    <w:rsid w:val="0057138B"/>
    <w:rsid w:val="0057168D"/>
    <w:rsid w:val="005719E8"/>
    <w:rsid w:val="00571AA9"/>
    <w:rsid w:val="00571EAE"/>
    <w:rsid w:val="00572053"/>
    <w:rsid w:val="005721A3"/>
    <w:rsid w:val="005724A8"/>
    <w:rsid w:val="00572522"/>
    <w:rsid w:val="00572933"/>
    <w:rsid w:val="005729B0"/>
    <w:rsid w:val="00572A6A"/>
    <w:rsid w:val="00572A97"/>
    <w:rsid w:val="00572B5F"/>
    <w:rsid w:val="00572C70"/>
    <w:rsid w:val="00572C84"/>
    <w:rsid w:val="00572D30"/>
    <w:rsid w:val="00572EFC"/>
    <w:rsid w:val="00572F82"/>
    <w:rsid w:val="0057321C"/>
    <w:rsid w:val="00573B1C"/>
    <w:rsid w:val="0057434B"/>
    <w:rsid w:val="00574840"/>
    <w:rsid w:val="0057493C"/>
    <w:rsid w:val="00574A77"/>
    <w:rsid w:val="00574D42"/>
    <w:rsid w:val="00574D4D"/>
    <w:rsid w:val="00575050"/>
    <w:rsid w:val="005750A8"/>
    <w:rsid w:val="005750FF"/>
    <w:rsid w:val="00575490"/>
    <w:rsid w:val="0057587F"/>
    <w:rsid w:val="005759FA"/>
    <w:rsid w:val="00575FC5"/>
    <w:rsid w:val="00576129"/>
    <w:rsid w:val="00576356"/>
    <w:rsid w:val="0057647B"/>
    <w:rsid w:val="00576513"/>
    <w:rsid w:val="00576747"/>
    <w:rsid w:val="00576A8A"/>
    <w:rsid w:val="00576EE2"/>
    <w:rsid w:val="005774DE"/>
    <w:rsid w:val="00577B99"/>
    <w:rsid w:val="00577C98"/>
    <w:rsid w:val="005802E5"/>
    <w:rsid w:val="00580380"/>
    <w:rsid w:val="005805E4"/>
    <w:rsid w:val="0058074C"/>
    <w:rsid w:val="00580991"/>
    <w:rsid w:val="00581526"/>
    <w:rsid w:val="005816B5"/>
    <w:rsid w:val="005819DD"/>
    <w:rsid w:val="00581DAA"/>
    <w:rsid w:val="00581E33"/>
    <w:rsid w:val="00582185"/>
    <w:rsid w:val="0058279B"/>
    <w:rsid w:val="005828F7"/>
    <w:rsid w:val="00582A15"/>
    <w:rsid w:val="00582BFD"/>
    <w:rsid w:val="00582CA7"/>
    <w:rsid w:val="00582E38"/>
    <w:rsid w:val="005832C4"/>
    <w:rsid w:val="005832E7"/>
    <w:rsid w:val="005837FA"/>
    <w:rsid w:val="00583C4B"/>
    <w:rsid w:val="00583D4F"/>
    <w:rsid w:val="00583E3D"/>
    <w:rsid w:val="005840E9"/>
    <w:rsid w:val="005841D2"/>
    <w:rsid w:val="00584497"/>
    <w:rsid w:val="005844CE"/>
    <w:rsid w:val="005845FB"/>
    <w:rsid w:val="00584717"/>
    <w:rsid w:val="00584719"/>
    <w:rsid w:val="005849CB"/>
    <w:rsid w:val="00584C88"/>
    <w:rsid w:val="00584F7D"/>
    <w:rsid w:val="005851BF"/>
    <w:rsid w:val="00585255"/>
    <w:rsid w:val="0058525B"/>
    <w:rsid w:val="00585380"/>
    <w:rsid w:val="0058557A"/>
    <w:rsid w:val="005855A7"/>
    <w:rsid w:val="0058592A"/>
    <w:rsid w:val="00585D55"/>
    <w:rsid w:val="005860F3"/>
    <w:rsid w:val="00586208"/>
    <w:rsid w:val="005863C5"/>
    <w:rsid w:val="005863D8"/>
    <w:rsid w:val="005866CC"/>
    <w:rsid w:val="0058673D"/>
    <w:rsid w:val="0058680A"/>
    <w:rsid w:val="00586832"/>
    <w:rsid w:val="00586B39"/>
    <w:rsid w:val="00586C2F"/>
    <w:rsid w:val="00586D86"/>
    <w:rsid w:val="0058714A"/>
    <w:rsid w:val="005875F2"/>
    <w:rsid w:val="005876AA"/>
    <w:rsid w:val="00587837"/>
    <w:rsid w:val="00587E2F"/>
    <w:rsid w:val="00587F5F"/>
    <w:rsid w:val="005900AF"/>
    <w:rsid w:val="0059026B"/>
    <w:rsid w:val="0059077A"/>
    <w:rsid w:val="0059077E"/>
    <w:rsid w:val="005907D3"/>
    <w:rsid w:val="00590963"/>
    <w:rsid w:val="00590BF3"/>
    <w:rsid w:val="00590D35"/>
    <w:rsid w:val="00590EC0"/>
    <w:rsid w:val="00590FC1"/>
    <w:rsid w:val="0059131A"/>
    <w:rsid w:val="00591508"/>
    <w:rsid w:val="005915CB"/>
    <w:rsid w:val="00591687"/>
    <w:rsid w:val="005916DD"/>
    <w:rsid w:val="00591D17"/>
    <w:rsid w:val="00591DDA"/>
    <w:rsid w:val="0059222F"/>
    <w:rsid w:val="00592253"/>
    <w:rsid w:val="0059229E"/>
    <w:rsid w:val="00592972"/>
    <w:rsid w:val="00592AC0"/>
    <w:rsid w:val="00592C1B"/>
    <w:rsid w:val="00592CD1"/>
    <w:rsid w:val="00592E7F"/>
    <w:rsid w:val="00593067"/>
    <w:rsid w:val="0059314D"/>
    <w:rsid w:val="00593288"/>
    <w:rsid w:val="005939CA"/>
    <w:rsid w:val="00593C43"/>
    <w:rsid w:val="00593DCE"/>
    <w:rsid w:val="005940D0"/>
    <w:rsid w:val="00594200"/>
    <w:rsid w:val="005942F7"/>
    <w:rsid w:val="00594385"/>
    <w:rsid w:val="0059459C"/>
    <w:rsid w:val="0059470B"/>
    <w:rsid w:val="005947E7"/>
    <w:rsid w:val="0059496B"/>
    <w:rsid w:val="00594971"/>
    <w:rsid w:val="00594E4F"/>
    <w:rsid w:val="00594EDE"/>
    <w:rsid w:val="00594F57"/>
    <w:rsid w:val="00595278"/>
    <w:rsid w:val="005953A9"/>
    <w:rsid w:val="0059589A"/>
    <w:rsid w:val="00595C00"/>
    <w:rsid w:val="00595CA1"/>
    <w:rsid w:val="00595DF5"/>
    <w:rsid w:val="00595E47"/>
    <w:rsid w:val="005961CF"/>
    <w:rsid w:val="00596421"/>
    <w:rsid w:val="005964AD"/>
    <w:rsid w:val="00596511"/>
    <w:rsid w:val="00596797"/>
    <w:rsid w:val="00597181"/>
    <w:rsid w:val="00597234"/>
    <w:rsid w:val="005975B4"/>
    <w:rsid w:val="005975DF"/>
    <w:rsid w:val="005977DB"/>
    <w:rsid w:val="00597C80"/>
    <w:rsid w:val="005A024C"/>
    <w:rsid w:val="005A035E"/>
    <w:rsid w:val="005A093D"/>
    <w:rsid w:val="005A0D41"/>
    <w:rsid w:val="005A0D50"/>
    <w:rsid w:val="005A0DEB"/>
    <w:rsid w:val="005A0E07"/>
    <w:rsid w:val="005A0ED6"/>
    <w:rsid w:val="005A1A56"/>
    <w:rsid w:val="005A1B24"/>
    <w:rsid w:val="005A1C49"/>
    <w:rsid w:val="005A1C4A"/>
    <w:rsid w:val="005A1E75"/>
    <w:rsid w:val="005A226B"/>
    <w:rsid w:val="005A2331"/>
    <w:rsid w:val="005A23CD"/>
    <w:rsid w:val="005A2AA6"/>
    <w:rsid w:val="005A2B48"/>
    <w:rsid w:val="005A2B63"/>
    <w:rsid w:val="005A3348"/>
    <w:rsid w:val="005A341D"/>
    <w:rsid w:val="005A35B3"/>
    <w:rsid w:val="005A35F9"/>
    <w:rsid w:val="005A3659"/>
    <w:rsid w:val="005A38B6"/>
    <w:rsid w:val="005A3EB5"/>
    <w:rsid w:val="005A419D"/>
    <w:rsid w:val="005A426D"/>
    <w:rsid w:val="005A4290"/>
    <w:rsid w:val="005A4647"/>
    <w:rsid w:val="005A4BDD"/>
    <w:rsid w:val="005A53A4"/>
    <w:rsid w:val="005A53F1"/>
    <w:rsid w:val="005A5998"/>
    <w:rsid w:val="005A5EC3"/>
    <w:rsid w:val="005A5F35"/>
    <w:rsid w:val="005A6B21"/>
    <w:rsid w:val="005A6D97"/>
    <w:rsid w:val="005A71E7"/>
    <w:rsid w:val="005A73FF"/>
    <w:rsid w:val="005A75BC"/>
    <w:rsid w:val="005A7A6A"/>
    <w:rsid w:val="005A7D43"/>
    <w:rsid w:val="005B02C5"/>
    <w:rsid w:val="005B02CC"/>
    <w:rsid w:val="005B0319"/>
    <w:rsid w:val="005B03BC"/>
    <w:rsid w:val="005B0750"/>
    <w:rsid w:val="005B0793"/>
    <w:rsid w:val="005B086D"/>
    <w:rsid w:val="005B087F"/>
    <w:rsid w:val="005B0B09"/>
    <w:rsid w:val="005B0C55"/>
    <w:rsid w:val="005B0DC5"/>
    <w:rsid w:val="005B11C4"/>
    <w:rsid w:val="005B1353"/>
    <w:rsid w:val="005B146B"/>
    <w:rsid w:val="005B1603"/>
    <w:rsid w:val="005B1711"/>
    <w:rsid w:val="005B1D2B"/>
    <w:rsid w:val="005B1FB0"/>
    <w:rsid w:val="005B22C2"/>
    <w:rsid w:val="005B2A9D"/>
    <w:rsid w:val="005B2B34"/>
    <w:rsid w:val="005B3278"/>
    <w:rsid w:val="005B3538"/>
    <w:rsid w:val="005B3686"/>
    <w:rsid w:val="005B3696"/>
    <w:rsid w:val="005B3706"/>
    <w:rsid w:val="005B3A6E"/>
    <w:rsid w:val="005B3C16"/>
    <w:rsid w:val="005B3D62"/>
    <w:rsid w:val="005B4019"/>
    <w:rsid w:val="005B4132"/>
    <w:rsid w:val="005B42BA"/>
    <w:rsid w:val="005B477E"/>
    <w:rsid w:val="005B478B"/>
    <w:rsid w:val="005B4D9F"/>
    <w:rsid w:val="005B4E13"/>
    <w:rsid w:val="005B50D6"/>
    <w:rsid w:val="005B53CB"/>
    <w:rsid w:val="005B543C"/>
    <w:rsid w:val="005B54A1"/>
    <w:rsid w:val="005B55C7"/>
    <w:rsid w:val="005B560A"/>
    <w:rsid w:val="005B5658"/>
    <w:rsid w:val="005B56FB"/>
    <w:rsid w:val="005B57B1"/>
    <w:rsid w:val="005B5ABB"/>
    <w:rsid w:val="005B5EC9"/>
    <w:rsid w:val="005B6076"/>
    <w:rsid w:val="005B6361"/>
    <w:rsid w:val="005B6689"/>
    <w:rsid w:val="005B6F7E"/>
    <w:rsid w:val="005B7086"/>
    <w:rsid w:val="005B7285"/>
    <w:rsid w:val="005B760C"/>
    <w:rsid w:val="005B7AC6"/>
    <w:rsid w:val="005B7D14"/>
    <w:rsid w:val="005B7E80"/>
    <w:rsid w:val="005B7F29"/>
    <w:rsid w:val="005B7F60"/>
    <w:rsid w:val="005C009E"/>
    <w:rsid w:val="005C0336"/>
    <w:rsid w:val="005C045D"/>
    <w:rsid w:val="005C04BD"/>
    <w:rsid w:val="005C0727"/>
    <w:rsid w:val="005C076C"/>
    <w:rsid w:val="005C09B3"/>
    <w:rsid w:val="005C0AED"/>
    <w:rsid w:val="005C0D33"/>
    <w:rsid w:val="005C1A9E"/>
    <w:rsid w:val="005C1C71"/>
    <w:rsid w:val="005C1DDE"/>
    <w:rsid w:val="005C204A"/>
    <w:rsid w:val="005C2093"/>
    <w:rsid w:val="005C226D"/>
    <w:rsid w:val="005C2300"/>
    <w:rsid w:val="005C2493"/>
    <w:rsid w:val="005C2C25"/>
    <w:rsid w:val="005C3055"/>
    <w:rsid w:val="005C4192"/>
    <w:rsid w:val="005C4352"/>
    <w:rsid w:val="005C43C5"/>
    <w:rsid w:val="005C47CE"/>
    <w:rsid w:val="005C487C"/>
    <w:rsid w:val="005C4C13"/>
    <w:rsid w:val="005C4CAC"/>
    <w:rsid w:val="005C4E12"/>
    <w:rsid w:val="005C4EA1"/>
    <w:rsid w:val="005C4FBA"/>
    <w:rsid w:val="005C5152"/>
    <w:rsid w:val="005C54B6"/>
    <w:rsid w:val="005C57BA"/>
    <w:rsid w:val="005C5E58"/>
    <w:rsid w:val="005C6082"/>
    <w:rsid w:val="005C6305"/>
    <w:rsid w:val="005C635F"/>
    <w:rsid w:val="005C6464"/>
    <w:rsid w:val="005C6523"/>
    <w:rsid w:val="005C6576"/>
    <w:rsid w:val="005C661B"/>
    <w:rsid w:val="005C6BB0"/>
    <w:rsid w:val="005C7229"/>
    <w:rsid w:val="005C7A06"/>
    <w:rsid w:val="005C7A15"/>
    <w:rsid w:val="005C7D11"/>
    <w:rsid w:val="005C7F93"/>
    <w:rsid w:val="005D00F8"/>
    <w:rsid w:val="005D0423"/>
    <w:rsid w:val="005D0461"/>
    <w:rsid w:val="005D0A7B"/>
    <w:rsid w:val="005D0F24"/>
    <w:rsid w:val="005D1012"/>
    <w:rsid w:val="005D1469"/>
    <w:rsid w:val="005D1493"/>
    <w:rsid w:val="005D178D"/>
    <w:rsid w:val="005D1DC1"/>
    <w:rsid w:val="005D1DFB"/>
    <w:rsid w:val="005D1FBE"/>
    <w:rsid w:val="005D21F5"/>
    <w:rsid w:val="005D21F7"/>
    <w:rsid w:val="005D224B"/>
    <w:rsid w:val="005D244E"/>
    <w:rsid w:val="005D2484"/>
    <w:rsid w:val="005D28CD"/>
    <w:rsid w:val="005D2A47"/>
    <w:rsid w:val="005D2A93"/>
    <w:rsid w:val="005D2B77"/>
    <w:rsid w:val="005D2D69"/>
    <w:rsid w:val="005D2E00"/>
    <w:rsid w:val="005D30A3"/>
    <w:rsid w:val="005D3373"/>
    <w:rsid w:val="005D3A51"/>
    <w:rsid w:val="005D472E"/>
    <w:rsid w:val="005D4761"/>
    <w:rsid w:val="005D4B57"/>
    <w:rsid w:val="005D4C2B"/>
    <w:rsid w:val="005D5501"/>
    <w:rsid w:val="005D56E4"/>
    <w:rsid w:val="005D587B"/>
    <w:rsid w:val="005D5BE3"/>
    <w:rsid w:val="005D5C91"/>
    <w:rsid w:val="005D5CA4"/>
    <w:rsid w:val="005D63D5"/>
    <w:rsid w:val="005D6623"/>
    <w:rsid w:val="005D6DC3"/>
    <w:rsid w:val="005D6E93"/>
    <w:rsid w:val="005D7098"/>
    <w:rsid w:val="005D71CE"/>
    <w:rsid w:val="005D754D"/>
    <w:rsid w:val="005D7656"/>
    <w:rsid w:val="005D77EC"/>
    <w:rsid w:val="005E01AE"/>
    <w:rsid w:val="005E028D"/>
    <w:rsid w:val="005E0465"/>
    <w:rsid w:val="005E055D"/>
    <w:rsid w:val="005E06D4"/>
    <w:rsid w:val="005E081B"/>
    <w:rsid w:val="005E0D47"/>
    <w:rsid w:val="005E121C"/>
    <w:rsid w:val="005E12D0"/>
    <w:rsid w:val="005E1E53"/>
    <w:rsid w:val="005E1F91"/>
    <w:rsid w:val="005E1F98"/>
    <w:rsid w:val="005E202C"/>
    <w:rsid w:val="005E210A"/>
    <w:rsid w:val="005E21DB"/>
    <w:rsid w:val="005E2211"/>
    <w:rsid w:val="005E22C2"/>
    <w:rsid w:val="005E24E0"/>
    <w:rsid w:val="005E2502"/>
    <w:rsid w:val="005E258A"/>
    <w:rsid w:val="005E2639"/>
    <w:rsid w:val="005E2754"/>
    <w:rsid w:val="005E2825"/>
    <w:rsid w:val="005E2AB1"/>
    <w:rsid w:val="005E2E1C"/>
    <w:rsid w:val="005E32BE"/>
    <w:rsid w:val="005E33A8"/>
    <w:rsid w:val="005E39BD"/>
    <w:rsid w:val="005E3E2E"/>
    <w:rsid w:val="005E3EB2"/>
    <w:rsid w:val="005E3EE1"/>
    <w:rsid w:val="005E4A99"/>
    <w:rsid w:val="005E4D76"/>
    <w:rsid w:val="005E4EEB"/>
    <w:rsid w:val="005E5329"/>
    <w:rsid w:val="005E54C0"/>
    <w:rsid w:val="005E560D"/>
    <w:rsid w:val="005E57DD"/>
    <w:rsid w:val="005E58F8"/>
    <w:rsid w:val="005E5F4D"/>
    <w:rsid w:val="005E6110"/>
    <w:rsid w:val="005E6733"/>
    <w:rsid w:val="005E6856"/>
    <w:rsid w:val="005E688B"/>
    <w:rsid w:val="005E6925"/>
    <w:rsid w:val="005E6980"/>
    <w:rsid w:val="005E6B95"/>
    <w:rsid w:val="005E6CB8"/>
    <w:rsid w:val="005E7125"/>
    <w:rsid w:val="005E72A9"/>
    <w:rsid w:val="005E768A"/>
    <w:rsid w:val="005E7964"/>
    <w:rsid w:val="005E7A10"/>
    <w:rsid w:val="005E7E88"/>
    <w:rsid w:val="005E7EE5"/>
    <w:rsid w:val="005E7F43"/>
    <w:rsid w:val="005F0123"/>
    <w:rsid w:val="005F0685"/>
    <w:rsid w:val="005F0782"/>
    <w:rsid w:val="005F11B1"/>
    <w:rsid w:val="005F1226"/>
    <w:rsid w:val="005F1323"/>
    <w:rsid w:val="005F13CC"/>
    <w:rsid w:val="005F18A5"/>
    <w:rsid w:val="005F1A83"/>
    <w:rsid w:val="005F1B83"/>
    <w:rsid w:val="005F1D70"/>
    <w:rsid w:val="005F210D"/>
    <w:rsid w:val="005F285C"/>
    <w:rsid w:val="005F2C34"/>
    <w:rsid w:val="005F2EC0"/>
    <w:rsid w:val="005F2EC5"/>
    <w:rsid w:val="005F317B"/>
    <w:rsid w:val="005F36F9"/>
    <w:rsid w:val="005F39E7"/>
    <w:rsid w:val="005F3BE5"/>
    <w:rsid w:val="005F3CDE"/>
    <w:rsid w:val="005F3E55"/>
    <w:rsid w:val="005F4022"/>
    <w:rsid w:val="005F409E"/>
    <w:rsid w:val="005F4617"/>
    <w:rsid w:val="005F47BB"/>
    <w:rsid w:val="005F4D3F"/>
    <w:rsid w:val="005F4D7B"/>
    <w:rsid w:val="005F4E6B"/>
    <w:rsid w:val="005F4EF1"/>
    <w:rsid w:val="005F5033"/>
    <w:rsid w:val="005F51A4"/>
    <w:rsid w:val="005F528D"/>
    <w:rsid w:val="005F52D4"/>
    <w:rsid w:val="005F553E"/>
    <w:rsid w:val="005F59E3"/>
    <w:rsid w:val="005F5EFB"/>
    <w:rsid w:val="005F5F40"/>
    <w:rsid w:val="005F5FEE"/>
    <w:rsid w:val="005F63E8"/>
    <w:rsid w:val="005F64EB"/>
    <w:rsid w:val="005F6A5E"/>
    <w:rsid w:val="005F6C76"/>
    <w:rsid w:val="005F6CCD"/>
    <w:rsid w:val="005F6D54"/>
    <w:rsid w:val="005F6EF9"/>
    <w:rsid w:val="005F7462"/>
    <w:rsid w:val="005F7699"/>
    <w:rsid w:val="005F77D0"/>
    <w:rsid w:val="005F79A1"/>
    <w:rsid w:val="005F7B08"/>
    <w:rsid w:val="005F7BB3"/>
    <w:rsid w:val="005F7C30"/>
    <w:rsid w:val="005F7D6C"/>
    <w:rsid w:val="00600179"/>
    <w:rsid w:val="0060080B"/>
    <w:rsid w:val="00600C19"/>
    <w:rsid w:val="0060115C"/>
    <w:rsid w:val="0060128D"/>
    <w:rsid w:val="00601858"/>
    <w:rsid w:val="00601919"/>
    <w:rsid w:val="006019CA"/>
    <w:rsid w:val="00601B59"/>
    <w:rsid w:val="00601D80"/>
    <w:rsid w:val="0060216A"/>
    <w:rsid w:val="00602191"/>
    <w:rsid w:val="006023AA"/>
    <w:rsid w:val="006025A2"/>
    <w:rsid w:val="00602650"/>
    <w:rsid w:val="00602872"/>
    <w:rsid w:val="00602B0E"/>
    <w:rsid w:val="00602B90"/>
    <w:rsid w:val="006033C9"/>
    <w:rsid w:val="00603BC5"/>
    <w:rsid w:val="0060418E"/>
    <w:rsid w:val="00604295"/>
    <w:rsid w:val="00604465"/>
    <w:rsid w:val="00604B74"/>
    <w:rsid w:val="0060533E"/>
    <w:rsid w:val="00605596"/>
    <w:rsid w:val="0060561D"/>
    <w:rsid w:val="006058B6"/>
    <w:rsid w:val="0060594E"/>
    <w:rsid w:val="00605952"/>
    <w:rsid w:val="006059FC"/>
    <w:rsid w:val="00605A52"/>
    <w:rsid w:val="00605C7A"/>
    <w:rsid w:val="00605FBE"/>
    <w:rsid w:val="00606002"/>
    <w:rsid w:val="00606293"/>
    <w:rsid w:val="006062C7"/>
    <w:rsid w:val="00606366"/>
    <w:rsid w:val="006063E5"/>
    <w:rsid w:val="00606B7C"/>
    <w:rsid w:val="00606D0B"/>
    <w:rsid w:val="00606EC6"/>
    <w:rsid w:val="00607278"/>
    <w:rsid w:val="00607755"/>
    <w:rsid w:val="00607972"/>
    <w:rsid w:val="00607A2E"/>
    <w:rsid w:val="00610399"/>
    <w:rsid w:val="006105C4"/>
    <w:rsid w:val="00610753"/>
    <w:rsid w:val="00610A3C"/>
    <w:rsid w:val="00610A75"/>
    <w:rsid w:val="00610B89"/>
    <w:rsid w:val="0061113F"/>
    <w:rsid w:val="006113DE"/>
    <w:rsid w:val="0061140A"/>
    <w:rsid w:val="00611451"/>
    <w:rsid w:val="006114CB"/>
    <w:rsid w:val="006116AD"/>
    <w:rsid w:val="0061177E"/>
    <w:rsid w:val="00611813"/>
    <w:rsid w:val="00611A9D"/>
    <w:rsid w:val="00611B62"/>
    <w:rsid w:val="00612267"/>
    <w:rsid w:val="00612602"/>
    <w:rsid w:val="00612619"/>
    <w:rsid w:val="006127F5"/>
    <w:rsid w:val="00612875"/>
    <w:rsid w:val="0061321E"/>
    <w:rsid w:val="006133E4"/>
    <w:rsid w:val="0061350C"/>
    <w:rsid w:val="00613B03"/>
    <w:rsid w:val="00613B9F"/>
    <w:rsid w:val="00613BD8"/>
    <w:rsid w:val="00613CB5"/>
    <w:rsid w:val="00613FD9"/>
    <w:rsid w:val="0061401A"/>
    <w:rsid w:val="006141C9"/>
    <w:rsid w:val="0061427B"/>
    <w:rsid w:val="006143D4"/>
    <w:rsid w:val="00614470"/>
    <w:rsid w:val="006146E2"/>
    <w:rsid w:val="00614B85"/>
    <w:rsid w:val="006155DD"/>
    <w:rsid w:val="00615689"/>
    <w:rsid w:val="00615852"/>
    <w:rsid w:val="00615BCF"/>
    <w:rsid w:val="00615FA4"/>
    <w:rsid w:val="0061600C"/>
    <w:rsid w:val="006161A8"/>
    <w:rsid w:val="00616244"/>
    <w:rsid w:val="0061630D"/>
    <w:rsid w:val="006163D7"/>
    <w:rsid w:val="006164E9"/>
    <w:rsid w:val="0061666F"/>
    <w:rsid w:val="00616849"/>
    <w:rsid w:val="006168AE"/>
    <w:rsid w:val="00616B82"/>
    <w:rsid w:val="00616F0F"/>
    <w:rsid w:val="00617001"/>
    <w:rsid w:val="00617519"/>
    <w:rsid w:val="006176CB"/>
    <w:rsid w:val="0061786D"/>
    <w:rsid w:val="006178DE"/>
    <w:rsid w:val="00617C8A"/>
    <w:rsid w:val="00617D2F"/>
    <w:rsid w:val="00620128"/>
    <w:rsid w:val="006204D7"/>
    <w:rsid w:val="0062086B"/>
    <w:rsid w:val="006208E0"/>
    <w:rsid w:val="00620927"/>
    <w:rsid w:val="00620993"/>
    <w:rsid w:val="00620D4D"/>
    <w:rsid w:val="006210E1"/>
    <w:rsid w:val="006212BC"/>
    <w:rsid w:val="006213D2"/>
    <w:rsid w:val="006216EF"/>
    <w:rsid w:val="00621B27"/>
    <w:rsid w:val="00622153"/>
    <w:rsid w:val="0062232D"/>
    <w:rsid w:val="006225C7"/>
    <w:rsid w:val="00622A41"/>
    <w:rsid w:val="00622A4E"/>
    <w:rsid w:val="00622D0F"/>
    <w:rsid w:val="00622D5E"/>
    <w:rsid w:val="00622E3F"/>
    <w:rsid w:val="00622EF8"/>
    <w:rsid w:val="006231F1"/>
    <w:rsid w:val="00623320"/>
    <w:rsid w:val="0062351B"/>
    <w:rsid w:val="00623987"/>
    <w:rsid w:val="006239D1"/>
    <w:rsid w:val="00623A5C"/>
    <w:rsid w:val="006242F2"/>
    <w:rsid w:val="006245D3"/>
    <w:rsid w:val="00624934"/>
    <w:rsid w:val="00624A9D"/>
    <w:rsid w:val="00624C43"/>
    <w:rsid w:val="00624C55"/>
    <w:rsid w:val="00624D0B"/>
    <w:rsid w:val="00625189"/>
    <w:rsid w:val="006254E3"/>
    <w:rsid w:val="00625521"/>
    <w:rsid w:val="0062562A"/>
    <w:rsid w:val="00625929"/>
    <w:rsid w:val="00625999"/>
    <w:rsid w:val="0062599F"/>
    <w:rsid w:val="00625A57"/>
    <w:rsid w:val="00625B85"/>
    <w:rsid w:val="00625C94"/>
    <w:rsid w:val="0062624B"/>
    <w:rsid w:val="0062684B"/>
    <w:rsid w:val="00626881"/>
    <w:rsid w:val="006268C4"/>
    <w:rsid w:val="00626CF9"/>
    <w:rsid w:val="00626D34"/>
    <w:rsid w:val="0062719B"/>
    <w:rsid w:val="00627338"/>
    <w:rsid w:val="00627858"/>
    <w:rsid w:val="00627890"/>
    <w:rsid w:val="006279F9"/>
    <w:rsid w:val="00627A2B"/>
    <w:rsid w:val="00627DC7"/>
    <w:rsid w:val="0063009D"/>
    <w:rsid w:val="0063019F"/>
    <w:rsid w:val="0063022F"/>
    <w:rsid w:val="006306C6"/>
    <w:rsid w:val="006307BC"/>
    <w:rsid w:val="00630D49"/>
    <w:rsid w:val="00630E1E"/>
    <w:rsid w:val="006311C9"/>
    <w:rsid w:val="006313F0"/>
    <w:rsid w:val="006314ED"/>
    <w:rsid w:val="00631626"/>
    <w:rsid w:val="00631A26"/>
    <w:rsid w:val="00631E68"/>
    <w:rsid w:val="00631EA2"/>
    <w:rsid w:val="006321AF"/>
    <w:rsid w:val="006322CB"/>
    <w:rsid w:val="006324CA"/>
    <w:rsid w:val="006327BC"/>
    <w:rsid w:val="006327C7"/>
    <w:rsid w:val="00632DA0"/>
    <w:rsid w:val="0063311B"/>
    <w:rsid w:val="00633626"/>
    <w:rsid w:val="006338FF"/>
    <w:rsid w:val="0063394F"/>
    <w:rsid w:val="00633B2A"/>
    <w:rsid w:val="00633C07"/>
    <w:rsid w:val="00633CFE"/>
    <w:rsid w:val="0063403D"/>
    <w:rsid w:val="006342E5"/>
    <w:rsid w:val="006346B9"/>
    <w:rsid w:val="0063481F"/>
    <w:rsid w:val="006349B1"/>
    <w:rsid w:val="00634A29"/>
    <w:rsid w:val="00634DE8"/>
    <w:rsid w:val="00634E42"/>
    <w:rsid w:val="00634E7C"/>
    <w:rsid w:val="006356D5"/>
    <w:rsid w:val="00635796"/>
    <w:rsid w:val="00635C57"/>
    <w:rsid w:val="00635D2D"/>
    <w:rsid w:val="00636450"/>
    <w:rsid w:val="00636C86"/>
    <w:rsid w:val="00636D43"/>
    <w:rsid w:val="00636DDE"/>
    <w:rsid w:val="00636E4E"/>
    <w:rsid w:val="00636F85"/>
    <w:rsid w:val="00637426"/>
    <w:rsid w:val="0063768F"/>
    <w:rsid w:val="00637BA2"/>
    <w:rsid w:val="00637C81"/>
    <w:rsid w:val="00637D5D"/>
    <w:rsid w:val="00637D5E"/>
    <w:rsid w:val="0063D8F4"/>
    <w:rsid w:val="00640057"/>
    <w:rsid w:val="00640279"/>
    <w:rsid w:val="006402E5"/>
    <w:rsid w:val="00640331"/>
    <w:rsid w:val="0064060C"/>
    <w:rsid w:val="00640684"/>
    <w:rsid w:val="006407CB"/>
    <w:rsid w:val="00640901"/>
    <w:rsid w:val="00640D4A"/>
    <w:rsid w:val="00641077"/>
    <w:rsid w:val="0064122F"/>
    <w:rsid w:val="00641263"/>
    <w:rsid w:val="0064128F"/>
    <w:rsid w:val="0064172C"/>
    <w:rsid w:val="00641AC1"/>
    <w:rsid w:val="00641E0A"/>
    <w:rsid w:val="00641E8B"/>
    <w:rsid w:val="00641E9E"/>
    <w:rsid w:val="00642198"/>
    <w:rsid w:val="006421BD"/>
    <w:rsid w:val="0064239D"/>
    <w:rsid w:val="00642573"/>
    <w:rsid w:val="006425A6"/>
    <w:rsid w:val="00642D71"/>
    <w:rsid w:val="00642DE5"/>
    <w:rsid w:val="00643558"/>
    <w:rsid w:val="00643744"/>
    <w:rsid w:val="0064409F"/>
    <w:rsid w:val="006444CF"/>
    <w:rsid w:val="006444D9"/>
    <w:rsid w:val="006445EA"/>
    <w:rsid w:val="006446F5"/>
    <w:rsid w:val="006449A0"/>
    <w:rsid w:val="006449F2"/>
    <w:rsid w:val="00644DF3"/>
    <w:rsid w:val="00644E0C"/>
    <w:rsid w:val="00644EAD"/>
    <w:rsid w:val="00645047"/>
    <w:rsid w:val="00645398"/>
    <w:rsid w:val="00645AA7"/>
    <w:rsid w:val="00645D3F"/>
    <w:rsid w:val="00646020"/>
    <w:rsid w:val="006461B9"/>
    <w:rsid w:val="00646309"/>
    <w:rsid w:val="0064659C"/>
    <w:rsid w:val="006465BE"/>
    <w:rsid w:val="00646DCF"/>
    <w:rsid w:val="006470E9"/>
    <w:rsid w:val="006471E6"/>
    <w:rsid w:val="006474F7"/>
    <w:rsid w:val="006501B0"/>
    <w:rsid w:val="00650207"/>
    <w:rsid w:val="0065021B"/>
    <w:rsid w:val="00650348"/>
    <w:rsid w:val="00650C02"/>
    <w:rsid w:val="00650C17"/>
    <w:rsid w:val="0065133D"/>
    <w:rsid w:val="0065135F"/>
    <w:rsid w:val="00651702"/>
    <w:rsid w:val="00651F3B"/>
    <w:rsid w:val="00651FCD"/>
    <w:rsid w:val="00652216"/>
    <w:rsid w:val="00652246"/>
    <w:rsid w:val="0065233F"/>
    <w:rsid w:val="0065242B"/>
    <w:rsid w:val="006524A0"/>
    <w:rsid w:val="00652AEB"/>
    <w:rsid w:val="00652B53"/>
    <w:rsid w:val="00652BB3"/>
    <w:rsid w:val="00652BF6"/>
    <w:rsid w:val="00652CE1"/>
    <w:rsid w:val="00652E9B"/>
    <w:rsid w:val="0065325E"/>
    <w:rsid w:val="00653443"/>
    <w:rsid w:val="006535A9"/>
    <w:rsid w:val="006535D2"/>
    <w:rsid w:val="006536EE"/>
    <w:rsid w:val="00653B38"/>
    <w:rsid w:val="00653CA1"/>
    <w:rsid w:val="00653F8D"/>
    <w:rsid w:val="00654433"/>
    <w:rsid w:val="00654862"/>
    <w:rsid w:val="00654AD8"/>
    <w:rsid w:val="00654D05"/>
    <w:rsid w:val="00654D39"/>
    <w:rsid w:val="00654D70"/>
    <w:rsid w:val="00654FC9"/>
    <w:rsid w:val="00655272"/>
    <w:rsid w:val="006553C5"/>
    <w:rsid w:val="0065552F"/>
    <w:rsid w:val="006555CF"/>
    <w:rsid w:val="00655D0A"/>
    <w:rsid w:val="00655D4C"/>
    <w:rsid w:val="00655D99"/>
    <w:rsid w:val="00655E82"/>
    <w:rsid w:val="00655FE0"/>
    <w:rsid w:val="006560C5"/>
    <w:rsid w:val="00656254"/>
    <w:rsid w:val="00656315"/>
    <w:rsid w:val="006568F6"/>
    <w:rsid w:val="00656C59"/>
    <w:rsid w:val="00656F8A"/>
    <w:rsid w:val="006572E1"/>
    <w:rsid w:val="00657894"/>
    <w:rsid w:val="00657C22"/>
    <w:rsid w:val="00657CBD"/>
    <w:rsid w:val="00657FE6"/>
    <w:rsid w:val="006601A1"/>
    <w:rsid w:val="00660C6D"/>
    <w:rsid w:val="00660C88"/>
    <w:rsid w:val="00660CB2"/>
    <w:rsid w:val="00660F40"/>
    <w:rsid w:val="00661564"/>
    <w:rsid w:val="0066164B"/>
    <w:rsid w:val="006617F5"/>
    <w:rsid w:val="00661831"/>
    <w:rsid w:val="00661F55"/>
    <w:rsid w:val="006622B2"/>
    <w:rsid w:val="00662614"/>
    <w:rsid w:val="00662A26"/>
    <w:rsid w:val="00662B88"/>
    <w:rsid w:val="00662BC6"/>
    <w:rsid w:val="00662CAD"/>
    <w:rsid w:val="006630E5"/>
    <w:rsid w:val="00663511"/>
    <w:rsid w:val="0066359F"/>
    <w:rsid w:val="006638BF"/>
    <w:rsid w:val="006638E3"/>
    <w:rsid w:val="00663A80"/>
    <w:rsid w:val="00663CB4"/>
    <w:rsid w:val="00664122"/>
    <w:rsid w:val="006647A9"/>
    <w:rsid w:val="006647AC"/>
    <w:rsid w:val="006647AE"/>
    <w:rsid w:val="0066491C"/>
    <w:rsid w:val="00664998"/>
    <w:rsid w:val="00665023"/>
    <w:rsid w:val="0066504E"/>
    <w:rsid w:val="00665190"/>
    <w:rsid w:val="00665221"/>
    <w:rsid w:val="006654FC"/>
    <w:rsid w:val="00665CAD"/>
    <w:rsid w:val="00665EB4"/>
    <w:rsid w:val="00665FC3"/>
    <w:rsid w:val="006660E7"/>
    <w:rsid w:val="00666145"/>
    <w:rsid w:val="006664C1"/>
    <w:rsid w:val="00666686"/>
    <w:rsid w:val="0066696E"/>
    <w:rsid w:val="00666A43"/>
    <w:rsid w:val="00666B3A"/>
    <w:rsid w:val="006673D2"/>
    <w:rsid w:val="0066764B"/>
    <w:rsid w:val="006676CF"/>
    <w:rsid w:val="00667C0D"/>
    <w:rsid w:val="00667C55"/>
    <w:rsid w:val="00667ED3"/>
    <w:rsid w:val="00670119"/>
    <w:rsid w:val="006701CA"/>
    <w:rsid w:val="00670237"/>
    <w:rsid w:val="006703E0"/>
    <w:rsid w:val="006704A8"/>
    <w:rsid w:val="006705C0"/>
    <w:rsid w:val="006705C7"/>
    <w:rsid w:val="00670989"/>
    <w:rsid w:val="00670DEA"/>
    <w:rsid w:val="00671061"/>
    <w:rsid w:val="0067183A"/>
    <w:rsid w:val="00671D23"/>
    <w:rsid w:val="00671EEA"/>
    <w:rsid w:val="00671F7A"/>
    <w:rsid w:val="00671FAF"/>
    <w:rsid w:val="00672395"/>
    <w:rsid w:val="006724AE"/>
    <w:rsid w:val="0067289D"/>
    <w:rsid w:val="00672A39"/>
    <w:rsid w:val="00672AC1"/>
    <w:rsid w:val="00672B0F"/>
    <w:rsid w:val="00672B1E"/>
    <w:rsid w:val="00672B86"/>
    <w:rsid w:val="00672DE7"/>
    <w:rsid w:val="00672DEF"/>
    <w:rsid w:val="00673366"/>
    <w:rsid w:val="006736F6"/>
    <w:rsid w:val="00673719"/>
    <w:rsid w:val="00673A5E"/>
    <w:rsid w:val="00673AE1"/>
    <w:rsid w:val="00673BBA"/>
    <w:rsid w:val="00673D24"/>
    <w:rsid w:val="00674524"/>
    <w:rsid w:val="00674596"/>
    <w:rsid w:val="0067493E"/>
    <w:rsid w:val="006749F8"/>
    <w:rsid w:val="00674B39"/>
    <w:rsid w:val="00674E1D"/>
    <w:rsid w:val="006751A0"/>
    <w:rsid w:val="00675401"/>
    <w:rsid w:val="00675447"/>
    <w:rsid w:val="006755B1"/>
    <w:rsid w:val="00675B0F"/>
    <w:rsid w:val="00675C97"/>
    <w:rsid w:val="00675D1A"/>
    <w:rsid w:val="00675E57"/>
    <w:rsid w:val="00676531"/>
    <w:rsid w:val="00676596"/>
    <w:rsid w:val="006765F7"/>
    <w:rsid w:val="0067661E"/>
    <w:rsid w:val="00676720"/>
    <w:rsid w:val="00676A02"/>
    <w:rsid w:val="00676A08"/>
    <w:rsid w:val="00677211"/>
    <w:rsid w:val="006773FB"/>
    <w:rsid w:val="0067768C"/>
    <w:rsid w:val="00677791"/>
    <w:rsid w:val="00677887"/>
    <w:rsid w:val="00677C4F"/>
    <w:rsid w:val="006805A6"/>
    <w:rsid w:val="006807B3"/>
    <w:rsid w:val="0068090F"/>
    <w:rsid w:val="006809E5"/>
    <w:rsid w:val="00680BFB"/>
    <w:rsid w:val="00680C97"/>
    <w:rsid w:val="006811B6"/>
    <w:rsid w:val="0068125B"/>
    <w:rsid w:val="00681383"/>
    <w:rsid w:val="006814E0"/>
    <w:rsid w:val="00681524"/>
    <w:rsid w:val="00681B41"/>
    <w:rsid w:val="00681B78"/>
    <w:rsid w:val="00681BC9"/>
    <w:rsid w:val="00681F11"/>
    <w:rsid w:val="0068213D"/>
    <w:rsid w:val="006824F5"/>
    <w:rsid w:val="00682582"/>
    <w:rsid w:val="006826D9"/>
    <w:rsid w:val="006827EB"/>
    <w:rsid w:val="0068292B"/>
    <w:rsid w:val="00682CA7"/>
    <w:rsid w:val="00682F18"/>
    <w:rsid w:val="00682F84"/>
    <w:rsid w:val="00683038"/>
    <w:rsid w:val="006831EF"/>
    <w:rsid w:val="00683AC4"/>
    <w:rsid w:val="00683D3F"/>
    <w:rsid w:val="00683F79"/>
    <w:rsid w:val="00683F9B"/>
    <w:rsid w:val="00684124"/>
    <w:rsid w:val="0068414D"/>
    <w:rsid w:val="00684A44"/>
    <w:rsid w:val="006852B1"/>
    <w:rsid w:val="006855D9"/>
    <w:rsid w:val="00685750"/>
    <w:rsid w:val="006857D5"/>
    <w:rsid w:val="006859AA"/>
    <w:rsid w:val="006859D8"/>
    <w:rsid w:val="00685C27"/>
    <w:rsid w:val="00685D93"/>
    <w:rsid w:val="006863DE"/>
    <w:rsid w:val="00686B01"/>
    <w:rsid w:val="00686C18"/>
    <w:rsid w:val="00686C94"/>
    <w:rsid w:val="00686D99"/>
    <w:rsid w:val="00686F09"/>
    <w:rsid w:val="00687036"/>
    <w:rsid w:val="006873E2"/>
    <w:rsid w:val="006874CD"/>
    <w:rsid w:val="006875D7"/>
    <w:rsid w:val="00687746"/>
    <w:rsid w:val="00687960"/>
    <w:rsid w:val="00687D4D"/>
    <w:rsid w:val="00690710"/>
    <w:rsid w:val="006909AB"/>
    <w:rsid w:val="00690DFA"/>
    <w:rsid w:val="00691242"/>
    <w:rsid w:val="0069188E"/>
    <w:rsid w:val="00691941"/>
    <w:rsid w:val="0069194E"/>
    <w:rsid w:val="00691B6F"/>
    <w:rsid w:val="0069273F"/>
    <w:rsid w:val="006927D6"/>
    <w:rsid w:val="00692A22"/>
    <w:rsid w:val="00692A99"/>
    <w:rsid w:val="00692DA8"/>
    <w:rsid w:val="00692EFF"/>
    <w:rsid w:val="00692FCD"/>
    <w:rsid w:val="00693073"/>
    <w:rsid w:val="00693452"/>
    <w:rsid w:val="00693577"/>
    <w:rsid w:val="006939CB"/>
    <w:rsid w:val="00693C65"/>
    <w:rsid w:val="00693DC4"/>
    <w:rsid w:val="00693FA3"/>
    <w:rsid w:val="00693FE0"/>
    <w:rsid w:val="006940B0"/>
    <w:rsid w:val="00694482"/>
    <w:rsid w:val="006945E6"/>
    <w:rsid w:val="00694681"/>
    <w:rsid w:val="00694698"/>
    <w:rsid w:val="00694768"/>
    <w:rsid w:val="00694A78"/>
    <w:rsid w:val="00694BB8"/>
    <w:rsid w:val="00694C18"/>
    <w:rsid w:val="00694F4A"/>
    <w:rsid w:val="00694F80"/>
    <w:rsid w:val="006950B1"/>
    <w:rsid w:val="00695117"/>
    <w:rsid w:val="006951D0"/>
    <w:rsid w:val="006952ED"/>
    <w:rsid w:val="006953D7"/>
    <w:rsid w:val="00695545"/>
    <w:rsid w:val="00695600"/>
    <w:rsid w:val="00695632"/>
    <w:rsid w:val="00695A94"/>
    <w:rsid w:val="00695BD3"/>
    <w:rsid w:val="00695C9C"/>
    <w:rsid w:val="00696118"/>
    <w:rsid w:val="00696136"/>
    <w:rsid w:val="00696585"/>
    <w:rsid w:val="006967A1"/>
    <w:rsid w:val="006967C1"/>
    <w:rsid w:val="0069683F"/>
    <w:rsid w:val="00696959"/>
    <w:rsid w:val="0069698D"/>
    <w:rsid w:val="00696AAC"/>
    <w:rsid w:val="00696BB1"/>
    <w:rsid w:val="00696CE3"/>
    <w:rsid w:val="00696E27"/>
    <w:rsid w:val="00696E3F"/>
    <w:rsid w:val="00696FDF"/>
    <w:rsid w:val="0069707D"/>
    <w:rsid w:val="0069761C"/>
    <w:rsid w:val="00697734"/>
    <w:rsid w:val="006977F2"/>
    <w:rsid w:val="00697886"/>
    <w:rsid w:val="00697894"/>
    <w:rsid w:val="006978FF"/>
    <w:rsid w:val="00697A9B"/>
    <w:rsid w:val="00697B73"/>
    <w:rsid w:val="00697C65"/>
    <w:rsid w:val="00697E5C"/>
    <w:rsid w:val="006A0193"/>
    <w:rsid w:val="006A0323"/>
    <w:rsid w:val="006A078A"/>
    <w:rsid w:val="006A0D10"/>
    <w:rsid w:val="006A1078"/>
    <w:rsid w:val="006A1145"/>
    <w:rsid w:val="006A120A"/>
    <w:rsid w:val="006A135C"/>
    <w:rsid w:val="006A1693"/>
    <w:rsid w:val="006A1E12"/>
    <w:rsid w:val="006A2654"/>
    <w:rsid w:val="006A278D"/>
    <w:rsid w:val="006A2858"/>
    <w:rsid w:val="006A2A55"/>
    <w:rsid w:val="006A2AA8"/>
    <w:rsid w:val="006A2F69"/>
    <w:rsid w:val="006A3065"/>
    <w:rsid w:val="006A3083"/>
    <w:rsid w:val="006A3599"/>
    <w:rsid w:val="006A3730"/>
    <w:rsid w:val="006A3765"/>
    <w:rsid w:val="006A382D"/>
    <w:rsid w:val="006A38D2"/>
    <w:rsid w:val="006A3ACD"/>
    <w:rsid w:val="006A3CE3"/>
    <w:rsid w:val="006A3DEA"/>
    <w:rsid w:val="006A4037"/>
    <w:rsid w:val="006A4ED7"/>
    <w:rsid w:val="006A56AA"/>
    <w:rsid w:val="006A5761"/>
    <w:rsid w:val="006A58E3"/>
    <w:rsid w:val="006A5A69"/>
    <w:rsid w:val="006A5D94"/>
    <w:rsid w:val="006A629D"/>
    <w:rsid w:val="006A6A13"/>
    <w:rsid w:val="006A6F0F"/>
    <w:rsid w:val="006A70D5"/>
    <w:rsid w:val="006A72D3"/>
    <w:rsid w:val="006A73D5"/>
    <w:rsid w:val="006A73DD"/>
    <w:rsid w:val="006A78B3"/>
    <w:rsid w:val="006A7DE4"/>
    <w:rsid w:val="006B0489"/>
    <w:rsid w:val="006B0880"/>
    <w:rsid w:val="006B0889"/>
    <w:rsid w:val="006B0BAE"/>
    <w:rsid w:val="006B0D29"/>
    <w:rsid w:val="006B0EED"/>
    <w:rsid w:val="006B0F00"/>
    <w:rsid w:val="006B10C1"/>
    <w:rsid w:val="006B125D"/>
    <w:rsid w:val="006B159A"/>
    <w:rsid w:val="006B1999"/>
    <w:rsid w:val="006B1B6D"/>
    <w:rsid w:val="006B1E53"/>
    <w:rsid w:val="006B1F18"/>
    <w:rsid w:val="006B1F48"/>
    <w:rsid w:val="006B2429"/>
    <w:rsid w:val="006B2831"/>
    <w:rsid w:val="006B2897"/>
    <w:rsid w:val="006B2A2A"/>
    <w:rsid w:val="006B349B"/>
    <w:rsid w:val="006B355B"/>
    <w:rsid w:val="006B3896"/>
    <w:rsid w:val="006B3956"/>
    <w:rsid w:val="006B3961"/>
    <w:rsid w:val="006B3AF4"/>
    <w:rsid w:val="006B3B11"/>
    <w:rsid w:val="006B3C06"/>
    <w:rsid w:val="006B419E"/>
    <w:rsid w:val="006B485D"/>
    <w:rsid w:val="006B48B3"/>
    <w:rsid w:val="006B4BB6"/>
    <w:rsid w:val="006B4EA5"/>
    <w:rsid w:val="006B518D"/>
    <w:rsid w:val="006B5410"/>
    <w:rsid w:val="006B565B"/>
    <w:rsid w:val="006B5BF5"/>
    <w:rsid w:val="006B5E3F"/>
    <w:rsid w:val="006B5F0E"/>
    <w:rsid w:val="006B6044"/>
    <w:rsid w:val="006B619B"/>
    <w:rsid w:val="006B62D1"/>
    <w:rsid w:val="006B66DB"/>
    <w:rsid w:val="006B684F"/>
    <w:rsid w:val="006B6D1C"/>
    <w:rsid w:val="006B73B2"/>
    <w:rsid w:val="006B7799"/>
    <w:rsid w:val="006B78DC"/>
    <w:rsid w:val="006B78FF"/>
    <w:rsid w:val="006B79BB"/>
    <w:rsid w:val="006B79D1"/>
    <w:rsid w:val="006B7BF0"/>
    <w:rsid w:val="006B7F52"/>
    <w:rsid w:val="006C015B"/>
    <w:rsid w:val="006C0940"/>
    <w:rsid w:val="006C0A82"/>
    <w:rsid w:val="006C109E"/>
    <w:rsid w:val="006C1151"/>
    <w:rsid w:val="006C1183"/>
    <w:rsid w:val="006C1395"/>
    <w:rsid w:val="006C14C0"/>
    <w:rsid w:val="006C1B8D"/>
    <w:rsid w:val="006C1C1C"/>
    <w:rsid w:val="006C1D0A"/>
    <w:rsid w:val="006C2077"/>
    <w:rsid w:val="006C22AA"/>
    <w:rsid w:val="006C22CE"/>
    <w:rsid w:val="006C24E7"/>
    <w:rsid w:val="006C2705"/>
    <w:rsid w:val="006C28FF"/>
    <w:rsid w:val="006C2991"/>
    <w:rsid w:val="006C29F7"/>
    <w:rsid w:val="006C2C38"/>
    <w:rsid w:val="006C2CDE"/>
    <w:rsid w:val="006C2DE0"/>
    <w:rsid w:val="006C2EAF"/>
    <w:rsid w:val="006C34F3"/>
    <w:rsid w:val="006C38BC"/>
    <w:rsid w:val="006C3915"/>
    <w:rsid w:val="006C3CF7"/>
    <w:rsid w:val="006C3EBA"/>
    <w:rsid w:val="006C3F51"/>
    <w:rsid w:val="006C46E5"/>
    <w:rsid w:val="006C471F"/>
    <w:rsid w:val="006C479D"/>
    <w:rsid w:val="006C485A"/>
    <w:rsid w:val="006C4920"/>
    <w:rsid w:val="006C4968"/>
    <w:rsid w:val="006C4A0A"/>
    <w:rsid w:val="006C4BA9"/>
    <w:rsid w:val="006C4BF9"/>
    <w:rsid w:val="006C50E6"/>
    <w:rsid w:val="006C58B3"/>
    <w:rsid w:val="006C58E0"/>
    <w:rsid w:val="006C592B"/>
    <w:rsid w:val="006C5998"/>
    <w:rsid w:val="006C5C1E"/>
    <w:rsid w:val="006C6085"/>
    <w:rsid w:val="006C6092"/>
    <w:rsid w:val="006C6109"/>
    <w:rsid w:val="006C6654"/>
    <w:rsid w:val="006C68AC"/>
    <w:rsid w:val="006C6DA6"/>
    <w:rsid w:val="006C733D"/>
    <w:rsid w:val="006C7746"/>
    <w:rsid w:val="006D0090"/>
    <w:rsid w:val="006D024A"/>
    <w:rsid w:val="006D0413"/>
    <w:rsid w:val="006D042E"/>
    <w:rsid w:val="006D0470"/>
    <w:rsid w:val="006D04EF"/>
    <w:rsid w:val="006D0576"/>
    <w:rsid w:val="006D0623"/>
    <w:rsid w:val="006D0903"/>
    <w:rsid w:val="006D09B8"/>
    <w:rsid w:val="006D0FB0"/>
    <w:rsid w:val="006D14E3"/>
    <w:rsid w:val="006D161B"/>
    <w:rsid w:val="006D184E"/>
    <w:rsid w:val="006D1BF5"/>
    <w:rsid w:val="006D1C32"/>
    <w:rsid w:val="006D1FDE"/>
    <w:rsid w:val="006D214D"/>
    <w:rsid w:val="006D22FA"/>
    <w:rsid w:val="006D24B8"/>
    <w:rsid w:val="006D26AE"/>
    <w:rsid w:val="006D2743"/>
    <w:rsid w:val="006D29F9"/>
    <w:rsid w:val="006D318B"/>
    <w:rsid w:val="006D397F"/>
    <w:rsid w:val="006D3A32"/>
    <w:rsid w:val="006D3B50"/>
    <w:rsid w:val="006D3F1B"/>
    <w:rsid w:val="006D41C9"/>
    <w:rsid w:val="006D4580"/>
    <w:rsid w:val="006D46A8"/>
    <w:rsid w:val="006D49D0"/>
    <w:rsid w:val="006D4C87"/>
    <w:rsid w:val="006D4CE9"/>
    <w:rsid w:val="006D50CD"/>
    <w:rsid w:val="006D5398"/>
    <w:rsid w:val="006D547D"/>
    <w:rsid w:val="006D570D"/>
    <w:rsid w:val="006D5907"/>
    <w:rsid w:val="006D5BDD"/>
    <w:rsid w:val="006D5C92"/>
    <w:rsid w:val="006D5EAF"/>
    <w:rsid w:val="006D6047"/>
    <w:rsid w:val="006D6CDC"/>
    <w:rsid w:val="006D7340"/>
    <w:rsid w:val="006D746E"/>
    <w:rsid w:val="006D754F"/>
    <w:rsid w:val="006D76F3"/>
    <w:rsid w:val="006D7801"/>
    <w:rsid w:val="006D7BE8"/>
    <w:rsid w:val="006D7EC2"/>
    <w:rsid w:val="006E04E2"/>
    <w:rsid w:val="006E08B0"/>
    <w:rsid w:val="006E1094"/>
    <w:rsid w:val="006E12AD"/>
    <w:rsid w:val="006E15BD"/>
    <w:rsid w:val="006E16C8"/>
    <w:rsid w:val="006E1717"/>
    <w:rsid w:val="006E228F"/>
    <w:rsid w:val="006E2EB4"/>
    <w:rsid w:val="006E3C00"/>
    <w:rsid w:val="006E4386"/>
    <w:rsid w:val="006E4C0A"/>
    <w:rsid w:val="006E4D63"/>
    <w:rsid w:val="006E5352"/>
    <w:rsid w:val="006E558A"/>
    <w:rsid w:val="006E5BA0"/>
    <w:rsid w:val="006E5BE2"/>
    <w:rsid w:val="006E5C41"/>
    <w:rsid w:val="006E5C99"/>
    <w:rsid w:val="006E5F36"/>
    <w:rsid w:val="006E5F4A"/>
    <w:rsid w:val="006E6306"/>
    <w:rsid w:val="006E6311"/>
    <w:rsid w:val="006E664D"/>
    <w:rsid w:val="006E6671"/>
    <w:rsid w:val="006E6697"/>
    <w:rsid w:val="006E66A9"/>
    <w:rsid w:val="006E6717"/>
    <w:rsid w:val="006E6723"/>
    <w:rsid w:val="006E6926"/>
    <w:rsid w:val="006E6F19"/>
    <w:rsid w:val="006E700F"/>
    <w:rsid w:val="006E739B"/>
    <w:rsid w:val="006E7577"/>
    <w:rsid w:val="006E7595"/>
    <w:rsid w:val="006E77EA"/>
    <w:rsid w:val="006E7865"/>
    <w:rsid w:val="006E7979"/>
    <w:rsid w:val="006E7C2B"/>
    <w:rsid w:val="006E7DA7"/>
    <w:rsid w:val="006F01C2"/>
    <w:rsid w:val="006F0211"/>
    <w:rsid w:val="006F0ACB"/>
    <w:rsid w:val="006F0AD1"/>
    <w:rsid w:val="006F0EAE"/>
    <w:rsid w:val="006F0F8C"/>
    <w:rsid w:val="006F0FC4"/>
    <w:rsid w:val="006F10C0"/>
    <w:rsid w:val="006F118D"/>
    <w:rsid w:val="006F146B"/>
    <w:rsid w:val="006F1656"/>
    <w:rsid w:val="006F1CB6"/>
    <w:rsid w:val="006F1D74"/>
    <w:rsid w:val="006F2064"/>
    <w:rsid w:val="006F2299"/>
    <w:rsid w:val="006F234B"/>
    <w:rsid w:val="006F253D"/>
    <w:rsid w:val="006F263F"/>
    <w:rsid w:val="006F26E1"/>
    <w:rsid w:val="006F27F9"/>
    <w:rsid w:val="006F294F"/>
    <w:rsid w:val="006F2F3F"/>
    <w:rsid w:val="006F30DD"/>
    <w:rsid w:val="006F3758"/>
    <w:rsid w:val="006F3DE2"/>
    <w:rsid w:val="006F40E1"/>
    <w:rsid w:val="006F43BB"/>
    <w:rsid w:val="006F46B3"/>
    <w:rsid w:val="006F49EE"/>
    <w:rsid w:val="006F4A77"/>
    <w:rsid w:val="006F5709"/>
    <w:rsid w:val="006F5784"/>
    <w:rsid w:val="006F5912"/>
    <w:rsid w:val="006F5D6B"/>
    <w:rsid w:val="006F6108"/>
    <w:rsid w:val="006F62D5"/>
    <w:rsid w:val="006F62D6"/>
    <w:rsid w:val="006F6B6E"/>
    <w:rsid w:val="006F6BF6"/>
    <w:rsid w:val="006F6C36"/>
    <w:rsid w:val="006F6D5D"/>
    <w:rsid w:val="006F6F33"/>
    <w:rsid w:val="006F726A"/>
    <w:rsid w:val="006F72F5"/>
    <w:rsid w:val="006F73C6"/>
    <w:rsid w:val="006F7737"/>
    <w:rsid w:val="006F7A6B"/>
    <w:rsid w:val="006F7CF0"/>
    <w:rsid w:val="007001E9"/>
    <w:rsid w:val="0070037B"/>
    <w:rsid w:val="007005FE"/>
    <w:rsid w:val="00700857"/>
    <w:rsid w:val="00700AE2"/>
    <w:rsid w:val="00700EDD"/>
    <w:rsid w:val="00701186"/>
    <w:rsid w:val="007011FE"/>
    <w:rsid w:val="00701271"/>
    <w:rsid w:val="00701683"/>
    <w:rsid w:val="0070196E"/>
    <w:rsid w:val="00701AF7"/>
    <w:rsid w:val="00701DAF"/>
    <w:rsid w:val="007021F7"/>
    <w:rsid w:val="00702299"/>
    <w:rsid w:val="007027A5"/>
    <w:rsid w:val="007027B4"/>
    <w:rsid w:val="00702966"/>
    <w:rsid w:val="00702F5C"/>
    <w:rsid w:val="007034DB"/>
    <w:rsid w:val="00703672"/>
    <w:rsid w:val="00703939"/>
    <w:rsid w:val="00703FF5"/>
    <w:rsid w:val="00704577"/>
    <w:rsid w:val="007048F1"/>
    <w:rsid w:val="00704D7A"/>
    <w:rsid w:val="00704E77"/>
    <w:rsid w:val="00704F0E"/>
    <w:rsid w:val="0070507A"/>
    <w:rsid w:val="00705350"/>
    <w:rsid w:val="00705922"/>
    <w:rsid w:val="00705A1F"/>
    <w:rsid w:val="00705B5F"/>
    <w:rsid w:val="00706063"/>
    <w:rsid w:val="00706128"/>
    <w:rsid w:val="007063DB"/>
    <w:rsid w:val="00706A47"/>
    <w:rsid w:val="00706AF1"/>
    <w:rsid w:val="00707ADB"/>
    <w:rsid w:val="00707BA6"/>
    <w:rsid w:val="0071018A"/>
    <w:rsid w:val="0071043F"/>
    <w:rsid w:val="00710631"/>
    <w:rsid w:val="00710759"/>
    <w:rsid w:val="00710A5D"/>
    <w:rsid w:val="00710D95"/>
    <w:rsid w:val="0071109D"/>
    <w:rsid w:val="00711A1B"/>
    <w:rsid w:val="00711C6A"/>
    <w:rsid w:val="00711C7F"/>
    <w:rsid w:val="00711D9C"/>
    <w:rsid w:val="00712481"/>
    <w:rsid w:val="0071262B"/>
    <w:rsid w:val="0071276F"/>
    <w:rsid w:val="007128BC"/>
    <w:rsid w:val="00712F13"/>
    <w:rsid w:val="00713051"/>
    <w:rsid w:val="00713105"/>
    <w:rsid w:val="00713A0A"/>
    <w:rsid w:val="00713CC5"/>
    <w:rsid w:val="00713D76"/>
    <w:rsid w:val="007142E1"/>
    <w:rsid w:val="007144C3"/>
    <w:rsid w:val="00714818"/>
    <w:rsid w:val="00714842"/>
    <w:rsid w:val="00714D99"/>
    <w:rsid w:val="0071506E"/>
    <w:rsid w:val="00715895"/>
    <w:rsid w:val="00715B98"/>
    <w:rsid w:val="00716043"/>
    <w:rsid w:val="007163E2"/>
    <w:rsid w:val="007165A9"/>
    <w:rsid w:val="00716693"/>
    <w:rsid w:val="007168F3"/>
    <w:rsid w:val="00716FF8"/>
    <w:rsid w:val="00717046"/>
    <w:rsid w:val="0071711C"/>
    <w:rsid w:val="0071723F"/>
    <w:rsid w:val="007175CD"/>
    <w:rsid w:val="00717F0C"/>
    <w:rsid w:val="00720147"/>
    <w:rsid w:val="00720219"/>
    <w:rsid w:val="007203C0"/>
    <w:rsid w:val="007203D7"/>
    <w:rsid w:val="00720561"/>
    <w:rsid w:val="00720572"/>
    <w:rsid w:val="007208F2"/>
    <w:rsid w:val="00720CD3"/>
    <w:rsid w:val="00720DB4"/>
    <w:rsid w:val="00721081"/>
    <w:rsid w:val="00721166"/>
    <w:rsid w:val="00721319"/>
    <w:rsid w:val="00721697"/>
    <w:rsid w:val="007217BB"/>
    <w:rsid w:val="0072186E"/>
    <w:rsid w:val="00721AFE"/>
    <w:rsid w:val="00721D9F"/>
    <w:rsid w:val="00721F73"/>
    <w:rsid w:val="007220CF"/>
    <w:rsid w:val="007224AA"/>
    <w:rsid w:val="00722780"/>
    <w:rsid w:val="00722B24"/>
    <w:rsid w:val="00722BA5"/>
    <w:rsid w:val="00722C61"/>
    <w:rsid w:val="007236B4"/>
    <w:rsid w:val="00723B7B"/>
    <w:rsid w:val="00723C19"/>
    <w:rsid w:val="00723C20"/>
    <w:rsid w:val="00723CE4"/>
    <w:rsid w:val="00723D45"/>
    <w:rsid w:val="00723D8A"/>
    <w:rsid w:val="0072427D"/>
    <w:rsid w:val="007243FA"/>
    <w:rsid w:val="00724572"/>
    <w:rsid w:val="007247B2"/>
    <w:rsid w:val="00724809"/>
    <w:rsid w:val="00724812"/>
    <w:rsid w:val="0072498E"/>
    <w:rsid w:val="00724AB5"/>
    <w:rsid w:val="00724E8A"/>
    <w:rsid w:val="00725174"/>
    <w:rsid w:val="007252CB"/>
    <w:rsid w:val="007254F6"/>
    <w:rsid w:val="00725612"/>
    <w:rsid w:val="0072590F"/>
    <w:rsid w:val="00725943"/>
    <w:rsid w:val="00725CCF"/>
    <w:rsid w:val="00725E7F"/>
    <w:rsid w:val="007260D3"/>
    <w:rsid w:val="0072610F"/>
    <w:rsid w:val="007262BF"/>
    <w:rsid w:val="0072665B"/>
    <w:rsid w:val="00726AAA"/>
    <w:rsid w:val="00726B1A"/>
    <w:rsid w:val="00726B2A"/>
    <w:rsid w:val="0072725E"/>
    <w:rsid w:val="00727412"/>
    <w:rsid w:val="007275FF"/>
    <w:rsid w:val="00727700"/>
    <w:rsid w:val="0072794D"/>
    <w:rsid w:val="00727C08"/>
    <w:rsid w:val="00727C8F"/>
    <w:rsid w:val="00727DA9"/>
    <w:rsid w:val="00727E59"/>
    <w:rsid w:val="00727EEA"/>
    <w:rsid w:val="007303FD"/>
    <w:rsid w:val="0073049F"/>
    <w:rsid w:val="00730ADE"/>
    <w:rsid w:val="00730B73"/>
    <w:rsid w:val="00730FC1"/>
    <w:rsid w:val="00731008"/>
    <w:rsid w:val="00731047"/>
    <w:rsid w:val="0073111C"/>
    <w:rsid w:val="007312C9"/>
    <w:rsid w:val="007318B5"/>
    <w:rsid w:val="00731FC2"/>
    <w:rsid w:val="0073210D"/>
    <w:rsid w:val="007327F2"/>
    <w:rsid w:val="007328C9"/>
    <w:rsid w:val="00732CA4"/>
    <w:rsid w:val="007330E4"/>
    <w:rsid w:val="00733690"/>
    <w:rsid w:val="00733970"/>
    <w:rsid w:val="00733AC8"/>
    <w:rsid w:val="00734288"/>
    <w:rsid w:val="0073430B"/>
    <w:rsid w:val="0073445F"/>
    <w:rsid w:val="007344B2"/>
    <w:rsid w:val="00734600"/>
    <w:rsid w:val="00734975"/>
    <w:rsid w:val="00734CFD"/>
    <w:rsid w:val="007356A2"/>
    <w:rsid w:val="007357DE"/>
    <w:rsid w:val="00735A77"/>
    <w:rsid w:val="00735EE1"/>
    <w:rsid w:val="007362B3"/>
    <w:rsid w:val="007362B6"/>
    <w:rsid w:val="007364CD"/>
    <w:rsid w:val="007365F0"/>
    <w:rsid w:val="0073687C"/>
    <w:rsid w:val="0073699E"/>
    <w:rsid w:val="00736B49"/>
    <w:rsid w:val="00736B53"/>
    <w:rsid w:val="00736BAC"/>
    <w:rsid w:val="00736BEC"/>
    <w:rsid w:val="0073745E"/>
    <w:rsid w:val="0073760E"/>
    <w:rsid w:val="007376A5"/>
    <w:rsid w:val="00737A38"/>
    <w:rsid w:val="00737B3F"/>
    <w:rsid w:val="00737DAE"/>
    <w:rsid w:val="00737F22"/>
    <w:rsid w:val="007401CD"/>
    <w:rsid w:val="007402ED"/>
    <w:rsid w:val="007403BC"/>
    <w:rsid w:val="007406E8"/>
    <w:rsid w:val="00740BBF"/>
    <w:rsid w:val="00740EEE"/>
    <w:rsid w:val="00741471"/>
    <w:rsid w:val="00741AAB"/>
    <w:rsid w:val="00741AFE"/>
    <w:rsid w:val="00741CAF"/>
    <w:rsid w:val="007420DE"/>
    <w:rsid w:val="0074228E"/>
    <w:rsid w:val="00742346"/>
    <w:rsid w:val="00742634"/>
    <w:rsid w:val="00742870"/>
    <w:rsid w:val="007428AA"/>
    <w:rsid w:val="00742944"/>
    <w:rsid w:val="00743090"/>
    <w:rsid w:val="0074378F"/>
    <w:rsid w:val="007437DA"/>
    <w:rsid w:val="00743A74"/>
    <w:rsid w:val="00743AE9"/>
    <w:rsid w:val="00744166"/>
    <w:rsid w:val="007444B7"/>
    <w:rsid w:val="007445E6"/>
    <w:rsid w:val="0074477A"/>
    <w:rsid w:val="007449BE"/>
    <w:rsid w:val="007449EC"/>
    <w:rsid w:val="00744A61"/>
    <w:rsid w:val="00744CF1"/>
    <w:rsid w:val="00744F1B"/>
    <w:rsid w:val="007450DD"/>
    <w:rsid w:val="00745192"/>
    <w:rsid w:val="007451C0"/>
    <w:rsid w:val="00745501"/>
    <w:rsid w:val="007456B6"/>
    <w:rsid w:val="00745936"/>
    <w:rsid w:val="00745A05"/>
    <w:rsid w:val="00745BB4"/>
    <w:rsid w:val="00745F74"/>
    <w:rsid w:val="00745FB9"/>
    <w:rsid w:val="00745FD5"/>
    <w:rsid w:val="0074615F"/>
    <w:rsid w:val="00746194"/>
    <w:rsid w:val="007461CC"/>
    <w:rsid w:val="007462F0"/>
    <w:rsid w:val="00746391"/>
    <w:rsid w:val="00746518"/>
    <w:rsid w:val="0074680B"/>
    <w:rsid w:val="00746A1D"/>
    <w:rsid w:val="007473E7"/>
    <w:rsid w:val="00747406"/>
    <w:rsid w:val="00747472"/>
    <w:rsid w:val="00747A1B"/>
    <w:rsid w:val="00747E17"/>
    <w:rsid w:val="00750304"/>
    <w:rsid w:val="00750766"/>
    <w:rsid w:val="00750CF0"/>
    <w:rsid w:val="00750FC0"/>
    <w:rsid w:val="00751614"/>
    <w:rsid w:val="007517D2"/>
    <w:rsid w:val="00751CD5"/>
    <w:rsid w:val="00751DD5"/>
    <w:rsid w:val="00751E30"/>
    <w:rsid w:val="0075227A"/>
    <w:rsid w:val="007522B0"/>
    <w:rsid w:val="00752635"/>
    <w:rsid w:val="007527D0"/>
    <w:rsid w:val="00752D0E"/>
    <w:rsid w:val="00752E53"/>
    <w:rsid w:val="007531D4"/>
    <w:rsid w:val="00753616"/>
    <w:rsid w:val="00753632"/>
    <w:rsid w:val="00753853"/>
    <w:rsid w:val="00753A05"/>
    <w:rsid w:val="00753CDB"/>
    <w:rsid w:val="00753D5A"/>
    <w:rsid w:val="00753F4A"/>
    <w:rsid w:val="007540C2"/>
    <w:rsid w:val="007541EB"/>
    <w:rsid w:val="0075472D"/>
    <w:rsid w:val="00754A0B"/>
    <w:rsid w:val="00754AC8"/>
    <w:rsid w:val="007555CF"/>
    <w:rsid w:val="00755872"/>
    <w:rsid w:val="007558A3"/>
    <w:rsid w:val="00755B63"/>
    <w:rsid w:val="00755C40"/>
    <w:rsid w:val="00756AD5"/>
    <w:rsid w:val="00756B2F"/>
    <w:rsid w:val="00756EE0"/>
    <w:rsid w:val="0075722B"/>
    <w:rsid w:val="0075744C"/>
    <w:rsid w:val="0075753C"/>
    <w:rsid w:val="00757718"/>
    <w:rsid w:val="00757A75"/>
    <w:rsid w:val="00757B3A"/>
    <w:rsid w:val="00757D8A"/>
    <w:rsid w:val="00760604"/>
    <w:rsid w:val="00760870"/>
    <w:rsid w:val="00760B38"/>
    <w:rsid w:val="00760E7A"/>
    <w:rsid w:val="007614D4"/>
    <w:rsid w:val="00761A9F"/>
    <w:rsid w:val="00761ACB"/>
    <w:rsid w:val="00761D2B"/>
    <w:rsid w:val="00761DBD"/>
    <w:rsid w:val="007620D7"/>
    <w:rsid w:val="0076231F"/>
    <w:rsid w:val="00762480"/>
    <w:rsid w:val="00762961"/>
    <w:rsid w:val="00762ADA"/>
    <w:rsid w:val="00762F7B"/>
    <w:rsid w:val="007631DA"/>
    <w:rsid w:val="007631E2"/>
    <w:rsid w:val="0076323A"/>
    <w:rsid w:val="00763247"/>
    <w:rsid w:val="007632D7"/>
    <w:rsid w:val="00763709"/>
    <w:rsid w:val="00763DDE"/>
    <w:rsid w:val="00763E5C"/>
    <w:rsid w:val="007641CA"/>
    <w:rsid w:val="007645C5"/>
    <w:rsid w:val="00764B97"/>
    <w:rsid w:val="00764F58"/>
    <w:rsid w:val="0076501F"/>
    <w:rsid w:val="007650DA"/>
    <w:rsid w:val="00765170"/>
    <w:rsid w:val="00765ADF"/>
    <w:rsid w:val="00765C52"/>
    <w:rsid w:val="00765D1F"/>
    <w:rsid w:val="00766087"/>
    <w:rsid w:val="0076619D"/>
    <w:rsid w:val="00766374"/>
    <w:rsid w:val="007663C5"/>
    <w:rsid w:val="007665C4"/>
    <w:rsid w:val="007667DD"/>
    <w:rsid w:val="00766834"/>
    <w:rsid w:val="00766E81"/>
    <w:rsid w:val="007671BB"/>
    <w:rsid w:val="00767207"/>
    <w:rsid w:val="00767346"/>
    <w:rsid w:val="0076744E"/>
    <w:rsid w:val="00767544"/>
    <w:rsid w:val="00767800"/>
    <w:rsid w:val="00767A6D"/>
    <w:rsid w:val="00767BD8"/>
    <w:rsid w:val="00767EA3"/>
    <w:rsid w:val="00767F0E"/>
    <w:rsid w:val="00767F5E"/>
    <w:rsid w:val="007704B3"/>
    <w:rsid w:val="00770574"/>
    <w:rsid w:val="00770965"/>
    <w:rsid w:val="00770A07"/>
    <w:rsid w:val="00770E2C"/>
    <w:rsid w:val="0077115C"/>
    <w:rsid w:val="00771267"/>
    <w:rsid w:val="007716F1"/>
    <w:rsid w:val="00771767"/>
    <w:rsid w:val="0077199B"/>
    <w:rsid w:val="00771B13"/>
    <w:rsid w:val="00771CA1"/>
    <w:rsid w:val="00771D8F"/>
    <w:rsid w:val="0077218B"/>
    <w:rsid w:val="0077223F"/>
    <w:rsid w:val="00772270"/>
    <w:rsid w:val="007724AB"/>
    <w:rsid w:val="0077263C"/>
    <w:rsid w:val="00772BA4"/>
    <w:rsid w:val="0077304C"/>
    <w:rsid w:val="007731AE"/>
    <w:rsid w:val="00773962"/>
    <w:rsid w:val="00773C17"/>
    <w:rsid w:val="007742F4"/>
    <w:rsid w:val="007744D7"/>
    <w:rsid w:val="00774614"/>
    <w:rsid w:val="0077481F"/>
    <w:rsid w:val="0077491B"/>
    <w:rsid w:val="00774A2A"/>
    <w:rsid w:val="00774C56"/>
    <w:rsid w:val="00774E4B"/>
    <w:rsid w:val="00774F1A"/>
    <w:rsid w:val="007750F7"/>
    <w:rsid w:val="00775102"/>
    <w:rsid w:val="00775397"/>
    <w:rsid w:val="007754F6"/>
    <w:rsid w:val="00775533"/>
    <w:rsid w:val="00775BD4"/>
    <w:rsid w:val="00775CF0"/>
    <w:rsid w:val="00775F8B"/>
    <w:rsid w:val="007760D6"/>
    <w:rsid w:val="007767ED"/>
    <w:rsid w:val="0077689F"/>
    <w:rsid w:val="00776919"/>
    <w:rsid w:val="00776A3F"/>
    <w:rsid w:val="00776F30"/>
    <w:rsid w:val="00777130"/>
    <w:rsid w:val="0077720E"/>
    <w:rsid w:val="00777376"/>
    <w:rsid w:val="007773EC"/>
    <w:rsid w:val="00777634"/>
    <w:rsid w:val="007778D3"/>
    <w:rsid w:val="00777955"/>
    <w:rsid w:val="007779CF"/>
    <w:rsid w:val="00777A9C"/>
    <w:rsid w:val="00777BA8"/>
    <w:rsid w:val="00777D84"/>
    <w:rsid w:val="00780158"/>
    <w:rsid w:val="007801E4"/>
    <w:rsid w:val="007802AE"/>
    <w:rsid w:val="0078051F"/>
    <w:rsid w:val="007805D9"/>
    <w:rsid w:val="00780832"/>
    <w:rsid w:val="00780966"/>
    <w:rsid w:val="00780BEC"/>
    <w:rsid w:val="007814D0"/>
    <w:rsid w:val="00781802"/>
    <w:rsid w:val="007818FC"/>
    <w:rsid w:val="007819D5"/>
    <w:rsid w:val="00781A50"/>
    <w:rsid w:val="00781B46"/>
    <w:rsid w:val="00781C5A"/>
    <w:rsid w:val="00781E3C"/>
    <w:rsid w:val="00781F0A"/>
    <w:rsid w:val="00782092"/>
    <w:rsid w:val="007821EA"/>
    <w:rsid w:val="0078227B"/>
    <w:rsid w:val="0078233B"/>
    <w:rsid w:val="007825E3"/>
    <w:rsid w:val="00782625"/>
    <w:rsid w:val="007828B6"/>
    <w:rsid w:val="00782A5E"/>
    <w:rsid w:val="00782DB3"/>
    <w:rsid w:val="00783072"/>
    <w:rsid w:val="00783116"/>
    <w:rsid w:val="0078335C"/>
    <w:rsid w:val="00783447"/>
    <w:rsid w:val="0078357F"/>
    <w:rsid w:val="00783876"/>
    <w:rsid w:val="00783C79"/>
    <w:rsid w:val="00783D44"/>
    <w:rsid w:val="007841CB"/>
    <w:rsid w:val="007848BC"/>
    <w:rsid w:val="00784C4B"/>
    <w:rsid w:val="00784DC8"/>
    <w:rsid w:val="00784E97"/>
    <w:rsid w:val="00785049"/>
    <w:rsid w:val="00785289"/>
    <w:rsid w:val="00785DC7"/>
    <w:rsid w:val="007860E5"/>
    <w:rsid w:val="0078617D"/>
    <w:rsid w:val="0078625C"/>
    <w:rsid w:val="0078635F"/>
    <w:rsid w:val="0078649C"/>
    <w:rsid w:val="0078670A"/>
    <w:rsid w:val="007868AB"/>
    <w:rsid w:val="00786BE4"/>
    <w:rsid w:val="0078766F"/>
    <w:rsid w:val="00787954"/>
    <w:rsid w:val="00787BE4"/>
    <w:rsid w:val="00787CD5"/>
    <w:rsid w:val="00787FB6"/>
    <w:rsid w:val="00790022"/>
    <w:rsid w:val="00790202"/>
    <w:rsid w:val="00790314"/>
    <w:rsid w:val="0079040E"/>
    <w:rsid w:val="0079054C"/>
    <w:rsid w:val="0079062B"/>
    <w:rsid w:val="00790896"/>
    <w:rsid w:val="00790C99"/>
    <w:rsid w:val="00791075"/>
    <w:rsid w:val="0079120C"/>
    <w:rsid w:val="007919C8"/>
    <w:rsid w:val="007919DB"/>
    <w:rsid w:val="00791AC7"/>
    <w:rsid w:val="00791D72"/>
    <w:rsid w:val="00791FEF"/>
    <w:rsid w:val="00792119"/>
    <w:rsid w:val="007922B4"/>
    <w:rsid w:val="007924C0"/>
    <w:rsid w:val="007926A2"/>
    <w:rsid w:val="007926D9"/>
    <w:rsid w:val="0079272C"/>
    <w:rsid w:val="00792B1F"/>
    <w:rsid w:val="00792FC8"/>
    <w:rsid w:val="0079314C"/>
    <w:rsid w:val="007934D7"/>
    <w:rsid w:val="007939D1"/>
    <w:rsid w:val="00793A40"/>
    <w:rsid w:val="00793A9F"/>
    <w:rsid w:val="00793DD1"/>
    <w:rsid w:val="00793F85"/>
    <w:rsid w:val="00794118"/>
    <w:rsid w:val="007942E3"/>
    <w:rsid w:val="0079464D"/>
    <w:rsid w:val="00794690"/>
    <w:rsid w:val="00794A38"/>
    <w:rsid w:val="00794BC2"/>
    <w:rsid w:val="00794C81"/>
    <w:rsid w:val="0079507A"/>
    <w:rsid w:val="00795652"/>
    <w:rsid w:val="0079572E"/>
    <w:rsid w:val="00795B17"/>
    <w:rsid w:val="00795C57"/>
    <w:rsid w:val="00795E16"/>
    <w:rsid w:val="00796767"/>
    <w:rsid w:val="00796C8C"/>
    <w:rsid w:val="00796D75"/>
    <w:rsid w:val="00796E01"/>
    <w:rsid w:val="00796E68"/>
    <w:rsid w:val="00796F87"/>
    <w:rsid w:val="007972B4"/>
    <w:rsid w:val="00797CC2"/>
    <w:rsid w:val="00797E9B"/>
    <w:rsid w:val="00797FBF"/>
    <w:rsid w:val="007A032C"/>
    <w:rsid w:val="007A03D6"/>
    <w:rsid w:val="007A0525"/>
    <w:rsid w:val="007A0DD5"/>
    <w:rsid w:val="007A12FD"/>
    <w:rsid w:val="007A1380"/>
    <w:rsid w:val="007A1430"/>
    <w:rsid w:val="007A17C4"/>
    <w:rsid w:val="007A198F"/>
    <w:rsid w:val="007A1A6A"/>
    <w:rsid w:val="007A1A8D"/>
    <w:rsid w:val="007A1D7B"/>
    <w:rsid w:val="007A1E8A"/>
    <w:rsid w:val="007A2046"/>
    <w:rsid w:val="007A2406"/>
    <w:rsid w:val="007A2495"/>
    <w:rsid w:val="007A289E"/>
    <w:rsid w:val="007A2910"/>
    <w:rsid w:val="007A32F3"/>
    <w:rsid w:val="007A39BE"/>
    <w:rsid w:val="007A3A4E"/>
    <w:rsid w:val="007A3B93"/>
    <w:rsid w:val="007A3CC3"/>
    <w:rsid w:val="007A4221"/>
    <w:rsid w:val="007A42E3"/>
    <w:rsid w:val="007A4339"/>
    <w:rsid w:val="007A43A5"/>
    <w:rsid w:val="007A4922"/>
    <w:rsid w:val="007A4AE6"/>
    <w:rsid w:val="007A4E4D"/>
    <w:rsid w:val="007A4FEF"/>
    <w:rsid w:val="007A521E"/>
    <w:rsid w:val="007A5296"/>
    <w:rsid w:val="007A5731"/>
    <w:rsid w:val="007A58D5"/>
    <w:rsid w:val="007A5933"/>
    <w:rsid w:val="007A5962"/>
    <w:rsid w:val="007A5A5A"/>
    <w:rsid w:val="007A5C2B"/>
    <w:rsid w:val="007A5D41"/>
    <w:rsid w:val="007A5D98"/>
    <w:rsid w:val="007A5DA5"/>
    <w:rsid w:val="007A5F01"/>
    <w:rsid w:val="007A6188"/>
    <w:rsid w:val="007A6467"/>
    <w:rsid w:val="007A6753"/>
    <w:rsid w:val="007A6800"/>
    <w:rsid w:val="007A6979"/>
    <w:rsid w:val="007A6DE4"/>
    <w:rsid w:val="007A6E23"/>
    <w:rsid w:val="007A6ED7"/>
    <w:rsid w:val="007A6F25"/>
    <w:rsid w:val="007A7333"/>
    <w:rsid w:val="007A74B1"/>
    <w:rsid w:val="007A7585"/>
    <w:rsid w:val="007A7936"/>
    <w:rsid w:val="007A7AE3"/>
    <w:rsid w:val="007A7B13"/>
    <w:rsid w:val="007A7B3B"/>
    <w:rsid w:val="007A7B5C"/>
    <w:rsid w:val="007A7DCF"/>
    <w:rsid w:val="007A7FAD"/>
    <w:rsid w:val="007B00C6"/>
    <w:rsid w:val="007B0263"/>
    <w:rsid w:val="007B0267"/>
    <w:rsid w:val="007B0438"/>
    <w:rsid w:val="007B0802"/>
    <w:rsid w:val="007B0B3E"/>
    <w:rsid w:val="007B0B5B"/>
    <w:rsid w:val="007B0ECA"/>
    <w:rsid w:val="007B1790"/>
    <w:rsid w:val="007B1D6A"/>
    <w:rsid w:val="007B1EF6"/>
    <w:rsid w:val="007B20D4"/>
    <w:rsid w:val="007B211E"/>
    <w:rsid w:val="007B23D4"/>
    <w:rsid w:val="007B249E"/>
    <w:rsid w:val="007B2619"/>
    <w:rsid w:val="007B2823"/>
    <w:rsid w:val="007B2863"/>
    <w:rsid w:val="007B298C"/>
    <w:rsid w:val="007B2BF8"/>
    <w:rsid w:val="007B2CE7"/>
    <w:rsid w:val="007B2D92"/>
    <w:rsid w:val="007B319D"/>
    <w:rsid w:val="007B3491"/>
    <w:rsid w:val="007B3752"/>
    <w:rsid w:val="007B3BB9"/>
    <w:rsid w:val="007B3C7F"/>
    <w:rsid w:val="007B3C9A"/>
    <w:rsid w:val="007B4441"/>
    <w:rsid w:val="007B44EC"/>
    <w:rsid w:val="007B4F9F"/>
    <w:rsid w:val="007B4FD6"/>
    <w:rsid w:val="007B5342"/>
    <w:rsid w:val="007B5380"/>
    <w:rsid w:val="007B54D9"/>
    <w:rsid w:val="007B5560"/>
    <w:rsid w:val="007B57F0"/>
    <w:rsid w:val="007B5851"/>
    <w:rsid w:val="007B58E6"/>
    <w:rsid w:val="007B5914"/>
    <w:rsid w:val="007B5E83"/>
    <w:rsid w:val="007B60D0"/>
    <w:rsid w:val="007B616F"/>
    <w:rsid w:val="007B63B7"/>
    <w:rsid w:val="007B63EF"/>
    <w:rsid w:val="007B64A9"/>
    <w:rsid w:val="007B64D6"/>
    <w:rsid w:val="007B6868"/>
    <w:rsid w:val="007B690A"/>
    <w:rsid w:val="007B6B80"/>
    <w:rsid w:val="007B6C6D"/>
    <w:rsid w:val="007B713D"/>
    <w:rsid w:val="007B7227"/>
    <w:rsid w:val="007B77F1"/>
    <w:rsid w:val="007B7913"/>
    <w:rsid w:val="007B79A8"/>
    <w:rsid w:val="007B7E27"/>
    <w:rsid w:val="007C026B"/>
    <w:rsid w:val="007C06C4"/>
    <w:rsid w:val="007C0AD1"/>
    <w:rsid w:val="007C1294"/>
    <w:rsid w:val="007C1DCF"/>
    <w:rsid w:val="007C1E0B"/>
    <w:rsid w:val="007C211A"/>
    <w:rsid w:val="007C21E1"/>
    <w:rsid w:val="007C222B"/>
    <w:rsid w:val="007C2417"/>
    <w:rsid w:val="007C2516"/>
    <w:rsid w:val="007C2872"/>
    <w:rsid w:val="007C2A16"/>
    <w:rsid w:val="007C2A54"/>
    <w:rsid w:val="007C2D44"/>
    <w:rsid w:val="007C2E09"/>
    <w:rsid w:val="007C3033"/>
    <w:rsid w:val="007C327B"/>
    <w:rsid w:val="007C3320"/>
    <w:rsid w:val="007C3480"/>
    <w:rsid w:val="007C35B3"/>
    <w:rsid w:val="007C36FA"/>
    <w:rsid w:val="007C39EB"/>
    <w:rsid w:val="007C39F7"/>
    <w:rsid w:val="007C3B3A"/>
    <w:rsid w:val="007C3B81"/>
    <w:rsid w:val="007C3E14"/>
    <w:rsid w:val="007C44E1"/>
    <w:rsid w:val="007C46FF"/>
    <w:rsid w:val="007C485D"/>
    <w:rsid w:val="007C4CF9"/>
    <w:rsid w:val="007C55E8"/>
    <w:rsid w:val="007C59BA"/>
    <w:rsid w:val="007C5A54"/>
    <w:rsid w:val="007C5AD5"/>
    <w:rsid w:val="007C5E4C"/>
    <w:rsid w:val="007C5FFC"/>
    <w:rsid w:val="007C6196"/>
    <w:rsid w:val="007C637B"/>
    <w:rsid w:val="007C64EA"/>
    <w:rsid w:val="007C6554"/>
    <w:rsid w:val="007C65C1"/>
    <w:rsid w:val="007C674D"/>
    <w:rsid w:val="007C6C59"/>
    <w:rsid w:val="007C6DDC"/>
    <w:rsid w:val="007C7191"/>
    <w:rsid w:val="007C71AB"/>
    <w:rsid w:val="007C71B1"/>
    <w:rsid w:val="007C71BD"/>
    <w:rsid w:val="007C7922"/>
    <w:rsid w:val="007D004A"/>
    <w:rsid w:val="007D0226"/>
    <w:rsid w:val="007D04E3"/>
    <w:rsid w:val="007D05B1"/>
    <w:rsid w:val="007D0766"/>
    <w:rsid w:val="007D098D"/>
    <w:rsid w:val="007D0B6B"/>
    <w:rsid w:val="007D111D"/>
    <w:rsid w:val="007D1164"/>
    <w:rsid w:val="007D13CE"/>
    <w:rsid w:val="007D179C"/>
    <w:rsid w:val="007D17FE"/>
    <w:rsid w:val="007D18FD"/>
    <w:rsid w:val="007D19BC"/>
    <w:rsid w:val="007D1E5B"/>
    <w:rsid w:val="007D1F58"/>
    <w:rsid w:val="007D226A"/>
    <w:rsid w:val="007D2348"/>
    <w:rsid w:val="007D24D1"/>
    <w:rsid w:val="007D30AC"/>
    <w:rsid w:val="007D3142"/>
    <w:rsid w:val="007D3531"/>
    <w:rsid w:val="007D35AA"/>
    <w:rsid w:val="007D3609"/>
    <w:rsid w:val="007D3809"/>
    <w:rsid w:val="007D3999"/>
    <w:rsid w:val="007D3BF8"/>
    <w:rsid w:val="007D408B"/>
    <w:rsid w:val="007D41A3"/>
    <w:rsid w:val="007D4BB3"/>
    <w:rsid w:val="007D4C7C"/>
    <w:rsid w:val="007D4E17"/>
    <w:rsid w:val="007D4EED"/>
    <w:rsid w:val="007D5392"/>
    <w:rsid w:val="007D53AF"/>
    <w:rsid w:val="007D5491"/>
    <w:rsid w:val="007D55E6"/>
    <w:rsid w:val="007D5B3D"/>
    <w:rsid w:val="007D5C52"/>
    <w:rsid w:val="007D60D5"/>
    <w:rsid w:val="007D61E1"/>
    <w:rsid w:val="007D633D"/>
    <w:rsid w:val="007D64C5"/>
    <w:rsid w:val="007D65E6"/>
    <w:rsid w:val="007D6B9E"/>
    <w:rsid w:val="007D6F06"/>
    <w:rsid w:val="007D7015"/>
    <w:rsid w:val="007D737A"/>
    <w:rsid w:val="007D73C0"/>
    <w:rsid w:val="007D7522"/>
    <w:rsid w:val="007D767C"/>
    <w:rsid w:val="007D7912"/>
    <w:rsid w:val="007D7B72"/>
    <w:rsid w:val="007D7D97"/>
    <w:rsid w:val="007D7E55"/>
    <w:rsid w:val="007D7E7F"/>
    <w:rsid w:val="007E0404"/>
    <w:rsid w:val="007E0630"/>
    <w:rsid w:val="007E0A5C"/>
    <w:rsid w:val="007E0BA9"/>
    <w:rsid w:val="007E0DB0"/>
    <w:rsid w:val="007E103C"/>
    <w:rsid w:val="007E123D"/>
    <w:rsid w:val="007E1616"/>
    <w:rsid w:val="007E16E9"/>
    <w:rsid w:val="007E1812"/>
    <w:rsid w:val="007E18DE"/>
    <w:rsid w:val="007E1A3C"/>
    <w:rsid w:val="007E1D88"/>
    <w:rsid w:val="007E1F5D"/>
    <w:rsid w:val="007E2452"/>
    <w:rsid w:val="007E2633"/>
    <w:rsid w:val="007E298C"/>
    <w:rsid w:val="007E2C45"/>
    <w:rsid w:val="007E3522"/>
    <w:rsid w:val="007E3588"/>
    <w:rsid w:val="007E360A"/>
    <w:rsid w:val="007E3648"/>
    <w:rsid w:val="007E3A8A"/>
    <w:rsid w:val="007E3B73"/>
    <w:rsid w:val="007E3D20"/>
    <w:rsid w:val="007E3EF5"/>
    <w:rsid w:val="007E3F51"/>
    <w:rsid w:val="007E4065"/>
    <w:rsid w:val="007E40BC"/>
    <w:rsid w:val="007E43F8"/>
    <w:rsid w:val="007E4A50"/>
    <w:rsid w:val="007E4C31"/>
    <w:rsid w:val="007E4C64"/>
    <w:rsid w:val="007E4F26"/>
    <w:rsid w:val="007E4F92"/>
    <w:rsid w:val="007E4FE7"/>
    <w:rsid w:val="007E500E"/>
    <w:rsid w:val="007E5460"/>
    <w:rsid w:val="007E5DF4"/>
    <w:rsid w:val="007E6238"/>
    <w:rsid w:val="007E6515"/>
    <w:rsid w:val="007E6731"/>
    <w:rsid w:val="007E6779"/>
    <w:rsid w:val="007E67E9"/>
    <w:rsid w:val="007E680D"/>
    <w:rsid w:val="007E6B44"/>
    <w:rsid w:val="007E6EC4"/>
    <w:rsid w:val="007E6FFB"/>
    <w:rsid w:val="007E7117"/>
    <w:rsid w:val="007E716E"/>
    <w:rsid w:val="007E72C0"/>
    <w:rsid w:val="007E7426"/>
    <w:rsid w:val="007E7553"/>
    <w:rsid w:val="007E765E"/>
    <w:rsid w:val="007E7947"/>
    <w:rsid w:val="007E7E54"/>
    <w:rsid w:val="007E7EC1"/>
    <w:rsid w:val="007E7F8A"/>
    <w:rsid w:val="007F0434"/>
    <w:rsid w:val="007F0639"/>
    <w:rsid w:val="007F07BF"/>
    <w:rsid w:val="007F09F8"/>
    <w:rsid w:val="007F0DF8"/>
    <w:rsid w:val="007F13F2"/>
    <w:rsid w:val="007F1697"/>
    <w:rsid w:val="007F1A2F"/>
    <w:rsid w:val="007F1B77"/>
    <w:rsid w:val="007F1CB9"/>
    <w:rsid w:val="007F1EAF"/>
    <w:rsid w:val="007F1F30"/>
    <w:rsid w:val="007F1F90"/>
    <w:rsid w:val="007F22C8"/>
    <w:rsid w:val="007F3192"/>
    <w:rsid w:val="007F31A9"/>
    <w:rsid w:val="007F32E1"/>
    <w:rsid w:val="007F383B"/>
    <w:rsid w:val="007F4210"/>
    <w:rsid w:val="007F4577"/>
    <w:rsid w:val="007F4589"/>
    <w:rsid w:val="007F46C5"/>
    <w:rsid w:val="007F4B82"/>
    <w:rsid w:val="007F4C0A"/>
    <w:rsid w:val="007F51F2"/>
    <w:rsid w:val="007F5593"/>
    <w:rsid w:val="007F5678"/>
    <w:rsid w:val="007F5A84"/>
    <w:rsid w:val="007F642C"/>
    <w:rsid w:val="007F65F9"/>
    <w:rsid w:val="007F6795"/>
    <w:rsid w:val="007F696E"/>
    <w:rsid w:val="007F6A7A"/>
    <w:rsid w:val="007F6AE6"/>
    <w:rsid w:val="007F7686"/>
    <w:rsid w:val="007F775F"/>
    <w:rsid w:val="007F7B55"/>
    <w:rsid w:val="007F7C4E"/>
    <w:rsid w:val="007F7D52"/>
    <w:rsid w:val="007F7FED"/>
    <w:rsid w:val="00800053"/>
    <w:rsid w:val="00800054"/>
    <w:rsid w:val="00800340"/>
    <w:rsid w:val="00800777"/>
    <w:rsid w:val="00800843"/>
    <w:rsid w:val="00800C3F"/>
    <w:rsid w:val="00800EB6"/>
    <w:rsid w:val="00801258"/>
    <w:rsid w:val="00801B4E"/>
    <w:rsid w:val="00801B5C"/>
    <w:rsid w:val="008027A4"/>
    <w:rsid w:val="00802A26"/>
    <w:rsid w:val="00802A9B"/>
    <w:rsid w:val="00802CAC"/>
    <w:rsid w:val="00802CD1"/>
    <w:rsid w:val="00802FD7"/>
    <w:rsid w:val="0080301E"/>
    <w:rsid w:val="008031D2"/>
    <w:rsid w:val="00803209"/>
    <w:rsid w:val="00803309"/>
    <w:rsid w:val="00803328"/>
    <w:rsid w:val="0080340A"/>
    <w:rsid w:val="00803ADE"/>
    <w:rsid w:val="00803D25"/>
    <w:rsid w:val="00803FB9"/>
    <w:rsid w:val="008040A2"/>
    <w:rsid w:val="008042A0"/>
    <w:rsid w:val="00804C9C"/>
    <w:rsid w:val="00805761"/>
    <w:rsid w:val="008057F8"/>
    <w:rsid w:val="00805A10"/>
    <w:rsid w:val="00805A61"/>
    <w:rsid w:val="00805B43"/>
    <w:rsid w:val="00805F57"/>
    <w:rsid w:val="00805FE7"/>
    <w:rsid w:val="00806157"/>
    <w:rsid w:val="00806433"/>
    <w:rsid w:val="008064F1"/>
    <w:rsid w:val="00806769"/>
    <w:rsid w:val="00806B68"/>
    <w:rsid w:val="00806C03"/>
    <w:rsid w:val="00806E43"/>
    <w:rsid w:val="00806EB0"/>
    <w:rsid w:val="00806F4B"/>
    <w:rsid w:val="00806FB2"/>
    <w:rsid w:val="00807208"/>
    <w:rsid w:val="00807284"/>
    <w:rsid w:val="008074F2"/>
    <w:rsid w:val="008079FE"/>
    <w:rsid w:val="00807A90"/>
    <w:rsid w:val="00807D38"/>
    <w:rsid w:val="00810042"/>
    <w:rsid w:val="008103EB"/>
    <w:rsid w:val="00810573"/>
    <w:rsid w:val="00810617"/>
    <w:rsid w:val="00810CC2"/>
    <w:rsid w:val="00810D24"/>
    <w:rsid w:val="00810DD6"/>
    <w:rsid w:val="008111E7"/>
    <w:rsid w:val="00811542"/>
    <w:rsid w:val="00811A39"/>
    <w:rsid w:val="00811BE5"/>
    <w:rsid w:val="00811C46"/>
    <w:rsid w:val="00811CB9"/>
    <w:rsid w:val="00811DE5"/>
    <w:rsid w:val="00811E90"/>
    <w:rsid w:val="0081218E"/>
    <w:rsid w:val="00812218"/>
    <w:rsid w:val="00812409"/>
    <w:rsid w:val="0081262A"/>
    <w:rsid w:val="00812B78"/>
    <w:rsid w:val="00812C4B"/>
    <w:rsid w:val="00812F56"/>
    <w:rsid w:val="0081375D"/>
    <w:rsid w:val="008137A4"/>
    <w:rsid w:val="00813931"/>
    <w:rsid w:val="00813D0B"/>
    <w:rsid w:val="00814290"/>
    <w:rsid w:val="008146DD"/>
    <w:rsid w:val="0081495D"/>
    <w:rsid w:val="00814BBB"/>
    <w:rsid w:val="00814F96"/>
    <w:rsid w:val="0081510D"/>
    <w:rsid w:val="008154CC"/>
    <w:rsid w:val="00815B32"/>
    <w:rsid w:val="00815BD8"/>
    <w:rsid w:val="00815BFC"/>
    <w:rsid w:val="00815D29"/>
    <w:rsid w:val="00815F95"/>
    <w:rsid w:val="00816190"/>
    <w:rsid w:val="008165F0"/>
    <w:rsid w:val="00816866"/>
    <w:rsid w:val="0081689B"/>
    <w:rsid w:val="00816B15"/>
    <w:rsid w:val="00816CB4"/>
    <w:rsid w:val="00816CD0"/>
    <w:rsid w:val="00816F06"/>
    <w:rsid w:val="008170FC"/>
    <w:rsid w:val="00817196"/>
    <w:rsid w:val="00817576"/>
    <w:rsid w:val="00817598"/>
    <w:rsid w:val="008179D2"/>
    <w:rsid w:val="00817A26"/>
    <w:rsid w:val="00817AFB"/>
    <w:rsid w:val="00817B63"/>
    <w:rsid w:val="00817ED3"/>
    <w:rsid w:val="0082014D"/>
    <w:rsid w:val="008205BE"/>
    <w:rsid w:val="00820600"/>
    <w:rsid w:val="008208EA"/>
    <w:rsid w:val="008209C4"/>
    <w:rsid w:val="00820FA2"/>
    <w:rsid w:val="00821390"/>
    <w:rsid w:val="0082167B"/>
    <w:rsid w:val="00821D4E"/>
    <w:rsid w:val="00821DE7"/>
    <w:rsid w:val="00822099"/>
    <w:rsid w:val="00822B16"/>
    <w:rsid w:val="00822E0E"/>
    <w:rsid w:val="008230F2"/>
    <w:rsid w:val="008231AE"/>
    <w:rsid w:val="00823915"/>
    <w:rsid w:val="008239FA"/>
    <w:rsid w:val="00823C33"/>
    <w:rsid w:val="00823E6F"/>
    <w:rsid w:val="00823F72"/>
    <w:rsid w:val="0082401E"/>
    <w:rsid w:val="00824316"/>
    <w:rsid w:val="0082476E"/>
    <w:rsid w:val="00824948"/>
    <w:rsid w:val="00824BC6"/>
    <w:rsid w:val="00824F3F"/>
    <w:rsid w:val="00825182"/>
    <w:rsid w:val="00825907"/>
    <w:rsid w:val="00825B27"/>
    <w:rsid w:val="00825CE9"/>
    <w:rsid w:val="00825D88"/>
    <w:rsid w:val="00825DF7"/>
    <w:rsid w:val="008263E9"/>
    <w:rsid w:val="008264BB"/>
    <w:rsid w:val="00826909"/>
    <w:rsid w:val="00826E87"/>
    <w:rsid w:val="0082706C"/>
    <w:rsid w:val="008277BF"/>
    <w:rsid w:val="008277ED"/>
    <w:rsid w:val="00827A1A"/>
    <w:rsid w:val="00827F34"/>
    <w:rsid w:val="00830616"/>
    <w:rsid w:val="008309E6"/>
    <w:rsid w:val="00830B52"/>
    <w:rsid w:val="00830BA5"/>
    <w:rsid w:val="00830BB8"/>
    <w:rsid w:val="00831558"/>
    <w:rsid w:val="00831638"/>
    <w:rsid w:val="00831813"/>
    <w:rsid w:val="0083189F"/>
    <w:rsid w:val="00831945"/>
    <w:rsid w:val="00831FD2"/>
    <w:rsid w:val="00832043"/>
    <w:rsid w:val="0083208B"/>
    <w:rsid w:val="0083216C"/>
    <w:rsid w:val="008324E0"/>
    <w:rsid w:val="00832635"/>
    <w:rsid w:val="00832AE6"/>
    <w:rsid w:val="00832F96"/>
    <w:rsid w:val="0083306A"/>
    <w:rsid w:val="00833318"/>
    <w:rsid w:val="00833550"/>
    <w:rsid w:val="008336DB"/>
    <w:rsid w:val="00833C78"/>
    <w:rsid w:val="008344A4"/>
    <w:rsid w:val="008345CE"/>
    <w:rsid w:val="008349CC"/>
    <w:rsid w:val="00835187"/>
    <w:rsid w:val="00835470"/>
    <w:rsid w:val="00835494"/>
    <w:rsid w:val="008355A1"/>
    <w:rsid w:val="00835705"/>
    <w:rsid w:val="008357C0"/>
    <w:rsid w:val="00835866"/>
    <w:rsid w:val="008358D3"/>
    <w:rsid w:val="00835AEB"/>
    <w:rsid w:val="00835CE5"/>
    <w:rsid w:val="00836048"/>
    <w:rsid w:val="00836350"/>
    <w:rsid w:val="0083669A"/>
    <w:rsid w:val="008367C0"/>
    <w:rsid w:val="008368B4"/>
    <w:rsid w:val="00836BDD"/>
    <w:rsid w:val="00836CEA"/>
    <w:rsid w:val="008373D2"/>
    <w:rsid w:val="0083766F"/>
    <w:rsid w:val="0083768D"/>
    <w:rsid w:val="008376CB"/>
    <w:rsid w:val="00837792"/>
    <w:rsid w:val="00837D06"/>
    <w:rsid w:val="0084002F"/>
    <w:rsid w:val="0084004D"/>
    <w:rsid w:val="00840222"/>
    <w:rsid w:val="00840340"/>
    <w:rsid w:val="00840341"/>
    <w:rsid w:val="00840639"/>
    <w:rsid w:val="00840853"/>
    <w:rsid w:val="0084092E"/>
    <w:rsid w:val="00840A0C"/>
    <w:rsid w:val="00840D56"/>
    <w:rsid w:val="00840F4E"/>
    <w:rsid w:val="008412A7"/>
    <w:rsid w:val="008412B6"/>
    <w:rsid w:val="00841343"/>
    <w:rsid w:val="008413BE"/>
    <w:rsid w:val="008417AF"/>
    <w:rsid w:val="008417F7"/>
    <w:rsid w:val="008423A9"/>
    <w:rsid w:val="00842654"/>
    <w:rsid w:val="00842D08"/>
    <w:rsid w:val="00842D29"/>
    <w:rsid w:val="00843087"/>
    <w:rsid w:val="0084314A"/>
    <w:rsid w:val="00843976"/>
    <w:rsid w:val="00843A1D"/>
    <w:rsid w:val="00844236"/>
    <w:rsid w:val="008442E1"/>
    <w:rsid w:val="00844895"/>
    <w:rsid w:val="00844A49"/>
    <w:rsid w:val="008450D1"/>
    <w:rsid w:val="0084516A"/>
    <w:rsid w:val="008451EF"/>
    <w:rsid w:val="0084584B"/>
    <w:rsid w:val="00845A1A"/>
    <w:rsid w:val="00845C03"/>
    <w:rsid w:val="00845D2F"/>
    <w:rsid w:val="008460C1"/>
    <w:rsid w:val="00846349"/>
    <w:rsid w:val="008463FC"/>
    <w:rsid w:val="00846628"/>
    <w:rsid w:val="0084678C"/>
    <w:rsid w:val="0084684D"/>
    <w:rsid w:val="008468F3"/>
    <w:rsid w:val="00846F2A"/>
    <w:rsid w:val="008471F9"/>
    <w:rsid w:val="008476E8"/>
    <w:rsid w:val="00847AA0"/>
    <w:rsid w:val="00847B3E"/>
    <w:rsid w:val="00847C65"/>
    <w:rsid w:val="00847DE6"/>
    <w:rsid w:val="00847FE7"/>
    <w:rsid w:val="00850084"/>
    <w:rsid w:val="00850262"/>
    <w:rsid w:val="008502C6"/>
    <w:rsid w:val="00850532"/>
    <w:rsid w:val="00850544"/>
    <w:rsid w:val="0085070B"/>
    <w:rsid w:val="00850CEE"/>
    <w:rsid w:val="00850DD5"/>
    <w:rsid w:val="00851069"/>
    <w:rsid w:val="008513FA"/>
    <w:rsid w:val="0085157D"/>
    <w:rsid w:val="0085174A"/>
    <w:rsid w:val="0085237E"/>
    <w:rsid w:val="008527AB"/>
    <w:rsid w:val="00852B32"/>
    <w:rsid w:val="00852DAE"/>
    <w:rsid w:val="0085320F"/>
    <w:rsid w:val="00853247"/>
    <w:rsid w:val="008532FA"/>
    <w:rsid w:val="00853479"/>
    <w:rsid w:val="0085363F"/>
    <w:rsid w:val="00853D0D"/>
    <w:rsid w:val="00854559"/>
    <w:rsid w:val="008546C5"/>
    <w:rsid w:val="00854935"/>
    <w:rsid w:val="00854B1C"/>
    <w:rsid w:val="00854BFA"/>
    <w:rsid w:val="00854D47"/>
    <w:rsid w:val="008551F9"/>
    <w:rsid w:val="008552E0"/>
    <w:rsid w:val="008558FE"/>
    <w:rsid w:val="00855C21"/>
    <w:rsid w:val="00855F29"/>
    <w:rsid w:val="00856AEE"/>
    <w:rsid w:val="00856ECB"/>
    <w:rsid w:val="00856EDD"/>
    <w:rsid w:val="00857089"/>
    <w:rsid w:val="0085727F"/>
    <w:rsid w:val="0085729C"/>
    <w:rsid w:val="008574E8"/>
    <w:rsid w:val="00857915"/>
    <w:rsid w:val="00857966"/>
    <w:rsid w:val="00857AED"/>
    <w:rsid w:val="0086037F"/>
    <w:rsid w:val="008606DC"/>
    <w:rsid w:val="0086077C"/>
    <w:rsid w:val="008607F7"/>
    <w:rsid w:val="00860847"/>
    <w:rsid w:val="00860924"/>
    <w:rsid w:val="00860D98"/>
    <w:rsid w:val="00860DCB"/>
    <w:rsid w:val="00860E6C"/>
    <w:rsid w:val="00861228"/>
    <w:rsid w:val="00861388"/>
    <w:rsid w:val="008613D4"/>
    <w:rsid w:val="00861942"/>
    <w:rsid w:val="008619E6"/>
    <w:rsid w:val="00861C8A"/>
    <w:rsid w:val="00861E9E"/>
    <w:rsid w:val="0086235F"/>
    <w:rsid w:val="00862823"/>
    <w:rsid w:val="00862920"/>
    <w:rsid w:val="00862B0C"/>
    <w:rsid w:val="00862B2F"/>
    <w:rsid w:val="00862D69"/>
    <w:rsid w:val="008630AE"/>
    <w:rsid w:val="0086363B"/>
    <w:rsid w:val="00863921"/>
    <w:rsid w:val="00863D38"/>
    <w:rsid w:val="00863E71"/>
    <w:rsid w:val="008648AC"/>
    <w:rsid w:val="00864C05"/>
    <w:rsid w:val="00864C4C"/>
    <w:rsid w:val="00864D1B"/>
    <w:rsid w:val="00864D71"/>
    <w:rsid w:val="00864DE1"/>
    <w:rsid w:val="00864EEA"/>
    <w:rsid w:val="008652D1"/>
    <w:rsid w:val="0086544C"/>
    <w:rsid w:val="0086562E"/>
    <w:rsid w:val="00865797"/>
    <w:rsid w:val="00865CD9"/>
    <w:rsid w:val="0086625A"/>
    <w:rsid w:val="0086653E"/>
    <w:rsid w:val="00866839"/>
    <w:rsid w:val="00866B67"/>
    <w:rsid w:val="00866BDE"/>
    <w:rsid w:val="00866BFA"/>
    <w:rsid w:val="00866C3C"/>
    <w:rsid w:val="00866E0C"/>
    <w:rsid w:val="00866EFA"/>
    <w:rsid w:val="0086733B"/>
    <w:rsid w:val="008676B7"/>
    <w:rsid w:val="008676BB"/>
    <w:rsid w:val="00867791"/>
    <w:rsid w:val="00867D0E"/>
    <w:rsid w:val="00867D6E"/>
    <w:rsid w:val="00867E78"/>
    <w:rsid w:val="00870545"/>
    <w:rsid w:val="00870639"/>
    <w:rsid w:val="008706E0"/>
    <w:rsid w:val="00870877"/>
    <w:rsid w:val="00870896"/>
    <w:rsid w:val="00870B8C"/>
    <w:rsid w:val="00871089"/>
    <w:rsid w:val="00871489"/>
    <w:rsid w:val="00871657"/>
    <w:rsid w:val="008717D6"/>
    <w:rsid w:val="008719FF"/>
    <w:rsid w:val="00871DD2"/>
    <w:rsid w:val="00872144"/>
    <w:rsid w:val="00872210"/>
    <w:rsid w:val="008723EE"/>
    <w:rsid w:val="00872413"/>
    <w:rsid w:val="00872640"/>
    <w:rsid w:val="0087272C"/>
    <w:rsid w:val="00872B5C"/>
    <w:rsid w:val="00872BB4"/>
    <w:rsid w:val="00872DF3"/>
    <w:rsid w:val="00872E23"/>
    <w:rsid w:val="008735FC"/>
    <w:rsid w:val="008737C0"/>
    <w:rsid w:val="00873F57"/>
    <w:rsid w:val="008743D0"/>
    <w:rsid w:val="008745C9"/>
    <w:rsid w:val="008751C4"/>
    <w:rsid w:val="008751DE"/>
    <w:rsid w:val="008752AE"/>
    <w:rsid w:val="008752BA"/>
    <w:rsid w:val="0087530F"/>
    <w:rsid w:val="008757D6"/>
    <w:rsid w:val="00875AAA"/>
    <w:rsid w:val="00875D2E"/>
    <w:rsid w:val="00875F4A"/>
    <w:rsid w:val="008760A5"/>
    <w:rsid w:val="00876561"/>
    <w:rsid w:val="0087673D"/>
    <w:rsid w:val="00876828"/>
    <w:rsid w:val="0087720A"/>
    <w:rsid w:val="00877704"/>
    <w:rsid w:val="00877A11"/>
    <w:rsid w:val="00877C41"/>
    <w:rsid w:val="00880225"/>
    <w:rsid w:val="0088029E"/>
    <w:rsid w:val="0088048A"/>
    <w:rsid w:val="008804EC"/>
    <w:rsid w:val="008805F5"/>
    <w:rsid w:val="00880612"/>
    <w:rsid w:val="0088081A"/>
    <w:rsid w:val="008808AB"/>
    <w:rsid w:val="008811B9"/>
    <w:rsid w:val="00881222"/>
    <w:rsid w:val="00881277"/>
    <w:rsid w:val="00881478"/>
    <w:rsid w:val="008815D1"/>
    <w:rsid w:val="00881605"/>
    <w:rsid w:val="0088167D"/>
    <w:rsid w:val="008816AE"/>
    <w:rsid w:val="00881715"/>
    <w:rsid w:val="0088194D"/>
    <w:rsid w:val="008819AC"/>
    <w:rsid w:val="00882331"/>
    <w:rsid w:val="00882377"/>
    <w:rsid w:val="008825F3"/>
    <w:rsid w:val="00882657"/>
    <w:rsid w:val="0088380C"/>
    <w:rsid w:val="00883864"/>
    <w:rsid w:val="00883AA8"/>
    <w:rsid w:val="00883D4C"/>
    <w:rsid w:val="00883EA3"/>
    <w:rsid w:val="008840B9"/>
    <w:rsid w:val="00884300"/>
    <w:rsid w:val="008843C0"/>
    <w:rsid w:val="008846BB"/>
    <w:rsid w:val="00884990"/>
    <w:rsid w:val="00884C44"/>
    <w:rsid w:val="00885110"/>
    <w:rsid w:val="008857B2"/>
    <w:rsid w:val="00885A10"/>
    <w:rsid w:val="00885A5B"/>
    <w:rsid w:val="00885DA6"/>
    <w:rsid w:val="0088605B"/>
    <w:rsid w:val="00886078"/>
    <w:rsid w:val="008863C3"/>
    <w:rsid w:val="00886460"/>
    <w:rsid w:val="0088651E"/>
    <w:rsid w:val="00886614"/>
    <w:rsid w:val="0088664D"/>
    <w:rsid w:val="00886788"/>
    <w:rsid w:val="00886C41"/>
    <w:rsid w:val="008870D0"/>
    <w:rsid w:val="008875DC"/>
    <w:rsid w:val="008875E3"/>
    <w:rsid w:val="00887688"/>
    <w:rsid w:val="008879EC"/>
    <w:rsid w:val="00887B82"/>
    <w:rsid w:val="00887E2C"/>
    <w:rsid w:val="00887ECD"/>
    <w:rsid w:val="00890276"/>
    <w:rsid w:val="00890727"/>
    <w:rsid w:val="00890809"/>
    <w:rsid w:val="00890A98"/>
    <w:rsid w:val="00891277"/>
    <w:rsid w:val="00891B81"/>
    <w:rsid w:val="00891C53"/>
    <w:rsid w:val="00891F2A"/>
    <w:rsid w:val="00892062"/>
    <w:rsid w:val="00892334"/>
    <w:rsid w:val="00892704"/>
    <w:rsid w:val="00892737"/>
    <w:rsid w:val="00892765"/>
    <w:rsid w:val="0089284E"/>
    <w:rsid w:val="008928C6"/>
    <w:rsid w:val="00892FCB"/>
    <w:rsid w:val="00893176"/>
    <w:rsid w:val="0089342F"/>
    <w:rsid w:val="0089345E"/>
    <w:rsid w:val="0089352B"/>
    <w:rsid w:val="00893C65"/>
    <w:rsid w:val="00893C81"/>
    <w:rsid w:val="0089412F"/>
    <w:rsid w:val="00894463"/>
    <w:rsid w:val="008947DD"/>
    <w:rsid w:val="00894AE0"/>
    <w:rsid w:val="00894F96"/>
    <w:rsid w:val="00895718"/>
    <w:rsid w:val="008958AE"/>
    <w:rsid w:val="00895FA4"/>
    <w:rsid w:val="00896414"/>
    <w:rsid w:val="008966E6"/>
    <w:rsid w:val="008967A8"/>
    <w:rsid w:val="008968CA"/>
    <w:rsid w:val="0089694F"/>
    <w:rsid w:val="008970E4"/>
    <w:rsid w:val="00897206"/>
    <w:rsid w:val="008973BB"/>
    <w:rsid w:val="00897667"/>
    <w:rsid w:val="00897DEB"/>
    <w:rsid w:val="00897E56"/>
    <w:rsid w:val="00897F5F"/>
    <w:rsid w:val="008A016D"/>
    <w:rsid w:val="008A0267"/>
    <w:rsid w:val="008A08FB"/>
    <w:rsid w:val="008A0FE9"/>
    <w:rsid w:val="008A1467"/>
    <w:rsid w:val="008A148E"/>
    <w:rsid w:val="008A174A"/>
    <w:rsid w:val="008A1D50"/>
    <w:rsid w:val="008A1E2D"/>
    <w:rsid w:val="008A1E3A"/>
    <w:rsid w:val="008A1FE8"/>
    <w:rsid w:val="008A2075"/>
    <w:rsid w:val="008A2112"/>
    <w:rsid w:val="008A266A"/>
    <w:rsid w:val="008A2CAA"/>
    <w:rsid w:val="008A2D05"/>
    <w:rsid w:val="008A2E74"/>
    <w:rsid w:val="008A3287"/>
    <w:rsid w:val="008A3367"/>
    <w:rsid w:val="008A34BE"/>
    <w:rsid w:val="008A36C3"/>
    <w:rsid w:val="008A3EDA"/>
    <w:rsid w:val="008A4181"/>
    <w:rsid w:val="008A4530"/>
    <w:rsid w:val="008A4C4D"/>
    <w:rsid w:val="008A4E3E"/>
    <w:rsid w:val="008A5286"/>
    <w:rsid w:val="008A551D"/>
    <w:rsid w:val="008A5661"/>
    <w:rsid w:val="008A5BBC"/>
    <w:rsid w:val="008A5D22"/>
    <w:rsid w:val="008A5FEB"/>
    <w:rsid w:val="008A6161"/>
    <w:rsid w:val="008A61AC"/>
    <w:rsid w:val="008A6B60"/>
    <w:rsid w:val="008A6F99"/>
    <w:rsid w:val="008A728D"/>
    <w:rsid w:val="008A73B4"/>
    <w:rsid w:val="008A7516"/>
    <w:rsid w:val="008A770D"/>
    <w:rsid w:val="008B0268"/>
    <w:rsid w:val="008B0278"/>
    <w:rsid w:val="008B02E9"/>
    <w:rsid w:val="008B0467"/>
    <w:rsid w:val="008B0530"/>
    <w:rsid w:val="008B0645"/>
    <w:rsid w:val="008B07F5"/>
    <w:rsid w:val="008B0B7B"/>
    <w:rsid w:val="008B1335"/>
    <w:rsid w:val="008B142F"/>
    <w:rsid w:val="008B15E5"/>
    <w:rsid w:val="008B15E8"/>
    <w:rsid w:val="008B160A"/>
    <w:rsid w:val="008B17B0"/>
    <w:rsid w:val="008B1937"/>
    <w:rsid w:val="008B1CBC"/>
    <w:rsid w:val="008B20C0"/>
    <w:rsid w:val="008B20D1"/>
    <w:rsid w:val="008B23E2"/>
    <w:rsid w:val="008B2699"/>
    <w:rsid w:val="008B282A"/>
    <w:rsid w:val="008B28B7"/>
    <w:rsid w:val="008B35F1"/>
    <w:rsid w:val="008B38BA"/>
    <w:rsid w:val="008B3D82"/>
    <w:rsid w:val="008B3F08"/>
    <w:rsid w:val="008B49F5"/>
    <w:rsid w:val="008B4D1B"/>
    <w:rsid w:val="008B57E6"/>
    <w:rsid w:val="008B59AF"/>
    <w:rsid w:val="008B5AED"/>
    <w:rsid w:val="008B5DB8"/>
    <w:rsid w:val="008B5E16"/>
    <w:rsid w:val="008B5E96"/>
    <w:rsid w:val="008B70C8"/>
    <w:rsid w:val="008B70E7"/>
    <w:rsid w:val="008B713C"/>
    <w:rsid w:val="008B791E"/>
    <w:rsid w:val="008B79DF"/>
    <w:rsid w:val="008B7D5E"/>
    <w:rsid w:val="008C0289"/>
    <w:rsid w:val="008C03D6"/>
    <w:rsid w:val="008C0A0B"/>
    <w:rsid w:val="008C0C29"/>
    <w:rsid w:val="008C0D9E"/>
    <w:rsid w:val="008C184D"/>
    <w:rsid w:val="008C1939"/>
    <w:rsid w:val="008C19CA"/>
    <w:rsid w:val="008C2071"/>
    <w:rsid w:val="008C218E"/>
    <w:rsid w:val="008C21AA"/>
    <w:rsid w:val="008C2237"/>
    <w:rsid w:val="008C2301"/>
    <w:rsid w:val="008C26CF"/>
    <w:rsid w:val="008C2725"/>
    <w:rsid w:val="008C2750"/>
    <w:rsid w:val="008C2907"/>
    <w:rsid w:val="008C3280"/>
    <w:rsid w:val="008C331A"/>
    <w:rsid w:val="008C3868"/>
    <w:rsid w:val="008C42D5"/>
    <w:rsid w:val="008C44F2"/>
    <w:rsid w:val="008C469E"/>
    <w:rsid w:val="008C47DF"/>
    <w:rsid w:val="008C4B81"/>
    <w:rsid w:val="008C4E9B"/>
    <w:rsid w:val="008C52CE"/>
    <w:rsid w:val="008C52D7"/>
    <w:rsid w:val="008C53CC"/>
    <w:rsid w:val="008C5802"/>
    <w:rsid w:val="008C5A4A"/>
    <w:rsid w:val="008C5B06"/>
    <w:rsid w:val="008C5BAE"/>
    <w:rsid w:val="008C5F16"/>
    <w:rsid w:val="008C5FF3"/>
    <w:rsid w:val="008C6395"/>
    <w:rsid w:val="008C6D58"/>
    <w:rsid w:val="008C6EEB"/>
    <w:rsid w:val="008C6EF4"/>
    <w:rsid w:val="008C6F66"/>
    <w:rsid w:val="008C7164"/>
    <w:rsid w:val="008C724C"/>
    <w:rsid w:val="008C73E9"/>
    <w:rsid w:val="008C7571"/>
    <w:rsid w:val="008C7800"/>
    <w:rsid w:val="008C7858"/>
    <w:rsid w:val="008C7B1A"/>
    <w:rsid w:val="008C7B3E"/>
    <w:rsid w:val="008C7CA4"/>
    <w:rsid w:val="008C7D08"/>
    <w:rsid w:val="008C7D0D"/>
    <w:rsid w:val="008C7FBF"/>
    <w:rsid w:val="008D01A0"/>
    <w:rsid w:val="008D0590"/>
    <w:rsid w:val="008D060C"/>
    <w:rsid w:val="008D06D8"/>
    <w:rsid w:val="008D07A3"/>
    <w:rsid w:val="008D08D2"/>
    <w:rsid w:val="008D0904"/>
    <w:rsid w:val="008D0F52"/>
    <w:rsid w:val="008D1507"/>
    <w:rsid w:val="008D176F"/>
    <w:rsid w:val="008D1797"/>
    <w:rsid w:val="008D1E83"/>
    <w:rsid w:val="008D1F2A"/>
    <w:rsid w:val="008D2447"/>
    <w:rsid w:val="008D24FA"/>
    <w:rsid w:val="008D2AEA"/>
    <w:rsid w:val="008D2C46"/>
    <w:rsid w:val="008D2D82"/>
    <w:rsid w:val="008D2FAE"/>
    <w:rsid w:val="008D32DD"/>
    <w:rsid w:val="008D337D"/>
    <w:rsid w:val="008D33EB"/>
    <w:rsid w:val="008D350E"/>
    <w:rsid w:val="008D3677"/>
    <w:rsid w:val="008D3A72"/>
    <w:rsid w:val="008D3CBA"/>
    <w:rsid w:val="008D3D4C"/>
    <w:rsid w:val="008D42BB"/>
    <w:rsid w:val="008D45DE"/>
    <w:rsid w:val="008D477D"/>
    <w:rsid w:val="008D478C"/>
    <w:rsid w:val="008D486F"/>
    <w:rsid w:val="008D49B9"/>
    <w:rsid w:val="008D4A36"/>
    <w:rsid w:val="008D4B7E"/>
    <w:rsid w:val="008D4D7E"/>
    <w:rsid w:val="008D559A"/>
    <w:rsid w:val="008D572C"/>
    <w:rsid w:val="008D5C80"/>
    <w:rsid w:val="008D6194"/>
    <w:rsid w:val="008D61E0"/>
    <w:rsid w:val="008D6354"/>
    <w:rsid w:val="008D6569"/>
    <w:rsid w:val="008D6AB9"/>
    <w:rsid w:val="008D6ABC"/>
    <w:rsid w:val="008D7123"/>
    <w:rsid w:val="008D72D7"/>
    <w:rsid w:val="008D79B3"/>
    <w:rsid w:val="008D7B6B"/>
    <w:rsid w:val="008D7D10"/>
    <w:rsid w:val="008D7D2C"/>
    <w:rsid w:val="008D7F47"/>
    <w:rsid w:val="008D7FB9"/>
    <w:rsid w:val="008E08E9"/>
    <w:rsid w:val="008E08EB"/>
    <w:rsid w:val="008E090C"/>
    <w:rsid w:val="008E0BDC"/>
    <w:rsid w:val="008E0E7C"/>
    <w:rsid w:val="008E1086"/>
    <w:rsid w:val="008E12DB"/>
    <w:rsid w:val="008E13A2"/>
    <w:rsid w:val="008E17AC"/>
    <w:rsid w:val="008E184F"/>
    <w:rsid w:val="008E18D3"/>
    <w:rsid w:val="008E1A3F"/>
    <w:rsid w:val="008E1C2E"/>
    <w:rsid w:val="008E1CA4"/>
    <w:rsid w:val="008E1EA6"/>
    <w:rsid w:val="008E206D"/>
    <w:rsid w:val="008E2222"/>
    <w:rsid w:val="008E22D0"/>
    <w:rsid w:val="008E246A"/>
    <w:rsid w:val="008E2690"/>
    <w:rsid w:val="008E29A3"/>
    <w:rsid w:val="008E29D2"/>
    <w:rsid w:val="008E29F9"/>
    <w:rsid w:val="008E2CCB"/>
    <w:rsid w:val="008E355A"/>
    <w:rsid w:val="008E37E2"/>
    <w:rsid w:val="008E3FF3"/>
    <w:rsid w:val="008E44C7"/>
    <w:rsid w:val="008E45E8"/>
    <w:rsid w:val="008E47CF"/>
    <w:rsid w:val="008E48AC"/>
    <w:rsid w:val="008E49F6"/>
    <w:rsid w:val="008E49F8"/>
    <w:rsid w:val="008E53A1"/>
    <w:rsid w:val="008E5496"/>
    <w:rsid w:val="008E58CF"/>
    <w:rsid w:val="008E59BD"/>
    <w:rsid w:val="008E5A5D"/>
    <w:rsid w:val="008E5CEA"/>
    <w:rsid w:val="008E5D18"/>
    <w:rsid w:val="008E60BC"/>
    <w:rsid w:val="008E6240"/>
    <w:rsid w:val="008E627E"/>
    <w:rsid w:val="008E648B"/>
    <w:rsid w:val="008E64D2"/>
    <w:rsid w:val="008E6B2C"/>
    <w:rsid w:val="008E6C03"/>
    <w:rsid w:val="008E77BF"/>
    <w:rsid w:val="008E77CD"/>
    <w:rsid w:val="008E7924"/>
    <w:rsid w:val="008E79CA"/>
    <w:rsid w:val="008F00D1"/>
    <w:rsid w:val="008F0389"/>
    <w:rsid w:val="008F0612"/>
    <w:rsid w:val="008F06CD"/>
    <w:rsid w:val="008F08D9"/>
    <w:rsid w:val="008F0ACB"/>
    <w:rsid w:val="008F1415"/>
    <w:rsid w:val="008F1511"/>
    <w:rsid w:val="008F198D"/>
    <w:rsid w:val="008F2288"/>
    <w:rsid w:val="008F235B"/>
    <w:rsid w:val="008F24DF"/>
    <w:rsid w:val="008F29B7"/>
    <w:rsid w:val="008F2A3B"/>
    <w:rsid w:val="008F2E3D"/>
    <w:rsid w:val="008F2EC4"/>
    <w:rsid w:val="008F2EF0"/>
    <w:rsid w:val="008F32AB"/>
    <w:rsid w:val="008F3364"/>
    <w:rsid w:val="008F34FB"/>
    <w:rsid w:val="008F3B45"/>
    <w:rsid w:val="008F40CC"/>
    <w:rsid w:val="008F4165"/>
    <w:rsid w:val="008F4528"/>
    <w:rsid w:val="008F4614"/>
    <w:rsid w:val="008F46BC"/>
    <w:rsid w:val="008F46ED"/>
    <w:rsid w:val="008F4CF0"/>
    <w:rsid w:val="008F536F"/>
    <w:rsid w:val="008F53D2"/>
    <w:rsid w:val="008F542F"/>
    <w:rsid w:val="008F55D9"/>
    <w:rsid w:val="008F5657"/>
    <w:rsid w:val="008F5AFA"/>
    <w:rsid w:val="008F5B4E"/>
    <w:rsid w:val="008F5BC6"/>
    <w:rsid w:val="008F5E4C"/>
    <w:rsid w:val="008F5F00"/>
    <w:rsid w:val="008F6042"/>
    <w:rsid w:val="008F6259"/>
    <w:rsid w:val="008F6487"/>
    <w:rsid w:val="008F64AA"/>
    <w:rsid w:val="008F64D8"/>
    <w:rsid w:val="008F66A6"/>
    <w:rsid w:val="008F67D3"/>
    <w:rsid w:val="008F6DD5"/>
    <w:rsid w:val="008F6EF3"/>
    <w:rsid w:val="008F6F45"/>
    <w:rsid w:val="008F6F4A"/>
    <w:rsid w:val="008F73A4"/>
    <w:rsid w:val="008F7487"/>
    <w:rsid w:val="008F74CE"/>
    <w:rsid w:val="008F78C3"/>
    <w:rsid w:val="008F7B64"/>
    <w:rsid w:val="009000AA"/>
    <w:rsid w:val="009005BC"/>
    <w:rsid w:val="009008D0"/>
    <w:rsid w:val="00900E64"/>
    <w:rsid w:val="00900F76"/>
    <w:rsid w:val="00900FAA"/>
    <w:rsid w:val="0090114A"/>
    <w:rsid w:val="00901320"/>
    <w:rsid w:val="009015C1"/>
    <w:rsid w:val="00901A16"/>
    <w:rsid w:val="00901B81"/>
    <w:rsid w:val="00901CAE"/>
    <w:rsid w:val="00901F35"/>
    <w:rsid w:val="00902051"/>
    <w:rsid w:val="0090296F"/>
    <w:rsid w:val="00902A0A"/>
    <w:rsid w:val="00902C81"/>
    <w:rsid w:val="00902EFC"/>
    <w:rsid w:val="00903638"/>
    <w:rsid w:val="00903800"/>
    <w:rsid w:val="009039EB"/>
    <w:rsid w:val="00903DB4"/>
    <w:rsid w:val="00903DCC"/>
    <w:rsid w:val="00904436"/>
    <w:rsid w:val="00904525"/>
    <w:rsid w:val="00904696"/>
    <w:rsid w:val="00904C4B"/>
    <w:rsid w:val="00904CDB"/>
    <w:rsid w:val="00904CDC"/>
    <w:rsid w:val="00904D2D"/>
    <w:rsid w:val="00904D5B"/>
    <w:rsid w:val="00904E42"/>
    <w:rsid w:val="009050B8"/>
    <w:rsid w:val="00905362"/>
    <w:rsid w:val="00905496"/>
    <w:rsid w:val="009054ED"/>
    <w:rsid w:val="009057F6"/>
    <w:rsid w:val="00905BC7"/>
    <w:rsid w:val="00906192"/>
    <w:rsid w:val="00906326"/>
    <w:rsid w:val="00906D4F"/>
    <w:rsid w:val="009071E1"/>
    <w:rsid w:val="009073AF"/>
    <w:rsid w:val="009076D1"/>
    <w:rsid w:val="009076EB"/>
    <w:rsid w:val="009078F2"/>
    <w:rsid w:val="00907994"/>
    <w:rsid w:val="00907C4B"/>
    <w:rsid w:val="00907F97"/>
    <w:rsid w:val="00910323"/>
    <w:rsid w:val="00910F31"/>
    <w:rsid w:val="00910F7A"/>
    <w:rsid w:val="00911270"/>
    <w:rsid w:val="00911D7C"/>
    <w:rsid w:val="00912276"/>
    <w:rsid w:val="0091240D"/>
    <w:rsid w:val="00912A9B"/>
    <w:rsid w:val="00912C1F"/>
    <w:rsid w:val="00913DE1"/>
    <w:rsid w:val="00913F16"/>
    <w:rsid w:val="00914241"/>
    <w:rsid w:val="00914453"/>
    <w:rsid w:val="0091446F"/>
    <w:rsid w:val="00914582"/>
    <w:rsid w:val="00914E35"/>
    <w:rsid w:val="00914F3A"/>
    <w:rsid w:val="00915584"/>
    <w:rsid w:val="00915610"/>
    <w:rsid w:val="00915A1C"/>
    <w:rsid w:val="00915AFD"/>
    <w:rsid w:val="009160B6"/>
    <w:rsid w:val="009160CA"/>
    <w:rsid w:val="00916126"/>
    <w:rsid w:val="00916676"/>
    <w:rsid w:val="00916AEB"/>
    <w:rsid w:val="00916B72"/>
    <w:rsid w:val="00916B8A"/>
    <w:rsid w:val="00916CB9"/>
    <w:rsid w:val="00916DE4"/>
    <w:rsid w:val="0091767D"/>
    <w:rsid w:val="00917AD1"/>
    <w:rsid w:val="00917DA4"/>
    <w:rsid w:val="00917F52"/>
    <w:rsid w:val="009209E9"/>
    <w:rsid w:val="00920C61"/>
    <w:rsid w:val="0092150B"/>
    <w:rsid w:val="00921B6A"/>
    <w:rsid w:val="00921D57"/>
    <w:rsid w:val="00921D58"/>
    <w:rsid w:val="00921F44"/>
    <w:rsid w:val="00922011"/>
    <w:rsid w:val="0092206B"/>
    <w:rsid w:val="00922219"/>
    <w:rsid w:val="00922699"/>
    <w:rsid w:val="00922827"/>
    <w:rsid w:val="00922F5D"/>
    <w:rsid w:val="0092317E"/>
    <w:rsid w:val="00923890"/>
    <w:rsid w:val="00923A0F"/>
    <w:rsid w:val="00923A9A"/>
    <w:rsid w:val="00923DA4"/>
    <w:rsid w:val="00923F7C"/>
    <w:rsid w:val="009242C6"/>
    <w:rsid w:val="00924500"/>
    <w:rsid w:val="00924665"/>
    <w:rsid w:val="0092478B"/>
    <w:rsid w:val="00924905"/>
    <w:rsid w:val="00924983"/>
    <w:rsid w:val="00924B49"/>
    <w:rsid w:val="00924FAC"/>
    <w:rsid w:val="00924FB3"/>
    <w:rsid w:val="00925038"/>
    <w:rsid w:val="009254A9"/>
    <w:rsid w:val="00925F1C"/>
    <w:rsid w:val="0092602D"/>
    <w:rsid w:val="009260C7"/>
    <w:rsid w:val="009265D4"/>
    <w:rsid w:val="009268AE"/>
    <w:rsid w:val="00926984"/>
    <w:rsid w:val="00926DC2"/>
    <w:rsid w:val="00926FC6"/>
    <w:rsid w:val="00927047"/>
    <w:rsid w:val="009270B5"/>
    <w:rsid w:val="0092726B"/>
    <w:rsid w:val="009272F3"/>
    <w:rsid w:val="00930088"/>
    <w:rsid w:val="00930098"/>
    <w:rsid w:val="009301A4"/>
    <w:rsid w:val="00930324"/>
    <w:rsid w:val="0093040E"/>
    <w:rsid w:val="009307BD"/>
    <w:rsid w:val="0093096E"/>
    <w:rsid w:val="00930AC0"/>
    <w:rsid w:val="00930D85"/>
    <w:rsid w:val="009316B5"/>
    <w:rsid w:val="00931794"/>
    <w:rsid w:val="00931881"/>
    <w:rsid w:val="00931B12"/>
    <w:rsid w:val="00931B1C"/>
    <w:rsid w:val="00931EA6"/>
    <w:rsid w:val="00931F50"/>
    <w:rsid w:val="00932028"/>
    <w:rsid w:val="00932493"/>
    <w:rsid w:val="009324FF"/>
    <w:rsid w:val="00932BF7"/>
    <w:rsid w:val="00932F07"/>
    <w:rsid w:val="00932F37"/>
    <w:rsid w:val="00933366"/>
    <w:rsid w:val="00933989"/>
    <w:rsid w:val="00933ADE"/>
    <w:rsid w:val="00933B31"/>
    <w:rsid w:val="00933C73"/>
    <w:rsid w:val="0093441D"/>
    <w:rsid w:val="009344F0"/>
    <w:rsid w:val="009345A4"/>
    <w:rsid w:val="009349D2"/>
    <w:rsid w:val="00934ACF"/>
    <w:rsid w:val="00934C46"/>
    <w:rsid w:val="00934E3A"/>
    <w:rsid w:val="00934E97"/>
    <w:rsid w:val="00934FF8"/>
    <w:rsid w:val="00935152"/>
    <w:rsid w:val="00935542"/>
    <w:rsid w:val="00935B89"/>
    <w:rsid w:val="00935BA7"/>
    <w:rsid w:val="00935BD7"/>
    <w:rsid w:val="00935C6F"/>
    <w:rsid w:val="00935ECC"/>
    <w:rsid w:val="00936098"/>
    <w:rsid w:val="00936134"/>
    <w:rsid w:val="009361C7"/>
    <w:rsid w:val="0093627C"/>
    <w:rsid w:val="009363AC"/>
    <w:rsid w:val="00936691"/>
    <w:rsid w:val="00936F05"/>
    <w:rsid w:val="00937021"/>
    <w:rsid w:val="00937204"/>
    <w:rsid w:val="00937565"/>
    <w:rsid w:val="009375F3"/>
    <w:rsid w:val="00937816"/>
    <w:rsid w:val="00937EB6"/>
    <w:rsid w:val="009400B3"/>
    <w:rsid w:val="00940368"/>
    <w:rsid w:val="009406AC"/>
    <w:rsid w:val="0094083D"/>
    <w:rsid w:val="00940901"/>
    <w:rsid w:val="00941011"/>
    <w:rsid w:val="0094132B"/>
    <w:rsid w:val="00941614"/>
    <w:rsid w:val="009416A6"/>
    <w:rsid w:val="009416FF"/>
    <w:rsid w:val="00941908"/>
    <w:rsid w:val="00941991"/>
    <w:rsid w:val="009419F9"/>
    <w:rsid w:val="00941C0D"/>
    <w:rsid w:val="00941D20"/>
    <w:rsid w:val="00941D5F"/>
    <w:rsid w:val="009422F3"/>
    <w:rsid w:val="009424E0"/>
    <w:rsid w:val="009424E6"/>
    <w:rsid w:val="009426A9"/>
    <w:rsid w:val="00942960"/>
    <w:rsid w:val="00942BE6"/>
    <w:rsid w:val="00942C16"/>
    <w:rsid w:val="00942EFF"/>
    <w:rsid w:val="00942FA4"/>
    <w:rsid w:val="0094303F"/>
    <w:rsid w:val="009432F9"/>
    <w:rsid w:val="0094394C"/>
    <w:rsid w:val="00943B36"/>
    <w:rsid w:val="00943CC2"/>
    <w:rsid w:val="00943EA1"/>
    <w:rsid w:val="00944101"/>
    <w:rsid w:val="009445D3"/>
    <w:rsid w:val="0094470C"/>
    <w:rsid w:val="0094471F"/>
    <w:rsid w:val="009447B2"/>
    <w:rsid w:val="0094494C"/>
    <w:rsid w:val="00944C23"/>
    <w:rsid w:val="00944CD1"/>
    <w:rsid w:val="009451C1"/>
    <w:rsid w:val="00945373"/>
    <w:rsid w:val="009453BF"/>
    <w:rsid w:val="0094553F"/>
    <w:rsid w:val="009458CF"/>
    <w:rsid w:val="00945941"/>
    <w:rsid w:val="00945950"/>
    <w:rsid w:val="00945B85"/>
    <w:rsid w:val="0094621C"/>
    <w:rsid w:val="00946230"/>
    <w:rsid w:val="009462B9"/>
    <w:rsid w:val="009462F3"/>
    <w:rsid w:val="0094637A"/>
    <w:rsid w:val="0094642D"/>
    <w:rsid w:val="00946760"/>
    <w:rsid w:val="00946E05"/>
    <w:rsid w:val="009470A8"/>
    <w:rsid w:val="0094713E"/>
    <w:rsid w:val="0094718F"/>
    <w:rsid w:val="009475A2"/>
    <w:rsid w:val="00947BD1"/>
    <w:rsid w:val="00947E2A"/>
    <w:rsid w:val="00947F44"/>
    <w:rsid w:val="00947FC6"/>
    <w:rsid w:val="009501EC"/>
    <w:rsid w:val="009502FF"/>
    <w:rsid w:val="009503CB"/>
    <w:rsid w:val="00950401"/>
    <w:rsid w:val="0095042F"/>
    <w:rsid w:val="009506AE"/>
    <w:rsid w:val="009507C7"/>
    <w:rsid w:val="0095083D"/>
    <w:rsid w:val="00950AF2"/>
    <w:rsid w:val="00950B91"/>
    <w:rsid w:val="00950E89"/>
    <w:rsid w:val="0095105E"/>
    <w:rsid w:val="0095106A"/>
    <w:rsid w:val="00951156"/>
    <w:rsid w:val="0095122D"/>
    <w:rsid w:val="00951557"/>
    <w:rsid w:val="009517E5"/>
    <w:rsid w:val="00951A8C"/>
    <w:rsid w:val="00951FB8"/>
    <w:rsid w:val="00952142"/>
    <w:rsid w:val="00952151"/>
    <w:rsid w:val="00952431"/>
    <w:rsid w:val="0095296E"/>
    <w:rsid w:val="00952E45"/>
    <w:rsid w:val="009533E2"/>
    <w:rsid w:val="00953731"/>
    <w:rsid w:val="0095395C"/>
    <w:rsid w:val="00953B54"/>
    <w:rsid w:val="00953BFB"/>
    <w:rsid w:val="00953EC4"/>
    <w:rsid w:val="009541EB"/>
    <w:rsid w:val="009542CC"/>
    <w:rsid w:val="00954491"/>
    <w:rsid w:val="00954685"/>
    <w:rsid w:val="009547D0"/>
    <w:rsid w:val="00954820"/>
    <w:rsid w:val="009549E1"/>
    <w:rsid w:val="00954CEC"/>
    <w:rsid w:val="009550E7"/>
    <w:rsid w:val="0095568A"/>
    <w:rsid w:val="00955AE7"/>
    <w:rsid w:val="00955B2F"/>
    <w:rsid w:val="00956350"/>
    <w:rsid w:val="009567AC"/>
    <w:rsid w:val="009567D0"/>
    <w:rsid w:val="00956841"/>
    <w:rsid w:val="00956B2C"/>
    <w:rsid w:val="00956E68"/>
    <w:rsid w:val="00956F45"/>
    <w:rsid w:val="0095708F"/>
    <w:rsid w:val="009570AB"/>
    <w:rsid w:val="009570B7"/>
    <w:rsid w:val="009570DA"/>
    <w:rsid w:val="009573A1"/>
    <w:rsid w:val="00957982"/>
    <w:rsid w:val="00957E73"/>
    <w:rsid w:val="00960041"/>
    <w:rsid w:val="00960100"/>
    <w:rsid w:val="00960705"/>
    <w:rsid w:val="0096078C"/>
    <w:rsid w:val="00960850"/>
    <w:rsid w:val="00960B56"/>
    <w:rsid w:val="00960FD8"/>
    <w:rsid w:val="00961074"/>
    <w:rsid w:val="00961175"/>
    <w:rsid w:val="009612D5"/>
    <w:rsid w:val="009614C7"/>
    <w:rsid w:val="009615B2"/>
    <w:rsid w:val="0096183A"/>
    <w:rsid w:val="0096194E"/>
    <w:rsid w:val="00961979"/>
    <w:rsid w:val="009619F7"/>
    <w:rsid w:val="0096212F"/>
    <w:rsid w:val="00962140"/>
    <w:rsid w:val="009622AD"/>
    <w:rsid w:val="00962505"/>
    <w:rsid w:val="00962682"/>
    <w:rsid w:val="00962875"/>
    <w:rsid w:val="00962C8A"/>
    <w:rsid w:val="00963098"/>
    <w:rsid w:val="00963394"/>
    <w:rsid w:val="00963BA0"/>
    <w:rsid w:val="00963D9A"/>
    <w:rsid w:val="00964208"/>
    <w:rsid w:val="0096440E"/>
    <w:rsid w:val="00965088"/>
    <w:rsid w:val="0096512E"/>
    <w:rsid w:val="0096530A"/>
    <w:rsid w:val="00965334"/>
    <w:rsid w:val="0096542C"/>
    <w:rsid w:val="009655CD"/>
    <w:rsid w:val="009656C3"/>
    <w:rsid w:val="009659D5"/>
    <w:rsid w:val="00965A15"/>
    <w:rsid w:val="00965CE2"/>
    <w:rsid w:val="00965D4D"/>
    <w:rsid w:val="00965D93"/>
    <w:rsid w:val="00965E2C"/>
    <w:rsid w:val="00965E46"/>
    <w:rsid w:val="009661DA"/>
    <w:rsid w:val="00966282"/>
    <w:rsid w:val="00966464"/>
    <w:rsid w:val="00966720"/>
    <w:rsid w:val="00966D38"/>
    <w:rsid w:val="00966D3F"/>
    <w:rsid w:val="00966F62"/>
    <w:rsid w:val="00966F68"/>
    <w:rsid w:val="009676B8"/>
    <w:rsid w:val="00967746"/>
    <w:rsid w:val="00967C34"/>
    <w:rsid w:val="00967CB7"/>
    <w:rsid w:val="00970571"/>
    <w:rsid w:val="009707DD"/>
    <w:rsid w:val="009708F6"/>
    <w:rsid w:val="00970914"/>
    <w:rsid w:val="00970958"/>
    <w:rsid w:val="00970B5E"/>
    <w:rsid w:val="00970D1F"/>
    <w:rsid w:val="009710E6"/>
    <w:rsid w:val="009710EB"/>
    <w:rsid w:val="0097110D"/>
    <w:rsid w:val="009711AB"/>
    <w:rsid w:val="0097142C"/>
    <w:rsid w:val="00971441"/>
    <w:rsid w:val="0097150D"/>
    <w:rsid w:val="00971989"/>
    <w:rsid w:val="00971C64"/>
    <w:rsid w:val="00971E9F"/>
    <w:rsid w:val="00972233"/>
    <w:rsid w:val="0097296A"/>
    <w:rsid w:val="00972AA7"/>
    <w:rsid w:val="00972EA2"/>
    <w:rsid w:val="0097317F"/>
    <w:rsid w:val="009734FC"/>
    <w:rsid w:val="00973544"/>
    <w:rsid w:val="009736AB"/>
    <w:rsid w:val="009739D5"/>
    <w:rsid w:val="00973ABA"/>
    <w:rsid w:val="00973AEE"/>
    <w:rsid w:val="00973FB1"/>
    <w:rsid w:val="0097439E"/>
    <w:rsid w:val="00974595"/>
    <w:rsid w:val="009745B7"/>
    <w:rsid w:val="009747AC"/>
    <w:rsid w:val="009748A2"/>
    <w:rsid w:val="00974A4A"/>
    <w:rsid w:val="00974D36"/>
    <w:rsid w:val="00974DD0"/>
    <w:rsid w:val="00974EF1"/>
    <w:rsid w:val="00974FCC"/>
    <w:rsid w:val="0097534B"/>
    <w:rsid w:val="00975859"/>
    <w:rsid w:val="00975D5C"/>
    <w:rsid w:val="00975D82"/>
    <w:rsid w:val="00975DF7"/>
    <w:rsid w:val="009761EA"/>
    <w:rsid w:val="009761FA"/>
    <w:rsid w:val="009762F7"/>
    <w:rsid w:val="009765DE"/>
    <w:rsid w:val="00976AD9"/>
    <w:rsid w:val="00976C7D"/>
    <w:rsid w:val="00976CE4"/>
    <w:rsid w:val="00976D71"/>
    <w:rsid w:val="00976FCC"/>
    <w:rsid w:val="0097705E"/>
    <w:rsid w:val="009771FF"/>
    <w:rsid w:val="00977215"/>
    <w:rsid w:val="00977486"/>
    <w:rsid w:val="009775BC"/>
    <w:rsid w:val="00977A40"/>
    <w:rsid w:val="00977BC9"/>
    <w:rsid w:val="00977D96"/>
    <w:rsid w:val="00980932"/>
    <w:rsid w:val="00980CBE"/>
    <w:rsid w:val="00981163"/>
    <w:rsid w:val="009815B5"/>
    <w:rsid w:val="00981DD5"/>
    <w:rsid w:val="0098208D"/>
    <w:rsid w:val="009821E0"/>
    <w:rsid w:val="00982200"/>
    <w:rsid w:val="00982469"/>
    <w:rsid w:val="00982AF0"/>
    <w:rsid w:val="00982B0F"/>
    <w:rsid w:val="00982CAD"/>
    <w:rsid w:val="00983CF5"/>
    <w:rsid w:val="00983DA5"/>
    <w:rsid w:val="00983DEA"/>
    <w:rsid w:val="00983FF1"/>
    <w:rsid w:val="00984019"/>
    <w:rsid w:val="00984056"/>
    <w:rsid w:val="00984484"/>
    <w:rsid w:val="00984E9C"/>
    <w:rsid w:val="0098520C"/>
    <w:rsid w:val="0098579E"/>
    <w:rsid w:val="009857D0"/>
    <w:rsid w:val="00985904"/>
    <w:rsid w:val="0098590B"/>
    <w:rsid w:val="00985B02"/>
    <w:rsid w:val="00985B76"/>
    <w:rsid w:val="00985BFD"/>
    <w:rsid w:val="00985CDE"/>
    <w:rsid w:val="009861BA"/>
    <w:rsid w:val="00986213"/>
    <w:rsid w:val="0098639B"/>
    <w:rsid w:val="009865B8"/>
    <w:rsid w:val="00986608"/>
    <w:rsid w:val="0098670B"/>
    <w:rsid w:val="00986A30"/>
    <w:rsid w:val="00986A58"/>
    <w:rsid w:val="0098716F"/>
    <w:rsid w:val="009873DC"/>
    <w:rsid w:val="009875E8"/>
    <w:rsid w:val="009879DE"/>
    <w:rsid w:val="00987A78"/>
    <w:rsid w:val="00987D16"/>
    <w:rsid w:val="009904BD"/>
    <w:rsid w:val="0099065B"/>
    <w:rsid w:val="009906D1"/>
    <w:rsid w:val="0099075B"/>
    <w:rsid w:val="00990822"/>
    <w:rsid w:val="0099089B"/>
    <w:rsid w:val="00990940"/>
    <w:rsid w:val="00990973"/>
    <w:rsid w:val="00990BAD"/>
    <w:rsid w:val="00990C74"/>
    <w:rsid w:val="00990FCD"/>
    <w:rsid w:val="00991150"/>
    <w:rsid w:val="009912A2"/>
    <w:rsid w:val="00991332"/>
    <w:rsid w:val="009913C3"/>
    <w:rsid w:val="009914C2"/>
    <w:rsid w:val="00991572"/>
    <w:rsid w:val="009915E3"/>
    <w:rsid w:val="00992048"/>
    <w:rsid w:val="0099213A"/>
    <w:rsid w:val="0099249F"/>
    <w:rsid w:val="00992668"/>
    <w:rsid w:val="0099282F"/>
    <w:rsid w:val="00992B28"/>
    <w:rsid w:val="00992F0C"/>
    <w:rsid w:val="00992F62"/>
    <w:rsid w:val="0099303F"/>
    <w:rsid w:val="00993569"/>
    <w:rsid w:val="009935DB"/>
    <w:rsid w:val="00993626"/>
    <w:rsid w:val="0099380B"/>
    <w:rsid w:val="00993D30"/>
    <w:rsid w:val="00994005"/>
    <w:rsid w:val="00994181"/>
    <w:rsid w:val="00994912"/>
    <w:rsid w:val="00994923"/>
    <w:rsid w:val="00994934"/>
    <w:rsid w:val="00994B64"/>
    <w:rsid w:val="00995159"/>
    <w:rsid w:val="009951DE"/>
    <w:rsid w:val="009953FC"/>
    <w:rsid w:val="009959F7"/>
    <w:rsid w:val="00995C55"/>
    <w:rsid w:val="00995D4F"/>
    <w:rsid w:val="00995EFF"/>
    <w:rsid w:val="009963A8"/>
    <w:rsid w:val="009964BE"/>
    <w:rsid w:val="009968E1"/>
    <w:rsid w:val="0099717A"/>
    <w:rsid w:val="009971AB"/>
    <w:rsid w:val="00997217"/>
    <w:rsid w:val="00997813"/>
    <w:rsid w:val="00997ADA"/>
    <w:rsid w:val="00997D52"/>
    <w:rsid w:val="00997E97"/>
    <w:rsid w:val="00997FD6"/>
    <w:rsid w:val="009A0285"/>
    <w:rsid w:val="009A036B"/>
    <w:rsid w:val="009A038D"/>
    <w:rsid w:val="009A04D2"/>
    <w:rsid w:val="009A06AD"/>
    <w:rsid w:val="009A06F2"/>
    <w:rsid w:val="009A097A"/>
    <w:rsid w:val="009A0BAF"/>
    <w:rsid w:val="009A0DD4"/>
    <w:rsid w:val="009A14D7"/>
    <w:rsid w:val="009A17DF"/>
    <w:rsid w:val="009A17FA"/>
    <w:rsid w:val="009A1DCE"/>
    <w:rsid w:val="009A1EEF"/>
    <w:rsid w:val="009A1F1C"/>
    <w:rsid w:val="009A24BA"/>
    <w:rsid w:val="009A2885"/>
    <w:rsid w:val="009A2A76"/>
    <w:rsid w:val="009A2C5F"/>
    <w:rsid w:val="009A2C6F"/>
    <w:rsid w:val="009A309A"/>
    <w:rsid w:val="009A366D"/>
    <w:rsid w:val="009A3B7C"/>
    <w:rsid w:val="009A3EB4"/>
    <w:rsid w:val="009A3F2D"/>
    <w:rsid w:val="009A54B8"/>
    <w:rsid w:val="009A6126"/>
    <w:rsid w:val="009A629D"/>
    <w:rsid w:val="009A6B33"/>
    <w:rsid w:val="009A6DF3"/>
    <w:rsid w:val="009A711F"/>
    <w:rsid w:val="009A7280"/>
    <w:rsid w:val="009A75C0"/>
    <w:rsid w:val="009A7B65"/>
    <w:rsid w:val="009A7F34"/>
    <w:rsid w:val="009B005F"/>
    <w:rsid w:val="009B0111"/>
    <w:rsid w:val="009B03E2"/>
    <w:rsid w:val="009B07C8"/>
    <w:rsid w:val="009B137C"/>
    <w:rsid w:val="009B13C1"/>
    <w:rsid w:val="009B149E"/>
    <w:rsid w:val="009B22A0"/>
    <w:rsid w:val="009B2638"/>
    <w:rsid w:val="009B29CC"/>
    <w:rsid w:val="009B29D3"/>
    <w:rsid w:val="009B39A2"/>
    <w:rsid w:val="009B39A5"/>
    <w:rsid w:val="009B3D1C"/>
    <w:rsid w:val="009B3E13"/>
    <w:rsid w:val="009B422A"/>
    <w:rsid w:val="009B42FF"/>
    <w:rsid w:val="009B4324"/>
    <w:rsid w:val="009B435A"/>
    <w:rsid w:val="009B49D0"/>
    <w:rsid w:val="009B5243"/>
    <w:rsid w:val="009B554C"/>
    <w:rsid w:val="009B5B7A"/>
    <w:rsid w:val="009B5F8F"/>
    <w:rsid w:val="009B6284"/>
    <w:rsid w:val="009B67B3"/>
    <w:rsid w:val="009B683C"/>
    <w:rsid w:val="009B6A6F"/>
    <w:rsid w:val="009B6D6E"/>
    <w:rsid w:val="009B6FFD"/>
    <w:rsid w:val="009B7015"/>
    <w:rsid w:val="009B70F7"/>
    <w:rsid w:val="009B77C8"/>
    <w:rsid w:val="009C003E"/>
    <w:rsid w:val="009C01C6"/>
    <w:rsid w:val="009C0905"/>
    <w:rsid w:val="009C0949"/>
    <w:rsid w:val="009C0C44"/>
    <w:rsid w:val="009C0DFF"/>
    <w:rsid w:val="009C0F3A"/>
    <w:rsid w:val="009C1057"/>
    <w:rsid w:val="009C183F"/>
    <w:rsid w:val="009C19EB"/>
    <w:rsid w:val="009C1A83"/>
    <w:rsid w:val="009C1D23"/>
    <w:rsid w:val="009C1D9E"/>
    <w:rsid w:val="009C1DBA"/>
    <w:rsid w:val="009C1F2F"/>
    <w:rsid w:val="009C21D1"/>
    <w:rsid w:val="009C24F4"/>
    <w:rsid w:val="009C26DC"/>
    <w:rsid w:val="009C285A"/>
    <w:rsid w:val="009C29D5"/>
    <w:rsid w:val="009C29E4"/>
    <w:rsid w:val="009C2A06"/>
    <w:rsid w:val="009C2B8A"/>
    <w:rsid w:val="009C39A3"/>
    <w:rsid w:val="009C3BD9"/>
    <w:rsid w:val="009C3D2A"/>
    <w:rsid w:val="009C3EC8"/>
    <w:rsid w:val="009C3F00"/>
    <w:rsid w:val="009C4172"/>
    <w:rsid w:val="009C453A"/>
    <w:rsid w:val="009C466C"/>
    <w:rsid w:val="009C487E"/>
    <w:rsid w:val="009C4BB8"/>
    <w:rsid w:val="009C50ED"/>
    <w:rsid w:val="009C5648"/>
    <w:rsid w:val="009C56C2"/>
    <w:rsid w:val="009C5AB1"/>
    <w:rsid w:val="009C5FC2"/>
    <w:rsid w:val="009C6327"/>
    <w:rsid w:val="009C6858"/>
    <w:rsid w:val="009C6CE7"/>
    <w:rsid w:val="009C7020"/>
    <w:rsid w:val="009C721E"/>
    <w:rsid w:val="009C764D"/>
    <w:rsid w:val="009C7806"/>
    <w:rsid w:val="009C7984"/>
    <w:rsid w:val="009C79D2"/>
    <w:rsid w:val="009C7B36"/>
    <w:rsid w:val="009C7C1C"/>
    <w:rsid w:val="009C7C77"/>
    <w:rsid w:val="009C7D12"/>
    <w:rsid w:val="009C7E17"/>
    <w:rsid w:val="009D009A"/>
    <w:rsid w:val="009D022C"/>
    <w:rsid w:val="009D06AF"/>
    <w:rsid w:val="009D0769"/>
    <w:rsid w:val="009D0A9C"/>
    <w:rsid w:val="009D0BBB"/>
    <w:rsid w:val="009D0D30"/>
    <w:rsid w:val="009D11DD"/>
    <w:rsid w:val="009D1223"/>
    <w:rsid w:val="009D130D"/>
    <w:rsid w:val="009D1F1E"/>
    <w:rsid w:val="009D20B3"/>
    <w:rsid w:val="009D22B6"/>
    <w:rsid w:val="009D233C"/>
    <w:rsid w:val="009D23A8"/>
    <w:rsid w:val="009D2985"/>
    <w:rsid w:val="009D2B90"/>
    <w:rsid w:val="009D3CC0"/>
    <w:rsid w:val="009D4451"/>
    <w:rsid w:val="009D44CF"/>
    <w:rsid w:val="009D462F"/>
    <w:rsid w:val="009D4B84"/>
    <w:rsid w:val="009D4DB3"/>
    <w:rsid w:val="009D4FBA"/>
    <w:rsid w:val="009D5068"/>
    <w:rsid w:val="009D520A"/>
    <w:rsid w:val="009D547C"/>
    <w:rsid w:val="009D5906"/>
    <w:rsid w:val="009D5EFF"/>
    <w:rsid w:val="009D6040"/>
    <w:rsid w:val="009D61E3"/>
    <w:rsid w:val="009D66D0"/>
    <w:rsid w:val="009D70B4"/>
    <w:rsid w:val="009D72A8"/>
    <w:rsid w:val="009D765E"/>
    <w:rsid w:val="009D77FF"/>
    <w:rsid w:val="009D780E"/>
    <w:rsid w:val="009D7B39"/>
    <w:rsid w:val="009E003A"/>
    <w:rsid w:val="009E0144"/>
    <w:rsid w:val="009E0378"/>
    <w:rsid w:val="009E03F4"/>
    <w:rsid w:val="009E0803"/>
    <w:rsid w:val="009E0C27"/>
    <w:rsid w:val="009E0D75"/>
    <w:rsid w:val="009E0D98"/>
    <w:rsid w:val="009E0F04"/>
    <w:rsid w:val="009E10BA"/>
    <w:rsid w:val="009E11C1"/>
    <w:rsid w:val="009E1456"/>
    <w:rsid w:val="009E1494"/>
    <w:rsid w:val="009E15A2"/>
    <w:rsid w:val="009E16DD"/>
    <w:rsid w:val="009E1CBA"/>
    <w:rsid w:val="009E1D41"/>
    <w:rsid w:val="009E1D5C"/>
    <w:rsid w:val="009E219B"/>
    <w:rsid w:val="009E25AE"/>
    <w:rsid w:val="009E273E"/>
    <w:rsid w:val="009E3248"/>
    <w:rsid w:val="009E3327"/>
    <w:rsid w:val="009E3614"/>
    <w:rsid w:val="009E36D9"/>
    <w:rsid w:val="009E37F6"/>
    <w:rsid w:val="009E3A10"/>
    <w:rsid w:val="009E3A19"/>
    <w:rsid w:val="009E3E65"/>
    <w:rsid w:val="009E3FCA"/>
    <w:rsid w:val="009E4544"/>
    <w:rsid w:val="009E47A8"/>
    <w:rsid w:val="009E4C32"/>
    <w:rsid w:val="009E4E2C"/>
    <w:rsid w:val="009E4E89"/>
    <w:rsid w:val="009E4F92"/>
    <w:rsid w:val="009E5023"/>
    <w:rsid w:val="009E50CD"/>
    <w:rsid w:val="009E50F9"/>
    <w:rsid w:val="009E5441"/>
    <w:rsid w:val="009E5736"/>
    <w:rsid w:val="009E57FF"/>
    <w:rsid w:val="009E5923"/>
    <w:rsid w:val="009E5E21"/>
    <w:rsid w:val="009E5F6F"/>
    <w:rsid w:val="009E63F4"/>
    <w:rsid w:val="009E65DC"/>
    <w:rsid w:val="009E67D6"/>
    <w:rsid w:val="009E695F"/>
    <w:rsid w:val="009E6CF6"/>
    <w:rsid w:val="009E6DF0"/>
    <w:rsid w:val="009E6E40"/>
    <w:rsid w:val="009E7311"/>
    <w:rsid w:val="009E799E"/>
    <w:rsid w:val="009E7B15"/>
    <w:rsid w:val="009E7B91"/>
    <w:rsid w:val="009F012A"/>
    <w:rsid w:val="009F0279"/>
    <w:rsid w:val="009F033F"/>
    <w:rsid w:val="009F040E"/>
    <w:rsid w:val="009F0675"/>
    <w:rsid w:val="009F07A0"/>
    <w:rsid w:val="009F0E54"/>
    <w:rsid w:val="009F1124"/>
    <w:rsid w:val="009F155A"/>
    <w:rsid w:val="009F1840"/>
    <w:rsid w:val="009F1DAA"/>
    <w:rsid w:val="009F210A"/>
    <w:rsid w:val="009F2965"/>
    <w:rsid w:val="009F2D92"/>
    <w:rsid w:val="009F31DB"/>
    <w:rsid w:val="009F34FE"/>
    <w:rsid w:val="009F397A"/>
    <w:rsid w:val="009F3D3C"/>
    <w:rsid w:val="009F40CE"/>
    <w:rsid w:val="009F412C"/>
    <w:rsid w:val="009F47A3"/>
    <w:rsid w:val="009F4984"/>
    <w:rsid w:val="009F4B93"/>
    <w:rsid w:val="009F4BCC"/>
    <w:rsid w:val="009F512A"/>
    <w:rsid w:val="009F515B"/>
    <w:rsid w:val="009F5191"/>
    <w:rsid w:val="009F52DC"/>
    <w:rsid w:val="009F541E"/>
    <w:rsid w:val="009F5659"/>
    <w:rsid w:val="009F5D00"/>
    <w:rsid w:val="009F5F25"/>
    <w:rsid w:val="009F5F5D"/>
    <w:rsid w:val="009F65E2"/>
    <w:rsid w:val="009F6631"/>
    <w:rsid w:val="009F678A"/>
    <w:rsid w:val="009F67E5"/>
    <w:rsid w:val="009F6810"/>
    <w:rsid w:val="009F6C0B"/>
    <w:rsid w:val="009F6DA2"/>
    <w:rsid w:val="009F6FA4"/>
    <w:rsid w:val="009F74D4"/>
    <w:rsid w:val="009F74E1"/>
    <w:rsid w:val="009F77CC"/>
    <w:rsid w:val="009F7B21"/>
    <w:rsid w:val="009F7B31"/>
    <w:rsid w:val="009F7BB3"/>
    <w:rsid w:val="009F7BD5"/>
    <w:rsid w:val="009F7E51"/>
    <w:rsid w:val="00A00088"/>
    <w:rsid w:val="00A00220"/>
    <w:rsid w:val="00A0043A"/>
    <w:rsid w:val="00A00556"/>
    <w:rsid w:val="00A00992"/>
    <w:rsid w:val="00A00AA2"/>
    <w:rsid w:val="00A00CB0"/>
    <w:rsid w:val="00A00F7A"/>
    <w:rsid w:val="00A012DA"/>
    <w:rsid w:val="00A0150A"/>
    <w:rsid w:val="00A020E9"/>
    <w:rsid w:val="00A023BC"/>
    <w:rsid w:val="00A02565"/>
    <w:rsid w:val="00A0265F"/>
    <w:rsid w:val="00A029CD"/>
    <w:rsid w:val="00A02A92"/>
    <w:rsid w:val="00A02C85"/>
    <w:rsid w:val="00A02FD2"/>
    <w:rsid w:val="00A02FEF"/>
    <w:rsid w:val="00A034F3"/>
    <w:rsid w:val="00A035A3"/>
    <w:rsid w:val="00A035C8"/>
    <w:rsid w:val="00A0364E"/>
    <w:rsid w:val="00A0373A"/>
    <w:rsid w:val="00A039F6"/>
    <w:rsid w:val="00A03AA5"/>
    <w:rsid w:val="00A03C6F"/>
    <w:rsid w:val="00A03E7E"/>
    <w:rsid w:val="00A04102"/>
    <w:rsid w:val="00A042C4"/>
    <w:rsid w:val="00A04BDC"/>
    <w:rsid w:val="00A05159"/>
    <w:rsid w:val="00A0531E"/>
    <w:rsid w:val="00A053E7"/>
    <w:rsid w:val="00A05583"/>
    <w:rsid w:val="00A0569F"/>
    <w:rsid w:val="00A05A17"/>
    <w:rsid w:val="00A05C0C"/>
    <w:rsid w:val="00A05F05"/>
    <w:rsid w:val="00A0607A"/>
    <w:rsid w:val="00A0660E"/>
    <w:rsid w:val="00A066A9"/>
    <w:rsid w:val="00A06712"/>
    <w:rsid w:val="00A06CB9"/>
    <w:rsid w:val="00A06D91"/>
    <w:rsid w:val="00A07081"/>
    <w:rsid w:val="00A077B5"/>
    <w:rsid w:val="00A077E1"/>
    <w:rsid w:val="00A0780F"/>
    <w:rsid w:val="00A07A3B"/>
    <w:rsid w:val="00A07C13"/>
    <w:rsid w:val="00A07CFE"/>
    <w:rsid w:val="00A07D79"/>
    <w:rsid w:val="00A07DB3"/>
    <w:rsid w:val="00A10701"/>
    <w:rsid w:val="00A10E5C"/>
    <w:rsid w:val="00A10F32"/>
    <w:rsid w:val="00A10FAD"/>
    <w:rsid w:val="00A11038"/>
    <w:rsid w:val="00A11612"/>
    <w:rsid w:val="00A11AE4"/>
    <w:rsid w:val="00A11D35"/>
    <w:rsid w:val="00A11E26"/>
    <w:rsid w:val="00A11ECF"/>
    <w:rsid w:val="00A11F64"/>
    <w:rsid w:val="00A11F8F"/>
    <w:rsid w:val="00A1285D"/>
    <w:rsid w:val="00A12864"/>
    <w:rsid w:val="00A1287B"/>
    <w:rsid w:val="00A12B99"/>
    <w:rsid w:val="00A13486"/>
    <w:rsid w:val="00A1372F"/>
    <w:rsid w:val="00A13D39"/>
    <w:rsid w:val="00A14190"/>
    <w:rsid w:val="00A145AB"/>
    <w:rsid w:val="00A14A0E"/>
    <w:rsid w:val="00A14C96"/>
    <w:rsid w:val="00A154E7"/>
    <w:rsid w:val="00A157D7"/>
    <w:rsid w:val="00A15DE6"/>
    <w:rsid w:val="00A15F6C"/>
    <w:rsid w:val="00A15FF3"/>
    <w:rsid w:val="00A1631B"/>
    <w:rsid w:val="00A16384"/>
    <w:rsid w:val="00A16793"/>
    <w:rsid w:val="00A1698E"/>
    <w:rsid w:val="00A1699D"/>
    <w:rsid w:val="00A16F5E"/>
    <w:rsid w:val="00A17541"/>
    <w:rsid w:val="00A17647"/>
    <w:rsid w:val="00A177A3"/>
    <w:rsid w:val="00A17E63"/>
    <w:rsid w:val="00A201B7"/>
    <w:rsid w:val="00A201C5"/>
    <w:rsid w:val="00A202E4"/>
    <w:rsid w:val="00A20801"/>
    <w:rsid w:val="00A20997"/>
    <w:rsid w:val="00A20AC2"/>
    <w:rsid w:val="00A20B1A"/>
    <w:rsid w:val="00A20BC1"/>
    <w:rsid w:val="00A20FAC"/>
    <w:rsid w:val="00A21215"/>
    <w:rsid w:val="00A219E1"/>
    <w:rsid w:val="00A21A78"/>
    <w:rsid w:val="00A21C5E"/>
    <w:rsid w:val="00A21D8D"/>
    <w:rsid w:val="00A224A9"/>
    <w:rsid w:val="00A2255A"/>
    <w:rsid w:val="00A22658"/>
    <w:rsid w:val="00A2297C"/>
    <w:rsid w:val="00A22D31"/>
    <w:rsid w:val="00A2337F"/>
    <w:rsid w:val="00A2348A"/>
    <w:rsid w:val="00A23505"/>
    <w:rsid w:val="00A23619"/>
    <w:rsid w:val="00A23D4E"/>
    <w:rsid w:val="00A23F30"/>
    <w:rsid w:val="00A240D4"/>
    <w:rsid w:val="00A240F8"/>
    <w:rsid w:val="00A24393"/>
    <w:rsid w:val="00A24BB8"/>
    <w:rsid w:val="00A24BFE"/>
    <w:rsid w:val="00A25160"/>
    <w:rsid w:val="00A25271"/>
    <w:rsid w:val="00A25808"/>
    <w:rsid w:val="00A25925"/>
    <w:rsid w:val="00A25E3A"/>
    <w:rsid w:val="00A25FAD"/>
    <w:rsid w:val="00A2647D"/>
    <w:rsid w:val="00A2652D"/>
    <w:rsid w:val="00A26560"/>
    <w:rsid w:val="00A26904"/>
    <w:rsid w:val="00A26CFD"/>
    <w:rsid w:val="00A26F78"/>
    <w:rsid w:val="00A272F7"/>
    <w:rsid w:val="00A27412"/>
    <w:rsid w:val="00A27418"/>
    <w:rsid w:val="00A27578"/>
    <w:rsid w:val="00A275AC"/>
    <w:rsid w:val="00A27651"/>
    <w:rsid w:val="00A27B46"/>
    <w:rsid w:val="00A27D5B"/>
    <w:rsid w:val="00A3040E"/>
    <w:rsid w:val="00A3043D"/>
    <w:rsid w:val="00A3057F"/>
    <w:rsid w:val="00A3097F"/>
    <w:rsid w:val="00A30A5D"/>
    <w:rsid w:val="00A30E22"/>
    <w:rsid w:val="00A315C4"/>
    <w:rsid w:val="00A316BF"/>
    <w:rsid w:val="00A31947"/>
    <w:rsid w:val="00A31A8F"/>
    <w:rsid w:val="00A31E29"/>
    <w:rsid w:val="00A31F2A"/>
    <w:rsid w:val="00A3235A"/>
    <w:rsid w:val="00A32591"/>
    <w:rsid w:val="00A33031"/>
    <w:rsid w:val="00A33058"/>
    <w:rsid w:val="00A33317"/>
    <w:rsid w:val="00A33424"/>
    <w:rsid w:val="00A33537"/>
    <w:rsid w:val="00A33557"/>
    <w:rsid w:val="00A33608"/>
    <w:rsid w:val="00A33855"/>
    <w:rsid w:val="00A33BF0"/>
    <w:rsid w:val="00A33C4D"/>
    <w:rsid w:val="00A33CBF"/>
    <w:rsid w:val="00A33DB8"/>
    <w:rsid w:val="00A33EE0"/>
    <w:rsid w:val="00A341C9"/>
    <w:rsid w:val="00A34523"/>
    <w:rsid w:val="00A3452E"/>
    <w:rsid w:val="00A34677"/>
    <w:rsid w:val="00A3487A"/>
    <w:rsid w:val="00A34E11"/>
    <w:rsid w:val="00A3523C"/>
    <w:rsid w:val="00A35446"/>
    <w:rsid w:val="00A35936"/>
    <w:rsid w:val="00A35BFE"/>
    <w:rsid w:val="00A35CC7"/>
    <w:rsid w:val="00A36AFB"/>
    <w:rsid w:val="00A36B62"/>
    <w:rsid w:val="00A36BF7"/>
    <w:rsid w:val="00A372EC"/>
    <w:rsid w:val="00A375A7"/>
    <w:rsid w:val="00A37713"/>
    <w:rsid w:val="00A37804"/>
    <w:rsid w:val="00A37FAB"/>
    <w:rsid w:val="00A401C3"/>
    <w:rsid w:val="00A407B6"/>
    <w:rsid w:val="00A407E1"/>
    <w:rsid w:val="00A4082C"/>
    <w:rsid w:val="00A40B2E"/>
    <w:rsid w:val="00A40CC6"/>
    <w:rsid w:val="00A40F7B"/>
    <w:rsid w:val="00A41071"/>
    <w:rsid w:val="00A41472"/>
    <w:rsid w:val="00A415FF"/>
    <w:rsid w:val="00A419F3"/>
    <w:rsid w:val="00A41B79"/>
    <w:rsid w:val="00A41E28"/>
    <w:rsid w:val="00A41FEA"/>
    <w:rsid w:val="00A422EF"/>
    <w:rsid w:val="00A42301"/>
    <w:rsid w:val="00A428AB"/>
    <w:rsid w:val="00A42AEF"/>
    <w:rsid w:val="00A42FC5"/>
    <w:rsid w:val="00A42FDC"/>
    <w:rsid w:val="00A43524"/>
    <w:rsid w:val="00A436B7"/>
    <w:rsid w:val="00A4373A"/>
    <w:rsid w:val="00A437DD"/>
    <w:rsid w:val="00A4398E"/>
    <w:rsid w:val="00A43B3B"/>
    <w:rsid w:val="00A43EDA"/>
    <w:rsid w:val="00A440BA"/>
    <w:rsid w:val="00A443B7"/>
    <w:rsid w:val="00A44556"/>
    <w:rsid w:val="00A44599"/>
    <w:rsid w:val="00A447AC"/>
    <w:rsid w:val="00A448C3"/>
    <w:rsid w:val="00A449F0"/>
    <w:rsid w:val="00A44EDC"/>
    <w:rsid w:val="00A4562B"/>
    <w:rsid w:val="00A4565F"/>
    <w:rsid w:val="00A45BCC"/>
    <w:rsid w:val="00A45C88"/>
    <w:rsid w:val="00A45F1D"/>
    <w:rsid w:val="00A46118"/>
    <w:rsid w:val="00A4694A"/>
    <w:rsid w:val="00A46E56"/>
    <w:rsid w:val="00A47832"/>
    <w:rsid w:val="00A478A3"/>
    <w:rsid w:val="00A479D9"/>
    <w:rsid w:val="00A47ABA"/>
    <w:rsid w:val="00A47AD8"/>
    <w:rsid w:val="00A47B17"/>
    <w:rsid w:val="00A47E29"/>
    <w:rsid w:val="00A50803"/>
    <w:rsid w:val="00A50A66"/>
    <w:rsid w:val="00A50B3E"/>
    <w:rsid w:val="00A50B47"/>
    <w:rsid w:val="00A50CE2"/>
    <w:rsid w:val="00A50FCE"/>
    <w:rsid w:val="00A510E9"/>
    <w:rsid w:val="00A511B5"/>
    <w:rsid w:val="00A51629"/>
    <w:rsid w:val="00A5175B"/>
    <w:rsid w:val="00A5193B"/>
    <w:rsid w:val="00A51DB8"/>
    <w:rsid w:val="00A51DE6"/>
    <w:rsid w:val="00A51F8C"/>
    <w:rsid w:val="00A5253C"/>
    <w:rsid w:val="00A52729"/>
    <w:rsid w:val="00A531FF"/>
    <w:rsid w:val="00A532EF"/>
    <w:rsid w:val="00A538C7"/>
    <w:rsid w:val="00A5396C"/>
    <w:rsid w:val="00A53A5B"/>
    <w:rsid w:val="00A53B58"/>
    <w:rsid w:val="00A53C22"/>
    <w:rsid w:val="00A53FFB"/>
    <w:rsid w:val="00A54823"/>
    <w:rsid w:val="00A548C8"/>
    <w:rsid w:val="00A54AFE"/>
    <w:rsid w:val="00A54BEB"/>
    <w:rsid w:val="00A54C64"/>
    <w:rsid w:val="00A54DE9"/>
    <w:rsid w:val="00A54F34"/>
    <w:rsid w:val="00A54F40"/>
    <w:rsid w:val="00A54FF5"/>
    <w:rsid w:val="00A55667"/>
    <w:rsid w:val="00A556C1"/>
    <w:rsid w:val="00A55923"/>
    <w:rsid w:val="00A55A59"/>
    <w:rsid w:val="00A56089"/>
    <w:rsid w:val="00A560FF"/>
    <w:rsid w:val="00A5614A"/>
    <w:rsid w:val="00A5618A"/>
    <w:rsid w:val="00A561A3"/>
    <w:rsid w:val="00A563B1"/>
    <w:rsid w:val="00A563B6"/>
    <w:rsid w:val="00A56633"/>
    <w:rsid w:val="00A56859"/>
    <w:rsid w:val="00A56B21"/>
    <w:rsid w:val="00A571E8"/>
    <w:rsid w:val="00A5791B"/>
    <w:rsid w:val="00A57E4D"/>
    <w:rsid w:val="00A60045"/>
    <w:rsid w:val="00A60134"/>
    <w:rsid w:val="00A609D2"/>
    <w:rsid w:val="00A60B58"/>
    <w:rsid w:val="00A60CFE"/>
    <w:rsid w:val="00A60D3D"/>
    <w:rsid w:val="00A60F5A"/>
    <w:rsid w:val="00A616F4"/>
    <w:rsid w:val="00A618DC"/>
    <w:rsid w:val="00A618DF"/>
    <w:rsid w:val="00A6191A"/>
    <w:rsid w:val="00A61A3E"/>
    <w:rsid w:val="00A61AA8"/>
    <w:rsid w:val="00A61B14"/>
    <w:rsid w:val="00A61B6B"/>
    <w:rsid w:val="00A61C87"/>
    <w:rsid w:val="00A61D1C"/>
    <w:rsid w:val="00A61D33"/>
    <w:rsid w:val="00A61DE7"/>
    <w:rsid w:val="00A61E1B"/>
    <w:rsid w:val="00A61F4B"/>
    <w:rsid w:val="00A62221"/>
    <w:rsid w:val="00A62227"/>
    <w:rsid w:val="00A625F0"/>
    <w:rsid w:val="00A62671"/>
    <w:rsid w:val="00A628E4"/>
    <w:rsid w:val="00A62930"/>
    <w:rsid w:val="00A62976"/>
    <w:rsid w:val="00A62E6E"/>
    <w:rsid w:val="00A6304B"/>
    <w:rsid w:val="00A63086"/>
    <w:rsid w:val="00A63595"/>
    <w:rsid w:val="00A635ED"/>
    <w:rsid w:val="00A63694"/>
    <w:rsid w:val="00A6369D"/>
    <w:rsid w:val="00A63B6B"/>
    <w:rsid w:val="00A63BA1"/>
    <w:rsid w:val="00A63D71"/>
    <w:rsid w:val="00A63ED0"/>
    <w:rsid w:val="00A6415B"/>
    <w:rsid w:val="00A6431A"/>
    <w:rsid w:val="00A64979"/>
    <w:rsid w:val="00A64A4D"/>
    <w:rsid w:val="00A64DF9"/>
    <w:rsid w:val="00A64F95"/>
    <w:rsid w:val="00A650D1"/>
    <w:rsid w:val="00A65308"/>
    <w:rsid w:val="00A65602"/>
    <w:rsid w:val="00A65623"/>
    <w:rsid w:val="00A65936"/>
    <w:rsid w:val="00A6599A"/>
    <w:rsid w:val="00A65A6F"/>
    <w:rsid w:val="00A664B2"/>
    <w:rsid w:val="00A6658F"/>
    <w:rsid w:val="00A66597"/>
    <w:rsid w:val="00A665D1"/>
    <w:rsid w:val="00A66669"/>
    <w:rsid w:val="00A66D54"/>
    <w:rsid w:val="00A66E97"/>
    <w:rsid w:val="00A66F49"/>
    <w:rsid w:val="00A672DB"/>
    <w:rsid w:val="00A67552"/>
    <w:rsid w:val="00A675C2"/>
    <w:rsid w:val="00A676C5"/>
    <w:rsid w:val="00A676FF"/>
    <w:rsid w:val="00A677C3"/>
    <w:rsid w:val="00A677E8"/>
    <w:rsid w:val="00A67A88"/>
    <w:rsid w:val="00A67C6E"/>
    <w:rsid w:val="00A7024D"/>
    <w:rsid w:val="00A70376"/>
    <w:rsid w:val="00A7084A"/>
    <w:rsid w:val="00A70A1F"/>
    <w:rsid w:val="00A70B7A"/>
    <w:rsid w:val="00A70C47"/>
    <w:rsid w:val="00A70EB5"/>
    <w:rsid w:val="00A711B9"/>
    <w:rsid w:val="00A71446"/>
    <w:rsid w:val="00A7144E"/>
    <w:rsid w:val="00A71DA8"/>
    <w:rsid w:val="00A71FE9"/>
    <w:rsid w:val="00A7244F"/>
    <w:rsid w:val="00A724B3"/>
    <w:rsid w:val="00A7260C"/>
    <w:rsid w:val="00A72662"/>
    <w:rsid w:val="00A72726"/>
    <w:rsid w:val="00A72A7E"/>
    <w:rsid w:val="00A72C9D"/>
    <w:rsid w:val="00A72EC2"/>
    <w:rsid w:val="00A731FA"/>
    <w:rsid w:val="00A73289"/>
    <w:rsid w:val="00A73638"/>
    <w:rsid w:val="00A736DE"/>
    <w:rsid w:val="00A73946"/>
    <w:rsid w:val="00A73F42"/>
    <w:rsid w:val="00A74C0A"/>
    <w:rsid w:val="00A74D2B"/>
    <w:rsid w:val="00A74D46"/>
    <w:rsid w:val="00A74E70"/>
    <w:rsid w:val="00A74F56"/>
    <w:rsid w:val="00A754F4"/>
    <w:rsid w:val="00A75516"/>
    <w:rsid w:val="00A762D1"/>
    <w:rsid w:val="00A768A4"/>
    <w:rsid w:val="00A76930"/>
    <w:rsid w:val="00A76C21"/>
    <w:rsid w:val="00A76FCB"/>
    <w:rsid w:val="00A7710C"/>
    <w:rsid w:val="00A77578"/>
    <w:rsid w:val="00A77D59"/>
    <w:rsid w:val="00A80101"/>
    <w:rsid w:val="00A80A7D"/>
    <w:rsid w:val="00A80C7C"/>
    <w:rsid w:val="00A8100E"/>
    <w:rsid w:val="00A8147D"/>
    <w:rsid w:val="00A816C1"/>
    <w:rsid w:val="00A81E51"/>
    <w:rsid w:val="00A820EB"/>
    <w:rsid w:val="00A822F1"/>
    <w:rsid w:val="00A8237D"/>
    <w:rsid w:val="00A826B5"/>
    <w:rsid w:val="00A826F1"/>
    <w:rsid w:val="00A827B7"/>
    <w:rsid w:val="00A82A1E"/>
    <w:rsid w:val="00A82C10"/>
    <w:rsid w:val="00A82DE3"/>
    <w:rsid w:val="00A82FE0"/>
    <w:rsid w:val="00A831AB"/>
    <w:rsid w:val="00A8328E"/>
    <w:rsid w:val="00A83623"/>
    <w:rsid w:val="00A83646"/>
    <w:rsid w:val="00A8366A"/>
    <w:rsid w:val="00A83693"/>
    <w:rsid w:val="00A83945"/>
    <w:rsid w:val="00A839F7"/>
    <w:rsid w:val="00A83B95"/>
    <w:rsid w:val="00A83D79"/>
    <w:rsid w:val="00A84600"/>
    <w:rsid w:val="00A84BD7"/>
    <w:rsid w:val="00A84BE2"/>
    <w:rsid w:val="00A84DD5"/>
    <w:rsid w:val="00A84F39"/>
    <w:rsid w:val="00A8503E"/>
    <w:rsid w:val="00A85167"/>
    <w:rsid w:val="00A8550A"/>
    <w:rsid w:val="00A85C7F"/>
    <w:rsid w:val="00A86059"/>
    <w:rsid w:val="00A86481"/>
    <w:rsid w:val="00A86591"/>
    <w:rsid w:val="00A86965"/>
    <w:rsid w:val="00A86B62"/>
    <w:rsid w:val="00A86CFE"/>
    <w:rsid w:val="00A86E49"/>
    <w:rsid w:val="00A87102"/>
    <w:rsid w:val="00A877A5"/>
    <w:rsid w:val="00A87875"/>
    <w:rsid w:val="00A8798F"/>
    <w:rsid w:val="00A87FBD"/>
    <w:rsid w:val="00A90316"/>
    <w:rsid w:val="00A90335"/>
    <w:rsid w:val="00A90680"/>
    <w:rsid w:val="00A909FB"/>
    <w:rsid w:val="00A90F2F"/>
    <w:rsid w:val="00A91058"/>
    <w:rsid w:val="00A9139C"/>
    <w:rsid w:val="00A919FB"/>
    <w:rsid w:val="00A91BA9"/>
    <w:rsid w:val="00A91E53"/>
    <w:rsid w:val="00A91FA6"/>
    <w:rsid w:val="00A91FC8"/>
    <w:rsid w:val="00A923BD"/>
    <w:rsid w:val="00A923EA"/>
    <w:rsid w:val="00A92B49"/>
    <w:rsid w:val="00A92D3B"/>
    <w:rsid w:val="00A92F9B"/>
    <w:rsid w:val="00A93374"/>
    <w:rsid w:val="00A9350D"/>
    <w:rsid w:val="00A9350E"/>
    <w:rsid w:val="00A935D3"/>
    <w:rsid w:val="00A93687"/>
    <w:rsid w:val="00A938A1"/>
    <w:rsid w:val="00A938A4"/>
    <w:rsid w:val="00A93CB2"/>
    <w:rsid w:val="00A93DEC"/>
    <w:rsid w:val="00A93FD5"/>
    <w:rsid w:val="00A94100"/>
    <w:rsid w:val="00A9415A"/>
    <w:rsid w:val="00A94AAF"/>
    <w:rsid w:val="00A94F57"/>
    <w:rsid w:val="00A9516B"/>
    <w:rsid w:val="00A95449"/>
    <w:rsid w:val="00A95536"/>
    <w:rsid w:val="00A9560A"/>
    <w:rsid w:val="00A95D61"/>
    <w:rsid w:val="00A962EE"/>
    <w:rsid w:val="00A962FC"/>
    <w:rsid w:val="00A96787"/>
    <w:rsid w:val="00A96806"/>
    <w:rsid w:val="00A96D90"/>
    <w:rsid w:val="00A96DBD"/>
    <w:rsid w:val="00A9778B"/>
    <w:rsid w:val="00AA005F"/>
    <w:rsid w:val="00AA0100"/>
    <w:rsid w:val="00AA0222"/>
    <w:rsid w:val="00AA046C"/>
    <w:rsid w:val="00AA04E8"/>
    <w:rsid w:val="00AA054F"/>
    <w:rsid w:val="00AA0682"/>
    <w:rsid w:val="00AA09B8"/>
    <w:rsid w:val="00AA0A46"/>
    <w:rsid w:val="00AA0AB1"/>
    <w:rsid w:val="00AA0D19"/>
    <w:rsid w:val="00AA0E4A"/>
    <w:rsid w:val="00AA1284"/>
    <w:rsid w:val="00AA1394"/>
    <w:rsid w:val="00AA14CA"/>
    <w:rsid w:val="00AA1698"/>
    <w:rsid w:val="00AA1A39"/>
    <w:rsid w:val="00AA1BB4"/>
    <w:rsid w:val="00AA210D"/>
    <w:rsid w:val="00AA242C"/>
    <w:rsid w:val="00AA258C"/>
    <w:rsid w:val="00AA26DE"/>
    <w:rsid w:val="00AA294B"/>
    <w:rsid w:val="00AA2A4C"/>
    <w:rsid w:val="00AA2EE0"/>
    <w:rsid w:val="00AA2F8E"/>
    <w:rsid w:val="00AA3882"/>
    <w:rsid w:val="00AA3C3C"/>
    <w:rsid w:val="00AA4229"/>
    <w:rsid w:val="00AA4434"/>
    <w:rsid w:val="00AA47E4"/>
    <w:rsid w:val="00AA49A4"/>
    <w:rsid w:val="00AA4B60"/>
    <w:rsid w:val="00AA505C"/>
    <w:rsid w:val="00AA5697"/>
    <w:rsid w:val="00AA594D"/>
    <w:rsid w:val="00AA5B71"/>
    <w:rsid w:val="00AA643A"/>
    <w:rsid w:val="00AA661F"/>
    <w:rsid w:val="00AA6A44"/>
    <w:rsid w:val="00AA70F6"/>
    <w:rsid w:val="00AA7D66"/>
    <w:rsid w:val="00AB0423"/>
    <w:rsid w:val="00AB0499"/>
    <w:rsid w:val="00AB06D4"/>
    <w:rsid w:val="00AB07A4"/>
    <w:rsid w:val="00AB0AD7"/>
    <w:rsid w:val="00AB0CBA"/>
    <w:rsid w:val="00AB0E0E"/>
    <w:rsid w:val="00AB1071"/>
    <w:rsid w:val="00AB10D6"/>
    <w:rsid w:val="00AB16F9"/>
    <w:rsid w:val="00AB19BA"/>
    <w:rsid w:val="00AB1BA8"/>
    <w:rsid w:val="00AB1C3C"/>
    <w:rsid w:val="00AB1D83"/>
    <w:rsid w:val="00AB1E71"/>
    <w:rsid w:val="00AB228C"/>
    <w:rsid w:val="00AB2703"/>
    <w:rsid w:val="00AB2A25"/>
    <w:rsid w:val="00AB2A39"/>
    <w:rsid w:val="00AB2DBB"/>
    <w:rsid w:val="00AB2F56"/>
    <w:rsid w:val="00AB302E"/>
    <w:rsid w:val="00AB318C"/>
    <w:rsid w:val="00AB33F1"/>
    <w:rsid w:val="00AB404B"/>
    <w:rsid w:val="00AB4305"/>
    <w:rsid w:val="00AB4E5F"/>
    <w:rsid w:val="00AB5023"/>
    <w:rsid w:val="00AB5091"/>
    <w:rsid w:val="00AB52C8"/>
    <w:rsid w:val="00AB536C"/>
    <w:rsid w:val="00AB55AC"/>
    <w:rsid w:val="00AB55CB"/>
    <w:rsid w:val="00AB58D0"/>
    <w:rsid w:val="00AB5B04"/>
    <w:rsid w:val="00AB5B60"/>
    <w:rsid w:val="00AB5E01"/>
    <w:rsid w:val="00AB5F0F"/>
    <w:rsid w:val="00AB62A4"/>
    <w:rsid w:val="00AB6343"/>
    <w:rsid w:val="00AB6377"/>
    <w:rsid w:val="00AB6503"/>
    <w:rsid w:val="00AB675A"/>
    <w:rsid w:val="00AB68DE"/>
    <w:rsid w:val="00AB6AF2"/>
    <w:rsid w:val="00AB6B41"/>
    <w:rsid w:val="00AB6C06"/>
    <w:rsid w:val="00AB6DF6"/>
    <w:rsid w:val="00AB7088"/>
    <w:rsid w:val="00AB7102"/>
    <w:rsid w:val="00AB71F7"/>
    <w:rsid w:val="00AB7217"/>
    <w:rsid w:val="00AB730D"/>
    <w:rsid w:val="00AB7403"/>
    <w:rsid w:val="00AB749B"/>
    <w:rsid w:val="00AB7516"/>
    <w:rsid w:val="00AB76BE"/>
    <w:rsid w:val="00AB7A07"/>
    <w:rsid w:val="00AB7A92"/>
    <w:rsid w:val="00AB7AA7"/>
    <w:rsid w:val="00AB7DA9"/>
    <w:rsid w:val="00AC0026"/>
    <w:rsid w:val="00AC050A"/>
    <w:rsid w:val="00AC060D"/>
    <w:rsid w:val="00AC0BD4"/>
    <w:rsid w:val="00AC0C35"/>
    <w:rsid w:val="00AC0C81"/>
    <w:rsid w:val="00AC0DE2"/>
    <w:rsid w:val="00AC11A3"/>
    <w:rsid w:val="00AC17D7"/>
    <w:rsid w:val="00AC1AAC"/>
    <w:rsid w:val="00AC1B10"/>
    <w:rsid w:val="00AC1B1D"/>
    <w:rsid w:val="00AC1E75"/>
    <w:rsid w:val="00AC2032"/>
    <w:rsid w:val="00AC2542"/>
    <w:rsid w:val="00AC2602"/>
    <w:rsid w:val="00AC2959"/>
    <w:rsid w:val="00AC2DE1"/>
    <w:rsid w:val="00AC3066"/>
    <w:rsid w:val="00AC30F4"/>
    <w:rsid w:val="00AC3351"/>
    <w:rsid w:val="00AC3429"/>
    <w:rsid w:val="00AC36AB"/>
    <w:rsid w:val="00AC36F4"/>
    <w:rsid w:val="00AC3B48"/>
    <w:rsid w:val="00AC3DBB"/>
    <w:rsid w:val="00AC3F7A"/>
    <w:rsid w:val="00AC453B"/>
    <w:rsid w:val="00AC480F"/>
    <w:rsid w:val="00AC486E"/>
    <w:rsid w:val="00AC4ECC"/>
    <w:rsid w:val="00AC4EFF"/>
    <w:rsid w:val="00AC524B"/>
    <w:rsid w:val="00AC52A6"/>
    <w:rsid w:val="00AC56B0"/>
    <w:rsid w:val="00AC56F6"/>
    <w:rsid w:val="00AC5BF8"/>
    <w:rsid w:val="00AC5C98"/>
    <w:rsid w:val="00AC5E81"/>
    <w:rsid w:val="00AC6153"/>
    <w:rsid w:val="00AC62D2"/>
    <w:rsid w:val="00AC6373"/>
    <w:rsid w:val="00AC6694"/>
    <w:rsid w:val="00AC686F"/>
    <w:rsid w:val="00AC6995"/>
    <w:rsid w:val="00AC6EE5"/>
    <w:rsid w:val="00AC711E"/>
    <w:rsid w:val="00AC77A3"/>
    <w:rsid w:val="00AC7CEE"/>
    <w:rsid w:val="00AC7EBA"/>
    <w:rsid w:val="00AD023E"/>
    <w:rsid w:val="00AD03B3"/>
    <w:rsid w:val="00AD0B2B"/>
    <w:rsid w:val="00AD0C00"/>
    <w:rsid w:val="00AD0E40"/>
    <w:rsid w:val="00AD1016"/>
    <w:rsid w:val="00AD1281"/>
    <w:rsid w:val="00AD1584"/>
    <w:rsid w:val="00AD18E9"/>
    <w:rsid w:val="00AD1AD3"/>
    <w:rsid w:val="00AD1B24"/>
    <w:rsid w:val="00AD2064"/>
    <w:rsid w:val="00AD20EF"/>
    <w:rsid w:val="00AD21B9"/>
    <w:rsid w:val="00AD21F7"/>
    <w:rsid w:val="00AD23CB"/>
    <w:rsid w:val="00AD26E7"/>
    <w:rsid w:val="00AD26F4"/>
    <w:rsid w:val="00AD279C"/>
    <w:rsid w:val="00AD2C4C"/>
    <w:rsid w:val="00AD2CEE"/>
    <w:rsid w:val="00AD2E96"/>
    <w:rsid w:val="00AD2EC3"/>
    <w:rsid w:val="00AD3455"/>
    <w:rsid w:val="00AD3A65"/>
    <w:rsid w:val="00AD3AC6"/>
    <w:rsid w:val="00AD3AD8"/>
    <w:rsid w:val="00AD3B89"/>
    <w:rsid w:val="00AD3EF6"/>
    <w:rsid w:val="00AD4332"/>
    <w:rsid w:val="00AD454C"/>
    <w:rsid w:val="00AD47F3"/>
    <w:rsid w:val="00AD49CA"/>
    <w:rsid w:val="00AD4E9E"/>
    <w:rsid w:val="00AD5005"/>
    <w:rsid w:val="00AD5217"/>
    <w:rsid w:val="00AD5224"/>
    <w:rsid w:val="00AD5289"/>
    <w:rsid w:val="00AD53BC"/>
    <w:rsid w:val="00AD5510"/>
    <w:rsid w:val="00AD5867"/>
    <w:rsid w:val="00AD59C9"/>
    <w:rsid w:val="00AD59FB"/>
    <w:rsid w:val="00AD5B91"/>
    <w:rsid w:val="00AD6140"/>
    <w:rsid w:val="00AD62C9"/>
    <w:rsid w:val="00AD6518"/>
    <w:rsid w:val="00AD6650"/>
    <w:rsid w:val="00AD6B2D"/>
    <w:rsid w:val="00AD6B5E"/>
    <w:rsid w:val="00AD6B77"/>
    <w:rsid w:val="00AD6BE8"/>
    <w:rsid w:val="00AD6DDC"/>
    <w:rsid w:val="00AD6E78"/>
    <w:rsid w:val="00AD7575"/>
    <w:rsid w:val="00AD7F87"/>
    <w:rsid w:val="00AE04E4"/>
    <w:rsid w:val="00AE0571"/>
    <w:rsid w:val="00AE057D"/>
    <w:rsid w:val="00AE071C"/>
    <w:rsid w:val="00AE079C"/>
    <w:rsid w:val="00AE0C31"/>
    <w:rsid w:val="00AE0CC9"/>
    <w:rsid w:val="00AE0D6F"/>
    <w:rsid w:val="00AE155E"/>
    <w:rsid w:val="00AE160F"/>
    <w:rsid w:val="00AE16C2"/>
    <w:rsid w:val="00AE1B71"/>
    <w:rsid w:val="00AE1D4B"/>
    <w:rsid w:val="00AE2610"/>
    <w:rsid w:val="00AE2955"/>
    <w:rsid w:val="00AE2D03"/>
    <w:rsid w:val="00AE2E08"/>
    <w:rsid w:val="00AE2E1A"/>
    <w:rsid w:val="00AE2EC9"/>
    <w:rsid w:val="00AE2F26"/>
    <w:rsid w:val="00AE316D"/>
    <w:rsid w:val="00AE34A5"/>
    <w:rsid w:val="00AE3956"/>
    <w:rsid w:val="00AE3A1C"/>
    <w:rsid w:val="00AE3C57"/>
    <w:rsid w:val="00AE3D6C"/>
    <w:rsid w:val="00AE3F08"/>
    <w:rsid w:val="00AE45BF"/>
    <w:rsid w:val="00AE468C"/>
    <w:rsid w:val="00AE499E"/>
    <w:rsid w:val="00AE4A81"/>
    <w:rsid w:val="00AE4CAC"/>
    <w:rsid w:val="00AE4D37"/>
    <w:rsid w:val="00AE4D82"/>
    <w:rsid w:val="00AE516E"/>
    <w:rsid w:val="00AE5753"/>
    <w:rsid w:val="00AE58DF"/>
    <w:rsid w:val="00AE5BC4"/>
    <w:rsid w:val="00AE5BF4"/>
    <w:rsid w:val="00AE5E43"/>
    <w:rsid w:val="00AE60CF"/>
    <w:rsid w:val="00AE60E5"/>
    <w:rsid w:val="00AE63E1"/>
    <w:rsid w:val="00AE641D"/>
    <w:rsid w:val="00AE65DF"/>
    <w:rsid w:val="00AE6611"/>
    <w:rsid w:val="00AE6A15"/>
    <w:rsid w:val="00AE6D92"/>
    <w:rsid w:val="00AE757E"/>
    <w:rsid w:val="00AE77F7"/>
    <w:rsid w:val="00AE7B7A"/>
    <w:rsid w:val="00AF0273"/>
    <w:rsid w:val="00AF03B4"/>
    <w:rsid w:val="00AF0BF6"/>
    <w:rsid w:val="00AF0DF0"/>
    <w:rsid w:val="00AF0DFE"/>
    <w:rsid w:val="00AF0EB9"/>
    <w:rsid w:val="00AF0ED3"/>
    <w:rsid w:val="00AF0F99"/>
    <w:rsid w:val="00AF11A7"/>
    <w:rsid w:val="00AF1205"/>
    <w:rsid w:val="00AF12AB"/>
    <w:rsid w:val="00AF1506"/>
    <w:rsid w:val="00AF1948"/>
    <w:rsid w:val="00AF1989"/>
    <w:rsid w:val="00AF1BA2"/>
    <w:rsid w:val="00AF1CE3"/>
    <w:rsid w:val="00AF1D02"/>
    <w:rsid w:val="00AF1F05"/>
    <w:rsid w:val="00AF2268"/>
    <w:rsid w:val="00AF226B"/>
    <w:rsid w:val="00AF2CF7"/>
    <w:rsid w:val="00AF2FA4"/>
    <w:rsid w:val="00AF32CB"/>
    <w:rsid w:val="00AF3338"/>
    <w:rsid w:val="00AF349F"/>
    <w:rsid w:val="00AF37C2"/>
    <w:rsid w:val="00AF37FA"/>
    <w:rsid w:val="00AF3945"/>
    <w:rsid w:val="00AF3DAD"/>
    <w:rsid w:val="00AF3E56"/>
    <w:rsid w:val="00AF3FAF"/>
    <w:rsid w:val="00AF400A"/>
    <w:rsid w:val="00AF4323"/>
    <w:rsid w:val="00AF44F6"/>
    <w:rsid w:val="00AF4AF0"/>
    <w:rsid w:val="00AF50AC"/>
    <w:rsid w:val="00AF56E4"/>
    <w:rsid w:val="00AF5790"/>
    <w:rsid w:val="00AF57B6"/>
    <w:rsid w:val="00AF58BE"/>
    <w:rsid w:val="00AF5955"/>
    <w:rsid w:val="00AF5B41"/>
    <w:rsid w:val="00AF5D9E"/>
    <w:rsid w:val="00AF5DAD"/>
    <w:rsid w:val="00AF6103"/>
    <w:rsid w:val="00AF6244"/>
    <w:rsid w:val="00AF6470"/>
    <w:rsid w:val="00AF6518"/>
    <w:rsid w:val="00AF66B3"/>
    <w:rsid w:val="00AF6910"/>
    <w:rsid w:val="00AF6A91"/>
    <w:rsid w:val="00AF6EBB"/>
    <w:rsid w:val="00AF7611"/>
    <w:rsid w:val="00AF7834"/>
    <w:rsid w:val="00AF7886"/>
    <w:rsid w:val="00AF78AF"/>
    <w:rsid w:val="00AF7A1C"/>
    <w:rsid w:val="00B00361"/>
    <w:rsid w:val="00B003CB"/>
    <w:rsid w:val="00B00695"/>
    <w:rsid w:val="00B00E90"/>
    <w:rsid w:val="00B013A7"/>
    <w:rsid w:val="00B01786"/>
    <w:rsid w:val="00B018E1"/>
    <w:rsid w:val="00B01A46"/>
    <w:rsid w:val="00B01B65"/>
    <w:rsid w:val="00B01BCB"/>
    <w:rsid w:val="00B01BD5"/>
    <w:rsid w:val="00B01E03"/>
    <w:rsid w:val="00B01F49"/>
    <w:rsid w:val="00B0219C"/>
    <w:rsid w:val="00B0240B"/>
    <w:rsid w:val="00B02413"/>
    <w:rsid w:val="00B026B4"/>
    <w:rsid w:val="00B02A02"/>
    <w:rsid w:val="00B02AD9"/>
    <w:rsid w:val="00B02CAF"/>
    <w:rsid w:val="00B02F4F"/>
    <w:rsid w:val="00B02FB6"/>
    <w:rsid w:val="00B02FC3"/>
    <w:rsid w:val="00B0309E"/>
    <w:rsid w:val="00B030A1"/>
    <w:rsid w:val="00B0328D"/>
    <w:rsid w:val="00B036B7"/>
    <w:rsid w:val="00B0376E"/>
    <w:rsid w:val="00B03D7D"/>
    <w:rsid w:val="00B04392"/>
    <w:rsid w:val="00B0458A"/>
    <w:rsid w:val="00B04CF9"/>
    <w:rsid w:val="00B05133"/>
    <w:rsid w:val="00B0598E"/>
    <w:rsid w:val="00B05BE8"/>
    <w:rsid w:val="00B0614A"/>
    <w:rsid w:val="00B06150"/>
    <w:rsid w:val="00B065BE"/>
    <w:rsid w:val="00B069F9"/>
    <w:rsid w:val="00B06CC1"/>
    <w:rsid w:val="00B06FE9"/>
    <w:rsid w:val="00B073EC"/>
    <w:rsid w:val="00B076A3"/>
    <w:rsid w:val="00B07866"/>
    <w:rsid w:val="00B078BA"/>
    <w:rsid w:val="00B07B6F"/>
    <w:rsid w:val="00B07C37"/>
    <w:rsid w:val="00B07CFB"/>
    <w:rsid w:val="00B07DFA"/>
    <w:rsid w:val="00B07E06"/>
    <w:rsid w:val="00B104FB"/>
    <w:rsid w:val="00B1083E"/>
    <w:rsid w:val="00B109E4"/>
    <w:rsid w:val="00B10B9F"/>
    <w:rsid w:val="00B10CD0"/>
    <w:rsid w:val="00B10D2B"/>
    <w:rsid w:val="00B10D85"/>
    <w:rsid w:val="00B111D1"/>
    <w:rsid w:val="00B111F0"/>
    <w:rsid w:val="00B11306"/>
    <w:rsid w:val="00B113C2"/>
    <w:rsid w:val="00B11AC6"/>
    <w:rsid w:val="00B12020"/>
    <w:rsid w:val="00B12164"/>
    <w:rsid w:val="00B12193"/>
    <w:rsid w:val="00B12245"/>
    <w:rsid w:val="00B12A6F"/>
    <w:rsid w:val="00B12D42"/>
    <w:rsid w:val="00B12F38"/>
    <w:rsid w:val="00B1323C"/>
    <w:rsid w:val="00B132EE"/>
    <w:rsid w:val="00B133E2"/>
    <w:rsid w:val="00B137AA"/>
    <w:rsid w:val="00B13AA4"/>
    <w:rsid w:val="00B13F0F"/>
    <w:rsid w:val="00B13F5F"/>
    <w:rsid w:val="00B144E1"/>
    <w:rsid w:val="00B1459E"/>
    <w:rsid w:val="00B14A3C"/>
    <w:rsid w:val="00B14C9D"/>
    <w:rsid w:val="00B15363"/>
    <w:rsid w:val="00B15525"/>
    <w:rsid w:val="00B15A89"/>
    <w:rsid w:val="00B15AA5"/>
    <w:rsid w:val="00B15E90"/>
    <w:rsid w:val="00B1627C"/>
    <w:rsid w:val="00B167AE"/>
    <w:rsid w:val="00B168C5"/>
    <w:rsid w:val="00B16964"/>
    <w:rsid w:val="00B16BEB"/>
    <w:rsid w:val="00B16C25"/>
    <w:rsid w:val="00B16C75"/>
    <w:rsid w:val="00B16E07"/>
    <w:rsid w:val="00B16F7F"/>
    <w:rsid w:val="00B1700B"/>
    <w:rsid w:val="00B17043"/>
    <w:rsid w:val="00B17095"/>
    <w:rsid w:val="00B17587"/>
    <w:rsid w:val="00B17713"/>
    <w:rsid w:val="00B17B3E"/>
    <w:rsid w:val="00B17D37"/>
    <w:rsid w:val="00B17D3C"/>
    <w:rsid w:val="00B17EE7"/>
    <w:rsid w:val="00B202E1"/>
    <w:rsid w:val="00B20407"/>
    <w:rsid w:val="00B2082B"/>
    <w:rsid w:val="00B20B2E"/>
    <w:rsid w:val="00B211EB"/>
    <w:rsid w:val="00B2120B"/>
    <w:rsid w:val="00B21581"/>
    <w:rsid w:val="00B21851"/>
    <w:rsid w:val="00B21B04"/>
    <w:rsid w:val="00B21B12"/>
    <w:rsid w:val="00B21BBE"/>
    <w:rsid w:val="00B21BC9"/>
    <w:rsid w:val="00B21E40"/>
    <w:rsid w:val="00B21E63"/>
    <w:rsid w:val="00B21E91"/>
    <w:rsid w:val="00B21EF6"/>
    <w:rsid w:val="00B21F69"/>
    <w:rsid w:val="00B22435"/>
    <w:rsid w:val="00B22704"/>
    <w:rsid w:val="00B2291D"/>
    <w:rsid w:val="00B22A25"/>
    <w:rsid w:val="00B22CEB"/>
    <w:rsid w:val="00B22D67"/>
    <w:rsid w:val="00B22DA0"/>
    <w:rsid w:val="00B22DD5"/>
    <w:rsid w:val="00B22E2D"/>
    <w:rsid w:val="00B23667"/>
    <w:rsid w:val="00B2391B"/>
    <w:rsid w:val="00B23992"/>
    <w:rsid w:val="00B239B6"/>
    <w:rsid w:val="00B23C51"/>
    <w:rsid w:val="00B24097"/>
    <w:rsid w:val="00B2410A"/>
    <w:rsid w:val="00B2426A"/>
    <w:rsid w:val="00B24412"/>
    <w:rsid w:val="00B24559"/>
    <w:rsid w:val="00B246B6"/>
    <w:rsid w:val="00B24968"/>
    <w:rsid w:val="00B24BFC"/>
    <w:rsid w:val="00B24C94"/>
    <w:rsid w:val="00B250C3"/>
    <w:rsid w:val="00B2515C"/>
    <w:rsid w:val="00B25573"/>
    <w:rsid w:val="00B25764"/>
    <w:rsid w:val="00B25880"/>
    <w:rsid w:val="00B25889"/>
    <w:rsid w:val="00B258E7"/>
    <w:rsid w:val="00B259A6"/>
    <w:rsid w:val="00B25A15"/>
    <w:rsid w:val="00B25A92"/>
    <w:rsid w:val="00B25AC0"/>
    <w:rsid w:val="00B262DA"/>
    <w:rsid w:val="00B2636E"/>
    <w:rsid w:val="00B263B7"/>
    <w:rsid w:val="00B26698"/>
    <w:rsid w:val="00B267ED"/>
    <w:rsid w:val="00B268C1"/>
    <w:rsid w:val="00B26D8E"/>
    <w:rsid w:val="00B26EC9"/>
    <w:rsid w:val="00B272FD"/>
    <w:rsid w:val="00B279F3"/>
    <w:rsid w:val="00B27E80"/>
    <w:rsid w:val="00B301AC"/>
    <w:rsid w:val="00B30225"/>
    <w:rsid w:val="00B30542"/>
    <w:rsid w:val="00B307CD"/>
    <w:rsid w:val="00B307DB"/>
    <w:rsid w:val="00B30B4F"/>
    <w:rsid w:val="00B30C2D"/>
    <w:rsid w:val="00B30F4C"/>
    <w:rsid w:val="00B31038"/>
    <w:rsid w:val="00B3108B"/>
    <w:rsid w:val="00B31310"/>
    <w:rsid w:val="00B31488"/>
    <w:rsid w:val="00B31CFF"/>
    <w:rsid w:val="00B31E63"/>
    <w:rsid w:val="00B31EA3"/>
    <w:rsid w:val="00B32067"/>
    <w:rsid w:val="00B323A7"/>
    <w:rsid w:val="00B32645"/>
    <w:rsid w:val="00B32805"/>
    <w:rsid w:val="00B32A56"/>
    <w:rsid w:val="00B32A7C"/>
    <w:rsid w:val="00B32D0E"/>
    <w:rsid w:val="00B32F33"/>
    <w:rsid w:val="00B32F6A"/>
    <w:rsid w:val="00B33054"/>
    <w:rsid w:val="00B3356C"/>
    <w:rsid w:val="00B336A3"/>
    <w:rsid w:val="00B33866"/>
    <w:rsid w:val="00B33CE3"/>
    <w:rsid w:val="00B34318"/>
    <w:rsid w:val="00B3434F"/>
    <w:rsid w:val="00B343E6"/>
    <w:rsid w:val="00B344E1"/>
    <w:rsid w:val="00B348D6"/>
    <w:rsid w:val="00B349A8"/>
    <w:rsid w:val="00B34D1E"/>
    <w:rsid w:val="00B34DD5"/>
    <w:rsid w:val="00B35235"/>
    <w:rsid w:val="00B3553E"/>
    <w:rsid w:val="00B35688"/>
    <w:rsid w:val="00B3582A"/>
    <w:rsid w:val="00B359E5"/>
    <w:rsid w:val="00B35E27"/>
    <w:rsid w:val="00B36303"/>
    <w:rsid w:val="00B36313"/>
    <w:rsid w:val="00B363EE"/>
    <w:rsid w:val="00B3643C"/>
    <w:rsid w:val="00B3681F"/>
    <w:rsid w:val="00B36978"/>
    <w:rsid w:val="00B36B7F"/>
    <w:rsid w:val="00B36E1D"/>
    <w:rsid w:val="00B36E49"/>
    <w:rsid w:val="00B37198"/>
    <w:rsid w:val="00B37315"/>
    <w:rsid w:val="00B374FA"/>
    <w:rsid w:val="00B375C7"/>
    <w:rsid w:val="00B37987"/>
    <w:rsid w:val="00B379BC"/>
    <w:rsid w:val="00B37DA3"/>
    <w:rsid w:val="00B37DF9"/>
    <w:rsid w:val="00B37E95"/>
    <w:rsid w:val="00B37EB9"/>
    <w:rsid w:val="00B37F26"/>
    <w:rsid w:val="00B40071"/>
    <w:rsid w:val="00B40391"/>
    <w:rsid w:val="00B40C89"/>
    <w:rsid w:val="00B40D1C"/>
    <w:rsid w:val="00B40F1F"/>
    <w:rsid w:val="00B412DA"/>
    <w:rsid w:val="00B41666"/>
    <w:rsid w:val="00B419E2"/>
    <w:rsid w:val="00B41E48"/>
    <w:rsid w:val="00B4212A"/>
    <w:rsid w:val="00B42746"/>
    <w:rsid w:val="00B4281C"/>
    <w:rsid w:val="00B42CAD"/>
    <w:rsid w:val="00B42D1B"/>
    <w:rsid w:val="00B42DF6"/>
    <w:rsid w:val="00B433C3"/>
    <w:rsid w:val="00B43D81"/>
    <w:rsid w:val="00B43D9C"/>
    <w:rsid w:val="00B43E0B"/>
    <w:rsid w:val="00B440CB"/>
    <w:rsid w:val="00B442A6"/>
    <w:rsid w:val="00B4446A"/>
    <w:rsid w:val="00B444B3"/>
    <w:rsid w:val="00B44649"/>
    <w:rsid w:val="00B44A3F"/>
    <w:rsid w:val="00B44BBB"/>
    <w:rsid w:val="00B44F81"/>
    <w:rsid w:val="00B45293"/>
    <w:rsid w:val="00B454AC"/>
    <w:rsid w:val="00B45896"/>
    <w:rsid w:val="00B464F4"/>
    <w:rsid w:val="00B465FD"/>
    <w:rsid w:val="00B466CB"/>
    <w:rsid w:val="00B467A5"/>
    <w:rsid w:val="00B46872"/>
    <w:rsid w:val="00B46C97"/>
    <w:rsid w:val="00B46DE2"/>
    <w:rsid w:val="00B46F94"/>
    <w:rsid w:val="00B472F7"/>
    <w:rsid w:val="00B475C2"/>
    <w:rsid w:val="00B476C7"/>
    <w:rsid w:val="00B479D5"/>
    <w:rsid w:val="00B501F3"/>
    <w:rsid w:val="00B50269"/>
    <w:rsid w:val="00B505A9"/>
    <w:rsid w:val="00B50CBB"/>
    <w:rsid w:val="00B50D1E"/>
    <w:rsid w:val="00B50D1F"/>
    <w:rsid w:val="00B50D7B"/>
    <w:rsid w:val="00B50F4D"/>
    <w:rsid w:val="00B51299"/>
    <w:rsid w:val="00B5130E"/>
    <w:rsid w:val="00B51BB4"/>
    <w:rsid w:val="00B51BCA"/>
    <w:rsid w:val="00B51E7B"/>
    <w:rsid w:val="00B51EBB"/>
    <w:rsid w:val="00B52087"/>
    <w:rsid w:val="00B5222F"/>
    <w:rsid w:val="00B52476"/>
    <w:rsid w:val="00B52AAB"/>
    <w:rsid w:val="00B52BE7"/>
    <w:rsid w:val="00B52BF9"/>
    <w:rsid w:val="00B52DFF"/>
    <w:rsid w:val="00B52F12"/>
    <w:rsid w:val="00B530AC"/>
    <w:rsid w:val="00B530C4"/>
    <w:rsid w:val="00B530F4"/>
    <w:rsid w:val="00B5322F"/>
    <w:rsid w:val="00B534B8"/>
    <w:rsid w:val="00B535A5"/>
    <w:rsid w:val="00B5372C"/>
    <w:rsid w:val="00B53750"/>
    <w:rsid w:val="00B5384D"/>
    <w:rsid w:val="00B538BF"/>
    <w:rsid w:val="00B53943"/>
    <w:rsid w:val="00B5394E"/>
    <w:rsid w:val="00B53BC4"/>
    <w:rsid w:val="00B53D6F"/>
    <w:rsid w:val="00B53D85"/>
    <w:rsid w:val="00B54292"/>
    <w:rsid w:val="00B5429B"/>
    <w:rsid w:val="00B549AA"/>
    <w:rsid w:val="00B54A2C"/>
    <w:rsid w:val="00B54F56"/>
    <w:rsid w:val="00B550DD"/>
    <w:rsid w:val="00B55122"/>
    <w:rsid w:val="00B551FA"/>
    <w:rsid w:val="00B55426"/>
    <w:rsid w:val="00B5557B"/>
    <w:rsid w:val="00B55711"/>
    <w:rsid w:val="00B5572F"/>
    <w:rsid w:val="00B55739"/>
    <w:rsid w:val="00B5573D"/>
    <w:rsid w:val="00B5588E"/>
    <w:rsid w:val="00B5592E"/>
    <w:rsid w:val="00B55C16"/>
    <w:rsid w:val="00B55C86"/>
    <w:rsid w:val="00B55FCF"/>
    <w:rsid w:val="00B563F9"/>
    <w:rsid w:val="00B564BB"/>
    <w:rsid w:val="00B56931"/>
    <w:rsid w:val="00B571BA"/>
    <w:rsid w:val="00B5723D"/>
    <w:rsid w:val="00B5724D"/>
    <w:rsid w:val="00B57748"/>
    <w:rsid w:val="00B57D72"/>
    <w:rsid w:val="00B57DB9"/>
    <w:rsid w:val="00B60026"/>
    <w:rsid w:val="00B60255"/>
    <w:rsid w:val="00B602D3"/>
    <w:rsid w:val="00B6047B"/>
    <w:rsid w:val="00B6057A"/>
    <w:rsid w:val="00B605A8"/>
    <w:rsid w:val="00B60884"/>
    <w:rsid w:val="00B60A25"/>
    <w:rsid w:val="00B60EA9"/>
    <w:rsid w:val="00B60F13"/>
    <w:rsid w:val="00B61230"/>
    <w:rsid w:val="00B6148C"/>
    <w:rsid w:val="00B614B8"/>
    <w:rsid w:val="00B61659"/>
    <w:rsid w:val="00B6198A"/>
    <w:rsid w:val="00B619A1"/>
    <w:rsid w:val="00B620C5"/>
    <w:rsid w:val="00B62141"/>
    <w:rsid w:val="00B62164"/>
    <w:rsid w:val="00B621F7"/>
    <w:rsid w:val="00B62411"/>
    <w:rsid w:val="00B62420"/>
    <w:rsid w:val="00B624B8"/>
    <w:rsid w:val="00B626BC"/>
    <w:rsid w:val="00B62A00"/>
    <w:rsid w:val="00B62CA8"/>
    <w:rsid w:val="00B62DEC"/>
    <w:rsid w:val="00B62FC1"/>
    <w:rsid w:val="00B6329E"/>
    <w:rsid w:val="00B632CE"/>
    <w:rsid w:val="00B63686"/>
    <w:rsid w:val="00B644F6"/>
    <w:rsid w:val="00B64733"/>
    <w:rsid w:val="00B64806"/>
    <w:rsid w:val="00B6487D"/>
    <w:rsid w:val="00B6490A"/>
    <w:rsid w:val="00B6507B"/>
    <w:rsid w:val="00B65C46"/>
    <w:rsid w:val="00B65C9E"/>
    <w:rsid w:val="00B65CE3"/>
    <w:rsid w:val="00B65EFE"/>
    <w:rsid w:val="00B6633E"/>
    <w:rsid w:val="00B66391"/>
    <w:rsid w:val="00B665CF"/>
    <w:rsid w:val="00B66666"/>
    <w:rsid w:val="00B66742"/>
    <w:rsid w:val="00B668DD"/>
    <w:rsid w:val="00B66BE2"/>
    <w:rsid w:val="00B66E08"/>
    <w:rsid w:val="00B66F18"/>
    <w:rsid w:val="00B671BC"/>
    <w:rsid w:val="00B67576"/>
    <w:rsid w:val="00B67B6D"/>
    <w:rsid w:val="00B67F45"/>
    <w:rsid w:val="00B70096"/>
    <w:rsid w:val="00B70410"/>
    <w:rsid w:val="00B70588"/>
    <w:rsid w:val="00B7065E"/>
    <w:rsid w:val="00B7070D"/>
    <w:rsid w:val="00B70960"/>
    <w:rsid w:val="00B70B83"/>
    <w:rsid w:val="00B70B92"/>
    <w:rsid w:val="00B70C6A"/>
    <w:rsid w:val="00B70CB1"/>
    <w:rsid w:val="00B7138B"/>
    <w:rsid w:val="00B713E9"/>
    <w:rsid w:val="00B71F28"/>
    <w:rsid w:val="00B72336"/>
    <w:rsid w:val="00B72687"/>
    <w:rsid w:val="00B727CE"/>
    <w:rsid w:val="00B72B7D"/>
    <w:rsid w:val="00B72F24"/>
    <w:rsid w:val="00B733BF"/>
    <w:rsid w:val="00B735CA"/>
    <w:rsid w:val="00B73A36"/>
    <w:rsid w:val="00B73AF3"/>
    <w:rsid w:val="00B73D70"/>
    <w:rsid w:val="00B73E65"/>
    <w:rsid w:val="00B73E76"/>
    <w:rsid w:val="00B73F01"/>
    <w:rsid w:val="00B74061"/>
    <w:rsid w:val="00B7437A"/>
    <w:rsid w:val="00B74849"/>
    <w:rsid w:val="00B74BFE"/>
    <w:rsid w:val="00B75061"/>
    <w:rsid w:val="00B75154"/>
    <w:rsid w:val="00B75293"/>
    <w:rsid w:val="00B753C0"/>
    <w:rsid w:val="00B75544"/>
    <w:rsid w:val="00B757D8"/>
    <w:rsid w:val="00B757FE"/>
    <w:rsid w:val="00B75A6A"/>
    <w:rsid w:val="00B75BFC"/>
    <w:rsid w:val="00B75CE8"/>
    <w:rsid w:val="00B7600B"/>
    <w:rsid w:val="00B762EB"/>
    <w:rsid w:val="00B765DD"/>
    <w:rsid w:val="00B76812"/>
    <w:rsid w:val="00B769E6"/>
    <w:rsid w:val="00B76DB7"/>
    <w:rsid w:val="00B76F11"/>
    <w:rsid w:val="00B76F9B"/>
    <w:rsid w:val="00B7718A"/>
    <w:rsid w:val="00B77358"/>
    <w:rsid w:val="00B7790F"/>
    <w:rsid w:val="00B77AAC"/>
    <w:rsid w:val="00B77BE6"/>
    <w:rsid w:val="00B77DFC"/>
    <w:rsid w:val="00B80842"/>
    <w:rsid w:val="00B80B51"/>
    <w:rsid w:val="00B80BFF"/>
    <w:rsid w:val="00B81653"/>
    <w:rsid w:val="00B816C6"/>
    <w:rsid w:val="00B816CD"/>
    <w:rsid w:val="00B81BF6"/>
    <w:rsid w:val="00B81BFF"/>
    <w:rsid w:val="00B81F20"/>
    <w:rsid w:val="00B82192"/>
    <w:rsid w:val="00B821DC"/>
    <w:rsid w:val="00B82838"/>
    <w:rsid w:val="00B82884"/>
    <w:rsid w:val="00B82948"/>
    <w:rsid w:val="00B82A39"/>
    <w:rsid w:val="00B82C63"/>
    <w:rsid w:val="00B83130"/>
    <w:rsid w:val="00B83643"/>
    <w:rsid w:val="00B837A3"/>
    <w:rsid w:val="00B83A0E"/>
    <w:rsid w:val="00B83B0E"/>
    <w:rsid w:val="00B83B3A"/>
    <w:rsid w:val="00B842C0"/>
    <w:rsid w:val="00B84342"/>
    <w:rsid w:val="00B84432"/>
    <w:rsid w:val="00B84691"/>
    <w:rsid w:val="00B848B8"/>
    <w:rsid w:val="00B84912"/>
    <w:rsid w:val="00B849C8"/>
    <w:rsid w:val="00B84C30"/>
    <w:rsid w:val="00B84D27"/>
    <w:rsid w:val="00B84F39"/>
    <w:rsid w:val="00B8517F"/>
    <w:rsid w:val="00B85B9F"/>
    <w:rsid w:val="00B8617E"/>
    <w:rsid w:val="00B8672B"/>
    <w:rsid w:val="00B867F1"/>
    <w:rsid w:val="00B86D5B"/>
    <w:rsid w:val="00B86DEF"/>
    <w:rsid w:val="00B86E2B"/>
    <w:rsid w:val="00B86E77"/>
    <w:rsid w:val="00B87377"/>
    <w:rsid w:val="00B87562"/>
    <w:rsid w:val="00B879D0"/>
    <w:rsid w:val="00B87C54"/>
    <w:rsid w:val="00B87DBC"/>
    <w:rsid w:val="00B90481"/>
    <w:rsid w:val="00B906FE"/>
    <w:rsid w:val="00B90A43"/>
    <w:rsid w:val="00B90E16"/>
    <w:rsid w:val="00B9129C"/>
    <w:rsid w:val="00B9141A"/>
    <w:rsid w:val="00B9143B"/>
    <w:rsid w:val="00B91511"/>
    <w:rsid w:val="00B9154D"/>
    <w:rsid w:val="00B91A31"/>
    <w:rsid w:val="00B91AAB"/>
    <w:rsid w:val="00B91E79"/>
    <w:rsid w:val="00B92041"/>
    <w:rsid w:val="00B92829"/>
    <w:rsid w:val="00B9286F"/>
    <w:rsid w:val="00B92896"/>
    <w:rsid w:val="00B9298F"/>
    <w:rsid w:val="00B92BD5"/>
    <w:rsid w:val="00B932F1"/>
    <w:rsid w:val="00B93566"/>
    <w:rsid w:val="00B93655"/>
    <w:rsid w:val="00B937A8"/>
    <w:rsid w:val="00B939E4"/>
    <w:rsid w:val="00B93E90"/>
    <w:rsid w:val="00B93FC6"/>
    <w:rsid w:val="00B93FFB"/>
    <w:rsid w:val="00B940A4"/>
    <w:rsid w:val="00B940C7"/>
    <w:rsid w:val="00B94156"/>
    <w:rsid w:val="00B948AC"/>
    <w:rsid w:val="00B948F7"/>
    <w:rsid w:val="00B9492D"/>
    <w:rsid w:val="00B94942"/>
    <w:rsid w:val="00B94AAB"/>
    <w:rsid w:val="00B94C5C"/>
    <w:rsid w:val="00B95007"/>
    <w:rsid w:val="00B9546E"/>
    <w:rsid w:val="00B95495"/>
    <w:rsid w:val="00B955BE"/>
    <w:rsid w:val="00B955D6"/>
    <w:rsid w:val="00B9560F"/>
    <w:rsid w:val="00B95610"/>
    <w:rsid w:val="00B95744"/>
    <w:rsid w:val="00B95778"/>
    <w:rsid w:val="00B95828"/>
    <w:rsid w:val="00B9598D"/>
    <w:rsid w:val="00B959E4"/>
    <w:rsid w:val="00B95B28"/>
    <w:rsid w:val="00B95C46"/>
    <w:rsid w:val="00B9619F"/>
    <w:rsid w:val="00B96727"/>
    <w:rsid w:val="00B968B9"/>
    <w:rsid w:val="00B9693B"/>
    <w:rsid w:val="00B97187"/>
    <w:rsid w:val="00B97342"/>
    <w:rsid w:val="00B97706"/>
    <w:rsid w:val="00B977D6"/>
    <w:rsid w:val="00B97E04"/>
    <w:rsid w:val="00BA010B"/>
    <w:rsid w:val="00BA029B"/>
    <w:rsid w:val="00BA07ED"/>
    <w:rsid w:val="00BA0CBC"/>
    <w:rsid w:val="00BA10A5"/>
    <w:rsid w:val="00BA1390"/>
    <w:rsid w:val="00BA1414"/>
    <w:rsid w:val="00BA154C"/>
    <w:rsid w:val="00BA157C"/>
    <w:rsid w:val="00BA1746"/>
    <w:rsid w:val="00BA1D08"/>
    <w:rsid w:val="00BA1D4A"/>
    <w:rsid w:val="00BA24AE"/>
    <w:rsid w:val="00BA267A"/>
    <w:rsid w:val="00BA27A2"/>
    <w:rsid w:val="00BA2972"/>
    <w:rsid w:val="00BA2B67"/>
    <w:rsid w:val="00BA306B"/>
    <w:rsid w:val="00BA3365"/>
    <w:rsid w:val="00BA3531"/>
    <w:rsid w:val="00BA3892"/>
    <w:rsid w:val="00BA3DD5"/>
    <w:rsid w:val="00BA3E54"/>
    <w:rsid w:val="00BA404B"/>
    <w:rsid w:val="00BA41B9"/>
    <w:rsid w:val="00BA4477"/>
    <w:rsid w:val="00BA47DC"/>
    <w:rsid w:val="00BA4875"/>
    <w:rsid w:val="00BA488C"/>
    <w:rsid w:val="00BA5037"/>
    <w:rsid w:val="00BA58A8"/>
    <w:rsid w:val="00BA5C8B"/>
    <w:rsid w:val="00BA5CFB"/>
    <w:rsid w:val="00BA5DE2"/>
    <w:rsid w:val="00BA6263"/>
    <w:rsid w:val="00BA6359"/>
    <w:rsid w:val="00BA6417"/>
    <w:rsid w:val="00BA66E2"/>
    <w:rsid w:val="00BA6803"/>
    <w:rsid w:val="00BA6E6B"/>
    <w:rsid w:val="00BA6FE0"/>
    <w:rsid w:val="00BA7215"/>
    <w:rsid w:val="00BA7587"/>
    <w:rsid w:val="00BA766A"/>
    <w:rsid w:val="00BA768C"/>
    <w:rsid w:val="00BA7ACB"/>
    <w:rsid w:val="00BA7E1B"/>
    <w:rsid w:val="00BB08A5"/>
    <w:rsid w:val="00BB09FE"/>
    <w:rsid w:val="00BB0A9D"/>
    <w:rsid w:val="00BB0CC4"/>
    <w:rsid w:val="00BB0F95"/>
    <w:rsid w:val="00BB1092"/>
    <w:rsid w:val="00BB16D6"/>
    <w:rsid w:val="00BB18DB"/>
    <w:rsid w:val="00BB1968"/>
    <w:rsid w:val="00BB1C19"/>
    <w:rsid w:val="00BB1C4E"/>
    <w:rsid w:val="00BB1D19"/>
    <w:rsid w:val="00BB1D1B"/>
    <w:rsid w:val="00BB1EEE"/>
    <w:rsid w:val="00BB23D3"/>
    <w:rsid w:val="00BB255A"/>
    <w:rsid w:val="00BB29EA"/>
    <w:rsid w:val="00BB2AAC"/>
    <w:rsid w:val="00BB2C1F"/>
    <w:rsid w:val="00BB2CD6"/>
    <w:rsid w:val="00BB2DFE"/>
    <w:rsid w:val="00BB2E4A"/>
    <w:rsid w:val="00BB2E5D"/>
    <w:rsid w:val="00BB30B6"/>
    <w:rsid w:val="00BB3516"/>
    <w:rsid w:val="00BB3849"/>
    <w:rsid w:val="00BB3925"/>
    <w:rsid w:val="00BB3ACB"/>
    <w:rsid w:val="00BB3B54"/>
    <w:rsid w:val="00BB3B6E"/>
    <w:rsid w:val="00BB3F76"/>
    <w:rsid w:val="00BB4157"/>
    <w:rsid w:val="00BB4577"/>
    <w:rsid w:val="00BB4723"/>
    <w:rsid w:val="00BB47E7"/>
    <w:rsid w:val="00BB4B3B"/>
    <w:rsid w:val="00BB4E60"/>
    <w:rsid w:val="00BB4FCB"/>
    <w:rsid w:val="00BB50F8"/>
    <w:rsid w:val="00BB51D3"/>
    <w:rsid w:val="00BB56DC"/>
    <w:rsid w:val="00BB589C"/>
    <w:rsid w:val="00BB5934"/>
    <w:rsid w:val="00BB5B17"/>
    <w:rsid w:val="00BB5E41"/>
    <w:rsid w:val="00BB5F28"/>
    <w:rsid w:val="00BB63D1"/>
    <w:rsid w:val="00BB6619"/>
    <w:rsid w:val="00BB66E3"/>
    <w:rsid w:val="00BB6812"/>
    <w:rsid w:val="00BB6AC0"/>
    <w:rsid w:val="00BB6BAA"/>
    <w:rsid w:val="00BB6CDD"/>
    <w:rsid w:val="00BB6F8A"/>
    <w:rsid w:val="00BB7443"/>
    <w:rsid w:val="00BB79C8"/>
    <w:rsid w:val="00BB7A79"/>
    <w:rsid w:val="00BB7CD4"/>
    <w:rsid w:val="00BB7D78"/>
    <w:rsid w:val="00BB7ED8"/>
    <w:rsid w:val="00BC028F"/>
    <w:rsid w:val="00BC05C1"/>
    <w:rsid w:val="00BC0772"/>
    <w:rsid w:val="00BC0A20"/>
    <w:rsid w:val="00BC0C08"/>
    <w:rsid w:val="00BC0D03"/>
    <w:rsid w:val="00BC0F29"/>
    <w:rsid w:val="00BC123D"/>
    <w:rsid w:val="00BC1397"/>
    <w:rsid w:val="00BC17A2"/>
    <w:rsid w:val="00BC1F20"/>
    <w:rsid w:val="00BC22E2"/>
    <w:rsid w:val="00BC241A"/>
    <w:rsid w:val="00BC287A"/>
    <w:rsid w:val="00BC2E55"/>
    <w:rsid w:val="00BC2F90"/>
    <w:rsid w:val="00BC308B"/>
    <w:rsid w:val="00BC3827"/>
    <w:rsid w:val="00BC3B97"/>
    <w:rsid w:val="00BC402F"/>
    <w:rsid w:val="00BC4067"/>
    <w:rsid w:val="00BC426A"/>
    <w:rsid w:val="00BC4418"/>
    <w:rsid w:val="00BC4435"/>
    <w:rsid w:val="00BC457E"/>
    <w:rsid w:val="00BC472B"/>
    <w:rsid w:val="00BC47A7"/>
    <w:rsid w:val="00BC4BAB"/>
    <w:rsid w:val="00BC4C8F"/>
    <w:rsid w:val="00BC4E47"/>
    <w:rsid w:val="00BC4E83"/>
    <w:rsid w:val="00BC519A"/>
    <w:rsid w:val="00BC52B1"/>
    <w:rsid w:val="00BC5568"/>
    <w:rsid w:val="00BC57FD"/>
    <w:rsid w:val="00BC588E"/>
    <w:rsid w:val="00BC5B0D"/>
    <w:rsid w:val="00BC5B22"/>
    <w:rsid w:val="00BC5B97"/>
    <w:rsid w:val="00BC5DA9"/>
    <w:rsid w:val="00BC60C4"/>
    <w:rsid w:val="00BC6C91"/>
    <w:rsid w:val="00BC6D0C"/>
    <w:rsid w:val="00BC7007"/>
    <w:rsid w:val="00BC70A5"/>
    <w:rsid w:val="00BC71C6"/>
    <w:rsid w:val="00BC7396"/>
    <w:rsid w:val="00BC7634"/>
    <w:rsid w:val="00BC783A"/>
    <w:rsid w:val="00BC7888"/>
    <w:rsid w:val="00BC79AF"/>
    <w:rsid w:val="00BC79DD"/>
    <w:rsid w:val="00BC7A90"/>
    <w:rsid w:val="00BC7AAF"/>
    <w:rsid w:val="00BC7F3C"/>
    <w:rsid w:val="00BD0254"/>
    <w:rsid w:val="00BD02C9"/>
    <w:rsid w:val="00BD05D0"/>
    <w:rsid w:val="00BD0FD1"/>
    <w:rsid w:val="00BD0FE0"/>
    <w:rsid w:val="00BD1140"/>
    <w:rsid w:val="00BD16EE"/>
    <w:rsid w:val="00BD1956"/>
    <w:rsid w:val="00BD1B58"/>
    <w:rsid w:val="00BD1B72"/>
    <w:rsid w:val="00BD1C45"/>
    <w:rsid w:val="00BD1DC1"/>
    <w:rsid w:val="00BD1DF6"/>
    <w:rsid w:val="00BD1E40"/>
    <w:rsid w:val="00BD1FFD"/>
    <w:rsid w:val="00BD2071"/>
    <w:rsid w:val="00BD22A5"/>
    <w:rsid w:val="00BD25C2"/>
    <w:rsid w:val="00BD2E40"/>
    <w:rsid w:val="00BD2FEC"/>
    <w:rsid w:val="00BD3044"/>
    <w:rsid w:val="00BD3296"/>
    <w:rsid w:val="00BD3474"/>
    <w:rsid w:val="00BD3F91"/>
    <w:rsid w:val="00BD43CF"/>
    <w:rsid w:val="00BD50D1"/>
    <w:rsid w:val="00BD560B"/>
    <w:rsid w:val="00BD5653"/>
    <w:rsid w:val="00BD56ED"/>
    <w:rsid w:val="00BD5995"/>
    <w:rsid w:val="00BD5E8B"/>
    <w:rsid w:val="00BD63BA"/>
    <w:rsid w:val="00BD690B"/>
    <w:rsid w:val="00BD6A4B"/>
    <w:rsid w:val="00BD6D26"/>
    <w:rsid w:val="00BD6D3F"/>
    <w:rsid w:val="00BD6E0A"/>
    <w:rsid w:val="00BD6E34"/>
    <w:rsid w:val="00BD7074"/>
    <w:rsid w:val="00BD72D4"/>
    <w:rsid w:val="00BD773E"/>
    <w:rsid w:val="00BD7C25"/>
    <w:rsid w:val="00BD7C42"/>
    <w:rsid w:val="00BD7ECF"/>
    <w:rsid w:val="00BE0179"/>
    <w:rsid w:val="00BE04F0"/>
    <w:rsid w:val="00BE0731"/>
    <w:rsid w:val="00BE0F7F"/>
    <w:rsid w:val="00BE165A"/>
    <w:rsid w:val="00BE1B4E"/>
    <w:rsid w:val="00BE1C46"/>
    <w:rsid w:val="00BE1DBB"/>
    <w:rsid w:val="00BE1FBF"/>
    <w:rsid w:val="00BE2079"/>
    <w:rsid w:val="00BE2449"/>
    <w:rsid w:val="00BE2A19"/>
    <w:rsid w:val="00BE2A1B"/>
    <w:rsid w:val="00BE2C93"/>
    <w:rsid w:val="00BE2CF0"/>
    <w:rsid w:val="00BE2FE5"/>
    <w:rsid w:val="00BE312C"/>
    <w:rsid w:val="00BE31EA"/>
    <w:rsid w:val="00BE32CF"/>
    <w:rsid w:val="00BE3391"/>
    <w:rsid w:val="00BE3987"/>
    <w:rsid w:val="00BE3A68"/>
    <w:rsid w:val="00BE3D8C"/>
    <w:rsid w:val="00BE40AE"/>
    <w:rsid w:val="00BE45AE"/>
    <w:rsid w:val="00BE4A05"/>
    <w:rsid w:val="00BE4AC2"/>
    <w:rsid w:val="00BE4EE1"/>
    <w:rsid w:val="00BE57EF"/>
    <w:rsid w:val="00BE5B27"/>
    <w:rsid w:val="00BE5FD0"/>
    <w:rsid w:val="00BE6047"/>
    <w:rsid w:val="00BE6748"/>
    <w:rsid w:val="00BE679D"/>
    <w:rsid w:val="00BE68CA"/>
    <w:rsid w:val="00BE69A8"/>
    <w:rsid w:val="00BE6A00"/>
    <w:rsid w:val="00BE7032"/>
    <w:rsid w:val="00BE7138"/>
    <w:rsid w:val="00BE71CF"/>
    <w:rsid w:val="00BE774E"/>
    <w:rsid w:val="00BE77D0"/>
    <w:rsid w:val="00BE7D8A"/>
    <w:rsid w:val="00BF0112"/>
    <w:rsid w:val="00BF0BFE"/>
    <w:rsid w:val="00BF15E1"/>
    <w:rsid w:val="00BF1B7C"/>
    <w:rsid w:val="00BF1FBF"/>
    <w:rsid w:val="00BF217D"/>
    <w:rsid w:val="00BF21BE"/>
    <w:rsid w:val="00BF2488"/>
    <w:rsid w:val="00BF248C"/>
    <w:rsid w:val="00BF26BE"/>
    <w:rsid w:val="00BF2A85"/>
    <w:rsid w:val="00BF2EA1"/>
    <w:rsid w:val="00BF2F6F"/>
    <w:rsid w:val="00BF2F8E"/>
    <w:rsid w:val="00BF35A3"/>
    <w:rsid w:val="00BF3833"/>
    <w:rsid w:val="00BF3878"/>
    <w:rsid w:val="00BF393D"/>
    <w:rsid w:val="00BF3A67"/>
    <w:rsid w:val="00BF3FE4"/>
    <w:rsid w:val="00BF4091"/>
    <w:rsid w:val="00BF465F"/>
    <w:rsid w:val="00BF466A"/>
    <w:rsid w:val="00BF4C94"/>
    <w:rsid w:val="00BF4EBD"/>
    <w:rsid w:val="00BF5042"/>
    <w:rsid w:val="00BF505E"/>
    <w:rsid w:val="00BF5302"/>
    <w:rsid w:val="00BF5435"/>
    <w:rsid w:val="00BF56A3"/>
    <w:rsid w:val="00BF56DB"/>
    <w:rsid w:val="00BF57E8"/>
    <w:rsid w:val="00BF5F82"/>
    <w:rsid w:val="00BF64C8"/>
    <w:rsid w:val="00BF66A0"/>
    <w:rsid w:val="00BF68C0"/>
    <w:rsid w:val="00BF6AEE"/>
    <w:rsid w:val="00BF6D38"/>
    <w:rsid w:val="00BF706A"/>
    <w:rsid w:val="00BF7134"/>
    <w:rsid w:val="00BF732B"/>
    <w:rsid w:val="00BF742D"/>
    <w:rsid w:val="00BF7535"/>
    <w:rsid w:val="00BF75BC"/>
    <w:rsid w:val="00BF7A35"/>
    <w:rsid w:val="00BF7F03"/>
    <w:rsid w:val="00BF7F6F"/>
    <w:rsid w:val="00BF7F75"/>
    <w:rsid w:val="00C002F3"/>
    <w:rsid w:val="00C007F9"/>
    <w:rsid w:val="00C00971"/>
    <w:rsid w:val="00C00A02"/>
    <w:rsid w:val="00C00C6A"/>
    <w:rsid w:val="00C00C77"/>
    <w:rsid w:val="00C0109C"/>
    <w:rsid w:val="00C015A4"/>
    <w:rsid w:val="00C01646"/>
    <w:rsid w:val="00C01D59"/>
    <w:rsid w:val="00C01D94"/>
    <w:rsid w:val="00C0207C"/>
    <w:rsid w:val="00C02273"/>
    <w:rsid w:val="00C024A8"/>
    <w:rsid w:val="00C025CB"/>
    <w:rsid w:val="00C029EF"/>
    <w:rsid w:val="00C02DBA"/>
    <w:rsid w:val="00C02F02"/>
    <w:rsid w:val="00C030DC"/>
    <w:rsid w:val="00C0330B"/>
    <w:rsid w:val="00C03B30"/>
    <w:rsid w:val="00C03CFD"/>
    <w:rsid w:val="00C04033"/>
    <w:rsid w:val="00C040A8"/>
    <w:rsid w:val="00C043CB"/>
    <w:rsid w:val="00C0444D"/>
    <w:rsid w:val="00C04695"/>
    <w:rsid w:val="00C0493A"/>
    <w:rsid w:val="00C04A56"/>
    <w:rsid w:val="00C04C7E"/>
    <w:rsid w:val="00C052F5"/>
    <w:rsid w:val="00C056E1"/>
    <w:rsid w:val="00C0571E"/>
    <w:rsid w:val="00C05B70"/>
    <w:rsid w:val="00C05BC4"/>
    <w:rsid w:val="00C05C6C"/>
    <w:rsid w:val="00C05ED0"/>
    <w:rsid w:val="00C066A5"/>
    <w:rsid w:val="00C06745"/>
    <w:rsid w:val="00C06782"/>
    <w:rsid w:val="00C06D8E"/>
    <w:rsid w:val="00C070F9"/>
    <w:rsid w:val="00C0769E"/>
    <w:rsid w:val="00C07760"/>
    <w:rsid w:val="00C078F4"/>
    <w:rsid w:val="00C07A65"/>
    <w:rsid w:val="00C07ABB"/>
    <w:rsid w:val="00C07AED"/>
    <w:rsid w:val="00C07DD5"/>
    <w:rsid w:val="00C07E5C"/>
    <w:rsid w:val="00C1013D"/>
    <w:rsid w:val="00C10854"/>
    <w:rsid w:val="00C108D5"/>
    <w:rsid w:val="00C113C0"/>
    <w:rsid w:val="00C1159A"/>
    <w:rsid w:val="00C11B98"/>
    <w:rsid w:val="00C11BFA"/>
    <w:rsid w:val="00C12352"/>
    <w:rsid w:val="00C12723"/>
    <w:rsid w:val="00C13335"/>
    <w:rsid w:val="00C1354D"/>
    <w:rsid w:val="00C13553"/>
    <w:rsid w:val="00C13B10"/>
    <w:rsid w:val="00C13CE6"/>
    <w:rsid w:val="00C13F78"/>
    <w:rsid w:val="00C14851"/>
    <w:rsid w:val="00C1490B"/>
    <w:rsid w:val="00C14F1A"/>
    <w:rsid w:val="00C150B0"/>
    <w:rsid w:val="00C153BE"/>
    <w:rsid w:val="00C1563B"/>
    <w:rsid w:val="00C15AB2"/>
    <w:rsid w:val="00C15DA7"/>
    <w:rsid w:val="00C160B1"/>
    <w:rsid w:val="00C161B4"/>
    <w:rsid w:val="00C16332"/>
    <w:rsid w:val="00C165C6"/>
    <w:rsid w:val="00C167E5"/>
    <w:rsid w:val="00C1693A"/>
    <w:rsid w:val="00C16C52"/>
    <w:rsid w:val="00C16F52"/>
    <w:rsid w:val="00C16FD2"/>
    <w:rsid w:val="00C17080"/>
    <w:rsid w:val="00C171A2"/>
    <w:rsid w:val="00C171DC"/>
    <w:rsid w:val="00C1729C"/>
    <w:rsid w:val="00C17827"/>
    <w:rsid w:val="00C17F2A"/>
    <w:rsid w:val="00C17F4D"/>
    <w:rsid w:val="00C17FDB"/>
    <w:rsid w:val="00C201B0"/>
    <w:rsid w:val="00C20746"/>
    <w:rsid w:val="00C21059"/>
    <w:rsid w:val="00C21277"/>
    <w:rsid w:val="00C213E0"/>
    <w:rsid w:val="00C214D8"/>
    <w:rsid w:val="00C2214B"/>
    <w:rsid w:val="00C22213"/>
    <w:rsid w:val="00C225D0"/>
    <w:rsid w:val="00C228D6"/>
    <w:rsid w:val="00C22A85"/>
    <w:rsid w:val="00C22EDA"/>
    <w:rsid w:val="00C22F28"/>
    <w:rsid w:val="00C2314E"/>
    <w:rsid w:val="00C23420"/>
    <w:rsid w:val="00C23666"/>
    <w:rsid w:val="00C23CAA"/>
    <w:rsid w:val="00C240BC"/>
    <w:rsid w:val="00C241FC"/>
    <w:rsid w:val="00C2447A"/>
    <w:rsid w:val="00C24610"/>
    <w:rsid w:val="00C2488B"/>
    <w:rsid w:val="00C256C5"/>
    <w:rsid w:val="00C25956"/>
    <w:rsid w:val="00C25DBA"/>
    <w:rsid w:val="00C25DE7"/>
    <w:rsid w:val="00C25E22"/>
    <w:rsid w:val="00C25FB6"/>
    <w:rsid w:val="00C26063"/>
    <w:rsid w:val="00C26396"/>
    <w:rsid w:val="00C26C0A"/>
    <w:rsid w:val="00C26D6C"/>
    <w:rsid w:val="00C26E92"/>
    <w:rsid w:val="00C26EEC"/>
    <w:rsid w:val="00C2705C"/>
    <w:rsid w:val="00C27288"/>
    <w:rsid w:val="00C273EE"/>
    <w:rsid w:val="00C278A3"/>
    <w:rsid w:val="00C27FE3"/>
    <w:rsid w:val="00C3035D"/>
    <w:rsid w:val="00C30682"/>
    <w:rsid w:val="00C30694"/>
    <w:rsid w:val="00C3093D"/>
    <w:rsid w:val="00C30A55"/>
    <w:rsid w:val="00C3128B"/>
    <w:rsid w:val="00C313CF"/>
    <w:rsid w:val="00C317FE"/>
    <w:rsid w:val="00C319AE"/>
    <w:rsid w:val="00C31A3D"/>
    <w:rsid w:val="00C31C10"/>
    <w:rsid w:val="00C31DAF"/>
    <w:rsid w:val="00C31E33"/>
    <w:rsid w:val="00C31F65"/>
    <w:rsid w:val="00C322A8"/>
    <w:rsid w:val="00C3232A"/>
    <w:rsid w:val="00C32545"/>
    <w:rsid w:val="00C32604"/>
    <w:rsid w:val="00C326D6"/>
    <w:rsid w:val="00C3274F"/>
    <w:rsid w:val="00C32803"/>
    <w:rsid w:val="00C32CC2"/>
    <w:rsid w:val="00C32CDC"/>
    <w:rsid w:val="00C32CEC"/>
    <w:rsid w:val="00C32CFC"/>
    <w:rsid w:val="00C32E69"/>
    <w:rsid w:val="00C332D0"/>
    <w:rsid w:val="00C33688"/>
    <w:rsid w:val="00C336DA"/>
    <w:rsid w:val="00C33845"/>
    <w:rsid w:val="00C339C9"/>
    <w:rsid w:val="00C33D8F"/>
    <w:rsid w:val="00C3404A"/>
    <w:rsid w:val="00C34100"/>
    <w:rsid w:val="00C34178"/>
    <w:rsid w:val="00C342EB"/>
    <w:rsid w:val="00C3430A"/>
    <w:rsid w:val="00C343BA"/>
    <w:rsid w:val="00C3443C"/>
    <w:rsid w:val="00C3489E"/>
    <w:rsid w:val="00C348C7"/>
    <w:rsid w:val="00C34D0B"/>
    <w:rsid w:val="00C34D89"/>
    <w:rsid w:val="00C34DE2"/>
    <w:rsid w:val="00C354C5"/>
    <w:rsid w:val="00C35730"/>
    <w:rsid w:val="00C359C7"/>
    <w:rsid w:val="00C35C9F"/>
    <w:rsid w:val="00C35F80"/>
    <w:rsid w:val="00C35F86"/>
    <w:rsid w:val="00C36037"/>
    <w:rsid w:val="00C36043"/>
    <w:rsid w:val="00C3655D"/>
    <w:rsid w:val="00C36616"/>
    <w:rsid w:val="00C366DC"/>
    <w:rsid w:val="00C367C0"/>
    <w:rsid w:val="00C36A1B"/>
    <w:rsid w:val="00C36CCC"/>
    <w:rsid w:val="00C36F9A"/>
    <w:rsid w:val="00C371AB"/>
    <w:rsid w:val="00C3745A"/>
    <w:rsid w:val="00C377E3"/>
    <w:rsid w:val="00C379F1"/>
    <w:rsid w:val="00C37A00"/>
    <w:rsid w:val="00C37A78"/>
    <w:rsid w:val="00C37A95"/>
    <w:rsid w:val="00C37D8F"/>
    <w:rsid w:val="00C37FA3"/>
    <w:rsid w:val="00C4047A"/>
    <w:rsid w:val="00C406B0"/>
    <w:rsid w:val="00C40816"/>
    <w:rsid w:val="00C408AC"/>
    <w:rsid w:val="00C40AEA"/>
    <w:rsid w:val="00C40D6B"/>
    <w:rsid w:val="00C40F18"/>
    <w:rsid w:val="00C410CF"/>
    <w:rsid w:val="00C414F2"/>
    <w:rsid w:val="00C41713"/>
    <w:rsid w:val="00C419AD"/>
    <w:rsid w:val="00C41B7B"/>
    <w:rsid w:val="00C41B81"/>
    <w:rsid w:val="00C41EE2"/>
    <w:rsid w:val="00C41EE6"/>
    <w:rsid w:val="00C42104"/>
    <w:rsid w:val="00C422E5"/>
    <w:rsid w:val="00C4271D"/>
    <w:rsid w:val="00C4294C"/>
    <w:rsid w:val="00C42B51"/>
    <w:rsid w:val="00C42CA1"/>
    <w:rsid w:val="00C42E92"/>
    <w:rsid w:val="00C42F0B"/>
    <w:rsid w:val="00C430F1"/>
    <w:rsid w:val="00C43551"/>
    <w:rsid w:val="00C43A65"/>
    <w:rsid w:val="00C43E4C"/>
    <w:rsid w:val="00C444A0"/>
    <w:rsid w:val="00C44522"/>
    <w:rsid w:val="00C445C6"/>
    <w:rsid w:val="00C445E7"/>
    <w:rsid w:val="00C44638"/>
    <w:rsid w:val="00C4486E"/>
    <w:rsid w:val="00C44B60"/>
    <w:rsid w:val="00C44E2C"/>
    <w:rsid w:val="00C44F32"/>
    <w:rsid w:val="00C44F6D"/>
    <w:rsid w:val="00C4504A"/>
    <w:rsid w:val="00C450EB"/>
    <w:rsid w:val="00C453C2"/>
    <w:rsid w:val="00C4550A"/>
    <w:rsid w:val="00C455E8"/>
    <w:rsid w:val="00C45610"/>
    <w:rsid w:val="00C456C3"/>
    <w:rsid w:val="00C4587C"/>
    <w:rsid w:val="00C458DD"/>
    <w:rsid w:val="00C45ADD"/>
    <w:rsid w:val="00C45C0E"/>
    <w:rsid w:val="00C45C8A"/>
    <w:rsid w:val="00C45E4C"/>
    <w:rsid w:val="00C461C5"/>
    <w:rsid w:val="00C463A8"/>
    <w:rsid w:val="00C467A4"/>
    <w:rsid w:val="00C4699C"/>
    <w:rsid w:val="00C46A08"/>
    <w:rsid w:val="00C46A0C"/>
    <w:rsid w:val="00C46A11"/>
    <w:rsid w:val="00C46CED"/>
    <w:rsid w:val="00C47110"/>
    <w:rsid w:val="00C471F6"/>
    <w:rsid w:val="00C47774"/>
    <w:rsid w:val="00C479D7"/>
    <w:rsid w:val="00C47B0D"/>
    <w:rsid w:val="00C47E42"/>
    <w:rsid w:val="00C47F06"/>
    <w:rsid w:val="00C5014F"/>
    <w:rsid w:val="00C5028B"/>
    <w:rsid w:val="00C50438"/>
    <w:rsid w:val="00C50473"/>
    <w:rsid w:val="00C504B3"/>
    <w:rsid w:val="00C506C6"/>
    <w:rsid w:val="00C50AC8"/>
    <w:rsid w:val="00C50B0F"/>
    <w:rsid w:val="00C50D46"/>
    <w:rsid w:val="00C50DE7"/>
    <w:rsid w:val="00C510CE"/>
    <w:rsid w:val="00C511EA"/>
    <w:rsid w:val="00C51342"/>
    <w:rsid w:val="00C51434"/>
    <w:rsid w:val="00C515A0"/>
    <w:rsid w:val="00C5191E"/>
    <w:rsid w:val="00C51AED"/>
    <w:rsid w:val="00C51DBE"/>
    <w:rsid w:val="00C5207A"/>
    <w:rsid w:val="00C52223"/>
    <w:rsid w:val="00C52760"/>
    <w:rsid w:val="00C52A12"/>
    <w:rsid w:val="00C52B21"/>
    <w:rsid w:val="00C52C73"/>
    <w:rsid w:val="00C5308D"/>
    <w:rsid w:val="00C53160"/>
    <w:rsid w:val="00C532EC"/>
    <w:rsid w:val="00C53301"/>
    <w:rsid w:val="00C536A0"/>
    <w:rsid w:val="00C53725"/>
    <w:rsid w:val="00C53AF6"/>
    <w:rsid w:val="00C53EA9"/>
    <w:rsid w:val="00C53F24"/>
    <w:rsid w:val="00C5407D"/>
    <w:rsid w:val="00C542C7"/>
    <w:rsid w:val="00C5434B"/>
    <w:rsid w:val="00C549E7"/>
    <w:rsid w:val="00C54B58"/>
    <w:rsid w:val="00C54C5C"/>
    <w:rsid w:val="00C54D17"/>
    <w:rsid w:val="00C54F1F"/>
    <w:rsid w:val="00C550AE"/>
    <w:rsid w:val="00C551A1"/>
    <w:rsid w:val="00C5547A"/>
    <w:rsid w:val="00C55740"/>
    <w:rsid w:val="00C55747"/>
    <w:rsid w:val="00C55E59"/>
    <w:rsid w:val="00C5620D"/>
    <w:rsid w:val="00C5622D"/>
    <w:rsid w:val="00C562B6"/>
    <w:rsid w:val="00C56392"/>
    <w:rsid w:val="00C56533"/>
    <w:rsid w:val="00C566DE"/>
    <w:rsid w:val="00C567B8"/>
    <w:rsid w:val="00C569A9"/>
    <w:rsid w:val="00C56B69"/>
    <w:rsid w:val="00C56E4D"/>
    <w:rsid w:val="00C5716C"/>
    <w:rsid w:val="00C572E5"/>
    <w:rsid w:val="00C5738C"/>
    <w:rsid w:val="00C5764A"/>
    <w:rsid w:val="00C57EA4"/>
    <w:rsid w:val="00C57FE5"/>
    <w:rsid w:val="00C60160"/>
    <w:rsid w:val="00C6023B"/>
    <w:rsid w:val="00C605DC"/>
    <w:rsid w:val="00C6093C"/>
    <w:rsid w:val="00C60D06"/>
    <w:rsid w:val="00C60D3D"/>
    <w:rsid w:val="00C60D58"/>
    <w:rsid w:val="00C6150E"/>
    <w:rsid w:val="00C6169F"/>
    <w:rsid w:val="00C617E0"/>
    <w:rsid w:val="00C61899"/>
    <w:rsid w:val="00C61A1C"/>
    <w:rsid w:val="00C61B3C"/>
    <w:rsid w:val="00C61BF7"/>
    <w:rsid w:val="00C6221B"/>
    <w:rsid w:val="00C624DD"/>
    <w:rsid w:val="00C62D3D"/>
    <w:rsid w:val="00C63304"/>
    <w:rsid w:val="00C634E7"/>
    <w:rsid w:val="00C63A41"/>
    <w:rsid w:val="00C63B8D"/>
    <w:rsid w:val="00C63BCE"/>
    <w:rsid w:val="00C63C13"/>
    <w:rsid w:val="00C63C7E"/>
    <w:rsid w:val="00C64E2B"/>
    <w:rsid w:val="00C64FDD"/>
    <w:rsid w:val="00C65136"/>
    <w:rsid w:val="00C65495"/>
    <w:rsid w:val="00C65638"/>
    <w:rsid w:val="00C65971"/>
    <w:rsid w:val="00C65CD1"/>
    <w:rsid w:val="00C65DCB"/>
    <w:rsid w:val="00C66AD5"/>
    <w:rsid w:val="00C66D45"/>
    <w:rsid w:val="00C66EC9"/>
    <w:rsid w:val="00C678EC"/>
    <w:rsid w:val="00C67B1B"/>
    <w:rsid w:val="00C67E14"/>
    <w:rsid w:val="00C70799"/>
    <w:rsid w:val="00C70A04"/>
    <w:rsid w:val="00C71119"/>
    <w:rsid w:val="00C713AE"/>
    <w:rsid w:val="00C713C4"/>
    <w:rsid w:val="00C717A6"/>
    <w:rsid w:val="00C718B5"/>
    <w:rsid w:val="00C719BF"/>
    <w:rsid w:val="00C71C4F"/>
    <w:rsid w:val="00C71D1A"/>
    <w:rsid w:val="00C71F4A"/>
    <w:rsid w:val="00C7262F"/>
    <w:rsid w:val="00C726EC"/>
    <w:rsid w:val="00C7285D"/>
    <w:rsid w:val="00C7287B"/>
    <w:rsid w:val="00C728A0"/>
    <w:rsid w:val="00C72B45"/>
    <w:rsid w:val="00C72D0E"/>
    <w:rsid w:val="00C72D15"/>
    <w:rsid w:val="00C72D38"/>
    <w:rsid w:val="00C72FF9"/>
    <w:rsid w:val="00C73024"/>
    <w:rsid w:val="00C7347B"/>
    <w:rsid w:val="00C736E7"/>
    <w:rsid w:val="00C73F2C"/>
    <w:rsid w:val="00C73FAE"/>
    <w:rsid w:val="00C740CB"/>
    <w:rsid w:val="00C742F0"/>
    <w:rsid w:val="00C74864"/>
    <w:rsid w:val="00C74A5E"/>
    <w:rsid w:val="00C74AB3"/>
    <w:rsid w:val="00C751B0"/>
    <w:rsid w:val="00C752A4"/>
    <w:rsid w:val="00C759F2"/>
    <w:rsid w:val="00C76658"/>
    <w:rsid w:val="00C766AF"/>
    <w:rsid w:val="00C76902"/>
    <w:rsid w:val="00C76B2D"/>
    <w:rsid w:val="00C77014"/>
    <w:rsid w:val="00C77075"/>
    <w:rsid w:val="00C770EC"/>
    <w:rsid w:val="00C771AB"/>
    <w:rsid w:val="00C7754F"/>
    <w:rsid w:val="00C776B0"/>
    <w:rsid w:val="00C77B93"/>
    <w:rsid w:val="00C77C6D"/>
    <w:rsid w:val="00C80197"/>
    <w:rsid w:val="00C80280"/>
    <w:rsid w:val="00C80474"/>
    <w:rsid w:val="00C8062C"/>
    <w:rsid w:val="00C80667"/>
    <w:rsid w:val="00C808EC"/>
    <w:rsid w:val="00C809F4"/>
    <w:rsid w:val="00C80AAB"/>
    <w:rsid w:val="00C80E33"/>
    <w:rsid w:val="00C81375"/>
    <w:rsid w:val="00C8142A"/>
    <w:rsid w:val="00C8178D"/>
    <w:rsid w:val="00C8185E"/>
    <w:rsid w:val="00C819C1"/>
    <w:rsid w:val="00C81C09"/>
    <w:rsid w:val="00C81DA2"/>
    <w:rsid w:val="00C824E9"/>
    <w:rsid w:val="00C8258C"/>
    <w:rsid w:val="00C82AC8"/>
    <w:rsid w:val="00C82CEA"/>
    <w:rsid w:val="00C82DAC"/>
    <w:rsid w:val="00C82E36"/>
    <w:rsid w:val="00C83341"/>
    <w:rsid w:val="00C834CC"/>
    <w:rsid w:val="00C838B2"/>
    <w:rsid w:val="00C83A96"/>
    <w:rsid w:val="00C83CA9"/>
    <w:rsid w:val="00C83E40"/>
    <w:rsid w:val="00C8436E"/>
    <w:rsid w:val="00C843C9"/>
    <w:rsid w:val="00C846A0"/>
    <w:rsid w:val="00C846C2"/>
    <w:rsid w:val="00C8489E"/>
    <w:rsid w:val="00C84A0D"/>
    <w:rsid w:val="00C84FE2"/>
    <w:rsid w:val="00C850A3"/>
    <w:rsid w:val="00C85176"/>
    <w:rsid w:val="00C85280"/>
    <w:rsid w:val="00C852B1"/>
    <w:rsid w:val="00C85301"/>
    <w:rsid w:val="00C855B2"/>
    <w:rsid w:val="00C85604"/>
    <w:rsid w:val="00C859F5"/>
    <w:rsid w:val="00C85ACA"/>
    <w:rsid w:val="00C85E15"/>
    <w:rsid w:val="00C85FCC"/>
    <w:rsid w:val="00C8605C"/>
    <w:rsid w:val="00C860F3"/>
    <w:rsid w:val="00C868A0"/>
    <w:rsid w:val="00C8692B"/>
    <w:rsid w:val="00C872BA"/>
    <w:rsid w:val="00C87565"/>
    <w:rsid w:val="00C87662"/>
    <w:rsid w:val="00C878AB"/>
    <w:rsid w:val="00C8796E"/>
    <w:rsid w:val="00C904DE"/>
    <w:rsid w:val="00C90A5F"/>
    <w:rsid w:val="00C90C6F"/>
    <w:rsid w:val="00C90DD5"/>
    <w:rsid w:val="00C91252"/>
    <w:rsid w:val="00C91323"/>
    <w:rsid w:val="00C916BA"/>
    <w:rsid w:val="00C91988"/>
    <w:rsid w:val="00C919AB"/>
    <w:rsid w:val="00C919C2"/>
    <w:rsid w:val="00C91D36"/>
    <w:rsid w:val="00C91DC9"/>
    <w:rsid w:val="00C92200"/>
    <w:rsid w:val="00C92449"/>
    <w:rsid w:val="00C925CC"/>
    <w:rsid w:val="00C9359C"/>
    <w:rsid w:val="00C936F3"/>
    <w:rsid w:val="00C937ED"/>
    <w:rsid w:val="00C9392C"/>
    <w:rsid w:val="00C93AFB"/>
    <w:rsid w:val="00C93BA9"/>
    <w:rsid w:val="00C93C25"/>
    <w:rsid w:val="00C93DA2"/>
    <w:rsid w:val="00C93DBC"/>
    <w:rsid w:val="00C94324"/>
    <w:rsid w:val="00C9439D"/>
    <w:rsid w:val="00C94686"/>
    <w:rsid w:val="00C94775"/>
    <w:rsid w:val="00C948C4"/>
    <w:rsid w:val="00C9492A"/>
    <w:rsid w:val="00C94948"/>
    <w:rsid w:val="00C949E1"/>
    <w:rsid w:val="00C94C30"/>
    <w:rsid w:val="00C94D98"/>
    <w:rsid w:val="00C954BE"/>
    <w:rsid w:val="00C95788"/>
    <w:rsid w:val="00C95913"/>
    <w:rsid w:val="00C959C2"/>
    <w:rsid w:val="00C95FB9"/>
    <w:rsid w:val="00C95FC1"/>
    <w:rsid w:val="00C964AD"/>
    <w:rsid w:val="00C96DC4"/>
    <w:rsid w:val="00C96FB4"/>
    <w:rsid w:val="00C96FF1"/>
    <w:rsid w:val="00C97A0F"/>
    <w:rsid w:val="00CA01AC"/>
    <w:rsid w:val="00CA036E"/>
    <w:rsid w:val="00CA0675"/>
    <w:rsid w:val="00CA092B"/>
    <w:rsid w:val="00CA099E"/>
    <w:rsid w:val="00CA0BE0"/>
    <w:rsid w:val="00CA0C14"/>
    <w:rsid w:val="00CA0C51"/>
    <w:rsid w:val="00CA10BE"/>
    <w:rsid w:val="00CA1212"/>
    <w:rsid w:val="00CA126F"/>
    <w:rsid w:val="00CA12E4"/>
    <w:rsid w:val="00CA1BD3"/>
    <w:rsid w:val="00CA1C96"/>
    <w:rsid w:val="00CA1FA5"/>
    <w:rsid w:val="00CA2338"/>
    <w:rsid w:val="00CA25B4"/>
    <w:rsid w:val="00CA25F0"/>
    <w:rsid w:val="00CA27EB"/>
    <w:rsid w:val="00CA2A55"/>
    <w:rsid w:val="00CA31DC"/>
    <w:rsid w:val="00CA362E"/>
    <w:rsid w:val="00CA36B5"/>
    <w:rsid w:val="00CA3805"/>
    <w:rsid w:val="00CA3984"/>
    <w:rsid w:val="00CA39A6"/>
    <w:rsid w:val="00CA3A77"/>
    <w:rsid w:val="00CA3CB3"/>
    <w:rsid w:val="00CA3E19"/>
    <w:rsid w:val="00CA3E82"/>
    <w:rsid w:val="00CA4117"/>
    <w:rsid w:val="00CA446C"/>
    <w:rsid w:val="00CA44B9"/>
    <w:rsid w:val="00CA45E7"/>
    <w:rsid w:val="00CA4AAD"/>
    <w:rsid w:val="00CA4DDC"/>
    <w:rsid w:val="00CA4EA8"/>
    <w:rsid w:val="00CA5033"/>
    <w:rsid w:val="00CA5038"/>
    <w:rsid w:val="00CA5137"/>
    <w:rsid w:val="00CA5885"/>
    <w:rsid w:val="00CA5956"/>
    <w:rsid w:val="00CA5B5A"/>
    <w:rsid w:val="00CA5B65"/>
    <w:rsid w:val="00CA5F9F"/>
    <w:rsid w:val="00CA5FD3"/>
    <w:rsid w:val="00CA6111"/>
    <w:rsid w:val="00CA6411"/>
    <w:rsid w:val="00CA69FF"/>
    <w:rsid w:val="00CA6FC4"/>
    <w:rsid w:val="00CA7019"/>
    <w:rsid w:val="00CA7070"/>
    <w:rsid w:val="00CA7545"/>
    <w:rsid w:val="00CA7A4D"/>
    <w:rsid w:val="00CA7B0E"/>
    <w:rsid w:val="00CA7B84"/>
    <w:rsid w:val="00CA7C38"/>
    <w:rsid w:val="00CA7D3C"/>
    <w:rsid w:val="00CB005E"/>
    <w:rsid w:val="00CB0222"/>
    <w:rsid w:val="00CB0838"/>
    <w:rsid w:val="00CB0912"/>
    <w:rsid w:val="00CB095B"/>
    <w:rsid w:val="00CB0A9B"/>
    <w:rsid w:val="00CB0AF0"/>
    <w:rsid w:val="00CB1562"/>
    <w:rsid w:val="00CB16F3"/>
    <w:rsid w:val="00CB18D4"/>
    <w:rsid w:val="00CB1BB7"/>
    <w:rsid w:val="00CB1D77"/>
    <w:rsid w:val="00CB1E68"/>
    <w:rsid w:val="00CB1F5C"/>
    <w:rsid w:val="00CB2178"/>
    <w:rsid w:val="00CB2771"/>
    <w:rsid w:val="00CB299C"/>
    <w:rsid w:val="00CB2B62"/>
    <w:rsid w:val="00CB2F94"/>
    <w:rsid w:val="00CB3351"/>
    <w:rsid w:val="00CB3508"/>
    <w:rsid w:val="00CB37EC"/>
    <w:rsid w:val="00CB3911"/>
    <w:rsid w:val="00CB39A2"/>
    <w:rsid w:val="00CB3B93"/>
    <w:rsid w:val="00CB3C66"/>
    <w:rsid w:val="00CB3F36"/>
    <w:rsid w:val="00CB42FF"/>
    <w:rsid w:val="00CB4320"/>
    <w:rsid w:val="00CB494F"/>
    <w:rsid w:val="00CB4A86"/>
    <w:rsid w:val="00CB4C28"/>
    <w:rsid w:val="00CB4E3E"/>
    <w:rsid w:val="00CB509C"/>
    <w:rsid w:val="00CB527D"/>
    <w:rsid w:val="00CB53FB"/>
    <w:rsid w:val="00CB5475"/>
    <w:rsid w:val="00CB571C"/>
    <w:rsid w:val="00CB5C40"/>
    <w:rsid w:val="00CB5D5A"/>
    <w:rsid w:val="00CB5D67"/>
    <w:rsid w:val="00CB5F5F"/>
    <w:rsid w:val="00CB61DE"/>
    <w:rsid w:val="00CB63FF"/>
    <w:rsid w:val="00CB664C"/>
    <w:rsid w:val="00CB6D4B"/>
    <w:rsid w:val="00CB711D"/>
    <w:rsid w:val="00CB72F7"/>
    <w:rsid w:val="00CB7ADA"/>
    <w:rsid w:val="00CB7D55"/>
    <w:rsid w:val="00CC01DD"/>
    <w:rsid w:val="00CC0231"/>
    <w:rsid w:val="00CC03E9"/>
    <w:rsid w:val="00CC052B"/>
    <w:rsid w:val="00CC07CE"/>
    <w:rsid w:val="00CC14BF"/>
    <w:rsid w:val="00CC1822"/>
    <w:rsid w:val="00CC1BEA"/>
    <w:rsid w:val="00CC1DC5"/>
    <w:rsid w:val="00CC22AC"/>
    <w:rsid w:val="00CC2478"/>
    <w:rsid w:val="00CC24DE"/>
    <w:rsid w:val="00CC265B"/>
    <w:rsid w:val="00CC2743"/>
    <w:rsid w:val="00CC2A0C"/>
    <w:rsid w:val="00CC2D25"/>
    <w:rsid w:val="00CC3054"/>
    <w:rsid w:val="00CC3308"/>
    <w:rsid w:val="00CC3582"/>
    <w:rsid w:val="00CC3749"/>
    <w:rsid w:val="00CC3841"/>
    <w:rsid w:val="00CC3A80"/>
    <w:rsid w:val="00CC3B23"/>
    <w:rsid w:val="00CC3F55"/>
    <w:rsid w:val="00CC4324"/>
    <w:rsid w:val="00CC44FB"/>
    <w:rsid w:val="00CC4811"/>
    <w:rsid w:val="00CC4C9F"/>
    <w:rsid w:val="00CC52ED"/>
    <w:rsid w:val="00CC5399"/>
    <w:rsid w:val="00CC547F"/>
    <w:rsid w:val="00CC573C"/>
    <w:rsid w:val="00CC5774"/>
    <w:rsid w:val="00CC5B2D"/>
    <w:rsid w:val="00CC5C48"/>
    <w:rsid w:val="00CC6152"/>
    <w:rsid w:val="00CC621E"/>
    <w:rsid w:val="00CC651C"/>
    <w:rsid w:val="00CC670F"/>
    <w:rsid w:val="00CC6B42"/>
    <w:rsid w:val="00CC6C94"/>
    <w:rsid w:val="00CC72D0"/>
    <w:rsid w:val="00CC7823"/>
    <w:rsid w:val="00CC78A0"/>
    <w:rsid w:val="00CC7DB7"/>
    <w:rsid w:val="00CC7EAA"/>
    <w:rsid w:val="00CC7F46"/>
    <w:rsid w:val="00CD0E31"/>
    <w:rsid w:val="00CD11C8"/>
    <w:rsid w:val="00CD1558"/>
    <w:rsid w:val="00CD2246"/>
    <w:rsid w:val="00CD2600"/>
    <w:rsid w:val="00CD2733"/>
    <w:rsid w:val="00CD2748"/>
    <w:rsid w:val="00CD2AB8"/>
    <w:rsid w:val="00CD2F74"/>
    <w:rsid w:val="00CD3211"/>
    <w:rsid w:val="00CD3771"/>
    <w:rsid w:val="00CD3A40"/>
    <w:rsid w:val="00CD3B9F"/>
    <w:rsid w:val="00CD3C1A"/>
    <w:rsid w:val="00CD3DB2"/>
    <w:rsid w:val="00CD41C8"/>
    <w:rsid w:val="00CD4698"/>
    <w:rsid w:val="00CD4C53"/>
    <w:rsid w:val="00CD5312"/>
    <w:rsid w:val="00CD5485"/>
    <w:rsid w:val="00CD57A3"/>
    <w:rsid w:val="00CD5948"/>
    <w:rsid w:val="00CD59E1"/>
    <w:rsid w:val="00CD5D54"/>
    <w:rsid w:val="00CD5DBA"/>
    <w:rsid w:val="00CD64A1"/>
    <w:rsid w:val="00CD65BB"/>
    <w:rsid w:val="00CD66A8"/>
    <w:rsid w:val="00CD6E0A"/>
    <w:rsid w:val="00CD6F95"/>
    <w:rsid w:val="00CD700D"/>
    <w:rsid w:val="00CD71B9"/>
    <w:rsid w:val="00CD7278"/>
    <w:rsid w:val="00CD72D4"/>
    <w:rsid w:val="00CD7D57"/>
    <w:rsid w:val="00CD7DD0"/>
    <w:rsid w:val="00CE029D"/>
    <w:rsid w:val="00CE0388"/>
    <w:rsid w:val="00CE03BD"/>
    <w:rsid w:val="00CE0692"/>
    <w:rsid w:val="00CE0748"/>
    <w:rsid w:val="00CE0835"/>
    <w:rsid w:val="00CE09CE"/>
    <w:rsid w:val="00CE0B01"/>
    <w:rsid w:val="00CE0BB4"/>
    <w:rsid w:val="00CE0C08"/>
    <w:rsid w:val="00CE0CBD"/>
    <w:rsid w:val="00CE125B"/>
    <w:rsid w:val="00CE1322"/>
    <w:rsid w:val="00CE1491"/>
    <w:rsid w:val="00CE151E"/>
    <w:rsid w:val="00CE1623"/>
    <w:rsid w:val="00CE19D5"/>
    <w:rsid w:val="00CE1A3C"/>
    <w:rsid w:val="00CE20C1"/>
    <w:rsid w:val="00CE20FF"/>
    <w:rsid w:val="00CE228F"/>
    <w:rsid w:val="00CE2489"/>
    <w:rsid w:val="00CE2B24"/>
    <w:rsid w:val="00CE2BDF"/>
    <w:rsid w:val="00CE2D71"/>
    <w:rsid w:val="00CE2E23"/>
    <w:rsid w:val="00CE30CB"/>
    <w:rsid w:val="00CE3818"/>
    <w:rsid w:val="00CE398B"/>
    <w:rsid w:val="00CE3A28"/>
    <w:rsid w:val="00CE3BA0"/>
    <w:rsid w:val="00CE3E39"/>
    <w:rsid w:val="00CE4397"/>
    <w:rsid w:val="00CE4662"/>
    <w:rsid w:val="00CE4C5A"/>
    <w:rsid w:val="00CE4EC0"/>
    <w:rsid w:val="00CE5342"/>
    <w:rsid w:val="00CE56C9"/>
    <w:rsid w:val="00CE5749"/>
    <w:rsid w:val="00CE5BB1"/>
    <w:rsid w:val="00CE5DC6"/>
    <w:rsid w:val="00CE5DE4"/>
    <w:rsid w:val="00CE6337"/>
    <w:rsid w:val="00CE63FB"/>
    <w:rsid w:val="00CE648C"/>
    <w:rsid w:val="00CE6617"/>
    <w:rsid w:val="00CE663A"/>
    <w:rsid w:val="00CE6714"/>
    <w:rsid w:val="00CE6730"/>
    <w:rsid w:val="00CE6900"/>
    <w:rsid w:val="00CE697B"/>
    <w:rsid w:val="00CE6B5C"/>
    <w:rsid w:val="00CE6C3B"/>
    <w:rsid w:val="00CE6D0F"/>
    <w:rsid w:val="00CE6EEF"/>
    <w:rsid w:val="00CE722E"/>
    <w:rsid w:val="00CE7485"/>
    <w:rsid w:val="00CE7BEE"/>
    <w:rsid w:val="00CE7C52"/>
    <w:rsid w:val="00CF01F8"/>
    <w:rsid w:val="00CF0526"/>
    <w:rsid w:val="00CF089A"/>
    <w:rsid w:val="00CF0C50"/>
    <w:rsid w:val="00CF0CD1"/>
    <w:rsid w:val="00CF137A"/>
    <w:rsid w:val="00CF1709"/>
    <w:rsid w:val="00CF1816"/>
    <w:rsid w:val="00CF1D0F"/>
    <w:rsid w:val="00CF1E92"/>
    <w:rsid w:val="00CF1F11"/>
    <w:rsid w:val="00CF21C2"/>
    <w:rsid w:val="00CF23C8"/>
    <w:rsid w:val="00CF258E"/>
    <w:rsid w:val="00CF2BFC"/>
    <w:rsid w:val="00CF2C48"/>
    <w:rsid w:val="00CF2C5A"/>
    <w:rsid w:val="00CF3462"/>
    <w:rsid w:val="00CF359E"/>
    <w:rsid w:val="00CF37BE"/>
    <w:rsid w:val="00CF380D"/>
    <w:rsid w:val="00CF387A"/>
    <w:rsid w:val="00CF3882"/>
    <w:rsid w:val="00CF3A09"/>
    <w:rsid w:val="00CF3A4B"/>
    <w:rsid w:val="00CF3C34"/>
    <w:rsid w:val="00CF4478"/>
    <w:rsid w:val="00CF4514"/>
    <w:rsid w:val="00CF48C2"/>
    <w:rsid w:val="00CF49ED"/>
    <w:rsid w:val="00CF4A03"/>
    <w:rsid w:val="00CF4B82"/>
    <w:rsid w:val="00CF4BAF"/>
    <w:rsid w:val="00CF4BE4"/>
    <w:rsid w:val="00CF4DE9"/>
    <w:rsid w:val="00CF4E80"/>
    <w:rsid w:val="00CF4EFB"/>
    <w:rsid w:val="00CF53CC"/>
    <w:rsid w:val="00CF5669"/>
    <w:rsid w:val="00CF59AE"/>
    <w:rsid w:val="00CF59DE"/>
    <w:rsid w:val="00CF5ADF"/>
    <w:rsid w:val="00CF5AF0"/>
    <w:rsid w:val="00CF5BFA"/>
    <w:rsid w:val="00CF5C35"/>
    <w:rsid w:val="00CF6153"/>
    <w:rsid w:val="00CF61A8"/>
    <w:rsid w:val="00CF62EA"/>
    <w:rsid w:val="00CF644A"/>
    <w:rsid w:val="00CF658C"/>
    <w:rsid w:val="00CF692F"/>
    <w:rsid w:val="00CF6944"/>
    <w:rsid w:val="00CF7145"/>
    <w:rsid w:val="00CF71B7"/>
    <w:rsid w:val="00CF720D"/>
    <w:rsid w:val="00CF7216"/>
    <w:rsid w:val="00CF752C"/>
    <w:rsid w:val="00CF7F15"/>
    <w:rsid w:val="00CF7FCE"/>
    <w:rsid w:val="00D00392"/>
    <w:rsid w:val="00D008AD"/>
    <w:rsid w:val="00D00B3B"/>
    <w:rsid w:val="00D01101"/>
    <w:rsid w:val="00D0120A"/>
    <w:rsid w:val="00D0136F"/>
    <w:rsid w:val="00D013FE"/>
    <w:rsid w:val="00D015D8"/>
    <w:rsid w:val="00D01881"/>
    <w:rsid w:val="00D01971"/>
    <w:rsid w:val="00D01E0D"/>
    <w:rsid w:val="00D020E3"/>
    <w:rsid w:val="00D0212B"/>
    <w:rsid w:val="00D02BED"/>
    <w:rsid w:val="00D02CDE"/>
    <w:rsid w:val="00D030BE"/>
    <w:rsid w:val="00D03551"/>
    <w:rsid w:val="00D03608"/>
    <w:rsid w:val="00D036C3"/>
    <w:rsid w:val="00D03747"/>
    <w:rsid w:val="00D0376A"/>
    <w:rsid w:val="00D039AE"/>
    <w:rsid w:val="00D041D1"/>
    <w:rsid w:val="00D0423D"/>
    <w:rsid w:val="00D0461F"/>
    <w:rsid w:val="00D0467E"/>
    <w:rsid w:val="00D049E7"/>
    <w:rsid w:val="00D04C72"/>
    <w:rsid w:val="00D04CD2"/>
    <w:rsid w:val="00D051A7"/>
    <w:rsid w:val="00D05B28"/>
    <w:rsid w:val="00D05DB0"/>
    <w:rsid w:val="00D05E2B"/>
    <w:rsid w:val="00D05F29"/>
    <w:rsid w:val="00D06123"/>
    <w:rsid w:val="00D06609"/>
    <w:rsid w:val="00D0676B"/>
    <w:rsid w:val="00D06AD0"/>
    <w:rsid w:val="00D06E64"/>
    <w:rsid w:val="00D06FA1"/>
    <w:rsid w:val="00D0713F"/>
    <w:rsid w:val="00D073EE"/>
    <w:rsid w:val="00D074DC"/>
    <w:rsid w:val="00D0753E"/>
    <w:rsid w:val="00D07590"/>
    <w:rsid w:val="00D07597"/>
    <w:rsid w:val="00D07A16"/>
    <w:rsid w:val="00D07BB0"/>
    <w:rsid w:val="00D10041"/>
    <w:rsid w:val="00D10128"/>
    <w:rsid w:val="00D101CC"/>
    <w:rsid w:val="00D1039A"/>
    <w:rsid w:val="00D10402"/>
    <w:rsid w:val="00D104BF"/>
    <w:rsid w:val="00D104D9"/>
    <w:rsid w:val="00D106C2"/>
    <w:rsid w:val="00D10C02"/>
    <w:rsid w:val="00D10C15"/>
    <w:rsid w:val="00D10E02"/>
    <w:rsid w:val="00D10FD8"/>
    <w:rsid w:val="00D114D1"/>
    <w:rsid w:val="00D1175A"/>
    <w:rsid w:val="00D11A03"/>
    <w:rsid w:val="00D11B52"/>
    <w:rsid w:val="00D11DA3"/>
    <w:rsid w:val="00D11F3C"/>
    <w:rsid w:val="00D12254"/>
    <w:rsid w:val="00D123C2"/>
    <w:rsid w:val="00D125A6"/>
    <w:rsid w:val="00D12785"/>
    <w:rsid w:val="00D12991"/>
    <w:rsid w:val="00D12B51"/>
    <w:rsid w:val="00D12D27"/>
    <w:rsid w:val="00D12FDA"/>
    <w:rsid w:val="00D132DB"/>
    <w:rsid w:val="00D132DF"/>
    <w:rsid w:val="00D133CC"/>
    <w:rsid w:val="00D13522"/>
    <w:rsid w:val="00D1359B"/>
    <w:rsid w:val="00D13A5B"/>
    <w:rsid w:val="00D13E75"/>
    <w:rsid w:val="00D14B66"/>
    <w:rsid w:val="00D14B84"/>
    <w:rsid w:val="00D14C07"/>
    <w:rsid w:val="00D1544F"/>
    <w:rsid w:val="00D154D0"/>
    <w:rsid w:val="00D15860"/>
    <w:rsid w:val="00D158E7"/>
    <w:rsid w:val="00D15A21"/>
    <w:rsid w:val="00D15A26"/>
    <w:rsid w:val="00D15A30"/>
    <w:rsid w:val="00D15B12"/>
    <w:rsid w:val="00D15C3B"/>
    <w:rsid w:val="00D15C8E"/>
    <w:rsid w:val="00D15C93"/>
    <w:rsid w:val="00D15CA4"/>
    <w:rsid w:val="00D15E13"/>
    <w:rsid w:val="00D15FA4"/>
    <w:rsid w:val="00D16589"/>
    <w:rsid w:val="00D16610"/>
    <w:rsid w:val="00D16DB0"/>
    <w:rsid w:val="00D16E7D"/>
    <w:rsid w:val="00D17328"/>
    <w:rsid w:val="00D17338"/>
    <w:rsid w:val="00D17507"/>
    <w:rsid w:val="00D176ED"/>
    <w:rsid w:val="00D17E94"/>
    <w:rsid w:val="00D17F9A"/>
    <w:rsid w:val="00D200B0"/>
    <w:rsid w:val="00D20136"/>
    <w:rsid w:val="00D2037C"/>
    <w:rsid w:val="00D20602"/>
    <w:rsid w:val="00D207C7"/>
    <w:rsid w:val="00D20AB1"/>
    <w:rsid w:val="00D20D41"/>
    <w:rsid w:val="00D20EE8"/>
    <w:rsid w:val="00D211D0"/>
    <w:rsid w:val="00D2178B"/>
    <w:rsid w:val="00D21800"/>
    <w:rsid w:val="00D21AE7"/>
    <w:rsid w:val="00D21D18"/>
    <w:rsid w:val="00D2200F"/>
    <w:rsid w:val="00D2223C"/>
    <w:rsid w:val="00D2245E"/>
    <w:rsid w:val="00D2281E"/>
    <w:rsid w:val="00D22C5D"/>
    <w:rsid w:val="00D2331A"/>
    <w:rsid w:val="00D23734"/>
    <w:rsid w:val="00D23B11"/>
    <w:rsid w:val="00D23B9E"/>
    <w:rsid w:val="00D23D83"/>
    <w:rsid w:val="00D23F14"/>
    <w:rsid w:val="00D24025"/>
    <w:rsid w:val="00D24404"/>
    <w:rsid w:val="00D24687"/>
    <w:rsid w:val="00D24766"/>
    <w:rsid w:val="00D24AAF"/>
    <w:rsid w:val="00D24B8D"/>
    <w:rsid w:val="00D2510C"/>
    <w:rsid w:val="00D25178"/>
    <w:rsid w:val="00D2541A"/>
    <w:rsid w:val="00D25D51"/>
    <w:rsid w:val="00D25EEC"/>
    <w:rsid w:val="00D25F29"/>
    <w:rsid w:val="00D261E5"/>
    <w:rsid w:val="00D261FD"/>
    <w:rsid w:val="00D26B50"/>
    <w:rsid w:val="00D27146"/>
    <w:rsid w:val="00D273F3"/>
    <w:rsid w:val="00D274B5"/>
    <w:rsid w:val="00D274EA"/>
    <w:rsid w:val="00D27B52"/>
    <w:rsid w:val="00D27D77"/>
    <w:rsid w:val="00D300AC"/>
    <w:rsid w:val="00D3037D"/>
    <w:rsid w:val="00D30564"/>
    <w:rsid w:val="00D305D8"/>
    <w:rsid w:val="00D30994"/>
    <w:rsid w:val="00D310C5"/>
    <w:rsid w:val="00D31207"/>
    <w:rsid w:val="00D322E0"/>
    <w:rsid w:val="00D328D3"/>
    <w:rsid w:val="00D32A96"/>
    <w:rsid w:val="00D32B49"/>
    <w:rsid w:val="00D32B5F"/>
    <w:rsid w:val="00D32BAB"/>
    <w:rsid w:val="00D32D74"/>
    <w:rsid w:val="00D33469"/>
    <w:rsid w:val="00D33489"/>
    <w:rsid w:val="00D334BD"/>
    <w:rsid w:val="00D3356F"/>
    <w:rsid w:val="00D335C8"/>
    <w:rsid w:val="00D33A58"/>
    <w:rsid w:val="00D33D99"/>
    <w:rsid w:val="00D343CD"/>
    <w:rsid w:val="00D3447B"/>
    <w:rsid w:val="00D346BA"/>
    <w:rsid w:val="00D347D9"/>
    <w:rsid w:val="00D34F8C"/>
    <w:rsid w:val="00D351F6"/>
    <w:rsid w:val="00D351F7"/>
    <w:rsid w:val="00D35867"/>
    <w:rsid w:val="00D35989"/>
    <w:rsid w:val="00D35992"/>
    <w:rsid w:val="00D35A34"/>
    <w:rsid w:val="00D360B3"/>
    <w:rsid w:val="00D3639A"/>
    <w:rsid w:val="00D36597"/>
    <w:rsid w:val="00D36887"/>
    <w:rsid w:val="00D36A16"/>
    <w:rsid w:val="00D36A17"/>
    <w:rsid w:val="00D36D91"/>
    <w:rsid w:val="00D36EDF"/>
    <w:rsid w:val="00D36F88"/>
    <w:rsid w:val="00D36F8A"/>
    <w:rsid w:val="00D37052"/>
    <w:rsid w:val="00D3726B"/>
    <w:rsid w:val="00D3794A"/>
    <w:rsid w:val="00D37BF3"/>
    <w:rsid w:val="00D37D2A"/>
    <w:rsid w:val="00D4012B"/>
    <w:rsid w:val="00D4047D"/>
    <w:rsid w:val="00D4052D"/>
    <w:rsid w:val="00D407CF"/>
    <w:rsid w:val="00D409D5"/>
    <w:rsid w:val="00D4110C"/>
    <w:rsid w:val="00D4121E"/>
    <w:rsid w:val="00D4137D"/>
    <w:rsid w:val="00D41673"/>
    <w:rsid w:val="00D41BC0"/>
    <w:rsid w:val="00D422DE"/>
    <w:rsid w:val="00D42A45"/>
    <w:rsid w:val="00D42A5C"/>
    <w:rsid w:val="00D42ADA"/>
    <w:rsid w:val="00D42B2F"/>
    <w:rsid w:val="00D42BAD"/>
    <w:rsid w:val="00D42D3B"/>
    <w:rsid w:val="00D4302A"/>
    <w:rsid w:val="00D434B9"/>
    <w:rsid w:val="00D436C0"/>
    <w:rsid w:val="00D437BF"/>
    <w:rsid w:val="00D438E5"/>
    <w:rsid w:val="00D438FD"/>
    <w:rsid w:val="00D43AED"/>
    <w:rsid w:val="00D43D8B"/>
    <w:rsid w:val="00D43DE6"/>
    <w:rsid w:val="00D43E07"/>
    <w:rsid w:val="00D43FBC"/>
    <w:rsid w:val="00D44172"/>
    <w:rsid w:val="00D441C6"/>
    <w:rsid w:val="00D446E2"/>
    <w:rsid w:val="00D446E8"/>
    <w:rsid w:val="00D448BE"/>
    <w:rsid w:val="00D4499D"/>
    <w:rsid w:val="00D44F0A"/>
    <w:rsid w:val="00D44F78"/>
    <w:rsid w:val="00D45282"/>
    <w:rsid w:val="00D453B6"/>
    <w:rsid w:val="00D45425"/>
    <w:rsid w:val="00D45535"/>
    <w:rsid w:val="00D45859"/>
    <w:rsid w:val="00D45A86"/>
    <w:rsid w:val="00D45F34"/>
    <w:rsid w:val="00D45F7B"/>
    <w:rsid w:val="00D462C8"/>
    <w:rsid w:val="00D46347"/>
    <w:rsid w:val="00D46441"/>
    <w:rsid w:val="00D4645C"/>
    <w:rsid w:val="00D4651D"/>
    <w:rsid w:val="00D46614"/>
    <w:rsid w:val="00D46687"/>
    <w:rsid w:val="00D46785"/>
    <w:rsid w:val="00D467DA"/>
    <w:rsid w:val="00D46D06"/>
    <w:rsid w:val="00D47409"/>
    <w:rsid w:val="00D47637"/>
    <w:rsid w:val="00D47665"/>
    <w:rsid w:val="00D4782C"/>
    <w:rsid w:val="00D478B0"/>
    <w:rsid w:val="00D47A90"/>
    <w:rsid w:val="00D47D6A"/>
    <w:rsid w:val="00D50D08"/>
    <w:rsid w:val="00D50DC7"/>
    <w:rsid w:val="00D519A7"/>
    <w:rsid w:val="00D51E29"/>
    <w:rsid w:val="00D52456"/>
    <w:rsid w:val="00D525D7"/>
    <w:rsid w:val="00D52B4A"/>
    <w:rsid w:val="00D52CCA"/>
    <w:rsid w:val="00D5319F"/>
    <w:rsid w:val="00D53775"/>
    <w:rsid w:val="00D538EC"/>
    <w:rsid w:val="00D53A39"/>
    <w:rsid w:val="00D53CFF"/>
    <w:rsid w:val="00D53DE5"/>
    <w:rsid w:val="00D53EED"/>
    <w:rsid w:val="00D5427F"/>
    <w:rsid w:val="00D542D8"/>
    <w:rsid w:val="00D54CB9"/>
    <w:rsid w:val="00D54CD6"/>
    <w:rsid w:val="00D55060"/>
    <w:rsid w:val="00D55150"/>
    <w:rsid w:val="00D553C9"/>
    <w:rsid w:val="00D555EB"/>
    <w:rsid w:val="00D558DA"/>
    <w:rsid w:val="00D55917"/>
    <w:rsid w:val="00D55A1C"/>
    <w:rsid w:val="00D563F3"/>
    <w:rsid w:val="00D565B5"/>
    <w:rsid w:val="00D56656"/>
    <w:rsid w:val="00D5678C"/>
    <w:rsid w:val="00D56BFF"/>
    <w:rsid w:val="00D56C54"/>
    <w:rsid w:val="00D56CBA"/>
    <w:rsid w:val="00D57725"/>
    <w:rsid w:val="00D577DA"/>
    <w:rsid w:val="00D578DB"/>
    <w:rsid w:val="00D5799E"/>
    <w:rsid w:val="00D57BBA"/>
    <w:rsid w:val="00D57F29"/>
    <w:rsid w:val="00D6031B"/>
    <w:rsid w:val="00D60384"/>
    <w:rsid w:val="00D604C6"/>
    <w:rsid w:val="00D605AB"/>
    <w:rsid w:val="00D606CC"/>
    <w:rsid w:val="00D60978"/>
    <w:rsid w:val="00D60A93"/>
    <w:rsid w:val="00D6145F"/>
    <w:rsid w:val="00D61518"/>
    <w:rsid w:val="00D6186F"/>
    <w:rsid w:val="00D61B51"/>
    <w:rsid w:val="00D61C69"/>
    <w:rsid w:val="00D61FF2"/>
    <w:rsid w:val="00D6206C"/>
    <w:rsid w:val="00D62339"/>
    <w:rsid w:val="00D623D6"/>
    <w:rsid w:val="00D6276B"/>
    <w:rsid w:val="00D62D87"/>
    <w:rsid w:val="00D62F93"/>
    <w:rsid w:val="00D63186"/>
    <w:rsid w:val="00D6326C"/>
    <w:rsid w:val="00D63686"/>
    <w:rsid w:val="00D63B25"/>
    <w:rsid w:val="00D63CB3"/>
    <w:rsid w:val="00D63E9C"/>
    <w:rsid w:val="00D63ECB"/>
    <w:rsid w:val="00D644CE"/>
    <w:rsid w:val="00D646BA"/>
    <w:rsid w:val="00D64A88"/>
    <w:rsid w:val="00D64F54"/>
    <w:rsid w:val="00D6517F"/>
    <w:rsid w:val="00D657A5"/>
    <w:rsid w:val="00D658D6"/>
    <w:rsid w:val="00D658FE"/>
    <w:rsid w:val="00D65BD2"/>
    <w:rsid w:val="00D65BED"/>
    <w:rsid w:val="00D65E69"/>
    <w:rsid w:val="00D65E7E"/>
    <w:rsid w:val="00D66185"/>
    <w:rsid w:val="00D66202"/>
    <w:rsid w:val="00D665FD"/>
    <w:rsid w:val="00D666A0"/>
    <w:rsid w:val="00D667B3"/>
    <w:rsid w:val="00D66893"/>
    <w:rsid w:val="00D6696F"/>
    <w:rsid w:val="00D6697E"/>
    <w:rsid w:val="00D66CA6"/>
    <w:rsid w:val="00D6708A"/>
    <w:rsid w:val="00D6734F"/>
    <w:rsid w:val="00D6789A"/>
    <w:rsid w:val="00D67AC8"/>
    <w:rsid w:val="00D67CFE"/>
    <w:rsid w:val="00D67F34"/>
    <w:rsid w:val="00D70066"/>
    <w:rsid w:val="00D7010D"/>
    <w:rsid w:val="00D70490"/>
    <w:rsid w:val="00D70591"/>
    <w:rsid w:val="00D706E7"/>
    <w:rsid w:val="00D708A9"/>
    <w:rsid w:val="00D709ED"/>
    <w:rsid w:val="00D70A01"/>
    <w:rsid w:val="00D71369"/>
    <w:rsid w:val="00D71520"/>
    <w:rsid w:val="00D71657"/>
    <w:rsid w:val="00D71960"/>
    <w:rsid w:val="00D719B6"/>
    <w:rsid w:val="00D71B20"/>
    <w:rsid w:val="00D71BC0"/>
    <w:rsid w:val="00D71CC6"/>
    <w:rsid w:val="00D71D3E"/>
    <w:rsid w:val="00D72388"/>
    <w:rsid w:val="00D7261A"/>
    <w:rsid w:val="00D72C1B"/>
    <w:rsid w:val="00D72F76"/>
    <w:rsid w:val="00D734A5"/>
    <w:rsid w:val="00D7353D"/>
    <w:rsid w:val="00D7359E"/>
    <w:rsid w:val="00D73684"/>
    <w:rsid w:val="00D73CD3"/>
    <w:rsid w:val="00D73DA1"/>
    <w:rsid w:val="00D7403C"/>
    <w:rsid w:val="00D7413D"/>
    <w:rsid w:val="00D7482E"/>
    <w:rsid w:val="00D74D80"/>
    <w:rsid w:val="00D75412"/>
    <w:rsid w:val="00D75842"/>
    <w:rsid w:val="00D759B7"/>
    <w:rsid w:val="00D75FD3"/>
    <w:rsid w:val="00D7666D"/>
    <w:rsid w:val="00D7667D"/>
    <w:rsid w:val="00D76787"/>
    <w:rsid w:val="00D76F16"/>
    <w:rsid w:val="00D76F85"/>
    <w:rsid w:val="00D76F88"/>
    <w:rsid w:val="00D7708D"/>
    <w:rsid w:val="00D77425"/>
    <w:rsid w:val="00D77931"/>
    <w:rsid w:val="00D77977"/>
    <w:rsid w:val="00D77A79"/>
    <w:rsid w:val="00D77B1D"/>
    <w:rsid w:val="00D77D35"/>
    <w:rsid w:val="00D77D41"/>
    <w:rsid w:val="00D77DB9"/>
    <w:rsid w:val="00D80113"/>
    <w:rsid w:val="00D803D6"/>
    <w:rsid w:val="00D804AD"/>
    <w:rsid w:val="00D808E6"/>
    <w:rsid w:val="00D80E22"/>
    <w:rsid w:val="00D80F3E"/>
    <w:rsid w:val="00D80F98"/>
    <w:rsid w:val="00D81002"/>
    <w:rsid w:val="00D814BD"/>
    <w:rsid w:val="00D816EB"/>
    <w:rsid w:val="00D81AB7"/>
    <w:rsid w:val="00D81B26"/>
    <w:rsid w:val="00D81B3B"/>
    <w:rsid w:val="00D81CE0"/>
    <w:rsid w:val="00D81E3E"/>
    <w:rsid w:val="00D82153"/>
    <w:rsid w:val="00D82154"/>
    <w:rsid w:val="00D821A5"/>
    <w:rsid w:val="00D822D7"/>
    <w:rsid w:val="00D82640"/>
    <w:rsid w:val="00D826DD"/>
    <w:rsid w:val="00D827EB"/>
    <w:rsid w:val="00D82860"/>
    <w:rsid w:val="00D82BD4"/>
    <w:rsid w:val="00D83268"/>
    <w:rsid w:val="00D833E4"/>
    <w:rsid w:val="00D836B0"/>
    <w:rsid w:val="00D838CF"/>
    <w:rsid w:val="00D8394B"/>
    <w:rsid w:val="00D8395B"/>
    <w:rsid w:val="00D83EC4"/>
    <w:rsid w:val="00D84047"/>
    <w:rsid w:val="00D84103"/>
    <w:rsid w:val="00D8410C"/>
    <w:rsid w:val="00D841B1"/>
    <w:rsid w:val="00D84309"/>
    <w:rsid w:val="00D846B6"/>
    <w:rsid w:val="00D84EAC"/>
    <w:rsid w:val="00D852EC"/>
    <w:rsid w:val="00D85392"/>
    <w:rsid w:val="00D85438"/>
    <w:rsid w:val="00D855D7"/>
    <w:rsid w:val="00D8578D"/>
    <w:rsid w:val="00D85822"/>
    <w:rsid w:val="00D85A5F"/>
    <w:rsid w:val="00D85B5D"/>
    <w:rsid w:val="00D85B94"/>
    <w:rsid w:val="00D86109"/>
    <w:rsid w:val="00D86131"/>
    <w:rsid w:val="00D8657A"/>
    <w:rsid w:val="00D86AE0"/>
    <w:rsid w:val="00D87112"/>
    <w:rsid w:val="00D872D6"/>
    <w:rsid w:val="00D876BB"/>
    <w:rsid w:val="00D876E0"/>
    <w:rsid w:val="00D8780D"/>
    <w:rsid w:val="00D8794D"/>
    <w:rsid w:val="00D87CAD"/>
    <w:rsid w:val="00D87EB0"/>
    <w:rsid w:val="00D87F4A"/>
    <w:rsid w:val="00D9010E"/>
    <w:rsid w:val="00D9022E"/>
    <w:rsid w:val="00D90346"/>
    <w:rsid w:val="00D9091B"/>
    <w:rsid w:val="00D90D95"/>
    <w:rsid w:val="00D90E39"/>
    <w:rsid w:val="00D90FC3"/>
    <w:rsid w:val="00D9102C"/>
    <w:rsid w:val="00D915BA"/>
    <w:rsid w:val="00D91A7D"/>
    <w:rsid w:val="00D91C14"/>
    <w:rsid w:val="00D9244A"/>
    <w:rsid w:val="00D9253E"/>
    <w:rsid w:val="00D92A16"/>
    <w:rsid w:val="00D92EE1"/>
    <w:rsid w:val="00D93280"/>
    <w:rsid w:val="00D9361F"/>
    <w:rsid w:val="00D936D6"/>
    <w:rsid w:val="00D93A3E"/>
    <w:rsid w:val="00D93CBE"/>
    <w:rsid w:val="00D94142"/>
    <w:rsid w:val="00D94591"/>
    <w:rsid w:val="00D946F5"/>
    <w:rsid w:val="00D94826"/>
    <w:rsid w:val="00D94A13"/>
    <w:rsid w:val="00D94C4B"/>
    <w:rsid w:val="00D94CD4"/>
    <w:rsid w:val="00D94E03"/>
    <w:rsid w:val="00D94E5F"/>
    <w:rsid w:val="00D950C2"/>
    <w:rsid w:val="00D952F4"/>
    <w:rsid w:val="00D95B58"/>
    <w:rsid w:val="00D95E0B"/>
    <w:rsid w:val="00D95F56"/>
    <w:rsid w:val="00D95F81"/>
    <w:rsid w:val="00D96379"/>
    <w:rsid w:val="00D96C36"/>
    <w:rsid w:val="00D97087"/>
    <w:rsid w:val="00D97410"/>
    <w:rsid w:val="00D97471"/>
    <w:rsid w:val="00D97552"/>
    <w:rsid w:val="00D975EE"/>
    <w:rsid w:val="00D9785D"/>
    <w:rsid w:val="00D97A31"/>
    <w:rsid w:val="00D97A4B"/>
    <w:rsid w:val="00D97AC9"/>
    <w:rsid w:val="00DA00A4"/>
    <w:rsid w:val="00DA0576"/>
    <w:rsid w:val="00DA05BE"/>
    <w:rsid w:val="00DA0B50"/>
    <w:rsid w:val="00DA0D1C"/>
    <w:rsid w:val="00DA0E26"/>
    <w:rsid w:val="00DA13EF"/>
    <w:rsid w:val="00DA1CC2"/>
    <w:rsid w:val="00DA1DF2"/>
    <w:rsid w:val="00DA225A"/>
    <w:rsid w:val="00DA23C0"/>
    <w:rsid w:val="00DA240A"/>
    <w:rsid w:val="00DA2474"/>
    <w:rsid w:val="00DA2600"/>
    <w:rsid w:val="00DA2889"/>
    <w:rsid w:val="00DA2D92"/>
    <w:rsid w:val="00DA3106"/>
    <w:rsid w:val="00DA325E"/>
    <w:rsid w:val="00DA33FD"/>
    <w:rsid w:val="00DA394C"/>
    <w:rsid w:val="00DA3ADE"/>
    <w:rsid w:val="00DA3B2E"/>
    <w:rsid w:val="00DA3D4C"/>
    <w:rsid w:val="00DA4150"/>
    <w:rsid w:val="00DA4218"/>
    <w:rsid w:val="00DA4376"/>
    <w:rsid w:val="00DA4960"/>
    <w:rsid w:val="00DA4B5B"/>
    <w:rsid w:val="00DA4C08"/>
    <w:rsid w:val="00DA4FC9"/>
    <w:rsid w:val="00DA5278"/>
    <w:rsid w:val="00DA5546"/>
    <w:rsid w:val="00DA5783"/>
    <w:rsid w:val="00DA5826"/>
    <w:rsid w:val="00DA5A09"/>
    <w:rsid w:val="00DA5AD0"/>
    <w:rsid w:val="00DA619C"/>
    <w:rsid w:val="00DA641B"/>
    <w:rsid w:val="00DA6452"/>
    <w:rsid w:val="00DA6490"/>
    <w:rsid w:val="00DA6734"/>
    <w:rsid w:val="00DA6965"/>
    <w:rsid w:val="00DA6981"/>
    <w:rsid w:val="00DA6E32"/>
    <w:rsid w:val="00DA71B3"/>
    <w:rsid w:val="00DA78D5"/>
    <w:rsid w:val="00DA7A93"/>
    <w:rsid w:val="00DA7D4C"/>
    <w:rsid w:val="00DA7DE7"/>
    <w:rsid w:val="00DA7EE3"/>
    <w:rsid w:val="00DA7EF8"/>
    <w:rsid w:val="00DB0130"/>
    <w:rsid w:val="00DB02A5"/>
    <w:rsid w:val="00DB048A"/>
    <w:rsid w:val="00DB0557"/>
    <w:rsid w:val="00DB05B5"/>
    <w:rsid w:val="00DB110F"/>
    <w:rsid w:val="00DB12BF"/>
    <w:rsid w:val="00DB132B"/>
    <w:rsid w:val="00DB16F5"/>
    <w:rsid w:val="00DB17E1"/>
    <w:rsid w:val="00DB198F"/>
    <w:rsid w:val="00DB1DC6"/>
    <w:rsid w:val="00DB1F93"/>
    <w:rsid w:val="00DB2145"/>
    <w:rsid w:val="00DB2769"/>
    <w:rsid w:val="00DB2CB2"/>
    <w:rsid w:val="00DB2F79"/>
    <w:rsid w:val="00DB3499"/>
    <w:rsid w:val="00DB3676"/>
    <w:rsid w:val="00DB3A91"/>
    <w:rsid w:val="00DB3AC9"/>
    <w:rsid w:val="00DB3BF7"/>
    <w:rsid w:val="00DB3C50"/>
    <w:rsid w:val="00DB3E13"/>
    <w:rsid w:val="00DB3F2B"/>
    <w:rsid w:val="00DB40AC"/>
    <w:rsid w:val="00DB424E"/>
    <w:rsid w:val="00DB42B7"/>
    <w:rsid w:val="00DB4546"/>
    <w:rsid w:val="00DB484F"/>
    <w:rsid w:val="00DB4A65"/>
    <w:rsid w:val="00DB50C0"/>
    <w:rsid w:val="00DB54CC"/>
    <w:rsid w:val="00DB562A"/>
    <w:rsid w:val="00DB58D2"/>
    <w:rsid w:val="00DB5C50"/>
    <w:rsid w:val="00DB5E43"/>
    <w:rsid w:val="00DB5E98"/>
    <w:rsid w:val="00DB6738"/>
    <w:rsid w:val="00DB683A"/>
    <w:rsid w:val="00DB68DE"/>
    <w:rsid w:val="00DB6AB2"/>
    <w:rsid w:val="00DB6E35"/>
    <w:rsid w:val="00DB707A"/>
    <w:rsid w:val="00DB71AF"/>
    <w:rsid w:val="00DB736B"/>
    <w:rsid w:val="00DB7576"/>
    <w:rsid w:val="00DB7611"/>
    <w:rsid w:val="00DB77D3"/>
    <w:rsid w:val="00DB789B"/>
    <w:rsid w:val="00DB7AD9"/>
    <w:rsid w:val="00DB7BA4"/>
    <w:rsid w:val="00DB7C81"/>
    <w:rsid w:val="00DB7EBE"/>
    <w:rsid w:val="00DB7F24"/>
    <w:rsid w:val="00DC00C3"/>
    <w:rsid w:val="00DC0113"/>
    <w:rsid w:val="00DC023A"/>
    <w:rsid w:val="00DC0330"/>
    <w:rsid w:val="00DC054F"/>
    <w:rsid w:val="00DC0642"/>
    <w:rsid w:val="00DC06EC"/>
    <w:rsid w:val="00DC0743"/>
    <w:rsid w:val="00DC0811"/>
    <w:rsid w:val="00DC08BD"/>
    <w:rsid w:val="00DC0978"/>
    <w:rsid w:val="00DC0991"/>
    <w:rsid w:val="00DC12D0"/>
    <w:rsid w:val="00DC15AB"/>
    <w:rsid w:val="00DC15D8"/>
    <w:rsid w:val="00DC1626"/>
    <w:rsid w:val="00DC18FD"/>
    <w:rsid w:val="00DC1990"/>
    <w:rsid w:val="00DC199F"/>
    <w:rsid w:val="00DC1D1F"/>
    <w:rsid w:val="00DC1D3D"/>
    <w:rsid w:val="00DC1D62"/>
    <w:rsid w:val="00DC200B"/>
    <w:rsid w:val="00DC20CB"/>
    <w:rsid w:val="00DC2289"/>
    <w:rsid w:val="00DC2402"/>
    <w:rsid w:val="00DC24F0"/>
    <w:rsid w:val="00DC2544"/>
    <w:rsid w:val="00DC2719"/>
    <w:rsid w:val="00DC299B"/>
    <w:rsid w:val="00DC2D0C"/>
    <w:rsid w:val="00DC2E4F"/>
    <w:rsid w:val="00DC31BD"/>
    <w:rsid w:val="00DC31F1"/>
    <w:rsid w:val="00DC3845"/>
    <w:rsid w:val="00DC3989"/>
    <w:rsid w:val="00DC3C46"/>
    <w:rsid w:val="00DC4100"/>
    <w:rsid w:val="00DC4F0F"/>
    <w:rsid w:val="00DC4FC3"/>
    <w:rsid w:val="00DC59AF"/>
    <w:rsid w:val="00DC5BE6"/>
    <w:rsid w:val="00DC6253"/>
    <w:rsid w:val="00DC67BC"/>
    <w:rsid w:val="00DC696A"/>
    <w:rsid w:val="00DC6AF5"/>
    <w:rsid w:val="00DC6F5E"/>
    <w:rsid w:val="00DC727F"/>
    <w:rsid w:val="00DC72A7"/>
    <w:rsid w:val="00DC72B9"/>
    <w:rsid w:val="00DC7A0B"/>
    <w:rsid w:val="00DC7E08"/>
    <w:rsid w:val="00DC7FFA"/>
    <w:rsid w:val="00DD00D7"/>
    <w:rsid w:val="00DD0834"/>
    <w:rsid w:val="00DD09C9"/>
    <w:rsid w:val="00DD0A7D"/>
    <w:rsid w:val="00DD0B28"/>
    <w:rsid w:val="00DD0BC3"/>
    <w:rsid w:val="00DD0EFB"/>
    <w:rsid w:val="00DD0FC4"/>
    <w:rsid w:val="00DD1145"/>
    <w:rsid w:val="00DD130E"/>
    <w:rsid w:val="00DD1384"/>
    <w:rsid w:val="00DD1519"/>
    <w:rsid w:val="00DD155E"/>
    <w:rsid w:val="00DD1777"/>
    <w:rsid w:val="00DD1AF2"/>
    <w:rsid w:val="00DD1B7C"/>
    <w:rsid w:val="00DD1CE0"/>
    <w:rsid w:val="00DD1FFD"/>
    <w:rsid w:val="00DD2542"/>
    <w:rsid w:val="00DD25EA"/>
    <w:rsid w:val="00DD2FCA"/>
    <w:rsid w:val="00DD3287"/>
    <w:rsid w:val="00DD3714"/>
    <w:rsid w:val="00DD37BA"/>
    <w:rsid w:val="00DD3A69"/>
    <w:rsid w:val="00DD3C43"/>
    <w:rsid w:val="00DD3CBF"/>
    <w:rsid w:val="00DD405A"/>
    <w:rsid w:val="00DD457E"/>
    <w:rsid w:val="00DD489C"/>
    <w:rsid w:val="00DD499F"/>
    <w:rsid w:val="00DD4A65"/>
    <w:rsid w:val="00DD4B77"/>
    <w:rsid w:val="00DD4C48"/>
    <w:rsid w:val="00DD4DB4"/>
    <w:rsid w:val="00DD4EC2"/>
    <w:rsid w:val="00DD5458"/>
    <w:rsid w:val="00DD546F"/>
    <w:rsid w:val="00DD547A"/>
    <w:rsid w:val="00DD587D"/>
    <w:rsid w:val="00DD5A53"/>
    <w:rsid w:val="00DD5A83"/>
    <w:rsid w:val="00DD5ADC"/>
    <w:rsid w:val="00DD5C92"/>
    <w:rsid w:val="00DD696F"/>
    <w:rsid w:val="00DD6A41"/>
    <w:rsid w:val="00DD6BB6"/>
    <w:rsid w:val="00DD74CC"/>
    <w:rsid w:val="00DD74E1"/>
    <w:rsid w:val="00DD75B2"/>
    <w:rsid w:val="00DD7602"/>
    <w:rsid w:val="00DD774F"/>
    <w:rsid w:val="00DD7807"/>
    <w:rsid w:val="00DD7A64"/>
    <w:rsid w:val="00DD7EBF"/>
    <w:rsid w:val="00DE029E"/>
    <w:rsid w:val="00DE0663"/>
    <w:rsid w:val="00DE06DE"/>
    <w:rsid w:val="00DE082E"/>
    <w:rsid w:val="00DE0897"/>
    <w:rsid w:val="00DE0A23"/>
    <w:rsid w:val="00DE0A55"/>
    <w:rsid w:val="00DE0B17"/>
    <w:rsid w:val="00DE0D72"/>
    <w:rsid w:val="00DE0DE5"/>
    <w:rsid w:val="00DE0EA8"/>
    <w:rsid w:val="00DE1132"/>
    <w:rsid w:val="00DE12EA"/>
    <w:rsid w:val="00DE140A"/>
    <w:rsid w:val="00DE15C1"/>
    <w:rsid w:val="00DE16B8"/>
    <w:rsid w:val="00DE1779"/>
    <w:rsid w:val="00DE1D74"/>
    <w:rsid w:val="00DE1E4C"/>
    <w:rsid w:val="00DE20C1"/>
    <w:rsid w:val="00DE24AD"/>
    <w:rsid w:val="00DE27C3"/>
    <w:rsid w:val="00DE2A02"/>
    <w:rsid w:val="00DE31AF"/>
    <w:rsid w:val="00DE33F2"/>
    <w:rsid w:val="00DE34FF"/>
    <w:rsid w:val="00DE37BE"/>
    <w:rsid w:val="00DE37CE"/>
    <w:rsid w:val="00DE39E2"/>
    <w:rsid w:val="00DE3B64"/>
    <w:rsid w:val="00DE3C2E"/>
    <w:rsid w:val="00DE3C38"/>
    <w:rsid w:val="00DE450A"/>
    <w:rsid w:val="00DE49DB"/>
    <w:rsid w:val="00DE4AC2"/>
    <w:rsid w:val="00DE4C8A"/>
    <w:rsid w:val="00DE4C8C"/>
    <w:rsid w:val="00DE4C95"/>
    <w:rsid w:val="00DE4DF5"/>
    <w:rsid w:val="00DE4F96"/>
    <w:rsid w:val="00DE5052"/>
    <w:rsid w:val="00DE50DD"/>
    <w:rsid w:val="00DE5229"/>
    <w:rsid w:val="00DE53C9"/>
    <w:rsid w:val="00DE541D"/>
    <w:rsid w:val="00DE569B"/>
    <w:rsid w:val="00DE56C0"/>
    <w:rsid w:val="00DE57DC"/>
    <w:rsid w:val="00DE584C"/>
    <w:rsid w:val="00DE599C"/>
    <w:rsid w:val="00DE5AA0"/>
    <w:rsid w:val="00DE5BE9"/>
    <w:rsid w:val="00DE5E95"/>
    <w:rsid w:val="00DE645E"/>
    <w:rsid w:val="00DE657A"/>
    <w:rsid w:val="00DE66EC"/>
    <w:rsid w:val="00DE6A24"/>
    <w:rsid w:val="00DE6E02"/>
    <w:rsid w:val="00DE6E86"/>
    <w:rsid w:val="00DE7160"/>
    <w:rsid w:val="00DE7289"/>
    <w:rsid w:val="00DE72AF"/>
    <w:rsid w:val="00DE73B0"/>
    <w:rsid w:val="00DE758E"/>
    <w:rsid w:val="00DE75AB"/>
    <w:rsid w:val="00DE76B8"/>
    <w:rsid w:val="00DE7B77"/>
    <w:rsid w:val="00DE7BB8"/>
    <w:rsid w:val="00DE7DA3"/>
    <w:rsid w:val="00DE7DC5"/>
    <w:rsid w:val="00DE7E74"/>
    <w:rsid w:val="00DE7E98"/>
    <w:rsid w:val="00DF02C7"/>
    <w:rsid w:val="00DF0993"/>
    <w:rsid w:val="00DF0A43"/>
    <w:rsid w:val="00DF0CB9"/>
    <w:rsid w:val="00DF10AA"/>
    <w:rsid w:val="00DF1346"/>
    <w:rsid w:val="00DF14DD"/>
    <w:rsid w:val="00DF1513"/>
    <w:rsid w:val="00DF1835"/>
    <w:rsid w:val="00DF18B0"/>
    <w:rsid w:val="00DF19D5"/>
    <w:rsid w:val="00DF1C17"/>
    <w:rsid w:val="00DF1CA8"/>
    <w:rsid w:val="00DF1DE3"/>
    <w:rsid w:val="00DF1FA4"/>
    <w:rsid w:val="00DF22BF"/>
    <w:rsid w:val="00DF2A0A"/>
    <w:rsid w:val="00DF3295"/>
    <w:rsid w:val="00DF3426"/>
    <w:rsid w:val="00DF3470"/>
    <w:rsid w:val="00DF35DF"/>
    <w:rsid w:val="00DF35F7"/>
    <w:rsid w:val="00DF36EA"/>
    <w:rsid w:val="00DF3919"/>
    <w:rsid w:val="00DF3B5F"/>
    <w:rsid w:val="00DF3BA3"/>
    <w:rsid w:val="00DF3DA9"/>
    <w:rsid w:val="00DF4376"/>
    <w:rsid w:val="00DF4921"/>
    <w:rsid w:val="00DF4944"/>
    <w:rsid w:val="00DF4B39"/>
    <w:rsid w:val="00DF4B73"/>
    <w:rsid w:val="00DF4E16"/>
    <w:rsid w:val="00DF4E69"/>
    <w:rsid w:val="00DF4EC4"/>
    <w:rsid w:val="00DF4F50"/>
    <w:rsid w:val="00DF518D"/>
    <w:rsid w:val="00DF550C"/>
    <w:rsid w:val="00DF5718"/>
    <w:rsid w:val="00DF5722"/>
    <w:rsid w:val="00DF589B"/>
    <w:rsid w:val="00DF597E"/>
    <w:rsid w:val="00DF5D28"/>
    <w:rsid w:val="00DF5D74"/>
    <w:rsid w:val="00DF6182"/>
    <w:rsid w:val="00DF6255"/>
    <w:rsid w:val="00DF6391"/>
    <w:rsid w:val="00DF63AB"/>
    <w:rsid w:val="00DF63BC"/>
    <w:rsid w:val="00DF6584"/>
    <w:rsid w:val="00DF6922"/>
    <w:rsid w:val="00DF69F5"/>
    <w:rsid w:val="00DF6AE2"/>
    <w:rsid w:val="00DF6BF0"/>
    <w:rsid w:val="00DF6E18"/>
    <w:rsid w:val="00DF6FD7"/>
    <w:rsid w:val="00DF7014"/>
    <w:rsid w:val="00DF70C0"/>
    <w:rsid w:val="00DF7350"/>
    <w:rsid w:val="00DF756B"/>
    <w:rsid w:val="00DF768A"/>
    <w:rsid w:val="00DF768C"/>
    <w:rsid w:val="00DF798A"/>
    <w:rsid w:val="00DF7A85"/>
    <w:rsid w:val="00DF7AEE"/>
    <w:rsid w:val="00DF7B63"/>
    <w:rsid w:val="00DF7EB0"/>
    <w:rsid w:val="00E000E0"/>
    <w:rsid w:val="00E00509"/>
    <w:rsid w:val="00E00D0E"/>
    <w:rsid w:val="00E00F89"/>
    <w:rsid w:val="00E0104C"/>
    <w:rsid w:val="00E018CE"/>
    <w:rsid w:val="00E01AC5"/>
    <w:rsid w:val="00E01B85"/>
    <w:rsid w:val="00E02367"/>
    <w:rsid w:val="00E0254B"/>
    <w:rsid w:val="00E02558"/>
    <w:rsid w:val="00E02675"/>
    <w:rsid w:val="00E0267C"/>
    <w:rsid w:val="00E02852"/>
    <w:rsid w:val="00E0297C"/>
    <w:rsid w:val="00E02AF1"/>
    <w:rsid w:val="00E02C80"/>
    <w:rsid w:val="00E02F16"/>
    <w:rsid w:val="00E030A2"/>
    <w:rsid w:val="00E03416"/>
    <w:rsid w:val="00E03602"/>
    <w:rsid w:val="00E03857"/>
    <w:rsid w:val="00E039C4"/>
    <w:rsid w:val="00E03A74"/>
    <w:rsid w:val="00E03B6E"/>
    <w:rsid w:val="00E03EB4"/>
    <w:rsid w:val="00E03F72"/>
    <w:rsid w:val="00E041D7"/>
    <w:rsid w:val="00E042F9"/>
    <w:rsid w:val="00E0451A"/>
    <w:rsid w:val="00E04854"/>
    <w:rsid w:val="00E04973"/>
    <w:rsid w:val="00E04E7D"/>
    <w:rsid w:val="00E04F01"/>
    <w:rsid w:val="00E05240"/>
    <w:rsid w:val="00E05689"/>
    <w:rsid w:val="00E057B6"/>
    <w:rsid w:val="00E058EC"/>
    <w:rsid w:val="00E05955"/>
    <w:rsid w:val="00E05C8A"/>
    <w:rsid w:val="00E05E94"/>
    <w:rsid w:val="00E05F61"/>
    <w:rsid w:val="00E06076"/>
    <w:rsid w:val="00E064C7"/>
    <w:rsid w:val="00E0685F"/>
    <w:rsid w:val="00E06A00"/>
    <w:rsid w:val="00E06AE6"/>
    <w:rsid w:val="00E06B5E"/>
    <w:rsid w:val="00E06C26"/>
    <w:rsid w:val="00E070F3"/>
    <w:rsid w:val="00E074B6"/>
    <w:rsid w:val="00E07696"/>
    <w:rsid w:val="00E07892"/>
    <w:rsid w:val="00E07A1D"/>
    <w:rsid w:val="00E07A74"/>
    <w:rsid w:val="00E10033"/>
    <w:rsid w:val="00E10337"/>
    <w:rsid w:val="00E1066F"/>
    <w:rsid w:val="00E10B18"/>
    <w:rsid w:val="00E10DA4"/>
    <w:rsid w:val="00E11334"/>
    <w:rsid w:val="00E115C1"/>
    <w:rsid w:val="00E116BC"/>
    <w:rsid w:val="00E116D6"/>
    <w:rsid w:val="00E11759"/>
    <w:rsid w:val="00E118C8"/>
    <w:rsid w:val="00E118D6"/>
    <w:rsid w:val="00E11D5F"/>
    <w:rsid w:val="00E1219B"/>
    <w:rsid w:val="00E12716"/>
    <w:rsid w:val="00E12A33"/>
    <w:rsid w:val="00E13136"/>
    <w:rsid w:val="00E13160"/>
    <w:rsid w:val="00E1331A"/>
    <w:rsid w:val="00E13625"/>
    <w:rsid w:val="00E13715"/>
    <w:rsid w:val="00E13758"/>
    <w:rsid w:val="00E1384D"/>
    <w:rsid w:val="00E13967"/>
    <w:rsid w:val="00E13A77"/>
    <w:rsid w:val="00E13CA2"/>
    <w:rsid w:val="00E13D0A"/>
    <w:rsid w:val="00E13D0C"/>
    <w:rsid w:val="00E13E22"/>
    <w:rsid w:val="00E13ED5"/>
    <w:rsid w:val="00E1423F"/>
    <w:rsid w:val="00E143F7"/>
    <w:rsid w:val="00E1443F"/>
    <w:rsid w:val="00E14586"/>
    <w:rsid w:val="00E14A01"/>
    <w:rsid w:val="00E14E0C"/>
    <w:rsid w:val="00E151DB"/>
    <w:rsid w:val="00E15205"/>
    <w:rsid w:val="00E15250"/>
    <w:rsid w:val="00E158D5"/>
    <w:rsid w:val="00E15939"/>
    <w:rsid w:val="00E15B65"/>
    <w:rsid w:val="00E15B97"/>
    <w:rsid w:val="00E15F0A"/>
    <w:rsid w:val="00E15F77"/>
    <w:rsid w:val="00E15FEE"/>
    <w:rsid w:val="00E166FE"/>
    <w:rsid w:val="00E1678A"/>
    <w:rsid w:val="00E16E0E"/>
    <w:rsid w:val="00E16F54"/>
    <w:rsid w:val="00E1731E"/>
    <w:rsid w:val="00E176B4"/>
    <w:rsid w:val="00E17AA1"/>
    <w:rsid w:val="00E17BAB"/>
    <w:rsid w:val="00E17C4C"/>
    <w:rsid w:val="00E201E2"/>
    <w:rsid w:val="00E20790"/>
    <w:rsid w:val="00E2079C"/>
    <w:rsid w:val="00E209DE"/>
    <w:rsid w:val="00E20B32"/>
    <w:rsid w:val="00E20FC4"/>
    <w:rsid w:val="00E210CC"/>
    <w:rsid w:val="00E210D9"/>
    <w:rsid w:val="00E2160A"/>
    <w:rsid w:val="00E21712"/>
    <w:rsid w:val="00E21889"/>
    <w:rsid w:val="00E221E2"/>
    <w:rsid w:val="00E22800"/>
    <w:rsid w:val="00E228DB"/>
    <w:rsid w:val="00E229DD"/>
    <w:rsid w:val="00E22A54"/>
    <w:rsid w:val="00E22F5C"/>
    <w:rsid w:val="00E230D5"/>
    <w:rsid w:val="00E230FA"/>
    <w:rsid w:val="00E23179"/>
    <w:rsid w:val="00E231A7"/>
    <w:rsid w:val="00E23922"/>
    <w:rsid w:val="00E24048"/>
    <w:rsid w:val="00E24178"/>
    <w:rsid w:val="00E24565"/>
    <w:rsid w:val="00E24611"/>
    <w:rsid w:val="00E246A8"/>
    <w:rsid w:val="00E24768"/>
    <w:rsid w:val="00E24BA5"/>
    <w:rsid w:val="00E24C9C"/>
    <w:rsid w:val="00E25346"/>
    <w:rsid w:val="00E25374"/>
    <w:rsid w:val="00E25657"/>
    <w:rsid w:val="00E25796"/>
    <w:rsid w:val="00E25A66"/>
    <w:rsid w:val="00E2604D"/>
    <w:rsid w:val="00E260EE"/>
    <w:rsid w:val="00E2624E"/>
    <w:rsid w:val="00E263C2"/>
    <w:rsid w:val="00E268A0"/>
    <w:rsid w:val="00E26ABB"/>
    <w:rsid w:val="00E272FB"/>
    <w:rsid w:val="00E274DA"/>
    <w:rsid w:val="00E27653"/>
    <w:rsid w:val="00E301AE"/>
    <w:rsid w:val="00E30497"/>
    <w:rsid w:val="00E30677"/>
    <w:rsid w:val="00E30777"/>
    <w:rsid w:val="00E3080F"/>
    <w:rsid w:val="00E30877"/>
    <w:rsid w:val="00E30920"/>
    <w:rsid w:val="00E30B23"/>
    <w:rsid w:val="00E30BB6"/>
    <w:rsid w:val="00E30BDD"/>
    <w:rsid w:val="00E30CA4"/>
    <w:rsid w:val="00E30D76"/>
    <w:rsid w:val="00E31064"/>
    <w:rsid w:val="00E3115F"/>
    <w:rsid w:val="00E311DE"/>
    <w:rsid w:val="00E31838"/>
    <w:rsid w:val="00E31AED"/>
    <w:rsid w:val="00E31C14"/>
    <w:rsid w:val="00E3228B"/>
    <w:rsid w:val="00E322F5"/>
    <w:rsid w:val="00E32300"/>
    <w:rsid w:val="00E324F5"/>
    <w:rsid w:val="00E32DFB"/>
    <w:rsid w:val="00E32F3D"/>
    <w:rsid w:val="00E33086"/>
    <w:rsid w:val="00E337A6"/>
    <w:rsid w:val="00E33B3B"/>
    <w:rsid w:val="00E3467E"/>
    <w:rsid w:val="00E34D8F"/>
    <w:rsid w:val="00E34E71"/>
    <w:rsid w:val="00E34F22"/>
    <w:rsid w:val="00E350B3"/>
    <w:rsid w:val="00E3584A"/>
    <w:rsid w:val="00E35859"/>
    <w:rsid w:val="00E35D90"/>
    <w:rsid w:val="00E36021"/>
    <w:rsid w:val="00E361B3"/>
    <w:rsid w:val="00E36815"/>
    <w:rsid w:val="00E3698D"/>
    <w:rsid w:val="00E36A9F"/>
    <w:rsid w:val="00E36CE7"/>
    <w:rsid w:val="00E36F8C"/>
    <w:rsid w:val="00E37048"/>
    <w:rsid w:val="00E37184"/>
    <w:rsid w:val="00E37558"/>
    <w:rsid w:val="00E3783E"/>
    <w:rsid w:val="00E378E3"/>
    <w:rsid w:val="00E379F8"/>
    <w:rsid w:val="00E37A75"/>
    <w:rsid w:val="00E37D01"/>
    <w:rsid w:val="00E4021A"/>
    <w:rsid w:val="00E40330"/>
    <w:rsid w:val="00E40753"/>
    <w:rsid w:val="00E40D71"/>
    <w:rsid w:val="00E40FE9"/>
    <w:rsid w:val="00E41116"/>
    <w:rsid w:val="00E417AB"/>
    <w:rsid w:val="00E41830"/>
    <w:rsid w:val="00E41B10"/>
    <w:rsid w:val="00E41B73"/>
    <w:rsid w:val="00E42058"/>
    <w:rsid w:val="00E42070"/>
    <w:rsid w:val="00E42409"/>
    <w:rsid w:val="00E427AA"/>
    <w:rsid w:val="00E42B91"/>
    <w:rsid w:val="00E42D73"/>
    <w:rsid w:val="00E42EED"/>
    <w:rsid w:val="00E42FE6"/>
    <w:rsid w:val="00E43A94"/>
    <w:rsid w:val="00E43BC5"/>
    <w:rsid w:val="00E43E90"/>
    <w:rsid w:val="00E44029"/>
    <w:rsid w:val="00E4426B"/>
    <w:rsid w:val="00E4445B"/>
    <w:rsid w:val="00E44785"/>
    <w:rsid w:val="00E4482A"/>
    <w:rsid w:val="00E44BD1"/>
    <w:rsid w:val="00E44E4C"/>
    <w:rsid w:val="00E451F1"/>
    <w:rsid w:val="00E4537B"/>
    <w:rsid w:val="00E456C8"/>
    <w:rsid w:val="00E45B60"/>
    <w:rsid w:val="00E45E3C"/>
    <w:rsid w:val="00E46145"/>
    <w:rsid w:val="00E4677C"/>
    <w:rsid w:val="00E467FC"/>
    <w:rsid w:val="00E46A5E"/>
    <w:rsid w:val="00E46FD7"/>
    <w:rsid w:val="00E47CE1"/>
    <w:rsid w:val="00E47D1B"/>
    <w:rsid w:val="00E50158"/>
    <w:rsid w:val="00E50B25"/>
    <w:rsid w:val="00E50BCB"/>
    <w:rsid w:val="00E510EA"/>
    <w:rsid w:val="00E51285"/>
    <w:rsid w:val="00E514B2"/>
    <w:rsid w:val="00E516FB"/>
    <w:rsid w:val="00E51739"/>
    <w:rsid w:val="00E518F9"/>
    <w:rsid w:val="00E51E23"/>
    <w:rsid w:val="00E51FAB"/>
    <w:rsid w:val="00E52155"/>
    <w:rsid w:val="00E524B7"/>
    <w:rsid w:val="00E52635"/>
    <w:rsid w:val="00E52672"/>
    <w:rsid w:val="00E52A05"/>
    <w:rsid w:val="00E52E1C"/>
    <w:rsid w:val="00E52F2E"/>
    <w:rsid w:val="00E52F3D"/>
    <w:rsid w:val="00E53209"/>
    <w:rsid w:val="00E53526"/>
    <w:rsid w:val="00E53DB7"/>
    <w:rsid w:val="00E53E2A"/>
    <w:rsid w:val="00E542D9"/>
    <w:rsid w:val="00E54952"/>
    <w:rsid w:val="00E54BAF"/>
    <w:rsid w:val="00E550CC"/>
    <w:rsid w:val="00E55BD5"/>
    <w:rsid w:val="00E55D62"/>
    <w:rsid w:val="00E55DAD"/>
    <w:rsid w:val="00E55F87"/>
    <w:rsid w:val="00E56223"/>
    <w:rsid w:val="00E56324"/>
    <w:rsid w:val="00E569A5"/>
    <w:rsid w:val="00E56CF7"/>
    <w:rsid w:val="00E56D4B"/>
    <w:rsid w:val="00E57401"/>
    <w:rsid w:val="00E57582"/>
    <w:rsid w:val="00E5762A"/>
    <w:rsid w:val="00E57DA3"/>
    <w:rsid w:val="00E57E77"/>
    <w:rsid w:val="00E57ECC"/>
    <w:rsid w:val="00E600C9"/>
    <w:rsid w:val="00E6052D"/>
    <w:rsid w:val="00E60C51"/>
    <w:rsid w:val="00E60FBE"/>
    <w:rsid w:val="00E61395"/>
    <w:rsid w:val="00E61397"/>
    <w:rsid w:val="00E613A8"/>
    <w:rsid w:val="00E61948"/>
    <w:rsid w:val="00E61A46"/>
    <w:rsid w:val="00E61CB4"/>
    <w:rsid w:val="00E61D8E"/>
    <w:rsid w:val="00E62125"/>
    <w:rsid w:val="00E62173"/>
    <w:rsid w:val="00E62188"/>
    <w:rsid w:val="00E62483"/>
    <w:rsid w:val="00E62EF4"/>
    <w:rsid w:val="00E62F3B"/>
    <w:rsid w:val="00E633A1"/>
    <w:rsid w:val="00E63556"/>
    <w:rsid w:val="00E63599"/>
    <w:rsid w:val="00E636CF"/>
    <w:rsid w:val="00E63882"/>
    <w:rsid w:val="00E63AFB"/>
    <w:rsid w:val="00E64096"/>
    <w:rsid w:val="00E64110"/>
    <w:rsid w:val="00E646D9"/>
    <w:rsid w:val="00E64B12"/>
    <w:rsid w:val="00E64E6D"/>
    <w:rsid w:val="00E64E70"/>
    <w:rsid w:val="00E64F2C"/>
    <w:rsid w:val="00E6536E"/>
    <w:rsid w:val="00E653DA"/>
    <w:rsid w:val="00E65473"/>
    <w:rsid w:val="00E659DA"/>
    <w:rsid w:val="00E65B51"/>
    <w:rsid w:val="00E65BD9"/>
    <w:rsid w:val="00E65CB1"/>
    <w:rsid w:val="00E65D5B"/>
    <w:rsid w:val="00E6600C"/>
    <w:rsid w:val="00E6636B"/>
    <w:rsid w:val="00E664D1"/>
    <w:rsid w:val="00E665CA"/>
    <w:rsid w:val="00E666E1"/>
    <w:rsid w:val="00E6678E"/>
    <w:rsid w:val="00E66845"/>
    <w:rsid w:val="00E669E1"/>
    <w:rsid w:val="00E66E9E"/>
    <w:rsid w:val="00E670D5"/>
    <w:rsid w:val="00E6736A"/>
    <w:rsid w:val="00E674EF"/>
    <w:rsid w:val="00E676D5"/>
    <w:rsid w:val="00E676E2"/>
    <w:rsid w:val="00E677C1"/>
    <w:rsid w:val="00E678E4"/>
    <w:rsid w:val="00E67EEE"/>
    <w:rsid w:val="00E701F5"/>
    <w:rsid w:val="00E7020D"/>
    <w:rsid w:val="00E704BD"/>
    <w:rsid w:val="00E70836"/>
    <w:rsid w:val="00E70910"/>
    <w:rsid w:val="00E70A70"/>
    <w:rsid w:val="00E70F0A"/>
    <w:rsid w:val="00E70F2D"/>
    <w:rsid w:val="00E71288"/>
    <w:rsid w:val="00E714F8"/>
    <w:rsid w:val="00E7176C"/>
    <w:rsid w:val="00E718A4"/>
    <w:rsid w:val="00E71994"/>
    <w:rsid w:val="00E719AA"/>
    <w:rsid w:val="00E7277E"/>
    <w:rsid w:val="00E72853"/>
    <w:rsid w:val="00E72B37"/>
    <w:rsid w:val="00E72C85"/>
    <w:rsid w:val="00E72EFB"/>
    <w:rsid w:val="00E7318D"/>
    <w:rsid w:val="00E73201"/>
    <w:rsid w:val="00E73B7F"/>
    <w:rsid w:val="00E7408B"/>
    <w:rsid w:val="00E74296"/>
    <w:rsid w:val="00E744E6"/>
    <w:rsid w:val="00E7461B"/>
    <w:rsid w:val="00E749A5"/>
    <w:rsid w:val="00E74C1C"/>
    <w:rsid w:val="00E7536F"/>
    <w:rsid w:val="00E75A77"/>
    <w:rsid w:val="00E75A94"/>
    <w:rsid w:val="00E75AC3"/>
    <w:rsid w:val="00E75CDC"/>
    <w:rsid w:val="00E75E56"/>
    <w:rsid w:val="00E760BA"/>
    <w:rsid w:val="00E763AE"/>
    <w:rsid w:val="00E7670D"/>
    <w:rsid w:val="00E769DC"/>
    <w:rsid w:val="00E76C23"/>
    <w:rsid w:val="00E76CBA"/>
    <w:rsid w:val="00E76D0C"/>
    <w:rsid w:val="00E76F07"/>
    <w:rsid w:val="00E7728F"/>
    <w:rsid w:val="00E77472"/>
    <w:rsid w:val="00E774DB"/>
    <w:rsid w:val="00E77551"/>
    <w:rsid w:val="00E7771F"/>
    <w:rsid w:val="00E77918"/>
    <w:rsid w:val="00E7794E"/>
    <w:rsid w:val="00E77BF5"/>
    <w:rsid w:val="00E77C2A"/>
    <w:rsid w:val="00E77CEE"/>
    <w:rsid w:val="00E77F50"/>
    <w:rsid w:val="00E801C8"/>
    <w:rsid w:val="00E803DE"/>
    <w:rsid w:val="00E804A4"/>
    <w:rsid w:val="00E80AEA"/>
    <w:rsid w:val="00E80F25"/>
    <w:rsid w:val="00E811A9"/>
    <w:rsid w:val="00E814DA"/>
    <w:rsid w:val="00E8160B"/>
    <w:rsid w:val="00E81AFD"/>
    <w:rsid w:val="00E81F2F"/>
    <w:rsid w:val="00E82BC6"/>
    <w:rsid w:val="00E82BE9"/>
    <w:rsid w:val="00E82C4D"/>
    <w:rsid w:val="00E82D49"/>
    <w:rsid w:val="00E82D5A"/>
    <w:rsid w:val="00E82EDC"/>
    <w:rsid w:val="00E831E2"/>
    <w:rsid w:val="00E8358A"/>
    <w:rsid w:val="00E835DF"/>
    <w:rsid w:val="00E8360E"/>
    <w:rsid w:val="00E83721"/>
    <w:rsid w:val="00E83819"/>
    <w:rsid w:val="00E83B33"/>
    <w:rsid w:val="00E83D56"/>
    <w:rsid w:val="00E845AA"/>
    <w:rsid w:val="00E849CC"/>
    <w:rsid w:val="00E84C5D"/>
    <w:rsid w:val="00E851D1"/>
    <w:rsid w:val="00E8554A"/>
    <w:rsid w:val="00E856DE"/>
    <w:rsid w:val="00E858EB"/>
    <w:rsid w:val="00E85B3E"/>
    <w:rsid w:val="00E85C47"/>
    <w:rsid w:val="00E85FB7"/>
    <w:rsid w:val="00E8656C"/>
    <w:rsid w:val="00E869C7"/>
    <w:rsid w:val="00E86D77"/>
    <w:rsid w:val="00E87567"/>
    <w:rsid w:val="00E8763D"/>
    <w:rsid w:val="00E87DA1"/>
    <w:rsid w:val="00E9004A"/>
    <w:rsid w:val="00E903C9"/>
    <w:rsid w:val="00E904A5"/>
    <w:rsid w:val="00E90707"/>
    <w:rsid w:val="00E90766"/>
    <w:rsid w:val="00E90BEC"/>
    <w:rsid w:val="00E90CC3"/>
    <w:rsid w:val="00E910A3"/>
    <w:rsid w:val="00E911A8"/>
    <w:rsid w:val="00E914B9"/>
    <w:rsid w:val="00E914DA"/>
    <w:rsid w:val="00E91960"/>
    <w:rsid w:val="00E91D8A"/>
    <w:rsid w:val="00E9203B"/>
    <w:rsid w:val="00E92136"/>
    <w:rsid w:val="00E92604"/>
    <w:rsid w:val="00E9262E"/>
    <w:rsid w:val="00E92755"/>
    <w:rsid w:val="00E92956"/>
    <w:rsid w:val="00E92AD6"/>
    <w:rsid w:val="00E92BBE"/>
    <w:rsid w:val="00E93455"/>
    <w:rsid w:val="00E93563"/>
    <w:rsid w:val="00E937C0"/>
    <w:rsid w:val="00E938B5"/>
    <w:rsid w:val="00E9394D"/>
    <w:rsid w:val="00E939D9"/>
    <w:rsid w:val="00E93AF1"/>
    <w:rsid w:val="00E93B19"/>
    <w:rsid w:val="00E93B7A"/>
    <w:rsid w:val="00E941CF"/>
    <w:rsid w:val="00E941EF"/>
    <w:rsid w:val="00E943A6"/>
    <w:rsid w:val="00E94477"/>
    <w:rsid w:val="00E947A5"/>
    <w:rsid w:val="00E947A8"/>
    <w:rsid w:val="00E9499F"/>
    <w:rsid w:val="00E94C3F"/>
    <w:rsid w:val="00E94CB3"/>
    <w:rsid w:val="00E94D2E"/>
    <w:rsid w:val="00E9500E"/>
    <w:rsid w:val="00E95161"/>
    <w:rsid w:val="00E951C4"/>
    <w:rsid w:val="00E9534F"/>
    <w:rsid w:val="00E95828"/>
    <w:rsid w:val="00E95A12"/>
    <w:rsid w:val="00E95B5D"/>
    <w:rsid w:val="00E95BE4"/>
    <w:rsid w:val="00E95CB9"/>
    <w:rsid w:val="00E95DB7"/>
    <w:rsid w:val="00E9608A"/>
    <w:rsid w:val="00E9611B"/>
    <w:rsid w:val="00E965FB"/>
    <w:rsid w:val="00E969AD"/>
    <w:rsid w:val="00E969C9"/>
    <w:rsid w:val="00E969E5"/>
    <w:rsid w:val="00E96B92"/>
    <w:rsid w:val="00E96BA5"/>
    <w:rsid w:val="00E96DD5"/>
    <w:rsid w:val="00E971ED"/>
    <w:rsid w:val="00E972A9"/>
    <w:rsid w:val="00E974AC"/>
    <w:rsid w:val="00E97D37"/>
    <w:rsid w:val="00EA008D"/>
    <w:rsid w:val="00EA0201"/>
    <w:rsid w:val="00EA0330"/>
    <w:rsid w:val="00EA0369"/>
    <w:rsid w:val="00EA0565"/>
    <w:rsid w:val="00EA068F"/>
    <w:rsid w:val="00EA0735"/>
    <w:rsid w:val="00EA0860"/>
    <w:rsid w:val="00EA0986"/>
    <w:rsid w:val="00EA146A"/>
    <w:rsid w:val="00EA146B"/>
    <w:rsid w:val="00EA14D9"/>
    <w:rsid w:val="00EA1807"/>
    <w:rsid w:val="00EA1D7C"/>
    <w:rsid w:val="00EA1E9F"/>
    <w:rsid w:val="00EA2248"/>
    <w:rsid w:val="00EA242B"/>
    <w:rsid w:val="00EA2470"/>
    <w:rsid w:val="00EA24A0"/>
    <w:rsid w:val="00EA2C38"/>
    <w:rsid w:val="00EA2E99"/>
    <w:rsid w:val="00EA2F66"/>
    <w:rsid w:val="00EA312C"/>
    <w:rsid w:val="00EA320F"/>
    <w:rsid w:val="00EA339F"/>
    <w:rsid w:val="00EA33A7"/>
    <w:rsid w:val="00EA34C5"/>
    <w:rsid w:val="00EA3581"/>
    <w:rsid w:val="00EA3805"/>
    <w:rsid w:val="00EA3C18"/>
    <w:rsid w:val="00EA3C88"/>
    <w:rsid w:val="00EA4409"/>
    <w:rsid w:val="00EA4658"/>
    <w:rsid w:val="00EA484D"/>
    <w:rsid w:val="00EA4A9F"/>
    <w:rsid w:val="00EA5112"/>
    <w:rsid w:val="00EA5819"/>
    <w:rsid w:val="00EA5991"/>
    <w:rsid w:val="00EA5BAC"/>
    <w:rsid w:val="00EA5D4B"/>
    <w:rsid w:val="00EA5D59"/>
    <w:rsid w:val="00EA5E32"/>
    <w:rsid w:val="00EA62A8"/>
    <w:rsid w:val="00EA649F"/>
    <w:rsid w:val="00EA6593"/>
    <w:rsid w:val="00EA674D"/>
    <w:rsid w:val="00EA6AED"/>
    <w:rsid w:val="00EA6ECC"/>
    <w:rsid w:val="00EA6F1A"/>
    <w:rsid w:val="00EA775D"/>
    <w:rsid w:val="00EA78A2"/>
    <w:rsid w:val="00EA7A74"/>
    <w:rsid w:val="00EB1125"/>
    <w:rsid w:val="00EB1139"/>
    <w:rsid w:val="00EB1309"/>
    <w:rsid w:val="00EB13E8"/>
    <w:rsid w:val="00EB1617"/>
    <w:rsid w:val="00EB1702"/>
    <w:rsid w:val="00EB17B0"/>
    <w:rsid w:val="00EB1A80"/>
    <w:rsid w:val="00EB1B7D"/>
    <w:rsid w:val="00EB1BC1"/>
    <w:rsid w:val="00EB1FD8"/>
    <w:rsid w:val="00EB2765"/>
    <w:rsid w:val="00EB2B71"/>
    <w:rsid w:val="00EB2C31"/>
    <w:rsid w:val="00EB2E68"/>
    <w:rsid w:val="00EB2E6B"/>
    <w:rsid w:val="00EB30E5"/>
    <w:rsid w:val="00EB3232"/>
    <w:rsid w:val="00EB3384"/>
    <w:rsid w:val="00EB3E11"/>
    <w:rsid w:val="00EB4219"/>
    <w:rsid w:val="00EB4316"/>
    <w:rsid w:val="00EB444B"/>
    <w:rsid w:val="00EB4780"/>
    <w:rsid w:val="00EB4E35"/>
    <w:rsid w:val="00EB4E9E"/>
    <w:rsid w:val="00EB54E9"/>
    <w:rsid w:val="00EB54FA"/>
    <w:rsid w:val="00EB5622"/>
    <w:rsid w:val="00EB59FE"/>
    <w:rsid w:val="00EB5AEA"/>
    <w:rsid w:val="00EB5F7D"/>
    <w:rsid w:val="00EB6123"/>
    <w:rsid w:val="00EB6342"/>
    <w:rsid w:val="00EB63D8"/>
    <w:rsid w:val="00EB680B"/>
    <w:rsid w:val="00EB69E2"/>
    <w:rsid w:val="00EB6C27"/>
    <w:rsid w:val="00EB6F92"/>
    <w:rsid w:val="00EB71CE"/>
    <w:rsid w:val="00EB72CB"/>
    <w:rsid w:val="00EB73A7"/>
    <w:rsid w:val="00EB77AA"/>
    <w:rsid w:val="00EB78DC"/>
    <w:rsid w:val="00EB7AA6"/>
    <w:rsid w:val="00EC0019"/>
    <w:rsid w:val="00EC06F0"/>
    <w:rsid w:val="00EC078B"/>
    <w:rsid w:val="00EC0AA5"/>
    <w:rsid w:val="00EC111B"/>
    <w:rsid w:val="00EC1258"/>
    <w:rsid w:val="00EC141F"/>
    <w:rsid w:val="00EC15B8"/>
    <w:rsid w:val="00EC1821"/>
    <w:rsid w:val="00EC1995"/>
    <w:rsid w:val="00EC1CF4"/>
    <w:rsid w:val="00EC1F74"/>
    <w:rsid w:val="00EC20F7"/>
    <w:rsid w:val="00EC2544"/>
    <w:rsid w:val="00EC257F"/>
    <w:rsid w:val="00EC27AD"/>
    <w:rsid w:val="00EC2B70"/>
    <w:rsid w:val="00EC2DDF"/>
    <w:rsid w:val="00EC2DE6"/>
    <w:rsid w:val="00EC30CC"/>
    <w:rsid w:val="00EC3162"/>
    <w:rsid w:val="00EC3F9F"/>
    <w:rsid w:val="00EC4031"/>
    <w:rsid w:val="00EC428C"/>
    <w:rsid w:val="00EC45B0"/>
    <w:rsid w:val="00EC4E1C"/>
    <w:rsid w:val="00EC504E"/>
    <w:rsid w:val="00EC506F"/>
    <w:rsid w:val="00EC5397"/>
    <w:rsid w:val="00EC5434"/>
    <w:rsid w:val="00EC55CA"/>
    <w:rsid w:val="00EC5624"/>
    <w:rsid w:val="00EC607A"/>
    <w:rsid w:val="00EC60E1"/>
    <w:rsid w:val="00EC6151"/>
    <w:rsid w:val="00EC6603"/>
    <w:rsid w:val="00EC6768"/>
    <w:rsid w:val="00EC6820"/>
    <w:rsid w:val="00EC6A84"/>
    <w:rsid w:val="00EC6B94"/>
    <w:rsid w:val="00EC731F"/>
    <w:rsid w:val="00EC74E3"/>
    <w:rsid w:val="00EC7585"/>
    <w:rsid w:val="00EC7623"/>
    <w:rsid w:val="00EC7671"/>
    <w:rsid w:val="00EC76E8"/>
    <w:rsid w:val="00EC79C0"/>
    <w:rsid w:val="00EC7B0C"/>
    <w:rsid w:val="00EC7BA7"/>
    <w:rsid w:val="00EC7DFE"/>
    <w:rsid w:val="00EC7F39"/>
    <w:rsid w:val="00ED0150"/>
    <w:rsid w:val="00ED0476"/>
    <w:rsid w:val="00ED04A3"/>
    <w:rsid w:val="00ED0567"/>
    <w:rsid w:val="00ED0586"/>
    <w:rsid w:val="00ED0680"/>
    <w:rsid w:val="00ED07CF"/>
    <w:rsid w:val="00ED0886"/>
    <w:rsid w:val="00ED0A73"/>
    <w:rsid w:val="00ED0D97"/>
    <w:rsid w:val="00ED0FBA"/>
    <w:rsid w:val="00ED10AA"/>
    <w:rsid w:val="00ED126B"/>
    <w:rsid w:val="00ED1367"/>
    <w:rsid w:val="00ED168C"/>
    <w:rsid w:val="00ED16EF"/>
    <w:rsid w:val="00ED18E3"/>
    <w:rsid w:val="00ED19C8"/>
    <w:rsid w:val="00ED1AE2"/>
    <w:rsid w:val="00ED1B37"/>
    <w:rsid w:val="00ED1C07"/>
    <w:rsid w:val="00ED1C41"/>
    <w:rsid w:val="00ED1D31"/>
    <w:rsid w:val="00ED1F2E"/>
    <w:rsid w:val="00ED2236"/>
    <w:rsid w:val="00ED251C"/>
    <w:rsid w:val="00ED2911"/>
    <w:rsid w:val="00ED29FA"/>
    <w:rsid w:val="00ED2BC6"/>
    <w:rsid w:val="00ED2BDE"/>
    <w:rsid w:val="00ED2C40"/>
    <w:rsid w:val="00ED2F5E"/>
    <w:rsid w:val="00ED2FB5"/>
    <w:rsid w:val="00ED332D"/>
    <w:rsid w:val="00ED3424"/>
    <w:rsid w:val="00ED34D3"/>
    <w:rsid w:val="00ED3530"/>
    <w:rsid w:val="00ED394D"/>
    <w:rsid w:val="00ED3AA9"/>
    <w:rsid w:val="00ED3CBD"/>
    <w:rsid w:val="00ED3ECD"/>
    <w:rsid w:val="00ED40D9"/>
    <w:rsid w:val="00ED4741"/>
    <w:rsid w:val="00ED4A09"/>
    <w:rsid w:val="00ED4B04"/>
    <w:rsid w:val="00ED4CEC"/>
    <w:rsid w:val="00ED5075"/>
    <w:rsid w:val="00ED50D5"/>
    <w:rsid w:val="00ED5206"/>
    <w:rsid w:val="00ED527C"/>
    <w:rsid w:val="00ED5350"/>
    <w:rsid w:val="00ED54BB"/>
    <w:rsid w:val="00ED57C9"/>
    <w:rsid w:val="00ED6110"/>
    <w:rsid w:val="00ED67A1"/>
    <w:rsid w:val="00ED6887"/>
    <w:rsid w:val="00ED7071"/>
    <w:rsid w:val="00ED7370"/>
    <w:rsid w:val="00ED73C4"/>
    <w:rsid w:val="00ED73F3"/>
    <w:rsid w:val="00ED76D2"/>
    <w:rsid w:val="00ED7ED1"/>
    <w:rsid w:val="00ED7F8C"/>
    <w:rsid w:val="00EE016A"/>
    <w:rsid w:val="00EE04F4"/>
    <w:rsid w:val="00EE06AA"/>
    <w:rsid w:val="00EE076E"/>
    <w:rsid w:val="00EE081D"/>
    <w:rsid w:val="00EE086C"/>
    <w:rsid w:val="00EE0B5D"/>
    <w:rsid w:val="00EE1202"/>
    <w:rsid w:val="00EE138C"/>
    <w:rsid w:val="00EE16F2"/>
    <w:rsid w:val="00EE17D7"/>
    <w:rsid w:val="00EE17F9"/>
    <w:rsid w:val="00EE1890"/>
    <w:rsid w:val="00EE1B14"/>
    <w:rsid w:val="00EE1C43"/>
    <w:rsid w:val="00EE1E69"/>
    <w:rsid w:val="00EE22B2"/>
    <w:rsid w:val="00EE26C6"/>
    <w:rsid w:val="00EE2BAF"/>
    <w:rsid w:val="00EE2CFF"/>
    <w:rsid w:val="00EE2E11"/>
    <w:rsid w:val="00EE32AF"/>
    <w:rsid w:val="00EE363B"/>
    <w:rsid w:val="00EE373F"/>
    <w:rsid w:val="00EE3FE2"/>
    <w:rsid w:val="00EE42A8"/>
    <w:rsid w:val="00EE47BA"/>
    <w:rsid w:val="00EE4936"/>
    <w:rsid w:val="00EE49A2"/>
    <w:rsid w:val="00EE4CA7"/>
    <w:rsid w:val="00EE4DA8"/>
    <w:rsid w:val="00EE511E"/>
    <w:rsid w:val="00EE5154"/>
    <w:rsid w:val="00EE5274"/>
    <w:rsid w:val="00EE527F"/>
    <w:rsid w:val="00EE561E"/>
    <w:rsid w:val="00EE599D"/>
    <w:rsid w:val="00EE5AC0"/>
    <w:rsid w:val="00EE5BC5"/>
    <w:rsid w:val="00EE5C28"/>
    <w:rsid w:val="00EE5DB6"/>
    <w:rsid w:val="00EE637E"/>
    <w:rsid w:val="00EE64A3"/>
    <w:rsid w:val="00EE6C56"/>
    <w:rsid w:val="00EE6D0F"/>
    <w:rsid w:val="00EE709B"/>
    <w:rsid w:val="00EE73A9"/>
    <w:rsid w:val="00EE73E9"/>
    <w:rsid w:val="00EE73EF"/>
    <w:rsid w:val="00EE754E"/>
    <w:rsid w:val="00EE7868"/>
    <w:rsid w:val="00EEE840"/>
    <w:rsid w:val="00EF07D4"/>
    <w:rsid w:val="00EF0850"/>
    <w:rsid w:val="00EF095B"/>
    <w:rsid w:val="00EF0BE7"/>
    <w:rsid w:val="00EF0F24"/>
    <w:rsid w:val="00EF1431"/>
    <w:rsid w:val="00EF1550"/>
    <w:rsid w:val="00EF19B8"/>
    <w:rsid w:val="00EF1CC9"/>
    <w:rsid w:val="00EF1DBC"/>
    <w:rsid w:val="00EF1ED7"/>
    <w:rsid w:val="00EF20DC"/>
    <w:rsid w:val="00EF21E5"/>
    <w:rsid w:val="00EF274A"/>
    <w:rsid w:val="00EF29F5"/>
    <w:rsid w:val="00EF2F61"/>
    <w:rsid w:val="00EF2FF7"/>
    <w:rsid w:val="00EF3114"/>
    <w:rsid w:val="00EF36BA"/>
    <w:rsid w:val="00EF3B01"/>
    <w:rsid w:val="00EF4217"/>
    <w:rsid w:val="00EF4293"/>
    <w:rsid w:val="00EF4564"/>
    <w:rsid w:val="00EF4655"/>
    <w:rsid w:val="00EF47D0"/>
    <w:rsid w:val="00EF4828"/>
    <w:rsid w:val="00EF49F1"/>
    <w:rsid w:val="00EF4AB9"/>
    <w:rsid w:val="00EF4ADA"/>
    <w:rsid w:val="00EF5214"/>
    <w:rsid w:val="00EF522C"/>
    <w:rsid w:val="00EF5554"/>
    <w:rsid w:val="00EF56A1"/>
    <w:rsid w:val="00EF58F7"/>
    <w:rsid w:val="00EF5C03"/>
    <w:rsid w:val="00EF5FFD"/>
    <w:rsid w:val="00EF65BC"/>
    <w:rsid w:val="00EF6FCE"/>
    <w:rsid w:val="00EF7035"/>
    <w:rsid w:val="00EF7182"/>
    <w:rsid w:val="00EF75DF"/>
    <w:rsid w:val="00EF7D29"/>
    <w:rsid w:val="00EF7FAC"/>
    <w:rsid w:val="00F0010D"/>
    <w:rsid w:val="00F00168"/>
    <w:rsid w:val="00F00197"/>
    <w:rsid w:val="00F0052B"/>
    <w:rsid w:val="00F00583"/>
    <w:rsid w:val="00F005F8"/>
    <w:rsid w:val="00F00805"/>
    <w:rsid w:val="00F00AA2"/>
    <w:rsid w:val="00F00CC6"/>
    <w:rsid w:val="00F00F40"/>
    <w:rsid w:val="00F0108D"/>
    <w:rsid w:val="00F01179"/>
    <w:rsid w:val="00F014E5"/>
    <w:rsid w:val="00F01B04"/>
    <w:rsid w:val="00F01B99"/>
    <w:rsid w:val="00F01E53"/>
    <w:rsid w:val="00F0206A"/>
    <w:rsid w:val="00F02193"/>
    <w:rsid w:val="00F023AE"/>
    <w:rsid w:val="00F024C9"/>
    <w:rsid w:val="00F025C4"/>
    <w:rsid w:val="00F0266C"/>
    <w:rsid w:val="00F026C8"/>
    <w:rsid w:val="00F02A1A"/>
    <w:rsid w:val="00F02DE9"/>
    <w:rsid w:val="00F02EFB"/>
    <w:rsid w:val="00F030C9"/>
    <w:rsid w:val="00F03114"/>
    <w:rsid w:val="00F037C6"/>
    <w:rsid w:val="00F0382F"/>
    <w:rsid w:val="00F03D81"/>
    <w:rsid w:val="00F04052"/>
    <w:rsid w:val="00F04184"/>
    <w:rsid w:val="00F042AB"/>
    <w:rsid w:val="00F0450D"/>
    <w:rsid w:val="00F04814"/>
    <w:rsid w:val="00F04975"/>
    <w:rsid w:val="00F04C8F"/>
    <w:rsid w:val="00F04CE9"/>
    <w:rsid w:val="00F04E69"/>
    <w:rsid w:val="00F051C5"/>
    <w:rsid w:val="00F05BD2"/>
    <w:rsid w:val="00F05E56"/>
    <w:rsid w:val="00F061F6"/>
    <w:rsid w:val="00F06922"/>
    <w:rsid w:val="00F06D33"/>
    <w:rsid w:val="00F06D80"/>
    <w:rsid w:val="00F06E3F"/>
    <w:rsid w:val="00F07521"/>
    <w:rsid w:val="00F07A5A"/>
    <w:rsid w:val="00F07E8A"/>
    <w:rsid w:val="00F10216"/>
    <w:rsid w:val="00F10509"/>
    <w:rsid w:val="00F10BF4"/>
    <w:rsid w:val="00F10C38"/>
    <w:rsid w:val="00F10E7E"/>
    <w:rsid w:val="00F11185"/>
    <w:rsid w:val="00F1126A"/>
    <w:rsid w:val="00F116D6"/>
    <w:rsid w:val="00F11B7B"/>
    <w:rsid w:val="00F11D48"/>
    <w:rsid w:val="00F1208E"/>
    <w:rsid w:val="00F12449"/>
    <w:rsid w:val="00F124CD"/>
    <w:rsid w:val="00F1262F"/>
    <w:rsid w:val="00F1263E"/>
    <w:rsid w:val="00F126C0"/>
    <w:rsid w:val="00F128D3"/>
    <w:rsid w:val="00F128F2"/>
    <w:rsid w:val="00F12A37"/>
    <w:rsid w:val="00F13347"/>
    <w:rsid w:val="00F13711"/>
    <w:rsid w:val="00F13755"/>
    <w:rsid w:val="00F13775"/>
    <w:rsid w:val="00F13779"/>
    <w:rsid w:val="00F13925"/>
    <w:rsid w:val="00F13ED7"/>
    <w:rsid w:val="00F14635"/>
    <w:rsid w:val="00F14743"/>
    <w:rsid w:val="00F147DC"/>
    <w:rsid w:val="00F147F1"/>
    <w:rsid w:val="00F14CF4"/>
    <w:rsid w:val="00F14EFB"/>
    <w:rsid w:val="00F15111"/>
    <w:rsid w:val="00F15207"/>
    <w:rsid w:val="00F1528B"/>
    <w:rsid w:val="00F153D7"/>
    <w:rsid w:val="00F1558A"/>
    <w:rsid w:val="00F155A3"/>
    <w:rsid w:val="00F156F6"/>
    <w:rsid w:val="00F156F8"/>
    <w:rsid w:val="00F157C9"/>
    <w:rsid w:val="00F1591F"/>
    <w:rsid w:val="00F1598A"/>
    <w:rsid w:val="00F15A8C"/>
    <w:rsid w:val="00F15A8D"/>
    <w:rsid w:val="00F15ADA"/>
    <w:rsid w:val="00F15BF0"/>
    <w:rsid w:val="00F161AE"/>
    <w:rsid w:val="00F16B59"/>
    <w:rsid w:val="00F16E77"/>
    <w:rsid w:val="00F16F43"/>
    <w:rsid w:val="00F17168"/>
    <w:rsid w:val="00F17818"/>
    <w:rsid w:val="00F17D3D"/>
    <w:rsid w:val="00F17E3F"/>
    <w:rsid w:val="00F2034A"/>
    <w:rsid w:val="00F20371"/>
    <w:rsid w:val="00F203C8"/>
    <w:rsid w:val="00F20423"/>
    <w:rsid w:val="00F20581"/>
    <w:rsid w:val="00F20701"/>
    <w:rsid w:val="00F20C8A"/>
    <w:rsid w:val="00F2103E"/>
    <w:rsid w:val="00F214BE"/>
    <w:rsid w:val="00F2160F"/>
    <w:rsid w:val="00F2179A"/>
    <w:rsid w:val="00F21A1F"/>
    <w:rsid w:val="00F21D92"/>
    <w:rsid w:val="00F21F37"/>
    <w:rsid w:val="00F222E4"/>
    <w:rsid w:val="00F22446"/>
    <w:rsid w:val="00F227A6"/>
    <w:rsid w:val="00F22851"/>
    <w:rsid w:val="00F2292F"/>
    <w:rsid w:val="00F22A54"/>
    <w:rsid w:val="00F2318F"/>
    <w:rsid w:val="00F235BF"/>
    <w:rsid w:val="00F23618"/>
    <w:rsid w:val="00F23699"/>
    <w:rsid w:val="00F236F3"/>
    <w:rsid w:val="00F239B1"/>
    <w:rsid w:val="00F23B4B"/>
    <w:rsid w:val="00F23F3C"/>
    <w:rsid w:val="00F23F75"/>
    <w:rsid w:val="00F23F97"/>
    <w:rsid w:val="00F2403C"/>
    <w:rsid w:val="00F240E8"/>
    <w:rsid w:val="00F24DC3"/>
    <w:rsid w:val="00F24EBA"/>
    <w:rsid w:val="00F250FF"/>
    <w:rsid w:val="00F253CD"/>
    <w:rsid w:val="00F25783"/>
    <w:rsid w:val="00F25995"/>
    <w:rsid w:val="00F259D1"/>
    <w:rsid w:val="00F25CA8"/>
    <w:rsid w:val="00F25EA0"/>
    <w:rsid w:val="00F25FDD"/>
    <w:rsid w:val="00F26065"/>
    <w:rsid w:val="00F260C2"/>
    <w:rsid w:val="00F2659D"/>
    <w:rsid w:val="00F265B0"/>
    <w:rsid w:val="00F26783"/>
    <w:rsid w:val="00F267AA"/>
    <w:rsid w:val="00F26BC9"/>
    <w:rsid w:val="00F26C36"/>
    <w:rsid w:val="00F26D1A"/>
    <w:rsid w:val="00F26D2D"/>
    <w:rsid w:val="00F26D35"/>
    <w:rsid w:val="00F26E1C"/>
    <w:rsid w:val="00F26ECF"/>
    <w:rsid w:val="00F26F9F"/>
    <w:rsid w:val="00F27752"/>
    <w:rsid w:val="00F27D86"/>
    <w:rsid w:val="00F30206"/>
    <w:rsid w:val="00F303D5"/>
    <w:rsid w:val="00F30512"/>
    <w:rsid w:val="00F3054A"/>
    <w:rsid w:val="00F30842"/>
    <w:rsid w:val="00F30D88"/>
    <w:rsid w:val="00F31151"/>
    <w:rsid w:val="00F3125C"/>
    <w:rsid w:val="00F31575"/>
    <w:rsid w:val="00F31679"/>
    <w:rsid w:val="00F31797"/>
    <w:rsid w:val="00F32008"/>
    <w:rsid w:val="00F3206E"/>
    <w:rsid w:val="00F32110"/>
    <w:rsid w:val="00F322A9"/>
    <w:rsid w:val="00F3236A"/>
    <w:rsid w:val="00F32714"/>
    <w:rsid w:val="00F32AAD"/>
    <w:rsid w:val="00F32BD8"/>
    <w:rsid w:val="00F32E12"/>
    <w:rsid w:val="00F32E19"/>
    <w:rsid w:val="00F32EB8"/>
    <w:rsid w:val="00F33120"/>
    <w:rsid w:val="00F33171"/>
    <w:rsid w:val="00F336E4"/>
    <w:rsid w:val="00F33718"/>
    <w:rsid w:val="00F3372E"/>
    <w:rsid w:val="00F33C7A"/>
    <w:rsid w:val="00F33FA3"/>
    <w:rsid w:val="00F33FEE"/>
    <w:rsid w:val="00F342CD"/>
    <w:rsid w:val="00F34336"/>
    <w:rsid w:val="00F3443C"/>
    <w:rsid w:val="00F34D1C"/>
    <w:rsid w:val="00F34DA2"/>
    <w:rsid w:val="00F34E9F"/>
    <w:rsid w:val="00F34EB9"/>
    <w:rsid w:val="00F34FFC"/>
    <w:rsid w:val="00F34FFE"/>
    <w:rsid w:val="00F35D2C"/>
    <w:rsid w:val="00F36025"/>
    <w:rsid w:val="00F36236"/>
    <w:rsid w:val="00F362E6"/>
    <w:rsid w:val="00F363DB"/>
    <w:rsid w:val="00F3670C"/>
    <w:rsid w:val="00F3694C"/>
    <w:rsid w:val="00F36CDB"/>
    <w:rsid w:val="00F36E0A"/>
    <w:rsid w:val="00F37379"/>
    <w:rsid w:val="00F37543"/>
    <w:rsid w:val="00F37C32"/>
    <w:rsid w:val="00F37D2B"/>
    <w:rsid w:val="00F4008D"/>
    <w:rsid w:val="00F40399"/>
    <w:rsid w:val="00F404CA"/>
    <w:rsid w:val="00F40579"/>
    <w:rsid w:val="00F40687"/>
    <w:rsid w:val="00F40A7B"/>
    <w:rsid w:val="00F40DD6"/>
    <w:rsid w:val="00F41230"/>
    <w:rsid w:val="00F41399"/>
    <w:rsid w:val="00F4169F"/>
    <w:rsid w:val="00F41723"/>
    <w:rsid w:val="00F41771"/>
    <w:rsid w:val="00F417EA"/>
    <w:rsid w:val="00F41D6D"/>
    <w:rsid w:val="00F42234"/>
    <w:rsid w:val="00F423AE"/>
    <w:rsid w:val="00F423FB"/>
    <w:rsid w:val="00F424A5"/>
    <w:rsid w:val="00F429F7"/>
    <w:rsid w:val="00F42A9D"/>
    <w:rsid w:val="00F42B9E"/>
    <w:rsid w:val="00F42C54"/>
    <w:rsid w:val="00F42E1F"/>
    <w:rsid w:val="00F43312"/>
    <w:rsid w:val="00F435AD"/>
    <w:rsid w:val="00F4397A"/>
    <w:rsid w:val="00F43A15"/>
    <w:rsid w:val="00F43C7C"/>
    <w:rsid w:val="00F43DAB"/>
    <w:rsid w:val="00F43E17"/>
    <w:rsid w:val="00F43F69"/>
    <w:rsid w:val="00F44319"/>
    <w:rsid w:val="00F44534"/>
    <w:rsid w:val="00F44670"/>
    <w:rsid w:val="00F446E2"/>
    <w:rsid w:val="00F4476D"/>
    <w:rsid w:val="00F4497C"/>
    <w:rsid w:val="00F44E5D"/>
    <w:rsid w:val="00F45277"/>
    <w:rsid w:val="00F452E0"/>
    <w:rsid w:val="00F4591A"/>
    <w:rsid w:val="00F45C23"/>
    <w:rsid w:val="00F4607C"/>
    <w:rsid w:val="00F46155"/>
    <w:rsid w:val="00F46366"/>
    <w:rsid w:val="00F463E6"/>
    <w:rsid w:val="00F46886"/>
    <w:rsid w:val="00F468B0"/>
    <w:rsid w:val="00F469FE"/>
    <w:rsid w:val="00F46C8D"/>
    <w:rsid w:val="00F46D53"/>
    <w:rsid w:val="00F473C7"/>
    <w:rsid w:val="00F475C7"/>
    <w:rsid w:val="00F47666"/>
    <w:rsid w:val="00F477EC"/>
    <w:rsid w:val="00F478BD"/>
    <w:rsid w:val="00F47D3D"/>
    <w:rsid w:val="00F47F97"/>
    <w:rsid w:val="00F47F9E"/>
    <w:rsid w:val="00F50053"/>
    <w:rsid w:val="00F5017E"/>
    <w:rsid w:val="00F5032A"/>
    <w:rsid w:val="00F5061A"/>
    <w:rsid w:val="00F5083A"/>
    <w:rsid w:val="00F50886"/>
    <w:rsid w:val="00F509D2"/>
    <w:rsid w:val="00F50AC9"/>
    <w:rsid w:val="00F50BF3"/>
    <w:rsid w:val="00F50C2E"/>
    <w:rsid w:val="00F50C51"/>
    <w:rsid w:val="00F50FD5"/>
    <w:rsid w:val="00F510D1"/>
    <w:rsid w:val="00F5138B"/>
    <w:rsid w:val="00F516A6"/>
    <w:rsid w:val="00F51753"/>
    <w:rsid w:val="00F51C36"/>
    <w:rsid w:val="00F51F0D"/>
    <w:rsid w:val="00F520D4"/>
    <w:rsid w:val="00F52302"/>
    <w:rsid w:val="00F52360"/>
    <w:rsid w:val="00F523C0"/>
    <w:rsid w:val="00F5240F"/>
    <w:rsid w:val="00F525F6"/>
    <w:rsid w:val="00F52850"/>
    <w:rsid w:val="00F52CFE"/>
    <w:rsid w:val="00F52DF1"/>
    <w:rsid w:val="00F52E9F"/>
    <w:rsid w:val="00F53148"/>
    <w:rsid w:val="00F5315A"/>
    <w:rsid w:val="00F5332B"/>
    <w:rsid w:val="00F533CB"/>
    <w:rsid w:val="00F53794"/>
    <w:rsid w:val="00F53860"/>
    <w:rsid w:val="00F54098"/>
    <w:rsid w:val="00F5459C"/>
    <w:rsid w:val="00F546CA"/>
    <w:rsid w:val="00F5498F"/>
    <w:rsid w:val="00F549CE"/>
    <w:rsid w:val="00F54BC2"/>
    <w:rsid w:val="00F54EB5"/>
    <w:rsid w:val="00F54F2B"/>
    <w:rsid w:val="00F55165"/>
    <w:rsid w:val="00F552BF"/>
    <w:rsid w:val="00F554E4"/>
    <w:rsid w:val="00F556A8"/>
    <w:rsid w:val="00F559F6"/>
    <w:rsid w:val="00F55A6C"/>
    <w:rsid w:val="00F55AF8"/>
    <w:rsid w:val="00F55BF0"/>
    <w:rsid w:val="00F55E42"/>
    <w:rsid w:val="00F55FB7"/>
    <w:rsid w:val="00F55FEC"/>
    <w:rsid w:val="00F5630F"/>
    <w:rsid w:val="00F56672"/>
    <w:rsid w:val="00F567D8"/>
    <w:rsid w:val="00F5683F"/>
    <w:rsid w:val="00F5697C"/>
    <w:rsid w:val="00F56E17"/>
    <w:rsid w:val="00F56E79"/>
    <w:rsid w:val="00F5767F"/>
    <w:rsid w:val="00F577C2"/>
    <w:rsid w:val="00F57C6A"/>
    <w:rsid w:val="00F57CB6"/>
    <w:rsid w:val="00F57DCE"/>
    <w:rsid w:val="00F600A6"/>
    <w:rsid w:val="00F600AA"/>
    <w:rsid w:val="00F602E4"/>
    <w:rsid w:val="00F602E6"/>
    <w:rsid w:val="00F60963"/>
    <w:rsid w:val="00F60E03"/>
    <w:rsid w:val="00F60E4C"/>
    <w:rsid w:val="00F611CD"/>
    <w:rsid w:val="00F61258"/>
    <w:rsid w:val="00F6125C"/>
    <w:rsid w:val="00F612F4"/>
    <w:rsid w:val="00F617FD"/>
    <w:rsid w:val="00F61E46"/>
    <w:rsid w:val="00F62236"/>
    <w:rsid w:val="00F62578"/>
    <w:rsid w:val="00F62C66"/>
    <w:rsid w:val="00F62E68"/>
    <w:rsid w:val="00F632C3"/>
    <w:rsid w:val="00F6333B"/>
    <w:rsid w:val="00F636F6"/>
    <w:rsid w:val="00F6376F"/>
    <w:rsid w:val="00F63D6E"/>
    <w:rsid w:val="00F63DEA"/>
    <w:rsid w:val="00F63F4F"/>
    <w:rsid w:val="00F642C7"/>
    <w:rsid w:val="00F643E3"/>
    <w:rsid w:val="00F64452"/>
    <w:rsid w:val="00F6449B"/>
    <w:rsid w:val="00F645A0"/>
    <w:rsid w:val="00F64978"/>
    <w:rsid w:val="00F64B3F"/>
    <w:rsid w:val="00F651CE"/>
    <w:rsid w:val="00F65209"/>
    <w:rsid w:val="00F6554A"/>
    <w:rsid w:val="00F659F8"/>
    <w:rsid w:val="00F65A92"/>
    <w:rsid w:val="00F65CD0"/>
    <w:rsid w:val="00F65D09"/>
    <w:rsid w:val="00F65D91"/>
    <w:rsid w:val="00F6609E"/>
    <w:rsid w:val="00F661A9"/>
    <w:rsid w:val="00F662A7"/>
    <w:rsid w:val="00F662F1"/>
    <w:rsid w:val="00F668B3"/>
    <w:rsid w:val="00F66DF2"/>
    <w:rsid w:val="00F67094"/>
    <w:rsid w:val="00F6760B"/>
    <w:rsid w:val="00F676D3"/>
    <w:rsid w:val="00F67C6A"/>
    <w:rsid w:val="00F67D9E"/>
    <w:rsid w:val="00F67E7B"/>
    <w:rsid w:val="00F67FB4"/>
    <w:rsid w:val="00F704DC"/>
    <w:rsid w:val="00F70FF4"/>
    <w:rsid w:val="00F71132"/>
    <w:rsid w:val="00F717DC"/>
    <w:rsid w:val="00F71853"/>
    <w:rsid w:val="00F71A67"/>
    <w:rsid w:val="00F71F51"/>
    <w:rsid w:val="00F72012"/>
    <w:rsid w:val="00F72281"/>
    <w:rsid w:val="00F72347"/>
    <w:rsid w:val="00F72535"/>
    <w:rsid w:val="00F72854"/>
    <w:rsid w:val="00F729BB"/>
    <w:rsid w:val="00F72B68"/>
    <w:rsid w:val="00F72F24"/>
    <w:rsid w:val="00F73037"/>
    <w:rsid w:val="00F73517"/>
    <w:rsid w:val="00F73637"/>
    <w:rsid w:val="00F7389D"/>
    <w:rsid w:val="00F73D88"/>
    <w:rsid w:val="00F73EB5"/>
    <w:rsid w:val="00F7409A"/>
    <w:rsid w:val="00F740D5"/>
    <w:rsid w:val="00F74143"/>
    <w:rsid w:val="00F74179"/>
    <w:rsid w:val="00F742C2"/>
    <w:rsid w:val="00F7460F"/>
    <w:rsid w:val="00F746F4"/>
    <w:rsid w:val="00F748C4"/>
    <w:rsid w:val="00F748D3"/>
    <w:rsid w:val="00F749C9"/>
    <w:rsid w:val="00F74E71"/>
    <w:rsid w:val="00F74F13"/>
    <w:rsid w:val="00F75208"/>
    <w:rsid w:val="00F75660"/>
    <w:rsid w:val="00F7573D"/>
    <w:rsid w:val="00F75799"/>
    <w:rsid w:val="00F75852"/>
    <w:rsid w:val="00F758CB"/>
    <w:rsid w:val="00F758F3"/>
    <w:rsid w:val="00F75BFA"/>
    <w:rsid w:val="00F75D5F"/>
    <w:rsid w:val="00F7626B"/>
    <w:rsid w:val="00F763A2"/>
    <w:rsid w:val="00F76692"/>
    <w:rsid w:val="00F76B28"/>
    <w:rsid w:val="00F76C5F"/>
    <w:rsid w:val="00F7711A"/>
    <w:rsid w:val="00F771B8"/>
    <w:rsid w:val="00F77283"/>
    <w:rsid w:val="00F77296"/>
    <w:rsid w:val="00F77336"/>
    <w:rsid w:val="00F773EB"/>
    <w:rsid w:val="00F77439"/>
    <w:rsid w:val="00F77472"/>
    <w:rsid w:val="00F77555"/>
    <w:rsid w:val="00F7755C"/>
    <w:rsid w:val="00F778BE"/>
    <w:rsid w:val="00F779DA"/>
    <w:rsid w:val="00F77E9B"/>
    <w:rsid w:val="00F8012E"/>
    <w:rsid w:val="00F80E54"/>
    <w:rsid w:val="00F8120D"/>
    <w:rsid w:val="00F8164C"/>
    <w:rsid w:val="00F816B0"/>
    <w:rsid w:val="00F81BF0"/>
    <w:rsid w:val="00F81C16"/>
    <w:rsid w:val="00F81C7E"/>
    <w:rsid w:val="00F81CF3"/>
    <w:rsid w:val="00F82212"/>
    <w:rsid w:val="00F82227"/>
    <w:rsid w:val="00F82678"/>
    <w:rsid w:val="00F82684"/>
    <w:rsid w:val="00F826F5"/>
    <w:rsid w:val="00F8283D"/>
    <w:rsid w:val="00F82DA5"/>
    <w:rsid w:val="00F82ED3"/>
    <w:rsid w:val="00F830A7"/>
    <w:rsid w:val="00F83449"/>
    <w:rsid w:val="00F838CD"/>
    <w:rsid w:val="00F83E7C"/>
    <w:rsid w:val="00F83EA7"/>
    <w:rsid w:val="00F8472A"/>
    <w:rsid w:val="00F847BE"/>
    <w:rsid w:val="00F847D0"/>
    <w:rsid w:val="00F84BCB"/>
    <w:rsid w:val="00F84E09"/>
    <w:rsid w:val="00F85096"/>
    <w:rsid w:val="00F8527B"/>
    <w:rsid w:val="00F85816"/>
    <w:rsid w:val="00F85973"/>
    <w:rsid w:val="00F85A5C"/>
    <w:rsid w:val="00F85E76"/>
    <w:rsid w:val="00F860FC"/>
    <w:rsid w:val="00F8612C"/>
    <w:rsid w:val="00F861BC"/>
    <w:rsid w:val="00F86264"/>
    <w:rsid w:val="00F863BB"/>
    <w:rsid w:val="00F866C8"/>
    <w:rsid w:val="00F866D9"/>
    <w:rsid w:val="00F866DE"/>
    <w:rsid w:val="00F8677F"/>
    <w:rsid w:val="00F86B25"/>
    <w:rsid w:val="00F87172"/>
    <w:rsid w:val="00F872E2"/>
    <w:rsid w:val="00F877D4"/>
    <w:rsid w:val="00F87D86"/>
    <w:rsid w:val="00F87E78"/>
    <w:rsid w:val="00F87EBA"/>
    <w:rsid w:val="00F9016A"/>
    <w:rsid w:val="00F90235"/>
    <w:rsid w:val="00F902D7"/>
    <w:rsid w:val="00F902E2"/>
    <w:rsid w:val="00F904F2"/>
    <w:rsid w:val="00F9050B"/>
    <w:rsid w:val="00F9054A"/>
    <w:rsid w:val="00F905CC"/>
    <w:rsid w:val="00F90680"/>
    <w:rsid w:val="00F90712"/>
    <w:rsid w:val="00F908AE"/>
    <w:rsid w:val="00F909D6"/>
    <w:rsid w:val="00F90A48"/>
    <w:rsid w:val="00F90EC8"/>
    <w:rsid w:val="00F91306"/>
    <w:rsid w:val="00F915CF"/>
    <w:rsid w:val="00F91625"/>
    <w:rsid w:val="00F91888"/>
    <w:rsid w:val="00F91B03"/>
    <w:rsid w:val="00F91B0C"/>
    <w:rsid w:val="00F91BCC"/>
    <w:rsid w:val="00F91C25"/>
    <w:rsid w:val="00F92015"/>
    <w:rsid w:val="00F92234"/>
    <w:rsid w:val="00F9246F"/>
    <w:rsid w:val="00F92874"/>
    <w:rsid w:val="00F92A92"/>
    <w:rsid w:val="00F92D8D"/>
    <w:rsid w:val="00F92E15"/>
    <w:rsid w:val="00F92F52"/>
    <w:rsid w:val="00F931D4"/>
    <w:rsid w:val="00F93428"/>
    <w:rsid w:val="00F934A3"/>
    <w:rsid w:val="00F935EB"/>
    <w:rsid w:val="00F939A1"/>
    <w:rsid w:val="00F93A4E"/>
    <w:rsid w:val="00F93B05"/>
    <w:rsid w:val="00F93F35"/>
    <w:rsid w:val="00F9410A"/>
    <w:rsid w:val="00F941EA"/>
    <w:rsid w:val="00F941F5"/>
    <w:rsid w:val="00F94992"/>
    <w:rsid w:val="00F94B39"/>
    <w:rsid w:val="00F94E3B"/>
    <w:rsid w:val="00F94E72"/>
    <w:rsid w:val="00F94F3A"/>
    <w:rsid w:val="00F95201"/>
    <w:rsid w:val="00F95219"/>
    <w:rsid w:val="00F953D9"/>
    <w:rsid w:val="00F9542B"/>
    <w:rsid w:val="00F95468"/>
    <w:rsid w:val="00F95602"/>
    <w:rsid w:val="00F956FA"/>
    <w:rsid w:val="00F958AD"/>
    <w:rsid w:val="00F95D51"/>
    <w:rsid w:val="00F96588"/>
    <w:rsid w:val="00F96852"/>
    <w:rsid w:val="00F969B2"/>
    <w:rsid w:val="00F96AEC"/>
    <w:rsid w:val="00F96E0E"/>
    <w:rsid w:val="00F96E3F"/>
    <w:rsid w:val="00F96EEC"/>
    <w:rsid w:val="00F96FDE"/>
    <w:rsid w:val="00F97011"/>
    <w:rsid w:val="00F9705C"/>
    <w:rsid w:val="00F973D5"/>
    <w:rsid w:val="00F978CB"/>
    <w:rsid w:val="00F97AED"/>
    <w:rsid w:val="00F97B7E"/>
    <w:rsid w:val="00F97C56"/>
    <w:rsid w:val="00F97C69"/>
    <w:rsid w:val="00F97D19"/>
    <w:rsid w:val="00F97F27"/>
    <w:rsid w:val="00FA015D"/>
    <w:rsid w:val="00FA05A0"/>
    <w:rsid w:val="00FA0C9F"/>
    <w:rsid w:val="00FA1095"/>
    <w:rsid w:val="00FA1378"/>
    <w:rsid w:val="00FA1515"/>
    <w:rsid w:val="00FA1818"/>
    <w:rsid w:val="00FA1BCC"/>
    <w:rsid w:val="00FA1BDF"/>
    <w:rsid w:val="00FA1CD9"/>
    <w:rsid w:val="00FA1F4E"/>
    <w:rsid w:val="00FA209E"/>
    <w:rsid w:val="00FA22B0"/>
    <w:rsid w:val="00FA2509"/>
    <w:rsid w:val="00FA2584"/>
    <w:rsid w:val="00FA271F"/>
    <w:rsid w:val="00FA2749"/>
    <w:rsid w:val="00FA279E"/>
    <w:rsid w:val="00FA27DD"/>
    <w:rsid w:val="00FA2D62"/>
    <w:rsid w:val="00FA2D9C"/>
    <w:rsid w:val="00FA2FCE"/>
    <w:rsid w:val="00FA309C"/>
    <w:rsid w:val="00FA3165"/>
    <w:rsid w:val="00FA31FF"/>
    <w:rsid w:val="00FA3357"/>
    <w:rsid w:val="00FA3548"/>
    <w:rsid w:val="00FA361D"/>
    <w:rsid w:val="00FA3857"/>
    <w:rsid w:val="00FA391C"/>
    <w:rsid w:val="00FA3C19"/>
    <w:rsid w:val="00FA3CAC"/>
    <w:rsid w:val="00FA3D1F"/>
    <w:rsid w:val="00FA3E7B"/>
    <w:rsid w:val="00FA3F01"/>
    <w:rsid w:val="00FA407F"/>
    <w:rsid w:val="00FA41D0"/>
    <w:rsid w:val="00FA4448"/>
    <w:rsid w:val="00FA45D2"/>
    <w:rsid w:val="00FA46E1"/>
    <w:rsid w:val="00FA4C75"/>
    <w:rsid w:val="00FA4E83"/>
    <w:rsid w:val="00FA500E"/>
    <w:rsid w:val="00FA50BB"/>
    <w:rsid w:val="00FA51AA"/>
    <w:rsid w:val="00FA5207"/>
    <w:rsid w:val="00FA5868"/>
    <w:rsid w:val="00FA5B55"/>
    <w:rsid w:val="00FA5BA8"/>
    <w:rsid w:val="00FA5EDC"/>
    <w:rsid w:val="00FA60D0"/>
    <w:rsid w:val="00FA61E6"/>
    <w:rsid w:val="00FA63A9"/>
    <w:rsid w:val="00FA668B"/>
    <w:rsid w:val="00FA6B40"/>
    <w:rsid w:val="00FA6B67"/>
    <w:rsid w:val="00FA6DB4"/>
    <w:rsid w:val="00FA70C3"/>
    <w:rsid w:val="00FA75D2"/>
    <w:rsid w:val="00FA7BED"/>
    <w:rsid w:val="00FA7D5B"/>
    <w:rsid w:val="00FB030D"/>
    <w:rsid w:val="00FB07C5"/>
    <w:rsid w:val="00FB0C02"/>
    <w:rsid w:val="00FB0EAA"/>
    <w:rsid w:val="00FB0FAA"/>
    <w:rsid w:val="00FB11AB"/>
    <w:rsid w:val="00FB1237"/>
    <w:rsid w:val="00FB129F"/>
    <w:rsid w:val="00FB12F5"/>
    <w:rsid w:val="00FB1551"/>
    <w:rsid w:val="00FB1741"/>
    <w:rsid w:val="00FB1901"/>
    <w:rsid w:val="00FB192B"/>
    <w:rsid w:val="00FB1A96"/>
    <w:rsid w:val="00FB1D3B"/>
    <w:rsid w:val="00FB21F6"/>
    <w:rsid w:val="00FB2533"/>
    <w:rsid w:val="00FB2606"/>
    <w:rsid w:val="00FB28A0"/>
    <w:rsid w:val="00FB28F9"/>
    <w:rsid w:val="00FB297E"/>
    <w:rsid w:val="00FB2A6D"/>
    <w:rsid w:val="00FB3007"/>
    <w:rsid w:val="00FB330B"/>
    <w:rsid w:val="00FB33ED"/>
    <w:rsid w:val="00FB37E9"/>
    <w:rsid w:val="00FB382F"/>
    <w:rsid w:val="00FB3C49"/>
    <w:rsid w:val="00FB40C5"/>
    <w:rsid w:val="00FB415C"/>
    <w:rsid w:val="00FB419C"/>
    <w:rsid w:val="00FB439B"/>
    <w:rsid w:val="00FB4508"/>
    <w:rsid w:val="00FB45DB"/>
    <w:rsid w:val="00FB5664"/>
    <w:rsid w:val="00FB60E5"/>
    <w:rsid w:val="00FB629E"/>
    <w:rsid w:val="00FB740D"/>
    <w:rsid w:val="00FB768C"/>
    <w:rsid w:val="00FB792B"/>
    <w:rsid w:val="00FB7938"/>
    <w:rsid w:val="00FB7AA5"/>
    <w:rsid w:val="00FB7C51"/>
    <w:rsid w:val="00FB7DF3"/>
    <w:rsid w:val="00FB7E9E"/>
    <w:rsid w:val="00FB7F09"/>
    <w:rsid w:val="00FC038E"/>
    <w:rsid w:val="00FC08E3"/>
    <w:rsid w:val="00FC0BAA"/>
    <w:rsid w:val="00FC0F7A"/>
    <w:rsid w:val="00FC1184"/>
    <w:rsid w:val="00FC18DE"/>
    <w:rsid w:val="00FC196D"/>
    <w:rsid w:val="00FC1B3E"/>
    <w:rsid w:val="00FC1D3C"/>
    <w:rsid w:val="00FC2067"/>
    <w:rsid w:val="00FC20FF"/>
    <w:rsid w:val="00FC241A"/>
    <w:rsid w:val="00FC24B2"/>
    <w:rsid w:val="00FC26C7"/>
    <w:rsid w:val="00FC284B"/>
    <w:rsid w:val="00FC28E9"/>
    <w:rsid w:val="00FC29D8"/>
    <w:rsid w:val="00FC2AF7"/>
    <w:rsid w:val="00FC2B73"/>
    <w:rsid w:val="00FC2D22"/>
    <w:rsid w:val="00FC2EB8"/>
    <w:rsid w:val="00FC2F80"/>
    <w:rsid w:val="00FC319F"/>
    <w:rsid w:val="00FC3327"/>
    <w:rsid w:val="00FC3772"/>
    <w:rsid w:val="00FC386F"/>
    <w:rsid w:val="00FC3A25"/>
    <w:rsid w:val="00FC3AE6"/>
    <w:rsid w:val="00FC3BA2"/>
    <w:rsid w:val="00FC406C"/>
    <w:rsid w:val="00FC40CD"/>
    <w:rsid w:val="00FC41C3"/>
    <w:rsid w:val="00FC4637"/>
    <w:rsid w:val="00FC466E"/>
    <w:rsid w:val="00FC46A8"/>
    <w:rsid w:val="00FC4AE7"/>
    <w:rsid w:val="00FC4AFD"/>
    <w:rsid w:val="00FC4D92"/>
    <w:rsid w:val="00FC4E4A"/>
    <w:rsid w:val="00FC5440"/>
    <w:rsid w:val="00FC562A"/>
    <w:rsid w:val="00FC5EAD"/>
    <w:rsid w:val="00FC6088"/>
    <w:rsid w:val="00FC61B0"/>
    <w:rsid w:val="00FC6401"/>
    <w:rsid w:val="00FC649E"/>
    <w:rsid w:val="00FC69F7"/>
    <w:rsid w:val="00FC726C"/>
    <w:rsid w:val="00FC73AD"/>
    <w:rsid w:val="00FC786E"/>
    <w:rsid w:val="00FC7B29"/>
    <w:rsid w:val="00FC7C29"/>
    <w:rsid w:val="00FC7C68"/>
    <w:rsid w:val="00FD0017"/>
    <w:rsid w:val="00FD0A21"/>
    <w:rsid w:val="00FD0A9D"/>
    <w:rsid w:val="00FD0AD7"/>
    <w:rsid w:val="00FD0B9B"/>
    <w:rsid w:val="00FD0BA9"/>
    <w:rsid w:val="00FD173E"/>
    <w:rsid w:val="00FD1D7A"/>
    <w:rsid w:val="00FD1F2E"/>
    <w:rsid w:val="00FD1F41"/>
    <w:rsid w:val="00FD2106"/>
    <w:rsid w:val="00FD2DCF"/>
    <w:rsid w:val="00FD2E14"/>
    <w:rsid w:val="00FD33C5"/>
    <w:rsid w:val="00FD3439"/>
    <w:rsid w:val="00FD34F1"/>
    <w:rsid w:val="00FD3798"/>
    <w:rsid w:val="00FD382E"/>
    <w:rsid w:val="00FD3894"/>
    <w:rsid w:val="00FD3B17"/>
    <w:rsid w:val="00FD3CFA"/>
    <w:rsid w:val="00FD438F"/>
    <w:rsid w:val="00FD440C"/>
    <w:rsid w:val="00FD4652"/>
    <w:rsid w:val="00FD496E"/>
    <w:rsid w:val="00FD4D82"/>
    <w:rsid w:val="00FD502E"/>
    <w:rsid w:val="00FD5100"/>
    <w:rsid w:val="00FD5116"/>
    <w:rsid w:val="00FD5504"/>
    <w:rsid w:val="00FD56BE"/>
    <w:rsid w:val="00FD5704"/>
    <w:rsid w:val="00FD57A2"/>
    <w:rsid w:val="00FD585F"/>
    <w:rsid w:val="00FD5A29"/>
    <w:rsid w:val="00FD5CF4"/>
    <w:rsid w:val="00FD5DB7"/>
    <w:rsid w:val="00FD6007"/>
    <w:rsid w:val="00FD6184"/>
    <w:rsid w:val="00FD61DF"/>
    <w:rsid w:val="00FD646A"/>
    <w:rsid w:val="00FD660D"/>
    <w:rsid w:val="00FD66BC"/>
    <w:rsid w:val="00FD66EF"/>
    <w:rsid w:val="00FD6858"/>
    <w:rsid w:val="00FD68F9"/>
    <w:rsid w:val="00FD692D"/>
    <w:rsid w:val="00FD6AB9"/>
    <w:rsid w:val="00FD6AC1"/>
    <w:rsid w:val="00FD6B92"/>
    <w:rsid w:val="00FD7037"/>
    <w:rsid w:val="00FD740E"/>
    <w:rsid w:val="00FD7B62"/>
    <w:rsid w:val="00FE02B1"/>
    <w:rsid w:val="00FE0603"/>
    <w:rsid w:val="00FE0A96"/>
    <w:rsid w:val="00FE0C21"/>
    <w:rsid w:val="00FE0F16"/>
    <w:rsid w:val="00FE1079"/>
    <w:rsid w:val="00FE1225"/>
    <w:rsid w:val="00FE1290"/>
    <w:rsid w:val="00FE1696"/>
    <w:rsid w:val="00FE1731"/>
    <w:rsid w:val="00FE1CD0"/>
    <w:rsid w:val="00FE1DBB"/>
    <w:rsid w:val="00FE1DFE"/>
    <w:rsid w:val="00FE2066"/>
    <w:rsid w:val="00FE21B2"/>
    <w:rsid w:val="00FE2381"/>
    <w:rsid w:val="00FE2795"/>
    <w:rsid w:val="00FE2810"/>
    <w:rsid w:val="00FE2819"/>
    <w:rsid w:val="00FE2869"/>
    <w:rsid w:val="00FE2A44"/>
    <w:rsid w:val="00FE2B46"/>
    <w:rsid w:val="00FE32C0"/>
    <w:rsid w:val="00FE357C"/>
    <w:rsid w:val="00FE361A"/>
    <w:rsid w:val="00FE36B3"/>
    <w:rsid w:val="00FE380D"/>
    <w:rsid w:val="00FE38DA"/>
    <w:rsid w:val="00FE3B1A"/>
    <w:rsid w:val="00FE3BE6"/>
    <w:rsid w:val="00FE3CF5"/>
    <w:rsid w:val="00FE404E"/>
    <w:rsid w:val="00FE43F2"/>
    <w:rsid w:val="00FE44B2"/>
    <w:rsid w:val="00FE4759"/>
    <w:rsid w:val="00FE4C7A"/>
    <w:rsid w:val="00FE4E7E"/>
    <w:rsid w:val="00FE4FC7"/>
    <w:rsid w:val="00FE516E"/>
    <w:rsid w:val="00FE5373"/>
    <w:rsid w:val="00FE57C8"/>
    <w:rsid w:val="00FE5804"/>
    <w:rsid w:val="00FE593E"/>
    <w:rsid w:val="00FE5AA4"/>
    <w:rsid w:val="00FE5C09"/>
    <w:rsid w:val="00FE5FC6"/>
    <w:rsid w:val="00FE641B"/>
    <w:rsid w:val="00FE6485"/>
    <w:rsid w:val="00FE69DD"/>
    <w:rsid w:val="00FE6CB7"/>
    <w:rsid w:val="00FE71C7"/>
    <w:rsid w:val="00FE7211"/>
    <w:rsid w:val="00FE765E"/>
    <w:rsid w:val="00FE7A8C"/>
    <w:rsid w:val="00FE7D37"/>
    <w:rsid w:val="00FE7E96"/>
    <w:rsid w:val="00FF01DC"/>
    <w:rsid w:val="00FF02D5"/>
    <w:rsid w:val="00FF03DD"/>
    <w:rsid w:val="00FF045D"/>
    <w:rsid w:val="00FF08BD"/>
    <w:rsid w:val="00FF0923"/>
    <w:rsid w:val="00FF0BE6"/>
    <w:rsid w:val="00FF0CE9"/>
    <w:rsid w:val="00FF0ED8"/>
    <w:rsid w:val="00FF1232"/>
    <w:rsid w:val="00FF1309"/>
    <w:rsid w:val="00FF1327"/>
    <w:rsid w:val="00FF16B2"/>
    <w:rsid w:val="00FF18E7"/>
    <w:rsid w:val="00FF1B1C"/>
    <w:rsid w:val="00FF1B5A"/>
    <w:rsid w:val="00FF1C62"/>
    <w:rsid w:val="00FF206A"/>
    <w:rsid w:val="00FF26FB"/>
    <w:rsid w:val="00FF290F"/>
    <w:rsid w:val="00FF297F"/>
    <w:rsid w:val="00FF2AAF"/>
    <w:rsid w:val="00FF2BC4"/>
    <w:rsid w:val="00FF2DF1"/>
    <w:rsid w:val="00FF2F10"/>
    <w:rsid w:val="00FF30EA"/>
    <w:rsid w:val="00FF3422"/>
    <w:rsid w:val="00FF3469"/>
    <w:rsid w:val="00FF3591"/>
    <w:rsid w:val="00FF39F9"/>
    <w:rsid w:val="00FF3B24"/>
    <w:rsid w:val="00FF3E4A"/>
    <w:rsid w:val="00FF3F87"/>
    <w:rsid w:val="00FF3FBC"/>
    <w:rsid w:val="00FF433F"/>
    <w:rsid w:val="00FF4492"/>
    <w:rsid w:val="00FF44A6"/>
    <w:rsid w:val="00FF450E"/>
    <w:rsid w:val="00FF48BB"/>
    <w:rsid w:val="00FF49C7"/>
    <w:rsid w:val="00FF4DD0"/>
    <w:rsid w:val="00FF4DE7"/>
    <w:rsid w:val="00FF4F23"/>
    <w:rsid w:val="00FF4FC3"/>
    <w:rsid w:val="00FF5218"/>
    <w:rsid w:val="00FF53E0"/>
    <w:rsid w:val="00FF54A6"/>
    <w:rsid w:val="00FF56F3"/>
    <w:rsid w:val="00FF5998"/>
    <w:rsid w:val="00FF59B7"/>
    <w:rsid w:val="00FF5C3A"/>
    <w:rsid w:val="00FF5D2A"/>
    <w:rsid w:val="00FF628E"/>
    <w:rsid w:val="00FF63A0"/>
    <w:rsid w:val="00FF672F"/>
    <w:rsid w:val="00FF6873"/>
    <w:rsid w:val="00FF6878"/>
    <w:rsid w:val="00FF6951"/>
    <w:rsid w:val="00FF6BF0"/>
    <w:rsid w:val="00FF6D7E"/>
    <w:rsid w:val="00FF6D8D"/>
    <w:rsid w:val="00FF7136"/>
    <w:rsid w:val="00FF72C2"/>
    <w:rsid w:val="00FF762E"/>
    <w:rsid w:val="00FF7843"/>
    <w:rsid w:val="00FF79D1"/>
    <w:rsid w:val="013C8F6C"/>
    <w:rsid w:val="01497D03"/>
    <w:rsid w:val="015C4158"/>
    <w:rsid w:val="0190ED5A"/>
    <w:rsid w:val="01AD6D5B"/>
    <w:rsid w:val="021CD9E9"/>
    <w:rsid w:val="025A1A62"/>
    <w:rsid w:val="0346A569"/>
    <w:rsid w:val="0382799D"/>
    <w:rsid w:val="039F4BA4"/>
    <w:rsid w:val="03F7390B"/>
    <w:rsid w:val="045C07CC"/>
    <w:rsid w:val="045E4EAC"/>
    <w:rsid w:val="04BDF3E4"/>
    <w:rsid w:val="04C58E7F"/>
    <w:rsid w:val="05F419D7"/>
    <w:rsid w:val="06A5CBF6"/>
    <w:rsid w:val="06FF4F4B"/>
    <w:rsid w:val="07BEBACD"/>
    <w:rsid w:val="07C92D0A"/>
    <w:rsid w:val="07FD3F0A"/>
    <w:rsid w:val="0826B872"/>
    <w:rsid w:val="08786A3A"/>
    <w:rsid w:val="08E2BD60"/>
    <w:rsid w:val="09689D2F"/>
    <w:rsid w:val="0A0A62DF"/>
    <w:rsid w:val="0A17B580"/>
    <w:rsid w:val="0AACEDF1"/>
    <w:rsid w:val="0B093CF9"/>
    <w:rsid w:val="0B3F01E6"/>
    <w:rsid w:val="0BB713A7"/>
    <w:rsid w:val="0CCEE5ED"/>
    <w:rsid w:val="0D166B4D"/>
    <w:rsid w:val="0D338F90"/>
    <w:rsid w:val="0D4AB714"/>
    <w:rsid w:val="0DF09B36"/>
    <w:rsid w:val="0DF5758C"/>
    <w:rsid w:val="0E0E8A4E"/>
    <w:rsid w:val="0E20564A"/>
    <w:rsid w:val="0E56FEE4"/>
    <w:rsid w:val="0EE9F83F"/>
    <w:rsid w:val="0F41DE9E"/>
    <w:rsid w:val="0F52ECE5"/>
    <w:rsid w:val="0FCD4E90"/>
    <w:rsid w:val="1002E74B"/>
    <w:rsid w:val="100F6D8C"/>
    <w:rsid w:val="10ADFAFF"/>
    <w:rsid w:val="10D0A8FE"/>
    <w:rsid w:val="1160A843"/>
    <w:rsid w:val="11AB341E"/>
    <w:rsid w:val="11BD4A3E"/>
    <w:rsid w:val="12674C6C"/>
    <w:rsid w:val="126ACE6E"/>
    <w:rsid w:val="12DD6B23"/>
    <w:rsid w:val="1309E00A"/>
    <w:rsid w:val="13FC69D6"/>
    <w:rsid w:val="143E496E"/>
    <w:rsid w:val="144A3BD4"/>
    <w:rsid w:val="1459029B"/>
    <w:rsid w:val="14FD2FAB"/>
    <w:rsid w:val="1507EC59"/>
    <w:rsid w:val="15217524"/>
    <w:rsid w:val="15301FC1"/>
    <w:rsid w:val="159C2DBE"/>
    <w:rsid w:val="15B3E963"/>
    <w:rsid w:val="163C14D3"/>
    <w:rsid w:val="17CE182F"/>
    <w:rsid w:val="17EC35CF"/>
    <w:rsid w:val="196E6853"/>
    <w:rsid w:val="19CBA9B0"/>
    <w:rsid w:val="19FE9294"/>
    <w:rsid w:val="1A33D2B0"/>
    <w:rsid w:val="1AB5EB20"/>
    <w:rsid w:val="1B883943"/>
    <w:rsid w:val="1BB33D3D"/>
    <w:rsid w:val="1CE1F295"/>
    <w:rsid w:val="1D3D631E"/>
    <w:rsid w:val="1D40A731"/>
    <w:rsid w:val="1DA6C238"/>
    <w:rsid w:val="1DE35C32"/>
    <w:rsid w:val="1DE580B4"/>
    <w:rsid w:val="1F38E7AB"/>
    <w:rsid w:val="1F4AF82F"/>
    <w:rsid w:val="1F5E2E81"/>
    <w:rsid w:val="1FFA1980"/>
    <w:rsid w:val="20D9BBCD"/>
    <w:rsid w:val="21685EF9"/>
    <w:rsid w:val="21BBB9E4"/>
    <w:rsid w:val="21E854B5"/>
    <w:rsid w:val="21EBCCD7"/>
    <w:rsid w:val="21F23080"/>
    <w:rsid w:val="2208F572"/>
    <w:rsid w:val="224DBC8E"/>
    <w:rsid w:val="228B81A3"/>
    <w:rsid w:val="22CFB8D9"/>
    <w:rsid w:val="232FD93C"/>
    <w:rsid w:val="234E7017"/>
    <w:rsid w:val="23BA6E8A"/>
    <w:rsid w:val="25B29771"/>
    <w:rsid w:val="25D2E007"/>
    <w:rsid w:val="25E5F16A"/>
    <w:rsid w:val="27034E31"/>
    <w:rsid w:val="279958F5"/>
    <w:rsid w:val="27E6EACA"/>
    <w:rsid w:val="2879DB40"/>
    <w:rsid w:val="28AB1E5E"/>
    <w:rsid w:val="28AE3D4D"/>
    <w:rsid w:val="29550AEB"/>
    <w:rsid w:val="2A495DF1"/>
    <w:rsid w:val="2A94484A"/>
    <w:rsid w:val="2ABA8814"/>
    <w:rsid w:val="2B7DD090"/>
    <w:rsid w:val="2BA02991"/>
    <w:rsid w:val="2C4CE094"/>
    <w:rsid w:val="2CE4AA23"/>
    <w:rsid w:val="2CFEF461"/>
    <w:rsid w:val="2DB27BE6"/>
    <w:rsid w:val="2DECB6C1"/>
    <w:rsid w:val="2E1A9E63"/>
    <w:rsid w:val="2E58357C"/>
    <w:rsid w:val="2EA0A9B1"/>
    <w:rsid w:val="2EB9502A"/>
    <w:rsid w:val="2FCB46EF"/>
    <w:rsid w:val="30CC2696"/>
    <w:rsid w:val="30FBAFD0"/>
    <w:rsid w:val="31A24DCF"/>
    <w:rsid w:val="31DFFC03"/>
    <w:rsid w:val="31E31CFB"/>
    <w:rsid w:val="32C8B7CB"/>
    <w:rsid w:val="33509DC2"/>
    <w:rsid w:val="33AB6342"/>
    <w:rsid w:val="33AE6DD3"/>
    <w:rsid w:val="33FE1269"/>
    <w:rsid w:val="3414B6F0"/>
    <w:rsid w:val="3456BD17"/>
    <w:rsid w:val="35091705"/>
    <w:rsid w:val="35CCE4C2"/>
    <w:rsid w:val="35EF2DCE"/>
    <w:rsid w:val="36B0194B"/>
    <w:rsid w:val="36E42857"/>
    <w:rsid w:val="376B4F78"/>
    <w:rsid w:val="38513CB9"/>
    <w:rsid w:val="390FD82B"/>
    <w:rsid w:val="391AA112"/>
    <w:rsid w:val="393476BB"/>
    <w:rsid w:val="3A8D34FD"/>
    <w:rsid w:val="3B56A1C4"/>
    <w:rsid w:val="3B966EF8"/>
    <w:rsid w:val="3BAA5A21"/>
    <w:rsid w:val="3C2C163D"/>
    <w:rsid w:val="3C59F333"/>
    <w:rsid w:val="3C5C03CD"/>
    <w:rsid w:val="3CE23065"/>
    <w:rsid w:val="3E114DBD"/>
    <w:rsid w:val="3E377A94"/>
    <w:rsid w:val="3E6E5AB7"/>
    <w:rsid w:val="3FEE8ABD"/>
    <w:rsid w:val="40978DCB"/>
    <w:rsid w:val="40D82A4E"/>
    <w:rsid w:val="41101A20"/>
    <w:rsid w:val="421A47F1"/>
    <w:rsid w:val="4247CAD6"/>
    <w:rsid w:val="428291F5"/>
    <w:rsid w:val="42CA417F"/>
    <w:rsid w:val="4306174F"/>
    <w:rsid w:val="4341312F"/>
    <w:rsid w:val="43F3302A"/>
    <w:rsid w:val="441F1521"/>
    <w:rsid w:val="44688D3B"/>
    <w:rsid w:val="44F6579D"/>
    <w:rsid w:val="4552895C"/>
    <w:rsid w:val="45722849"/>
    <w:rsid w:val="45753BCA"/>
    <w:rsid w:val="462B0E26"/>
    <w:rsid w:val="4656EE0D"/>
    <w:rsid w:val="465F7590"/>
    <w:rsid w:val="4673B9B1"/>
    <w:rsid w:val="46E2BD38"/>
    <w:rsid w:val="46F26A34"/>
    <w:rsid w:val="47125D8E"/>
    <w:rsid w:val="4872AB8D"/>
    <w:rsid w:val="49D80B2A"/>
    <w:rsid w:val="49F8E6ED"/>
    <w:rsid w:val="4A13B31C"/>
    <w:rsid w:val="4A5B6D46"/>
    <w:rsid w:val="4A650B35"/>
    <w:rsid w:val="4B507965"/>
    <w:rsid w:val="4B5D9987"/>
    <w:rsid w:val="4BDB44E0"/>
    <w:rsid w:val="4BDF46C2"/>
    <w:rsid w:val="4C9B89C3"/>
    <w:rsid w:val="4CA58AEA"/>
    <w:rsid w:val="4CE5EE29"/>
    <w:rsid w:val="4D9B6682"/>
    <w:rsid w:val="4E137BDD"/>
    <w:rsid w:val="4E39CE00"/>
    <w:rsid w:val="4EAD8912"/>
    <w:rsid w:val="4EBA8B0B"/>
    <w:rsid w:val="4ECB67A5"/>
    <w:rsid w:val="4F4E012A"/>
    <w:rsid w:val="4F796FD8"/>
    <w:rsid w:val="4FB0E884"/>
    <w:rsid w:val="4FCAA111"/>
    <w:rsid w:val="4FDA65AC"/>
    <w:rsid w:val="5128BA96"/>
    <w:rsid w:val="524CA98D"/>
    <w:rsid w:val="526B9DC9"/>
    <w:rsid w:val="53F3E6FD"/>
    <w:rsid w:val="54150DE0"/>
    <w:rsid w:val="542B30F2"/>
    <w:rsid w:val="544DEE5F"/>
    <w:rsid w:val="54741ADF"/>
    <w:rsid w:val="55273F4C"/>
    <w:rsid w:val="5566AD4A"/>
    <w:rsid w:val="556D9F53"/>
    <w:rsid w:val="558A07AA"/>
    <w:rsid w:val="5594D67D"/>
    <w:rsid w:val="5627E81C"/>
    <w:rsid w:val="56D73602"/>
    <w:rsid w:val="5786A7B2"/>
    <w:rsid w:val="57B0FEFA"/>
    <w:rsid w:val="57D2992E"/>
    <w:rsid w:val="589EAE3C"/>
    <w:rsid w:val="58AD81B5"/>
    <w:rsid w:val="591A8BD0"/>
    <w:rsid w:val="5975978D"/>
    <w:rsid w:val="59943358"/>
    <w:rsid w:val="59C1AFFA"/>
    <w:rsid w:val="59E3B278"/>
    <w:rsid w:val="59F52C47"/>
    <w:rsid w:val="5A3CB930"/>
    <w:rsid w:val="5A53CC76"/>
    <w:rsid w:val="5A666DA3"/>
    <w:rsid w:val="5A7F370F"/>
    <w:rsid w:val="5AFAEB3D"/>
    <w:rsid w:val="5B4E1F7E"/>
    <w:rsid w:val="5C04EF05"/>
    <w:rsid w:val="5C7F5F31"/>
    <w:rsid w:val="5C894342"/>
    <w:rsid w:val="5C9DF61E"/>
    <w:rsid w:val="5D1188C4"/>
    <w:rsid w:val="5D15E0C1"/>
    <w:rsid w:val="5DF6BB97"/>
    <w:rsid w:val="5E7BAE72"/>
    <w:rsid w:val="5FD8AD88"/>
    <w:rsid w:val="601C4FF0"/>
    <w:rsid w:val="6023ECC5"/>
    <w:rsid w:val="6047AF3B"/>
    <w:rsid w:val="622F76FD"/>
    <w:rsid w:val="6249D7FF"/>
    <w:rsid w:val="624C6D00"/>
    <w:rsid w:val="62A9464A"/>
    <w:rsid w:val="62E09D8F"/>
    <w:rsid w:val="636D3C1D"/>
    <w:rsid w:val="639550EA"/>
    <w:rsid w:val="648BB705"/>
    <w:rsid w:val="64906CC1"/>
    <w:rsid w:val="65AAFEB7"/>
    <w:rsid w:val="65CB362D"/>
    <w:rsid w:val="66B7AD40"/>
    <w:rsid w:val="66BD202F"/>
    <w:rsid w:val="66CE717A"/>
    <w:rsid w:val="67390E23"/>
    <w:rsid w:val="674E8E73"/>
    <w:rsid w:val="67875606"/>
    <w:rsid w:val="68CC8D2D"/>
    <w:rsid w:val="6916D12C"/>
    <w:rsid w:val="691E5AD9"/>
    <w:rsid w:val="693A42F1"/>
    <w:rsid w:val="696D3805"/>
    <w:rsid w:val="6A6F6243"/>
    <w:rsid w:val="6AA1640E"/>
    <w:rsid w:val="6AC39099"/>
    <w:rsid w:val="6AD3E6A2"/>
    <w:rsid w:val="6B374F79"/>
    <w:rsid w:val="6B5A4824"/>
    <w:rsid w:val="6B95E60F"/>
    <w:rsid w:val="6C32417E"/>
    <w:rsid w:val="6C54C213"/>
    <w:rsid w:val="6CB8D2FF"/>
    <w:rsid w:val="6D85162B"/>
    <w:rsid w:val="6F7DD876"/>
    <w:rsid w:val="6FC69DA9"/>
    <w:rsid w:val="6FCB1763"/>
    <w:rsid w:val="701C2D64"/>
    <w:rsid w:val="707EF636"/>
    <w:rsid w:val="7143EAF0"/>
    <w:rsid w:val="714B4963"/>
    <w:rsid w:val="7201C865"/>
    <w:rsid w:val="72063AF2"/>
    <w:rsid w:val="72131F9F"/>
    <w:rsid w:val="72966C09"/>
    <w:rsid w:val="72C370FC"/>
    <w:rsid w:val="73CFBA00"/>
    <w:rsid w:val="745C3262"/>
    <w:rsid w:val="74D78BA1"/>
    <w:rsid w:val="750AB5DC"/>
    <w:rsid w:val="751F89DE"/>
    <w:rsid w:val="75257247"/>
    <w:rsid w:val="75649686"/>
    <w:rsid w:val="756FD8FA"/>
    <w:rsid w:val="75AC21CD"/>
    <w:rsid w:val="764136E5"/>
    <w:rsid w:val="76619CC8"/>
    <w:rsid w:val="7684F2AB"/>
    <w:rsid w:val="76CF5331"/>
    <w:rsid w:val="76E79268"/>
    <w:rsid w:val="76FC0F2F"/>
    <w:rsid w:val="775F87AA"/>
    <w:rsid w:val="77EC4974"/>
    <w:rsid w:val="784F3262"/>
    <w:rsid w:val="78786515"/>
    <w:rsid w:val="7924E9C2"/>
    <w:rsid w:val="795EDA4A"/>
    <w:rsid w:val="79CA5C3C"/>
    <w:rsid w:val="79ECE7AB"/>
    <w:rsid w:val="7A01FBAB"/>
    <w:rsid w:val="7A2F4EFE"/>
    <w:rsid w:val="7A323B7B"/>
    <w:rsid w:val="7AE90654"/>
    <w:rsid w:val="7B7C1DBC"/>
    <w:rsid w:val="7B96DEBE"/>
    <w:rsid w:val="7C1AD177"/>
    <w:rsid w:val="7CC93E2B"/>
    <w:rsid w:val="7CD5234E"/>
    <w:rsid w:val="7CE07B72"/>
    <w:rsid w:val="7CFF360C"/>
    <w:rsid w:val="7D05A266"/>
    <w:rsid w:val="7D80F6BF"/>
    <w:rsid w:val="7DB5FAB1"/>
    <w:rsid w:val="7E25F321"/>
    <w:rsid w:val="7E469764"/>
    <w:rsid w:val="7E6C8E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4D69"/>
  <w15:chartTrackingRefBased/>
  <w15:docId w15:val="{BFE6D1BA-FD48-4201-82B8-56EEE4FE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19B"/>
    <w:pPr>
      <w:spacing w:before="120" w:after="40"/>
      <w:jc w:val="both"/>
    </w:pPr>
    <w:rPr>
      <w:rFonts w:ascii="Arial" w:hAnsi="Arial" w:cs="Arial"/>
    </w:rPr>
  </w:style>
  <w:style w:type="paragraph" w:styleId="Heading1">
    <w:name w:val="heading 1"/>
    <w:aliases w:val="~SectionHeading"/>
    <w:basedOn w:val="ListParagraph"/>
    <w:next w:val="Normal"/>
    <w:link w:val="Heading1Char"/>
    <w:autoRedefine/>
    <w:uiPriority w:val="9"/>
    <w:qFormat/>
    <w:rsid w:val="00DE7DA3"/>
    <w:pPr>
      <w:keepNext/>
      <w:numPr>
        <w:numId w:val="3"/>
      </w:numPr>
      <w:spacing w:before="240" w:after="120"/>
      <w:ind w:left="357" w:hanging="357"/>
      <w:contextualSpacing w:val="0"/>
      <w:outlineLvl w:val="0"/>
    </w:pPr>
    <w:rPr>
      <w:b/>
      <w:bCs/>
      <w:caps/>
      <w:sz w:val="28"/>
      <w:szCs w:val="28"/>
      <w:lang w:val="en-GB"/>
    </w:rPr>
  </w:style>
  <w:style w:type="paragraph" w:styleId="Heading2">
    <w:name w:val="heading 2"/>
    <w:aliases w:val="~SubHeading"/>
    <w:basedOn w:val="Heading1"/>
    <w:next w:val="Normal"/>
    <w:link w:val="Heading2Char"/>
    <w:uiPriority w:val="9"/>
    <w:unhideWhenUsed/>
    <w:qFormat/>
    <w:rsid w:val="007B44EC"/>
    <w:pPr>
      <w:numPr>
        <w:ilvl w:val="1"/>
      </w:numPr>
      <w:spacing w:line="240" w:lineRule="auto"/>
      <w:outlineLvl w:val="1"/>
    </w:pPr>
    <w:rPr>
      <w:caps w:val="0"/>
      <w:sz w:val="24"/>
      <w:szCs w:val="24"/>
    </w:rPr>
  </w:style>
  <w:style w:type="paragraph" w:styleId="Heading3">
    <w:name w:val="heading 3"/>
    <w:aliases w:val="~MinorSubHeading"/>
    <w:basedOn w:val="Heading2"/>
    <w:next w:val="Normal"/>
    <w:link w:val="Heading3Char"/>
    <w:uiPriority w:val="9"/>
    <w:unhideWhenUsed/>
    <w:qFormat/>
    <w:rsid w:val="00DE7DC5"/>
    <w:pPr>
      <w:numPr>
        <w:ilvl w:val="2"/>
      </w:numPr>
      <w:outlineLvl w:val="2"/>
    </w:pPr>
  </w:style>
  <w:style w:type="paragraph" w:styleId="Heading4">
    <w:name w:val="heading 4"/>
    <w:aliases w:val="~Level4Heading"/>
    <w:basedOn w:val="Heading3"/>
    <w:next w:val="Normal"/>
    <w:link w:val="Heading4Char"/>
    <w:uiPriority w:val="9"/>
    <w:unhideWhenUsed/>
    <w:qFormat/>
    <w:rsid w:val="002849FA"/>
    <w:pPr>
      <w:numPr>
        <w:ilvl w:val="3"/>
      </w:numPr>
      <w:outlineLvl w:val="3"/>
    </w:pPr>
    <w:rPr>
      <w:sz w:val="22"/>
    </w:rPr>
  </w:style>
  <w:style w:type="paragraph" w:styleId="Heading5">
    <w:name w:val="heading 5"/>
    <w:basedOn w:val="Heading4"/>
    <w:next w:val="Normal"/>
    <w:link w:val="Heading5Char"/>
    <w:uiPriority w:val="9"/>
    <w:unhideWhenUsed/>
    <w:qFormat/>
    <w:rsid w:val="00DE7DC5"/>
    <w:pPr>
      <w:numPr>
        <w:ilvl w:val="4"/>
      </w:numPr>
      <w:outlineLvl w:val="4"/>
    </w:pPr>
  </w:style>
  <w:style w:type="paragraph" w:styleId="Heading6">
    <w:name w:val="heading 6"/>
    <w:basedOn w:val="Heading5"/>
    <w:next w:val="Normal"/>
    <w:link w:val="Heading6Char"/>
    <w:uiPriority w:val="9"/>
    <w:unhideWhenUsed/>
    <w:rsid w:val="00870877"/>
    <w:pPr>
      <w:numPr>
        <w:ilvl w:val="5"/>
      </w:numPr>
      <w:outlineLvl w:val="5"/>
    </w:pPr>
  </w:style>
  <w:style w:type="paragraph" w:styleId="Heading7">
    <w:name w:val="heading 7"/>
    <w:basedOn w:val="Heading6"/>
    <w:next w:val="Normal"/>
    <w:link w:val="Heading7Char"/>
    <w:uiPriority w:val="9"/>
    <w:unhideWhenUsed/>
    <w:rsid w:val="006B0880"/>
    <w:pPr>
      <w:numPr>
        <w:ilvl w:val="6"/>
      </w:numPr>
      <w:outlineLvl w:val="6"/>
    </w:pPr>
  </w:style>
  <w:style w:type="paragraph" w:styleId="Heading8">
    <w:name w:val="heading 8"/>
    <w:basedOn w:val="Normal"/>
    <w:next w:val="Normal"/>
    <w:link w:val="Heading8Char"/>
    <w:uiPriority w:val="9"/>
    <w:unhideWhenUsed/>
    <w:rsid w:val="00D97AC9"/>
    <w:pPr>
      <w:numPr>
        <w:numId w:val="1"/>
      </w:numPr>
      <w:spacing w:after="120"/>
      <w:ind w:left="1800" w:hanging="1800"/>
      <w:outlineLvl w:val="7"/>
    </w:pPr>
    <w:rPr>
      <w:b/>
      <w:bCs/>
      <w:sz w:val="24"/>
      <w:szCs w:val="24"/>
    </w:rPr>
  </w:style>
  <w:style w:type="paragraph" w:styleId="Heading9">
    <w:name w:val="heading 9"/>
    <w:basedOn w:val="Normal"/>
    <w:next w:val="Normal"/>
    <w:link w:val="Heading9Char"/>
    <w:uiPriority w:val="9"/>
    <w:unhideWhenUsed/>
    <w:rsid w:val="00502097"/>
    <w:pPr>
      <w:keepNext/>
      <w:keepLines/>
      <w:pBdr>
        <w:bottom w:val="single" w:sz="4" w:space="1" w:color="auto"/>
      </w:pBdr>
      <w:spacing w:before="40" w:after="120"/>
      <w:outlineLvl w:val="8"/>
    </w:pPr>
    <w:rPr>
      <w:rFonts w:eastAsiaTheme="majorEastAsia"/>
      <w:b/>
      <w:b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qFormat/>
    <w:rsid w:val="00462E58"/>
    <w:pPr>
      <w:spacing w:before="40" w:line="240" w:lineRule="auto"/>
    </w:pPr>
    <w:rPr>
      <w:b/>
      <w:bCs/>
    </w:rPr>
  </w:style>
  <w:style w:type="character" w:styleId="Strong">
    <w:name w:val="Strong"/>
    <w:basedOn w:val="DefaultParagraphFont"/>
    <w:uiPriority w:val="22"/>
    <w:qFormat/>
    <w:rsid w:val="0086625A"/>
    <w:rPr>
      <w:b/>
      <w:bCs/>
      <w:sz w:val="24"/>
      <w:szCs w:val="24"/>
    </w:rPr>
  </w:style>
  <w:style w:type="character" w:customStyle="1" w:styleId="TableHeadingsChar">
    <w:name w:val="Table Headings Char"/>
    <w:basedOn w:val="DefaultParagraphFont"/>
    <w:link w:val="TableHeadings"/>
    <w:rsid w:val="00462E58"/>
    <w:rPr>
      <w:rFonts w:ascii="Arial" w:hAnsi="Arial" w:cs="Arial"/>
      <w:b/>
      <w:bCs/>
    </w:rPr>
  </w:style>
  <w:style w:type="paragraph" w:styleId="Header">
    <w:name w:val="header"/>
    <w:aliases w:val="~Header"/>
    <w:basedOn w:val="Normal"/>
    <w:link w:val="HeaderChar"/>
    <w:uiPriority w:val="99"/>
    <w:unhideWhenUsed/>
    <w:rsid w:val="007437DA"/>
    <w:pPr>
      <w:tabs>
        <w:tab w:val="center" w:pos="4680"/>
        <w:tab w:val="right" w:pos="9360"/>
      </w:tabs>
      <w:spacing w:line="240" w:lineRule="auto"/>
    </w:pPr>
  </w:style>
  <w:style w:type="character" w:customStyle="1" w:styleId="HeaderChar">
    <w:name w:val="Header Char"/>
    <w:aliases w:val="~Header Char"/>
    <w:basedOn w:val="DefaultParagraphFont"/>
    <w:link w:val="Header"/>
    <w:uiPriority w:val="99"/>
    <w:rsid w:val="007437DA"/>
    <w:rPr>
      <w:rFonts w:ascii="Arial" w:hAnsi="Arial" w:cs="Arial"/>
    </w:rPr>
  </w:style>
  <w:style w:type="paragraph" w:styleId="Footer">
    <w:name w:val="footer"/>
    <w:aliases w:val="~Footer"/>
    <w:basedOn w:val="Normal"/>
    <w:link w:val="FooterChar"/>
    <w:uiPriority w:val="99"/>
    <w:unhideWhenUsed/>
    <w:rsid w:val="007437DA"/>
    <w:pPr>
      <w:tabs>
        <w:tab w:val="center" w:pos="4680"/>
        <w:tab w:val="right" w:pos="9360"/>
      </w:tabs>
      <w:spacing w:line="240" w:lineRule="auto"/>
    </w:pPr>
  </w:style>
  <w:style w:type="character" w:customStyle="1" w:styleId="FooterChar">
    <w:name w:val="Footer Char"/>
    <w:aliases w:val="~Footer Char"/>
    <w:basedOn w:val="DefaultParagraphFont"/>
    <w:link w:val="Footer"/>
    <w:uiPriority w:val="99"/>
    <w:rsid w:val="007437DA"/>
    <w:rPr>
      <w:rFonts w:ascii="Arial" w:hAnsi="Arial" w:cs="Arial"/>
    </w:rPr>
  </w:style>
  <w:style w:type="paragraph" w:styleId="ListParagraph">
    <w:name w:val="List Paragraph"/>
    <w:aliases w:val="Bullet"/>
    <w:basedOn w:val="Normal"/>
    <w:uiPriority w:val="34"/>
    <w:qFormat/>
    <w:rsid w:val="005C09B3"/>
    <w:pPr>
      <w:ind w:left="720"/>
      <w:contextualSpacing/>
    </w:pPr>
  </w:style>
  <w:style w:type="character" w:customStyle="1" w:styleId="Heading1Char">
    <w:name w:val="Heading 1 Char"/>
    <w:aliases w:val="~SectionHeading Char"/>
    <w:basedOn w:val="DefaultParagraphFont"/>
    <w:link w:val="Heading1"/>
    <w:uiPriority w:val="9"/>
    <w:rsid w:val="00DE7DA3"/>
    <w:rPr>
      <w:rFonts w:ascii="Arial" w:hAnsi="Arial" w:cs="Arial"/>
      <w:b/>
      <w:bCs/>
      <w:caps/>
      <w:sz w:val="28"/>
      <w:szCs w:val="28"/>
      <w:lang w:val="en-GB"/>
    </w:rPr>
  </w:style>
  <w:style w:type="character" w:customStyle="1" w:styleId="Heading2Char">
    <w:name w:val="Heading 2 Char"/>
    <w:aliases w:val="~SubHeading Char"/>
    <w:basedOn w:val="DefaultParagraphFont"/>
    <w:link w:val="Heading2"/>
    <w:uiPriority w:val="9"/>
    <w:rsid w:val="007B44EC"/>
    <w:rPr>
      <w:rFonts w:ascii="Arial" w:hAnsi="Arial" w:cs="Arial"/>
      <w:b/>
      <w:bCs/>
      <w:sz w:val="24"/>
      <w:szCs w:val="24"/>
      <w:lang w:val="en-GB"/>
    </w:rPr>
  </w:style>
  <w:style w:type="character" w:customStyle="1" w:styleId="Heading3Char">
    <w:name w:val="Heading 3 Char"/>
    <w:aliases w:val="~MinorSubHeading Char"/>
    <w:basedOn w:val="DefaultParagraphFont"/>
    <w:link w:val="Heading3"/>
    <w:uiPriority w:val="9"/>
    <w:rsid w:val="00DE7DC5"/>
    <w:rPr>
      <w:rFonts w:ascii="Arial" w:hAnsi="Arial" w:cs="Arial"/>
      <w:b/>
      <w:bCs/>
      <w:sz w:val="24"/>
      <w:szCs w:val="24"/>
      <w:lang w:val="en-GB"/>
    </w:rPr>
  </w:style>
  <w:style w:type="character" w:customStyle="1" w:styleId="Heading4Char">
    <w:name w:val="Heading 4 Char"/>
    <w:aliases w:val="~Level4Heading Char"/>
    <w:basedOn w:val="DefaultParagraphFont"/>
    <w:link w:val="Heading4"/>
    <w:uiPriority w:val="9"/>
    <w:rsid w:val="002849FA"/>
    <w:rPr>
      <w:rFonts w:ascii="Arial" w:hAnsi="Arial" w:cs="Arial"/>
      <w:b/>
      <w:bCs/>
      <w:szCs w:val="24"/>
      <w:lang w:val="en-GB"/>
    </w:rPr>
  </w:style>
  <w:style w:type="character" w:customStyle="1" w:styleId="Heading5Char">
    <w:name w:val="Heading 5 Char"/>
    <w:basedOn w:val="DefaultParagraphFont"/>
    <w:link w:val="Heading5"/>
    <w:uiPriority w:val="9"/>
    <w:rsid w:val="00DE7DC5"/>
    <w:rPr>
      <w:rFonts w:ascii="Arial" w:hAnsi="Arial" w:cs="Arial"/>
      <w:b/>
      <w:bCs/>
      <w:szCs w:val="24"/>
      <w:lang w:val="en-GB"/>
    </w:rPr>
  </w:style>
  <w:style w:type="character" w:customStyle="1" w:styleId="Heading6Char">
    <w:name w:val="Heading 6 Char"/>
    <w:basedOn w:val="DefaultParagraphFont"/>
    <w:link w:val="Heading6"/>
    <w:uiPriority w:val="9"/>
    <w:rsid w:val="00870877"/>
    <w:rPr>
      <w:rFonts w:ascii="Arial" w:hAnsi="Arial" w:cs="Arial"/>
      <w:b/>
      <w:bCs/>
      <w:szCs w:val="24"/>
      <w:lang w:val="en-GB"/>
    </w:rPr>
  </w:style>
  <w:style w:type="paragraph" w:styleId="TOC2">
    <w:name w:val="toc 2"/>
    <w:aliases w:val="~SubHeadings"/>
    <w:basedOn w:val="Normal"/>
    <w:next w:val="Normal"/>
    <w:autoRedefine/>
    <w:uiPriority w:val="39"/>
    <w:unhideWhenUsed/>
    <w:rsid w:val="00A1698E"/>
    <w:pPr>
      <w:spacing w:after="100"/>
      <w:ind w:left="720"/>
    </w:pPr>
  </w:style>
  <w:style w:type="character" w:customStyle="1" w:styleId="Heading7Char">
    <w:name w:val="Heading 7 Char"/>
    <w:basedOn w:val="DefaultParagraphFont"/>
    <w:link w:val="Heading7"/>
    <w:uiPriority w:val="9"/>
    <w:rsid w:val="006B0880"/>
    <w:rPr>
      <w:rFonts w:ascii="Arial" w:hAnsi="Arial" w:cs="Arial"/>
      <w:b/>
      <w:bCs/>
      <w:szCs w:val="24"/>
      <w:lang w:val="en-GB"/>
    </w:rPr>
  </w:style>
  <w:style w:type="paragraph" w:styleId="TOC1">
    <w:name w:val="toc 1"/>
    <w:aliases w:val="~SectionHeadings"/>
    <w:basedOn w:val="Normal"/>
    <w:next w:val="Normal"/>
    <w:autoRedefine/>
    <w:uiPriority w:val="39"/>
    <w:unhideWhenUsed/>
    <w:rsid w:val="005C2493"/>
    <w:pPr>
      <w:spacing w:after="100"/>
    </w:pPr>
  </w:style>
  <w:style w:type="character" w:styleId="Hyperlink">
    <w:name w:val="Hyperlink"/>
    <w:basedOn w:val="DefaultParagraphFont"/>
    <w:uiPriority w:val="99"/>
    <w:unhideWhenUsed/>
    <w:rsid w:val="005C2493"/>
    <w:rPr>
      <w:color w:val="0563C1" w:themeColor="hyperlink"/>
      <w:u w:val="single"/>
    </w:rPr>
  </w:style>
  <w:style w:type="paragraph" w:styleId="TOC3">
    <w:name w:val="toc 3"/>
    <w:aliases w:val="~MinorSubheadings"/>
    <w:basedOn w:val="Normal"/>
    <w:next w:val="Normal"/>
    <w:autoRedefine/>
    <w:uiPriority w:val="39"/>
    <w:unhideWhenUsed/>
    <w:rsid w:val="006D0576"/>
    <w:pPr>
      <w:tabs>
        <w:tab w:val="left" w:pos="2160"/>
        <w:tab w:val="right" w:leader="dot" w:pos="9350"/>
      </w:tabs>
      <w:spacing w:after="100"/>
      <w:ind w:left="1350"/>
    </w:pPr>
  </w:style>
  <w:style w:type="paragraph" w:styleId="TableofFigures">
    <w:name w:val="table of figures"/>
    <w:basedOn w:val="Normal"/>
    <w:next w:val="Normal"/>
    <w:uiPriority w:val="99"/>
    <w:unhideWhenUsed/>
    <w:rsid w:val="00391D83"/>
  </w:style>
  <w:style w:type="paragraph" w:styleId="BalloonText">
    <w:name w:val="Balloon Text"/>
    <w:basedOn w:val="Normal"/>
    <w:link w:val="BalloonTextChar"/>
    <w:uiPriority w:val="99"/>
    <w:semiHidden/>
    <w:unhideWhenUsed/>
    <w:rsid w:val="00DE7D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DC5"/>
    <w:rPr>
      <w:rFonts w:ascii="Segoe UI" w:hAnsi="Segoe UI" w:cs="Segoe UI"/>
      <w:sz w:val="18"/>
      <w:szCs w:val="18"/>
    </w:rPr>
  </w:style>
  <w:style w:type="character" w:customStyle="1" w:styleId="Heading8Char">
    <w:name w:val="Heading 8 Char"/>
    <w:basedOn w:val="DefaultParagraphFont"/>
    <w:link w:val="Heading8"/>
    <w:uiPriority w:val="9"/>
    <w:rsid w:val="00D97AC9"/>
    <w:rPr>
      <w:rFonts w:ascii="Arial" w:hAnsi="Arial" w:cs="Arial"/>
      <w:b/>
      <w:bCs/>
      <w:sz w:val="24"/>
      <w:szCs w:val="24"/>
    </w:rPr>
  </w:style>
  <w:style w:type="character" w:customStyle="1" w:styleId="Heading9Char">
    <w:name w:val="Heading 9 Char"/>
    <w:basedOn w:val="DefaultParagraphFont"/>
    <w:link w:val="Heading9"/>
    <w:uiPriority w:val="9"/>
    <w:rsid w:val="00502097"/>
    <w:rPr>
      <w:rFonts w:ascii="Arial" w:eastAsiaTheme="majorEastAsia" w:hAnsi="Arial" w:cs="Arial"/>
      <w:b/>
      <w:bCs/>
      <w:color w:val="272727" w:themeColor="text1" w:themeTint="D8"/>
      <w:sz w:val="24"/>
      <w:szCs w:val="24"/>
    </w:rPr>
  </w:style>
  <w:style w:type="paragraph" w:styleId="TOC4">
    <w:name w:val="toc 4"/>
    <w:aliases w:val="~FourthHeadLevel"/>
    <w:basedOn w:val="Normal"/>
    <w:next w:val="Normal"/>
    <w:autoRedefine/>
    <w:uiPriority w:val="39"/>
    <w:unhideWhenUsed/>
    <w:rsid w:val="006D0576"/>
    <w:pPr>
      <w:tabs>
        <w:tab w:val="left" w:pos="1440"/>
        <w:tab w:val="right" w:leader="dot" w:pos="9350"/>
      </w:tabs>
      <w:spacing w:after="100"/>
    </w:pPr>
  </w:style>
  <w:style w:type="character" w:styleId="UnresolvedMention">
    <w:name w:val="Unresolved Mention"/>
    <w:basedOn w:val="DefaultParagraphFont"/>
    <w:uiPriority w:val="99"/>
    <w:semiHidden/>
    <w:unhideWhenUsed/>
    <w:rsid w:val="00B937A8"/>
    <w:rPr>
      <w:color w:val="605E5C"/>
      <w:shd w:val="clear" w:color="auto" w:fill="E1DFDD"/>
    </w:rPr>
  </w:style>
  <w:style w:type="paragraph" w:styleId="Revision">
    <w:name w:val="Revision"/>
    <w:hidden/>
    <w:uiPriority w:val="99"/>
    <w:semiHidden/>
    <w:rsid w:val="008412B6"/>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7A6188"/>
    <w:rPr>
      <w:sz w:val="16"/>
      <w:szCs w:val="16"/>
    </w:rPr>
  </w:style>
  <w:style w:type="paragraph" w:styleId="CommentText">
    <w:name w:val="annotation text"/>
    <w:basedOn w:val="Normal"/>
    <w:link w:val="CommentTextChar"/>
    <w:uiPriority w:val="99"/>
    <w:unhideWhenUsed/>
    <w:rsid w:val="007A6188"/>
    <w:pPr>
      <w:spacing w:line="240" w:lineRule="auto"/>
    </w:pPr>
    <w:rPr>
      <w:sz w:val="20"/>
      <w:szCs w:val="20"/>
    </w:rPr>
  </w:style>
  <w:style w:type="character" w:customStyle="1" w:styleId="CommentTextChar">
    <w:name w:val="Comment Text Char"/>
    <w:basedOn w:val="DefaultParagraphFont"/>
    <w:link w:val="CommentText"/>
    <w:uiPriority w:val="99"/>
    <w:rsid w:val="007A61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A6188"/>
    <w:rPr>
      <w:b/>
      <w:bCs/>
    </w:rPr>
  </w:style>
  <w:style w:type="character" w:customStyle="1" w:styleId="CommentSubjectChar">
    <w:name w:val="Comment Subject Char"/>
    <w:basedOn w:val="CommentTextChar"/>
    <w:link w:val="CommentSubject"/>
    <w:uiPriority w:val="99"/>
    <w:semiHidden/>
    <w:rsid w:val="007A6188"/>
    <w:rPr>
      <w:rFonts w:ascii="Arial" w:hAnsi="Arial" w:cs="Arial"/>
      <w:b/>
      <w:bCs/>
      <w:sz w:val="20"/>
      <w:szCs w:val="20"/>
    </w:rPr>
  </w:style>
  <w:style w:type="paragraph" w:styleId="FootnoteText">
    <w:name w:val="footnote text"/>
    <w:aliases w:val="~FootnoteText"/>
    <w:basedOn w:val="Normal"/>
    <w:link w:val="FootnoteTextChar"/>
    <w:uiPriority w:val="99"/>
    <w:semiHidden/>
    <w:unhideWhenUsed/>
    <w:rsid w:val="003A123F"/>
    <w:pPr>
      <w:spacing w:line="240" w:lineRule="auto"/>
    </w:pPr>
    <w:rPr>
      <w:sz w:val="20"/>
      <w:szCs w:val="20"/>
    </w:rPr>
  </w:style>
  <w:style w:type="character" w:customStyle="1" w:styleId="FootnoteTextChar">
    <w:name w:val="Footnote Text Char"/>
    <w:aliases w:val="~FootnoteText Char"/>
    <w:basedOn w:val="DefaultParagraphFont"/>
    <w:link w:val="FootnoteText"/>
    <w:uiPriority w:val="99"/>
    <w:semiHidden/>
    <w:rsid w:val="003A123F"/>
    <w:rPr>
      <w:rFonts w:ascii="Arial" w:hAnsi="Arial" w:cs="Arial"/>
      <w:sz w:val="20"/>
      <w:szCs w:val="20"/>
    </w:rPr>
  </w:style>
  <w:style w:type="character" w:styleId="FootnoteReference">
    <w:name w:val="footnote reference"/>
    <w:basedOn w:val="DefaultParagraphFont"/>
    <w:uiPriority w:val="99"/>
    <w:semiHidden/>
    <w:unhideWhenUsed/>
    <w:rsid w:val="003A123F"/>
    <w:rPr>
      <w:vertAlign w:val="superscript"/>
    </w:rPr>
  </w:style>
  <w:style w:type="character" w:styleId="FollowedHyperlink">
    <w:name w:val="FollowedHyperlink"/>
    <w:basedOn w:val="DefaultParagraphFont"/>
    <w:uiPriority w:val="99"/>
    <w:semiHidden/>
    <w:unhideWhenUsed/>
    <w:rsid w:val="00962875"/>
    <w:rPr>
      <w:color w:val="954F72"/>
      <w:u w:val="single"/>
    </w:rPr>
  </w:style>
  <w:style w:type="paragraph" w:customStyle="1" w:styleId="msonormal0">
    <w:name w:val="msonormal"/>
    <w:basedOn w:val="Normal"/>
    <w:rsid w:val="009628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62875"/>
    <w:pPr>
      <w:spacing w:before="100" w:beforeAutospacing="1" w:after="100" w:afterAutospacing="1" w:line="240" w:lineRule="auto"/>
    </w:pPr>
    <w:rPr>
      <w:rFonts w:ascii="Arial Narrow" w:eastAsia="Times New Roman" w:hAnsi="Arial Narrow" w:cs="Times New Roman"/>
      <w:b/>
      <w:bCs/>
      <w:color w:val="000000"/>
    </w:rPr>
  </w:style>
  <w:style w:type="paragraph" w:customStyle="1" w:styleId="font6">
    <w:name w:val="font6"/>
    <w:basedOn w:val="Normal"/>
    <w:rsid w:val="00962875"/>
    <w:pPr>
      <w:spacing w:before="100" w:beforeAutospacing="1" w:after="100" w:afterAutospacing="1" w:line="240" w:lineRule="auto"/>
    </w:pPr>
    <w:rPr>
      <w:rFonts w:ascii="Arial Narrow" w:eastAsia="Times New Roman" w:hAnsi="Arial Narrow" w:cs="Times New Roman"/>
      <w:b/>
      <w:bCs/>
      <w:color w:val="000000"/>
      <w:sz w:val="32"/>
      <w:szCs w:val="32"/>
    </w:rPr>
  </w:style>
  <w:style w:type="paragraph" w:customStyle="1" w:styleId="xl65">
    <w:name w:val="xl6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6">
    <w:name w:val="xl66"/>
    <w:basedOn w:val="Normal"/>
    <w:rsid w:val="00962875"/>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67">
    <w:name w:val="xl67"/>
    <w:basedOn w:val="Normal"/>
    <w:rsid w:val="00962875"/>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8">
    <w:name w:val="xl68"/>
    <w:basedOn w:val="Normal"/>
    <w:rsid w:val="00962875"/>
    <w:pPr>
      <w:pBdr>
        <w:top w:val="single" w:sz="4" w:space="0" w:color="auto"/>
        <w:left w:val="single" w:sz="4" w:space="0" w:color="auto"/>
        <w:bottom w:val="single" w:sz="4" w:space="0" w:color="auto"/>
        <w:right w:val="single" w:sz="4" w:space="0" w:color="auto"/>
      </w:pBdr>
      <w:shd w:val="clear" w:color="000000" w:fill="0082B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9">
    <w:name w:val="xl69"/>
    <w:basedOn w:val="Normal"/>
    <w:rsid w:val="00962875"/>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70">
    <w:name w:val="xl70"/>
    <w:basedOn w:val="Normal"/>
    <w:rsid w:val="0096287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1">
    <w:name w:val="xl71"/>
    <w:basedOn w:val="Normal"/>
    <w:rsid w:val="0096287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2">
    <w:name w:val="xl72"/>
    <w:basedOn w:val="Normal"/>
    <w:rsid w:val="0096287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3">
    <w:name w:val="xl73"/>
    <w:basedOn w:val="Normal"/>
    <w:rsid w:val="00962875"/>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4">
    <w:name w:val="xl74"/>
    <w:basedOn w:val="Normal"/>
    <w:rsid w:val="00962875"/>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5">
    <w:name w:val="xl7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6">
    <w:name w:val="xl76"/>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7">
    <w:name w:val="xl77"/>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8">
    <w:name w:val="xl78"/>
    <w:basedOn w:val="Normal"/>
    <w:rsid w:val="00962875"/>
    <w:pPr>
      <w:pBdr>
        <w:top w:val="single" w:sz="4" w:space="0" w:color="auto"/>
        <w:left w:val="single" w:sz="4" w:space="0" w:color="auto"/>
        <w:bottom w:val="single" w:sz="4" w:space="0" w:color="auto"/>
        <w:right w:val="single" w:sz="4" w:space="0" w:color="auto"/>
      </w:pBdr>
      <w:shd w:val="clear" w:color="000000" w:fill="FFB7B7"/>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79">
    <w:name w:val="xl79"/>
    <w:basedOn w:val="Normal"/>
    <w:rsid w:val="00962875"/>
    <w:pPr>
      <w:pBdr>
        <w:top w:val="single" w:sz="4" w:space="0" w:color="auto"/>
        <w:left w:val="single" w:sz="4" w:space="0" w:color="auto"/>
        <w:bottom w:val="single" w:sz="4" w:space="0" w:color="auto"/>
        <w:right w:val="single" w:sz="4" w:space="0" w:color="auto"/>
      </w:pBdr>
      <w:shd w:val="clear" w:color="000000" w:fill="9BE5FF"/>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80">
    <w:name w:val="xl80"/>
    <w:basedOn w:val="Normal"/>
    <w:rsid w:val="00962875"/>
    <w:pPr>
      <w:pBdr>
        <w:top w:val="single" w:sz="4" w:space="0" w:color="auto"/>
        <w:left w:val="single" w:sz="4" w:space="0" w:color="auto"/>
        <w:bottom w:val="single" w:sz="4" w:space="0" w:color="auto"/>
        <w:right w:val="single" w:sz="4" w:space="0" w:color="auto"/>
      </w:pBdr>
      <w:shd w:val="clear" w:color="000000" w:fill="BFDDAB"/>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msonormal">
    <w:name w:val="x_msonormal"/>
    <w:basedOn w:val="Normal"/>
    <w:rsid w:val="008A1467"/>
    <w:pPr>
      <w:spacing w:line="240" w:lineRule="auto"/>
    </w:pPr>
    <w:rPr>
      <w:rFonts w:ascii="Calibri" w:hAnsi="Calibri" w:cs="Calibri"/>
    </w:rPr>
  </w:style>
  <w:style w:type="table" w:styleId="TableGridLight">
    <w:name w:val="Grid Table Light"/>
    <w:basedOn w:val="TableNormal"/>
    <w:uiPriority w:val="40"/>
    <w:rsid w:val="00383F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393FCA"/>
  </w:style>
  <w:style w:type="character" w:customStyle="1" w:styleId="eop">
    <w:name w:val="eop"/>
    <w:basedOn w:val="DefaultParagraphFont"/>
    <w:rsid w:val="00393FCA"/>
  </w:style>
  <w:style w:type="paragraph" w:styleId="EndnoteText">
    <w:name w:val="endnote text"/>
    <w:basedOn w:val="Normal"/>
    <w:link w:val="EndnoteTextChar"/>
    <w:uiPriority w:val="99"/>
    <w:semiHidden/>
    <w:unhideWhenUsed/>
    <w:rsid w:val="003C5F6F"/>
    <w:pPr>
      <w:spacing w:line="240" w:lineRule="auto"/>
    </w:pPr>
    <w:rPr>
      <w:sz w:val="20"/>
      <w:szCs w:val="20"/>
    </w:rPr>
  </w:style>
  <w:style w:type="character" w:customStyle="1" w:styleId="EndnoteTextChar">
    <w:name w:val="Endnote Text Char"/>
    <w:basedOn w:val="DefaultParagraphFont"/>
    <w:link w:val="EndnoteText"/>
    <w:uiPriority w:val="99"/>
    <w:semiHidden/>
    <w:rsid w:val="003C5F6F"/>
    <w:rPr>
      <w:rFonts w:ascii="Arial" w:hAnsi="Arial" w:cs="Arial"/>
      <w:sz w:val="20"/>
      <w:szCs w:val="20"/>
    </w:rPr>
  </w:style>
  <w:style w:type="character" w:styleId="EndnoteReference">
    <w:name w:val="endnote reference"/>
    <w:basedOn w:val="DefaultParagraphFont"/>
    <w:uiPriority w:val="99"/>
    <w:semiHidden/>
    <w:unhideWhenUsed/>
    <w:rsid w:val="003C5F6F"/>
    <w:rPr>
      <w:vertAlign w:val="superscript"/>
    </w:rPr>
  </w:style>
  <w:style w:type="paragraph" w:styleId="BodyText">
    <w:name w:val="Body Text"/>
    <w:basedOn w:val="Normal"/>
    <w:link w:val="BodyTextChar"/>
    <w:uiPriority w:val="1"/>
    <w:qFormat/>
    <w:rsid w:val="0084314A"/>
    <w:pPr>
      <w:widowControl w:val="0"/>
      <w:autoSpaceDE w:val="0"/>
      <w:autoSpaceDN w:val="0"/>
      <w:spacing w:line="240" w:lineRule="auto"/>
      <w:jc w:val="left"/>
    </w:pPr>
    <w:rPr>
      <w:rFonts w:ascii="Tahoma" w:eastAsia="Tahoma" w:hAnsi="Tahoma" w:cs="Tahoma"/>
      <w:sz w:val="20"/>
      <w:szCs w:val="20"/>
    </w:rPr>
  </w:style>
  <w:style w:type="character" w:customStyle="1" w:styleId="BodyTextChar">
    <w:name w:val="Body Text Char"/>
    <w:basedOn w:val="DefaultParagraphFont"/>
    <w:link w:val="BodyText"/>
    <w:uiPriority w:val="1"/>
    <w:rsid w:val="0084314A"/>
    <w:rPr>
      <w:rFonts w:ascii="Tahoma" w:eastAsia="Tahoma" w:hAnsi="Tahoma" w:cs="Tahoma"/>
      <w:sz w:val="20"/>
      <w:szCs w:val="20"/>
    </w:rPr>
  </w:style>
  <w:style w:type="table" w:customStyle="1" w:styleId="HoltecTable1">
    <w:name w:val="Holtec Table1"/>
    <w:basedOn w:val="TableNormal"/>
    <w:next w:val="TableGrid"/>
    <w:uiPriority w:val="59"/>
    <w:rsid w:val="00E53526"/>
    <w:pPr>
      <w:spacing w:after="0" w:line="240" w:lineRule="auto"/>
      <w:jc w:val="both"/>
    </w:pPr>
    <w:rPr>
      <w:rFonts w:ascii="Tahoma" w:eastAsia="Calibri" w:hAnsi="Tahoma" w:cs="Calibri"/>
      <w:color w:val="002060"/>
      <w:sz w:val="20"/>
      <w:lang w:val="en-GB" w:eastAsia="en-GB"/>
    </w:rPr>
    <w:tblPr>
      <w:tblStyleRowBandSize w:val="1"/>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Pr>
    <w:trPr>
      <w:cantSplit/>
    </w:trPr>
    <w:tcPr>
      <w:shd w:val="clear" w:color="auto" w:fill="800000"/>
      <w:vAlign w:val="center"/>
    </w:tcPr>
    <w:tblStylePr w:type="firstRow">
      <w:tblPr/>
      <w:tcPr>
        <w:tcBorders>
          <w:insideH w:val="nil"/>
          <w:insideV w:val="single" w:sz="4" w:space="0" w:color="FFFFFF" w:themeColor="background1"/>
        </w:tcBorders>
        <w:shd w:val="clear" w:color="auto" w:fill="800000"/>
      </w:tcPr>
    </w:tblStylePr>
    <w:tblStylePr w:type="band1Horz">
      <w:tblPr/>
      <w:tcPr>
        <w:tcBorders>
          <w:insideH w:val="single" w:sz="4" w:space="0" w:color="FFFFFF" w:themeColor="background1"/>
        </w:tcBorders>
        <w:shd w:val="clear" w:color="auto" w:fill="BFBFBF" w:themeFill="background1" w:themeFillShade="BF"/>
      </w:tcPr>
    </w:tblStylePr>
    <w:tblStylePr w:type="band2Horz">
      <w:tblPr/>
      <w:tcPr>
        <w:shd w:val="clear" w:color="auto" w:fill="F2F2F2" w:themeFill="background1" w:themeFillShade="F2"/>
      </w:tcPr>
    </w:tblStylePr>
  </w:style>
  <w:style w:type="paragraph" w:customStyle="1" w:styleId="TableText">
    <w:name w:val="Table Text"/>
    <w:basedOn w:val="Normal"/>
    <w:link w:val="TableTextChar"/>
    <w:qFormat/>
    <w:rsid w:val="00046AE5"/>
    <w:pPr>
      <w:tabs>
        <w:tab w:val="left" w:pos="576"/>
        <w:tab w:val="left" w:pos="1152"/>
        <w:tab w:val="left" w:pos="1728"/>
        <w:tab w:val="left" w:pos="2304"/>
        <w:tab w:val="left" w:pos="2880"/>
        <w:tab w:val="left" w:pos="3456"/>
        <w:tab w:val="left" w:pos="4032"/>
        <w:tab w:val="left" w:pos="4608"/>
      </w:tabs>
      <w:spacing w:before="40" w:line="240" w:lineRule="auto"/>
      <w:jc w:val="left"/>
    </w:pPr>
    <w:rPr>
      <w:rFonts w:eastAsia="Times New Roman"/>
      <w:sz w:val="20"/>
      <w:szCs w:val="20"/>
    </w:rPr>
  </w:style>
  <w:style w:type="character" w:customStyle="1" w:styleId="TableTextChar">
    <w:name w:val="Table Text Char"/>
    <w:basedOn w:val="DefaultParagraphFont"/>
    <w:link w:val="TableText"/>
    <w:rsid w:val="00046AE5"/>
    <w:rPr>
      <w:rFonts w:ascii="Arial" w:eastAsia="Times New Roman" w:hAnsi="Arial" w:cs="Arial"/>
      <w:sz w:val="20"/>
      <w:szCs w:val="20"/>
    </w:rPr>
  </w:style>
  <w:style w:type="paragraph" w:styleId="Bibliography">
    <w:name w:val="Bibliography"/>
    <w:basedOn w:val="Normal"/>
    <w:next w:val="Normal"/>
    <w:uiPriority w:val="37"/>
    <w:unhideWhenUsed/>
    <w:rsid w:val="00985BFD"/>
  </w:style>
  <w:style w:type="paragraph" w:customStyle="1" w:styleId="TableTextLeft">
    <w:name w:val="~TableTextLeft"/>
    <w:basedOn w:val="Normal"/>
    <w:uiPriority w:val="8"/>
    <w:qFormat/>
    <w:rsid w:val="004B378C"/>
    <w:pPr>
      <w:spacing w:before="40"/>
    </w:pPr>
    <w:rPr>
      <w:rFonts w:eastAsia="Calibri"/>
      <w:color w:val="000000"/>
      <w:sz w:val="16"/>
      <w:szCs w:val="16"/>
    </w:rPr>
  </w:style>
  <w:style w:type="paragraph" w:customStyle="1" w:styleId="TableHeadingLeft">
    <w:name w:val="~TableHeadingLeft"/>
    <w:basedOn w:val="TableTextLeft"/>
    <w:uiPriority w:val="8"/>
    <w:qFormat/>
    <w:rsid w:val="004B378C"/>
    <w:pPr>
      <w:keepNext/>
    </w:pPr>
    <w:rPr>
      <w:b/>
      <w:bCs/>
      <w:sz w:val="18"/>
      <w:szCs w:val="18"/>
    </w:rPr>
  </w:style>
  <w:style w:type="paragraph" w:styleId="ListBullet">
    <w:name w:val="List Bullet"/>
    <w:basedOn w:val="Normal"/>
    <w:rsid w:val="0043250A"/>
    <w:pPr>
      <w:numPr>
        <w:numId w:val="2"/>
      </w:numPr>
      <w:spacing w:after="120" w:line="240" w:lineRule="auto"/>
      <w:jc w:val="left"/>
    </w:pPr>
    <w:rPr>
      <w:rFonts w:ascii="Calibri" w:eastAsia="Times New Roman" w:hAnsi="Calibri" w:cs="Times New Roman"/>
      <w:szCs w:val="20"/>
      <w:lang w:val="en-GB" w:eastAsia="en-GB"/>
    </w:rPr>
  </w:style>
  <w:style w:type="paragraph" w:styleId="NormalWeb">
    <w:name w:val="Normal (Web)"/>
    <w:basedOn w:val="Normal"/>
    <w:uiPriority w:val="99"/>
    <w:semiHidden/>
    <w:unhideWhenUsed/>
    <w:rsid w:val="001E184B"/>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styleId="Caption">
    <w:name w:val="caption"/>
    <w:basedOn w:val="Normal"/>
    <w:next w:val="Normal"/>
    <w:uiPriority w:val="35"/>
    <w:unhideWhenUsed/>
    <w:qFormat/>
    <w:rsid w:val="00B753C0"/>
    <w:pPr>
      <w:spacing w:after="200" w:line="240" w:lineRule="auto"/>
    </w:pPr>
    <w:rPr>
      <w:i/>
      <w:iCs/>
      <w:color w:val="44546A" w:themeColor="text2"/>
      <w:sz w:val="18"/>
      <w:szCs w:val="18"/>
    </w:rPr>
  </w:style>
  <w:style w:type="paragraph" w:styleId="NoSpacing">
    <w:name w:val="No Spacing"/>
    <w:qFormat/>
    <w:rsid w:val="00B60884"/>
    <w:pPr>
      <w:spacing w:after="0" w:line="240" w:lineRule="auto"/>
      <w:jc w:val="both"/>
    </w:pPr>
    <w:rPr>
      <w:rFonts w:ascii="Arial" w:hAnsi="Arial" w:cs="Arial"/>
    </w:rPr>
  </w:style>
  <w:style w:type="character" w:styleId="Mention">
    <w:name w:val="Mention"/>
    <w:basedOn w:val="DefaultParagraphFont"/>
    <w:uiPriority w:val="99"/>
    <w:unhideWhenUsed/>
    <w:rsid w:val="00C31F65"/>
    <w:rPr>
      <w:color w:val="2B579A"/>
      <w:shd w:val="clear" w:color="auto" w:fill="E1DFDD"/>
    </w:rPr>
  </w:style>
  <w:style w:type="character" w:customStyle="1" w:styleId="contentcontrolboundarysink">
    <w:name w:val="contentcontrolboundarysink"/>
    <w:basedOn w:val="DefaultParagraphFont"/>
    <w:rsid w:val="0072794D"/>
  </w:style>
  <w:style w:type="character" w:customStyle="1" w:styleId="cf01">
    <w:name w:val="cf01"/>
    <w:basedOn w:val="DefaultParagraphFont"/>
    <w:rsid w:val="00D74D80"/>
    <w:rPr>
      <w:rFonts w:ascii="Segoe UI" w:hAnsi="Segoe UI" w:cs="Segoe UI" w:hint="default"/>
      <w:sz w:val="18"/>
      <w:szCs w:val="18"/>
    </w:rPr>
  </w:style>
  <w:style w:type="paragraph" w:customStyle="1" w:styleId="paragraph">
    <w:name w:val="paragraph"/>
    <w:basedOn w:val="Normal"/>
    <w:link w:val="paragraphChar"/>
    <w:rsid w:val="00276CD0"/>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findhit">
    <w:name w:val="findhit"/>
    <w:basedOn w:val="DefaultParagraphFont"/>
    <w:rsid w:val="00276CD0"/>
  </w:style>
  <w:style w:type="character" w:customStyle="1" w:styleId="superscript">
    <w:name w:val="superscript"/>
    <w:basedOn w:val="DefaultParagraphFont"/>
    <w:rsid w:val="00276CD0"/>
  </w:style>
  <w:style w:type="paragraph" w:customStyle="1" w:styleId="Referencelist">
    <w:name w:val="Reference list"/>
    <w:basedOn w:val="paragraph"/>
    <w:link w:val="ReferencelistChar"/>
    <w:qFormat/>
    <w:rsid w:val="00A67C6E"/>
    <w:pPr>
      <w:numPr>
        <w:numId w:val="4"/>
      </w:numPr>
      <w:spacing w:before="0" w:beforeAutospacing="0" w:after="0" w:afterAutospacing="0"/>
      <w:ind w:left="1215" w:firstLine="0"/>
      <w:jc w:val="both"/>
      <w:textAlignment w:val="baseline"/>
    </w:pPr>
    <w:rPr>
      <w:rFonts w:ascii="Arial" w:hAnsi="Arial" w:cs="Arial"/>
      <w:sz w:val="22"/>
      <w:szCs w:val="22"/>
    </w:rPr>
  </w:style>
  <w:style w:type="character" w:customStyle="1" w:styleId="paragraphChar">
    <w:name w:val="paragraph Char"/>
    <w:basedOn w:val="DefaultParagraphFont"/>
    <w:link w:val="paragraph"/>
    <w:rsid w:val="00A67C6E"/>
    <w:rPr>
      <w:rFonts w:ascii="Times New Roman" w:eastAsia="Times New Roman" w:hAnsi="Times New Roman" w:cs="Times New Roman"/>
      <w:sz w:val="24"/>
      <w:szCs w:val="24"/>
      <w:lang w:val="en-GB" w:eastAsia="en-GB"/>
    </w:rPr>
  </w:style>
  <w:style w:type="character" w:customStyle="1" w:styleId="ReferencelistChar">
    <w:name w:val="Reference list Char"/>
    <w:basedOn w:val="paragraphChar"/>
    <w:link w:val="Referencelist"/>
    <w:rsid w:val="00A67C6E"/>
    <w:rPr>
      <w:rFonts w:ascii="Arial" w:eastAsia="Times New Roman" w:hAnsi="Arial" w:cs="Arial"/>
      <w:sz w:val="24"/>
      <w:szCs w:val="24"/>
      <w:lang w:val="en-GB" w:eastAsia="en-GB"/>
    </w:rPr>
  </w:style>
  <w:style w:type="paragraph" w:customStyle="1" w:styleId="Refencelist">
    <w:name w:val="Refence list"/>
    <w:basedOn w:val="Referencelist"/>
    <w:link w:val="RefencelistChar"/>
    <w:rsid w:val="005D3A51"/>
  </w:style>
  <w:style w:type="character" w:customStyle="1" w:styleId="RefencelistChar">
    <w:name w:val="Refence list Char"/>
    <w:basedOn w:val="ReferencelistChar"/>
    <w:link w:val="Refencelist"/>
    <w:rsid w:val="005D3A51"/>
    <w:rPr>
      <w:rFonts w:ascii="Arial" w:eastAsia="Times New Roman" w:hAnsi="Arial" w:cs="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3">
      <w:bodyDiv w:val="1"/>
      <w:marLeft w:val="0"/>
      <w:marRight w:val="0"/>
      <w:marTop w:val="0"/>
      <w:marBottom w:val="0"/>
      <w:divBdr>
        <w:top w:val="none" w:sz="0" w:space="0" w:color="auto"/>
        <w:left w:val="none" w:sz="0" w:space="0" w:color="auto"/>
        <w:bottom w:val="none" w:sz="0" w:space="0" w:color="auto"/>
        <w:right w:val="none" w:sz="0" w:space="0" w:color="auto"/>
      </w:divBdr>
    </w:div>
    <w:div w:id="474581">
      <w:bodyDiv w:val="1"/>
      <w:marLeft w:val="0"/>
      <w:marRight w:val="0"/>
      <w:marTop w:val="0"/>
      <w:marBottom w:val="0"/>
      <w:divBdr>
        <w:top w:val="none" w:sz="0" w:space="0" w:color="auto"/>
        <w:left w:val="none" w:sz="0" w:space="0" w:color="auto"/>
        <w:bottom w:val="none" w:sz="0" w:space="0" w:color="auto"/>
        <w:right w:val="none" w:sz="0" w:space="0" w:color="auto"/>
      </w:divBdr>
    </w:div>
    <w:div w:id="1905587">
      <w:bodyDiv w:val="1"/>
      <w:marLeft w:val="0"/>
      <w:marRight w:val="0"/>
      <w:marTop w:val="0"/>
      <w:marBottom w:val="0"/>
      <w:divBdr>
        <w:top w:val="none" w:sz="0" w:space="0" w:color="auto"/>
        <w:left w:val="none" w:sz="0" w:space="0" w:color="auto"/>
        <w:bottom w:val="none" w:sz="0" w:space="0" w:color="auto"/>
        <w:right w:val="none" w:sz="0" w:space="0" w:color="auto"/>
      </w:divBdr>
    </w:div>
    <w:div w:id="2631259">
      <w:bodyDiv w:val="1"/>
      <w:marLeft w:val="0"/>
      <w:marRight w:val="0"/>
      <w:marTop w:val="0"/>
      <w:marBottom w:val="0"/>
      <w:divBdr>
        <w:top w:val="none" w:sz="0" w:space="0" w:color="auto"/>
        <w:left w:val="none" w:sz="0" w:space="0" w:color="auto"/>
        <w:bottom w:val="none" w:sz="0" w:space="0" w:color="auto"/>
        <w:right w:val="none" w:sz="0" w:space="0" w:color="auto"/>
      </w:divBdr>
    </w:div>
    <w:div w:id="3753181">
      <w:bodyDiv w:val="1"/>
      <w:marLeft w:val="0"/>
      <w:marRight w:val="0"/>
      <w:marTop w:val="0"/>
      <w:marBottom w:val="0"/>
      <w:divBdr>
        <w:top w:val="none" w:sz="0" w:space="0" w:color="auto"/>
        <w:left w:val="none" w:sz="0" w:space="0" w:color="auto"/>
        <w:bottom w:val="none" w:sz="0" w:space="0" w:color="auto"/>
        <w:right w:val="none" w:sz="0" w:space="0" w:color="auto"/>
      </w:divBdr>
    </w:div>
    <w:div w:id="4485331">
      <w:bodyDiv w:val="1"/>
      <w:marLeft w:val="0"/>
      <w:marRight w:val="0"/>
      <w:marTop w:val="0"/>
      <w:marBottom w:val="0"/>
      <w:divBdr>
        <w:top w:val="none" w:sz="0" w:space="0" w:color="auto"/>
        <w:left w:val="none" w:sz="0" w:space="0" w:color="auto"/>
        <w:bottom w:val="none" w:sz="0" w:space="0" w:color="auto"/>
        <w:right w:val="none" w:sz="0" w:space="0" w:color="auto"/>
      </w:divBdr>
    </w:div>
    <w:div w:id="4551645">
      <w:bodyDiv w:val="1"/>
      <w:marLeft w:val="0"/>
      <w:marRight w:val="0"/>
      <w:marTop w:val="0"/>
      <w:marBottom w:val="0"/>
      <w:divBdr>
        <w:top w:val="none" w:sz="0" w:space="0" w:color="auto"/>
        <w:left w:val="none" w:sz="0" w:space="0" w:color="auto"/>
        <w:bottom w:val="none" w:sz="0" w:space="0" w:color="auto"/>
        <w:right w:val="none" w:sz="0" w:space="0" w:color="auto"/>
      </w:divBdr>
    </w:div>
    <w:div w:id="4944577">
      <w:bodyDiv w:val="1"/>
      <w:marLeft w:val="0"/>
      <w:marRight w:val="0"/>
      <w:marTop w:val="0"/>
      <w:marBottom w:val="0"/>
      <w:divBdr>
        <w:top w:val="none" w:sz="0" w:space="0" w:color="auto"/>
        <w:left w:val="none" w:sz="0" w:space="0" w:color="auto"/>
        <w:bottom w:val="none" w:sz="0" w:space="0" w:color="auto"/>
        <w:right w:val="none" w:sz="0" w:space="0" w:color="auto"/>
      </w:divBdr>
      <w:divsChild>
        <w:div w:id="278217981">
          <w:marLeft w:val="0"/>
          <w:marRight w:val="0"/>
          <w:marTop w:val="0"/>
          <w:marBottom w:val="0"/>
          <w:divBdr>
            <w:top w:val="none" w:sz="0" w:space="0" w:color="auto"/>
            <w:left w:val="none" w:sz="0" w:space="0" w:color="auto"/>
            <w:bottom w:val="none" w:sz="0" w:space="0" w:color="auto"/>
            <w:right w:val="none" w:sz="0" w:space="0" w:color="auto"/>
          </w:divBdr>
        </w:div>
        <w:div w:id="1160733332">
          <w:marLeft w:val="0"/>
          <w:marRight w:val="0"/>
          <w:marTop w:val="0"/>
          <w:marBottom w:val="0"/>
          <w:divBdr>
            <w:top w:val="none" w:sz="0" w:space="0" w:color="auto"/>
            <w:left w:val="none" w:sz="0" w:space="0" w:color="auto"/>
            <w:bottom w:val="none" w:sz="0" w:space="0" w:color="auto"/>
            <w:right w:val="none" w:sz="0" w:space="0" w:color="auto"/>
          </w:divBdr>
        </w:div>
      </w:divsChild>
    </w:div>
    <w:div w:id="6568411">
      <w:bodyDiv w:val="1"/>
      <w:marLeft w:val="0"/>
      <w:marRight w:val="0"/>
      <w:marTop w:val="0"/>
      <w:marBottom w:val="0"/>
      <w:divBdr>
        <w:top w:val="none" w:sz="0" w:space="0" w:color="auto"/>
        <w:left w:val="none" w:sz="0" w:space="0" w:color="auto"/>
        <w:bottom w:val="none" w:sz="0" w:space="0" w:color="auto"/>
        <w:right w:val="none" w:sz="0" w:space="0" w:color="auto"/>
      </w:divBdr>
    </w:div>
    <w:div w:id="7484810">
      <w:bodyDiv w:val="1"/>
      <w:marLeft w:val="0"/>
      <w:marRight w:val="0"/>
      <w:marTop w:val="0"/>
      <w:marBottom w:val="0"/>
      <w:divBdr>
        <w:top w:val="none" w:sz="0" w:space="0" w:color="auto"/>
        <w:left w:val="none" w:sz="0" w:space="0" w:color="auto"/>
        <w:bottom w:val="none" w:sz="0" w:space="0" w:color="auto"/>
        <w:right w:val="none" w:sz="0" w:space="0" w:color="auto"/>
      </w:divBdr>
    </w:div>
    <w:div w:id="8026390">
      <w:bodyDiv w:val="1"/>
      <w:marLeft w:val="0"/>
      <w:marRight w:val="0"/>
      <w:marTop w:val="0"/>
      <w:marBottom w:val="0"/>
      <w:divBdr>
        <w:top w:val="none" w:sz="0" w:space="0" w:color="auto"/>
        <w:left w:val="none" w:sz="0" w:space="0" w:color="auto"/>
        <w:bottom w:val="none" w:sz="0" w:space="0" w:color="auto"/>
        <w:right w:val="none" w:sz="0" w:space="0" w:color="auto"/>
      </w:divBdr>
    </w:div>
    <w:div w:id="8407567">
      <w:bodyDiv w:val="1"/>
      <w:marLeft w:val="0"/>
      <w:marRight w:val="0"/>
      <w:marTop w:val="0"/>
      <w:marBottom w:val="0"/>
      <w:divBdr>
        <w:top w:val="none" w:sz="0" w:space="0" w:color="auto"/>
        <w:left w:val="none" w:sz="0" w:space="0" w:color="auto"/>
        <w:bottom w:val="none" w:sz="0" w:space="0" w:color="auto"/>
        <w:right w:val="none" w:sz="0" w:space="0" w:color="auto"/>
      </w:divBdr>
    </w:div>
    <w:div w:id="8921582">
      <w:bodyDiv w:val="1"/>
      <w:marLeft w:val="0"/>
      <w:marRight w:val="0"/>
      <w:marTop w:val="0"/>
      <w:marBottom w:val="0"/>
      <w:divBdr>
        <w:top w:val="none" w:sz="0" w:space="0" w:color="auto"/>
        <w:left w:val="none" w:sz="0" w:space="0" w:color="auto"/>
        <w:bottom w:val="none" w:sz="0" w:space="0" w:color="auto"/>
        <w:right w:val="none" w:sz="0" w:space="0" w:color="auto"/>
      </w:divBdr>
    </w:div>
    <w:div w:id="9840274">
      <w:bodyDiv w:val="1"/>
      <w:marLeft w:val="0"/>
      <w:marRight w:val="0"/>
      <w:marTop w:val="0"/>
      <w:marBottom w:val="0"/>
      <w:divBdr>
        <w:top w:val="none" w:sz="0" w:space="0" w:color="auto"/>
        <w:left w:val="none" w:sz="0" w:space="0" w:color="auto"/>
        <w:bottom w:val="none" w:sz="0" w:space="0" w:color="auto"/>
        <w:right w:val="none" w:sz="0" w:space="0" w:color="auto"/>
      </w:divBdr>
    </w:div>
    <w:div w:id="10451694">
      <w:bodyDiv w:val="1"/>
      <w:marLeft w:val="0"/>
      <w:marRight w:val="0"/>
      <w:marTop w:val="0"/>
      <w:marBottom w:val="0"/>
      <w:divBdr>
        <w:top w:val="none" w:sz="0" w:space="0" w:color="auto"/>
        <w:left w:val="none" w:sz="0" w:space="0" w:color="auto"/>
        <w:bottom w:val="none" w:sz="0" w:space="0" w:color="auto"/>
        <w:right w:val="none" w:sz="0" w:space="0" w:color="auto"/>
      </w:divBdr>
    </w:div>
    <w:div w:id="11688639">
      <w:bodyDiv w:val="1"/>
      <w:marLeft w:val="0"/>
      <w:marRight w:val="0"/>
      <w:marTop w:val="0"/>
      <w:marBottom w:val="0"/>
      <w:divBdr>
        <w:top w:val="none" w:sz="0" w:space="0" w:color="auto"/>
        <w:left w:val="none" w:sz="0" w:space="0" w:color="auto"/>
        <w:bottom w:val="none" w:sz="0" w:space="0" w:color="auto"/>
        <w:right w:val="none" w:sz="0" w:space="0" w:color="auto"/>
      </w:divBdr>
    </w:div>
    <w:div w:id="12347326">
      <w:bodyDiv w:val="1"/>
      <w:marLeft w:val="0"/>
      <w:marRight w:val="0"/>
      <w:marTop w:val="0"/>
      <w:marBottom w:val="0"/>
      <w:divBdr>
        <w:top w:val="none" w:sz="0" w:space="0" w:color="auto"/>
        <w:left w:val="none" w:sz="0" w:space="0" w:color="auto"/>
        <w:bottom w:val="none" w:sz="0" w:space="0" w:color="auto"/>
        <w:right w:val="none" w:sz="0" w:space="0" w:color="auto"/>
      </w:divBdr>
    </w:div>
    <w:div w:id="12584316">
      <w:bodyDiv w:val="1"/>
      <w:marLeft w:val="0"/>
      <w:marRight w:val="0"/>
      <w:marTop w:val="0"/>
      <w:marBottom w:val="0"/>
      <w:divBdr>
        <w:top w:val="none" w:sz="0" w:space="0" w:color="auto"/>
        <w:left w:val="none" w:sz="0" w:space="0" w:color="auto"/>
        <w:bottom w:val="none" w:sz="0" w:space="0" w:color="auto"/>
        <w:right w:val="none" w:sz="0" w:space="0" w:color="auto"/>
      </w:divBdr>
    </w:div>
    <w:div w:id="12809754">
      <w:bodyDiv w:val="1"/>
      <w:marLeft w:val="0"/>
      <w:marRight w:val="0"/>
      <w:marTop w:val="0"/>
      <w:marBottom w:val="0"/>
      <w:divBdr>
        <w:top w:val="none" w:sz="0" w:space="0" w:color="auto"/>
        <w:left w:val="none" w:sz="0" w:space="0" w:color="auto"/>
        <w:bottom w:val="none" w:sz="0" w:space="0" w:color="auto"/>
        <w:right w:val="none" w:sz="0" w:space="0" w:color="auto"/>
      </w:divBdr>
    </w:div>
    <w:div w:id="13188577">
      <w:bodyDiv w:val="1"/>
      <w:marLeft w:val="0"/>
      <w:marRight w:val="0"/>
      <w:marTop w:val="0"/>
      <w:marBottom w:val="0"/>
      <w:divBdr>
        <w:top w:val="none" w:sz="0" w:space="0" w:color="auto"/>
        <w:left w:val="none" w:sz="0" w:space="0" w:color="auto"/>
        <w:bottom w:val="none" w:sz="0" w:space="0" w:color="auto"/>
        <w:right w:val="none" w:sz="0" w:space="0" w:color="auto"/>
      </w:divBdr>
    </w:div>
    <w:div w:id="13650895">
      <w:bodyDiv w:val="1"/>
      <w:marLeft w:val="0"/>
      <w:marRight w:val="0"/>
      <w:marTop w:val="0"/>
      <w:marBottom w:val="0"/>
      <w:divBdr>
        <w:top w:val="none" w:sz="0" w:space="0" w:color="auto"/>
        <w:left w:val="none" w:sz="0" w:space="0" w:color="auto"/>
        <w:bottom w:val="none" w:sz="0" w:space="0" w:color="auto"/>
        <w:right w:val="none" w:sz="0" w:space="0" w:color="auto"/>
      </w:divBdr>
    </w:div>
    <w:div w:id="13770495">
      <w:bodyDiv w:val="1"/>
      <w:marLeft w:val="0"/>
      <w:marRight w:val="0"/>
      <w:marTop w:val="0"/>
      <w:marBottom w:val="0"/>
      <w:divBdr>
        <w:top w:val="none" w:sz="0" w:space="0" w:color="auto"/>
        <w:left w:val="none" w:sz="0" w:space="0" w:color="auto"/>
        <w:bottom w:val="none" w:sz="0" w:space="0" w:color="auto"/>
        <w:right w:val="none" w:sz="0" w:space="0" w:color="auto"/>
      </w:divBdr>
    </w:div>
    <w:div w:id="14119185">
      <w:bodyDiv w:val="1"/>
      <w:marLeft w:val="0"/>
      <w:marRight w:val="0"/>
      <w:marTop w:val="0"/>
      <w:marBottom w:val="0"/>
      <w:divBdr>
        <w:top w:val="none" w:sz="0" w:space="0" w:color="auto"/>
        <w:left w:val="none" w:sz="0" w:space="0" w:color="auto"/>
        <w:bottom w:val="none" w:sz="0" w:space="0" w:color="auto"/>
        <w:right w:val="none" w:sz="0" w:space="0" w:color="auto"/>
      </w:divBdr>
      <w:divsChild>
        <w:div w:id="22833128">
          <w:marLeft w:val="0"/>
          <w:marRight w:val="0"/>
          <w:marTop w:val="0"/>
          <w:marBottom w:val="0"/>
          <w:divBdr>
            <w:top w:val="none" w:sz="0" w:space="0" w:color="auto"/>
            <w:left w:val="none" w:sz="0" w:space="0" w:color="auto"/>
            <w:bottom w:val="none" w:sz="0" w:space="0" w:color="auto"/>
            <w:right w:val="none" w:sz="0" w:space="0" w:color="auto"/>
          </w:divBdr>
          <w:divsChild>
            <w:div w:id="375010789">
              <w:marLeft w:val="0"/>
              <w:marRight w:val="0"/>
              <w:marTop w:val="0"/>
              <w:marBottom w:val="0"/>
              <w:divBdr>
                <w:top w:val="none" w:sz="0" w:space="0" w:color="auto"/>
                <w:left w:val="none" w:sz="0" w:space="0" w:color="auto"/>
                <w:bottom w:val="none" w:sz="0" w:space="0" w:color="auto"/>
                <w:right w:val="none" w:sz="0" w:space="0" w:color="auto"/>
              </w:divBdr>
            </w:div>
            <w:div w:id="572474908">
              <w:marLeft w:val="0"/>
              <w:marRight w:val="0"/>
              <w:marTop w:val="0"/>
              <w:marBottom w:val="0"/>
              <w:divBdr>
                <w:top w:val="none" w:sz="0" w:space="0" w:color="auto"/>
                <w:left w:val="none" w:sz="0" w:space="0" w:color="auto"/>
                <w:bottom w:val="none" w:sz="0" w:space="0" w:color="auto"/>
                <w:right w:val="none" w:sz="0" w:space="0" w:color="auto"/>
              </w:divBdr>
            </w:div>
            <w:div w:id="580724783">
              <w:marLeft w:val="0"/>
              <w:marRight w:val="0"/>
              <w:marTop w:val="0"/>
              <w:marBottom w:val="0"/>
              <w:divBdr>
                <w:top w:val="none" w:sz="0" w:space="0" w:color="auto"/>
                <w:left w:val="none" w:sz="0" w:space="0" w:color="auto"/>
                <w:bottom w:val="none" w:sz="0" w:space="0" w:color="auto"/>
                <w:right w:val="none" w:sz="0" w:space="0" w:color="auto"/>
              </w:divBdr>
            </w:div>
            <w:div w:id="1533886520">
              <w:marLeft w:val="0"/>
              <w:marRight w:val="0"/>
              <w:marTop w:val="0"/>
              <w:marBottom w:val="0"/>
              <w:divBdr>
                <w:top w:val="none" w:sz="0" w:space="0" w:color="auto"/>
                <w:left w:val="none" w:sz="0" w:space="0" w:color="auto"/>
                <w:bottom w:val="none" w:sz="0" w:space="0" w:color="auto"/>
                <w:right w:val="none" w:sz="0" w:space="0" w:color="auto"/>
              </w:divBdr>
            </w:div>
            <w:div w:id="1695378850">
              <w:marLeft w:val="0"/>
              <w:marRight w:val="0"/>
              <w:marTop w:val="0"/>
              <w:marBottom w:val="0"/>
              <w:divBdr>
                <w:top w:val="none" w:sz="0" w:space="0" w:color="auto"/>
                <w:left w:val="none" w:sz="0" w:space="0" w:color="auto"/>
                <w:bottom w:val="none" w:sz="0" w:space="0" w:color="auto"/>
                <w:right w:val="none" w:sz="0" w:space="0" w:color="auto"/>
              </w:divBdr>
            </w:div>
            <w:div w:id="1796749976">
              <w:marLeft w:val="0"/>
              <w:marRight w:val="0"/>
              <w:marTop w:val="0"/>
              <w:marBottom w:val="0"/>
              <w:divBdr>
                <w:top w:val="none" w:sz="0" w:space="0" w:color="auto"/>
                <w:left w:val="none" w:sz="0" w:space="0" w:color="auto"/>
                <w:bottom w:val="none" w:sz="0" w:space="0" w:color="auto"/>
                <w:right w:val="none" w:sz="0" w:space="0" w:color="auto"/>
              </w:divBdr>
            </w:div>
          </w:divsChild>
        </w:div>
        <w:div w:id="947934547">
          <w:marLeft w:val="0"/>
          <w:marRight w:val="0"/>
          <w:marTop w:val="0"/>
          <w:marBottom w:val="0"/>
          <w:divBdr>
            <w:top w:val="none" w:sz="0" w:space="0" w:color="auto"/>
            <w:left w:val="none" w:sz="0" w:space="0" w:color="auto"/>
            <w:bottom w:val="none" w:sz="0" w:space="0" w:color="auto"/>
            <w:right w:val="none" w:sz="0" w:space="0" w:color="auto"/>
          </w:divBdr>
          <w:divsChild>
            <w:div w:id="101415568">
              <w:marLeft w:val="0"/>
              <w:marRight w:val="0"/>
              <w:marTop w:val="0"/>
              <w:marBottom w:val="0"/>
              <w:divBdr>
                <w:top w:val="none" w:sz="0" w:space="0" w:color="auto"/>
                <w:left w:val="none" w:sz="0" w:space="0" w:color="auto"/>
                <w:bottom w:val="none" w:sz="0" w:space="0" w:color="auto"/>
                <w:right w:val="none" w:sz="0" w:space="0" w:color="auto"/>
              </w:divBdr>
            </w:div>
            <w:div w:id="225922572">
              <w:marLeft w:val="0"/>
              <w:marRight w:val="0"/>
              <w:marTop w:val="0"/>
              <w:marBottom w:val="0"/>
              <w:divBdr>
                <w:top w:val="none" w:sz="0" w:space="0" w:color="auto"/>
                <w:left w:val="none" w:sz="0" w:space="0" w:color="auto"/>
                <w:bottom w:val="none" w:sz="0" w:space="0" w:color="auto"/>
                <w:right w:val="none" w:sz="0" w:space="0" w:color="auto"/>
              </w:divBdr>
            </w:div>
            <w:div w:id="255794346">
              <w:marLeft w:val="0"/>
              <w:marRight w:val="0"/>
              <w:marTop w:val="0"/>
              <w:marBottom w:val="0"/>
              <w:divBdr>
                <w:top w:val="none" w:sz="0" w:space="0" w:color="auto"/>
                <w:left w:val="none" w:sz="0" w:space="0" w:color="auto"/>
                <w:bottom w:val="none" w:sz="0" w:space="0" w:color="auto"/>
                <w:right w:val="none" w:sz="0" w:space="0" w:color="auto"/>
              </w:divBdr>
            </w:div>
            <w:div w:id="273902093">
              <w:marLeft w:val="0"/>
              <w:marRight w:val="0"/>
              <w:marTop w:val="0"/>
              <w:marBottom w:val="0"/>
              <w:divBdr>
                <w:top w:val="none" w:sz="0" w:space="0" w:color="auto"/>
                <w:left w:val="none" w:sz="0" w:space="0" w:color="auto"/>
                <w:bottom w:val="none" w:sz="0" w:space="0" w:color="auto"/>
                <w:right w:val="none" w:sz="0" w:space="0" w:color="auto"/>
              </w:divBdr>
            </w:div>
            <w:div w:id="431751776">
              <w:marLeft w:val="0"/>
              <w:marRight w:val="0"/>
              <w:marTop w:val="0"/>
              <w:marBottom w:val="0"/>
              <w:divBdr>
                <w:top w:val="none" w:sz="0" w:space="0" w:color="auto"/>
                <w:left w:val="none" w:sz="0" w:space="0" w:color="auto"/>
                <w:bottom w:val="none" w:sz="0" w:space="0" w:color="auto"/>
                <w:right w:val="none" w:sz="0" w:space="0" w:color="auto"/>
              </w:divBdr>
            </w:div>
            <w:div w:id="471557033">
              <w:marLeft w:val="0"/>
              <w:marRight w:val="0"/>
              <w:marTop w:val="0"/>
              <w:marBottom w:val="0"/>
              <w:divBdr>
                <w:top w:val="none" w:sz="0" w:space="0" w:color="auto"/>
                <w:left w:val="none" w:sz="0" w:space="0" w:color="auto"/>
                <w:bottom w:val="none" w:sz="0" w:space="0" w:color="auto"/>
                <w:right w:val="none" w:sz="0" w:space="0" w:color="auto"/>
              </w:divBdr>
            </w:div>
            <w:div w:id="502937243">
              <w:marLeft w:val="0"/>
              <w:marRight w:val="0"/>
              <w:marTop w:val="0"/>
              <w:marBottom w:val="0"/>
              <w:divBdr>
                <w:top w:val="none" w:sz="0" w:space="0" w:color="auto"/>
                <w:left w:val="none" w:sz="0" w:space="0" w:color="auto"/>
                <w:bottom w:val="none" w:sz="0" w:space="0" w:color="auto"/>
                <w:right w:val="none" w:sz="0" w:space="0" w:color="auto"/>
              </w:divBdr>
            </w:div>
            <w:div w:id="662437965">
              <w:marLeft w:val="0"/>
              <w:marRight w:val="0"/>
              <w:marTop w:val="0"/>
              <w:marBottom w:val="0"/>
              <w:divBdr>
                <w:top w:val="none" w:sz="0" w:space="0" w:color="auto"/>
                <w:left w:val="none" w:sz="0" w:space="0" w:color="auto"/>
                <w:bottom w:val="none" w:sz="0" w:space="0" w:color="auto"/>
                <w:right w:val="none" w:sz="0" w:space="0" w:color="auto"/>
              </w:divBdr>
            </w:div>
            <w:div w:id="702905401">
              <w:marLeft w:val="0"/>
              <w:marRight w:val="0"/>
              <w:marTop w:val="0"/>
              <w:marBottom w:val="0"/>
              <w:divBdr>
                <w:top w:val="none" w:sz="0" w:space="0" w:color="auto"/>
                <w:left w:val="none" w:sz="0" w:space="0" w:color="auto"/>
                <w:bottom w:val="none" w:sz="0" w:space="0" w:color="auto"/>
                <w:right w:val="none" w:sz="0" w:space="0" w:color="auto"/>
              </w:divBdr>
            </w:div>
            <w:div w:id="876090410">
              <w:marLeft w:val="0"/>
              <w:marRight w:val="0"/>
              <w:marTop w:val="0"/>
              <w:marBottom w:val="0"/>
              <w:divBdr>
                <w:top w:val="none" w:sz="0" w:space="0" w:color="auto"/>
                <w:left w:val="none" w:sz="0" w:space="0" w:color="auto"/>
                <w:bottom w:val="none" w:sz="0" w:space="0" w:color="auto"/>
                <w:right w:val="none" w:sz="0" w:space="0" w:color="auto"/>
              </w:divBdr>
            </w:div>
            <w:div w:id="1039470784">
              <w:marLeft w:val="0"/>
              <w:marRight w:val="0"/>
              <w:marTop w:val="0"/>
              <w:marBottom w:val="0"/>
              <w:divBdr>
                <w:top w:val="none" w:sz="0" w:space="0" w:color="auto"/>
                <w:left w:val="none" w:sz="0" w:space="0" w:color="auto"/>
                <w:bottom w:val="none" w:sz="0" w:space="0" w:color="auto"/>
                <w:right w:val="none" w:sz="0" w:space="0" w:color="auto"/>
              </w:divBdr>
            </w:div>
            <w:div w:id="1056901939">
              <w:marLeft w:val="0"/>
              <w:marRight w:val="0"/>
              <w:marTop w:val="0"/>
              <w:marBottom w:val="0"/>
              <w:divBdr>
                <w:top w:val="none" w:sz="0" w:space="0" w:color="auto"/>
                <w:left w:val="none" w:sz="0" w:space="0" w:color="auto"/>
                <w:bottom w:val="none" w:sz="0" w:space="0" w:color="auto"/>
                <w:right w:val="none" w:sz="0" w:space="0" w:color="auto"/>
              </w:divBdr>
            </w:div>
            <w:div w:id="1163622756">
              <w:marLeft w:val="0"/>
              <w:marRight w:val="0"/>
              <w:marTop w:val="0"/>
              <w:marBottom w:val="0"/>
              <w:divBdr>
                <w:top w:val="none" w:sz="0" w:space="0" w:color="auto"/>
                <w:left w:val="none" w:sz="0" w:space="0" w:color="auto"/>
                <w:bottom w:val="none" w:sz="0" w:space="0" w:color="auto"/>
                <w:right w:val="none" w:sz="0" w:space="0" w:color="auto"/>
              </w:divBdr>
            </w:div>
            <w:div w:id="1183399697">
              <w:marLeft w:val="0"/>
              <w:marRight w:val="0"/>
              <w:marTop w:val="0"/>
              <w:marBottom w:val="0"/>
              <w:divBdr>
                <w:top w:val="none" w:sz="0" w:space="0" w:color="auto"/>
                <w:left w:val="none" w:sz="0" w:space="0" w:color="auto"/>
                <w:bottom w:val="none" w:sz="0" w:space="0" w:color="auto"/>
                <w:right w:val="none" w:sz="0" w:space="0" w:color="auto"/>
              </w:divBdr>
            </w:div>
            <w:div w:id="1285698066">
              <w:marLeft w:val="0"/>
              <w:marRight w:val="0"/>
              <w:marTop w:val="0"/>
              <w:marBottom w:val="0"/>
              <w:divBdr>
                <w:top w:val="none" w:sz="0" w:space="0" w:color="auto"/>
                <w:left w:val="none" w:sz="0" w:space="0" w:color="auto"/>
                <w:bottom w:val="none" w:sz="0" w:space="0" w:color="auto"/>
                <w:right w:val="none" w:sz="0" w:space="0" w:color="auto"/>
              </w:divBdr>
            </w:div>
            <w:div w:id="1302224446">
              <w:marLeft w:val="0"/>
              <w:marRight w:val="0"/>
              <w:marTop w:val="0"/>
              <w:marBottom w:val="0"/>
              <w:divBdr>
                <w:top w:val="none" w:sz="0" w:space="0" w:color="auto"/>
                <w:left w:val="none" w:sz="0" w:space="0" w:color="auto"/>
                <w:bottom w:val="none" w:sz="0" w:space="0" w:color="auto"/>
                <w:right w:val="none" w:sz="0" w:space="0" w:color="auto"/>
              </w:divBdr>
            </w:div>
            <w:div w:id="1361054379">
              <w:marLeft w:val="0"/>
              <w:marRight w:val="0"/>
              <w:marTop w:val="0"/>
              <w:marBottom w:val="0"/>
              <w:divBdr>
                <w:top w:val="none" w:sz="0" w:space="0" w:color="auto"/>
                <w:left w:val="none" w:sz="0" w:space="0" w:color="auto"/>
                <w:bottom w:val="none" w:sz="0" w:space="0" w:color="auto"/>
                <w:right w:val="none" w:sz="0" w:space="0" w:color="auto"/>
              </w:divBdr>
            </w:div>
            <w:div w:id="1447121213">
              <w:marLeft w:val="0"/>
              <w:marRight w:val="0"/>
              <w:marTop w:val="0"/>
              <w:marBottom w:val="0"/>
              <w:divBdr>
                <w:top w:val="none" w:sz="0" w:space="0" w:color="auto"/>
                <w:left w:val="none" w:sz="0" w:space="0" w:color="auto"/>
                <w:bottom w:val="none" w:sz="0" w:space="0" w:color="auto"/>
                <w:right w:val="none" w:sz="0" w:space="0" w:color="auto"/>
              </w:divBdr>
            </w:div>
            <w:div w:id="1691029822">
              <w:marLeft w:val="0"/>
              <w:marRight w:val="0"/>
              <w:marTop w:val="0"/>
              <w:marBottom w:val="0"/>
              <w:divBdr>
                <w:top w:val="none" w:sz="0" w:space="0" w:color="auto"/>
                <w:left w:val="none" w:sz="0" w:space="0" w:color="auto"/>
                <w:bottom w:val="none" w:sz="0" w:space="0" w:color="auto"/>
                <w:right w:val="none" w:sz="0" w:space="0" w:color="auto"/>
              </w:divBdr>
            </w:div>
            <w:div w:id="2071732112">
              <w:marLeft w:val="0"/>
              <w:marRight w:val="0"/>
              <w:marTop w:val="0"/>
              <w:marBottom w:val="0"/>
              <w:divBdr>
                <w:top w:val="none" w:sz="0" w:space="0" w:color="auto"/>
                <w:left w:val="none" w:sz="0" w:space="0" w:color="auto"/>
                <w:bottom w:val="none" w:sz="0" w:space="0" w:color="auto"/>
                <w:right w:val="none" w:sz="0" w:space="0" w:color="auto"/>
              </w:divBdr>
            </w:div>
          </w:divsChild>
        </w:div>
        <w:div w:id="1331832490">
          <w:marLeft w:val="0"/>
          <w:marRight w:val="0"/>
          <w:marTop w:val="0"/>
          <w:marBottom w:val="0"/>
          <w:divBdr>
            <w:top w:val="none" w:sz="0" w:space="0" w:color="auto"/>
            <w:left w:val="none" w:sz="0" w:space="0" w:color="auto"/>
            <w:bottom w:val="none" w:sz="0" w:space="0" w:color="auto"/>
            <w:right w:val="none" w:sz="0" w:space="0" w:color="auto"/>
          </w:divBdr>
          <w:divsChild>
            <w:div w:id="106236232">
              <w:marLeft w:val="0"/>
              <w:marRight w:val="0"/>
              <w:marTop w:val="0"/>
              <w:marBottom w:val="0"/>
              <w:divBdr>
                <w:top w:val="none" w:sz="0" w:space="0" w:color="auto"/>
                <w:left w:val="none" w:sz="0" w:space="0" w:color="auto"/>
                <w:bottom w:val="none" w:sz="0" w:space="0" w:color="auto"/>
                <w:right w:val="none" w:sz="0" w:space="0" w:color="auto"/>
              </w:divBdr>
            </w:div>
            <w:div w:id="275410337">
              <w:marLeft w:val="0"/>
              <w:marRight w:val="0"/>
              <w:marTop w:val="0"/>
              <w:marBottom w:val="0"/>
              <w:divBdr>
                <w:top w:val="none" w:sz="0" w:space="0" w:color="auto"/>
                <w:left w:val="none" w:sz="0" w:space="0" w:color="auto"/>
                <w:bottom w:val="none" w:sz="0" w:space="0" w:color="auto"/>
                <w:right w:val="none" w:sz="0" w:space="0" w:color="auto"/>
              </w:divBdr>
            </w:div>
            <w:div w:id="293756234">
              <w:marLeft w:val="0"/>
              <w:marRight w:val="0"/>
              <w:marTop w:val="0"/>
              <w:marBottom w:val="0"/>
              <w:divBdr>
                <w:top w:val="none" w:sz="0" w:space="0" w:color="auto"/>
                <w:left w:val="none" w:sz="0" w:space="0" w:color="auto"/>
                <w:bottom w:val="none" w:sz="0" w:space="0" w:color="auto"/>
                <w:right w:val="none" w:sz="0" w:space="0" w:color="auto"/>
              </w:divBdr>
            </w:div>
            <w:div w:id="372384229">
              <w:marLeft w:val="0"/>
              <w:marRight w:val="0"/>
              <w:marTop w:val="0"/>
              <w:marBottom w:val="0"/>
              <w:divBdr>
                <w:top w:val="none" w:sz="0" w:space="0" w:color="auto"/>
                <w:left w:val="none" w:sz="0" w:space="0" w:color="auto"/>
                <w:bottom w:val="none" w:sz="0" w:space="0" w:color="auto"/>
                <w:right w:val="none" w:sz="0" w:space="0" w:color="auto"/>
              </w:divBdr>
            </w:div>
            <w:div w:id="512837032">
              <w:marLeft w:val="0"/>
              <w:marRight w:val="0"/>
              <w:marTop w:val="0"/>
              <w:marBottom w:val="0"/>
              <w:divBdr>
                <w:top w:val="none" w:sz="0" w:space="0" w:color="auto"/>
                <w:left w:val="none" w:sz="0" w:space="0" w:color="auto"/>
                <w:bottom w:val="none" w:sz="0" w:space="0" w:color="auto"/>
                <w:right w:val="none" w:sz="0" w:space="0" w:color="auto"/>
              </w:divBdr>
            </w:div>
            <w:div w:id="588930803">
              <w:marLeft w:val="0"/>
              <w:marRight w:val="0"/>
              <w:marTop w:val="0"/>
              <w:marBottom w:val="0"/>
              <w:divBdr>
                <w:top w:val="none" w:sz="0" w:space="0" w:color="auto"/>
                <w:left w:val="none" w:sz="0" w:space="0" w:color="auto"/>
                <w:bottom w:val="none" w:sz="0" w:space="0" w:color="auto"/>
                <w:right w:val="none" w:sz="0" w:space="0" w:color="auto"/>
              </w:divBdr>
            </w:div>
            <w:div w:id="696929979">
              <w:marLeft w:val="0"/>
              <w:marRight w:val="0"/>
              <w:marTop w:val="0"/>
              <w:marBottom w:val="0"/>
              <w:divBdr>
                <w:top w:val="none" w:sz="0" w:space="0" w:color="auto"/>
                <w:left w:val="none" w:sz="0" w:space="0" w:color="auto"/>
                <w:bottom w:val="none" w:sz="0" w:space="0" w:color="auto"/>
                <w:right w:val="none" w:sz="0" w:space="0" w:color="auto"/>
              </w:divBdr>
            </w:div>
            <w:div w:id="758019236">
              <w:marLeft w:val="0"/>
              <w:marRight w:val="0"/>
              <w:marTop w:val="0"/>
              <w:marBottom w:val="0"/>
              <w:divBdr>
                <w:top w:val="none" w:sz="0" w:space="0" w:color="auto"/>
                <w:left w:val="none" w:sz="0" w:space="0" w:color="auto"/>
                <w:bottom w:val="none" w:sz="0" w:space="0" w:color="auto"/>
                <w:right w:val="none" w:sz="0" w:space="0" w:color="auto"/>
              </w:divBdr>
            </w:div>
            <w:div w:id="835268490">
              <w:marLeft w:val="0"/>
              <w:marRight w:val="0"/>
              <w:marTop w:val="0"/>
              <w:marBottom w:val="0"/>
              <w:divBdr>
                <w:top w:val="none" w:sz="0" w:space="0" w:color="auto"/>
                <w:left w:val="none" w:sz="0" w:space="0" w:color="auto"/>
                <w:bottom w:val="none" w:sz="0" w:space="0" w:color="auto"/>
                <w:right w:val="none" w:sz="0" w:space="0" w:color="auto"/>
              </w:divBdr>
            </w:div>
            <w:div w:id="848519720">
              <w:marLeft w:val="0"/>
              <w:marRight w:val="0"/>
              <w:marTop w:val="0"/>
              <w:marBottom w:val="0"/>
              <w:divBdr>
                <w:top w:val="none" w:sz="0" w:space="0" w:color="auto"/>
                <w:left w:val="none" w:sz="0" w:space="0" w:color="auto"/>
                <w:bottom w:val="none" w:sz="0" w:space="0" w:color="auto"/>
                <w:right w:val="none" w:sz="0" w:space="0" w:color="auto"/>
              </w:divBdr>
            </w:div>
            <w:div w:id="866335867">
              <w:marLeft w:val="0"/>
              <w:marRight w:val="0"/>
              <w:marTop w:val="0"/>
              <w:marBottom w:val="0"/>
              <w:divBdr>
                <w:top w:val="none" w:sz="0" w:space="0" w:color="auto"/>
                <w:left w:val="none" w:sz="0" w:space="0" w:color="auto"/>
                <w:bottom w:val="none" w:sz="0" w:space="0" w:color="auto"/>
                <w:right w:val="none" w:sz="0" w:space="0" w:color="auto"/>
              </w:divBdr>
            </w:div>
            <w:div w:id="1137143308">
              <w:marLeft w:val="0"/>
              <w:marRight w:val="0"/>
              <w:marTop w:val="0"/>
              <w:marBottom w:val="0"/>
              <w:divBdr>
                <w:top w:val="none" w:sz="0" w:space="0" w:color="auto"/>
                <w:left w:val="none" w:sz="0" w:space="0" w:color="auto"/>
                <w:bottom w:val="none" w:sz="0" w:space="0" w:color="auto"/>
                <w:right w:val="none" w:sz="0" w:space="0" w:color="auto"/>
              </w:divBdr>
            </w:div>
            <w:div w:id="1368721439">
              <w:marLeft w:val="0"/>
              <w:marRight w:val="0"/>
              <w:marTop w:val="0"/>
              <w:marBottom w:val="0"/>
              <w:divBdr>
                <w:top w:val="none" w:sz="0" w:space="0" w:color="auto"/>
                <w:left w:val="none" w:sz="0" w:space="0" w:color="auto"/>
                <w:bottom w:val="none" w:sz="0" w:space="0" w:color="auto"/>
                <w:right w:val="none" w:sz="0" w:space="0" w:color="auto"/>
              </w:divBdr>
            </w:div>
            <w:div w:id="1540625055">
              <w:marLeft w:val="0"/>
              <w:marRight w:val="0"/>
              <w:marTop w:val="0"/>
              <w:marBottom w:val="0"/>
              <w:divBdr>
                <w:top w:val="none" w:sz="0" w:space="0" w:color="auto"/>
                <w:left w:val="none" w:sz="0" w:space="0" w:color="auto"/>
                <w:bottom w:val="none" w:sz="0" w:space="0" w:color="auto"/>
                <w:right w:val="none" w:sz="0" w:space="0" w:color="auto"/>
              </w:divBdr>
            </w:div>
            <w:div w:id="1657496407">
              <w:marLeft w:val="0"/>
              <w:marRight w:val="0"/>
              <w:marTop w:val="0"/>
              <w:marBottom w:val="0"/>
              <w:divBdr>
                <w:top w:val="none" w:sz="0" w:space="0" w:color="auto"/>
                <w:left w:val="none" w:sz="0" w:space="0" w:color="auto"/>
                <w:bottom w:val="none" w:sz="0" w:space="0" w:color="auto"/>
                <w:right w:val="none" w:sz="0" w:space="0" w:color="auto"/>
              </w:divBdr>
            </w:div>
            <w:div w:id="1715151121">
              <w:marLeft w:val="0"/>
              <w:marRight w:val="0"/>
              <w:marTop w:val="0"/>
              <w:marBottom w:val="0"/>
              <w:divBdr>
                <w:top w:val="none" w:sz="0" w:space="0" w:color="auto"/>
                <w:left w:val="none" w:sz="0" w:space="0" w:color="auto"/>
                <w:bottom w:val="none" w:sz="0" w:space="0" w:color="auto"/>
                <w:right w:val="none" w:sz="0" w:space="0" w:color="auto"/>
              </w:divBdr>
            </w:div>
            <w:div w:id="1779912161">
              <w:marLeft w:val="0"/>
              <w:marRight w:val="0"/>
              <w:marTop w:val="0"/>
              <w:marBottom w:val="0"/>
              <w:divBdr>
                <w:top w:val="none" w:sz="0" w:space="0" w:color="auto"/>
                <w:left w:val="none" w:sz="0" w:space="0" w:color="auto"/>
                <w:bottom w:val="none" w:sz="0" w:space="0" w:color="auto"/>
                <w:right w:val="none" w:sz="0" w:space="0" w:color="auto"/>
              </w:divBdr>
            </w:div>
            <w:div w:id="1803888616">
              <w:marLeft w:val="0"/>
              <w:marRight w:val="0"/>
              <w:marTop w:val="0"/>
              <w:marBottom w:val="0"/>
              <w:divBdr>
                <w:top w:val="none" w:sz="0" w:space="0" w:color="auto"/>
                <w:left w:val="none" w:sz="0" w:space="0" w:color="auto"/>
                <w:bottom w:val="none" w:sz="0" w:space="0" w:color="auto"/>
                <w:right w:val="none" w:sz="0" w:space="0" w:color="auto"/>
              </w:divBdr>
            </w:div>
            <w:div w:id="1925451158">
              <w:marLeft w:val="0"/>
              <w:marRight w:val="0"/>
              <w:marTop w:val="0"/>
              <w:marBottom w:val="0"/>
              <w:divBdr>
                <w:top w:val="none" w:sz="0" w:space="0" w:color="auto"/>
                <w:left w:val="none" w:sz="0" w:space="0" w:color="auto"/>
                <w:bottom w:val="none" w:sz="0" w:space="0" w:color="auto"/>
                <w:right w:val="none" w:sz="0" w:space="0" w:color="auto"/>
              </w:divBdr>
            </w:div>
            <w:div w:id="19752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614">
      <w:bodyDiv w:val="1"/>
      <w:marLeft w:val="0"/>
      <w:marRight w:val="0"/>
      <w:marTop w:val="0"/>
      <w:marBottom w:val="0"/>
      <w:divBdr>
        <w:top w:val="none" w:sz="0" w:space="0" w:color="auto"/>
        <w:left w:val="none" w:sz="0" w:space="0" w:color="auto"/>
        <w:bottom w:val="none" w:sz="0" w:space="0" w:color="auto"/>
        <w:right w:val="none" w:sz="0" w:space="0" w:color="auto"/>
      </w:divBdr>
    </w:div>
    <w:div w:id="17969792">
      <w:bodyDiv w:val="1"/>
      <w:marLeft w:val="0"/>
      <w:marRight w:val="0"/>
      <w:marTop w:val="0"/>
      <w:marBottom w:val="0"/>
      <w:divBdr>
        <w:top w:val="none" w:sz="0" w:space="0" w:color="auto"/>
        <w:left w:val="none" w:sz="0" w:space="0" w:color="auto"/>
        <w:bottom w:val="none" w:sz="0" w:space="0" w:color="auto"/>
        <w:right w:val="none" w:sz="0" w:space="0" w:color="auto"/>
      </w:divBdr>
    </w:div>
    <w:div w:id="18245627">
      <w:bodyDiv w:val="1"/>
      <w:marLeft w:val="0"/>
      <w:marRight w:val="0"/>
      <w:marTop w:val="0"/>
      <w:marBottom w:val="0"/>
      <w:divBdr>
        <w:top w:val="none" w:sz="0" w:space="0" w:color="auto"/>
        <w:left w:val="none" w:sz="0" w:space="0" w:color="auto"/>
        <w:bottom w:val="none" w:sz="0" w:space="0" w:color="auto"/>
        <w:right w:val="none" w:sz="0" w:space="0" w:color="auto"/>
      </w:divBdr>
    </w:div>
    <w:div w:id="18436567">
      <w:bodyDiv w:val="1"/>
      <w:marLeft w:val="0"/>
      <w:marRight w:val="0"/>
      <w:marTop w:val="0"/>
      <w:marBottom w:val="0"/>
      <w:divBdr>
        <w:top w:val="none" w:sz="0" w:space="0" w:color="auto"/>
        <w:left w:val="none" w:sz="0" w:space="0" w:color="auto"/>
        <w:bottom w:val="none" w:sz="0" w:space="0" w:color="auto"/>
        <w:right w:val="none" w:sz="0" w:space="0" w:color="auto"/>
      </w:divBdr>
    </w:div>
    <w:div w:id="18627589">
      <w:bodyDiv w:val="1"/>
      <w:marLeft w:val="0"/>
      <w:marRight w:val="0"/>
      <w:marTop w:val="0"/>
      <w:marBottom w:val="0"/>
      <w:divBdr>
        <w:top w:val="none" w:sz="0" w:space="0" w:color="auto"/>
        <w:left w:val="none" w:sz="0" w:space="0" w:color="auto"/>
        <w:bottom w:val="none" w:sz="0" w:space="0" w:color="auto"/>
        <w:right w:val="none" w:sz="0" w:space="0" w:color="auto"/>
      </w:divBdr>
    </w:div>
    <w:div w:id="19665824">
      <w:bodyDiv w:val="1"/>
      <w:marLeft w:val="0"/>
      <w:marRight w:val="0"/>
      <w:marTop w:val="0"/>
      <w:marBottom w:val="0"/>
      <w:divBdr>
        <w:top w:val="none" w:sz="0" w:space="0" w:color="auto"/>
        <w:left w:val="none" w:sz="0" w:space="0" w:color="auto"/>
        <w:bottom w:val="none" w:sz="0" w:space="0" w:color="auto"/>
        <w:right w:val="none" w:sz="0" w:space="0" w:color="auto"/>
      </w:divBdr>
    </w:div>
    <w:div w:id="20865130">
      <w:bodyDiv w:val="1"/>
      <w:marLeft w:val="0"/>
      <w:marRight w:val="0"/>
      <w:marTop w:val="0"/>
      <w:marBottom w:val="0"/>
      <w:divBdr>
        <w:top w:val="none" w:sz="0" w:space="0" w:color="auto"/>
        <w:left w:val="none" w:sz="0" w:space="0" w:color="auto"/>
        <w:bottom w:val="none" w:sz="0" w:space="0" w:color="auto"/>
        <w:right w:val="none" w:sz="0" w:space="0" w:color="auto"/>
      </w:divBdr>
    </w:div>
    <w:div w:id="21251391">
      <w:bodyDiv w:val="1"/>
      <w:marLeft w:val="0"/>
      <w:marRight w:val="0"/>
      <w:marTop w:val="0"/>
      <w:marBottom w:val="0"/>
      <w:divBdr>
        <w:top w:val="none" w:sz="0" w:space="0" w:color="auto"/>
        <w:left w:val="none" w:sz="0" w:space="0" w:color="auto"/>
        <w:bottom w:val="none" w:sz="0" w:space="0" w:color="auto"/>
        <w:right w:val="none" w:sz="0" w:space="0" w:color="auto"/>
      </w:divBdr>
    </w:div>
    <w:div w:id="21710346">
      <w:bodyDiv w:val="1"/>
      <w:marLeft w:val="0"/>
      <w:marRight w:val="0"/>
      <w:marTop w:val="0"/>
      <w:marBottom w:val="0"/>
      <w:divBdr>
        <w:top w:val="none" w:sz="0" w:space="0" w:color="auto"/>
        <w:left w:val="none" w:sz="0" w:space="0" w:color="auto"/>
        <w:bottom w:val="none" w:sz="0" w:space="0" w:color="auto"/>
        <w:right w:val="none" w:sz="0" w:space="0" w:color="auto"/>
      </w:divBdr>
    </w:div>
    <w:div w:id="22482644">
      <w:bodyDiv w:val="1"/>
      <w:marLeft w:val="0"/>
      <w:marRight w:val="0"/>
      <w:marTop w:val="0"/>
      <w:marBottom w:val="0"/>
      <w:divBdr>
        <w:top w:val="none" w:sz="0" w:space="0" w:color="auto"/>
        <w:left w:val="none" w:sz="0" w:space="0" w:color="auto"/>
        <w:bottom w:val="none" w:sz="0" w:space="0" w:color="auto"/>
        <w:right w:val="none" w:sz="0" w:space="0" w:color="auto"/>
      </w:divBdr>
    </w:div>
    <w:div w:id="23482692">
      <w:bodyDiv w:val="1"/>
      <w:marLeft w:val="0"/>
      <w:marRight w:val="0"/>
      <w:marTop w:val="0"/>
      <w:marBottom w:val="0"/>
      <w:divBdr>
        <w:top w:val="none" w:sz="0" w:space="0" w:color="auto"/>
        <w:left w:val="none" w:sz="0" w:space="0" w:color="auto"/>
        <w:bottom w:val="none" w:sz="0" w:space="0" w:color="auto"/>
        <w:right w:val="none" w:sz="0" w:space="0" w:color="auto"/>
      </w:divBdr>
    </w:div>
    <w:div w:id="23870330">
      <w:bodyDiv w:val="1"/>
      <w:marLeft w:val="0"/>
      <w:marRight w:val="0"/>
      <w:marTop w:val="0"/>
      <w:marBottom w:val="0"/>
      <w:divBdr>
        <w:top w:val="none" w:sz="0" w:space="0" w:color="auto"/>
        <w:left w:val="none" w:sz="0" w:space="0" w:color="auto"/>
        <w:bottom w:val="none" w:sz="0" w:space="0" w:color="auto"/>
        <w:right w:val="none" w:sz="0" w:space="0" w:color="auto"/>
      </w:divBdr>
    </w:div>
    <w:div w:id="25906610">
      <w:bodyDiv w:val="1"/>
      <w:marLeft w:val="0"/>
      <w:marRight w:val="0"/>
      <w:marTop w:val="0"/>
      <w:marBottom w:val="0"/>
      <w:divBdr>
        <w:top w:val="none" w:sz="0" w:space="0" w:color="auto"/>
        <w:left w:val="none" w:sz="0" w:space="0" w:color="auto"/>
        <w:bottom w:val="none" w:sz="0" w:space="0" w:color="auto"/>
        <w:right w:val="none" w:sz="0" w:space="0" w:color="auto"/>
      </w:divBdr>
    </w:div>
    <w:div w:id="25954391">
      <w:bodyDiv w:val="1"/>
      <w:marLeft w:val="0"/>
      <w:marRight w:val="0"/>
      <w:marTop w:val="0"/>
      <w:marBottom w:val="0"/>
      <w:divBdr>
        <w:top w:val="none" w:sz="0" w:space="0" w:color="auto"/>
        <w:left w:val="none" w:sz="0" w:space="0" w:color="auto"/>
        <w:bottom w:val="none" w:sz="0" w:space="0" w:color="auto"/>
        <w:right w:val="none" w:sz="0" w:space="0" w:color="auto"/>
      </w:divBdr>
    </w:div>
    <w:div w:id="26876897">
      <w:bodyDiv w:val="1"/>
      <w:marLeft w:val="0"/>
      <w:marRight w:val="0"/>
      <w:marTop w:val="0"/>
      <w:marBottom w:val="0"/>
      <w:divBdr>
        <w:top w:val="none" w:sz="0" w:space="0" w:color="auto"/>
        <w:left w:val="none" w:sz="0" w:space="0" w:color="auto"/>
        <w:bottom w:val="none" w:sz="0" w:space="0" w:color="auto"/>
        <w:right w:val="none" w:sz="0" w:space="0" w:color="auto"/>
      </w:divBdr>
    </w:div>
    <w:div w:id="28260534">
      <w:bodyDiv w:val="1"/>
      <w:marLeft w:val="0"/>
      <w:marRight w:val="0"/>
      <w:marTop w:val="0"/>
      <w:marBottom w:val="0"/>
      <w:divBdr>
        <w:top w:val="none" w:sz="0" w:space="0" w:color="auto"/>
        <w:left w:val="none" w:sz="0" w:space="0" w:color="auto"/>
        <w:bottom w:val="none" w:sz="0" w:space="0" w:color="auto"/>
        <w:right w:val="none" w:sz="0" w:space="0" w:color="auto"/>
      </w:divBdr>
    </w:div>
    <w:div w:id="30107326">
      <w:bodyDiv w:val="1"/>
      <w:marLeft w:val="0"/>
      <w:marRight w:val="0"/>
      <w:marTop w:val="0"/>
      <w:marBottom w:val="0"/>
      <w:divBdr>
        <w:top w:val="none" w:sz="0" w:space="0" w:color="auto"/>
        <w:left w:val="none" w:sz="0" w:space="0" w:color="auto"/>
        <w:bottom w:val="none" w:sz="0" w:space="0" w:color="auto"/>
        <w:right w:val="none" w:sz="0" w:space="0" w:color="auto"/>
      </w:divBdr>
    </w:div>
    <w:div w:id="30808762">
      <w:bodyDiv w:val="1"/>
      <w:marLeft w:val="0"/>
      <w:marRight w:val="0"/>
      <w:marTop w:val="0"/>
      <w:marBottom w:val="0"/>
      <w:divBdr>
        <w:top w:val="none" w:sz="0" w:space="0" w:color="auto"/>
        <w:left w:val="none" w:sz="0" w:space="0" w:color="auto"/>
        <w:bottom w:val="none" w:sz="0" w:space="0" w:color="auto"/>
        <w:right w:val="none" w:sz="0" w:space="0" w:color="auto"/>
      </w:divBdr>
    </w:div>
    <w:div w:id="31078802">
      <w:bodyDiv w:val="1"/>
      <w:marLeft w:val="0"/>
      <w:marRight w:val="0"/>
      <w:marTop w:val="0"/>
      <w:marBottom w:val="0"/>
      <w:divBdr>
        <w:top w:val="none" w:sz="0" w:space="0" w:color="auto"/>
        <w:left w:val="none" w:sz="0" w:space="0" w:color="auto"/>
        <w:bottom w:val="none" w:sz="0" w:space="0" w:color="auto"/>
        <w:right w:val="none" w:sz="0" w:space="0" w:color="auto"/>
      </w:divBdr>
    </w:div>
    <w:div w:id="32192032">
      <w:bodyDiv w:val="1"/>
      <w:marLeft w:val="0"/>
      <w:marRight w:val="0"/>
      <w:marTop w:val="0"/>
      <w:marBottom w:val="0"/>
      <w:divBdr>
        <w:top w:val="none" w:sz="0" w:space="0" w:color="auto"/>
        <w:left w:val="none" w:sz="0" w:space="0" w:color="auto"/>
        <w:bottom w:val="none" w:sz="0" w:space="0" w:color="auto"/>
        <w:right w:val="none" w:sz="0" w:space="0" w:color="auto"/>
      </w:divBdr>
    </w:div>
    <w:div w:id="32579784">
      <w:bodyDiv w:val="1"/>
      <w:marLeft w:val="0"/>
      <w:marRight w:val="0"/>
      <w:marTop w:val="0"/>
      <w:marBottom w:val="0"/>
      <w:divBdr>
        <w:top w:val="none" w:sz="0" w:space="0" w:color="auto"/>
        <w:left w:val="none" w:sz="0" w:space="0" w:color="auto"/>
        <w:bottom w:val="none" w:sz="0" w:space="0" w:color="auto"/>
        <w:right w:val="none" w:sz="0" w:space="0" w:color="auto"/>
      </w:divBdr>
    </w:div>
    <w:div w:id="32925191">
      <w:bodyDiv w:val="1"/>
      <w:marLeft w:val="0"/>
      <w:marRight w:val="0"/>
      <w:marTop w:val="0"/>
      <w:marBottom w:val="0"/>
      <w:divBdr>
        <w:top w:val="none" w:sz="0" w:space="0" w:color="auto"/>
        <w:left w:val="none" w:sz="0" w:space="0" w:color="auto"/>
        <w:bottom w:val="none" w:sz="0" w:space="0" w:color="auto"/>
        <w:right w:val="none" w:sz="0" w:space="0" w:color="auto"/>
      </w:divBdr>
    </w:div>
    <w:div w:id="35786160">
      <w:bodyDiv w:val="1"/>
      <w:marLeft w:val="0"/>
      <w:marRight w:val="0"/>
      <w:marTop w:val="0"/>
      <w:marBottom w:val="0"/>
      <w:divBdr>
        <w:top w:val="none" w:sz="0" w:space="0" w:color="auto"/>
        <w:left w:val="none" w:sz="0" w:space="0" w:color="auto"/>
        <w:bottom w:val="none" w:sz="0" w:space="0" w:color="auto"/>
        <w:right w:val="none" w:sz="0" w:space="0" w:color="auto"/>
      </w:divBdr>
    </w:div>
    <w:div w:id="37319608">
      <w:bodyDiv w:val="1"/>
      <w:marLeft w:val="0"/>
      <w:marRight w:val="0"/>
      <w:marTop w:val="0"/>
      <w:marBottom w:val="0"/>
      <w:divBdr>
        <w:top w:val="none" w:sz="0" w:space="0" w:color="auto"/>
        <w:left w:val="none" w:sz="0" w:space="0" w:color="auto"/>
        <w:bottom w:val="none" w:sz="0" w:space="0" w:color="auto"/>
        <w:right w:val="none" w:sz="0" w:space="0" w:color="auto"/>
      </w:divBdr>
    </w:div>
    <w:div w:id="38867015">
      <w:bodyDiv w:val="1"/>
      <w:marLeft w:val="0"/>
      <w:marRight w:val="0"/>
      <w:marTop w:val="0"/>
      <w:marBottom w:val="0"/>
      <w:divBdr>
        <w:top w:val="none" w:sz="0" w:space="0" w:color="auto"/>
        <w:left w:val="none" w:sz="0" w:space="0" w:color="auto"/>
        <w:bottom w:val="none" w:sz="0" w:space="0" w:color="auto"/>
        <w:right w:val="none" w:sz="0" w:space="0" w:color="auto"/>
      </w:divBdr>
    </w:div>
    <w:div w:id="39015252">
      <w:bodyDiv w:val="1"/>
      <w:marLeft w:val="0"/>
      <w:marRight w:val="0"/>
      <w:marTop w:val="0"/>
      <w:marBottom w:val="0"/>
      <w:divBdr>
        <w:top w:val="none" w:sz="0" w:space="0" w:color="auto"/>
        <w:left w:val="none" w:sz="0" w:space="0" w:color="auto"/>
        <w:bottom w:val="none" w:sz="0" w:space="0" w:color="auto"/>
        <w:right w:val="none" w:sz="0" w:space="0" w:color="auto"/>
      </w:divBdr>
    </w:div>
    <w:div w:id="39208701">
      <w:bodyDiv w:val="1"/>
      <w:marLeft w:val="0"/>
      <w:marRight w:val="0"/>
      <w:marTop w:val="0"/>
      <w:marBottom w:val="0"/>
      <w:divBdr>
        <w:top w:val="none" w:sz="0" w:space="0" w:color="auto"/>
        <w:left w:val="none" w:sz="0" w:space="0" w:color="auto"/>
        <w:bottom w:val="none" w:sz="0" w:space="0" w:color="auto"/>
        <w:right w:val="none" w:sz="0" w:space="0" w:color="auto"/>
      </w:divBdr>
    </w:div>
    <w:div w:id="39667354">
      <w:bodyDiv w:val="1"/>
      <w:marLeft w:val="0"/>
      <w:marRight w:val="0"/>
      <w:marTop w:val="0"/>
      <w:marBottom w:val="0"/>
      <w:divBdr>
        <w:top w:val="none" w:sz="0" w:space="0" w:color="auto"/>
        <w:left w:val="none" w:sz="0" w:space="0" w:color="auto"/>
        <w:bottom w:val="none" w:sz="0" w:space="0" w:color="auto"/>
        <w:right w:val="none" w:sz="0" w:space="0" w:color="auto"/>
      </w:divBdr>
    </w:div>
    <w:div w:id="39667893">
      <w:bodyDiv w:val="1"/>
      <w:marLeft w:val="0"/>
      <w:marRight w:val="0"/>
      <w:marTop w:val="0"/>
      <w:marBottom w:val="0"/>
      <w:divBdr>
        <w:top w:val="none" w:sz="0" w:space="0" w:color="auto"/>
        <w:left w:val="none" w:sz="0" w:space="0" w:color="auto"/>
        <w:bottom w:val="none" w:sz="0" w:space="0" w:color="auto"/>
        <w:right w:val="none" w:sz="0" w:space="0" w:color="auto"/>
      </w:divBdr>
    </w:div>
    <w:div w:id="40253163">
      <w:bodyDiv w:val="1"/>
      <w:marLeft w:val="0"/>
      <w:marRight w:val="0"/>
      <w:marTop w:val="0"/>
      <w:marBottom w:val="0"/>
      <w:divBdr>
        <w:top w:val="none" w:sz="0" w:space="0" w:color="auto"/>
        <w:left w:val="none" w:sz="0" w:space="0" w:color="auto"/>
        <w:bottom w:val="none" w:sz="0" w:space="0" w:color="auto"/>
        <w:right w:val="none" w:sz="0" w:space="0" w:color="auto"/>
      </w:divBdr>
    </w:div>
    <w:div w:id="40516918">
      <w:bodyDiv w:val="1"/>
      <w:marLeft w:val="0"/>
      <w:marRight w:val="0"/>
      <w:marTop w:val="0"/>
      <w:marBottom w:val="0"/>
      <w:divBdr>
        <w:top w:val="none" w:sz="0" w:space="0" w:color="auto"/>
        <w:left w:val="none" w:sz="0" w:space="0" w:color="auto"/>
        <w:bottom w:val="none" w:sz="0" w:space="0" w:color="auto"/>
        <w:right w:val="none" w:sz="0" w:space="0" w:color="auto"/>
      </w:divBdr>
    </w:div>
    <w:div w:id="41103571">
      <w:bodyDiv w:val="1"/>
      <w:marLeft w:val="0"/>
      <w:marRight w:val="0"/>
      <w:marTop w:val="0"/>
      <w:marBottom w:val="0"/>
      <w:divBdr>
        <w:top w:val="none" w:sz="0" w:space="0" w:color="auto"/>
        <w:left w:val="none" w:sz="0" w:space="0" w:color="auto"/>
        <w:bottom w:val="none" w:sz="0" w:space="0" w:color="auto"/>
        <w:right w:val="none" w:sz="0" w:space="0" w:color="auto"/>
      </w:divBdr>
    </w:div>
    <w:div w:id="41909774">
      <w:bodyDiv w:val="1"/>
      <w:marLeft w:val="0"/>
      <w:marRight w:val="0"/>
      <w:marTop w:val="0"/>
      <w:marBottom w:val="0"/>
      <w:divBdr>
        <w:top w:val="none" w:sz="0" w:space="0" w:color="auto"/>
        <w:left w:val="none" w:sz="0" w:space="0" w:color="auto"/>
        <w:bottom w:val="none" w:sz="0" w:space="0" w:color="auto"/>
        <w:right w:val="none" w:sz="0" w:space="0" w:color="auto"/>
      </w:divBdr>
    </w:div>
    <w:div w:id="42408801">
      <w:bodyDiv w:val="1"/>
      <w:marLeft w:val="0"/>
      <w:marRight w:val="0"/>
      <w:marTop w:val="0"/>
      <w:marBottom w:val="0"/>
      <w:divBdr>
        <w:top w:val="none" w:sz="0" w:space="0" w:color="auto"/>
        <w:left w:val="none" w:sz="0" w:space="0" w:color="auto"/>
        <w:bottom w:val="none" w:sz="0" w:space="0" w:color="auto"/>
        <w:right w:val="none" w:sz="0" w:space="0" w:color="auto"/>
      </w:divBdr>
    </w:div>
    <w:div w:id="42797845">
      <w:bodyDiv w:val="1"/>
      <w:marLeft w:val="0"/>
      <w:marRight w:val="0"/>
      <w:marTop w:val="0"/>
      <w:marBottom w:val="0"/>
      <w:divBdr>
        <w:top w:val="none" w:sz="0" w:space="0" w:color="auto"/>
        <w:left w:val="none" w:sz="0" w:space="0" w:color="auto"/>
        <w:bottom w:val="none" w:sz="0" w:space="0" w:color="auto"/>
        <w:right w:val="none" w:sz="0" w:space="0" w:color="auto"/>
      </w:divBdr>
    </w:div>
    <w:div w:id="42874110">
      <w:bodyDiv w:val="1"/>
      <w:marLeft w:val="0"/>
      <w:marRight w:val="0"/>
      <w:marTop w:val="0"/>
      <w:marBottom w:val="0"/>
      <w:divBdr>
        <w:top w:val="none" w:sz="0" w:space="0" w:color="auto"/>
        <w:left w:val="none" w:sz="0" w:space="0" w:color="auto"/>
        <w:bottom w:val="none" w:sz="0" w:space="0" w:color="auto"/>
        <w:right w:val="none" w:sz="0" w:space="0" w:color="auto"/>
      </w:divBdr>
    </w:div>
    <w:div w:id="42875677">
      <w:bodyDiv w:val="1"/>
      <w:marLeft w:val="0"/>
      <w:marRight w:val="0"/>
      <w:marTop w:val="0"/>
      <w:marBottom w:val="0"/>
      <w:divBdr>
        <w:top w:val="none" w:sz="0" w:space="0" w:color="auto"/>
        <w:left w:val="none" w:sz="0" w:space="0" w:color="auto"/>
        <w:bottom w:val="none" w:sz="0" w:space="0" w:color="auto"/>
        <w:right w:val="none" w:sz="0" w:space="0" w:color="auto"/>
      </w:divBdr>
    </w:div>
    <w:div w:id="43453710">
      <w:bodyDiv w:val="1"/>
      <w:marLeft w:val="0"/>
      <w:marRight w:val="0"/>
      <w:marTop w:val="0"/>
      <w:marBottom w:val="0"/>
      <w:divBdr>
        <w:top w:val="none" w:sz="0" w:space="0" w:color="auto"/>
        <w:left w:val="none" w:sz="0" w:space="0" w:color="auto"/>
        <w:bottom w:val="none" w:sz="0" w:space="0" w:color="auto"/>
        <w:right w:val="none" w:sz="0" w:space="0" w:color="auto"/>
      </w:divBdr>
    </w:div>
    <w:div w:id="44187499">
      <w:bodyDiv w:val="1"/>
      <w:marLeft w:val="0"/>
      <w:marRight w:val="0"/>
      <w:marTop w:val="0"/>
      <w:marBottom w:val="0"/>
      <w:divBdr>
        <w:top w:val="none" w:sz="0" w:space="0" w:color="auto"/>
        <w:left w:val="none" w:sz="0" w:space="0" w:color="auto"/>
        <w:bottom w:val="none" w:sz="0" w:space="0" w:color="auto"/>
        <w:right w:val="none" w:sz="0" w:space="0" w:color="auto"/>
      </w:divBdr>
    </w:div>
    <w:div w:id="44376169">
      <w:bodyDiv w:val="1"/>
      <w:marLeft w:val="0"/>
      <w:marRight w:val="0"/>
      <w:marTop w:val="0"/>
      <w:marBottom w:val="0"/>
      <w:divBdr>
        <w:top w:val="none" w:sz="0" w:space="0" w:color="auto"/>
        <w:left w:val="none" w:sz="0" w:space="0" w:color="auto"/>
        <w:bottom w:val="none" w:sz="0" w:space="0" w:color="auto"/>
        <w:right w:val="none" w:sz="0" w:space="0" w:color="auto"/>
      </w:divBdr>
    </w:div>
    <w:div w:id="44525491">
      <w:bodyDiv w:val="1"/>
      <w:marLeft w:val="0"/>
      <w:marRight w:val="0"/>
      <w:marTop w:val="0"/>
      <w:marBottom w:val="0"/>
      <w:divBdr>
        <w:top w:val="none" w:sz="0" w:space="0" w:color="auto"/>
        <w:left w:val="none" w:sz="0" w:space="0" w:color="auto"/>
        <w:bottom w:val="none" w:sz="0" w:space="0" w:color="auto"/>
        <w:right w:val="none" w:sz="0" w:space="0" w:color="auto"/>
      </w:divBdr>
    </w:div>
    <w:div w:id="45498164">
      <w:bodyDiv w:val="1"/>
      <w:marLeft w:val="0"/>
      <w:marRight w:val="0"/>
      <w:marTop w:val="0"/>
      <w:marBottom w:val="0"/>
      <w:divBdr>
        <w:top w:val="none" w:sz="0" w:space="0" w:color="auto"/>
        <w:left w:val="none" w:sz="0" w:space="0" w:color="auto"/>
        <w:bottom w:val="none" w:sz="0" w:space="0" w:color="auto"/>
        <w:right w:val="none" w:sz="0" w:space="0" w:color="auto"/>
      </w:divBdr>
    </w:div>
    <w:div w:id="46805968">
      <w:bodyDiv w:val="1"/>
      <w:marLeft w:val="0"/>
      <w:marRight w:val="0"/>
      <w:marTop w:val="0"/>
      <w:marBottom w:val="0"/>
      <w:divBdr>
        <w:top w:val="none" w:sz="0" w:space="0" w:color="auto"/>
        <w:left w:val="none" w:sz="0" w:space="0" w:color="auto"/>
        <w:bottom w:val="none" w:sz="0" w:space="0" w:color="auto"/>
        <w:right w:val="none" w:sz="0" w:space="0" w:color="auto"/>
      </w:divBdr>
    </w:div>
    <w:div w:id="47386212">
      <w:bodyDiv w:val="1"/>
      <w:marLeft w:val="0"/>
      <w:marRight w:val="0"/>
      <w:marTop w:val="0"/>
      <w:marBottom w:val="0"/>
      <w:divBdr>
        <w:top w:val="none" w:sz="0" w:space="0" w:color="auto"/>
        <w:left w:val="none" w:sz="0" w:space="0" w:color="auto"/>
        <w:bottom w:val="none" w:sz="0" w:space="0" w:color="auto"/>
        <w:right w:val="none" w:sz="0" w:space="0" w:color="auto"/>
      </w:divBdr>
    </w:div>
    <w:div w:id="47606134">
      <w:bodyDiv w:val="1"/>
      <w:marLeft w:val="0"/>
      <w:marRight w:val="0"/>
      <w:marTop w:val="0"/>
      <w:marBottom w:val="0"/>
      <w:divBdr>
        <w:top w:val="none" w:sz="0" w:space="0" w:color="auto"/>
        <w:left w:val="none" w:sz="0" w:space="0" w:color="auto"/>
        <w:bottom w:val="none" w:sz="0" w:space="0" w:color="auto"/>
        <w:right w:val="none" w:sz="0" w:space="0" w:color="auto"/>
      </w:divBdr>
    </w:div>
    <w:div w:id="47611362">
      <w:bodyDiv w:val="1"/>
      <w:marLeft w:val="0"/>
      <w:marRight w:val="0"/>
      <w:marTop w:val="0"/>
      <w:marBottom w:val="0"/>
      <w:divBdr>
        <w:top w:val="none" w:sz="0" w:space="0" w:color="auto"/>
        <w:left w:val="none" w:sz="0" w:space="0" w:color="auto"/>
        <w:bottom w:val="none" w:sz="0" w:space="0" w:color="auto"/>
        <w:right w:val="none" w:sz="0" w:space="0" w:color="auto"/>
      </w:divBdr>
    </w:div>
    <w:div w:id="48576650">
      <w:bodyDiv w:val="1"/>
      <w:marLeft w:val="0"/>
      <w:marRight w:val="0"/>
      <w:marTop w:val="0"/>
      <w:marBottom w:val="0"/>
      <w:divBdr>
        <w:top w:val="none" w:sz="0" w:space="0" w:color="auto"/>
        <w:left w:val="none" w:sz="0" w:space="0" w:color="auto"/>
        <w:bottom w:val="none" w:sz="0" w:space="0" w:color="auto"/>
        <w:right w:val="none" w:sz="0" w:space="0" w:color="auto"/>
      </w:divBdr>
    </w:div>
    <w:div w:id="48847545">
      <w:bodyDiv w:val="1"/>
      <w:marLeft w:val="0"/>
      <w:marRight w:val="0"/>
      <w:marTop w:val="0"/>
      <w:marBottom w:val="0"/>
      <w:divBdr>
        <w:top w:val="none" w:sz="0" w:space="0" w:color="auto"/>
        <w:left w:val="none" w:sz="0" w:space="0" w:color="auto"/>
        <w:bottom w:val="none" w:sz="0" w:space="0" w:color="auto"/>
        <w:right w:val="none" w:sz="0" w:space="0" w:color="auto"/>
      </w:divBdr>
    </w:div>
    <w:div w:id="49118112">
      <w:bodyDiv w:val="1"/>
      <w:marLeft w:val="0"/>
      <w:marRight w:val="0"/>
      <w:marTop w:val="0"/>
      <w:marBottom w:val="0"/>
      <w:divBdr>
        <w:top w:val="none" w:sz="0" w:space="0" w:color="auto"/>
        <w:left w:val="none" w:sz="0" w:space="0" w:color="auto"/>
        <w:bottom w:val="none" w:sz="0" w:space="0" w:color="auto"/>
        <w:right w:val="none" w:sz="0" w:space="0" w:color="auto"/>
      </w:divBdr>
    </w:div>
    <w:div w:id="49156407">
      <w:bodyDiv w:val="1"/>
      <w:marLeft w:val="0"/>
      <w:marRight w:val="0"/>
      <w:marTop w:val="0"/>
      <w:marBottom w:val="0"/>
      <w:divBdr>
        <w:top w:val="none" w:sz="0" w:space="0" w:color="auto"/>
        <w:left w:val="none" w:sz="0" w:space="0" w:color="auto"/>
        <w:bottom w:val="none" w:sz="0" w:space="0" w:color="auto"/>
        <w:right w:val="none" w:sz="0" w:space="0" w:color="auto"/>
      </w:divBdr>
    </w:div>
    <w:div w:id="49235950">
      <w:bodyDiv w:val="1"/>
      <w:marLeft w:val="0"/>
      <w:marRight w:val="0"/>
      <w:marTop w:val="0"/>
      <w:marBottom w:val="0"/>
      <w:divBdr>
        <w:top w:val="none" w:sz="0" w:space="0" w:color="auto"/>
        <w:left w:val="none" w:sz="0" w:space="0" w:color="auto"/>
        <w:bottom w:val="none" w:sz="0" w:space="0" w:color="auto"/>
        <w:right w:val="none" w:sz="0" w:space="0" w:color="auto"/>
      </w:divBdr>
    </w:div>
    <w:div w:id="50277178">
      <w:bodyDiv w:val="1"/>
      <w:marLeft w:val="0"/>
      <w:marRight w:val="0"/>
      <w:marTop w:val="0"/>
      <w:marBottom w:val="0"/>
      <w:divBdr>
        <w:top w:val="none" w:sz="0" w:space="0" w:color="auto"/>
        <w:left w:val="none" w:sz="0" w:space="0" w:color="auto"/>
        <w:bottom w:val="none" w:sz="0" w:space="0" w:color="auto"/>
        <w:right w:val="none" w:sz="0" w:space="0" w:color="auto"/>
      </w:divBdr>
    </w:div>
    <w:div w:id="51466595">
      <w:bodyDiv w:val="1"/>
      <w:marLeft w:val="0"/>
      <w:marRight w:val="0"/>
      <w:marTop w:val="0"/>
      <w:marBottom w:val="0"/>
      <w:divBdr>
        <w:top w:val="none" w:sz="0" w:space="0" w:color="auto"/>
        <w:left w:val="none" w:sz="0" w:space="0" w:color="auto"/>
        <w:bottom w:val="none" w:sz="0" w:space="0" w:color="auto"/>
        <w:right w:val="none" w:sz="0" w:space="0" w:color="auto"/>
      </w:divBdr>
    </w:div>
    <w:div w:id="52121747">
      <w:bodyDiv w:val="1"/>
      <w:marLeft w:val="0"/>
      <w:marRight w:val="0"/>
      <w:marTop w:val="0"/>
      <w:marBottom w:val="0"/>
      <w:divBdr>
        <w:top w:val="none" w:sz="0" w:space="0" w:color="auto"/>
        <w:left w:val="none" w:sz="0" w:space="0" w:color="auto"/>
        <w:bottom w:val="none" w:sz="0" w:space="0" w:color="auto"/>
        <w:right w:val="none" w:sz="0" w:space="0" w:color="auto"/>
      </w:divBdr>
    </w:div>
    <w:div w:id="52851035">
      <w:bodyDiv w:val="1"/>
      <w:marLeft w:val="0"/>
      <w:marRight w:val="0"/>
      <w:marTop w:val="0"/>
      <w:marBottom w:val="0"/>
      <w:divBdr>
        <w:top w:val="none" w:sz="0" w:space="0" w:color="auto"/>
        <w:left w:val="none" w:sz="0" w:space="0" w:color="auto"/>
        <w:bottom w:val="none" w:sz="0" w:space="0" w:color="auto"/>
        <w:right w:val="none" w:sz="0" w:space="0" w:color="auto"/>
      </w:divBdr>
    </w:div>
    <w:div w:id="52854679">
      <w:bodyDiv w:val="1"/>
      <w:marLeft w:val="0"/>
      <w:marRight w:val="0"/>
      <w:marTop w:val="0"/>
      <w:marBottom w:val="0"/>
      <w:divBdr>
        <w:top w:val="none" w:sz="0" w:space="0" w:color="auto"/>
        <w:left w:val="none" w:sz="0" w:space="0" w:color="auto"/>
        <w:bottom w:val="none" w:sz="0" w:space="0" w:color="auto"/>
        <w:right w:val="none" w:sz="0" w:space="0" w:color="auto"/>
      </w:divBdr>
    </w:div>
    <w:div w:id="53163191">
      <w:bodyDiv w:val="1"/>
      <w:marLeft w:val="0"/>
      <w:marRight w:val="0"/>
      <w:marTop w:val="0"/>
      <w:marBottom w:val="0"/>
      <w:divBdr>
        <w:top w:val="none" w:sz="0" w:space="0" w:color="auto"/>
        <w:left w:val="none" w:sz="0" w:space="0" w:color="auto"/>
        <w:bottom w:val="none" w:sz="0" w:space="0" w:color="auto"/>
        <w:right w:val="none" w:sz="0" w:space="0" w:color="auto"/>
      </w:divBdr>
    </w:div>
    <w:div w:id="53281693">
      <w:bodyDiv w:val="1"/>
      <w:marLeft w:val="0"/>
      <w:marRight w:val="0"/>
      <w:marTop w:val="0"/>
      <w:marBottom w:val="0"/>
      <w:divBdr>
        <w:top w:val="none" w:sz="0" w:space="0" w:color="auto"/>
        <w:left w:val="none" w:sz="0" w:space="0" w:color="auto"/>
        <w:bottom w:val="none" w:sz="0" w:space="0" w:color="auto"/>
        <w:right w:val="none" w:sz="0" w:space="0" w:color="auto"/>
      </w:divBdr>
    </w:div>
    <w:div w:id="53312573">
      <w:bodyDiv w:val="1"/>
      <w:marLeft w:val="0"/>
      <w:marRight w:val="0"/>
      <w:marTop w:val="0"/>
      <w:marBottom w:val="0"/>
      <w:divBdr>
        <w:top w:val="none" w:sz="0" w:space="0" w:color="auto"/>
        <w:left w:val="none" w:sz="0" w:space="0" w:color="auto"/>
        <w:bottom w:val="none" w:sz="0" w:space="0" w:color="auto"/>
        <w:right w:val="none" w:sz="0" w:space="0" w:color="auto"/>
      </w:divBdr>
    </w:div>
    <w:div w:id="53937603">
      <w:bodyDiv w:val="1"/>
      <w:marLeft w:val="0"/>
      <w:marRight w:val="0"/>
      <w:marTop w:val="0"/>
      <w:marBottom w:val="0"/>
      <w:divBdr>
        <w:top w:val="none" w:sz="0" w:space="0" w:color="auto"/>
        <w:left w:val="none" w:sz="0" w:space="0" w:color="auto"/>
        <w:bottom w:val="none" w:sz="0" w:space="0" w:color="auto"/>
        <w:right w:val="none" w:sz="0" w:space="0" w:color="auto"/>
      </w:divBdr>
    </w:div>
    <w:div w:id="55007481">
      <w:bodyDiv w:val="1"/>
      <w:marLeft w:val="0"/>
      <w:marRight w:val="0"/>
      <w:marTop w:val="0"/>
      <w:marBottom w:val="0"/>
      <w:divBdr>
        <w:top w:val="none" w:sz="0" w:space="0" w:color="auto"/>
        <w:left w:val="none" w:sz="0" w:space="0" w:color="auto"/>
        <w:bottom w:val="none" w:sz="0" w:space="0" w:color="auto"/>
        <w:right w:val="none" w:sz="0" w:space="0" w:color="auto"/>
      </w:divBdr>
    </w:div>
    <w:div w:id="55125632">
      <w:bodyDiv w:val="1"/>
      <w:marLeft w:val="0"/>
      <w:marRight w:val="0"/>
      <w:marTop w:val="0"/>
      <w:marBottom w:val="0"/>
      <w:divBdr>
        <w:top w:val="none" w:sz="0" w:space="0" w:color="auto"/>
        <w:left w:val="none" w:sz="0" w:space="0" w:color="auto"/>
        <w:bottom w:val="none" w:sz="0" w:space="0" w:color="auto"/>
        <w:right w:val="none" w:sz="0" w:space="0" w:color="auto"/>
      </w:divBdr>
    </w:div>
    <w:div w:id="55204391">
      <w:bodyDiv w:val="1"/>
      <w:marLeft w:val="0"/>
      <w:marRight w:val="0"/>
      <w:marTop w:val="0"/>
      <w:marBottom w:val="0"/>
      <w:divBdr>
        <w:top w:val="none" w:sz="0" w:space="0" w:color="auto"/>
        <w:left w:val="none" w:sz="0" w:space="0" w:color="auto"/>
        <w:bottom w:val="none" w:sz="0" w:space="0" w:color="auto"/>
        <w:right w:val="none" w:sz="0" w:space="0" w:color="auto"/>
      </w:divBdr>
    </w:div>
    <w:div w:id="55320107">
      <w:bodyDiv w:val="1"/>
      <w:marLeft w:val="0"/>
      <w:marRight w:val="0"/>
      <w:marTop w:val="0"/>
      <w:marBottom w:val="0"/>
      <w:divBdr>
        <w:top w:val="none" w:sz="0" w:space="0" w:color="auto"/>
        <w:left w:val="none" w:sz="0" w:space="0" w:color="auto"/>
        <w:bottom w:val="none" w:sz="0" w:space="0" w:color="auto"/>
        <w:right w:val="none" w:sz="0" w:space="0" w:color="auto"/>
      </w:divBdr>
    </w:div>
    <w:div w:id="55662410">
      <w:bodyDiv w:val="1"/>
      <w:marLeft w:val="0"/>
      <w:marRight w:val="0"/>
      <w:marTop w:val="0"/>
      <w:marBottom w:val="0"/>
      <w:divBdr>
        <w:top w:val="none" w:sz="0" w:space="0" w:color="auto"/>
        <w:left w:val="none" w:sz="0" w:space="0" w:color="auto"/>
        <w:bottom w:val="none" w:sz="0" w:space="0" w:color="auto"/>
        <w:right w:val="none" w:sz="0" w:space="0" w:color="auto"/>
      </w:divBdr>
    </w:div>
    <w:div w:id="56051680">
      <w:bodyDiv w:val="1"/>
      <w:marLeft w:val="0"/>
      <w:marRight w:val="0"/>
      <w:marTop w:val="0"/>
      <w:marBottom w:val="0"/>
      <w:divBdr>
        <w:top w:val="none" w:sz="0" w:space="0" w:color="auto"/>
        <w:left w:val="none" w:sz="0" w:space="0" w:color="auto"/>
        <w:bottom w:val="none" w:sz="0" w:space="0" w:color="auto"/>
        <w:right w:val="none" w:sz="0" w:space="0" w:color="auto"/>
      </w:divBdr>
    </w:div>
    <w:div w:id="56636095">
      <w:bodyDiv w:val="1"/>
      <w:marLeft w:val="0"/>
      <w:marRight w:val="0"/>
      <w:marTop w:val="0"/>
      <w:marBottom w:val="0"/>
      <w:divBdr>
        <w:top w:val="none" w:sz="0" w:space="0" w:color="auto"/>
        <w:left w:val="none" w:sz="0" w:space="0" w:color="auto"/>
        <w:bottom w:val="none" w:sz="0" w:space="0" w:color="auto"/>
        <w:right w:val="none" w:sz="0" w:space="0" w:color="auto"/>
      </w:divBdr>
    </w:div>
    <w:div w:id="58745905">
      <w:bodyDiv w:val="1"/>
      <w:marLeft w:val="0"/>
      <w:marRight w:val="0"/>
      <w:marTop w:val="0"/>
      <w:marBottom w:val="0"/>
      <w:divBdr>
        <w:top w:val="none" w:sz="0" w:space="0" w:color="auto"/>
        <w:left w:val="none" w:sz="0" w:space="0" w:color="auto"/>
        <w:bottom w:val="none" w:sz="0" w:space="0" w:color="auto"/>
        <w:right w:val="none" w:sz="0" w:space="0" w:color="auto"/>
      </w:divBdr>
    </w:div>
    <w:div w:id="59527348">
      <w:bodyDiv w:val="1"/>
      <w:marLeft w:val="0"/>
      <w:marRight w:val="0"/>
      <w:marTop w:val="0"/>
      <w:marBottom w:val="0"/>
      <w:divBdr>
        <w:top w:val="none" w:sz="0" w:space="0" w:color="auto"/>
        <w:left w:val="none" w:sz="0" w:space="0" w:color="auto"/>
        <w:bottom w:val="none" w:sz="0" w:space="0" w:color="auto"/>
        <w:right w:val="none" w:sz="0" w:space="0" w:color="auto"/>
      </w:divBdr>
    </w:div>
    <w:div w:id="59788162">
      <w:bodyDiv w:val="1"/>
      <w:marLeft w:val="0"/>
      <w:marRight w:val="0"/>
      <w:marTop w:val="0"/>
      <w:marBottom w:val="0"/>
      <w:divBdr>
        <w:top w:val="none" w:sz="0" w:space="0" w:color="auto"/>
        <w:left w:val="none" w:sz="0" w:space="0" w:color="auto"/>
        <w:bottom w:val="none" w:sz="0" w:space="0" w:color="auto"/>
        <w:right w:val="none" w:sz="0" w:space="0" w:color="auto"/>
      </w:divBdr>
    </w:div>
    <w:div w:id="59914409">
      <w:bodyDiv w:val="1"/>
      <w:marLeft w:val="0"/>
      <w:marRight w:val="0"/>
      <w:marTop w:val="0"/>
      <w:marBottom w:val="0"/>
      <w:divBdr>
        <w:top w:val="none" w:sz="0" w:space="0" w:color="auto"/>
        <w:left w:val="none" w:sz="0" w:space="0" w:color="auto"/>
        <w:bottom w:val="none" w:sz="0" w:space="0" w:color="auto"/>
        <w:right w:val="none" w:sz="0" w:space="0" w:color="auto"/>
      </w:divBdr>
      <w:divsChild>
        <w:div w:id="244803326">
          <w:marLeft w:val="0"/>
          <w:marRight w:val="0"/>
          <w:marTop w:val="0"/>
          <w:marBottom w:val="0"/>
          <w:divBdr>
            <w:top w:val="none" w:sz="0" w:space="0" w:color="auto"/>
            <w:left w:val="none" w:sz="0" w:space="0" w:color="auto"/>
            <w:bottom w:val="none" w:sz="0" w:space="0" w:color="auto"/>
            <w:right w:val="none" w:sz="0" w:space="0" w:color="auto"/>
          </w:divBdr>
        </w:div>
        <w:div w:id="907423410">
          <w:marLeft w:val="0"/>
          <w:marRight w:val="0"/>
          <w:marTop w:val="0"/>
          <w:marBottom w:val="0"/>
          <w:divBdr>
            <w:top w:val="none" w:sz="0" w:space="0" w:color="auto"/>
            <w:left w:val="none" w:sz="0" w:space="0" w:color="auto"/>
            <w:bottom w:val="none" w:sz="0" w:space="0" w:color="auto"/>
            <w:right w:val="none" w:sz="0" w:space="0" w:color="auto"/>
          </w:divBdr>
        </w:div>
        <w:div w:id="1764182058">
          <w:marLeft w:val="0"/>
          <w:marRight w:val="0"/>
          <w:marTop w:val="0"/>
          <w:marBottom w:val="0"/>
          <w:divBdr>
            <w:top w:val="none" w:sz="0" w:space="0" w:color="auto"/>
            <w:left w:val="none" w:sz="0" w:space="0" w:color="auto"/>
            <w:bottom w:val="none" w:sz="0" w:space="0" w:color="auto"/>
            <w:right w:val="none" w:sz="0" w:space="0" w:color="auto"/>
          </w:divBdr>
        </w:div>
      </w:divsChild>
    </w:div>
    <w:div w:id="60520714">
      <w:bodyDiv w:val="1"/>
      <w:marLeft w:val="0"/>
      <w:marRight w:val="0"/>
      <w:marTop w:val="0"/>
      <w:marBottom w:val="0"/>
      <w:divBdr>
        <w:top w:val="none" w:sz="0" w:space="0" w:color="auto"/>
        <w:left w:val="none" w:sz="0" w:space="0" w:color="auto"/>
        <w:bottom w:val="none" w:sz="0" w:space="0" w:color="auto"/>
        <w:right w:val="none" w:sz="0" w:space="0" w:color="auto"/>
      </w:divBdr>
    </w:div>
    <w:div w:id="60716382">
      <w:bodyDiv w:val="1"/>
      <w:marLeft w:val="0"/>
      <w:marRight w:val="0"/>
      <w:marTop w:val="0"/>
      <w:marBottom w:val="0"/>
      <w:divBdr>
        <w:top w:val="none" w:sz="0" w:space="0" w:color="auto"/>
        <w:left w:val="none" w:sz="0" w:space="0" w:color="auto"/>
        <w:bottom w:val="none" w:sz="0" w:space="0" w:color="auto"/>
        <w:right w:val="none" w:sz="0" w:space="0" w:color="auto"/>
      </w:divBdr>
    </w:div>
    <w:div w:id="61829358">
      <w:bodyDiv w:val="1"/>
      <w:marLeft w:val="0"/>
      <w:marRight w:val="0"/>
      <w:marTop w:val="0"/>
      <w:marBottom w:val="0"/>
      <w:divBdr>
        <w:top w:val="none" w:sz="0" w:space="0" w:color="auto"/>
        <w:left w:val="none" w:sz="0" w:space="0" w:color="auto"/>
        <w:bottom w:val="none" w:sz="0" w:space="0" w:color="auto"/>
        <w:right w:val="none" w:sz="0" w:space="0" w:color="auto"/>
      </w:divBdr>
    </w:div>
    <w:div w:id="63794807">
      <w:bodyDiv w:val="1"/>
      <w:marLeft w:val="0"/>
      <w:marRight w:val="0"/>
      <w:marTop w:val="0"/>
      <w:marBottom w:val="0"/>
      <w:divBdr>
        <w:top w:val="none" w:sz="0" w:space="0" w:color="auto"/>
        <w:left w:val="none" w:sz="0" w:space="0" w:color="auto"/>
        <w:bottom w:val="none" w:sz="0" w:space="0" w:color="auto"/>
        <w:right w:val="none" w:sz="0" w:space="0" w:color="auto"/>
      </w:divBdr>
    </w:div>
    <w:div w:id="64228272">
      <w:bodyDiv w:val="1"/>
      <w:marLeft w:val="0"/>
      <w:marRight w:val="0"/>
      <w:marTop w:val="0"/>
      <w:marBottom w:val="0"/>
      <w:divBdr>
        <w:top w:val="none" w:sz="0" w:space="0" w:color="auto"/>
        <w:left w:val="none" w:sz="0" w:space="0" w:color="auto"/>
        <w:bottom w:val="none" w:sz="0" w:space="0" w:color="auto"/>
        <w:right w:val="none" w:sz="0" w:space="0" w:color="auto"/>
      </w:divBdr>
    </w:div>
    <w:div w:id="64256304">
      <w:bodyDiv w:val="1"/>
      <w:marLeft w:val="0"/>
      <w:marRight w:val="0"/>
      <w:marTop w:val="0"/>
      <w:marBottom w:val="0"/>
      <w:divBdr>
        <w:top w:val="none" w:sz="0" w:space="0" w:color="auto"/>
        <w:left w:val="none" w:sz="0" w:space="0" w:color="auto"/>
        <w:bottom w:val="none" w:sz="0" w:space="0" w:color="auto"/>
        <w:right w:val="none" w:sz="0" w:space="0" w:color="auto"/>
      </w:divBdr>
    </w:div>
    <w:div w:id="64305342">
      <w:bodyDiv w:val="1"/>
      <w:marLeft w:val="0"/>
      <w:marRight w:val="0"/>
      <w:marTop w:val="0"/>
      <w:marBottom w:val="0"/>
      <w:divBdr>
        <w:top w:val="none" w:sz="0" w:space="0" w:color="auto"/>
        <w:left w:val="none" w:sz="0" w:space="0" w:color="auto"/>
        <w:bottom w:val="none" w:sz="0" w:space="0" w:color="auto"/>
        <w:right w:val="none" w:sz="0" w:space="0" w:color="auto"/>
      </w:divBdr>
    </w:div>
    <w:div w:id="64493631">
      <w:bodyDiv w:val="1"/>
      <w:marLeft w:val="0"/>
      <w:marRight w:val="0"/>
      <w:marTop w:val="0"/>
      <w:marBottom w:val="0"/>
      <w:divBdr>
        <w:top w:val="none" w:sz="0" w:space="0" w:color="auto"/>
        <w:left w:val="none" w:sz="0" w:space="0" w:color="auto"/>
        <w:bottom w:val="none" w:sz="0" w:space="0" w:color="auto"/>
        <w:right w:val="none" w:sz="0" w:space="0" w:color="auto"/>
      </w:divBdr>
    </w:div>
    <w:div w:id="65540582">
      <w:bodyDiv w:val="1"/>
      <w:marLeft w:val="0"/>
      <w:marRight w:val="0"/>
      <w:marTop w:val="0"/>
      <w:marBottom w:val="0"/>
      <w:divBdr>
        <w:top w:val="none" w:sz="0" w:space="0" w:color="auto"/>
        <w:left w:val="none" w:sz="0" w:space="0" w:color="auto"/>
        <w:bottom w:val="none" w:sz="0" w:space="0" w:color="auto"/>
        <w:right w:val="none" w:sz="0" w:space="0" w:color="auto"/>
      </w:divBdr>
    </w:div>
    <w:div w:id="65568597">
      <w:bodyDiv w:val="1"/>
      <w:marLeft w:val="0"/>
      <w:marRight w:val="0"/>
      <w:marTop w:val="0"/>
      <w:marBottom w:val="0"/>
      <w:divBdr>
        <w:top w:val="none" w:sz="0" w:space="0" w:color="auto"/>
        <w:left w:val="none" w:sz="0" w:space="0" w:color="auto"/>
        <w:bottom w:val="none" w:sz="0" w:space="0" w:color="auto"/>
        <w:right w:val="none" w:sz="0" w:space="0" w:color="auto"/>
      </w:divBdr>
    </w:div>
    <w:div w:id="65811759">
      <w:bodyDiv w:val="1"/>
      <w:marLeft w:val="0"/>
      <w:marRight w:val="0"/>
      <w:marTop w:val="0"/>
      <w:marBottom w:val="0"/>
      <w:divBdr>
        <w:top w:val="none" w:sz="0" w:space="0" w:color="auto"/>
        <w:left w:val="none" w:sz="0" w:space="0" w:color="auto"/>
        <w:bottom w:val="none" w:sz="0" w:space="0" w:color="auto"/>
        <w:right w:val="none" w:sz="0" w:space="0" w:color="auto"/>
      </w:divBdr>
    </w:div>
    <w:div w:id="66273988">
      <w:bodyDiv w:val="1"/>
      <w:marLeft w:val="0"/>
      <w:marRight w:val="0"/>
      <w:marTop w:val="0"/>
      <w:marBottom w:val="0"/>
      <w:divBdr>
        <w:top w:val="none" w:sz="0" w:space="0" w:color="auto"/>
        <w:left w:val="none" w:sz="0" w:space="0" w:color="auto"/>
        <w:bottom w:val="none" w:sz="0" w:space="0" w:color="auto"/>
        <w:right w:val="none" w:sz="0" w:space="0" w:color="auto"/>
      </w:divBdr>
    </w:div>
    <w:div w:id="66533179">
      <w:bodyDiv w:val="1"/>
      <w:marLeft w:val="0"/>
      <w:marRight w:val="0"/>
      <w:marTop w:val="0"/>
      <w:marBottom w:val="0"/>
      <w:divBdr>
        <w:top w:val="none" w:sz="0" w:space="0" w:color="auto"/>
        <w:left w:val="none" w:sz="0" w:space="0" w:color="auto"/>
        <w:bottom w:val="none" w:sz="0" w:space="0" w:color="auto"/>
        <w:right w:val="none" w:sz="0" w:space="0" w:color="auto"/>
      </w:divBdr>
    </w:div>
    <w:div w:id="67196718">
      <w:bodyDiv w:val="1"/>
      <w:marLeft w:val="0"/>
      <w:marRight w:val="0"/>
      <w:marTop w:val="0"/>
      <w:marBottom w:val="0"/>
      <w:divBdr>
        <w:top w:val="none" w:sz="0" w:space="0" w:color="auto"/>
        <w:left w:val="none" w:sz="0" w:space="0" w:color="auto"/>
        <w:bottom w:val="none" w:sz="0" w:space="0" w:color="auto"/>
        <w:right w:val="none" w:sz="0" w:space="0" w:color="auto"/>
      </w:divBdr>
    </w:div>
    <w:div w:id="67921995">
      <w:bodyDiv w:val="1"/>
      <w:marLeft w:val="0"/>
      <w:marRight w:val="0"/>
      <w:marTop w:val="0"/>
      <w:marBottom w:val="0"/>
      <w:divBdr>
        <w:top w:val="none" w:sz="0" w:space="0" w:color="auto"/>
        <w:left w:val="none" w:sz="0" w:space="0" w:color="auto"/>
        <w:bottom w:val="none" w:sz="0" w:space="0" w:color="auto"/>
        <w:right w:val="none" w:sz="0" w:space="0" w:color="auto"/>
      </w:divBdr>
    </w:div>
    <w:div w:id="68381447">
      <w:bodyDiv w:val="1"/>
      <w:marLeft w:val="0"/>
      <w:marRight w:val="0"/>
      <w:marTop w:val="0"/>
      <w:marBottom w:val="0"/>
      <w:divBdr>
        <w:top w:val="none" w:sz="0" w:space="0" w:color="auto"/>
        <w:left w:val="none" w:sz="0" w:space="0" w:color="auto"/>
        <w:bottom w:val="none" w:sz="0" w:space="0" w:color="auto"/>
        <w:right w:val="none" w:sz="0" w:space="0" w:color="auto"/>
      </w:divBdr>
    </w:div>
    <w:div w:id="68771378">
      <w:bodyDiv w:val="1"/>
      <w:marLeft w:val="0"/>
      <w:marRight w:val="0"/>
      <w:marTop w:val="0"/>
      <w:marBottom w:val="0"/>
      <w:divBdr>
        <w:top w:val="none" w:sz="0" w:space="0" w:color="auto"/>
        <w:left w:val="none" w:sz="0" w:space="0" w:color="auto"/>
        <w:bottom w:val="none" w:sz="0" w:space="0" w:color="auto"/>
        <w:right w:val="none" w:sz="0" w:space="0" w:color="auto"/>
      </w:divBdr>
    </w:div>
    <w:div w:id="71121137">
      <w:bodyDiv w:val="1"/>
      <w:marLeft w:val="0"/>
      <w:marRight w:val="0"/>
      <w:marTop w:val="0"/>
      <w:marBottom w:val="0"/>
      <w:divBdr>
        <w:top w:val="none" w:sz="0" w:space="0" w:color="auto"/>
        <w:left w:val="none" w:sz="0" w:space="0" w:color="auto"/>
        <w:bottom w:val="none" w:sz="0" w:space="0" w:color="auto"/>
        <w:right w:val="none" w:sz="0" w:space="0" w:color="auto"/>
      </w:divBdr>
    </w:div>
    <w:div w:id="72550276">
      <w:bodyDiv w:val="1"/>
      <w:marLeft w:val="0"/>
      <w:marRight w:val="0"/>
      <w:marTop w:val="0"/>
      <w:marBottom w:val="0"/>
      <w:divBdr>
        <w:top w:val="none" w:sz="0" w:space="0" w:color="auto"/>
        <w:left w:val="none" w:sz="0" w:space="0" w:color="auto"/>
        <w:bottom w:val="none" w:sz="0" w:space="0" w:color="auto"/>
        <w:right w:val="none" w:sz="0" w:space="0" w:color="auto"/>
      </w:divBdr>
    </w:div>
    <w:div w:id="73665872">
      <w:bodyDiv w:val="1"/>
      <w:marLeft w:val="0"/>
      <w:marRight w:val="0"/>
      <w:marTop w:val="0"/>
      <w:marBottom w:val="0"/>
      <w:divBdr>
        <w:top w:val="none" w:sz="0" w:space="0" w:color="auto"/>
        <w:left w:val="none" w:sz="0" w:space="0" w:color="auto"/>
        <w:bottom w:val="none" w:sz="0" w:space="0" w:color="auto"/>
        <w:right w:val="none" w:sz="0" w:space="0" w:color="auto"/>
      </w:divBdr>
    </w:div>
    <w:div w:id="73745290">
      <w:bodyDiv w:val="1"/>
      <w:marLeft w:val="0"/>
      <w:marRight w:val="0"/>
      <w:marTop w:val="0"/>
      <w:marBottom w:val="0"/>
      <w:divBdr>
        <w:top w:val="none" w:sz="0" w:space="0" w:color="auto"/>
        <w:left w:val="none" w:sz="0" w:space="0" w:color="auto"/>
        <w:bottom w:val="none" w:sz="0" w:space="0" w:color="auto"/>
        <w:right w:val="none" w:sz="0" w:space="0" w:color="auto"/>
      </w:divBdr>
    </w:div>
    <w:div w:id="73860656">
      <w:bodyDiv w:val="1"/>
      <w:marLeft w:val="0"/>
      <w:marRight w:val="0"/>
      <w:marTop w:val="0"/>
      <w:marBottom w:val="0"/>
      <w:divBdr>
        <w:top w:val="none" w:sz="0" w:space="0" w:color="auto"/>
        <w:left w:val="none" w:sz="0" w:space="0" w:color="auto"/>
        <w:bottom w:val="none" w:sz="0" w:space="0" w:color="auto"/>
        <w:right w:val="none" w:sz="0" w:space="0" w:color="auto"/>
      </w:divBdr>
    </w:div>
    <w:div w:id="74134142">
      <w:bodyDiv w:val="1"/>
      <w:marLeft w:val="0"/>
      <w:marRight w:val="0"/>
      <w:marTop w:val="0"/>
      <w:marBottom w:val="0"/>
      <w:divBdr>
        <w:top w:val="none" w:sz="0" w:space="0" w:color="auto"/>
        <w:left w:val="none" w:sz="0" w:space="0" w:color="auto"/>
        <w:bottom w:val="none" w:sz="0" w:space="0" w:color="auto"/>
        <w:right w:val="none" w:sz="0" w:space="0" w:color="auto"/>
      </w:divBdr>
    </w:div>
    <w:div w:id="75175213">
      <w:bodyDiv w:val="1"/>
      <w:marLeft w:val="0"/>
      <w:marRight w:val="0"/>
      <w:marTop w:val="0"/>
      <w:marBottom w:val="0"/>
      <w:divBdr>
        <w:top w:val="none" w:sz="0" w:space="0" w:color="auto"/>
        <w:left w:val="none" w:sz="0" w:space="0" w:color="auto"/>
        <w:bottom w:val="none" w:sz="0" w:space="0" w:color="auto"/>
        <w:right w:val="none" w:sz="0" w:space="0" w:color="auto"/>
      </w:divBdr>
    </w:div>
    <w:div w:id="78215769">
      <w:bodyDiv w:val="1"/>
      <w:marLeft w:val="0"/>
      <w:marRight w:val="0"/>
      <w:marTop w:val="0"/>
      <w:marBottom w:val="0"/>
      <w:divBdr>
        <w:top w:val="none" w:sz="0" w:space="0" w:color="auto"/>
        <w:left w:val="none" w:sz="0" w:space="0" w:color="auto"/>
        <w:bottom w:val="none" w:sz="0" w:space="0" w:color="auto"/>
        <w:right w:val="none" w:sz="0" w:space="0" w:color="auto"/>
      </w:divBdr>
    </w:div>
    <w:div w:id="80420791">
      <w:bodyDiv w:val="1"/>
      <w:marLeft w:val="0"/>
      <w:marRight w:val="0"/>
      <w:marTop w:val="0"/>
      <w:marBottom w:val="0"/>
      <w:divBdr>
        <w:top w:val="none" w:sz="0" w:space="0" w:color="auto"/>
        <w:left w:val="none" w:sz="0" w:space="0" w:color="auto"/>
        <w:bottom w:val="none" w:sz="0" w:space="0" w:color="auto"/>
        <w:right w:val="none" w:sz="0" w:space="0" w:color="auto"/>
      </w:divBdr>
    </w:div>
    <w:div w:id="81149637">
      <w:bodyDiv w:val="1"/>
      <w:marLeft w:val="0"/>
      <w:marRight w:val="0"/>
      <w:marTop w:val="0"/>
      <w:marBottom w:val="0"/>
      <w:divBdr>
        <w:top w:val="none" w:sz="0" w:space="0" w:color="auto"/>
        <w:left w:val="none" w:sz="0" w:space="0" w:color="auto"/>
        <w:bottom w:val="none" w:sz="0" w:space="0" w:color="auto"/>
        <w:right w:val="none" w:sz="0" w:space="0" w:color="auto"/>
      </w:divBdr>
    </w:div>
    <w:div w:id="81151894">
      <w:bodyDiv w:val="1"/>
      <w:marLeft w:val="0"/>
      <w:marRight w:val="0"/>
      <w:marTop w:val="0"/>
      <w:marBottom w:val="0"/>
      <w:divBdr>
        <w:top w:val="none" w:sz="0" w:space="0" w:color="auto"/>
        <w:left w:val="none" w:sz="0" w:space="0" w:color="auto"/>
        <w:bottom w:val="none" w:sz="0" w:space="0" w:color="auto"/>
        <w:right w:val="none" w:sz="0" w:space="0" w:color="auto"/>
      </w:divBdr>
    </w:div>
    <w:div w:id="81219239">
      <w:bodyDiv w:val="1"/>
      <w:marLeft w:val="0"/>
      <w:marRight w:val="0"/>
      <w:marTop w:val="0"/>
      <w:marBottom w:val="0"/>
      <w:divBdr>
        <w:top w:val="none" w:sz="0" w:space="0" w:color="auto"/>
        <w:left w:val="none" w:sz="0" w:space="0" w:color="auto"/>
        <w:bottom w:val="none" w:sz="0" w:space="0" w:color="auto"/>
        <w:right w:val="none" w:sz="0" w:space="0" w:color="auto"/>
      </w:divBdr>
    </w:div>
    <w:div w:id="81344292">
      <w:bodyDiv w:val="1"/>
      <w:marLeft w:val="0"/>
      <w:marRight w:val="0"/>
      <w:marTop w:val="0"/>
      <w:marBottom w:val="0"/>
      <w:divBdr>
        <w:top w:val="none" w:sz="0" w:space="0" w:color="auto"/>
        <w:left w:val="none" w:sz="0" w:space="0" w:color="auto"/>
        <w:bottom w:val="none" w:sz="0" w:space="0" w:color="auto"/>
        <w:right w:val="none" w:sz="0" w:space="0" w:color="auto"/>
      </w:divBdr>
    </w:div>
    <w:div w:id="81492935">
      <w:bodyDiv w:val="1"/>
      <w:marLeft w:val="0"/>
      <w:marRight w:val="0"/>
      <w:marTop w:val="0"/>
      <w:marBottom w:val="0"/>
      <w:divBdr>
        <w:top w:val="none" w:sz="0" w:space="0" w:color="auto"/>
        <w:left w:val="none" w:sz="0" w:space="0" w:color="auto"/>
        <w:bottom w:val="none" w:sz="0" w:space="0" w:color="auto"/>
        <w:right w:val="none" w:sz="0" w:space="0" w:color="auto"/>
      </w:divBdr>
    </w:div>
    <w:div w:id="81611507">
      <w:bodyDiv w:val="1"/>
      <w:marLeft w:val="0"/>
      <w:marRight w:val="0"/>
      <w:marTop w:val="0"/>
      <w:marBottom w:val="0"/>
      <w:divBdr>
        <w:top w:val="none" w:sz="0" w:space="0" w:color="auto"/>
        <w:left w:val="none" w:sz="0" w:space="0" w:color="auto"/>
        <w:bottom w:val="none" w:sz="0" w:space="0" w:color="auto"/>
        <w:right w:val="none" w:sz="0" w:space="0" w:color="auto"/>
      </w:divBdr>
    </w:div>
    <w:div w:id="81689111">
      <w:bodyDiv w:val="1"/>
      <w:marLeft w:val="0"/>
      <w:marRight w:val="0"/>
      <w:marTop w:val="0"/>
      <w:marBottom w:val="0"/>
      <w:divBdr>
        <w:top w:val="none" w:sz="0" w:space="0" w:color="auto"/>
        <w:left w:val="none" w:sz="0" w:space="0" w:color="auto"/>
        <w:bottom w:val="none" w:sz="0" w:space="0" w:color="auto"/>
        <w:right w:val="none" w:sz="0" w:space="0" w:color="auto"/>
      </w:divBdr>
    </w:div>
    <w:div w:id="82145520">
      <w:bodyDiv w:val="1"/>
      <w:marLeft w:val="0"/>
      <w:marRight w:val="0"/>
      <w:marTop w:val="0"/>
      <w:marBottom w:val="0"/>
      <w:divBdr>
        <w:top w:val="none" w:sz="0" w:space="0" w:color="auto"/>
        <w:left w:val="none" w:sz="0" w:space="0" w:color="auto"/>
        <w:bottom w:val="none" w:sz="0" w:space="0" w:color="auto"/>
        <w:right w:val="none" w:sz="0" w:space="0" w:color="auto"/>
      </w:divBdr>
    </w:div>
    <w:div w:id="82342210">
      <w:bodyDiv w:val="1"/>
      <w:marLeft w:val="0"/>
      <w:marRight w:val="0"/>
      <w:marTop w:val="0"/>
      <w:marBottom w:val="0"/>
      <w:divBdr>
        <w:top w:val="none" w:sz="0" w:space="0" w:color="auto"/>
        <w:left w:val="none" w:sz="0" w:space="0" w:color="auto"/>
        <w:bottom w:val="none" w:sz="0" w:space="0" w:color="auto"/>
        <w:right w:val="none" w:sz="0" w:space="0" w:color="auto"/>
      </w:divBdr>
    </w:div>
    <w:div w:id="83380462">
      <w:bodyDiv w:val="1"/>
      <w:marLeft w:val="0"/>
      <w:marRight w:val="0"/>
      <w:marTop w:val="0"/>
      <w:marBottom w:val="0"/>
      <w:divBdr>
        <w:top w:val="none" w:sz="0" w:space="0" w:color="auto"/>
        <w:left w:val="none" w:sz="0" w:space="0" w:color="auto"/>
        <w:bottom w:val="none" w:sz="0" w:space="0" w:color="auto"/>
        <w:right w:val="none" w:sz="0" w:space="0" w:color="auto"/>
      </w:divBdr>
    </w:div>
    <w:div w:id="83503788">
      <w:bodyDiv w:val="1"/>
      <w:marLeft w:val="0"/>
      <w:marRight w:val="0"/>
      <w:marTop w:val="0"/>
      <w:marBottom w:val="0"/>
      <w:divBdr>
        <w:top w:val="none" w:sz="0" w:space="0" w:color="auto"/>
        <w:left w:val="none" w:sz="0" w:space="0" w:color="auto"/>
        <w:bottom w:val="none" w:sz="0" w:space="0" w:color="auto"/>
        <w:right w:val="none" w:sz="0" w:space="0" w:color="auto"/>
      </w:divBdr>
    </w:div>
    <w:div w:id="83772841">
      <w:bodyDiv w:val="1"/>
      <w:marLeft w:val="0"/>
      <w:marRight w:val="0"/>
      <w:marTop w:val="0"/>
      <w:marBottom w:val="0"/>
      <w:divBdr>
        <w:top w:val="none" w:sz="0" w:space="0" w:color="auto"/>
        <w:left w:val="none" w:sz="0" w:space="0" w:color="auto"/>
        <w:bottom w:val="none" w:sz="0" w:space="0" w:color="auto"/>
        <w:right w:val="none" w:sz="0" w:space="0" w:color="auto"/>
      </w:divBdr>
    </w:div>
    <w:div w:id="83840104">
      <w:bodyDiv w:val="1"/>
      <w:marLeft w:val="0"/>
      <w:marRight w:val="0"/>
      <w:marTop w:val="0"/>
      <w:marBottom w:val="0"/>
      <w:divBdr>
        <w:top w:val="none" w:sz="0" w:space="0" w:color="auto"/>
        <w:left w:val="none" w:sz="0" w:space="0" w:color="auto"/>
        <w:bottom w:val="none" w:sz="0" w:space="0" w:color="auto"/>
        <w:right w:val="none" w:sz="0" w:space="0" w:color="auto"/>
      </w:divBdr>
    </w:div>
    <w:div w:id="84032726">
      <w:bodyDiv w:val="1"/>
      <w:marLeft w:val="0"/>
      <w:marRight w:val="0"/>
      <w:marTop w:val="0"/>
      <w:marBottom w:val="0"/>
      <w:divBdr>
        <w:top w:val="none" w:sz="0" w:space="0" w:color="auto"/>
        <w:left w:val="none" w:sz="0" w:space="0" w:color="auto"/>
        <w:bottom w:val="none" w:sz="0" w:space="0" w:color="auto"/>
        <w:right w:val="none" w:sz="0" w:space="0" w:color="auto"/>
      </w:divBdr>
    </w:div>
    <w:div w:id="85656101">
      <w:bodyDiv w:val="1"/>
      <w:marLeft w:val="0"/>
      <w:marRight w:val="0"/>
      <w:marTop w:val="0"/>
      <w:marBottom w:val="0"/>
      <w:divBdr>
        <w:top w:val="none" w:sz="0" w:space="0" w:color="auto"/>
        <w:left w:val="none" w:sz="0" w:space="0" w:color="auto"/>
        <w:bottom w:val="none" w:sz="0" w:space="0" w:color="auto"/>
        <w:right w:val="none" w:sz="0" w:space="0" w:color="auto"/>
      </w:divBdr>
    </w:div>
    <w:div w:id="85853015">
      <w:bodyDiv w:val="1"/>
      <w:marLeft w:val="0"/>
      <w:marRight w:val="0"/>
      <w:marTop w:val="0"/>
      <w:marBottom w:val="0"/>
      <w:divBdr>
        <w:top w:val="none" w:sz="0" w:space="0" w:color="auto"/>
        <w:left w:val="none" w:sz="0" w:space="0" w:color="auto"/>
        <w:bottom w:val="none" w:sz="0" w:space="0" w:color="auto"/>
        <w:right w:val="none" w:sz="0" w:space="0" w:color="auto"/>
      </w:divBdr>
    </w:div>
    <w:div w:id="86391272">
      <w:bodyDiv w:val="1"/>
      <w:marLeft w:val="0"/>
      <w:marRight w:val="0"/>
      <w:marTop w:val="0"/>
      <w:marBottom w:val="0"/>
      <w:divBdr>
        <w:top w:val="none" w:sz="0" w:space="0" w:color="auto"/>
        <w:left w:val="none" w:sz="0" w:space="0" w:color="auto"/>
        <w:bottom w:val="none" w:sz="0" w:space="0" w:color="auto"/>
        <w:right w:val="none" w:sz="0" w:space="0" w:color="auto"/>
      </w:divBdr>
    </w:div>
    <w:div w:id="86584481">
      <w:bodyDiv w:val="1"/>
      <w:marLeft w:val="0"/>
      <w:marRight w:val="0"/>
      <w:marTop w:val="0"/>
      <w:marBottom w:val="0"/>
      <w:divBdr>
        <w:top w:val="none" w:sz="0" w:space="0" w:color="auto"/>
        <w:left w:val="none" w:sz="0" w:space="0" w:color="auto"/>
        <w:bottom w:val="none" w:sz="0" w:space="0" w:color="auto"/>
        <w:right w:val="none" w:sz="0" w:space="0" w:color="auto"/>
      </w:divBdr>
    </w:div>
    <w:div w:id="87312756">
      <w:bodyDiv w:val="1"/>
      <w:marLeft w:val="0"/>
      <w:marRight w:val="0"/>
      <w:marTop w:val="0"/>
      <w:marBottom w:val="0"/>
      <w:divBdr>
        <w:top w:val="none" w:sz="0" w:space="0" w:color="auto"/>
        <w:left w:val="none" w:sz="0" w:space="0" w:color="auto"/>
        <w:bottom w:val="none" w:sz="0" w:space="0" w:color="auto"/>
        <w:right w:val="none" w:sz="0" w:space="0" w:color="auto"/>
      </w:divBdr>
    </w:div>
    <w:div w:id="88158877">
      <w:bodyDiv w:val="1"/>
      <w:marLeft w:val="0"/>
      <w:marRight w:val="0"/>
      <w:marTop w:val="0"/>
      <w:marBottom w:val="0"/>
      <w:divBdr>
        <w:top w:val="none" w:sz="0" w:space="0" w:color="auto"/>
        <w:left w:val="none" w:sz="0" w:space="0" w:color="auto"/>
        <w:bottom w:val="none" w:sz="0" w:space="0" w:color="auto"/>
        <w:right w:val="none" w:sz="0" w:space="0" w:color="auto"/>
      </w:divBdr>
    </w:div>
    <w:div w:id="88890296">
      <w:bodyDiv w:val="1"/>
      <w:marLeft w:val="0"/>
      <w:marRight w:val="0"/>
      <w:marTop w:val="0"/>
      <w:marBottom w:val="0"/>
      <w:divBdr>
        <w:top w:val="none" w:sz="0" w:space="0" w:color="auto"/>
        <w:left w:val="none" w:sz="0" w:space="0" w:color="auto"/>
        <w:bottom w:val="none" w:sz="0" w:space="0" w:color="auto"/>
        <w:right w:val="none" w:sz="0" w:space="0" w:color="auto"/>
      </w:divBdr>
    </w:div>
    <w:div w:id="89355005">
      <w:bodyDiv w:val="1"/>
      <w:marLeft w:val="0"/>
      <w:marRight w:val="0"/>
      <w:marTop w:val="0"/>
      <w:marBottom w:val="0"/>
      <w:divBdr>
        <w:top w:val="none" w:sz="0" w:space="0" w:color="auto"/>
        <w:left w:val="none" w:sz="0" w:space="0" w:color="auto"/>
        <w:bottom w:val="none" w:sz="0" w:space="0" w:color="auto"/>
        <w:right w:val="none" w:sz="0" w:space="0" w:color="auto"/>
      </w:divBdr>
    </w:div>
    <w:div w:id="89552401">
      <w:bodyDiv w:val="1"/>
      <w:marLeft w:val="0"/>
      <w:marRight w:val="0"/>
      <w:marTop w:val="0"/>
      <w:marBottom w:val="0"/>
      <w:divBdr>
        <w:top w:val="none" w:sz="0" w:space="0" w:color="auto"/>
        <w:left w:val="none" w:sz="0" w:space="0" w:color="auto"/>
        <w:bottom w:val="none" w:sz="0" w:space="0" w:color="auto"/>
        <w:right w:val="none" w:sz="0" w:space="0" w:color="auto"/>
      </w:divBdr>
    </w:div>
    <w:div w:id="89862933">
      <w:bodyDiv w:val="1"/>
      <w:marLeft w:val="0"/>
      <w:marRight w:val="0"/>
      <w:marTop w:val="0"/>
      <w:marBottom w:val="0"/>
      <w:divBdr>
        <w:top w:val="none" w:sz="0" w:space="0" w:color="auto"/>
        <w:left w:val="none" w:sz="0" w:space="0" w:color="auto"/>
        <w:bottom w:val="none" w:sz="0" w:space="0" w:color="auto"/>
        <w:right w:val="none" w:sz="0" w:space="0" w:color="auto"/>
      </w:divBdr>
    </w:div>
    <w:div w:id="91171611">
      <w:bodyDiv w:val="1"/>
      <w:marLeft w:val="0"/>
      <w:marRight w:val="0"/>
      <w:marTop w:val="0"/>
      <w:marBottom w:val="0"/>
      <w:divBdr>
        <w:top w:val="none" w:sz="0" w:space="0" w:color="auto"/>
        <w:left w:val="none" w:sz="0" w:space="0" w:color="auto"/>
        <w:bottom w:val="none" w:sz="0" w:space="0" w:color="auto"/>
        <w:right w:val="none" w:sz="0" w:space="0" w:color="auto"/>
      </w:divBdr>
    </w:div>
    <w:div w:id="92406773">
      <w:bodyDiv w:val="1"/>
      <w:marLeft w:val="0"/>
      <w:marRight w:val="0"/>
      <w:marTop w:val="0"/>
      <w:marBottom w:val="0"/>
      <w:divBdr>
        <w:top w:val="none" w:sz="0" w:space="0" w:color="auto"/>
        <w:left w:val="none" w:sz="0" w:space="0" w:color="auto"/>
        <w:bottom w:val="none" w:sz="0" w:space="0" w:color="auto"/>
        <w:right w:val="none" w:sz="0" w:space="0" w:color="auto"/>
      </w:divBdr>
    </w:div>
    <w:div w:id="94325221">
      <w:bodyDiv w:val="1"/>
      <w:marLeft w:val="0"/>
      <w:marRight w:val="0"/>
      <w:marTop w:val="0"/>
      <w:marBottom w:val="0"/>
      <w:divBdr>
        <w:top w:val="none" w:sz="0" w:space="0" w:color="auto"/>
        <w:left w:val="none" w:sz="0" w:space="0" w:color="auto"/>
        <w:bottom w:val="none" w:sz="0" w:space="0" w:color="auto"/>
        <w:right w:val="none" w:sz="0" w:space="0" w:color="auto"/>
      </w:divBdr>
    </w:div>
    <w:div w:id="95754919">
      <w:bodyDiv w:val="1"/>
      <w:marLeft w:val="0"/>
      <w:marRight w:val="0"/>
      <w:marTop w:val="0"/>
      <w:marBottom w:val="0"/>
      <w:divBdr>
        <w:top w:val="none" w:sz="0" w:space="0" w:color="auto"/>
        <w:left w:val="none" w:sz="0" w:space="0" w:color="auto"/>
        <w:bottom w:val="none" w:sz="0" w:space="0" w:color="auto"/>
        <w:right w:val="none" w:sz="0" w:space="0" w:color="auto"/>
      </w:divBdr>
    </w:div>
    <w:div w:id="95910682">
      <w:bodyDiv w:val="1"/>
      <w:marLeft w:val="0"/>
      <w:marRight w:val="0"/>
      <w:marTop w:val="0"/>
      <w:marBottom w:val="0"/>
      <w:divBdr>
        <w:top w:val="none" w:sz="0" w:space="0" w:color="auto"/>
        <w:left w:val="none" w:sz="0" w:space="0" w:color="auto"/>
        <w:bottom w:val="none" w:sz="0" w:space="0" w:color="auto"/>
        <w:right w:val="none" w:sz="0" w:space="0" w:color="auto"/>
      </w:divBdr>
    </w:div>
    <w:div w:id="97021122">
      <w:bodyDiv w:val="1"/>
      <w:marLeft w:val="0"/>
      <w:marRight w:val="0"/>
      <w:marTop w:val="0"/>
      <w:marBottom w:val="0"/>
      <w:divBdr>
        <w:top w:val="none" w:sz="0" w:space="0" w:color="auto"/>
        <w:left w:val="none" w:sz="0" w:space="0" w:color="auto"/>
        <w:bottom w:val="none" w:sz="0" w:space="0" w:color="auto"/>
        <w:right w:val="none" w:sz="0" w:space="0" w:color="auto"/>
      </w:divBdr>
    </w:div>
    <w:div w:id="98375221">
      <w:bodyDiv w:val="1"/>
      <w:marLeft w:val="0"/>
      <w:marRight w:val="0"/>
      <w:marTop w:val="0"/>
      <w:marBottom w:val="0"/>
      <w:divBdr>
        <w:top w:val="none" w:sz="0" w:space="0" w:color="auto"/>
        <w:left w:val="none" w:sz="0" w:space="0" w:color="auto"/>
        <w:bottom w:val="none" w:sz="0" w:space="0" w:color="auto"/>
        <w:right w:val="none" w:sz="0" w:space="0" w:color="auto"/>
      </w:divBdr>
    </w:div>
    <w:div w:id="99837160">
      <w:bodyDiv w:val="1"/>
      <w:marLeft w:val="0"/>
      <w:marRight w:val="0"/>
      <w:marTop w:val="0"/>
      <w:marBottom w:val="0"/>
      <w:divBdr>
        <w:top w:val="none" w:sz="0" w:space="0" w:color="auto"/>
        <w:left w:val="none" w:sz="0" w:space="0" w:color="auto"/>
        <w:bottom w:val="none" w:sz="0" w:space="0" w:color="auto"/>
        <w:right w:val="none" w:sz="0" w:space="0" w:color="auto"/>
      </w:divBdr>
    </w:div>
    <w:div w:id="102385163">
      <w:bodyDiv w:val="1"/>
      <w:marLeft w:val="0"/>
      <w:marRight w:val="0"/>
      <w:marTop w:val="0"/>
      <w:marBottom w:val="0"/>
      <w:divBdr>
        <w:top w:val="none" w:sz="0" w:space="0" w:color="auto"/>
        <w:left w:val="none" w:sz="0" w:space="0" w:color="auto"/>
        <w:bottom w:val="none" w:sz="0" w:space="0" w:color="auto"/>
        <w:right w:val="none" w:sz="0" w:space="0" w:color="auto"/>
      </w:divBdr>
    </w:div>
    <w:div w:id="104543151">
      <w:bodyDiv w:val="1"/>
      <w:marLeft w:val="0"/>
      <w:marRight w:val="0"/>
      <w:marTop w:val="0"/>
      <w:marBottom w:val="0"/>
      <w:divBdr>
        <w:top w:val="none" w:sz="0" w:space="0" w:color="auto"/>
        <w:left w:val="none" w:sz="0" w:space="0" w:color="auto"/>
        <w:bottom w:val="none" w:sz="0" w:space="0" w:color="auto"/>
        <w:right w:val="none" w:sz="0" w:space="0" w:color="auto"/>
      </w:divBdr>
    </w:div>
    <w:div w:id="104618966">
      <w:bodyDiv w:val="1"/>
      <w:marLeft w:val="0"/>
      <w:marRight w:val="0"/>
      <w:marTop w:val="0"/>
      <w:marBottom w:val="0"/>
      <w:divBdr>
        <w:top w:val="none" w:sz="0" w:space="0" w:color="auto"/>
        <w:left w:val="none" w:sz="0" w:space="0" w:color="auto"/>
        <w:bottom w:val="none" w:sz="0" w:space="0" w:color="auto"/>
        <w:right w:val="none" w:sz="0" w:space="0" w:color="auto"/>
      </w:divBdr>
    </w:div>
    <w:div w:id="105002371">
      <w:bodyDiv w:val="1"/>
      <w:marLeft w:val="0"/>
      <w:marRight w:val="0"/>
      <w:marTop w:val="0"/>
      <w:marBottom w:val="0"/>
      <w:divBdr>
        <w:top w:val="none" w:sz="0" w:space="0" w:color="auto"/>
        <w:left w:val="none" w:sz="0" w:space="0" w:color="auto"/>
        <w:bottom w:val="none" w:sz="0" w:space="0" w:color="auto"/>
        <w:right w:val="none" w:sz="0" w:space="0" w:color="auto"/>
      </w:divBdr>
    </w:div>
    <w:div w:id="105345791">
      <w:bodyDiv w:val="1"/>
      <w:marLeft w:val="0"/>
      <w:marRight w:val="0"/>
      <w:marTop w:val="0"/>
      <w:marBottom w:val="0"/>
      <w:divBdr>
        <w:top w:val="none" w:sz="0" w:space="0" w:color="auto"/>
        <w:left w:val="none" w:sz="0" w:space="0" w:color="auto"/>
        <w:bottom w:val="none" w:sz="0" w:space="0" w:color="auto"/>
        <w:right w:val="none" w:sz="0" w:space="0" w:color="auto"/>
      </w:divBdr>
    </w:div>
    <w:div w:id="105658508">
      <w:bodyDiv w:val="1"/>
      <w:marLeft w:val="0"/>
      <w:marRight w:val="0"/>
      <w:marTop w:val="0"/>
      <w:marBottom w:val="0"/>
      <w:divBdr>
        <w:top w:val="none" w:sz="0" w:space="0" w:color="auto"/>
        <w:left w:val="none" w:sz="0" w:space="0" w:color="auto"/>
        <w:bottom w:val="none" w:sz="0" w:space="0" w:color="auto"/>
        <w:right w:val="none" w:sz="0" w:space="0" w:color="auto"/>
      </w:divBdr>
    </w:div>
    <w:div w:id="105849515">
      <w:bodyDiv w:val="1"/>
      <w:marLeft w:val="0"/>
      <w:marRight w:val="0"/>
      <w:marTop w:val="0"/>
      <w:marBottom w:val="0"/>
      <w:divBdr>
        <w:top w:val="none" w:sz="0" w:space="0" w:color="auto"/>
        <w:left w:val="none" w:sz="0" w:space="0" w:color="auto"/>
        <w:bottom w:val="none" w:sz="0" w:space="0" w:color="auto"/>
        <w:right w:val="none" w:sz="0" w:space="0" w:color="auto"/>
      </w:divBdr>
    </w:div>
    <w:div w:id="106042778">
      <w:bodyDiv w:val="1"/>
      <w:marLeft w:val="0"/>
      <w:marRight w:val="0"/>
      <w:marTop w:val="0"/>
      <w:marBottom w:val="0"/>
      <w:divBdr>
        <w:top w:val="none" w:sz="0" w:space="0" w:color="auto"/>
        <w:left w:val="none" w:sz="0" w:space="0" w:color="auto"/>
        <w:bottom w:val="none" w:sz="0" w:space="0" w:color="auto"/>
        <w:right w:val="none" w:sz="0" w:space="0" w:color="auto"/>
      </w:divBdr>
    </w:div>
    <w:div w:id="106126915">
      <w:bodyDiv w:val="1"/>
      <w:marLeft w:val="0"/>
      <w:marRight w:val="0"/>
      <w:marTop w:val="0"/>
      <w:marBottom w:val="0"/>
      <w:divBdr>
        <w:top w:val="none" w:sz="0" w:space="0" w:color="auto"/>
        <w:left w:val="none" w:sz="0" w:space="0" w:color="auto"/>
        <w:bottom w:val="none" w:sz="0" w:space="0" w:color="auto"/>
        <w:right w:val="none" w:sz="0" w:space="0" w:color="auto"/>
      </w:divBdr>
    </w:div>
    <w:div w:id="107703267">
      <w:bodyDiv w:val="1"/>
      <w:marLeft w:val="0"/>
      <w:marRight w:val="0"/>
      <w:marTop w:val="0"/>
      <w:marBottom w:val="0"/>
      <w:divBdr>
        <w:top w:val="none" w:sz="0" w:space="0" w:color="auto"/>
        <w:left w:val="none" w:sz="0" w:space="0" w:color="auto"/>
        <w:bottom w:val="none" w:sz="0" w:space="0" w:color="auto"/>
        <w:right w:val="none" w:sz="0" w:space="0" w:color="auto"/>
      </w:divBdr>
    </w:div>
    <w:div w:id="107938431">
      <w:bodyDiv w:val="1"/>
      <w:marLeft w:val="0"/>
      <w:marRight w:val="0"/>
      <w:marTop w:val="0"/>
      <w:marBottom w:val="0"/>
      <w:divBdr>
        <w:top w:val="none" w:sz="0" w:space="0" w:color="auto"/>
        <w:left w:val="none" w:sz="0" w:space="0" w:color="auto"/>
        <w:bottom w:val="none" w:sz="0" w:space="0" w:color="auto"/>
        <w:right w:val="none" w:sz="0" w:space="0" w:color="auto"/>
      </w:divBdr>
    </w:div>
    <w:div w:id="109014402">
      <w:bodyDiv w:val="1"/>
      <w:marLeft w:val="0"/>
      <w:marRight w:val="0"/>
      <w:marTop w:val="0"/>
      <w:marBottom w:val="0"/>
      <w:divBdr>
        <w:top w:val="none" w:sz="0" w:space="0" w:color="auto"/>
        <w:left w:val="none" w:sz="0" w:space="0" w:color="auto"/>
        <w:bottom w:val="none" w:sz="0" w:space="0" w:color="auto"/>
        <w:right w:val="none" w:sz="0" w:space="0" w:color="auto"/>
      </w:divBdr>
    </w:div>
    <w:div w:id="109327168">
      <w:bodyDiv w:val="1"/>
      <w:marLeft w:val="0"/>
      <w:marRight w:val="0"/>
      <w:marTop w:val="0"/>
      <w:marBottom w:val="0"/>
      <w:divBdr>
        <w:top w:val="none" w:sz="0" w:space="0" w:color="auto"/>
        <w:left w:val="none" w:sz="0" w:space="0" w:color="auto"/>
        <w:bottom w:val="none" w:sz="0" w:space="0" w:color="auto"/>
        <w:right w:val="none" w:sz="0" w:space="0" w:color="auto"/>
      </w:divBdr>
    </w:div>
    <w:div w:id="109521814">
      <w:bodyDiv w:val="1"/>
      <w:marLeft w:val="0"/>
      <w:marRight w:val="0"/>
      <w:marTop w:val="0"/>
      <w:marBottom w:val="0"/>
      <w:divBdr>
        <w:top w:val="none" w:sz="0" w:space="0" w:color="auto"/>
        <w:left w:val="none" w:sz="0" w:space="0" w:color="auto"/>
        <w:bottom w:val="none" w:sz="0" w:space="0" w:color="auto"/>
        <w:right w:val="none" w:sz="0" w:space="0" w:color="auto"/>
      </w:divBdr>
    </w:div>
    <w:div w:id="111705862">
      <w:bodyDiv w:val="1"/>
      <w:marLeft w:val="0"/>
      <w:marRight w:val="0"/>
      <w:marTop w:val="0"/>
      <w:marBottom w:val="0"/>
      <w:divBdr>
        <w:top w:val="none" w:sz="0" w:space="0" w:color="auto"/>
        <w:left w:val="none" w:sz="0" w:space="0" w:color="auto"/>
        <w:bottom w:val="none" w:sz="0" w:space="0" w:color="auto"/>
        <w:right w:val="none" w:sz="0" w:space="0" w:color="auto"/>
      </w:divBdr>
    </w:div>
    <w:div w:id="112288419">
      <w:bodyDiv w:val="1"/>
      <w:marLeft w:val="0"/>
      <w:marRight w:val="0"/>
      <w:marTop w:val="0"/>
      <w:marBottom w:val="0"/>
      <w:divBdr>
        <w:top w:val="none" w:sz="0" w:space="0" w:color="auto"/>
        <w:left w:val="none" w:sz="0" w:space="0" w:color="auto"/>
        <w:bottom w:val="none" w:sz="0" w:space="0" w:color="auto"/>
        <w:right w:val="none" w:sz="0" w:space="0" w:color="auto"/>
      </w:divBdr>
    </w:div>
    <w:div w:id="112678275">
      <w:bodyDiv w:val="1"/>
      <w:marLeft w:val="0"/>
      <w:marRight w:val="0"/>
      <w:marTop w:val="0"/>
      <w:marBottom w:val="0"/>
      <w:divBdr>
        <w:top w:val="none" w:sz="0" w:space="0" w:color="auto"/>
        <w:left w:val="none" w:sz="0" w:space="0" w:color="auto"/>
        <w:bottom w:val="none" w:sz="0" w:space="0" w:color="auto"/>
        <w:right w:val="none" w:sz="0" w:space="0" w:color="auto"/>
      </w:divBdr>
    </w:div>
    <w:div w:id="113720930">
      <w:bodyDiv w:val="1"/>
      <w:marLeft w:val="0"/>
      <w:marRight w:val="0"/>
      <w:marTop w:val="0"/>
      <w:marBottom w:val="0"/>
      <w:divBdr>
        <w:top w:val="none" w:sz="0" w:space="0" w:color="auto"/>
        <w:left w:val="none" w:sz="0" w:space="0" w:color="auto"/>
        <w:bottom w:val="none" w:sz="0" w:space="0" w:color="auto"/>
        <w:right w:val="none" w:sz="0" w:space="0" w:color="auto"/>
      </w:divBdr>
    </w:div>
    <w:div w:id="114099508">
      <w:bodyDiv w:val="1"/>
      <w:marLeft w:val="0"/>
      <w:marRight w:val="0"/>
      <w:marTop w:val="0"/>
      <w:marBottom w:val="0"/>
      <w:divBdr>
        <w:top w:val="none" w:sz="0" w:space="0" w:color="auto"/>
        <w:left w:val="none" w:sz="0" w:space="0" w:color="auto"/>
        <w:bottom w:val="none" w:sz="0" w:space="0" w:color="auto"/>
        <w:right w:val="none" w:sz="0" w:space="0" w:color="auto"/>
      </w:divBdr>
    </w:div>
    <w:div w:id="114443375">
      <w:bodyDiv w:val="1"/>
      <w:marLeft w:val="0"/>
      <w:marRight w:val="0"/>
      <w:marTop w:val="0"/>
      <w:marBottom w:val="0"/>
      <w:divBdr>
        <w:top w:val="none" w:sz="0" w:space="0" w:color="auto"/>
        <w:left w:val="none" w:sz="0" w:space="0" w:color="auto"/>
        <w:bottom w:val="none" w:sz="0" w:space="0" w:color="auto"/>
        <w:right w:val="none" w:sz="0" w:space="0" w:color="auto"/>
      </w:divBdr>
    </w:div>
    <w:div w:id="114444884">
      <w:bodyDiv w:val="1"/>
      <w:marLeft w:val="0"/>
      <w:marRight w:val="0"/>
      <w:marTop w:val="0"/>
      <w:marBottom w:val="0"/>
      <w:divBdr>
        <w:top w:val="none" w:sz="0" w:space="0" w:color="auto"/>
        <w:left w:val="none" w:sz="0" w:space="0" w:color="auto"/>
        <w:bottom w:val="none" w:sz="0" w:space="0" w:color="auto"/>
        <w:right w:val="none" w:sz="0" w:space="0" w:color="auto"/>
      </w:divBdr>
    </w:div>
    <w:div w:id="114445096">
      <w:bodyDiv w:val="1"/>
      <w:marLeft w:val="0"/>
      <w:marRight w:val="0"/>
      <w:marTop w:val="0"/>
      <w:marBottom w:val="0"/>
      <w:divBdr>
        <w:top w:val="none" w:sz="0" w:space="0" w:color="auto"/>
        <w:left w:val="none" w:sz="0" w:space="0" w:color="auto"/>
        <w:bottom w:val="none" w:sz="0" w:space="0" w:color="auto"/>
        <w:right w:val="none" w:sz="0" w:space="0" w:color="auto"/>
      </w:divBdr>
    </w:div>
    <w:div w:id="114561731">
      <w:bodyDiv w:val="1"/>
      <w:marLeft w:val="0"/>
      <w:marRight w:val="0"/>
      <w:marTop w:val="0"/>
      <w:marBottom w:val="0"/>
      <w:divBdr>
        <w:top w:val="none" w:sz="0" w:space="0" w:color="auto"/>
        <w:left w:val="none" w:sz="0" w:space="0" w:color="auto"/>
        <w:bottom w:val="none" w:sz="0" w:space="0" w:color="auto"/>
        <w:right w:val="none" w:sz="0" w:space="0" w:color="auto"/>
      </w:divBdr>
    </w:div>
    <w:div w:id="114562689">
      <w:bodyDiv w:val="1"/>
      <w:marLeft w:val="0"/>
      <w:marRight w:val="0"/>
      <w:marTop w:val="0"/>
      <w:marBottom w:val="0"/>
      <w:divBdr>
        <w:top w:val="none" w:sz="0" w:space="0" w:color="auto"/>
        <w:left w:val="none" w:sz="0" w:space="0" w:color="auto"/>
        <w:bottom w:val="none" w:sz="0" w:space="0" w:color="auto"/>
        <w:right w:val="none" w:sz="0" w:space="0" w:color="auto"/>
      </w:divBdr>
    </w:div>
    <w:div w:id="114714064">
      <w:bodyDiv w:val="1"/>
      <w:marLeft w:val="0"/>
      <w:marRight w:val="0"/>
      <w:marTop w:val="0"/>
      <w:marBottom w:val="0"/>
      <w:divBdr>
        <w:top w:val="none" w:sz="0" w:space="0" w:color="auto"/>
        <w:left w:val="none" w:sz="0" w:space="0" w:color="auto"/>
        <w:bottom w:val="none" w:sz="0" w:space="0" w:color="auto"/>
        <w:right w:val="none" w:sz="0" w:space="0" w:color="auto"/>
      </w:divBdr>
    </w:div>
    <w:div w:id="115565635">
      <w:bodyDiv w:val="1"/>
      <w:marLeft w:val="0"/>
      <w:marRight w:val="0"/>
      <w:marTop w:val="0"/>
      <w:marBottom w:val="0"/>
      <w:divBdr>
        <w:top w:val="none" w:sz="0" w:space="0" w:color="auto"/>
        <w:left w:val="none" w:sz="0" w:space="0" w:color="auto"/>
        <w:bottom w:val="none" w:sz="0" w:space="0" w:color="auto"/>
        <w:right w:val="none" w:sz="0" w:space="0" w:color="auto"/>
      </w:divBdr>
    </w:div>
    <w:div w:id="115637126">
      <w:bodyDiv w:val="1"/>
      <w:marLeft w:val="0"/>
      <w:marRight w:val="0"/>
      <w:marTop w:val="0"/>
      <w:marBottom w:val="0"/>
      <w:divBdr>
        <w:top w:val="none" w:sz="0" w:space="0" w:color="auto"/>
        <w:left w:val="none" w:sz="0" w:space="0" w:color="auto"/>
        <w:bottom w:val="none" w:sz="0" w:space="0" w:color="auto"/>
        <w:right w:val="none" w:sz="0" w:space="0" w:color="auto"/>
      </w:divBdr>
    </w:div>
    <w:div w:id="116146777">
      <w:bodyDiv w:val="1"/>
      <w:marLeft w:val="0"/>
      <w:marRight w:val="0"/>
      <w:marTop w:val="0"/>
      <w:marBottom w:val="0"/>
      <w:divBdr>
        <w:top w:val="none" w:sz="0" w:space="0" w:color="auto"/>
        <w:left w:val="none" w:sz="0" w:space="0" w:color="auto"/>
        <w:bottom w:val="none" w:sz="0" w:space="0" w:color="auto"/>
        <w:right w:val="none" w:sz="0" w:space="0" w:color="auto"/>
      </w:divBdr>
    </w:div>
    <w:div w:id="117263627">
      <w:bodyDiv w:val="1"/>
      <w:marLeft w:val="0"/>
      <w:marRight w:val="0"/>
      <w:marTop w:val="0"/>
      <w:marBottom w:val="0"/>
      <w:divBdr>
        <w:top w:val="none" w:sz="0" w:space="0" w:color="auto"/>
        <w:left w:val="none" w:sz="0" w:space="0" w:color="auto"/>
        <w:bottom w:val="none" w:sz="0" w:space="0" w:color="auto"/>
        <w:right w:val="none" w:sz="0" w:space="0" w:color="auto"/>
      </w:divBdr>
    </w:div>
    <w:div w:id="122047306">
      <w:bodyDiv w:val="1"/>
      <w:marLeft w:val="0"/>
      <w:marRight w:val="0"/>
      <w:marTop w:val="0"/>
      <w:marBottom w:val="0"/>
      <w:divBdr>
        <w:top w:val="none" w:sz="0" w:space="0" w:color="auto"/>
        <w:left w:val="none" w:sz="0" w:space="0" w:color="auto"/>
        <w:bottom w:val="none" w:sz="0" w:space="0" w:color="auto"/>
        <w:right w:val="none" w:sz="0" w:space="0" w:color="auto"/>
      </w:divBdr>
    </w:div>
    <w:div w:id="122693677">
      <w:bodyDiv w:val="1"/>
      <w:marLeft w:val="0"/>
      <w:marRight w:val="0"/>
      <w:marTop w:val="0"/>
      <w:marBottom w:val="0"/>
      <w:divBdr>
        <w:top w:val="none" w:sz="0" w:space="0" w:color="auto"/>
        <w:left w:val="none" w:sz="0" w:space="0" w:color="auto"/>
        <w:bottom w:val="none" w:sz="0" w:space="0" w:color="auto"/>
        <w:right w:val="none" w:sz="0" w:space="0" w:color="auto"/>
      </w:divBdr>
    </w:div>
    <w:div w:id="124543459">
      <w:bodyDiv w:val="1"/>
      <w:marLeft w:val="0"/>
      <w:marRight w:val="0"/>
      <w:marTop w:val="0"/>
      <w:marBottom w:val="0"/>
      <w:divBdr>
        <w:top w:val="none" w:sz="0" w:space="0" w:color="auto"/>
        <w:left w:val="none" w:sz="0" w:space="0" w:color="auto"/>
        <w:bottom w:val="none" w:sz="0" w:space="0" w:color="auto"/>
        <w:right w:val="none" w:sz="0" w:space="0" w:color="auto"/>
      </w:divBdr>
    </w:div>
    <w:div w:id="124589644">
      <w:bodyDiv w:val="1"/>
      <w:marLeft w:val="0"/>
      <w:marRight w:val="0"/>
      <w:marTop w:val="0"/>
      <w:marBottom w:val="0"/>
      <w:divBdr>
        <w:top w:val="none" w:sz="0" w:space="0" w:color="auto"/>
        <w:left w:val="none" w:sz="0" w:space="0" w:color="auto"/>
        <w:bottom w:val="none" w:sz="0" w:space="0" w:color="auto"/>
        <w:right w:val="none" w:sz="0" w:space="0" w:color="auto"/>
      </w:divBdr>
    </w:div>
    <w:div w:id="124590406">
      <w:bodyDiv w:val="1"/>
      <w:marLeft w:val="0"/>
      <w:marRight w:val="0"/>
      <w:marTop w:val="0"/>
      <w:marBottom w:val="0"/>
      <w:divBdr>
        <w:top w:val="none" w:sz="0" w:space="0" w:color="auto"/>
        <w:left w:val="none" w:sz="0" w:space="0" w:color="auto"/>
        <w:bottom w:val="none" w:sz="0" w:space="0" w:color="auto"/>
        <w:right w:val="none" w:sz="0" w:space="0" w:color="auto"/>
      </w:divBdr>
    </w:div>
    <w:div w:id="125203306">
      <w:bodyDiv w:val="1"/>
      <w:marLeft w:val="0"/>
      <w:marRight w:val="0"/>
      <w:marTop w:val="0"/>
      <w:marBottom w:val="0"/>
      <w:divBdr>
        <w:top w:val="none" w:sz="0" w:space="0" w:color="auto"/>
        <w:left w:val="none" w:sz="0" w:space="0" w:color="auto"/>
        <w:bottom w:val="none" w:sz="0" w:space="0" w:color="auto"/>
        <w:right w:val="none" w:sz="0" w:space="0" w:color="auto"/>
      </w:divBdr>
    </w:div>
    <w:div w:id="125974737">
      <w:bodyDiv w:val="1"/>
      <w:marLeft w:val="0"/>
      <w:marRight w:val="0"/>
      <w:marTop w:val="0"/>
      <w:marBottom w:val="0"/>
      <w:divBdr>
        <w:top w:val="none" w:sz="0" w:space="0" w:color="auto"/>
        <w:left w:val="none" w:sz="0" w:space="0" w:color="auto"/>
        <w:bottom w:val="none" w:sz="0" w:space="0" w:color="auto"/>
        <w:right w:val="none" w:sz="0" w:space="0" w:color="auto"/>
      </w:divBdr>
    </w:div>
    <w:div w:id="127476898">
      <w:bodyDiv w:val="1"/>
      <w:marLeft w:val="0"/>
      <w:marRight w:val="0"/>
      <w:marTop w:val="0"/>
      <w:marBottom w:val="0"/>
      <w:divBdr>
        <w:top w:val="none" w:sz="0" w:space="0" w:color="auto"/>
        <w:left w:val="none" w:sz="0" w:space="0" w:color="auto"/>
        <w:bottom w:val="none" w:sz="0" w:space="0" w:color="auto"/>
        <w:right w:val="none" w:sz="0" w:space="0" w:color="auto"/>
      </w:divBdr>
    </w:div>
    <w:div w:id="127747647">
      <w:bodyDiv w:val="1"/>
      <w:marLeft w:val="0"/>
      <w:marRight w:val="0"/>
      <w:marTop w:val="0"/>
      <w:marBottom w:val="0"/>
      <w:divBdr>
        <w:top w:val="none" w:sz="0" w:space="0" w:color="auto"/>
        <w:left w:val="none" w:sz="0" w:space="0" w:color="auto"/>
        <w:bottom w:val="none" w:sz="0" w:space="0" w:color="auto"/>
        <w:right w:val="none" w:sz="0" w:space="0" w:color="auto"/>
      </w:divBdr>
    </w:div>
    <w:div w:id="127864172">
      <w:bodyDiv w:val="1"/>
      <w:marLeft w:val="0"/>
      <w:marRight w:val="0"/>
      <w:marTop w:val="0"/>
      <w:marBottom w:val="0"/>
      <w:divBdr>
        <w:top w:val="none" w:sz="0" w:space="0" w:color="auto"/>
        <w:left w:val="none" w:sz="0" w:space="0" w:color="auto"/>
        <w:bottom w:val="none" w:sz="0" w:space="0" w:color="auto"/>
        <w:right w:val="none" w:sz="0" w:space="0" w:color="auto"/>
      </w:divBdr>
    </w:div>
    <w:div w:id="128985630">
      <w:bodyDiv w:val="1"/>
      <w:marLeft w:val="0"/>
      <w:marRight w:val="0"/>
      <w:marTop w:val="0"/>
      <w:marBottom w:val="0"/>
      <w:divBdr>
        <w:top w:val="none" w:sz="0" w:space="0" w:color="auto"/>
        <w:left w:val="none" w:sz="0" w:space="0" w:color="auto"/>
        <w:bottom w:val="none" w:sz="0" w:space="0" w:color="auto"/>
        <w:right w:val="none" w:sz="0" w:space="0" w:color="auto"/>
      </w:divBdr>
    </w:div>
    <w:div w:id="129832378">
      <w:bodyDiv w:val="1"/>
      <w:marLeft w:val="0"/>
      <w:marRight w:val="0"/>
      <w:marTop w:val="0"/>
      <w:marBottom w:val="0"/>
      <w:divBdr>
        <w:top w:val="none" w:sz="0" w:space="0" w:color="auto"/>
        <w:left w:val="none" w:sz="0" w:space="0" w:color="auto"/>
        <w:bottom w:val="none" w:sz="0" w:space="0" w:color="auto"/>
        <w:right w:val="none" w:sz="0" w:space="0" w:color="auto"/>
      </w:divBdr>
    </w:div>
    <w:div w:id="130099154">
      <w:bodyDiv w:val="1"/>
      <w:marLeft w:val="0"/>
      <w:marRight w:val="0"/>
      <w:marTop w:val="0"/>
      <w:marBottom w:val="0"/>
      <w:divBdr>
        <w:top w:val="none" w:sz="0" w:space="0" w:color="auto"/>
        <w:left w:val="none" w:sz="0" w:space="0" w:color="auto"/>
        <w:bottom w:val="none" w:sz="0" w:space="0" w:color="auto"/>
        <w:right w:val="none" w:sz="0" w:space="0" w:color="auto"/>
      </w:divBdr>
    </w:div>
    <w:div w:id="131019071">
      <w:bodyDiv w:val="1"/>
      <w:marLeft w:val="0"/>
      <w:marRight w:val="0"/>
      <w:marTop w:val="0"/>
      <w:marBottom w:val="0"/>
      <w:divBdr>
        <w:top w:val="none" w:sz="0" w:space="0" w:color="auto"/>
        <w:left w:val="none" w:sz="0" w:space="0" w:color="auto"/>
        <w:bottom w:val="none" w:sz="0" w:space="0" w:color="auto"/>
        <w:right w:val="none" w:sz="0" w:space="0" w:color="auto"/>
      </w:divBdr>
    </w:div>
    <w:div w:id="132797081">
      <w:bodyDiv w:val="1"/>
      <w:marLeft w:val="0"/>
      <w:marRight w:val="0"/>
      <w:marTop w:val="0"/>
      <w:marBottom w:val="0"/>
      <w:divBdr>
        <w:top w:val="none" w:sz="0" w:space="0" w:color="auto"/>
        <w:left w:val="none" w:sz="0" w:space="0" w:color="auto"/>
        <w:bottom w:val="none" w:sz="0" w:space="0" w:color="auto"/>
        <w:right w:val="none" w:sz="0" w:space="0" w:color="auto"/>
      </w:divBdr>
    </w:div>
    <w:div w:id="133182261">
      <w:bodyDiv w:val="1"/>
      <w:marLeft w:val="0"/>
      <w:marRight w:val="0"/>
      <w:marTop w:val="0"/>
      <w:marBottom w:val="0"/>
      <w:divBdr>
        <w:top w:val="none" w:sz="0" w:space="0" w:color="auto"/>
        <w:left w:val="none" w:sz="0" w:space="0" w:color="auto"/>
        <w:bottom w:val="none" w:sz="0" w:space="0" w:color="auto"/>
        <w:right w:val="none" w:sz="0" w:space="0" w:color="auto"/>
      </w:divBdr>
    </w:div>
    <w:div w:id="133717135">
      <w:bodyDiv w:val="1"/>
      <w:marLeft w:val="0"/>
      <w:marRight w:val="0"/>
      <w:marTop w:val="0"/>
      <w:marBottom w:val="0"/>
      <w:divBdr>
        <w:top w:val="none" w:sz="0" w:space="0" w:color="auto"/>
        <w:left w:val="none" w:sz="0" w:space="0" w:color="auto"/>
        <w:bottom w:val="none" w:sz="0" w:space="0" w:color="auto"/>
        <w:right w:val="none" w:sz="0" w:space="0" w:color="auto"/>
      </w:divBdr>
    </w:div>
    <w:div w:id="133835243">
      <w:bodyDiv w:val="1"/>
      <w:marLeft w:val="0"/>
      <w:marRight w:val="0"/>
      <w:marTop w:val="0"/>
      <w:marBottom w:val="0"/>
      <w:divBdr>
        <w:top w:val="none" w:sz="0" w:space="0" w:color="auto"/>
        <w:left w:val="none" w:sz="0" w:space="0" w:color="auto"/>
        <w:bottom w:val="none" w:sz="0" w:space="0" w:color="auto"/>
        <w:right w:val="none" w:sz="0" w:space="0" w:color="auto"/>
      </w:divBdr>
    </w:div>
    <w:div w:id="133909395">
      <w:bodyDiv w:val="1"/>
      <w:marLeft w:val="0"/>
      <w:marRight w:val="0"/>
      <w:marTop w:val="0"/>
      <w:marBottom w:val="0"/>
      <w:divBdr>
        <w:top w:val="none" w:sz="0" w:space="0" w:color="auto"/>
        <w:left w:val="none" w:sz="0" w:space="0" w:color="auto"/>
        <w:bottom w:val="none" w:sz="0" w:space="0" w:color="auto"/>
        <w:right w:val="none" w:sz="0" w:space="0" w:color="auto"/>
      </w:divBdr>
    </w:div>
    <w:div w:id="134026911">
      <w:bodyDiv w:val="1"/>
      <w:marLeft w:val="0"/>
      <w:marRight w:val="0"/>
      <w:marTop w:val="0"/>
      <w:marBottom w:val="0"/>
      <w:divBdr>
        <w:top w:val="none" w:sz="0" w:space="0" w:color="auto"/>
        <w:left w:val="none" w:sz="0" w:space="0" w:color="auto"/>
        <w:bottom w:val="none" w:sz="0" w:space="0" w:color="auto"/>
        <w:right w:val="none" w:sz="0" w:space="0" w:color="auto"/>
      </w:divBdr>
    </w:div>
    <w:div w:id="134568090">
      <w:bodyDiv w:val="1"/>
      <w:marLeft w:val="0"/>
      <w:marRight w:val="0"/>
      <w:marTop w:val="0"/>
      <w:marBottom w:val="0"/>
      <w:divBdr>
        <w:top w:val="none" w:sz="0" w:space="0" w:color="auto"/>
        <w:left w:val="none" w:sz="0" w:space="0" w:color="auto"/>
        <w:bottom w:val="none" w:sz="0" w:space="0" w:color="auto"/>
        <w:right w:val="none" w:sz="0" w:space="0" w:color="auto"/>
      </w:divBdr>
    </w:div>
    <w:div w:id="135033814">
      <w:bodyDiv w:val="1"/>
      <w:marLeft w:val="0"/>
      <w:marRight w:val="0"/>
      <w:marTop w:val="0"/>
      <w:marBottom w:val="0"/>
      <w:divBdr>
        <w:top w:val="none" w:sz="0" w:space="0" w:color="auto"/>
        <w:left w:val="none" w:sz="0" w:space="0" w:color="auto"/>
        <w:bottom w:val="none" w:sz="0" w:space="0" w:color="auto"/>
        <w:right w:val="none" w:sz="0" w:space="0" w:color="auto"/>
      </w:divBdr>
    </w:div>
    <w:div w:id="135874659">
      <w:bodyDiv w:val="1"/>
      <w:marLeft w:val="0"/>
      <w:marRight w:val="0"/>
      <w:marTop w:val="0"/>
      <w:marBottom w:val="0"/>
      <w:divBdr>
        <w:top w:val="none" w:sz="0" w:space="0" w:color="auto"/>
        <w:left w:val="none" w:sz="0" w:space="0" w:color="auto"/>
        <w:bottom w:val="none" w:sz="0" w:space="0" w:color="auto"/>
        <w:right w:val="none" w:sz="0" w:space="0" w:color="auto"/>
      </w:divBdr>
    </w:div>
    <w:div w:id="136188504">
      <w:bodyDiv w:val="1"/>
      <w:marLeft w:val="0"/>
      <w:marRight w:val="0"/>
      <w:marTop w:val="0"/>
      <w:marBottom w:val="0"/>
      <w:divBdr>
        <w:top w:val="none" w:sz="0" w:space="0" w:color="auto"/>
        <w:left w:val="none" w:sz="0" w:space="0" w:color="auto"/>
        <w:bottom w:val="none" w:sz="0" w:space="0" w:color="auto"/>
        <w:right w:val="none" w:sz="0" w:space="0" w:color="auto"/>
      </w:divBdr>
    </w:div>
    <w:div w:id="137115044">
      <w:bodyDiv w:val="1"/>
      <w:marLeft w:val="0"/>
      <w:marRight w:val="0"/>
      <w:marTop w:val="0"/>
      <w:marBottom w:val="0"/>
      <w:divBdr>
        <w:top w:val="none" w:sz="0" w:space="0" w:color="auto"/>
        <w:left w:val="none" w:sz="0" w:space="0" w:color="auto"/>
        <w:bottom w:val="none" w:sz="0" w:space="0" w:color="auto"/>
        <w:right w:val="none" w:sz="0" w:space="0" w:color="auto"/>
      </w:divBdr>
    </w:div>
    <w:div w:id="138113995">
      <w:bodyDiv w:val="1"/>
      <w:marLeft w:val="0"/>
      <w:marRight w:val="0"/>
      <w:marTop w:val="0"/>
      <w:marBottom w:val="0"/>
      <w:divBdr>
        <w:top w:val="none" w:sz="0" w:space="0" w:color="auto"/>
        <w:left w:val="none" w:sz="0" w:space="0" w:color="auto"/>
        <w:bottom w:val="none" w:sz="0" w:space="0" w:color="auto"/>
        <w:right w:val="none" w:sz="0" w:space="0" w:color="auto"/>
      </w:divBdr>
    </w:div>
    <w:div w:id="138767051">
      <w:bodyDiv w:val="1"/>
      <w:marLeft w:val="0"/>
      <w:marRight w:val="0"/>
      <w:marTop w:val="0"/>
      <w:marBottom w:val="0"/>
      <w:divBdr>
        <w:top w:val="none" w:sz="0" w:space="0" w:color="auto"/>
        <w:left w:val="none" w:sz="0" w:space="0" w:color="auto"/>
        <w:bottom w:val="none" w:sz="0" w:space="0" w:color="auto"/>
        <w:right w:val="none" w:sz="0" w:space="0" w:color="auto"/>
      </w:divBdr>
    </w:div>
    <w:div w:id="141043101">
      <w:bodyDiv w:val="1"/>
      <w:marLeft w:val="0"/>
      <w:marRight w:val="0"/>
      <w:marTop w:val="0"/>
      <w:marBottom w:val="0"/>
      <w:divBdr>
        <w:top w:val="none" w:sz="0" w:space="0" w:color="auto"/>
        <w:left w:val="none" w:sz="0" w:space="0" w:color="auto"/>
        <w:bottom w:val="none" w:sz="0" w:space="0" w:color="auto"/>
        <w:right w:val="none" w:sz="0" w:space="0" w:color="auto"/>
      </w:divBdr>
    </w:div>
    <w:div w:id="141435050">
      <w:bodyDiv w:val="1"/>
      <w:marLeft w:val="0"/>
      <w:marRight w:val="0"/>
      <w:marTop w:val="0"/>
      <w:marBottom w:val="0"/>
      <w:divBdr>
        <w:top w:val="none" w:sz="0" w:space="0" w:color="auto"/>
        <w:left w:val="none" w:sz="0" w:space="0" w:color="auto"/>
        <w:bottom w:val="none" w:sz="0" w:space="0" w:color="auto"/>
        <w:right w:val="none" w:sz="0" w:space="0" w:color="auto"/>
      </w:divBdr>
    </w:div>
    <w:div w:id="141848055">
      <w:bodyDiv w:val="1"/>
      <w:marLeft w:val="0"/>
      <w:marRight w:val="0"/>
      <w:marTop w:val="0"/>
      <w:marBottom w:val="0"/>
      <w:divBdr>
        <w:top w:val="none" w:sz="0" w:space="0" w:color="auto"/>
        <w:left w:val="none" w:sz="0" w:space="0" w:color="auto"/>
        <w:bottom w:val="none" w:sz="0" w:space="0" w:color="auto"/>
        <w:right w:val="none" w:sz="0" w:space="0" w:color="auto"/>
      </w:divBdr>
    </w:div>
    <w:div w:id="141894158">
      <w:bodyDiv w:val="1"/>
      <w:marLeft w:val="0"/>
      <w:marRight w:val="0"/>
      <w:marTop w:val="0"/>
      <w:marBottom w:val="0"/>
      <w:divBdr>
        <w:top w:val="none" w:sz="0" w:space="0" w:color="auto"/>
        <w:left w:val="none" w:sz="0" w:space="0" w:color="auto"/>
        <w:bottom w:val="none" w:sz="0" w:space="0" w:color="auto"/>
        <w:right w:val="none" w:sz="0" w:space="0" w:color="auto"/>
      </w:divBdr>
    </w:div>
    <w:div w:id="142356927">
      <w:bodyDiv w:val="1"/>
      <w:marLeft w:val="0"/>
      <w:marRight w:val="0"/>
      <w:marTop w:val="0"/>
      <w:marBottom w:val="0"/>
      <w:divBdr>
        <w:top w:val="none" w:sz="0" w:space="0" w:color="auto"/>
        <w:left w:val="none" w:sz="0" w:space="0" w:color="auto"/>
        <w:bottom w:val="none" w:sz="0" w:space="0" w:color="auto"/>
        <w:right w:val="none" w:sz="0" w:space="0" w:color="auto"/>
      </w:divBdr>
    </w:div>
    <w:div w:id="144056133">
      <w:bodyDiv w:val="1"/>
      <w:marLeft w:val="0"/>
      <w:marRight w:val="0"/>
      <w:marTop w:val="0"/>
      <w:marBottom w:val="0"/>
      <w:divBdr>
        <w:top w:val="none" w:sz="0" w:space="0" w:color="auto"/>
        <w:left w:val="none" w:sz="0" w:space="0" w:color="auto"/>
        <w:bottom w:val="none" w:sz="0" w:space="0" w:color="auto"/>
        <w:right w:val="none" w:sz="0" w:space="0" w:color="auto"/>
      </w:divBdr>
    </w:div>
    <w:div w:id="144783025">
      <w:bodyDiv w:val="1"/>
      <w:marLeft w:val="0"/>
      <w:marRight w:val="0"/>
      <w:marTop w:val="0"/>
      <w:marBottom w:val="0"/>
      <w:divBdr>
        <w:top w:val="none" w:sz="0" w:space="0" w:color="auto"/>
        <w:left w:val="none" w:sz="0" w:space="0" w:color="auto"/>
        <w:bottom w:val="none" w:sz="0" w:space="0" w:color="auto"/>
        <w:right w:val="none" w:sz="0" w:space="0" w:color="auto"/>
      </w:divBdr>
    </w:div>
    <w:div w:id="145320385">
      <w:bodyDiv w:val="1"/>
      <w:marLeft w:val="0"/>
      <w:marRight w:val="0"/>
      <w:marTop w:val="0"/>
      <w:marBottom w:val="0"/>
      <w:divBdr>
        <w:top w:val="none" w:sz="0" w:space="0" w:color="auto"/>
        <w:left w:val="none" w:sz="0" w:space="0" w:color="auto"/>
        <w:bottom w:val="none" w:sz="0" w:space="0" w:color="auto"/>
        <w:right w:val="none" w:sz="0" w:space="0" w:color="auto"/>
      </w:divBdr>
    </w:div>
    <w:div w:id="145510875">
      <w:bodyDiv w:val="1"/>
      <w:marLeft w:val="0"/>
      <w:marRight w:val="0"/>
      <w:marTop w:val="0"/>
      <w:marBottom w:val="0"/>
      <w:divBdr>
        <w:top w:val="none" w:sz="0" w:space="0" w:color="auto"/>
        <w:left w:val="none" w:sz="0" w:space="0" w:color="auto"/>
        <w:bottom w:val="none" w:sz="0" w:space="0" w:color="auto"/>
        <w:right w:val="none" w:sz="0" w:space="0" w:color="auto"/>
      </w:divBdr>
    </w:div>
    <w:div w:id="147478149">
      <w:bodyDiv w:val="1"/>
      <w:marLeft w:val="0"/>
      <w:marRight w:val="0"/>
      <w:marTop w:val="0"/>
      <w:marBottom w:val="0"/>
      <w:divBdr>
        <w:top w:val="none" w:sz="0" w:space="0" w:color="auto"/>
        <w:left w:val="none" w:sz="0" w:space="0" w:color="auto"/>
        <w:bottom w:val="none" w:sz="0" w:space="0" w:color="auto"/>
        <w:right w:val="none" w:sz="0" w:space="0" w:color="auto"/>
      </w:divBdr>
      <w:divsChild>
        <w:div w:id="33044566">
          <w:marLeft w:val="0"/>
          <w:marRight w:val="0"/>
          <w:marTop w:val="0"/>
          <w:marBottom w:val="0"/>
          <w:divBdr>
            <w:top w:val="none" w:sz="0" w:space="0" w:color="auto"/>
            <w:left w:val="none" w:sz="0" w:space="0" w:color="auto"/>
            <w:bottom w:val="none" w:sz="0" w:space="0" w:color="auto"/>
            <w:right w:val="none" w:sz="0" w:space="0" w:color="auto"/>
          </w:divBdr>
        </w:div>
        <w:div w:id="94981536">
          <w:marLeft w:val="0"/>
          <w:marRight w:val="0"/>
          <w:marTop w:val="0"/>
          <w:marBottom w:val="0"/>
          <w:divBdr>
            <w:top w:val="none" w:sz="0" w:space="0" w:color="auto"/>
            <w:left w:val="none" w:sz="0" w:space="0" w:color="auto"/>
            <w:bottom w:val="none" w:sz="0" w:space="0" w:color="auto"/>
            <w:right w:val="none" w:sz="0" w:space="0" w:color="auto"/>
          </w:divBdr>
        </w:div>
        <w:div w:id="606238672">
          <w:marLeft w:val="0"/>
          <w:marRight w:val="0"/>
          <w:marTop w:val="0"/>
          <w:marBottom w:val="0"/>
          <w:divBdr>
            <w:top w:val="none" w:sz="0" w:space="0" w:color="auto"/>
            <w:left w:val="none" w:sz="0" w:space="0" w:color="auto"/>
            <w:bottom w:val="none" w:sz="0" w:space="0" w:color="auto"/>
            <w:right w:val="none" w:sz="0" w:space="0" w:color="auto"/>
          </w:divBdr>
        </w:div>
        <w:div w:id="907963889">
          <w:marLeft w:val="0"/>
          <w:marRight w:val="0"/>
          <w:marTop w:val="0"/>
          <w:marBottom w:val="0"/>
          <w:divBdr>
            <w:top w:val="none" w:sz="0" w:space="0" w:color="auto"/>
            <w:left w:val="none" w:sz="0" w:space="0" w:color="auto"/>
            <w:bottom w:val="none" w:sz="0" w:space="0" w:color="auto"/>
            <w:right w:val="none" w:sz="0" w:space="0" w:color="auto"/>
          </w:divBdr>
        </w:div>
        <w:div w:id="954214678">
          <w:marLeft w:val="0"/>
          <w:marRight w:val="0"/>
          <w:marTop w:val="0"/>
          <w:marBottom w:val="0"/>
          <w:divBdr>
            <w:top w:val="none" w:sz="0" w:space="0" w:color="auto"/>
            <w:left w:val="none" w:sz="0" w:space="0" w:color="auto"/>
            <w:bottom w:val="none" w:sz="0" w:space="0" w:color="auto"/>
            <w:right w:val="none" w:sz="0" w:space="0" w:color="auto"/>
          </w:divBdr>
        </w:div>
        <w:div w:id="1034841093">
          <w:marLeft w:val="0"/>
          <w:marRight w:val="0"/>
          <w:marTop w:val="0"/>
          <w:marBottom w:val="0"/>
          <w:divBdr>
            <w:top w:val="none" w:sz="0" w:space="0" w:color="auto"/>
            <w:left w:val="none" w:sz="0" w:space="0" w:color="auto"/>
            <w:bottom w:val="none" w:sz="0" w:space="0" w:color="auto"/>
            <w:right w:val="none" w:sz="0" w:space="0" w:color="auto"/>
          </w:divBdr>
        </w:div>
        <w:div w:id="1228372921">
          <w:marLeft w:val="0"/>
          <w:marRight w:val="0"/>
          <w:marTop w:val="0"/>
          <w:marBottom w:val="0"/>
          <w:divBdr>
            <w:top w:val="none" w:sz="0" w:space="0" w:color="auto"/>
            <w:left w:val="none" w:sz="0" w:space="0" w:color="auto"/>
            <w:bottom w:val="none" w:sz="0" w:space="0" w:color="auto"/>
            <w:right w:val="none" w:sz="0" w:space="0" w:color="auto"/>
          </w:divBdr>
        </w:div>
        <w:div w:id="1244756250">
          <w:marLeft w:val="0"/>
          <w:marRight w:val="0"/>
          <w:marTop w:val="0"/>
          <w:marBottom w:val="0"/>
          <w:divBdr>
            <w:top w:val="none" w:sz="0" w:space="0" w:color="auto"/>
            <w:left w:val="none" w:sz="0" w:space="0" w:color="auto"/>
            <w:bottom w:val="none" w:sz="0" w:space="0" w:color="auto"/>
            <w:right w:val="none" w:sz="0" w:space="0" w:color="auto"/>
          </w:divBdr>
        </w:div>
        <w:div w:id="1791631422">
          <w:marLeft w:val="0"/>
          <w:marRight w:val="0"/>
          <w:marTop w:val="0"/>
          <w:marBottom w:val="0"/>
          <w:divBdr>
            <w:top w:val="none" w:sz="0" w:space="0" w:color="auto"/>
            <w:left w:val="none" w:sz="0" w:space="0" w:color="auto"/>
            <w:bottom w:val="none" w:sz="0" w:space="0" w:color="auto"/>
            <w:right w:val="none" w:sz="0" w:space="0" w:color="auto"/>
          </w:divBdr>
        </w:div>
        <w:div w:id="2019963027">
          <w:marLeft w:val="0"/>
          <w:marRight w:val="0"/>
          <w:marTop w:val="0"/>
          <w:marBottom w:val="0"/>
          <w:divBdr>
            <w:top w:val="none" w:sz="0" w:space="0" w:color="auto"/>
            <w:left w:val="none" w:sz="0" w:space="0" w:color="auto"/>
            <w:bottom w:val="none" w:sz="0" w:space="0" w:color="auto"/>
            <w:right w:val="none" w:sz="0" w:space="0" w:color="auto"/>
          </w:divBdr>
        </w:div>
        <w:div w:id="2040280714">
          <w:marLeft w:val="0"/>
          <w:marRight w:val="0"/>
          <w:marTop w:val="0"/>
          <w:marBottom w:val="0"/>
          <w:divBdr>
            <w:top w:val="none" w:sz="0" w:space="0" w:color="auto"/>
            <w:left w:val="none" w:sz="0" w:space="0" w:color="auto"/>
            <w:bottom w:val="none" w:sz="0" w:space="0" w:color="auto"/>
            <w:right w:val="none" w:sz="0" w:space="0" w:color="auto"/>
          </w:divBdr>
        </w:div>
        <w:div w:id="2072576612">
          <w:marLeft w:val="0"/>
          <w:marRight w:val="0"/>
          <w:marTop w:val="0"/>
          <w:marBottom w:val="0"/>
          <w:divBdr>
            <w:top w:val="none" w:sz="0" w:space="0" w:color="auto"/>
            <w:left w:val="none" w:sz="0" w:space="0" w:color="auto"/>
            <w:bottom w:val="none" w:sz="0" w:space="0" w:color="auto"/>
            <w:right w:val="none" w:sz="0" w:space="0" w:color="auto"/>
          </w:divBdr>
        </w:div>
      </w:divsChild>
    </w:div>
    <w:div w:id="147600763">
      <w:bodyDiv w:val="1"/>
      <w:marLeft w:val="0"/>
      <w:marRight w:val="0"/>
      <w:marTop w:val="0"/>
      <w:marBottom w:val="0"/>
      <w:divBdr>
        <w:top w:val="none" w:sz="0" w:space="0" w:color="auto"/>
        <w:left w:val="none" w:sz="0" w:space="0" w:color="auto"/>
        <w:bottom w:val="none" w:sz="0" w:space="0" w:color="auto"/>
        <w:right w:val="none" w:sz="0" w:space="0" w:color="auto"/>
      </w:divBdr>
    </w:div>
    <w:div w:id="148062595">
      <w:bodyDiv w:val="1"/>
      <w:marLeft w:val="0"/>
      <w:marRight w:val="0"/>
      <w:marTop w:val="0"/>
      <w:marBottom w:val="0"/>
      <w:divBdr>
        <w:top w:val="none" w:sz="0" w:space="0" w:color="auto"/>
        <w:left w:val="none" w:sz="0" w:space="0" w:color="auto"/>
        <w:bottom w:val="none" w:sz="0" w:space="0" w:color="auto"/>
        <w:right w:val="none" w:sz="0" w:space="0" w:color="auto"/>
      </w:divBdr>
    </w:div>
    <w:div w:id="148986133">
      <w:bodyDiv w:val="1"/>
      <w:marLeft w:val="0"/>
      <w:marRight w:val="0"/>
      <w:marTop w:val="0"/>
      <w:marBottom w:val="0"/>
      <w:divBdr>
        <w:top w:val="none" w:sz="0" w:space="0" w:color="auto"/>
        <w:left w:val="none" w:sz="0" w:space="0" w:color="auto"/>
        <w:bottom w:val="none" w:sz="0" w:space="0" w:color="auto"/>
        <w:right w:val="none" w:sz="0" w:space="0" w:color="auto"/>
      </w:divBdr>
    </w:div>
    <w:div w:id="150487455">
      <w:bodyDiv w:val="1"/>
      <w:marLeft w:val="0"/>
      <w:marRight w:val="0"/>
      <w:marTop w:val="0"/>
      <w:marBottom w:val="0"/>
      <w:divBdr>
        <w:top w:val="none" w:sz="0" w:space="0" w:color="auto"/>
        <w:left w:val="none" w:sz="0" w:space="0" w:color="auto"/>
        <w:bottom w:val="none" w:sz="0" w:space="0" w:color="auto"/>
        <w:right w:val="none" w:sz="0" w:space="0" w:color="auto"/>
      </w:divBdr>
    </w:div>
    <w:div w:id="151726643">
      <w:bodyDiv w:val="1"/>
      <w:marLeft w:val="0"/>
      <w:marRight w:val="0"/>
      <w:marTop w:val="0"/>
      <w:marBottom w:val="0"/>
      <w:divBdr>
        <w:top w:val="none" w:sz="0" w:space="0" w:color="auto"/>
        <w:left w:val="none" w:sz="0" w:space="0" w:color="auto"/>
        <w:bottom w:val="none" w:sz="0" w:space="0" w:color="auto"/>
        <w:right w:val="none" w:sz="0" w:space="0" w:color="auto"/>
      </w:divBdr>
    </w:div>
    <w:div w:id="154611593">
      <w:bodyDiv w:val="1"/>
      <w:marLeft w:val="0"/>
      <w:marRight w:val="0"/>
      <w:marTop w:val="0"/>
      <w:marBottom w:val="0"/>
      <w:divBdr>
        <w:top w:val="none" w:sz="0" w:space="0" w:color="auto"/>
        <w:left w:val="none" w:sz="0" w:space="0" w:color="auto"/>
        <w:bottom w:val="none" w:sz="0" w:space="0" w:color="auto"/>
        <w:right w:val="none" w:sz="0" w:space="0" w:color="auto"/>
      </w:divBdr>
    </w:div>
    <w:div w:id="154616386">
      <w:bodyDiv w:val="1"/>
      <w:marLeft w:val="0"/>
      <w:marRight w:val="0"/>
      <w:marTop w:val="0"/>
      <w:marBottom w:val="0"/>
      <w:divBdr>
        <w:top w:val="none" w:sz="0" w:space="0" w:color="auto"/>
        <w:left w:val="none" w:sz="0" w:space="0" w:color="auto"/>
        <w:bottom w:val="none" w:sz="0" w:space="0" w:color="auto"/>
        <w:right w:val="none" w:sz="0" w:space="0" w:color="auto"/>
      </w:divBdr>
    </w:div>
    <w:div w:id="154731176">
      <w:bodyDiv w:val="1"/>
      <w:marLeft w:val="0"/>
      <w:marRight w:val="0"/>
      <w:marTop w:val="0"/>
      <w:marBottom w:val="0"/>
      <w:divBdr>
        <w:top w:val="none" w:sz="0" w:space="0" w:color="auto"/>
        <w:left w:val="none" w:sz="0" w:space="0" w:color="auto"/>
        <w:bottom w:val="none" w:sz="0" w:space="0" w:color="auto"/>
        <w:right w:val="none" w:sz="0" w:space="0" w:color="auto"/>
      </w:divBdr>
    </w:div>
    <w:div w:id="155148774">
      <w:bodyDiv w:val="1"/>
      <w:marLeft w:val="0"/>
      <w:marRight w:val="0"/>
      <w:marTop w:val="0"/>
      <w:marBottom w:val="0"/>
      <w:divBdr>
        <w:top w:val="none" w:sz="0" w:space="0" w:color="auto"/>
        <w:left w:val="none" w:sz="0" w:space="0" w:color="auto"/>
        <w:bottom w:val="none" w:sz="0" w:space="0" w:color="auto"/>
        <w:right w:val="none" w:sz="0" w:space="0" w:color="auto"/>
      </w:divBdr>
    </w:div>
    <w:div w:id="155532551">
      <w:bodyDiv w:val="1"/>
      <w:marLeft w:val="0"/>
      <w:marRight w:val="0"/>
      <w:marTop w:val="0"/>
      <w:marBottom w:val="0"/>
      <w:divBdr>
        <w:top w:val="none" w:sz="0" w:space="0" w:color="auto"/>
        <w:left w:val="none" w:sz="0" w:space="0" w:color="auto"/>
        <w:bottom w:val="none" w:sz="0" w:space="0" w:color="auto"/>
        <w:right w:val="none" w:sz="0" w:space="0" w:color="auto"/>
      </w:divBdr>
    </w:div>
    <w:div w:id="155923598">
      <w:bodyDiv w:val="1"/>
      <w:marLeft w:val="0"/>
      <w:marRight w:val="0"/>
      <w:marTop w:val="0"/>
      <w:marBottom w:val="0"/>
      <w:divBdr>
        <w:top w:val="none" w:sz="0" w:space="0" w:color="auto"/>
        <w:left w:val="none" w:sz="0" w:space="0" w:color="auto"/>
        <w:bottom w:val="none" w:sz="0" w:space="0" w:color="auto"/>
        <w:right w:val="none" w:sz="0" w:space="0" w:color="auto"/>
      </w:divBdr>
    </w:div>
    <w:div w:id="156314187">
      <w:bodyDiv w:val="1"/>
      <w:marLeft w:val="0"/>
      <w:marRight w:val="0"/>
      <w:marTop w:val="0"/>
      <w:marBottom w:val="0"/>
      <w:divBdr>
        <w:top w:val="none" w:sz="0" w:space="0" w:color="auto"/>
        <w:left w:val="none" w:sz="0" w:space="0" w:color="auto"/>
        <w:bottom w:val="none" w:sz="0" w:space="0" w:color="auto"/>
        <w:right w:val="none" w:sz="0" w:space="0" w:color="auto"/>
      </w:divBdr>
    </w:div>
    <w:div w:id="157186775">
      <w:bodyDiv w:val="1"/>
      <w:marLeft w:val="0"/>
      <w:marRight w:val="0"/>
      <w:marTop w:val="0"/>
      <w:marBottom w:val="0"/>
      <w:divBdr>
        <w:top w:val="none" w:sz="0" w:space="0" w:color="auto"/>
        <w:left w:val="none" w:sz="0" w:space="0" w:color="auto"/>
        <w:bottom w:val="none" w:sz="0" w:space="0" w:color="auto"/>
        <w:right w:val="none" w:sz="0" w:space="0" w:color="auto"/>
      </w:divBdr>
    </w:div>
    <w:div w:id="158081332">
      <w:bodyDiv w:val="1"/>
      <w:marLeft w:val="0"/>
      <w:marRight w:val="0"/>
      <w:marTop w:val="0"/>
      <w:marBottom w:val="0"/>
      <w:divBdr>
        <w:top w:val="none" w:sz="0" w:space="0" w:color="auto"/>
        <w:left w:val="none" w:sz="0" w:space="0" w:color="auto"/>
        <w:bottom w:val="none" w:sz="0" w:space="0" w:color="auto"/>
        <w:right w:val="none" w:sz="0" w:space="0" w:color="auto"/>
      </w:divBdr>
    </w:div>
    <w:div w:id="158156898">
      <w:bodyDiv w:val="1"/>
      <w:marLeft w:val="0"/>
      <w:marRight w:val="0"/>
      <w:marTop w:val="0"/>
      <w:marBottom w:val="0"/>
      <w:divBdr>
        <w:top w:val="none" w:sz="0" w:space="0" w:color="auto"/>
        <w:left w:val="none" w:sz="0" w:space="0" w:color="auto"/>
        <w:bottom w:val="none" w:sz="0" w:space="0" w:color="auto"/>
        <w:right w:val="none" w:sz="0" w:space="0" w:color="auto"/>
      </w:divBdr>
    </w:div>
    <w:div w:id="160126096">
      <w:bodyDiv w:val="1"/>
      <w:marLeft w:val="0"/>
      <w:marRight w:val="0"/>
      <w:marTop w:val="0"/>
      <w:marBottom w:val="0"/>
      <w:divBdr>
        <w:top w:val="none" w:sz="0" w:space="0" w:color="auto"/>
        <w:left w:val="none" w:sz="0" w:space="0" w:color="auto"/>
        <w:bottom w:val="none" w:sz="0" w:space="0" w:color="auto"/>
        <w:right w:val="none" w:sz="0" w:space="0" w:color="auto"/>
      </w:divBdr>
    </w:div>
    <w:div w:id="160320257">
      <w:bodyDiv w:val="1"/>
      <w:marLeft w:val="0"/>
      <w:marRight w:val="0"/>
      <w:marTop w:val="0"/>
      <w:marBottom w:val="0"/>
      <w:divBdr>
        <w:top w:val="none" w:sz="0" w:space="0" w:color="auto"/>
        <w:left w:val="none" w:sz="0" w:space="0" w:color="auto"/>
        <w:bottom w:val="none" w:sz="0" w:space="0" w:color="auto"/>
        <w:right w:val="none" w:sz="0" w:space="0" w:color="auto"/>
      </w:divBdr>
    </w:div>
    <w:div w:id="160632028">
      <w:bodyDiv w:val="1"/>
      <w:marLeft w:val="0"/>
      <w:marRight w:val="0"/>
      <w:marTop w:val="0"/>
      <w:marBottom w:val="0"/>
      <w:divBdr>
        <w:top w:val="none" w:sz="0" w:space="0" w:color="auto"/>
        <w:left w:val="none" w:sz="0" w:space="0" w:color="auto"/>
        <w:bottom w:val="none" w:sz="0" w:space="0" w:color="auto"/>
        <w:right w:val="none" w:sz="0" w:space="0" w:color="auto"/>
      </w:divBdr>
    </w:div>
    <w:div w:id="161705999">
      <w:bodyDiv w:val="1"/>
      <w:marLeft w:val="0"/>
      <w:marRight w:val="0"/>
      <w:marTop w:val="0"/>
      <w:marBottom w:val="0"/>
      <w:divBdr>
        <w:top w:val="none" w:sz="0" w:space="0" w:color="auto"/>
        <w:left w:val="none" w:sz="0" w:space="0" w:color="auto"/>
        <w:bottom w:val="none" w:sz="0" w:space="0" w:color="auto"/>
        <w:right w:val="none" w:sz="0" w:space="0" w:color="auto"/>
      </w:divBdr>
    </w:div>
    <w:div w:id="162013502">
      <w:bodyDiv w:val="1"/>
      <w:marLeft w:val="0"/>
      <w:marRight w:val="0"/>
      <w:marTop w:val="0"/>
      <w:marBottom w:val="0"/>
      <w:divBdr>
        <w:top w:val="none" w:sz="0" w:space="0" w:color="auto"/>
        <w:left w:val="none" w:sz="0" w:space="0" w:color="auto"/>
        <w:bottom w:val="none" w:sz="0" w:space="0" w:color="auto"/>
        <w:right w:val="none" w:sz="0" w:space="0" w:color="auto"/>
      </w:divBdr>
    </w:div>
    <w:div w:id="162822242">
      <w:bodyDiv w:val="1"/>
      <w:marLeft w:val="0"/>
      <w:marRight w:val="0"/>
      <w:marTop w:val="0"/>
      <w:marBottom w:val="0"/>
      <w:divBdr>
        <w:top w:val="none" w:sz="0" w:space="0" w:color="auto"/>
        <w:left w:val="none" w:sz="0" w:space="0" w:color="auto"/>
        <w:bottom w:val="none" w:sz="0" w:space="0" w:color="auto"/>
        <w:right w:val="none" w:sz="0" w:space="0" w:color="auto"/>
      </w:divBdr>
    </w:div>
    <w:div w:id="163517143">
      <w:bodyDiv w:val="1"/>
      <w:marLeft w:val="0"/>
      <w:marRight w:val="0"/>
      <w:marTop w:val="0"/>
      <w:marBottom w:val="0"/>
      <w:divBdr>
        <w:top w:val="none" w:sz="0" w:space="0" w:color="auto"/>
        <w:left w:val="none" w:sz="0" w:space="0" w:color="auto"/>
        <w:bottom w:val="none" w:sz="0" w:space="0" w:color="auto"/>
        <w:right w:val="none" w:sz="0" w:space="0" w:color="auto"/>
      </w:divBdr>
    </w:div>
    <w:div w:id="164516873">
      <w:bodyDiv w:val="1"/>
      <w:marLeft w:val="0"/>
      <w:marRight w:val="0"/>
      <w:marTop w:val="0"/>
      <w:marBottom w:val="0"/>
      <w:divBdr>
        <w:top w:val="none" w:sz="0" w:space="0" w:color="auto"/>
        <w:left w:val="none" w:sz="0" w:space="0" w:color="auto"/>
        <w:bottom w:val="none" w:sz="0" w:space="0" w:color="auto"/>
        <w:right w:val="none" w:sz="0" w:space="0" w:color="auto"/>
      </w:divBdr>
    </w:div>
    <w:div w:id="165436920">
      <w:bodyDiv w:val="1"/>
      <w:marLeft w:val="0"/>
      <w:marRight w:val="0"/>
      <w:marTop w:val="0"/>
      <w:marBottom w:val="0"/>
      <w:divBdr>
        <w:top w:val="none" w:sz="0" w:space="0" w:color="auto"/>
        <w:left w:val="none" w:sz="0" w:space="0" w:color="auto"/>
        <w:bottom w:val="none" w:sz="0" w:space="0" w:color="auto"/>
        <w:right w:val="none" w:sz="0" w:space="0" w:color="auto"/>
      </w:divBdr>
    </w:div>
    <w:div w:id="165750274">
      <w:bodyDiv w:val="1"/>
      <w:marLeft w:val="0"/>
      <w:marRight w:val="0"/>
      <w:marTop w:val="0"/>
      <w:marBottom w:val="0"/>
      <w:divBdr>
        <w:top w:val="none" w:sz="0" w:space="0" w:color="auto"/>
        <w:left w:val="none" w:sz="0" w:space="0" w:color="auto"/>
        <w:bottom w:val="none" w:sz="0" w:space="0" w:color="auto"/>
        <w:right w:val="none" w:sz="0" w:space="0" w:color="auto"/>
      </w:divBdr>
    </w:div>
    <w:div w:id="165822895">
      <w:bodyDiv w:val="1"/>
      <w:marLeft w:val="0"/>
      <w:marRight w:val="0"/>
      <w:marTop w:val="0"/>
      <w:marBottom w:val="0"/>
      <w:divBdr>
        <w:top w:val="none" w:sz="0" w:space="0" w:color="auto"/>
        <w:left w:val="none" w:sz="0" w:space="0" w:color="auto"/>
        <w:bottom w:val="none" w:sz="0" w:space="0" w:color="auto"/>
        <w:right w:val="none" w:sz="0" w:space="0" w:color="auto"/>
      </w:divBdr>
    </w:div>
    <w:div w:id="166360269">
      <w:bodyDiv w:val="1"/>
      <w:marLeft w:val="0"/>
      <w:marRight w:val="0"/>
      <w:marTop w:val="0"/>
      <w:marBottom w:val="0"/>
      <w:divBdr>
        <w:top w:val="none" w:sz="0" w:space="0" w:color="auto"/>
        <w:left w:val="none" w:sz="0" w:space="0" w:color="auto"/>
        <w:bottom w:val="none" w:sz="0" w:space="0" w:color="auto"/>
        <w:right w:val="none" w:sz="0" w:space="0" w:color="auto"/>
      </w:divBdr>
    </w:div>
    <w:div w:id="166946936">
      <w:bodyDiv w:val="1"/>
      <w:marLeft w:val="0"/>
      <w:marRight w:val="0"/>
      <w:marTop w:val="0"/>
      <w:marBottom w:val="0"/>
      <w:divBdr>
        <w:top w:val="none" w:sz="0" w:space="0" w:color="auto"/>
        <w:left w:val="none" w:sz="0" w:space="0" w:color="auto"/>
        <w:bottom w:val="none" w:sz="0" w:space="0" w:color="auto"/>
        <w:right w:val="none" w:sz="0" w:space="0" w:color="auto"/>
      </w:divBdr>
    </w:div>
    <w:div w:id="166947117">
      <w:bodyDiv w:val="1"/>
      <w:marLeft w:val="0"/>
      <w:marRight w:val="0"/>
      <w:marTop w:val="0"/>
      <w:marBottom w:val="0"/>
      <w:divBdr>
        <w:top w:val="none" w:sz="0" w:space="0" w:color="auto"/>
        <w:left w:val="none" w:sz="0" w:space="0" w:color="auto"/>
        <w:bottom w:val="none" w:sz="0" w:space="0" w:color="auto"/>
        <w:right w:val="none" w:sz="0" w:space="0" w:color="auto"/>
      </w:divBdr>
    </w:div>
    <w:div w:id="166986431">
      <w:bodyDiv w:val="1"/>
      <w:marLeft w:val="0"/>
      <w:marRight w:val="0"/>
      <w:marTop w:val="0"/>
      <w:marBottom w:val="0"/>
      <w:divBdr>
        <w:top w:val="none" w:sz="0" w:space="0" w:color="auto"/>
        <w:left w:val="none" w:sz="0" w:space="0" w:color="auto"/>
        <w:bottom w:val="none" w:sz="0" w:space="0" w:color="auto"/>
        <w:right w:val="none" w:sz="0" w:space="0" w:color="auto"/>
      </w:divBdr>
    </w:div>
    <w:div w:id="167789679">
      <w:bodyDiv w:val="1"/>
      <w:marLeft w:val="0"/>
      <w:marRight w:val="0"/>
      <w:marTop w:val="0"/>
      <w:marBottom w:val="0"/>
      <w:divBdr>
        <w:top w:val="none" w:sz="0" w:space="0" w:color="auto"/>
        <w:left w:val="none" w:sz="0" w:space="0" w:color="auto"/>
        <w:bottom w:val="none" w:sz="0" w:space="0" w:color="auto"/>
        <w:right w:val="none" w:sz="0" w:space="0" w:color="auto"/>
      </w:divBdr>
    </w:div>
    <w:div w:id="168831959">
      <w:bodyDiv w:val="1"/>
      <w:marLeft w:val="0"/>
      <w:marRight w:val="0"/>
      <w:marTop w:val="0"/>
      <w:marBottom w:val="0"/>
      <w:divBdr>
        <w:top w:val="none" w:sz="0" w:space="0" w:color="auto"/>
        <w:left w:val="none" w:sz="0" w:space="0" w:color="auto"/>
        <w:bottom w:val="none" w:sz="0" w:space="0" w:color="auto"/>
        <w:right w:val="none" w:sz="0" w:space="0" w:color="auto"/>
      </w:divBdr>
    </w:div>
    <w:div w:id="169607594">
      <w:bodyDiv w:val="1"/>
      <w:marLeft w:val="0"/>
      <w:marRight w:val="0"/>
      <w:marTop w:val="0"/>
      <w:marBottom w:val="0"/>
      <w:divBdr>
        <w:top w:val="none" w:sz="0" w:space="0" w:color="auto"/>
        <w:left w:val="none" w:sz="0" w:space="0" w:color="auto"/>
        <w:bottom w:val="none" w:sz="0" w:space="0" w:color="auto"/>
        <w:right w:val="none" w:sz="0" w:space="0" w:color="auto"/>
      </w:divBdr>
    </w:div>
    <w:div w:id="169835809">
      <w:bodyDiv w:val="1"/>
      <w:marLeft w:val="0"/>
      <w:marRight w:val="0"/>
      <w:marTop w:val="0"/>
      <w:marBottom w:val="0"/>
      <w:divBdr>
        <w:top w:val="none" w:sz="0" w:space="0" w:color="auto"/>
        <w:left w:val="none" w:sz="0" w:space="0" w:color="auto"/>
        <w:bottom w:val="none" w:sz="0" w:space="0" w:color="auto"/>
        <w:right w:val="none" w:sz="0" w:space="0" w:color="auto"/>
      </w:divBdr>
    </w:div>
    <w:div w:id="171533230">
      <w:bodyDiv w:val="1"/>
      <w:marLeft w:val="0"/>
      <w:marRight w:val="0"/>
      <w:marTop w:val="0"/>
      <w:marBottom w:val="0"/>
      <w:divBdr>
        <w:top w:val="none" w:sz="0" w:space="0" w:color="auto"/>
        <w:left w:val="none" w:sz="0" w:space="0" w:color="auto"/>
        <w:bottom w:val="none" w:sz="0" w:space="0" w:color="auto"/>
        <w:right w:val="none" w:sz="0" w:space="0" w:color="auto"/>
      </w:divBdr>
    </w:div>
    <w:div w:id="173034941">
      <w:bodyDiv w:val="1"/>
      <w:marLeft w:val="0"/>
      <w:marRight w:val="0"/>
      <w:marTop w:val="0"/>
      <w:marBottom w:val="0"/>
      <w:divBdr>
        <w:top w:val="none" w:sz="0" w:space="0" w:color="auto"/>
        <w:left w:val="none" w:sz="0" w:space="0" w:color="auto"/>
        <w:bottom w:val="none" w:sz="0" w:space="0" w:color="auto"/>
        <w:right w:val="none" w:sz="0" w:space="0" w:color="auto"/>
      </w:divBdr>
    </w:div>
    <w:div w:id="173108964">
      <w:bodyDiv w:val="1"/>
      <w:marLeft w:val="0"/>
      <w:marRight w:val="0"/>
      <w:marTop w:val="0"/>
      <w:marBottom w:val="0"/>
      <w:divBdr>
        <w:top w:val="none" w:sz="0" w:space="0" w:color="auto"/>
        <w:left w:val="none" w:sz="0" w:space="0" w:color="auto"/>
        <w:bottom w:val="none" w:sz="0" w:space="0" w:color="auto"/>
        <w:right w:val="none" w:sz="0" w:space="0" w:color="auto"/>
      </w:divBdr>
    </w:div>
    <w:div w:id="174462331">
      <w:bodyDiv w:val="1"/>
      <w:marLeft w:val="0"/>
      <w:marRight w:val="0"/>
      <w:marTop w:val="0"/>
      <w:marBottom w:val="0"/>
      <w:divBdr>
        <w:top w:val="none" w:sz="0" w:space="0" w:color="auto"/>
        <w:left w:val="none" w:sz="0" w:space="0" w:color="auto"/>
        <w:bottom w:val="none" w:sz="0" w:space="0" w:color="auto"/>
        <w:right w:val="none" w:sz="0" w:space="0" w:color="auto"/>
      </w:divBdr>
    </w:div>
    <w:div w:id="174463601">
      <w:bodyDiv w:val="1"/>
      <w:marLeft w:val="0"/>
      <w:marRight w:val="0"/>
      <w:marTop w:val="0"/>
      <w:marBottom w:val="0"/>
      <w:divBdr>
        <w:top w:val="none" w:sz="0" w:space="0" w:color="auto"/>
        <w:left w:val="none" w:sz="0" w:space="0" w:color="auto"/>
        <w:bottom w:val="none" w:sz="0" w:space="0" w:color="auto"/>
        <w:right w:val="none" w:sz="0" w:space="0" w:color="auto"/>
      </w:divBdr>
    </w:div>
    <w:div w:id="174731755">
      <w:bodyDiv w:val="1"/>
      <w:marLeft w:val="0"/>
      <w:marRight w:val="0"/>
      <w:marTop w:val="0"/>
      <w:marBottom w:val="0"/>
      <w:divBdr>
        <w:top w:val="none" w:sz="0" w:space="0" w:color="auto"/>
        <w:left w:val="none" w:sz="0" w:space="0" w:color="auto"/>
        <w:bottom w:val="none" w:sz="0" w:space="0" w:color="auto"/>
        <w:right w:val="none" w:sz="0" w:space="0" w:color="auto"/>
      </w:divBdr>
    </w:div>
    <w:div w:id="175778517">
      <w:bodyDiv w:val="1"/>
      <w:marLeft w:val="0"/>
      <w:marRight w:val="0"/>
      <w:marTop w:val="0"/>
      <w:marBottom w:val="0"/>
      <w:divBdr>
        <w:top w:val="none" w:sz="0" w:space="0" w:color="auto"/>
        <w:left w:val="none" w:sz="0" w:space="0" w:color="auto"/>
        <w:bottom w:val="none" w:sz="0" w:space="0" w:color="auto"/>
        <w:right w:val="none" w:sz="0" w:space="0" w:color="auto"/>
      </w:divBdr>
    </w:div>
    <w:div w:id="177158997">
      <w:bodyDiv w:val="1"/>
      <w:marLeft w:val="0"/>
      <w:marRight w:val="0"/>
      <w:marTop w:val="0"/>
      <w:marBottom w:val="0"/>
      <w:divBdr>
        <w:top w:val="none" w:sz="0" w:space="0" w:color="auto"/>
        <w:left w:val="none" w:sz="0" w:space="0" w:color="auto"/>
        <w:bottom w:val="none" w:sz="0" w:space="0" w:color="auto"/>
        <w:right w:val="none" w:sz="0" w:space="0" w:color="auto"/>
      </w:divBdr>
    </w:div>
    <w:div w:id="177621375">
      <w:bodyDiv w:val="1"/>
      <w:marLeft w:val="0"/>
      <w:marRight w:val="0"/>
      <w:marTop w:val="0"/>
      <w:marBottom w:val="0"/>
      <w:divBdr>
        <w:top w:val="none" w:sz="0" w:space="0" w:color="auto"/>
        <w:left w:val="none" w:sz="0" w:space="0" w:color="auto"/>
        <w:bottom w:val="none" w:sz="0" w:space="0" w:color="auto"/>
        <w:right w:val="none" w:sz="0" w:space="0" w:color="auto"/>
      </w:divBdr>
    </w:div>
    <w:div w:id="177742115">
      <w:bodyDiv w:val="1"/>
      <w:marLeft w:val="0"/>
      <w:marRight w:val="0"/>
      <w:marTop w:val="0"/>
      <w:marBottom w:val="0"/>
      <w:divBdr>
        <w:top w:val="none" w:sz="0" w:space="0" w:color="auto"/>
        <w:left w:val="none" w:sz="0" w:space="0" w:color="auto"/>
        <w:bottom w:val="none" w:sz="0" w:space="0" w:color="auto"/>
        <w:right w:val="none" w:sz="0" w:space="0" w:color="auto"/>
      </w:divBdr>
    </w:div>
    <w:div w:id="179121581">
      <w:bodyDiv w:val="1"/>
      <w:marLeft w:val="0"/>
      <w:marRight w:val="0"/>
      <w:marTop w:val="0"/>
      <w:marBottom w:val="0"/>
      <w:divBdr>
        <w:top w:val="none" w:sz="0" w:space="0" w:color="auto"/>
        <w:left w:val="none" w:sz="0" w:space="0" w:color="auto"/>
        <w:bottom w:val="none" w:sz="0" w:space="0" w:color="auto"/>
        <w:right w:val="none" w:sz="0" w:space="0" w:color="auto"/>
      </w:divBdr>
    </w:div>
    <w:div w:id="180166880">
      <w:bodyDiv w:val="1"/>
      <w:marLeft w:val="0"/>
      <w:marRight w:val="0"/>
      <w:marTop w:val="0"/>
      <w:marBottom w:val="0"/>
      <w:divBdr>
        <w:top w:val="none" w:sz="0" w:space="0" w:color="auto"/>
        <w:left w:val="none" w:sz="0" w:space="0" w:color="auto"/>
        <w:bottom w:val="none" w:sz="0" w:space="0" w:color="auto"/>
        <w:right w:val="none" w:sz="0" w:space="0" w:color="auto"/>
      </w:divBdr>
    </w:div>
    <w:div w:id="181211221">
      <w:bodyDiv w:val="1"/>
      <w:marLeft w:val="0"/>
      <w:marRight w:val="0"/>
      <w:marTop w:val="0"/>
      <w:marBottom w:val="0"/>
      <w:divBdr>
        <w:top w:val="none" w:sz="0" w:space="0" w:color="auto"/>
        <w:left w:val="none" w:sz="0" w:space="0" w:color="auto"/>
        <w:bottom w:val="none" w:sz="0" w:space="0" w:color="auto"/>
        <w:right w:val="none" w:sz="0" w:space="0" w:color="auto"/>
      </w:divBdr>
    </w:div>
    <w:div w:id="181938137">
      <w:bodyDiv w:val="1"/>
      <w:marLeft w:val="0"/>
      <w:marRight w:val="0"/>
      <w:marTop w:val="0"/>
      <w:marBottom w:val="0"/>
      <w:divBdr>
        <w:top w:val="none" w:sz="0" w:space="0" w:color="auto"/>
        <w:left w:val="none" w:sz="0" w:space="0" w:color="auto"/>
        <w:bottom w:val="none" w:sz="0" w:space="0" w:color="auto"/>
        <w:right w:val="none" w:sz="0" w:space="0" w:color="auto"/>
      </w:divBdr>
    </w:div>
    <w:div w:id="181941241">
      <w:bodyDiv w:val="1"/>
      <w:marLeft w:val="0"/>
      <w:marRight w:val="0"/>
      <w:marTop w:val="0"/>
      <w:marBottom w:val="0"/>
      <w:divBdr>
        <w:top w:val="none" w:sz="0" w:space="0" w:color="auto"/>
        <w:left w:val="none" w:sz="0" w:space="0" w:color="auto"/>
        <w:bottom w:val="none" w:sz="0" w:space="0" w:color="auto"/>
        <w:right w:val="none" w:sz="0" w:space="0" w:color="auto"/>
      </w:divBdr>
    </w:div>
    <w:div w:id="182089169">
      <w:bodyDiv w:val="1"/>
      <w:marLeft w:val="0"/>
      <w:marRight w:val="0"/>
      <w:marTop w:val="0"/>
      <w:marBottom w:val="0"/>
      <w:divBdr>
        <w:top w:val="none" w:sz="0" w:space="0" w:color="auto"/>
        <w:left w:val="none" w:sz="0" w:space="0" w:color="auto"/>
        <w:bottom w:val="none" w:sz="0" w:space="0" w:color="auto"/>
        <w:right w:val="none" w:sz="0" w:space="0" w:color="auto"/>
      </w:divBdr>
    </w:div>
    <w:div w:id="182480428">
      <w:bodyDiv w:val="1"/>
      <w:marLeft w:val="0"/>
      <w:marRight w:val="0"/>
      <w:marTop w:val="0"/>
      <w:marBottom w:val="0"/>
      <w:divBdr>
        <w:top w:val="none" w:sz="0" w:space="0" w:color="auto"/>
        <w:left w:val="none" w:sz="0" w:space="0" w:color="auto"/>
        <w:bottom w:val="none" w:sz="0" w:space="0" w:color="auto"/>
        <w:right w:val="none" w:sz="0" w:space="0" w:color="auto"/>
      </w:divBdr>
    </w:div>
    <w:div w:id="183204929">
      <w:bodyDiv w:val="1"/>
      <w:marLeft w:val="0"/>
      <w:marRight w:val="0"/>
      <w:marTop w:val="0"/>
      <w:marBottom w:val="0"/>
      <w:divBdr>
        <w:top w:val="none" w:sz="0" w:space="0" w:color="auto"/>
        <w:left w:val="none" w:sz="0" w:space="0" w:color="auto"/>
        <w:bottom w:val="none" w:sz="0" w:space="0" w:color="auto"/>
        <w:right w:val="none" w:sz="0" w:space="0" w:color="auto"/>
      </w:divBdr>
    </w:div>
    <w:div w:id="184102216">
      <w:bodyDiv w:val="1"/>
      <w:marLeft w:val="0"/>
      <w:marRight w:val="0"/>
      <w:marTop w:val="0"/>
      <w:marBottom w:val="0"/>
      <w:divBdr>
        <w:top w:val="none" w:sz="0" w:space="0" w:color="auto"/>
        <w:left w:val="none" w:sz="0" w:space="0" w:color="auto"/>
        <w:bottom w:val="none" w:sz="0" w:space="0" w:color="auto"/>
        <w:right w:val="none" w:sz="0" w:space="0" w:color="auto"/>
      </w:divBdr>
    </w:div>
    <w:div w:id="185411249">
      <w:bodyDiv w:val="1"/>
      <w:marLeft w:val="0"/>
      <w:marRight w:val="0"/>
      <w:marTop w:val="0"/>
      <w:marBottom w:val="0"/>
      <w:divBdr>
        <w:top w:val="none" w:sz="0" w:space="0" w:color="auto"/>
        <w:left w:val="none" w:sz="0" w:space="0" w:color="auto"/>
        <w:bottom w:val="none" w:sz="0" w:space="0" w:color="auto"/>
        <w:right w:val="none" w:sz="0" w:space="0" w:color="auto"/>
      </w:divBdr>
    </w:div>
    <w:div w:id="185679655">
      <w:bodyDiv w:val="1"/>
      <w:marLeft w:val="0"/>
      <w:marRight w:val="0"/>
      <w:marTop w:val="0"/>
      <w:marBottom w:val="0"/>
      <w:divBdr>
        <w:top w:val="none" w:sz="0" w:space="0" w:color="auto"/>
        <w:left w:val="none" w:sz="0" w:space="0" w:color="auto"/>
        <w:bottom w:val="none" w:sz="0" w:space="0" w:color="auto"/>
        <w:right w:val="none" w:sz="0" w:space="0" w:color="auto"/>
      </w:divBdr>
    </w:div>
    <w:div w:id="186794915">
      <w:bodyDiv w:val="1"/>
      <w:marLeft w:val="0"/>
      <w:marRight w:val="0"/>
      <w:marTop w:val="0"/>
      <w:marBottom w:val="0"/>
      <w:divBdr>
        <w:top w:val="none" w:sz="0" w:space="0" w:color="auto"/>
        <w:left w:val="none" w:sz="0" w:space="0" w:color="auto"/>
        <w:bottom w:val="none" w:sz="0" w:space="0" w:color="auto"/>
        <w:right w:val="none" w:sz="0" w:space="0" w:color="auto"/>
      </w:divBdr>
    </w:div>
    <w:div w:id="187305642">
      <w:bodyDiv w:val="1"/>
      <w:marLeft w:val="0"/>
      <w:marRight w:val="0"/>
      <w:marTop w:val="0"/>
      <w:marBottom w:val="0"/>
      <w:divBdr>
        <w:top w:val="none" w:sz="0" w:space="0" w:color="auto"/>
        <w:left w:val="none" w:sz="0" w:space="0" w:color="auto"/>
        <w:bottom w:val="none" w:sz="0" w:space="0" w:color="auto"/>
        <w:right w:val="none" w:sz="0" w:space="0" w:color="auto"/>
      </w:divBdr>
    </w:div>
    <w:div w:id="187567904">
      <w:bodyDiv w:val="1"/>
      <w:marLeft w:val="0"/>
      <w:marRight w:val="0"/>
      <w:marTop w:val="0"/>
      <w:marBottom w:val="0"/>
      <w:divBdr>
        <w:top w:val="none" w:sz="0" w:space="0" w:color="auto"/>
        <w:left w:val="none" w:sz="0" w:space="0" w:color="auto"/>
        <w:bottom w:val="none" w:sz="0" w:space="0" w:color="auto"/>
        <w:right w:val="none" w:sz="0" w:space="0" w:color="auto"/>
      </w:divBdr>
    </w:div>
    <w:div w:id="188958435">
      <w:bodyDiv w:val="1"/>
      <w:marLeft w:val="0"/>
      <w:marRight w:val="0"/>
      <w:marTop w:val="0"/>
      <w:marBottom w:val="0"/>
      <w:divBdr>
        <w:top w:val="none" w:sz="0" w:space="0" w:color="auto"/>
        <w:left w:val="none" w:sz="0" w:space="0" w:color="auto"/>
        <w:bottom w:val="none" w:sz="0" w:space="0" w:color="auto"/>
        <w:right w:val="none" w:sz="0" w:space="0" w:color="auto"/>
      </w:divBdr>
    </w:div>
    <w:div w:id="189727878">
      <w:bodyDiv w:val="1"/>
      <w:marLeft w:val="0"/>
      <w:marRight w:val="0"/>
      <w:marTop w:val="0"/>
      <w:marBottom w:val="0"/>
      <w:divBdr>
        <w:top w:val="none" w:sz="0" w:space="0" w:color="auto"/>
        <w:left w:val="none" w:sz="0" w:space="0" w:color="auto"/>
        <w:bottom w:val="none" w:sz="0" w:space="0" w:color="auto"/>
        <w:right w:val="none" w:sz="0" w:space="0" w:color="auto"/>
      </w:divBdr>
    </w:div>
    <w:div w:id="189800411">
      <w:bodyDiv w:val="1"/>
      <w:marLeft w:val="0"/>
      <w:marRight w:val="0"/>
      <w:marTop w:val="0"/>
      <w:marBottom w:val="0"/>
      <w:divBdr>
        <w:top w:val="none" w:sz="0" w:space="0" w:color="auto"/>
        <w:left w:val="none" w:sz="0" w:space="0" w:color="auto"/>
        <w:bottom w:val="none" w:sz="0" w:space="0" w:color="auto"/>
        <w:right w:val="none" w:sz="0" w:space="0" w:color="auto"/>
      </w:divBdr>
    </w:div>
    <w:div w:id="190653639">
      <w:bodyDiv w:val="1"/>
      <w:marLeft w:val="0"/>
      <w:marRight w:val="0"/>
      <w:marTop w:val="0"/>
      <w:marBottom w:val="0"/>
      <w:divBdr>
        <w:top w:val="none" w:sz="0" w:space="0" w:color="auto"/>
        <w:left w:val="none" w:sz="0" w:space="0" w:color="auto"/>
        <w:bottom w:val="none" w:sz="0" w:space="0" w:color="auto"/>
        <w:right w:val="none" w:sz="0" w:space="0" w:color="auto"/>
      </w:divBdr>
    </w:div>
    <w:div w:id="191265437">
      <w:bodyDiv w:val="1"/>
      <w:marLeft w:val="0"/>
      <w:marRight w:val="0"/>
      <w:marTop w:val="0"/>
      <w:marBottom w:val="0"/>
      <w:divBdr>
        <w:top w:val="none" w:sz="0" w:space="0" w:color="auto"/>
        <w:left w:val="none" w:sz="0" w:space="0" w:color="auto"/>
        <w:bottom w:val="none" w:sz="0" w:space="0" w:color="auto"/>
        <w:right w:val="none" w:sz="0" w:space="0" w:color="auto"/>
      </w:divBdr>
    </w:div>
    <w:div w:id="191379944">
      <w:bodyDiv w:val="1"/>
      <w:marLeft w:val="0"/>
      <w:marRight w:val="0"/>
      <w:marTop w:val="0"/>
      <w:marBottom w:val="0"/>
      <w:divBdr>
        <w:top w:val="none" w:sz="0" w:space="0" w:color="auto"/>
        <w:left w:val="none" w:sz="0" w:space="0" w:color="auto"/>
        <w:bottom w:val="none" w:sz="0" w:space="0" w:color="auto"/>
        <w:right w:val="none" w:sz="0" w:space="0" w:color="auto"/>
      </w:divBdr>
    </w:div>
    <w:div w:id="192160005">
      <w:bodyDiv w:val="1"/>
      <w:marLeft w:val="0"/>
      <w:marRight w:val="0"/>
      <w:marTop w:val="0"/>
      <w:marBottom w:val="0"/>
      <w:divBdr>
        <w:top w:val="none" w:sz="0" w:space="0" w:color="auto"/>
        <w:left w:val="none" w:sz="0" w:space="0" w:color="auto"/>
        <w:bottom w:val="none" w:sz="0" w:space="0" w:color="auto"/>
        <w:right w:val="none" w:sz="0" w:space="0" w:color="auto"/>
      </w:divBdr>
    </w:div>
    <w:div w:id="192378065">
      <w:bodyDiv w:val="1"/>
      <w:marLeft w:val="0"/>
      <w:marRight w:val="0"/>
      <w:marTop w:val="0"/>
      <w:marBottom w:val="0"/>
      <w:divBdr>
        <w:top w:val="none" w:sz="0" w:space="0" w:color="auto"/>
        <w:left w:val="none" w:sz="0" w:space="0" w:color="auto"/>
        <w:bottom w:val="none" w:sz="0" w:space="0" w:color="auto"/>
        <w:right w:val="none" w:sz="0" w:space="0" w:color="auto"/>
      </w:divBdr>
    </w:div>
    <w:div w:id="192420294">
      <w:bodyDiv w:val="1"/>
      <w:marLeft w:val="0"/>
      <w:marRight w:val="0"/>
      <w:marTop w:val="0"/>
      <w:marBottom w:val="0"/>
      <w:divBdr>
        <w:top w:val="none" w:sz="0" w:space="0" w:color="auto"/>
        <w:left w:val="none" w:sz="0" w:space="0" w:color="auto"/>
        <w:bottom w:val="none" w:sz="0" w:space="0" w:color="auto"/>
        <w:right w:val="none" w:sz="0" w:space="0" w:color="auto"/>
      </w:divBdr>
    </w:div>
    <w:div w:id="193465400">
      <w:bodyDiv w:val="1"/>
      <w:marLeft w:val="0"/>
      <w:marRight w:val="0"/>
      <w:marTop w:val="0"/>
      <w:marBottom w:val="0"/>
      <w:divBdr>
        <w:top w:val="none" w:sz="0" w:space="0" w:color="auto"/>
        <w:left w:val="none" w:sz="0" w:space="0" w:color="auto"/>
        <w:bottom w:val="none" w:sz="0" w:space="0" w:color="auto"/>
        <w:right w:val="none" w:sz="0" w:space="0" w:color="auto"/>
      </w:divBdr>
    </w:div>
    <w:div w:id="193466825">
      <w:bodyDiv w:val="1"/>
      <w:marLeft w:val="0"/>
      <w:marRight w:val="0"/>
      <w:marTop w:val="0"/>
      <w:marBottom w:val="0"/>
      <w:divBdr>
        <w:top w:val="none" w:sz="0" w:space="0" w:color="auto"/>
        <w:left w:val="none" w:sz="0" w:space="0" w:color="auto"/>
        <w:bottom w:val="none" w:sz="0" w:space="0" w:color="auto"/>
        <w:right w:val="none" w:sz="0" w:space="0" w:color="auto"/>
      </w:divBdr>
    </w:div>
    <w:div w:id="193542978">
      <w:bodyDiv w:val="1"/>
      <w:marLeft w:val="0"/>
      <w:marRight w:val="0"/>
      <w:marTop w:val="0"/>
      <w:marBottom w:val="0"/>
      <w:divBdr>
        <w:top w:val="none" w:sz="0" w:space="0" w:color="auto"/>
        <w:left w:val="none" w:sz="0" w:space="0" w:color="auto"/>
        <w:bottom w:val="none" w:sz="0" w:space="0" w:color="auto"/>
        <w:right w:val="none" w:sz="0" w:space="0" w:color="auto"/>
      </w:divBdr>
    </w:div>
    <w:div w:id="193622282">
      <w:bodyDiv w:val="1"/>
      <w:marLeft w:val="0"/>
      <w:marRight w:val="0"/>
      <w:marTop w:val="0"/>
      <w:marBottom w:val="0"/>
      <w:divBdr>
        <w:top w:val="none" w:sz="0" w:space="0" w:color="auto"/>
        <w:left w:val="none" w:sz="0" w:space="0" w:color="auto"/>
        <w:bottom w:val="none" w:sz="0" w:space="0" w:color="auto"/>
        <w:right w:val="none" w:sz="0" w:space="0" w:color="auto"/>
      </w:divBdr>
    </w:div>
    <w:div w:id="193814973">
      <w:bodyDiv w:val="1"/>
      <w:marLeft w:val="0"/>
      <w:marRight w:val="0"/>
      <w:marTop w:val="0"/>
      <w:marBottom w:val="0"/>
      <w:divBdr>
        <w:top w:val="none" w:sz="0" w:space="0" w:color="auto"/>
        <w:left w:val="none" w:sz="0" w:space="0" w:color="auto"/>
        <w:bottom w:val="none" w:sz="0" w:space="0" w:color="auto"/>
        <w:right w:val="none" w:sz="0" w:space="0" w:color="auto"/>
      </w:divBdr>
    </w:div>
    <w:div w:id="194659107">
      <w:bodyDiv w:val="1"/>
      <w:marLeft w:val="0"/>
      <w:marRight w:val="0"/>
      <w:marTop w:val="0"/>
      <w:marBottom w:val="0"/>
      <w:divBdr>
        <w:top w:val="none" w:sz="0" w:space="0" w:color="auto"/>
        <w:left w:val="none" w:sz="0" w:space="0" w:color="auto"/>
        <w:bottom w:val="none" w:sz="0" w:space="0" w:color="auto"/>
        <w:right w:val="none" w:sz="0" w:space="0" w:color="auto"/>
      </w:divBdr>
    </w:div>
    <w:div w:id="194925183">
      <w:bodyDiv w:val="1"/>
      <w:marLeft w:val="0"/>
      <w:marRight w:val="0"/>
      <w:marTop w:val="0"/>
      <w:marBottom w:val="0"/>
      <w:divBdr>
        <w:top w:val="none" w:sz="0" w:space="0" w:color="auto"/>
        <w:left w:val="none" w:sz="0" w:space="0" w:color="auto"/>
        <w:bottom w:val="none" w:sz="0" w:space="0" w:color="auto"/>
        <w:right w:val="none" w:sz="0" w:space="0" w:color="auto"/>
      </w:divBdr>
    </w:div>
    <w:div w:id="195776836">
      <w:bodyDiv w:val="1"/>
      <w:marLeft w:val="0"/>
      <w:marRight w:val="0"/>
      <w:marTop w:val="0"/>
      <w:marBottom w:val="0"/>
      <w:divBdr>
        <w:top w:val="none" w:sz="0" w:space="0" w:color="auto"/>
        <w:left w:val="none" w:sz="0" w:space="0" w:color="auto"/>
        <w:bottom w:val="none" w:sz="0" w:space="0" w:color="auto"/>
        <w:right w:val="none" w:sz="0" w:space="0" w:color="auto"/>
      </w:divBdr>
    </w:div>
    <w:div w:id="195853698">
      <w:bodyDiv w:val="1"/>
      <w:marLeft w:val="0"/>
      <w:marRight w:val="0"/>
      <w:marTop w:val="0"/>
      <w:marBottom w:val="0"/>
      <w:divBdr>
        <w:top w:val="none" w:sz="0" w:space="0" w:color="auto"/>
        <w:left w:val="none" w:sz="0" w:space="0" w:color="auto"/>
        <w:bottom w:val="none" w:sz="0" w:space="0" w:color="auto"/>
        <w:right w:val="none" w:sz="0" w:space="0" w:color="auto"/>
      </w:divBdr>
    </w:div>
    <w:div w:id="196089801">
      <w:bodyDiv w:val="1"/>
      <w:marLeft w:val="0"/>
      <w:marRight w:val="0"/>
      <w:marTop w:val="0"/>
      <w:marBottom w:val="0"/>
      <w:divBdr>
        <w:top w:val="none" w:sz="0" w:space="0" w:color="auto"/>
        <w:left w:val="none" w:sz="0" w:space="0" w:color="auto"/>
        <w:bottom w:val="none" w:sz="0" w:space="0" w:color="auto"/>
        <w:right w:val="none" w:sz="0" w:space="0" w:color="auto"/>
      </w:divBdr>
    </w:div>
    <w:div w:id="198132193">
      <w:bodyDiv w:val="1"/>
      <w:marLeft w:val="0"/>
      <w:marRight w:val="0"/>
      <w:marTop w:val="0"/>
      <w:marBottom w:val="0"/>
      <w:divBdr>
        <w:top w:val="none" w:sz="0" w:space="0" w:color="auto"/>
        <w:left w:val="none" w:sz="0" w:space="0" w:color="auto"/>
        <w:bottom w:val="none" w:sz="0" w:space="0" w:color="auto"/>
        <w:right w:val="none" w:sz="0" w:space="0" w:color="auto"/>
      </w:divBdr>
    </w:div>
    <w:div w:id="199708234">
      <w:bodyDiv w:val="1"/>
      <w:marLeft w:val="0"/>
      <w:marRight w:val="0"/>
      <w:marTop w:val="0"/>
      <w:marBottom w:val="0"/>
      <w:divBdr>
        <w:top w:val="none" w:sz="0" w:space="0" w:color="auto"/>
        <w:left w:val="none" w:sz="0" w:space="0" w:color="auto"/>
        <w:bottom w:val="none" w:sz="0" w:space="0" w:color="auto"/>
        <w:right w:val="none" w:sz="0" w:space="0" w:color="auto"/>
      </w:divBdr>
    </w:div>
    <w:div w:id="201678866">
      <w:bodyDiv w:val="1"/>
      <w:marLeft w:val="0"/>
      <w:marRight w:val="0"/>
      <w:marTop w:val="0"/>
      <w:marBottom w:val="0"/>
      <w:divBdr>
        <w:top w:val="none" w:sz="0" w:space="0" w:color="auto"/>
        <w:left w:val="none" w:sz="0" w:space="0" w:color="auto"/>
        <w:bottom w:val="none" w:sz="0" w:space="0" w:color="auto"/>
        <w:right w:val="none" w:sz="0" w:space="0" w:color="auto"/>
      </w:divBdr>
    </w:div>
    <w:div w:id="202599647">
      <w:bodyDiv w:val="1"/>
      <w:marLeft w:val="0"/>
      <w:marRight w:val="0"/>
      <w:marTop w:val="0"/>
      <w:marBottom w:val="0"/>
      <w:divBdr>
        <w:top w:val="none" w:sz="0" w:space="0" w:color="auto"/>
        <w:left w:val="none" w:sz="0" w:space="0" w:color="auto"/>
        <w:bottom w:val="none" w:sz="0" w:space="0" w:color="auto"/>
        <w:right w:val="none" w:sz="0" w:space="0" w:color="auto"/>
      </w:divBdr>
    </w:div>
    <w:div w:id="202713988">
      <w:bodyDiv w:val="1"/>
      <w:marLeft w:val="0"/>
      <w:marRight w:val="0"/>
      <w:marTop w:val="0"/>
      <w:marBottom w:val="0"/>
      <w:divBdr>
        <w:top w:val="none" w:sz="0" w:space="0" w:color="auto"/>
        <w:left w:val="none" w:sz="0" w:space="0" w:color="auto"/>
        <w:bottom w:val="none" w:sz="0" w:space="0" w:color="auto"/>
        <w:right w:val="none" w:sz="0" w:space="0" w:color="auto"/>
      </w:divBdr>
    </w:div>
    <w:div w:id="203251460">
      <w:bodyDiv w:val="1"/>
      <w:marLeft w:val="0"/>
      <w:marRight w:val="0"/>
      <w:marTop w:val="0"/>
      <w:marBottom w:val="0"/>
      <w:divBdr>
        <w:top w:val="none" w:sz="0" w:space="0" w:color="auto"/>
        <w:left w:val="none" w:sz="0" w:space="0" w:color="auto"/>
        <w:bottom w:val="none" w:sz="0" w:space="0" w:color="auto"/>
        <w:right w:val="none" w:sz="0" w:space="0" w:color="auto"/>
      </w:divBdr>
    </w:div>
    <w:div w:id="203293559">
      <w:bodyDiv w:val="1"/>
      <w:marLeft w:val="0"/>
      <w:marRight w:val="0"/>
      <w:marTop w:val="0"/>
      <w:marBottom w:val="0"/>
      <w:divBdr>
        <w:top w:val="none" w:sz="0" w:space="0" w:color="auto"/>
        <w:left w:val="none" w:sz="0" w:space="0" w:color="auto"/>
        <w:bottom w:val="none" w:sz="0" w:space="0" w:color="auto"/>
        <w:right w:val="none" w:sz="0" w:space="0" w:color="auto"/>
      </w:divBdr>
    </w:div>
    <w:div w:id="203490416">
      <w:bodyDiv w:val="1"/>
      <w:marLeft w:val="0"/>
      <w:marRight w:val="0"/>
      <w:marTop w:val="0"/>
      <w:marBottom w:val="0"/>
      <w:divBdr>
        <w:top w:val="none" w:sz="0" w:space="0" w:color="auto"/>
        <w:left w:val="none" w:sz="0" w:space="0" w:color="auto"/>
        <w:bottom w:val="none" w:sz="0" w:space="0" w:color="auto"/>
        <w:right w:val="none" w:sz="0" w:space="0" w:color="auto"/>
      </w:divBdr>
    </w:div>
    <w:div w:id="203833009">
      <w:bodyDiv w:val="1"/>
      <w:marLeft w:val="0"/>
      <w:marRight w:val="0"/>
      <w:marTop w:val="0"/>
      <w:marBottom w:val="0"/>
      <w:divBdr>
        <w:top w:val="none" w:sz="0" w:space="0" w:color="auto"/>
        <w:left w:val="none" w:sz="0" w:space="0" w:color="auto"/>
        <w:bottom w:val="none" w:sz="0" w:space="0" w:color="auto"/>
        <w:right w:val="none" w:sz="0" w:space="0" w:color="auto"/>
      </w:divBdr>
    </w:div>
    <w:div w:id="204026292">
      <w:bodyDiv w:val="1"/>
      <w:marLeft w:val="0"/>
      <w:marRight w:val="0"/>
      <w:marTop w:val="0"/>
      <w:marBottom w:val="0"/>
      <w:divBdr>
        <w:top w:val="none" w:sz="0" w:space="0" w:color="auto"/>
        <w:left w:val="none" w:sz="0" w:space="0" w:color="auto"/>
        <w:bottom w:val="none" w:sz="0" w:space="0" w:color="auto"/>
        <w:right w:val="none" w:sz="0" w:space="0" w:color="auto"/>
      </w:divBdr>
    </w:div>
    <w:div w:id="204097571">
      <w:bodyDiv w:val="1"/>
      <w:marLeft w:val="0"/>
      <w:marRight w:val="0"/>
      <w:marTop w:val="0"/>
      <w:marBottom w:val="0"/>
      <w:divBdr>
        <w:top w:val="none" w:sz="0" w:space="0" w:color="auto"/>
        <w:left w:val="none" w:sz="0" w:space="0" w:color="auto"/>
        <w:bottom w:val="none" w:sz="0" w:space="0" w:color="auto"/>
        <w:right w:val="none" w:sz="0" w:space="0" w:color="auto"/>
      </w:divBdr>
    </w:div>
    <w:div w:id="206570428">
      <w:bodyDiv w:val="1"/>
      <w:marLeft w:val="0"/>
      <w:marRight w:val="0"/>
      <w:marTop w:val="0"/>
      <w:marBottom w:val="0"/>
      <w:divBdr>
        <w:top w:val="none" w:sz="0" w:space="0" w:color="auto"/>
        <w:left w:val="none" w:sz="0" w:space="0" w:color="auto"/>
        <w:bottom w:val="none" w:sz="0" w:space="0" w:color="auto"/>
        <w:right w:val="none" w:sz="0" w:space="0" w:color="auto"/>
      </w:divBdr>
    </w:div>
    <w:div w:id="206644526">
      <w:bodyDiv w:val="1"/>
      <w:marLeft w:val="0"/>
      <w:marRight w:val="0"/>
      <w:marTop w:val="0"/>
      <w:marBottom w:val="0"/>
      <w:divBdr>
        <w:top w:val="none" w:sz="0" w:space="0" w:color="auto"/>
        <w:left w:val="none" w:sz="0" w:space="0" w:color="auto"/>
        <w:bottom w:val="none" w:sz="0" w:space="0" w:color="auto"/>
        <w:right w:val="none" w:sz="0" w:space="0" w:color="auto"/>
      </w:divBdr>
      <w:divsChild>
        <w:div w:id="220749687">
          <w:marLeft w:val="0"/>
          <w:marRight w:val="0"/>
          <w:marTop w:val="0"/>
          <w:marBottom w:val="0"/>
          <w:divBdr>
            <w:top w:val="none" w:sz="0" w:space="0" w:color="auto"/>
            <w:left w:val="none" w:sz="0" w:space="0" w:color="auto"/>
            <w:bottom w:val="none" w:sz="0" w:space="0" w:color="auto"/>
            <w:right w:val="none" w:sz="0" w:space="0" w:color="auto"/>
          </w:divBdr>
        </w:div>
      </w:divsChild>
    </w:div>
    <w:div w:id="207299714">
      <w:bodyDiv w:val="1"/>
      <w:marLeft w:val="0"/>
      <w:marRight w:val="0"/>
      <w:marTop w:val="0"/>
      <w:marBottom w:val="0"/>
      <w:divBdr>
        <w:top w:val="none" w:sz="0" w:space="0" w:color="auto"/>
        <w:left w:val="none" w:sz="0" w:space="0" w:color="auto"/>
        <w:bottom w:val="none" w:sz="0" w:space="0" w:color="auto"/>
        <w:right w:val="none" w:sz="0" w:space="0" w:color="auto"/>
      </w:divBdr>
    </w:div>
    <w:div w:id="209846963">
      <w:bodyDiv w:val="1"/>
      <w:marLeft w:val="0"/>
      <w:marRight w:val="0"/>
      <w:marTop w:val="0"/>
      <w:marBottom w:val="0"/>
      <w:divBdr>
        <w:top w:val="none" w:sz="0" w:space="0" w:color="auto"/>
        <w:left w:val="none" w:sz="0" w:space="0" w:color="auto"/>
        <w:bottom w:val="none" w:sz="0" w:space="0" w:color="auto"/>
        <w:right w:val="none" w:sz="0" w:space="0" w:color="auto"/>
      </w:divBdr>
    </w:div>
    <w:div w:id="212810126">
      <w:bodyDiv w:val="1"/>
      <w:marLeft w:val="0"/>
      <w:marRight w:val="0"/>
      <w:marTop w:val="0"/>
      <w:marBottom w:val="0"/>
      <w:divBdr>
        <w:top w:val="none" w:sz="0" w:space="0" w:color="auto"/>
        <w:left w:val="none" w:sz="0" w:space="0" w:color="auto"/>
        <w:bottom w:val="none" w:sz="0" w:space="0" w:color="auto"/>
        <w:right w:val="none" w:sz="0" w:space="0" w:color="auto"/>
      </w:divBdr>
    </w:div>
    <w:div w:id="213007572">
      <w:bodyDiv w:val="1"/>
      <w:marLeft w:val="0"/>
      <w:marRight w:val="0"/>
      <w:marTop w:val="0"/>
      <w:marBottom w:val="0"/>
      <w:divBdr>
        <w:top w:val="none" w:sz="0" w:space="0" w:color="auto"/>
        <w:left w:val="none" w:sz="0" w:space="0" w:color="auto"/>
        <w:bottom w:val="none" w:sz="0" w:space="0" w:color="auto"/>
        <w:right w:val="none" w:sz="0" w:space="0" w:color="auto"/>
      </w:divBdr>
    </w:div>
    <w:div w:id="213667016">
      <w:bodyDiv w:val="1"/>
      <w:marLeft w:val="0"/>
      <w:marRight w:val="0"/>
      <w:marTop w:val="0"/>
      <w:marBottom w:val="0"/>
      <w:divBdr>
        <w:top w:val="none" w:sz="0" w:space="0" w:color="auto"/>
        <w:left w:val="none" w:sz="0" w:space="0" w:color="auto"/>
        <w:bottom w:val="none" w:sz="0" w:space="0" w:color="auto"/>
        <w:right w:val="none" w:sz="0" w:space="0" w:color="auto"/>
      </w:divBdr>
    </w:div>
    <w:div w:id="215045002">
      <w:bodyDiv w:val="1"/>
      <w:marLeft w:val="0"/>
      <w:marRight w:val="0"/>
      <w:marTop w:val="0"/>
      <w:marBottom w:val="0"/>
      <w:divBdr>
        <w:top w:val="none" w:sz="0" w:space="0" w:color="auto"/>
        <w:left w:val="none" w:sz="0" w:space="0" w:color="auto"/>
        <w:bottom w:val="none" w:sz="0" w:space="0" w:color="auto"/>
        <w:right w:val="none" w:sz="0" w:space="0" w:color="auto"/>
      </w:divBdr>
    </w:div>
    <w:div w:id="215166583">
      <w:bodyDiv w:val="1"/>
      <w:marLeft w:val="0"/>
      <w:marRight w:val="0"/>
      <w:marTop w:val="0"/>
      <w:marBottom w:val="0"/>
      <w:divBdr>
        <w:top w:val="none" w:sz="0" w:space="0" w:color="auto"/>
        <w:left w:val="none" w:sz="0" w:space="0" w:color="auto"/>
        <w:bottom w:val="none" w:sz="0" w:space="0" w:color="auto"/>
        <w:right w:val="none" w:sz="0" w:space="0" w:color="auto"/>
      </w:divBdr>
    </w:div>
    <w:div w:id="215894570">
      <w:bodyDiv w:val="1"/>
      <w:marLeft w:val="0"/>
      <w:marRight w:val="0"/>
      <w:marTop w:val="0"/>
      <w:marBottom w:val="0"/>
      <w:divBdr>
        <w:top w:val="none" w:sz="0" w:space="0" w:color="auto"/>
        <w:left w:val="none" w:sz="0" w:space="0" w:color="auto"/>
        <w:bottom w:val="none" w:sz="0" w:space="0" w:color="auto"/>
        <w:right w:val="none" w:sz="0" w:space="0" w:color="auto"/>
      </w:divBdr>
    </w:div>
    <w:div w:id="216205797">
      <w:bodyDiv w:val="1"/>
      <w:marLeft w:val="0"/>
      <w:marRight w:val="0"/>
      <w:marTop w:val="0"/>
      <w:marBottom w:val="0"/>
      <w:divBdr>
        <w:top w:val="none" w:sz="0" w:space="0" w:color="auto"/>
        <w:left w:val="none" w:sz="0" w:space="0" w:color="auto"/>
        <w:bottom w:val="none" w:sz="0" w:space="0" w:color="auto"/>
        <w:right w:val="none" w:sz="0" w:space="0" w:color="auto"/>
      </w:divBdr>
    </w:div>
    <w:div w:id="216674659">
      <w:bodyDiv w:val="1"/>
      <w:marLeft w:val="0"/>
      <w:marRight w:val="0"/>
      <w:marTop w:val="0"/>
      <w:marBottom w:val="0"/>
      <w:divBdr>
        <w:top w:val="none" w:sz="0" w:space="0" w:color="auto"/>
        <w:left w:val="none" w:sz="0" w:space="0" w:color="auto"/>
        <w:bottom w:val="none" w:sz="0" w:space="0" w:color="auto"/>
        <w:right w:val="none" w:sz="0" w:space="0" w:color="auto"/>
      </w:divBdr>
    </w:div>
    <w:div w:id="217399798">
      <w:bodyDiv w:val="1"/>
      <w:marLeft w:val="0"/>
      <w:marRight w:val="0"/>
      <w:marTop w:val="0"/>
      <w:marBottom w:val="0"/>
      <w:divBdr>
        <w:top w:val="none" w:sz="0" w:space="0" w:color="auto"/>
        <w:left w:val="none" w:sz="0" w:space="0" w:color="auto"/>
        <w:bottom w:val="none" w:sz="0" w:space="0" w:color="auto"/>
        <w:right w:val="none" w:sz="0" w:space="0" w:color="auto"/>
      </w:divBdr>
    </w:div>
    <w:div w:id="217978112">
      <w:bodyDiv w:val="1"/>
      <w:marLeft w:val="0"/>
      <w:marRight w:val="0"/>
      <w:marTop w:val="0"/>
      <w:marBottom w:val="0"/>
      <w:divBdr>
        <w:top w:val="none" w:sz="0" w:space="0" w:color="auto"/>
        <w:left w:val="none" w:sz="0" w:space="0" w:color="auto"/>
        <w:bottom w:val="none" w:sz="0" w:space="0" w:color="auto"/>
        <w:right w:val="none" w:sz="0" w:space="0" w:color="auto"/>
      </w:divBdr>
    </w:div>
    <w:div w:id="222179397">
      <w:bodyDiv w:val="1"/>
      <w:marLeft w:val="0"/>
      <w:marRight w:val="0"/>
      <w:marTop w:val="0"/>
      <w:marBottom w:val="0"/>
      <w:divBdr>
        <w:top w:val="none" w:sz="0" w:space="0" w:color="auto"/>
        <w:left w:val="none" w:sz="0" w:space="0" w:color="auto"/>
        <w:bottom w:val="none" w:sz="0" w:space="0" w:color="auto"/>
        <w:right w:val="none" w:sz="0" w:space="0" w:color="auto"/>
      </w:divBdr>
    </w:div>
    <w:div w:id="222259978">
      <w:bodyDiv w:val="1"/>
      <w:marLeft w:val="0"/>
      <w:marRight w:val="0"/>
      <w:marTop w:val="0"/>
      <w:marBottom w:val="0"/>
      <w:divBdr>
        <w:top w:val="none" w:sz="0" w:space="0" w:color="auto"/>
        <w:left w:val="none" w:sz="0" w:space="0" w:color="auto"/>
        <w:bottom w:val="none" w:sz="0" w:space="0" w:color="auto"/>
        <w:right w:val="none" w:sz="0" w:space="0" w:color="auto"/>
      </w:divBdr>
    </w:div>
    <w:div w:id="224074859">
      <w:bodyDiv w:val="1"/>
      <w:marLeft w:val="0"/>
      <w:marRight w:val="0"/>
      <w:marTop w:val="0"/>
      <w:marBottom w:val="0"/>
      <w:divBdr>
        <w:top w:val="none" w:sz="0" w:space="0" w:color="auto"/>
        <w:left w:val="none" w:sz="0" w:space="0" w:color="auto"/>
        <w:bottom w:val="none" w:sz="0" w:space="0" w:color="auto"/>
        <w:right w:val="none" w:sz="0" w:space="0" w:color="auto"/>
      </w:divBdr>
    </w:div>
    <w:div w:id="224141921">
      <w:bodyDiv w:val="1"/>
      <w:marLeft w:val="0"/>
      <w:marRight w:val="0"/>
      <w:marTop w:val="0"/>
      <w:marBottom w:val="0"/>
      <w:divBdr>
        <w:top w:val="none" w:sz="0" w:space="0" w:color="auto"/>
        <w:left w:val="none" w:sz="0" w:space="0" w:color="auto"/>
        <w:bottom w:val="none" w:sz="0" w:space="0" w:color="auto"/>
        <w:right w:val="none" w:sz="0" w:space="0" w:color="auto"/>
      </w:divBdr>
    </w:div>
    <w:div w:id="224609335">
      <w:bodyDiv w:val="1"/>
      <w:marLeft w:val="0"/>
      <w:marRight w:val="0"/>
      <w:marTop w:val="0"/>
      <w:marBottom w:val="0"/>
      <w:divBdr>
        <w:top w:val="none" w:sz="0" w:space="0" w:color="auto"/>
        <w:left w:val="none" w:sz="0" w:space="0" w:color="auto"/>
        <w:bottom w:val="none" w:sz="0" w:space="0" w:color="auto"/>
        <w:right w:val="none" w:sz="0" w:space="0" w:color="auto"/>
      </w:divBdr>
    </w:div>
    <w:div w:id="224948716">
      <w:bodyDiv w:val="1"/>
      <w:marLeft w:val="0"/>
      <w:marRight w:val="0"/>
      <w:marTop w:val="0"/>
      <w:marBottom w:val="0"/>
      <w:divBdr>
        <w:top w:val="none" w:sz="0" w:space="0" w:color="auto"/>
        <w:left w:val="none" w:sz="0" w:space="0" w:color="auto"/>
        <w:bottom w:val="none" w:sz="0" w:space="0" w:color="auto"/>
        <w:right w:val="none" w:sz="0" w:space="0" w:color="auto"/>
      </w:divBdr>
    </w:div>
    <w:div w:id="225342462">
      <w:bodyDiv w:val="1"/>
      <w:marLeft w:val="0"/>
      <w:marRight w:val="0"/>
      <w:marTop w:val="0"/>
      <w:marBottom w:val="0"/>
      <w:divBdr>
        <w:top w:val="none" w:sz="0" w:space="0" w:color="auto"/>
        <w:left w:val="none" w:sz="0" w:space="0" w:color="auto"/>
        <w:bottom w:val="none" w:sz="0" w:space="0" w:color="auto"/>
        <w:right w:val="none" w:sz="0" w:space="0" w:color="auto"/>
      </w:divBdr>
    </w:div>
    <w:div w:id="227226605">
      <w:bodyDiv w:val="1"/>
      <w:marLeft w:val="0"/>
      <w:marRight w:val="0"/>
      <w:marTop w:val="0"/>
      <w:marBottom w:val="0"/>
      <w:divBdr>
        <w:top w:val="none" w:sz="0" w:space="0" w:color="auto"/>
        <w:left w:val="none" w:sz="0" w:space="0" w:color="auto"/>
        <w:bottom w:val="none" w:sz="0" w:space="0" w:color="auto"/>
        <w:right w:val="none" w:sz="0" w:space="0" w:color="auto"/>
      </w:divBdr>
    </w:div>
    <w:div w:id="229659762">
      <w:bodyDiv w:val="1"/>
      <w:marLeft w:val="0"/>
      <w:marRight w:val="0"/>
      <w:marTop w:val="0"/>
      <w:marBottom w:val="0"/>
      <w:divBdr>
        <w:top w:val="none" w:sz="0" w:space="0" w:color="auto"/>
        <w:left w:val="none" w:sz="0" w:space="0" w:color="auto"/>
        <w:bottom w:val="none" w:sz="0" w:space="0" w:color="auto"/>
        <w:right w:val="none" w:sz="0" w:space="0" w:color="auto"/>
      </w:divBdr>
    </w:div>
    <w:div w:id="230120266">
      <w:bodyDiv w:val="1"/>
      <w:marLeft w:val="0"/>
      <w:marRight w:val="0"/>
      <w:marTop w:val="0"/>
      <w:marBottom w:val="0"/>
      <w:divBdr>
        <w:top w:val="none" w:sz="0" w:space="0" w:color="auto"/>
        <w:left w:val="none" w:sz="0" w:space="0" w:color="auto"/>
        <w:bottom w:val="none" w:sz="0" w:space="0" w:color="auto"/>
        <w:right w:val="none" w:sz="0" w:space="0" w:color="auto"/>
      </w:divBdr>
    </w:div>
    <w:div w:id="230238258">
      <w:bodyDiv w:val="1"/>
      <w:marLeft w:val="0"/>
      <w:marRight w:val="0"/>
      <w:marTop w:val="0"/>
      <w:marBottom w:val="0"/>
      <w:divBdr>
        <w:top w:val="none" w:sz="0" w:space="0" w:color="auto"/>
        <w:left w:val="none" w:sz="0" w:space="0" w:color="auto"/>
        <w:bottom w:val="none" w:sz="0" w:space="0" w:color="auto"/>
        <w:right w:val="none" w:sz="0" w:space="0" w:color="auto"/>
      </w:divBdr>
    </w:div>
    <w:div w:id="230315689">
      <w:bodyDiv w:val="1"/>
      <w:marLeft w:val="0"/>
      <w:marRight w:val="0"/>
      <w:marTop w:val="0"/>
      <w:marBottom w:val="0"/>
      <w:divBdr>
        <w:top w:val="none" w:sz="0" w:space="0" w:color="auto"/>
        <w:left w:val="none" w:sz="0" w:space="0" w:color="auto"/>
        <w:bottom w:val="none" w:sz="0" w:space="0" w:color="auto"/>
        <w:right w:val="none" w:sz="0" w:space="0" w:color="auto"/>
      </w:divBdr>
    </w:div>
    <w:div w:id="231084543">
      <w:bodyDiv w:val="1"/>
      <w:marLeft w:val="0"/>
      <w:marRight w:val="0"/>
      <w:marTop w:val="0"/>
      <w:marBottom w:val="0"/>
      <w:divBdr>
        <w:top w:val="none" w:sz="0" w:space="0" w:color="auto"/>
        <w:left w:val="none" w:sz="0" w:space="0" w:color="auto"/>
        <w:bottom w:val="none" w:sz="0" w:space="0" w:color="auto"/>
        <w:right w:val="none" w:sz="0" w:space="0" w:color="auto"/>
      </w:divBdr>
    </w:div>
    <w:div w:id="231549995">
      <w:bodyDiv w:val="1"/>
      <w:marLeft w:val="0"/>
      <w:marRight w:val="0"/>
      <w:marTop w:val="0"/>
      <w:marBottom w:val="0"/>
      <w:divBdr>
        <w:top w:val="none" w:sz="0" w:space="0" w:color="auto"/>
        <w:left w:val="none" w:sz="0" w:space="0" w:color="auto"/>
        <w:bottom w:val="none" w:sz="0" w:space="0" w:color="auto"/>
        <w:right w:val="none" w:sz="0" w:space="0" w:color="auto"/>
      </w:divBdr>
    </w:div>
    <w:div w:id="231621389">
      <w:bodyDiv w:val="1"/>
      <w:marLeft w:val="0"/>
      <w:marRight w:val="0"/>
      <w:marTop w:val="0"/>
      <w:marBottom w:val="0"/>
      <w:divBdr>
        <w:top w:val="none" w:sz="0" w:space="0" w:color="auto"/>
        <w:left w:val="none" w:sz="0" w:space="0" w:color="auto"/>
        <w:bottom w:val="none" w:sz="0" w:space="0" w:color="auto"/>
        <w:right w:val="none" w:sz="0" w:space="0" w:color="auto"/>
      </w:divBdr>
    </w:div>
    <w:div w:id="231933641">
      <w:bodyDiv w:val="1"/>
      <w:marLeft w:val="0"/>
      <w:marRight w:val="0"/>
      <w:marTop w:val="0"/>
      <w:marBottom w:val="0"/>
      <w:divBdr>
        <w:top w:val="none" w:sz="0" w:space="0" w:color="auto"/>
        <w:left w:val="none" w:sz="0" w:space="0" w:color="auto"/>
        <w:bottom w:val="none" w:sz="0" w:space="0" w:color="auto"/>
        <w:right w:val="none" w:sz="0" w:space="0" w:color="auto"/>
      </w:divBdr>
    </w:div>
    <w:div w:id="232005388">
      <w:bodyDiv w:val="1"/>
      <w:marLeft w:val="0"/>
      <w:marRight w:val="0"/>
      <w:marTop w:val="0"/>
      <w:marBottom w:val="0"/>
      <w:divBdr>
        <w:top w:val="none" w:sz="0" w:space="0" w:color="auto"/>
        <w:left w:val="none" w:sz="0" w:space="0" w:color="auto"/>
        <w:bottom w:val="none" w:sz="0" w:space="0" w:color="auto"/>
        <w:right w:val="none" w:sz="0" w:space="0" w:color="auto"/>
      </w:divBdr>
    </w:div>
    <w:div w:id="232353143">
      <w:bodyDiv w:val="1"/>
      <w:marLeft w:val="0"/>
      <w:marRight w:val="0"/>
      <w:marTop w:val="0"/>
      <w:marBottom w:val="0"/>
      <w:divBdr>
        <w:top w:val="none" w:sz="0" w:space="0" w:color="auto"/>
        <w:left w:val="none" w:sz="0" w:space="0" w:color="auto"/>
        <w:bottom w:val="none" w:sz="0" w:space="0" w:color="auto"/>
        <w:right w:val="none" w:sz="0" w:space="0" w:color="auto"/>
      </w:divBdr>
    </w:div>
    <w:div w:id="233207151">
      <w:bodyDiv w:val="1"/>
      <w:marLeft w:val="0"/>
      <w:marRight w:val="0"/>
      <w:marTop w:val="0"/>
      <w:marBottom w:val="0"/>
      <w:divBdr>
        <w:top w:val="none" w:sz="0" w:space="0" w:color="auto"/>
        <w:left w:val="none" w:sz="0" w:space="0" w:color="auto"/>
        <w:bottom w:val="none" w:sz="0" w:space="0" w:color="auto"/>
        <w:right w:val="none" w:sz="0" w:space="0" w:color="auto"/>
      </w:divBdr>
    </w:div>
    <w:div w:id="234053190">
      <w:bodyDiv w:val="1"/>
      <w:marLeft w:val="0"/>
      <w:marRight w:val="0"/>
      <w:marTop w:val="0"/>
      <w:marBottom w:val="0"/>
      <w:divBdr>
        <w:top w:val="none" w:sz="0" w:space="0" w:color="auto"/>
        <w:left w:val="none" w:sz="0" w:space="0" w:color="auto"/>
        <w:bottom w:val="none" w:sz="0" w:space="0" w:color="auto"/>
        <w:right w:val="none" w:sz="0" w:space="0" w:color="auto"/>
      </w:divBdr>
    </w:div>
    <w:div w:id="235632181">
      <w:bodyDiv w:val="1"/>
      <w:marLeft w:val="0"/>
      <w:marRight w:val="0"/>
      <w:marTop w:val="0"/>
      <w:marBottom w:val="0"/>
      <w:divBdr>
        <w:top w:val="none" w:sz="0" w:space="0" w:color="auto"/>
        <w:left w:val="none" w:sz="0" w:space="0" w:color="auto"/>
        <w:bottom w:val="none" w:sz="0" w:space="0" w:color="auto"/>
        <w:right w:val="none" w:sz="0" w:space="0" w:color="auto"/>
      </w:divBdr>
    </w:div>
    <w:div w:id="235822740">
      <w:bodyDiv w:val="1"/>
      <w:marLeft w:val="0"/>
      <w:marRight w:val="0"/>
      <w:marTop w:val="0"/>
      <w:marBottom w:val="0"/>
      <w:divBdr>
        <w:top w:val="none" w:sz="0" w:space="0" w:color="auto"/>
        <w:left w:val="none" w:sz="0" w:space="0" w:color="auto"/>
        <w:bottom w:val="none" w:sz="0" w:space="0" w:color="auto"/>
        <w:right w:val="none" w:sz="0" w:space="0" w:color="auto"/>
      </w:divBdr>
    </w:div>
    <w:div w:id="235823347">
      <w:bodyDiv w:val="1"/>
      <w:marLeft w:val="0"/>
      <w:marRight w:val="0"/>
      <w:marTop w:val="0"/>
      <w:marBottom w:val="0"/>
      <w:divBdr>
        <w:top w:val="none" w:sz="0" w:space="0" w:color="auto"/>
        <w:left w:val="none" w:sz="0" w:space="0" w:color="auto"/>
        <w:bottom w:val="none" w:sz="0" w:space="0" w:color="auto"/>
        <w:right w:val="none" w:sz="0" w:space="0" w:color="auto"/>
      </w:divBdr>
      <w:divsChild>
        <w:div w:id="135684975">
          <w:marLeft w:val="0"/>
          <w:marRight w:val="0"/>
          <w:marTop w:val="0"/>
          <w:marBottom w:val="0"/>
          <w:divBdr>
            <w:top w:val="none" w:sz="0" w:space="0" w:color="auto"/>
            <w:left w:val="none" w:sz="0" w:space="0" w:color="auto"/>
            <w:bottom w:val="none" w:sz="0" w:space="0" w:color="auto"/>
            <w:right w:val="none" w:sz="0" w:space="0" w:color="auto"/>
          </w:divBdr>
        </w:div>
        <w:div w:id="333186493">
          <w:marLeft w:val="0"/>
          <w:marRight w:val="0"/>
          <w:marTop w:val="0"/>
          <w:marBottom w:val="0"/>
          <w:divBdr>
            <w:top w:val="none" w:sz="0" w:space="0" w:color="auto"/>
            <w:left w:val="none" w:sz="0" w:space="0" w:color="auto"/>
            <w:bottom w:val="none" w:sz="0" w:space="0" w:color="auto"/>
            <w:right w:val="none" w:sz="0" w:space="0" w:color="auto"/>
          </w:divBdr>
        </w:div>
        <w:div w:id="473106944">
          <w:marLeft w:val="0"/>
          <w:marRight w:val="0"/>
          <w:marTop w:val="0"/>
          <w:marBottom w:val="0"/>
          <w:divBdr>
            <w:top w:val="none" w:sz="0" w:space="0" w:color="auto"/>
            <w:left w:val="none" w:sz="0" w:space="0" w:color="auto"/>
            <w:bottom w:val="none" w:sz="0" w:space="0" w:color="auto"/>
            <w:right w:val="none" w:sz="0" w:space="0" w:color="auto"/>
          </w:divBdr>
        </w:div>
        <w:div w:id="686634183">
          <w:marLeft w:val="0"/>
          <w:marRight w:val="0"/>
          <w:marTop w:val="0"/>
          <w:marBottom w:val="0"/>
          <w:divBdr>
            <w:top w:val="none" w:sz="0" w:space="0" w:color="auto"/>
            <w:left w:val="none" w:sz="0" w:space="0" w:color="auto"/>
            <w:bottom w:val="none" w:sz="0" w:space="0" w:color="auto"/>
            <w:right w:val="none" w:sz="0" w:space="0" w:color="auto"/>
          </w:divBdr>
        </w:div>
        <w:div w:id="691880826">
          <w:marLeft w:val="0"/>
          <w:marRight w:val="0"/>
          <w:marTop w:val="0"/>
          <w:marBottom w:val="0"/>
          <w:divBdr>
            <w:top w:val="none" w:sz="0" w:space="0" w:color="auto"/>
            <w:left w:val="none" w:sz="0" w:space="0" w:color="auto"/>
            <w:bottom w:val="none" w:sz="0" w:space="0" w:color="auto"/>
            <w:right w:val="none" w:sz="0" w:space="0" w:color="auto"/>
          </w:divBdr>
        </w:div>
        <w:div w:id="741298692">
          <w:marLeft w:val="0"/>
          <w:marRight w:val="0"/>
          <w:marTop w:val="0"/>
          <w:marBottom w:val="0"/>
          <w:divBdr>
            <w:top w:val="none" w:sz="0" w:space="0" w:color="auto"/>
            <w:left w:val="none" w:sz="0" w:space="0" w:color="auto"/>
            <w:bottom w:val="none" w:sz="0" w:space="0" w:color="auto"/>
            <w:right w:val="none" w:sz="0" w:space="0" w:color="auto"/>
          </w:divBdr>
        </w:div>
        <w:div w:id="742214111">
          <w:marLeft w:val="0"/>
          <w:marRight w:val="0"/>
          <w:marTop w:val="0"/>
          <w:marBottom w:val="0"/>
          <w:divBdr>
            <w:top w:val="none" w:sz="0" w:space="0" w:color="auto"/>
            <w:left w:val="none" w:sz="0" w:space="0" w:color="auto"/>
            <w:bottom w:val="none" w:sz="0" w:space="0" w:color="auto"/>
            <w:right w:val="none" w:sz="0" w:space="0" w:color="auto"/>
          </w:divBdr>
        </w:div>
        <w:div w:id="765614935">
          <w:marLeft w:val="0"/>
          <w:marRight w:val="0"/>
          <w:marTop w:val="0"/>
          <w:marBottom w:val="0"/>
          <w:divBdr>
            <w:top w:val="none" w:sz="0" w:space="0" w:color="auto"/>
            <w:left w:val="none" w:sz="0" w:space="0" w:color="auto"/>
            <w:bottom w:val="none" w:sz="0" w:space="0" w:color="auto"/>
            <w:right w:val="none" w:sz="0" w:space="0" w:color="auto"/>
          </w:divBdr>
        </w:div>
        <w:div w:id="803425125">
          <w:marLeft w:val="0"/>
          <w:marRight w:val="0"/>
          <w:marTop w:val="0"/>
          <w:marBottom w:val="0"/>
          <w:divBdr>
            <w:top w:val="none" w:sz="0" w:space="0" w:color="auto"/>
            <w:left w:val="none" w:sz="0" w:space="0" w:color="auto"/>
            <w:bottom w:val="none" w:sz="0" w:space="0" w:color="auto"/>
            <w:right w:val="none" w:sz="0" w:space="0" w:color="auto"/>
          </w:divBdr>
        </w:div>
        <w:div w:id="848183622">
          <w:marLeft w:val="0"/>
          <w:marRight w:val="0"/>
          <w:marTop w:val="0"/>
          <w:marBottom w:val="0"/>
          <w:divBdr>
            <w:top w:val="none" w:sz="0" w:space="0" w:color="auto"/>
            <w:left w:val="none" w:sz="0" w:space="0" w:color="auto"/>
            <w:bottom w:val="none" w:sz="0" w:space="0" w:color="auto"/>
            <w:right w:val="none" w:sz="0" w:space="0" w:color="auto"/>
          </w:divBdr>
        </w:div>
        <w:div w:id="938686115">
          <w:marLeft w:val="0"/>
          <w:marRight w:val="0"/>
          <w:marTop w:val="0"/>
          <w:marBottom w:val="0"/>
          <w:divBdr>
            <w:top w:val="none" w:sz="0" w:space="0" w:color="auto"/>
            <w:left w:val="none" w:sz="0" w:space="0" w:color="auto"/>
            <w:bottom w:val="none" w:sz="0" w:space="0" w:color="auto"/>
            <w:right w:val="none" w:sz="0" w:space="0" w:color="auto"/>
          </w:divBdr>
        </w:div>
        <w:div w:id="1203132299">
          <w:marLeft w:val="0"/>
          <w:marRight w:val="0"/>
          <w:marTop w:val="0"/>
          <w:marBottom w:val="0"/>
          <w:divBdr>
            <w:top w:val="none" w:sz="0" w:space="0" w:color="auto"/>
            <w:left w:val="none" w:sz="0" w:space="0" w:color="auto"/>
            <w:bottom w:val="none" w:sz="0" w:space="0" w:color="auto"/>
            <w:right w:val="none" w:sz="0" w:space="0" w:color="auto"/>
          </w:divBdr>
        </w:div>
        <w:div w:id="1244802658">
          <w:marLeft w:val="0"/>
          <w:marRight w:val="0"/>
          <w:marTop w:val="0"/>
          <w:marBottom w:val="0"/>
          <w:divBdr>
            <w:top w:val="none" w:sz="0" w:space="0" w:color="auto"/>
            <w:left w:val="none" w:sz="0" w:space="0" w:color="auto"/>
            <w:bottom w:val="none" w:sz="0" w:space="0" w:color="auto"/>
            <w:right w:val="none" w:sz="0" w:space="0" w:color="auto"/>
          </w:divBdr>
        </w:div>
        <w:div w:id="1427001723">
          <w:marLeft w:val="0"/>
          <w:marRight w:val="0"/>
          <w:marTop w:val="0"/>
          <w:marBottom w:val="0"/>
          <w:divBdr>
            <w:top w:val="none" w:sz="0" w:space="0" w:color="auto"/>
            <w:left w:val="none" w:sz="0" w:space="0" w:color="auto"/>
            <w:bottom w:val="none" w:sz="0" w:space="0" w:color="auto"/>
            <w:right w:val="none" w:sz="0" w:space="0" w:color="auto"/>
          </w:divBdr>
        </w:div>
        <w:div w:id="1662344258">
          <w:marLeft w:val="0"/>
          <w:marRight w:val="0"/>
          <w:marTop w:val="0"/>
          <w:marBottom w:val="0"/>
          <w:divBdr>
            <w:top w:val="none" w:sz="0" w:space="0" w:color="auto"/>
            <w:left w:val="none" w:sz="0" w:space="0" w:color="auto"/>
            <w:bottom w:val="none" w:sz="0" w:space="0" w:color="auto"/>
            <w:right w:val="none" w:sz="0" w:space="0" w:color="auto"/>
          </w:divBdr>
        </w:div>
        <w:div w:id="1868638719">
          <w:marLeft w:val="0"/>
          <w:marRight w:val="0"/>
          <w:marTop w:val="0"/>
          <w:marBottom w:val="0"/>
          <w:divBdr>
            <w:top w:val="none" w:sz="0" w:space="0" w:color="auto"/>
            <w:left w:val="none" w:sz="0" w:space="0" w:color="auto"/>
            <w:bottom w:val="none" w:sz="0" w:space="0" w:color="auto"/>
            <w:right w:val="none" w:sz="0" w:space="0" w:color="auto"/>
          </w:divBdr>
        </w:div>
        <w:div w:id="1925069202">
          <w:marLeft w:val="0"/>
          <w:marRight w:val="0"/>
          <w:marTop w:val="0"/>
          <w:marBottom w:val="0"/>
          <w:divBdr>
            <w:top w:val="none" w:sz="0" w:space="0" w:color="auto"/>
            <w:left w:val="none" w:sz="0" w:space="0" w:color="auto"/>
            <w:bottom w:val="none" w:sz="0" w:space="0" w:color="auto"/>
            <w:right w:val="none" w:sz="0" w:space="0" w:color="auto"/>
          </w:divBdr>
        </w:div>
        <w:div w:id="2059544617">
          <w:marLeft w:val="0"/>
          <w:marRight w:val="0"/>
          <w:marTop w:val="0"/>
          <w:marBottom w:val="0"/>
          <w:divBdr>
            <w:top w:val="none" w:sz="0" w:space="0" w:color="auto"/>
            <w:left w:val="none" w:sz="0" w:space="0" w:color="auto"/>
            <w:bottom w:val="none" w:sz="0" w:space="0" w:color="auto"/>
            <w:right w:val="none" w:sz="0" w:space="0" w:color="auto"/>
          </w:divBdr>
        </w:div>
        <w:div w:id="2108841629">
          <w:marLeft w:val="0"/>
          <w:marRight w:val="0"/>
          <w:marTop w:val="0"/>
          <w:marBottom w:val="0"/>
          <w:divBdr>
            <w:top w:val="none" w:sz="0" w:space="0" w:color="auto"/>
            <w:left w:val="none" w:sz="0" w:space="0" w:color="auto"/>
            <w:bottom w:val="none" w:sz="0" w:space="0" w:color="auto"/>
            <w:right w:val="none" w:sz="0" w:space="0" w:color="auto"/>
          </w:divBdr>
        </w:div>
        <w:div w:id="2125688897">
          <w:marLeft w:val="0"/>
          <w:marRight w:val="0"/>
          <w:marTop w:val="0"/>
          <w:marBottom w:val="0"/>
          <w:divBdr>
            <w:top w:val="none" w:sz="0" w:space="0" w:color="auto"/>
            <w:left w:val="none" w:sz="0" w:space="0" w:color="auto"/>
            <w:bottom w:val="none" w:sz="0" w:space="0" w:color="auto"/>
            <w:right w:val="none" w:sz="0" w:space="0" w:color="auto"/>
          </w:divBdr>
        </w:div>
      </w:divsChild>
    </w:div>
    <w:div w:id="236012041">
      <w:bodyDiv w:val="1"/>
      <w:marLeft w:val="0"/>
      <w:marRight w:val="0"/>
      <w:marTop w:val="0"/>
      <w:marBottom w:val="0"/>
      <w:divBdr>
        <w:top w:val="none" w:sz="0" w:space="0" w:color="auto"/>
        <w:left w:val="none" w:sz="0" w:space="0" w:color="auto"/>
        <w:bottom w:val="none" w:sz="0" w:space="0" w:color="auto"/>
        <w:right w:val="none" w:sz="0" w:space="0" w:color="auto"/>
      </w:divBdr>
    </w:div>
    <w:div w:id="237131235">
      <w:bodyDiv w:val="1"/>
      <w:marLeft w:val="0"/>
      <w:marRight w:val="0"/>
      <w:marTop w:val="0"/>
      <w:marBottom w:val="0"/>
      <w:divBdr>
        <w:top w:val="none" w:sz="0" w:space="0" w:color="auto"/>
        <w:left w:val="none" w:sz="0" w:space="0" w:color="auto"/>
        <w:bottom w:val="none" w:sz="0" w:space="0" w:color="auto"/>
        <w:right w:val="none" w:sz="0" w:space="0" w:color="auto"/>
      </w:divBdr>
    </w:div>
    <w:div w:id="237135398">
      <w:bodyDiv w:val="1"/>
      <w:marLeft w:val="0"/>
      <w:marRight w:val="0"/>
      <w:marTop w:val="0"/>
      <w:marBottom w:val="0"/>
      <w:divBdr>
        <w:top w:val="none" w:sz="0" w:space="0" w:color="auto"/>
        <w:left w:val="none" w:sz="0" w:space="0" w:color="auto"/>
        <w:bottom w:val="none" w:sz="0" w:space="0" w:color="auto"/>
        <w:right w:val="none" w:sz="0" w:space="0" w:color="auto"/>
      </w:divBdr>
    </w:div>
    <w:div w:id="237373558">
      <w:bodyDiv w:val="1"/>
      <w:marLeft w:val="0"/>
      <w:marRight w:val="0"/>
      <w:marTop w:val="0"/>
      <w:marBottom w:val="0"/>
      <w:divBdr>
        <w:top w:val="none" w:sz="0" w:space="0" w:color="auto"/>
        <w:left w:val="none" w:sz="0" w:space="0" w:color="auto"/>
        <w:bottom w:val="none" w:sz="0" w:space="0" w:color="auto"/>
        <w:right w:val="none" w:sz="0" w:space="0" w:color="auto"/>
      </w:divBdr>
    </w:div>
    <w:div w:id="237637616">
      <w:bodyDiv w:val="1"/>
      <w:marLeft w:val="0"/>
      <w:marRight w:val="0"/>
      <w:marTop w:val="0"/>
      <w:marBottom w:val="0"/>
      <w:divBdr>
        <w:top w:val="none" w:sz="0" w:space="0" w:color="auto"/>
        <w:left w:val="none" w:sz="0" w:space="0" w:color="auto"/>
        <w:bottom w:val="none" w:sz="0" w:space="0" w:color="auto"/>
        <w:right w:val="none" w:sz="0" w:space="0" w:color="auto"/>
      </w:divBdr>
    </w:div>
    <w:div w:id="238566084">
      <w:bodyDiv w:val="1"/>
      <w:marLeft w:val="0"/>
      <w:marRight w:val="0"/>
      <w:marTop w:val="0"/>
      <w:marBottom w:val="0"/>
      <w:divBdr>
        <w:top w:val="none" w:sz="0" w:space="0" w:color="auto"/>
        <w:left w:val="none" w:sz="0" w:space="0" w:color="auto"/>
        <w:bottom w:val="none" w:sz="0" w:space="0" w:color="auto"/>
        <w:right w:val="none" w:sz="0" w:space="0" w:color="auto"/>
      </w:divBdr>
      <w:divsChild>
        <w:div w:id="202790681">
          <w:marLeft w:val="0"/>
          <w:marRight w:val="0"/>
          <w:marTop w:val="0"/>
          <w:marBottom w:val="0"/>
          <w:divBdr>
            <w:top w:val="none" w:sz="0" w:space="0" w:color="auto"/>
            <w:left w:val="none" w:sz="0" w:space="0" w:color="auto"/>
            <w:bottom w:val="none" w:sz="0" w:space="0" w:color="auto"/>
            <w:right w:val="none" w:sz="0" w:space="0" w:color="auto"/>
          </w:divBdr>
        </w:div>
        <w:div w:id="410859607">
          <w:marLeft w:val="0"/>
          <w:marRight w:val="0"/>
          <w:marTop w:val="0"/>
          <w:marBottom w:val="0"/>
          <w:divBdr>
            <w:top w:val="none" w:sz="0" w:space="0" w:color="auto"/>
            <w:left w:val="none" w:sz="0" w:space="0" w:color="auto"/>
            <w:bottom w:val="none" w:sz="0" w:space="0" w:color="auto"/>
            <w:right w:val="none" w:sz="0" w:space="0" w:color="auto"/>
          </w:divBdr>
        </w:div>
        <w:div w:id="683091254">
          <w:marLeft w:val="0"/>
          <w:marRight w:val="0"/>
          <w:marTop w:val="0"/>
          <w:marBottom w:val="0"/>
          <w:divBdr>
            <w:top w:val="none" w:sz="0" w:space="0" w:color="auto"/>
            <w:left w:val="none" w:sz="0" w:space="0" w:color="auto"/>
            <w:bottom w:val="none" w:sz="0" w:space="0" w:color="auto"/>
            <w:right w:val="none" w:sz="0" w:space="0" w:color="auto"/>
          </w:divBdr>
        </w:div>
      </w:divsChild>
    </w:div>
    <w:div w:id="238755417">
      <w:bodyDiv w:val="1"/>
      <w:marLeft w:val="0"/>
      <w:marRight w:val="0"/>
      <w:marTop w:val="0"/>
      <w:marBottom w:val="0"/>
      <w:divBdr>
        <w:top w:val="none" w:sz="0" w:space="0" w:color="auto"/>
        <w:left w:val="none" w:sz="0" w:space="0" w:color="auto"/>
        <w:bottom w:val="none" w:sz="0" w:space="0" w:color="auto"/>
        <w:right w:val="none" w:sz="0" w:space="0" w:color="auto"/>
      </w:divBdr>
    </w:div>
    <w:div w:id="239754046">
      <w:bodyDiv w:val="1"/>
      <w:marLeft w:val="0"/>
      <w:marRight w:val="0"/>
      <w:marTop w:val="0"/>
      <w:marBottom w:val="0"/>
      <w:divBdr>
        <w:top w:val="none" w:sz="0" w:space="0" w:color="auto"/>
        <w:left w:val="none" w:sz="0" w:space="0" w:color="auto"/>
        <w:bottom w:val="none" w:sz="0" w:space="0" w:color="auto"/>
        <w:right w:val="none" w:sz="0" w:space="0" w:color="auto"/>
      </w:divBdr>
    </w:div>
    <w:div w:id="241450768">
      <w:bodyDiv w:val="1"/>
      <w:marLeft w:val="0"/>
      <w:marRight w:val="0"/>
      <w:marTop w:val="0"/>
      <w:marBottom w:val="0"/>
      <w:divBdr>
        <w:top w:val="none" w:sz="0" w:space="0" w:color="auto"/>
        <w:left w:val="none" w:sz="0" w:space="0" w:color="auto"/>
        <w:bottom w:val="none" w:sz="0" w:space="0" w:color="auto"/>
        <w:right w:val="none" w:sz="0" w:space="0" w:color="auto"/>
      </w:divBdr>
    </w:div>
    <w:div w:id="241530263">
      <w:bodyDiv w:val="1"/>
      <w:marLeft w:val="0"/>
      <w:marRight w:val="0"/>
      <w:marTop w:val="0"/>
      <w:marBottom w:val="0"/>
      <w:divBdr>
        <w:top w:val="none" w:sz="0" w:space="0" w:color="auto"/>
        <w:left w:val="none" w:sz="0" w:space="0" w:color="auto"/>
        <w:bottom w:val="none" w:sz="0" w:space="0" w:color="auto"/>
        <w:right w:val="none" w:sz="0" w:space="0" w:color="auto"/>
      </w:divBdr>
    </w:div>
    <w:div w:id="241834568">
      <w:bodyDiv w:val="1"/>
      <w:marLeft w:val="0"/>
      <w:marRight w:val="0"/>
      <w:marTop w:val="0"/>
      <w:marBottom w:val="0"/>
      <w:divBdr>
        <w:top w:val="none" w:sz="0" w:space="0" w:color="auto"/>
        <w:left w:val="none" w:sz="0" w:space="0" w:color="auto"/>
        <w:bottom w:val="none" w:sz="0" w:space="0" w:color="auto"/>
        <w:right w:val="none" w:sz="0" w:space="0" w:color="auto"/>
      </w:divBdr>
    </w:div>
    <w:div w:id="242421726">
      <w:bodyDiv w:val="1"/>
      <w:marLeft w:val="0"/>
      <w:marRight w:val="0"/>
      <w:marTop w:val="0"/>
      <w:marBottom w:val="0"/>
      <w:divBdr>
        <w:top w:val="none" w:sz="0" w:space="0" w:color="auto"/>
        <w:left w:val="none" w:sz="0" w:space="0" w:color="auto"/>
        <w:bottom w:val="none" w:sz="0" w:space="0" w:color="auto"/>
        <w:right w:val="none" w:sz="0" w:space="0" w:color="auto"/>
      </w:divBdr>
    </w:div>
    <w:div w:id="243495848">
      <w:bodyDiv w:val="1"/>
      <w:marLeft w:val="0"/>
      <w:marRight w:val="0"/>
      <w:marTop w:val="0"/>
      <w:marBottom w:val="0"/>
      <w:divBdr>
        <w:top w:val="none" w:sz="0" w:space="0" w:color="auto"/>
        <w:left w:val="none" w:sz="0" w:space="0" w:color="auto"/>
        <w:bottom w:val="none" w:sz="0" w:space="0" w:color="auto"/>
        <w:right w:val="none" w:sz="0" w:space="0" w:color="auto"/>
      </w:divBdr>
    </w:div>
    <w:div w:id="243608102">
      <w:bodyDiv w:val="1"/>
      <w:marLeft w:val="0"/>
      <w:marRight w:val="0"/>
      <w:marTop w:val="0"/>
      <w:marBottom w:val="0"/>
      <w:divBdr>
        <w:top w:val="none" w:sz="0" w:space="0" w:color="auto"/>
        <w:left w:val="none" w:sz="0" w:space="0" w:color="auto"/>
        <w:bottom w:val="none" w:sz="0" w:space="0" w:color="auto"/>
        <w:right w:val="none" w:sz="0" w:space="0" w:color="auto"/>
      </w:divBdr>
    </w:div>
    <w:div w:id="245307556">
      <w:bodyDiv w:val="1"/>
      <w:marLeft w:val="0"/>
      <w:marRight w:val="0"/>
      <w:marTop w:val="0"/>
      <w:marBottom w:val="0"/>
      <w:divBdr>
        <w:top w:val="none" w:sz="0" w:space="0" w:color="auto"/>
        <w:left w:val="none" w:sz="0" w:space="0" w:color="auto"/>
        <w:bottom w:val="none" w:sz="0" w:space="0" w:color="auto"/>
        <w:right w:val="none" w:sz="0" w:space="0" w:color="auto"/>
      </w:divBdr>
    </w:div>
    <w:div w:id="245310444">
      <w:bodyDiv w:val="1"/>
      <w:marLeft w:val="0"/>
      <w:marRight w:val="0"/>
      <w:marTop w:val="0"/>
      <w:marBottom w:val="0"/>
      <w:divBdr>
        <w:top w:val="none" w:sz="0" w:space="0" w:color="auto"/>
        <w:left w:val="none" w:sz="0" w:space="0" w:color="auto"/>
        <w:bottom w:val="none" w:sz="0" w:space="0" w:color="auto"/>
        <w:right w:val="none" w:sz="0" w:space="0" w:color="auto"/>
      </w:divBdr>
    </w:div>
    <w:div w:id="245384273">
      <w:bodyDiv w:val="1"/>
      <w:marLeft w:val="0"/>
      <w:marRight w:val="0"/>
      <w:marTop w:val="0"/>
      <w:marBottom w:val="0"/>
      <w:divBdr>
        <w:top w:val="none" w:sz="0" w:space="0" w:color="auto"/>
        <w:left w:val="none" w:sz="0" w:space="0" w:color="auto"/>
        <w:bottom w:val="none" w:sz="0" w:space="0" w:color="auto"/>
        <w:right w:val="none" w:sz="0" w:space="0" w:color="auto"/>
      </w:divBdr>
    </w:div>
    <w:div w:id="245893061">
      <w:bodyDiv w:val="1"/>
      <w:marLeft w:val="0"/>
      <w:marRight w:val="0"/>
      <w:marTop w:val="0"/>
      <w:marBottom w:val="0"/>
      <w:divBdr>
        <w:top w:val="none" w:sz="0" w:space="0" w:color="auto"/>
        <w:left w:val="none" w:sz="0" w:space="0" w:color="auto"/>
        <w:bottom w:val="none" w:sz="0" w:space="0" w:color="auto"/>
        <w:right w:val="none" w:sz="0" w:space="0" w:color="auto"/>
      </w:divBdr>
    </w:div>
    <w:div w:id="246500844">
      <w:bodyDiv w:val="1"/>
      <w:marLeft w:val="0"/>
      <w:marRight w:val="0"/>
      <w:marTop w:val="0"/>
      <w:marBottom w:val="0"/>
      <w:divBdr>
        <w:top w:val="none" w:sz="0" w:space="0" w:color="auto"/>
        <w:left w:val="none" w:sz="0" w:space="0" w:color="auto"/>
        <w:bottom w:val="none" w:sz="0" w:space="0" w:color="auto"/>
        <w:right w:val="none" w:sz="0" w:space="0" w:color="auto"/>
      </w:divBdr>
    </w:div>
    <w:div w:id="248468295">
      <w:bodyDiv w:val="1"/>
      <w:marLeft w:val="0"/>
      <w:marRight w:val="0"/>
      <w:marTop w:val="0"/>
      <w:marBottom w:val="0"/>
      <w:divBdr>
        <w:top w:val="none" w:sz="0" w:space="0" w:color="auto"/>
        <w:left w:val="none" w:sz="0" w:space="0" w:color="auto"/>
        <w:bottom w:val="none" w:sz="0" w:space="0" w:color="auto"/>
        <w:right w:val="none" w:sz="0" w:space="0" w:color="auto"/>
      </w:divBdr>
    </w:div>
    <w:div w:id="248732190">
      <w:bodyDiv w:val="1"/>
      <w:marLeft w:val="0"/>
      <w:marRight w:val="0"/>
      <w:marTop w:val="0"/>
      <w:marBottom w:val="0"/>
      <w:divBdr>
        <w:top w:val="none" w:sz="0" w:space="0" w:color="auto"/>
        <w:left w:val="none" w:sz="0" w:space="0" w:color="auto"/>
        <w:bottom w:val="none" w:sz="0" w:space="0" w:color="auto"/>
        <w:right w:val="none" w:sz="0" w:space="0" w:color="auto"/>
      </w:divBdr>
    </w:div>
    <w:div w:id="248739032">
      <w:bodyDiv w:val="1"/>
      <w:marLeft w:val="0"/>
      <w:marRight w:val="0"/>
      <w:marTop w:val="0"/>
      <w:marBottom w:val="0"/>
      <w:divBdr>
        <w:top w:val="none" w:sz="0" w:space="0" w:color="auto"/>
        <w:left w:val="none" w:sz="0" w:space="0" w:color="auto"/>
        <w:bottom w:val="none" w:sz="0" w:space="0" w:color="auto"/>
        <w:right w:val="none" w:sz="0" w:space="0" w:color="auto"/>
      </w:divBdr>
    </w:div>
    <w:div w:id="250940350">
      <w:bodyDiv w:val="1"/>
      <w:marLeft w:val="0"/>
      <w:marRight w:val="0"/>
      <w:marTop w:val="0"/>
      <w:marBottom w:val="0"/>
      <w:divBdr>
        <w:top w:val="none" w:sz="0" w:space="0" w:color="auto"/>
        <w:left w:val="none" w:sz="0" w:space="0" w:color="auto"/>
        <w:bottom w:val="none" w:sz="0" w:space="0" w:color="auto"/>
        <w:right w:val="none" w:sz="0" w:space="0" w:color="auto"/>
      </w:divBdr>
    </w:div>
    <w:div w:id="251276700">
      <w:bodyDiv w:val="1"/>
      <w:marLeft w:val="0"/>
      <w:marRight w:val="0"/>
      <w:marTop w:val="0"/>
      <w:marBottom w:val="0"/>
      <w:divBdr>
        <w:top w:val="none" w:sz="0" w:space="0" w:color="auto"/>
        <w:left w:val="none" w:sz="0" w:space="0" w:color="auto"/>
        <w:bottom w:val="none" w:sz="0" w:space="0" w:color="auto"/>
        <w:right w:val="none" w:sz="0" w:space="0" w:color="auto"/>
      </w:divBdr>
    </w:div>
    <w:div w:id="251623718">
      <w:bodyDiv w:val="1"/>
      <w:marLeft w:val="0"/>
      <w:marRight w:val="0"/>
      <w:marTop w:val="0"/>
      <w:marBottom w:val="0"/>
      <w:divBdr>
        <w:top w:val="none" w:sz="0" w:space="0" w:color="auto"/>
        <w:left w:val="none" w:sz="0" w:space="0" w:color="auto"/>
        <w:bottom w:val="none" w:sz="0" w:space="0" w:color="auto"/>
        <w:right w:val="none" w:sz="0" w:space="0" w:color="auto"/>
      </w:divBdr>
    </w:div>
    <w:div w:id="252052694">
      <w:bodyDiv w:val="1"/>
      <w:marLeft w:val="0"/>
      <w:marRight w:val="0"/>
      <w:marTop w:val="0"/>
      <w:marBottom w:val="0"/>
      <w:divBdr>
        <w:top w:val="none" w:sz="0" w:space="0" w:color="auto"/>
        <w:left w:val="none" w:sz="0" w:space="0" w:color="auto"/>
        <w:bottom w:val="none" w:sz="0" w:space="0" w:color="auto"/>
        <w:right w:val="none" w:sz="0" w:space="0" w:color="auto"/>
      </w:divBdr>
    </w:div>
    <w:div w:id="252319719">
      <w:bodyDiv w:val="1"/>
      <w:marLeft w:val="0"/>
      <w:marRight w:val="0"/>
      <w:marTop w:val="0"/>
      <w:marBottom w:val="0"/>
      <w:divBdr>
        <w:top w:val="none" w:sz="0" w:space="0" w:color="auto"/>
        <w:left w:val="none" w:sz="0" w:space="0" w:color="auto"/>
        <w:bottom w:val="none" w:sz="0" w:space="0" w:color="auto"/>
        <w:right w:val="none" w:sz="0" w:space="0" w:color="auto"/>
      </w:divBdr>
    </w:div>
    <w:div w:id="253978916">
      <w:bodyDiv w:val="1"/>
      <w:marLeft w:val="0"/>
      <w:marRight w:val="0"/>
      <w:marTop w:val="0"/>
      <w:marBottom w:val="0"/>
      <w:divBdr>
        <w:top w:val="none" w:sz="0" w:space="0" w:color="auto"/>
        <w:left w:val="none" w:sz="0" w:space="0" w:color="auto"/>
        <w:bottom w:val="none" w:sz="0" w:space="0" w:color="auto"/>
        <w:right w:val="none" w:sz="0" w:space="0" w:color="auto"/>
      </w:divBdr>
    </w:div>
    <w:div w:id="254242022">
      <w:bodyDiv w:val="1"/>
      <w:marLeft w:val="0"/>
      <w:marRight w:val="0"/>
      <w:marTop w:val="0"/>
      <w:marBottom w:val="0"/>
      <w:divBdr>
        <w:top w:val="none" w:sz="0" w:space="0" w:color="auto"/>
        <w:left w:val="none" w:sz="0" w:space="0" w:color="auto"/>
        <w:bottom w:val="none" w:sz="0" w:space="0" w:color="auto"/>
        <w:right w:val="none" w:sz="0" w:space="0" w:color="auto"/>
      </w:divBdr>
    </w:div>
    <w:div w:id="255747933">
      <w:bodyDiv w:val="1"/>
      <w:marLeft w:val="0"/>
      <w:marRight w:val="0"/>
      <w:marTop w:val="0"/>
      <w:marBottom w:val="0"/>
      <w:divBdr>
        <w:top w:val="none" w:sz="0" w:space="0" w:color="auto"/>
        <w:left w:val="none" w:sz="0" w:space="0" w:color="auto"/>
        <w:bottom w:val="none" w:sz="0" w:space="0" w:color="auto"/>
        <w:right w:val="none" w:sz="0" w:space="0" w:color="auto"/>
      </w:divBdr>
    </w:div>
    <w:div w:id="255870226">
      <w:bodyDiv w:val="1"/>
      <w:marLeft w:val="0"/>
      <w:marRight w:val="0"/>
      <w:marTop w:val="0"/>
      <w:marBottom w:val="0"/>
      <w:divBdr>
        <w:top w:val="none" w:sz="0" w:space="0" w:color="auto"/>
        <w:left w:val="none" w:sz="0" w:space="0" w:color="auto"/>
        <w:bottom w:val="none" w:sz="0" w:space="0" w:color="auto"/>
        <w:right w:val="none" w:sz="0" w:space="0" w:color="auto"/>
      </w:divBdr>
    </w:div>
    <w:div w:id="257258767">
      <w:bodyDiv w:val="1"/>
      <w:marLeft w:val="0"/>
      <w:marRight w:val="0"/>
      <w:marTop w:val="0"/>
      <w:marBottom w:val="0"/>
      <w:divBdr>
        <w:top w:val="none" w:sz="0" w:space="0" w:color="auto"/>
        <w:left w:val="none" w:sz="0" w:space="0" w:color="auto"/>
        <w:bottom w:val="none" w:sz="0" w:space="0" w:color="auto"/>
        <w:right w:val="none" w:sz="0" w:space="0" w:color="auto"/>
      </w:divBdr>
    </w:div>
    <w:div w:id="259681302">
      <w:bodyDiv w:val="1"/>
      <w:marLeft w:val="0"/>
      <w:marRight w:val="0"/>
      <w:marTop w:val="0"/>
      <w:marBottom w:val="0"/>
      <w:divBdr>
        <w:top w:val="none" w:sz="0" w:space="0" w:color="auto"/>
        <w:left w:val="none" w:sz="0" w:space="0" w:color="auto"/>
        <w:bottom w:val="none" w:sz="0" w:space="0" w:color="auto"/>
        <w:right w:val="none" w:sz="0" w:space="0" w:color="auto"/>
      </w:divBdr>
    </w:div>
    <w:div w:id="260383715">
      <w:bodyDiv w:val="1"/>
      <w:marLeft w:val="0"/>
      <w:marRight w:val="0"/>
      <w:marTop w:val="0"/>
      <w:marBottom w:val="0"/>
      <w:divBdr>
        <w:top w:val="none" w:sz="0" w:space="0" w:color="auto"/>
        <w:left w:val="none" w:sz="0" w:space="0" w:color="auto"/>
        <w:bottom w:val="none" w:sz="0" w:space="0" w:color="auto"/>
        <w:right w:val="none" w:sz="0" w:space="0" w:color="auto"/>
      </w:divBdr>
    </w:div>
    <w:div w:id="261763371">
      <w:bodyDiv w:val="1"/>
      <w:marLeft w:val="0"/>
      <w:marRight w:val="0"/>
      <w:marTop w:val="0"/>
      <w:marBottom w:val="0"/>
      <w:divBdr>
        <w:top w:val="none" w:sz="0" w:space="0" w:color="auto"/>
        <w:left w:val="none" w:sz="0" w:space="0" w:color="auto"/>
        <w:bottom w:val="none" w:sz="0" w:space="0" w:color="auto"/>
        <w:right w:val="none" w:sz="0" w:space="0" w:color="auto"/>
      </w:divBdr>
    </w:div>
    <w:div w:id="263801891">
      <w:bodyDiv w:val="1"/>
      <w:marLeft w:val="0"/>
      <w:marRight w:val="0"/>
      <w:marTop w:val="0"/>
      <w:marBottom w:val="0"/>
      <w:divBdr>
        <w:top w:val="none" w:sz="0" w:space="0" w:color="auto"/>
        <w:left w:val="none" w:sz="0" w:space="0" w:color="auto"/>
        <w:bottom w:val="none" w:sz="0" w:space="0" w:color="auto"/>
        <w:right w:val="none" w:sz="0" w:space="0" w:color="auto"/>
      </w:divBdr>
    </w:div>
    <w:div w:id="265426160">
      <w:bodyDiv w:val="1"/>
      <w:marLeft w:val="0"/>
      <w:marRight w:val="0"/>
      <w:marTop w:val="0"/>
      <w:marBottom w:val="0"/>
      <w:divBdr>
        <w:top w:val="none" w:sz="0" w:space="0" w:color="auto"/>
        <w:left w:val="none" w:sz="0" w:space="0" w:color="auto"/>
        <w:bottom w:val="none" w:sz="0" w:space="0" w:color="auto"/>
        <w:right w:val="none" w:sz="0" w:space="0" w:color="auto"/>
      </w:divBdr>
    </w:div>
    <w:div w:id="265698764">
      <w:bodyDiv w:val="1"/>
      <w:marLeft w:val="0"/>
      <w:marRight w:val="0"/>
      <w:marTop w:val="0"/>
      <w:marBottom w:val="0"/>
      <w:divBdr>
        <w:top w:val="none" w:sz="0" w:space="0" w:color="auto"/>
        <w:left w:val="none" w:sz="0" w:space="0" w:color="auto"/>
        <w:bottom w:val="none" w:sz="0" w:space="0" w:color="auto"/>
        <w:right w:val="none" w:sz="0" w:space="0" w:color="auto"/>
      </w:divBdr>
    </w:div>
    <w:div w:id="266809781">
      <w:bodyDiv w:val="1"/>
      <w:marLeft w:val="0"/>
      <w:marRight w:val="0"/>
      <w:marTop w:val="0"/>
      <w:marBottom w:val="0"/>
      <w:divBdr>
        <w:top w:val="none" w:sz="0" w:space="0" w:color="auto"/>
        <w:left w:val="none" w:sz="0" w:space="0" w:color="auto"/>
        <w:bottom w:val="none" w:sz="0" w:space="0" w:color="auto"/>
        <w:right w:val="none" w:sz="0" w:space="0" w:color="auto"/>
      </w:divBdr>
    </w:div>
    <w:div w:id="266812948">
      <w:bodyDiv w:val="1"/>
      <w:marLeft w:val="0"/>
      <w:marRight w:val="0"/>
      <w:marTop w:val="0"/>
      <w:marBottom w:val="0"/>
      <w:divBdr>
        <w:top w:val="none" w:sz="0" w:space="0" w:color="auto"/>
        <w:left w:val="none" w:sz="0" w:space="0" w:color="auto"/>
        <w:bottom w:val="none" w:sz="0" w:space="0" w:color="auto"/>
        <w:right w:val="none" w:sz="0" w:space="0" w:color="auto"/>
      </w:divBdr>
    </w:div>
    <w:div w:id="266937177">
      <w:bodyDiv w:val="1"/>
      <w:marLeft w:val="0"/>
      <w:marRight w:val="0"/>
      <w:marTop w:val="0"/>
      <w:marBottom w:val="0"/>
      <w:divBdr>
        <w:top w:val="none" w:sz="0" w:space="0" w:color="auto"/>
        <w:left w:val="none" w:sz="0" w:space="0" w:color="auto"/>
        <w:bottom w:val="none" w:sz="0" w:space="0" w:color="auto"/>
        <w:right w:val="none" w:sz="0" w:space="0" w:color="auto"/>
      </w:divBdr>
    </w:div>
    <w:div w:id="268583663">
      <w:bodyDiv w:val="1"/>
      <w:marLeft w:val="0"/>
      <w:marRight w:val="0"/>
      <w:marTop w:val="0"/>
      <w:marBottom w:val="0"/>
      <w:divBdr>
        <w:top w:val="none" w:sz="0" w:space="0" w:color="auto"/>
        <w:left w:val="none" w:sz="0" w:space="0" w:color="auto"/>
        <w:bottom w:val="none" w:sz="0" w:space="0" w:color="auto"/>
        <w:right w:val="none" w:sz="0" w:space="0" w:color="auto"/>
      </w:divBdr>
    </w:div>
    <w:div w:id="269431338">
      <w:bodyDiv w:val="1"/>
      <w:marLeft w:val="0"/>
      <w:marRight w:val="0"/>
      <w:marTop w:val="0"/>
      <w:marBottom w:val="0"/>
      <w:divBdr>
        <w:top w:val="none" w:sz="0" w:space="0" w:color="auto"/>
        <w:left w:val="none" w:sz="0" w:space="0" w:color="auto"/>
        <w:bottom w:val="none" w:sz="0" w:space="0" w:color="auto"/>
        <w:right w:val="none" w:sz="0" w:space="0" w:color="auto"/>
      </w:divBdr>
    </w:div>
    <w:div w:id="269554460">
      <w:bodyDiv w:val="1"/>
      <w:marLeft w:val="0"/>
      <w:marRight w:val="0"/>
      <w:marTop w:val="0"/>
      <w:marBottom w:val="0"/>
      <w:divBdr>
        <w:top w:val="none" w:sz="0" w:space="0" w:color="auto"/>
        <w:left w:val="none" w:sz="0" w:space="0" w:color="auto"/>
        <w:bottom w:val="none" w:sz="0" w:space="0" w:color="auto"/>
        <w:right w:val="none" w:sz="0" w:space="0" w:color="auto"/>
      </w:divBdr>
    </w:div>
    <w:div w:id="270742612">
      <w:bodyDiv w:val="1"/>
      <w:marLeft w:val="0"/>
      <w:marRight w:val="0"/>
      <w:marTop w:val="0"/>
      <w:marBottom w:val="0"/>
      <w:divBdr>
        <w:top w:val="none" w:sz="0" w:space="0" w:color="auto"/>
        <w:left w:val="none" w:sz="0" w:space="0" w:color="auto"/>
        <w:bottom w:val="none" w:sz="0" w:space="0" w:color="auto"/>
        <w:right w:val="none" w:sz="0" w:space="0" w:color="auto"/>
      </w:divBdr>
    </w:div>
    <w:div w:id="270864346">
      <w:bodyDiv w:val="1"/>
      <w:marLeft w:val="0"/>
      <w:marRight w:val="0"/>
      <w:marTop w:val="0"/>
      <w:marBottom w:val="0"/>
      <w:divBdr>
        <w:top w:val="none" w:sz="0" w:space="0" w:color="auto"/>
        <w:left w:val="none" w:sz="0" w:space="0" w:color="auto"/>
        <w:bottom w:val="none" w:sz="0" w:space="0" w:color="auto"/>
        <w:right w:val="none" w:sz="0" w:space="0" w:color="auto"/>
      </w:divBdr>
    </w:div>
    <w:div w:id="271402661">
      <w:bodyDiv w:val="1"/>
      <w:marLeft w:val="0"/>
      <w:marRight w:val="0"/>
      <w:marTop w:val="0"/>
      <w:marBottom w:val="0"/>
      <w:divBdr>
        <w:top w:val="none" w:sz="0" w:space="0" w:color="auto"/>
        <w:left w:val="none" w:sz="0" w:space="0" w:color="auto"/>
        <w:bottom w:val="none" w:sz="0" w:space="0" w:color="auto"/>
        <w:right w:val="none" w:sz="0" w:space="0" w:color="auto"/>
      </w:divBdr>
    </w:div>
    <w:div w:id="271864139">
      <w:bodyDiv w:val="1"/>
      <w:marLeft w:val="0"/>
      <w:marRight w:val="0"/>
      <w:marTop w:val="0"/>
      <w:marBottom w:val="0"/>
      <w:divBdr>
        <w:top w:val="none" w:sz="0" w:space="0" w:color="auto"/>
        <w:left w:val="none" w:sz="0" w:space="0" w:color="auto"/>
        <w:bottom w:val="none" w:sz="0" w:space="0" w:color="auto"/>
        <w:right w:val="none" w:sz="0" w:space="0" w:color="auto"/>
      </w:divBdr>
    </w:div>
    <w:div w:id="272173817">
      <w:bodyDiv w:val="1"/>
      <w:marLeft w:val="0"/>
      <w:marRight w:val="0"/>
      <w:marTop w:val="0"/>
      <w:marBottom w:val="0"/>
      <w:divBdr>
        <w:top w:val="none" w:sz="0" w:space="0" w:color="auto"/>
        <w:left w:val="none" w:sz="0" w:space="0" w:color="auto"/>
        <w:bottom w:val="none" w:sz="0" w:space="0" w:color="auto"/>
        <w:right w:val="none" w:sz="0" w:space="0" w:color="auto"/>
      </w:divBdr>
    </w:div>
    <w:div w:id="272251439">
      <w:bodyDiv w:val="1"/>
      <w:marLeft w:val="0"/>
      <w:marRight w:val="0"/>
      <w:marTop w:val="0"/>
      <w:marBottom w:val="0"/>
      <w:divBdr>
        <w:top w:val="none" w:sz="0" w:space="0" w:color="auto"/>
        <w:left w:val="none" w:sz="0" w:space="0" w:color="auto"/>
        <w:bottom w:val="none" w:sz="0" w:space="0" w:color="auto"/>
        <w:right w:val="none" w:sz="0" w:space="0" w:color="auto"/>
      </w:divBdr>
    </w:div>
    <w:div w:id="272784911">
      <w:bodyDiv w:val="1"/>
      <w:marLeft w:val="0"/>
      <w:marRight w:val="0"/>
      <w:marTop w:val="0"/>
      <w:marBottom w:val="0"/>
      <w:divBdr>
        <w:top w:val="none" w:sz="0" w:space="0" w:color="auto"/>
        <w:left w:val="none" w:sz="0" w:space="0" w:color="auto"/>
        <w:bottom w:val="none" w:sz="0" w:space="0" w:color="auto"/>
        <w:right w:val="none" w:sz="0" w:space="0" w:color="auto"/>
      </w:divBdr>
    </w:div>
    <w:div w:id="272981355">
      <w:bodyDiv w:val="1"/>
      <w:marLeft w:val="0"/>
      <w:marRight w:val="0"/>
      <w:marTop w:val="0"/>
      <w:marBottom w:val="0"/>
      <w:divBdr>
        <w:top w:val="none" w:sz="0" w:space="0" w:color="auto"/>
        <w:left w:val="none" w:sz="0" w:space="0" w:color="auto"/>
        <w:bottom w:val="none" w:sz="0" w:space="0" w:color="auto"/>
        <w:right w:val="none" w:sz="0" w:space="0" w:color="auto"/>
      </w:divBdr>
    </w:div>
    <w:div w:id="273484226">
      <w:bodyDiv w:val="1"/>
      <w:marLeft w:val="0"/>
      <w:marRight w:val="0"/>
      <w:marTop w:val="0"/>
      <w:marBottom w:val="0"/>
      <w:divBdr>
        <w:top w:val="none" w:sz="0" w:space="0" w:color="auto"/>
        <w:left w:val="none" w:sz="0" w:space="0" w:color="auto"/>
        <w:bottom w:val="none" w:sz="0" w:space="0" w:color="auto"/>
        <w:right w:val="none" w:sz="0" w:space="0" w:color="auto"/>
      </w:divBdr>
    </w:div>
    <w:div w:id="273563750">
      <w:bodyDiv w:val="1"/>
      <w:marLeft w:val="0"/>
      <w:marRight w:val="0"/>
      <w:marTop w:val="0"/>
      <w:marBottom w:val="0"/>
      <w:divBdr>
        <w:top w:val="none" w:sz="0" w:space="0" w:color="auto"/>
        <w:left w:val="none" w:sz="0" w:space="0" w:color="auto"/>
        <w:bottom w:val="none" w:sz="0" w:space="0" w:color="auto"/>
        <w:right w:val="none" w:sz="0" w:space="0" w:color="auto"/>
      </w:divBdr>
    </w:div>
    <w:div w:id="274022864">
      <w:bodyDiv w:val="1"/>
      <w:marLeft w:val="0"/>
      <w:marRight w:val="0"/>
      <w:marTop w:val="0"/>
      <w:marBottom w:val="0"/>
      <w:divBdr>
        <w:top w:val="none" w:sz="0" w:space="0" w:color="auto"/>
        <w:left w:val="none" w:sz="0" w:space="0" w:color="auto"/>
        <w:bottom w:val="none" w:sz="0" w:space="0" w:color="auto"/>
        <w:right w:val="none" w:sz="0" w:space="0" w:color="auto"/>
      </w:divBdr>
    </w:div>
    <w:div w:id="274098516">
      <w:bodyDiv w:val="1"/>
      <w:marLeft w:val="0"/>
      <w:marRight w:val="0"/>
      <w:marTop w:val="0"/>
      <w:marBottom w:val="0"/>
      <w:divBdr>
        <w:top w:val="none" w:sz="0" w:space="0" w:color="auto"/>
        <w:left w:val="none" w:sz="0" w:space="0" w:color="auto"/>
        <w:bottom w:val="none" w:sz="0" w:space="0" w:color="auto"/>
        <w:right w:val="none" w:sz="0" w:space="0" w:color="auto"/>
      </w:divBdr>
    </w:div>
    <w:div w:id="274143488">
      <w:bodyDiv w:val="1"/>
      <w:marLeft w:val="0"/>
      <w:marRight w:val="0"/>
      <w:marTop w:val="0"/>
      <w:marBottom w:val="0"/>
      <w:divBdr>
        <w:top w:val="none" w:sz="0" w:space="0" w:color="auto"/>
        <w:left w:val="none" w:sz="0" w:space="0" w:color="auto"/>
        <w:bottom w:val="none" w:sz="0" w:space="0" w:color="auto"/>
        <w:right w:val="none" w:sz="0" w:space="0" w:color="auto"/>
      </w:divBdr>
    </w:div>
    <w:div w:id="274792586">
      <w:bodyDiv w:val="1"/>
      <w:marLeft w:val="0"/>
      <w:marRight w:val="0"/>
      <w:marTop w:val="0"/>
      <w:marBottom w:val="0"/>
      <w:divBdr>
        <w:top w:val="none" w:sz="0" w:space="0" w:color="auto"/>
        <w:left w:val="none" w:sz="0" w:space="0" w:color="auto"/>
        <w:bottom w:val="none" w:sz="0" w:space="0" w:color="auto"/>
        <w:right w:val="none" w:sz="0" w:space="0" w:color="auto"/>
      </w:divBdr>
    </w:div>
    <w:div w:id="275449729">
      <w:bodyDiv w:val="1"/>
      <w:marLeft w:val="0"/>
      <w:marRight w:val="0"/>
      <w:marTop w:val="0"/>
      <w:marBottom w:val="0"/>
      <w:divBdr>
        <w:top w:val="none" w:sz="0" w:space="0" w:color="auto"/>
        <w:left w:val="none" w:sz="0" w:space="0" w:color="auto"/>
        <w:bottom w:val="none" w:sz="0" w:space="0" w:color="auto"/>
        <w:right w:val="none" w:sz="0" w:space="0" w:color="auto"/>
      </w:divBdr>
    </w:div>
    <w:div w:id="275794786">
      <w:bodyDiv w:val="1"/>
      <w:marLeft w:val="0"/>
      <w:marRight w:val="0"/>
      <w:marTop w:val="0"/>
      <w:marBottom w:val="0"/>
      <w:divBdr>
        <w:top w:val="none" w:sz="0" w:space="0" w:color="auto"/>
        <w:left w:val="none" w:sz="0" w:space="0" w:color="auto"/>
        <w:bottom w:val="none" w:sz="0" w:space="0" w:color="auto"/>
        <w:right w:val="none" w:sz="0" w:space="0" w:color="auto"/>
      </w:divBdr>
    </w:div>
    <w:div w:id="276520813">
      <w:bodyDiv w:val="1"/>
      <w:marLeft w:val="0"/>
      <w:marRight w:val="0"/>
      <w:marTop w:val="0"/>
      <w:marBottom w:val="0"/>
      <w:divBdr>
        <w:top w:val="none" w:sz="0" w:space="0" w:color="auto"/>
        <w:left w:val="none" w:sz="0" w:space="0" w:color="auto"/>
        <w:bottom w:val="none" w:sz="0" w:space="0" w:color="auto"/>
        <w:right w:val="none" w:sz="0" w:space="0" w:color="auto"/>
      </w:divBdr>
    </w:div>
    <w:div w:id="279265954">
      <w:bodyDiv w:val="1"/>
      <w:marLeft w:val="0"/>
      <w:marRight w:val="0"/>
      <w:marTop w:val="0"/>
      <w:marBottom w:val="0"/>
      <w:divBdr>
        <w:top w:val="none" w:sz="0" w:space="0" w:color="auto"/>
        <w:left w:val="none" w:sz="0" w:space="0" w:color="auto"/>
        <w:bottom w:val="none" w:sz="0" w:space="0" w:color="auto"/>
        <w:right w:val="none" w:sz="0" w:space="0" w:color="auto"/>
      </w:divBdr>
    </w:div>
    <w:div w:id="281306938">
      <w:bodyDiv w:val="1"/>
      <w:marLeft w:val="0"/>
      <w:marRight w:val="0"/>
      <w:marTop w:val="0"/>
      <w:marBottom w:val="0"/>
      <w:divBdr>
        <w:top w:val="none" w:sz="0" w:space="0" w:color="auto"/>
        <w:left w:val="none" w:sz="0" w:space="0" w:color="auto"/>
        <w:bottom w:val="none" w:sz="0" w:space="0" w:color="auto"/>
        <w:right w:val="none" w:sz="0" w:space="0" w:color="auto"/>
      </w:divBdr>
    </w:div>
    <w:div w:id="281348202">
      <w:bodyDiv w:val="1"/>
      <w:marLeft w:val="0"/>
      <w:marRight w:val="0"/>
      <w:marTop w:val="0"/>
      <w:marBottom w:val="0"/>
      <w:divBdr>
        <w:top w:val="none" w:sz="0" w:space="0" w:color="auto"/>
        <w:left w:val="none" w:sz="0" w:space="0" w:color="auto"/>
        <w:bottom w:val="none" w:sz="0" w:space="0" w:color="auto"/>
        <w:right w:val="none" w:sz="0" w:space="0" w:color="auto"/>
      </w:divBdr>
    </w:div>
    <w:div w:id="281423840">
      <w:bodyDiv w:val="1"/>
      <w:marLeft w:val="0"/>
      <w:marRight w:val="0"/>
      <w:marTop w:val="0"/>
      <w:marBottom w:val="0"/>
      <w:divBdr>
        <w:top w:val="none" w:sz="0" w:space="0" w:color="auto"/>
        <w:left w:val="none" w:sz="0" w:space="0" w:color="auto"/>
        <w:bottom w:val="none" w:sz="0" w:space="0" w:color="auto"/>
        <w:right w:val="none" w:sz="0" w:space="0" w:color="auto"/>
      </w:divBdr>
    </w:div>
    <w:div w:id="281426875">
      <w:bodyDiv w:val="1"/>
      <w:marLeft w:val="0"/>
      <w:marRight w:val="0"/>
      <w:marTop w:val="0"/>
      <w:marBottom w:val="0"/>
      <w:divBdr>
        <w:top w:val="none" w:sz="0" w:space="0" w:color="auto"/>
        <w:left w:val="none" w:sz="0" w:space="0" w:color="auto"/>
        <w:bottom w:val="none" w:sz="0" w:space="0" w:color="auto"/>
        <w:right w:val="none" w:sz="0" w:space="0" w:color="auto"/>
      </w:divBdr>
    </w:div>
    <w:div w:id="281812711">
      <w:bodyDiv w:val="1"/>
      <w:marLeft w:val="0"/>
      <w:marRight w:val="0"/>
      <w:marTop w:val="0"/>
      <w:marBottom w:val="0"/>
      <w:divBdr>
        <w:top w:val="none" w:sz="0" w:space="0" w:color="auto"/>
        <w:left w:val="none" w:sz="0" w:space="0" w:color="auto"/>
        <w:bottom w:val="none" w:sz="0" w:space="0" w:color="auto"/>
        <w:right w:val="none" w:sz="0" w:space="0" w:color="auto"/>
      </w:divBdr>
    </w:div>
    <w:div w:id="282426208">
      <w:bodyDiv w:val="1"/>
      <w:marLeft w:val="0"/>
      <w:marRight w:val="0"/>
      <w:marTop w:val="0"/>
      <w:marBottom w:val="0"/>
      <w:divBdr>
        <w:top w:val="none" w:sz="0" w:space="0" w:color="auto"/>
        <w:left w:val="none" w:sz="0" w:space="0" w:color="auto"/>
        <w:bottom w:val="none" w:sz="0" w:space="0" w:color="auto"/>
        <w:right w:val="none" w:sz="0" w:space="0" w:color="auto"/>
      </w:divBdr>
    </w:div>
    <w:div w:id="283778399">
      <w:bodyDiv w:val="1"/>
      <w:marLeft w:val="0"/>
      <w:marRight w:val="0"/>
      <w:marTop w:val="0"/>
      <w:marBottom w:val="0"/>
      <w:divBdr>
        <w:top w:val="none" w:sz="0" w:space="0" w:color="auto"/>
        <w:left w:val="none" w:sz="0" w:space="0" w:color="auto"/>
        <w:bottom w:val="none" w:sz="0" w:space="0" w:color="auto"/>
        <w:right w:val="none" w:sz="0" w:space="0" w:color="auto"/>
      </w:divBdr>
    </w:div>
    <w:div w:id="284387653">
      <w:bodyDiv w:val="1"/>
      <w:marLeft w:val="0"/>
      <w:marRight w:val="0"/>
      <w:marTop w:val="0"/>
      <w:marBottom w:val="0"/>
      <w:divBdr>
        <w:top w:val="none" w:sz="0" w:space="0" w:color="auto"/>
        <w:left w:val="none" w:sz="0" w:space="0" w:color="auto"/>
        <w:bottom w:val="none" w:sz="0" w:space="0" w:color="auto"/>
        <w:right w:val="none" w:sz="0" w:space="0" w:color="auto"/>
      </w:divBdr>
    </w:div>
    <w:div w:id="284971981">
      <w:bodyDiv w:val="1"/>
      <w:marLeft w:val="0"/>
      <w:marRight w:val="0"/>
      <w:marTop w:val="0"/>
      <w:marBottom w:val="0"/>
      <w:divBdr>
        <w:top w:val="none" w:sz="0" w:space="0" w:color="auto"/>
        <w:left w:val="none" w:sz="0" w:space="0" w:color="auto"/>
        <w:bottom w:val="none" w:sz="0" w:space="0" w:color="auto"/>
        <w:right w:val="none" w:sz="0" w:space="0" w:color="auto"/>
      </w:divBdr>
    </w:div>
    <w:div w:id="285547966">
      <w:bodyDiv w:val="1"/>
      <w:marLeft w:val="0"/>
      <w:marRight w:val="0"/>
      <w:marTop w:val="0"/>
      <w:marBottom w:val="0"/>
      <w:divBdr>
        <w:top w:val="none" w:sz="0" w:space="0" w:color="auto"/>
        <w:left w:val="none" w:sz="0" w:space="0" w:color="auto"/>
        <w:bottom w:val="none" w:sz="0" w:space="0" w:color="auto"/>
        <w:right w:val="none" w:sz="0" w:space="0" w:color="auto"/>
      </w:divBdr>
    </w:div>
    <w:div w:id="286201050">
      <w:bodyDiv w:val="1"/>
      <w:marLeft w:val="0"/>
      <w:marRight w:val="0"/>
      <w:marTop w:val="0"/>
      <w:marBottom w:val="0"/>
      <w:divBdr>
        <w:top w:val="none" w:sz="0" w:space="0" w:color="auto"/>
        <w:left w:val="none" w:sz="0" w:space="0" w:color="auto"/>
        <w:bottom w:val="none" w:sz="0" w:space="0" w:color="auto"/>
        <w:right w:val="none" w:sz="0" w:space="0" w:color="auto"/>
      </w:divBdr>
    </w:div>
    <w:div w:id="286398116">
      <w:bodyDiv w:val="1"/>
      <w:marLeft w:val="0"/>
      <w:marRight w:val="0"/>
      <w:marTop w:val="0"/>
      <w:marBottom w:val="0"/>
      <w:divBdr>
        <w:top w:val="none" w:sz="0" w:space="0" w:color="auto"/>
        <w:left w:val="none" w:sz="0" w:space="0" w:color="auto"/>
        <w:bottom w:val="none" w:sz="0" w:space="0" w:color="auto"/>
        <w:right w:val="none" w:sz="0" w:space="0" w:color="auto"/>
      </w:divBdr>
    </w:div>
    <w:div w:id="286662506">
      <w:bodyDiv w:val="1"/>
      <w:marLeft w:val="0"/>
      <w:marRight w:val="0"/>
      <w:marTop w:val="0"/>
      <w:marBottom w:val="0"/>
      <w:divBdr>
        <w:top w:val="none" w:sz="0" w:space="0" w:color="auto"/>
        <w:left w:val="none" w:sz="0" w:space="0" w:color="auto"/>
        <w:bottom w:val="none" w:sz="0" w:space="0" w:color="auto"/>
        <w:right w:val="none" w:sz="0" w:space="0" w:color="auto"/>
      </w:divBdr>
    </w:div>
    <w:div w:id="287247902">
      <w:bodyDiv w:val="1"/>
      <w:marLeft w:val="0"/>
      <w:marRight w:val="0"/>
      <w:marTop w:val="0"/>
      <w:marBottom w:val="0"/>
      <w:divBdr>
        <w:top w:val="none" w:sz="0" w:space="0" w:color="auto"/>
        <w:left w:val="none" w:sz="0" w:space="0" w:color="auto"/>
        <w:bottom w:val="none" w:sz="0" w:space="0" w:color="auto"/>
        <w:right w:val="none" w:sz="0" w:space="0" w:color="auto"/>
      </w:divBdr>
    </w:div>
    <w:div w:id="287978245">
      <w:bodyDiv w:val="1"/>
      <w:marLeft w:val="0"/>
      <w:marRight w:val="0"/>
      <w:marTop w:val="0"/>
      <w:marBottom w:val="0"/>
      <w:divBdr>
        <w:top w:val="none" w:sz="0" w:space="0" w:color="auto"/>
        <w:left w:val="none" w:sz="0" w:space="0" w:color="auto"/>
        <w:bottom w:val="none" w:sz="0" w:space="0" w:color="auto"/>
        <w:right w:val="none" w:sz="0" w:space="0" w:color="auto"/>
      </w:divBdr>
    </w:div>
    <w:div w:id="291206455">
      <w:bodyDiv w:val="1"/>
      <w:marLeft w:val="0"/>
      <w:marRight w:val="0"/>
      <w:marTop w:val="0"/>
      <w:marBottom w:val="0"/>
      <w:divBdr>
        <w:top w:val="none" w:sz="0" w:space="0" w:color="auto"/>
        <w:left w:val="none" w:sz="0" w:space="0" w:color="auto"/>
        <w:bottom w:val="none" w:sz="0" w:space="0" w:color="auto"/>
        <w:right w:val="none" w:sz="0" w:space="0" w:color="auto"/>
      </w:divBdr>
    </w:div>
    <w:div w:id="291251784">
      <w:bodyDiv w:val="1"/>
      <w:marLeft w:val="0"/>
      <w:marRight w:val="0"/>
      <w:marTop w:val="0"/>
      <w:marBottom w:val="0"/>
      <w:divBdr>
        <w:top w:val="none" w:sz="0" w:space="0" w:color="auto"/>
        <w:left w:val="none" w:sz="0" w:space="0" w:color="auto"/>
        <w:bottom w:val="none" w:sz="0" w:space="0" w:color="auto"/>
        <w:right w:val="none" w:sz="0" w:space="0" w:color="auto"/>
      </w:divBdr>
    </w:div>
    <w:div w:id="292181224">
      <w:bodyDiv w:val="1"/>
      <w:marLeft w:val="0"/>
      <w:marRight w:val="0"/>
      <w:marTop w:val="0"/>
      <w:marBottom w:val="0"/>
      <w:divBdr>
        <w:top w:val="none" w:sz="0" w:space="0" w:color="auto"/>
        <w:left w:val="none" w:sz="0" w:space="0" w:color="auto"/>
        <w:bottom w:val="none" w:sz="0" w:space="0" w:color="auto"/>
        <w:right w:val="none" w:sz="0" w:space="0" w:color="auto"/>
      </w:divBdr>
    </w:div>
    <w:div w:id="293172618">
      <w:bodyDiv w:val="1"/>
      <w:marLeft w:val="0"/>
      <w:marRight w:val="0"/>
      <w:marTop w:val="0"/>
      <w:marBottom w:val="0"/>
      <w:divBdr>
        <w:top w:val="none" w:sz="0" w:space="0" w:color="auto"/>
        <w:left w:val="none" w:sz="0" w:space="0" w:color="auto"/>
        <w:bottom w:val="none" w:sz="0" w:space="0" w:color="auto"/>
        <w:right w:val="none" w:sz="0" w:space="0" w:color="auto"/>
      </w:divBdr>
    </w:div>
    <w:div w:id="293751023">
      <w:bodyDiv w:val="1"/>
      <w:marLeft w:val="0"/>
      <w:marRight w:val="0"/>
      <w:marTop w:val="0"/>
      <w:marBottom w:val="0"/>
      <w:divBdr>
        <w:top w:val="none" w:sz="0" w:space="0" w:color="auto"/>
        <w:left w:val="none" w:sz="0" w:space="0" w:color="auto"/>
        <w:bottom w:val="none" w:sz="0" w:space="0" w:color="auto"/>
        <w:right w:val="none" w:sz="0" w:space="0" w:color="auto"/>
      </w:divBdr>
    </w:div>
    <w:div w:id="294146608">
      <w:bodyDiv w:val="1"/>
      <w:marLeft w:val="0"/>
      <w:marRight w:val="0"/>
      <w:marTop w:val="0"/>
      <w:marBottom w:val="0"/>
      <w:divBdr>
        <w:top w:val="none" w:sz="0" w:space="0" w:color="auto"/>
        <w:left w:val="none" w:sz="0" w:space="0" w:color="auto"/>
        <w:bottom w:val="none" w:sz="0" w:space="0" w:color="auto"/>
        <w:right w:val="none" w:sz="0" w:space="0" w:color="auto"/>
      </w:divBdr>
    </w:div>
    <w:div w:id="294723608">
      <w:bodyDiv w:val="1"/>
      <w:marLeft w:val="0"/>
      <w:marRight w:val="0"/>
      <w:marTop w:val="0"/>
      <w:marBottom w:val="0"/>
      <w:divBdr>
        <w:top w:val="none" w:sz="0" w:space="0" w:color="auto"/>
        <w:left w:val="none" w:sz="0" w:space="0" w:color="auto"/>
        <w:bottom w:val="none" w:sz="0" w:space="0" w:color="auto"/>
        <w:right w:val="none" w:sz="0" w:space="0" w:color="auto"/>
      </w:divBdr>
    </w:div>
    <w:div w:id="295260079">
      <w:bodyDiv w:val="1"/>
      <w:marLeft w:val="0"/>
      <w:marRight w:val="0"/>
      <w:marTop w:val="0"/>
      <w:marBottom w:val="0"/>
      <w:divBdr>
        <w:top w:val="none" w:sz="0" w:space="0" w:color="auto"/>
        <w:left w:val="none" w:sz="0" w:space="0" w:color="auto"/>
        <w:bottom w:val="none" w:sz="0" w:space="0" w:color="auto"/>
        <w:right w:val="none" w:sz="0" w:space="0" w:color="auto"/>
      </w:divBdr>
    </w:div>
    <w:div w:id="296647653">
      <w:bodyDiv w:val="1"/>
      <w:marLeft w:val="0"/>
      <w:marRight w:val="0"/>
      <w:marTop w:val="0"/>
      <w:marBottom w:val="0"/>
      <w:divBdr>
        <w:top w:val="none" w:sz="0" w:space="0" w:color="auto"/>
        <w:left w:val="none" w:sz="0" w:space="0" w:color="auto"/>
        <w:bottom w:val="none" w:sz="0" w:space="0" w:color="auto"/>
        <w:right w:val="none" w:sz="0" w:space="0" w:color="auto"/>
      </w:divBdr>
    </w:div>
    <w:div w:id="296764475">
      <w:bodyDiv w:val="1"/>
      <w:marLeft w:val="0"/>
      <w:marRight w:val="0"/>
      <w:marTop w:val="0"/>
      <w:marBottom w:val="0"/>
      <w:divBdr>
        <w:top w:val="none" w:sz="0" w:space="0" w:color="auto"/>
        <w:left w:val="none" w:sz="0" w:space="0" w:color="auto"/>
        <w:bottom w:val="none" w:sz="0" w:space="0" w:color="auto"/>
        <w:right w:val="none" w:sz="0" w:space="0" w:color="auto"/>
      </w:divBdr>
    </w:div>
    <w:div w:id="297537013">
      <w:bodyDiv w:val="1"/>
      <w:marLeft w:val="0"/>
      <w:marRight w:val="0"/>
      <w:marTop w:val="0"/>
      <w:marBottom w:val="0"/>
      <w:divBdr>
        <w:top w:val="none" w:sz="0" w:space="0" w:color="auto"/>
        <w:left w:val="none" w:sz="0" w:space="0" w:color="auto"/>
        <w:bottom w:val="none" w:sz="0" w:space="0" w:color="auto"/>
        <w:right w:val="none" w:sz="0" w:space="0" w:color="auto"/>
      </w:divBdr>
    </w:div>
    <w:div w:id="298338514">
      <w:bodyDiv w:val="1"/>
      <w:marLeft w:val="0"/>
      <w:marRight w:val="0"/>
      <w:marTop w:val="0"/>
      <w:marBottom w:val="0"/>
      <w:divBdr>
        <w:top w:val="none" w:sz="0" w:space="0" w:color="auto"/>
        <w:left w:val="none" w:sz="0" w:space="0" w:color="auto"/>
        <w:bottom w:val="none" w:sz="0" w:space="0" w:color="auto"/>
        <w:right w:val="none" w:sz="0" w:space="0" w:color="auto"/>
      </w:divBdr>
    </w:div>
    <w:div w:id="298340797">
      <w:bodyDiv w:val="1"/>
      <w:marLeft w:val="0"/>
      <w:marRight w:val="0"/>
      <w:marTop w:val="0"/>
      <w:marBottom w:val="0"/>
      <w:divBdr>
        <w:top w:val="none" w:sz="0" w:space="0" w:color="auto"/>
        <w:left w:val="none" w:sz="0" w:space="0" w:color="auto"/>
        <w:bottom w:val="none" w:sz="0" w:space="0" w:color="auto"/>
        <w:right w:val="none" w:sz="0" w:space="0" w:color="auto"/>
      </w:divBdr>
    </w:div>
    <w:div w:id="299383249">
      <w:bodyDiv w:val="1"/>
      <w:marLeft w:val="0"/>
      <w:marRight w:val="0"/>
      <w:marTop w:val="0"/>
      <w:marBottom w:val="0"/>
      <w:divBdr>
        <w:top w:val="none" w:sz="0" w:space="0" w:color="auto"/>
        <w:left w:val="none" w:sz="0" w:space="0" w:color="auto"/>
        <w:bottom w:val="none" w:sz="0" w:space="0" w:color="auto"/>
        <w:right w:val="none" w:sz="0" w:space="0" w:color="auto"/>
      </w:divBdr>
    </w:div>
    <w:div w:id="300313213">
      <w:bodyDiv w:val="1"/>
      <w:marLeft w:val="0"/>
      <w:marRight w:val="0"/>
      <w:marTop w:val="0"/>
      <w:marBottom w:val="0"/>
      <w:divBdr>
        <w:top w:val="none" w:sz="0" w:space="0" w:color="auto"/>
        <w:left w:val="none" w:sz="0" w:space="0" w:color="auto"/>
        <w:bottom w:val="none" w:sz="0" w:space="0" w:color="auto"/>
        <w:right w:val="none" w:sz="0" w:space="0" w:color="auto"/>
      </w:divBdr>
    </w:div>
    <w:div w:id="300501609">
      <w:bodyDiv w:val="1"/>
      <w:marLeft w:val="0"/>
      <w:marRight w:val="0"/>
      <w:marTop w:val="0"/>
      <w:marBottom w:val="0"/>
      <w:divBdr>
        <w:top w:val="none" w:sz="0" w:space="0" w:color="auto"/>
        <w:left w:val="none" w:sz="0" w:space="0" w:color="auto"/>
        <w:bottom w:val="none" w:sz="0" w:space="0" w:color="auto"/>
        <w:right w:val="none" w:sz="0" w:space="0" w:color="auto"/>
      </w:divBdr>
    </w:div>
    <w:div w:id="300697022">
      <w:bodyDiv w:val="1"/>
      <w:marLeft w:val="0"/>
      <w:marRight w:val="0"/>
      <w:marTop w:val="0"/>
      <w:marBottom w:val="0"/>
      <w:divBdr>
        <w:top w:val="none" w:sz="0" w:space="0" w:color="auto"/>
        <w:left w:val="none" w:sz="0" w:space="0" w:color="auto"/>
        <w:bottom w:val="none" w:sz="0" w:space="0" w:color="auto"/>
        <w:right w:val="none" w:sz="0" w:space="0" w:color="auto"/>
      </w:divBdr>
    </w:div>
    <w:div w:id="301235073">
      <w:bodyDiv w:val="1"/>
      <w:marLeft w:val="0"/>
      <w:marRight w:val="0"/>
      <w:marTop w:val="0"/>
      <w:marBottom w:val="0"/>
      <w:divBdr>
        <w:top w:val="none" w:sz="0" w:space="0" w:color="auto"/>
        <w:left w:val="none" w:sz="0" w:space="0" w:color="auto"/>
        <w:bottom w:val="none" w:sz="0" w:space="0" w:color="auto"/>
        <w:right w:val="none" w:sz="0" w:space="0" w:color="auto"/>
      </w:divBdr>
    </w:div>
    <w:div w:id="301886873">
      <w:bodyDiv w:val="1"/>
      <w:marLeft w:val="0"/>
      <w:marRight w:val="0"/>
      <w:marTop w:val="0"/>
      <w:marBottom w:val="0"/>
      <w:divBdr>
        <w:top w:val="none" w:sz="0" w:space="0" w:color="auto"/>
        <w:left w:val="none" w:sz="0" w:space="0" w:color="auto"/>
        <w:bottom w:val="none" w:sz="0" w:space="0" w:color="auto"/>
        <w:right w:val="none" w:sz="0" w:space="0" w:color="auto"/>
      </w:divBdr>
    </w:div>
    <w:div w:id="302004524">
      <w:bodyDiv w:val="1"/>
      <w:marLeft w:val="0"/>
      <w:marRight w:val="0"/>
      <w:marTop w:val="0"/>
      <w:marBottom w:val="0"/>
      <w:divBdr>
        <w:top w:val="none" w:sz="0" w:space="0" w:color="auto"/>
        <w:left w:val="none" w:sz="0" w:space="0" w:color="auto"/>
        <w:bottom w:val="none" w:sz="0" w:space="0" w:color="auto"/>
        <w:right w:val="none" w:sz="0" w:space="0" w:color="auto"/>
      </w:divBdr>
    </w:div>
    <w:div w:id="302200364">
      <w:bodyDiv w:val="1"/>
      <w:marLeft w:val="0"/>
      <w:marRight w:val="0"/>
      <w:marTop w:val="0"/>
      <w:marBottom w:val="0"/>
      <w:divBdr>
        <w:top w:val="none" w:sz="0" w:space="0" w:color="auto"/>
        <w:left w:val="none" w:sz="0" w:space="0" w:color="auto"/>
        <w:bottom w:val="none" w:sz="0" w:space="0" w:color="auto"/>
        <w:right w:val="none" w:sz="0" w:space="0" w:color="auto"/>
      </w:divBdr>
    </w:div>
    <w:div w:id="302933513">
      <w:bodyDiv w:val="1"/>
      <w:marLeft w:val="0"/>
      <w:marRight w:val="0"/>
      <w:marTop w:val="0"/>
      <w:marBottom w:val="0"/>
      <w:divBdr>
        <w:top w:val="none" w:sz="0" w:space="0" w:color="auto"/>
        <w:left w:val="none" w:sz="0" w:space="0" w:color="auto"/>
        <w:bottom w:val="none" w:sz="0" w:space="0" w:color="auto"/>
        <w:right w:val="none" w:sz="0" w:space="0" w:color="auto"/>
      </w:divBdr>
    </w:div>
    <w:div w:id="303435591">
      <w:bodyDiv w:val="1"/>
      <w:marLeft w:val="0"/>
      <w:marRight w:val="0"/>
      <w:marTop w:val="0"/>
      <w:marBottom w:val="0"/>
      <w:divBdr>
        <w:top w:val="none" w:sz="0" w:space="0" w:color="auto"/>
        <w:left w:val="none" w:sz="0" w:space="0" w:color="auto"/>
        <w:bottom w:val="none" w:sz="0" w:space="0" w:color="auto"/>
        <w:right w:val="none" w:sz="0" w:space="0" w:color="auto"/>
      </w:divBdr>
    </w:div>
    <w:div w:id="303586734">
      <w:bodyDiv w:val="1"/>
      <w:marLeft w:val="0"/>
      <w:marRight w:val="0"/>
      <w:marTop w:val="0"/>
      <w:marBottom w:val="0"/>
      <w:divBdr>
        <w:top w:val="none" w:sz="0" w:space="0" w:color="auto"/>
        <w:left w:val="none" w:sz="0" w:space="0" w:color="auto"/>
        <w:bottom w:val="none" w:sz="0" w:space="0" w:color="auto"/>
        <w:right w:val="none" w:sz="0" w:space="0" w:color="auto"/>
      </w:divBdr>
    </w:div>
    <w:div w:id="303967781">
      <w:bodyDiv w:val="1"/>
      <w:marLeft w:val="0"/>
      <w:marRight w:val="0"/>
      <w:marTop w:val="0"/>
      <w:marBottom w:val="0"/>
      <w:divBdr>
        <w:top w:val="none" w:sz="0" w:space="0" w:color="auto"/>
        <w:left w:val="none" w:sz="0" w:space="0" w:color="auto"/>
        <w:bottom w:val="none" w:sz="0" w:space="0" w:color="auto"/>
        <w:right w:val="none" w:sz="0" w:space="0" w:color="auto"/>
      </w:divBdr>
    </w:div>
    <w:div w:id="304047897">
      <w:bodyDiv w:val="1"/>
      <w:marLeft w:val="0"/>
      <w:marRight w:val="0"/>
      <w:marTop w:val="0"/>
      <w:marBottom w:val="0"/>
      <w:divBdr>
        <w:top w:val="none" w:sz="0" w:space="0" w:color="auto"/>
        <w:left w:val="none" w:sz="0" w:space="0" w:color="auto"/>
        <w:bottom w:val="none" w:sz="0" w:space="0" w:color="auto"/>
        <w:right w:val="none" w:sz="0" w:space="0" w:color="auto"/>
      </w:divBdr>
    </w:div>
    <w:div w:id="304546889">
      <w:bodyDiv w:val="1"/>
      <w:marLeft w:val="0"/>
      <w:marRight w:val="0"/>
      <w:marTop w:val="0"/>
      <w:marBottom w:val="0"/>
      <w:divBdr>
        <w:top w:val="none" w:sz="0" w:space="0" w:color="auto"/>
        <w:left w:val="none" w:sz="0" w:space="0" w:color="auto"/>
        <w:bottom w:val="none" w:sz="0" w:space="0" w:color="auto"/>
        <w:right w:val="none" w:sz="0" w:space="0" w:color="auto"/>
      </w:divBdr>
    </w:div>
    <w:div w:id="304893842">
      <w:bodyDiv w:val="1"/>
      <w:marLeft w:val="0"/>
      <w:marRight w:val="0"/>
      <w:marTop w:val="0"/>
      <w:marBottom w:val="0"/>
      <w:divBdr>
        <w:top w:val="none" w:sz="0" w:space="0" w:color="auto"/>
        <w:left w:val="none" w:sz="0" w:space="0" w:color="auto"/>
        <w:bottom w:val="none" w:sz="0" w:space="0" w:color="auto"/>
        <w:right w:val="none" w:sz="0" w:space="0" w:color="auto"/>
      </w:divBdr>
    </w:div>
    <w:div w:id="305014695">
      <w:bodyDiv w:val="1"/>
      <w:marLeft w:val="0"/>
      <w:marRight w:val="0"/>
      <w:marTop w:val="0"/>
      <w:marBottom w:val="0"/>
      <w:divBdr>
        <w:top w:val="none" w:sz="0" w:space="0" w:color="auto"/>
        <w:left w:val="none" w:sz="0" w:space="0" w:color="auto"/>
        <w:bottom w:val="none" w:sz="0" w:space="0" w:color="auto"/>
        <w:right w:val="none" w:sz="0" w:space="0" w:color="auto"/>
      </w:divBdr>
    </w:div>
    <w:div w:id="305360696">
      <w:bodyDiv w:val="1"/>
      <w:marLeft w:val="0"/>
      <w:marRight w:val="0"/>
      <w:marTop w:val="0"/>
      <w:marBottom w:val="0"/>
      <w:divBdr>
        <w:top w:val="none" w:sz="0" w:space="0" w:color="auto"/>
        <w:left w:val="none" w:sz="0" w:space="0" w:color="auto"/>
        <w:bottom w:val="none" w:sz="0" w:space="0" w:color="auto"/>
        <w:right w:val="none" w:sz="0" w:space="0" w:color="auto"/>
      </w:divBdr>
    </w:div>
    <w:div w:id="306009259">
      <w:bodyDiv w:val="1"/>
      <w:marLeft w:val="0"/>
      <w:marRight w:val="0"/>
      <w:marTop w:val="0"/>
      <w:marBottom w:val="0"/>
      <w:divBdr>
        <w:top w:val="none" w:sz="0" w:space="0" w:color="auto"/>
        <w:left w:val="none" w:sz="0" w:space="0" w:color="auto"/>
        <w:bottom w:val="none" w:sz="0" w:space="0" w:color="auto"/>
        <w:right w:val="none" w:sz="0" w:space="0" w:color="auto"/>
      </w:divBdr>
    </w:div>
    <w:div w:id="306857534">
      <w:bodyDiv w:val="1"/>
      <w:marLeft w:val="0"/>
      <w:marRight w:val="0"/>
      <w:marTop w:val="0"/>
      <w:marBottom w:val="0"/>
      <w:divBdr>
        <w:top w:val="none" w:sz="0" w:space="0" w:color="auto"/>
        <w:left w:val="none" w:sz="0" w:space="0" w:color="auto"/>
        <w:bottom w:val="none" w:sz="0" w:space="0" w:color="auto"/>
        <w:right w:val="none" w:sz="0" w:space="0" w:color="auto"/>
      </w:divBdr>
    </w:div>
    <w:div w:id="307175489">
      <w:bodyDiv w:val="1"/>
      <w:marLeft w:val="0"/>
      <w:marRight w:val="0"/>
      <w:marTop w:val="0"/>
      <w:marBottom w:val="0"/>
      <w:divBdr>
        <w:top w:val="none" w:sz="0" w:space="0" w:color="auto"/>
        <w:left w:val="none" w:sz="0" w:space="0" w:color="auto"/>
        <w:bottom w:val="none" w:sz="0" w:space="0" w:color="auto"/>
        <w:right w:val="none" w:sz="0" w:space="0" w:color="auto"/>
      </w:divBdr>
    </w:div>
    <w:div w:id="307243154">
      <w:bodyDiv w:val="1"/>
      <w:marLeft w:val="0"/>
      <w:marRight w:val="0"/>
      <w:marTop w:val="0"/>
      <w:marBottom w:val="0"/>
      <w:divBdr>
        <w:top w:val="none" w:sz="0" w:space="0" w:color="auto"/>
        <w:left w:val="none" w:sz="0" w:space="0" w:color="auto"/>
        <w:bottom w:val="none" w:sz="0" w:space="0" w:color="auto"/>
        <w:right w:val="none" w:sz="0" w:space="0" w:color="auto"/>
      </w:divBdr>
      <w:divsChild>
        <w:div w:id="412824898">
          <w:marLeft w:val="0"/>
          <w:marRight w:val="0"/>
          <w:marTop w:val="0"/>
          <w:marBottom w:val="0"/>
          <w:divBdr>
            <w:top w:val="none" w:sz="0" w:space="0" w:color="auto"/>
            <w:left w:val="none" w:sz="0" w:space="0" w:color="auto"/>
            <w:bottom w:val="none" w:sz="0" w:space="0" w:color="auto"/>
            <w:right w:val="none" w:sz="0" w:space="0" w:color="auto"/>
          </w:divBdr>
        </w:div>
        <w:div w:id="906646861">
          <w:marLeft w:val="0"/>
          <w:marRight w:val="0"/>
          <w:marTop w:val="0"/>
          <w:marBottom w:val="0"/>
          <w:divBdr>
            <w:top w:val="none" w:sz="0" w:space="0" w:color="auto"/>
            <w:left w:val="none" w:sz="0" w:space="0" w:color="auto"/>
            <w:bottom w:val="none" w:sz="0" w:space="0" w:color="auto"/>
            <w:right w:val="none" w:sz="0" w:space="0" w:color="auto"/>
          </w:divBdr>
        </w:div>
      </w:divsChild>
    </w:div>
    <w:div w:id="310181979">
      <w:bodyDiv w:val="1"/>
      <w:marLeft w:val="0"/>
      <w:marRight w:val="0"/>
      <w:marTop w:val="0"/>
      <w:marBottom w:val="0"/>
      <w:divBdr>
        <w:top w:val="none" w:sz="0" w:space="0" w:color="auto"/>
        <w:left w:val="none" w:sz="0" w:space="0" w:color="auto"/>
        <w:bottom w:val="none" w:sz="0" w:space="0" w:color="auto"/>
        <w:right w:val="none" w:sz="0" w:space="0" w:color="auto"/>
      </w:divBdr>
    </w:div>
    <w:div w:id="312687456">
      <w:bodyDiv w:val="1"/>
      <w:marLeft w:val="0"/>
      <w:marRight w:val="0"/>
      <w:marTop w:val="0"/>
      <w:marBottom w:val="0"/>
      <w:divBdr>
        <w:top w:val="none" w:sz="0" w:space="0" w:color="auto"/>
        <w:left w:val="none" w:sz="0" w:space="0" w:color="auto"/>
        <w:bottom w:val="none" w:sz="0" w:space="0" w:color="auto"/>
        <w:right w:val="none" w:sz="0" w:space="0" w:color="auto"/>
      </w:divBdr>
    </w:div>
    <w:div w:id="312831098">
      <w:bodyDiv w:val="1"/>
      <w:marLeft w:val="0"/>
      <w:marRight w:val="0"/>
      <w:marTop w:val="0"/>
      <w:marBottom w:val="0"/>
      <w:divBdr>
        <w:top w:val="none" w:sz="0" w:space="0" w:color="auto"/>
        <w:left w:val="none" w:sz="0" w:space="0" w:color="auto"/>
        <w:bottom w:val="none" w:sz="0" w:space="0" w:color="auto"/>
        <w:right w:val="none" w:sz="0" w:space="0" w:color="auto"/>
      </w:divBdr>
    </w:div>
    <w:div w:id="313459038">
      <w:bodyDiv w:val="1"/>
      <w:marLeft w:val="0"/>
      <w:marRight w:val="0"/>
      <w:marTop w:val="0"/>
      <w:marBottom w:val="0"/>
      <w:divBdr>
        <w:top w:val="none" w:sz="0" w:space="0" w:color="auto"/>
        <w:left w:val="none" w:sz="0" w:space="0" w:color="auto"/>
        <w:bottom w:val="none" w:sz="0" w:space="0" w:color="auto"/>
        <w:right w:val="none" w:sz="0" w:space="0" w:color="auto"/>
      </w:divBdr>
    </w:div>
    <w:div w:id="314602097">
      <w:bodyDiv w:val="1"/>
      <w:marLeft w:val="0"/>
      <w:marRight w:val="0"/>
      <w:marTop w:val="0"/>
      <w:marBottom w:val="0"/>
      <w:divBdr>
        <w:top w:val="none" w:sz="0" w:space="0" w:color="auto"/>
        <w:left w:val="none" w:sz="0" w:space="0" w:color="auto"/>
        <w:bottom w:val="none" w:sz="0" w:space="0" w:color="auto"/>
        <w:right w:val="none" w:sz="0" w:space="0" w:color="auto"/>
      </w:divBdr>
    </w:div>
    <w:div w:id="314651040">
      <w:bodyDiv w:val="1"/>
      <w:marLeft w:val="0"/>
      <w:marRight w:val="0"/>
      <w:marTop w:val="0"/>
      <w:marBottom w:val="0"/>
      <w:divBdr>
        <w:top w:val="none" w:sz="0" w:space="0" w:color="auto"/>
        <w:left w:val="none" w:sz="0" w:space="0" w:color="auto"/>
        <w:bottom w:val="none" w:sz="0" w:space="0" w:color="auto"/>
        <w:right w:val="none" w:sz="0" w:space="0" w:color="auto"/>
      </w:divBdr>
    </w:div>
    <w:div w:id="315690711">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6417517">
      <w:bodyDiv w:val="1"/>
      <w:marLeft w:val="0"/>
      <w:marRight w:val="0"/>
      <w:marTop w:val="0"/>
      <w:marBottom w:val="0"/>
      <w:divBdr>
        <w:top w:val="none" w:sz="0" w:space="0" w:color="auto"/>
        <w:left w:val="none" w:sz="0" w:space="0" w:color="auto"/>
        <w:bottom w:val="none" w:sz="0" w:space="0" w:color="auto"/>
        <w:right w:val="none" w:sz="0" w:space="0" w:color="auto"/>
      </w:divBdr>
    </w:div>
    <w:div w:id="316570755">
      <w:bodyDiv w:val="1"/>
      <w:marLeft w:val="0"/>
      <w:marRight w:val="0"/>
      <w:marTop w:val="0"/>
      <w:marBottom w:val="0"/>
      <w:divBdr>
        <w:top w:val="none" w:sz="0" w:space="0" w:color="auto"/>
        <w:left w:val="none" w:sz="0" w:space="0" w:color="auto"/>
        <w:bottom w:val="none" w:sz="0" w:space="0" w:color="auto"/>
        <w:right w:val="none" w:sz="0" w:space="0" w:color="auto"/>
      </w:divBdr>
    </w:div>
    <w:div w:id="317197420">
      <w:bodyDiv w:val="1"/>
      <w:marLeft w:val="0"/>
      <w:marRight w:val="0"/>
      <w:marTop w:val="0"/>
      <w:marBottom w:val="0"/>
      <w:divBdr>
        <w:top w:val="none" w:sz="0" w:space="0" w:color="auto"/>
        <w:left w:val="none" w:sz="0" w:space="0" w:color="auto"/>
        <w:bottom w:val="none" w:sz="0" w:space="0" w:color="auto"/>
        <w:right w:val="none" w:sz="0" w:space="0" w:color="auto"/>
      </w:divBdr>
    </w:div>
    <w:div w:id="317198369">
      <w:bodyDiv w:val="1"/>
      <w:marLeft w:val="0"/>
      <w:marRight w:val="0"/>
      <w:marTop w:val="0"/>
      <w:marBottom w:val="0"/>
      <w:divBdr>
        <w:top w:val="none" w:sz="0" w:space="0" w:color="auto"/>
        <w:left w:val="none" w:sz="0" w:space="0" w:color="auto"/>
        <w:bottom w:val="none" w:sz="0" w:space="0" w:color="auto"/>
        <w:right w:val="none" w:sz="0" w:space="0" w:color="auto"/>
      </w:divBdr>
    </w:div>
    <w:div w:id="318507818">
      <w:bodyDiv w:val="1"/>
      <w:marLeft w:val="0"/>
      <w:marRight w:val="0"/>
      <w:marTop w:val="0"/>
      <w:marBottom w:val="0"/>
      <w:divBdr>
        <w:top w:val="none" w:sz="0" w:space="0" w:color="auto"/>
        <w:left w:val="none" w:sz="0" w:space="0" w:color="auto"/>
        <w:bottom w:val="none" w:sz="0" w:space="0" w:color="auto"/>
        <w:right w:val="none" w:sz="0" w:space="0" w:color="auto"/>
      </w:divBdr>
    </w:div>
    <w:div w:id="318772064">
      <w:bodyDiv w:val="1"/>
      <w:marLeft w:val="0"/>
      <w:marRight w:val="0"/>
      <w:marTop w:val="0"/>
      <w:marBottom w:val="0"/>
      <w:divBdr>
        <w:top w:val="none" w:sz="0" w:space="0" w:color="auto"/>
        <w:left w:val="none" w:sz="0" w:space="0" w:color="auto"/>
        <w:bottom w:val="none" w:sz="0" w:space="0" w:color="auto"/>
        <w:right w:val="none" w:sz="0" w:space="0" w:color="auto"/>
      </w:divBdr>
    </w:div>
    <w:div w:id="319846332">
      <w:bodyDiv w:val="1"/>
      <w:marLeft w:val="0"/>
      <w:marRight w:val="0"/>
      <w:marTop w:val="0"/>
      <w:marBottom w:val="0"/>
      <w:divBdr>
        <w:top w:val="none" w:sz="0" w:space="0" w:color="auto"/>
        <w:left w:val="none" w:sz="0" w:space="0" w:color="auto"/>
        <w:bottom w:val="none" w:sz="0" w:space="0" w:color="auto"/>
        <w:right w:val="none" w:sz="0" w:space="0" w:color="auto"/>
      </w:divBdr>
    </w:div>
    <w:div w:id="319889825">
      <w:bodyDiv w:val="1"/>
      <w:marLeft w:val="0"/>
      <w:marRight w:val="0"/>
      <w:marTop w:val="0"/>
      <w:marBottom w:val="0"/>
      <w:divBdr>
        <w:top w:val="none" w:sz="0" w:space="0" w:color="auto"/>
        <w:left w:val="none" w:sz="0" w:space="0" w:color="auto"/>
        <w:bottom w:val="none" w:sz="0" w:space="0" w:color="auto"/>
        <w:right w:val="none" w:sz="0" w:space="0" w:color="auto"/>
      </w:divBdr>
    </w:div>
    <w:div w:id="322513435">
      <w:bodyDiv w:val="1"/>
      <w:marLeft w:val="0"/>
      <w:marRight w:val="0"/>
      <w:marTop w:val="0"/>
      <w:marBottom w:val="0"/>
      <w:divBdr>
        <w:top w:val="none" w:sz="0" w:space="0" w:color="auto"/>
        <w:left w:val="none" w:sz="0" w:space="0" w:color="auto"/>
        <w:bottom w:val="none" w:sz="0" w:space="0" w:color="auto"/>
        <w:right w:val="none" w:sz="0" w:space="0" w:color="auto"/>
      </w:divBdr>
    </w:div>
    <w:div w:id="323053759">
      <w:bodyDiv w:val="1"/>
      <w:marLeft w:val="0"/>
      <w:marRight w:val="0"/>
      <w:marTop w:val="0"/>
      <w:marBottom w:val="0"/>
      <w:divBdr>
        <w:top w:val="none" w:sz="0" w:space="0" w:color="auto"/>
        <w:left w:val="none" w:sz="0" w:space="0" w:color="auto"/>
        <w:bottom w:val="none" w:sz="0" w:space="0" w:color="auto"/>
        <w:right w:val="none" w:sz="0" w:space="0" w:color="auto"/>
      </w:divBdr>
    </w:div>
    <w:div w:id="323247111">
      <w:bodyDiv w:val="1"/>
      <w:marLeft w:val="0"/>
      <w:marRight w:val="0"/>
      <w:marTop w:val="0"/>
      <w:marBottom w:val="0"/>
      <w:divBdr>
        <w:top w:val="none" w:sz="0" w:space="0" w:color="auto"/>
        <w:left w:val="none" w:sz="0" w:space="0" w:color="auto"/>
        <w:bottom w:val="none" w:sz="0" w:space="0" w:color="auto"/>
        <w:right w:val="none" w:sz="0" w:space="0" w:color="auto"/>
      </w:divBdr>
    </w:div>
    <w:div w:id="324012164">
      <w:bodyDiv w:val="1"/>
      <w:marLeft w:val="0"/>
      <w:marRight w:val="0"/>
      <w:marTop w:val="0"/>
      <w:marBottom w:val="0"/>
      <w:divBdr>
        <w:top w:val="none" w:sz="0" w:space="0" w:color="auto"/>
        <w:left w:val="none" w:sz="0" w:space="0" w:color="auto"/>
        <w:bottom w:val="none" w:sz="0" w:space="0" w:color="auto"/>
        <w:right w:val="none" w:sz="0" w:space="0" w:color="auto"/>
      </w:divBdr>
    </w:div>
    <w:div w:id="324285438">
      <w:bodyDiv w:val="1"/>
      <w:marLeft w:val="0"/>
      <w:marRight w:val="0"/>
      <w:marTop w:val="0"/>
      <w:marBottom w:val="0"/>
      <w:divBdr>
        <w:top w:val="none" w:sz="0" w:space="0" w:color="auto"/>
        <w:left w:val="none" w:sz="0" w:space="0" w:color="auto"/>
        <w:bottom w:val="none" w:sz="0" w:space="0" w:color="auto"/>
        <w:right w:val="none" w:sz="0" w:space="0" w:color="auto"/>
      </w:divBdr>
    </w:div>
    <w:div w:id="326401663">
      <w:bodyDiv w:val="1"/>
      <w:marLeft w:val="0"/>
      <w:marRight w:val="0"/>
      <w:marTop w:val="0"/>
      <w:marBottom w:val="0"/>
      <w:divBdr>
        <w:top w:val="none" w:sz="0" w:space="0" w:color="auto"/>
        <w:left w:val="none" w:sz="0" w:space="0" w:color="auto"/>
        <w:bottom w:val="none" w:sz="0" w:space="0" w:color="auto"/>
        <w:right w:val="none" w:sz="0" w:space="0" w:color="auto"/>
      </w:divBdr>
    </w:div>
    <w:div w:id="327902621">
      <w:bodyDiv w:val="1"/>
      <w:marLeft w:val="0"/>
      <w:marRight w:val="0"/>
      <w:marTop w:val="0"/>
      <w:marBottom w:val="0"/>
      <w:divBdr>
        <w:top w:val="none" w:sz="0" w:space="0" w:color="auto"/>
        <w:left w:val="none" w:sz="0" w:space="0" w:color="auto"/>
        <w:bottom w:val="none" w:sz="0" w:space="0" w:color="auto"/>
        <w:right w:val="none" w:sz="0" w:space="0" w:color="auto"/>
      </w:divBdr>
    </w:div>
    <w:div w:id="328826130">
      <w:bodyDiv w:val="1"/>
      <w:marLeft w:val="0"/>
      <w:marRight w:val="0"/>
      <w:marTop w:val="0"/>
      <w:marBottom w:val="0"/>
      <w:divBdr>
        <w:top w:val="none" w:sz="0" w:space="0" w:color="auto"/>
        <w:left w:val="none" w:sz="0" w:space="0" w:color="auto"/>
        <w:bottom w:val="none" w:sz="0" w:space="0" w:color="auto"/>
        <w:right w:val="none" w:sz="0" w:space="0" w:color="auto"/>
      </w:divBdr>
    </w:div>
    <w:div w:id="329217012">
      <w:bodyDiv w:val="1"/>
      <w:marLeft w:val="0"/>
      <w:marRight w:val="0"/>
      <w:marTop w:val="0"/>
      <w:marBottom w:val="0"/>
      <w:divBdr>
        <w:top w:val="none" w:sz="0" w:space="0" w:color="auto"/>
        <w:left w:val="none" w:sz="0" w:space="0" w:color="auto"/>
        <w:bottom w:val="none" w:sz="0" w:space="0" w:color="auto"/>
        <w:right w:val="none" w:sz="0" w:space="0" w:color="auto"/>
      </w:divBdr>
    </w:div>
    <w:div w:id="329329971">
      <w:bodyDiv w:val="1"/>
      <w:marLeft w:val="0"/>
      <w:marRight w:val="0"/>
      <w:marTop w:val="0"/>
      <w:marBottom w:val="0"/>
      <w:divBdr>
        <w:top w:val="none" w:sz="0" w:space="0" w:color="auto"/>
        <w:left w:val="none" w:sz="0" w:space="0" w:color="auto"/>
        <w:bottom w:val="none" w:sz="0" w:space="0" w:color="auto"/>
        <w:right w:val="none" w:sz="0" w:space="0" w:color="auto"/>
      </w:divBdr>
    </w:div>
    <w:div w:id="330989157">
      <w:bodyDiv w:val="1"/>
      <w:marLeft w:val="0"/>
      <w:marRight w:val="0"/>
      <w:marTop w:val="0"/>
      <w:marBottom w:val="0"/>
      <w:divBdr>
        <w:top w:val="none" w:sz="0" w:space="0" w:color="auto"/>
        <w:left w:val="none" w:sz="0" w:space="0" w:color="auto"/>
        <w:bottom w:val="none" w:sz="0" w:space="0" w:color="auto"/>
        <w:right w:val="none" w:sz="0" w:space="0" w:color="auto"/>
      </w:divBdr>
    </w:div>
    <w:div w:id="332143393">
      <w:bodyDiv w:val="1"/>
      <w:marLeft w:val="0"/>
      <w:marRight w:val="0"/>
      <w:marTop w:val="0"/>
      <w:marBottom w:val="0"/>
      <w:divBdr>
        <w:top w:val="none" w:sz="0" w:space="0" w:color="auto"/>
        <w:left w:val="none" w:sz="0" w:space="0" w:color="auto"/>
        <w:bottom w:val="none" w:sz="0" w:space="0" w:color="auto"/>
        <w:right w:val="none" w:sz="0" w:space="0" w:color="auto"/>
      </w:divBdr>
    </w:div>
    <w:div w:id="332490016">
      <w:bodyDiv w:val="1"/>
      <w:marLeft w:val="0"/>
      <w:marRight w:val="0"/>
      <w:marTop w:val="0"/>
      <w:marBottom w:val="0"/>
      <w:divBdr>
        <w:top w:val="none" w:sz="0" w:space="0" w:color="auto"/>
        <w:left w:val="none" w:sz="0" w:space="0" w:color="auto"/>
        <w:bottom w:val="none" w:sz="0" w:space="0" w:color="auto"/>
        <w:right w:val="none" w:sz="0" w:space="0" w:color="auto"/>
      </w:divBdr>
    </w:div>
    <w:div w:id="332954222">
      <w:bodyDiv w:val="1"/>
      <w:marLeft w:val="0"/>
      <w:marRight w:val="0"/>
      <w:marTop w:val="0"/>
      <w:marBottom w:val="0"/>
      <w:divBdr>
        <w:top w:val="none" w:sz="0" w:space="0" w:color="auto"/>
        <w:left w:val="none" w:sz="0" w:space="0" w:color="auto"/>
        <w:bottom w:val="none" w:sz="0" w:space="0" w:color="auto"/>
        <w:right w:val="none" w:sz="0" w:space="0" w:color="auto"/>
      </w:divBdr>
    </w:div>
    <w:div w:id="333341737">
      <w:bodyDiv w:val="1"/>
      <w:marLeft w:val="0"/>
      <w:marRight w:val="0"/>
      <w:marTop w:val="0"/>
      <w:marBottom w:val="0"/>
      <w:divBdr>
        <w:top w:val="none" w:sz="0" w:space="0" w:color="auto"/>
        <w:left w:val="none" w:sz="0" w:space="0" w:color="auto"/>
        <w:bottom w:val="none" w:sz="0" w:space="0" w:color="auto"/>
        <w:right w:val="none" w:sz="0" w:space="0" w:color="auto"/>
      </w:divBdr>
    </w:div>
    <w:div w:id="334185962">
      <w:bodyDiv w:val="1"/>
      <w:marLeft w:val="0"/>
      <w:marRight w:val="0"/>
      <w:marTop w:val="0"/>
      <w:marBottom w:val="0"/>
      <w:divBdr>
        <w:top w:val="none" w:sz="0" w:space="0" w:color="auto"/>
        <w:left w:val="none" w:sz="0" w:space="0" w:color="auto"/>
        <w:bottom w:val="none" w:sz="0" w:space="0" w:color="auto"/>
        <w:right w:val="none" w:sz="0" w:space="0" w:color="auto"/>
      </w:divBdr>
    </w:div>
    <w:div w:id="334311590">
      <w:bodyDiv w:val="1"/>
      <w:marLeft w:val="0"/>
      <w:marRight w:val="0"/>
      <w:marTop w:val="0"/>
      <w:marBottom w:val="0"/>
      <w:divBdr>
        <w:top w:val="none" w:sz="0" w:space="0" w:color="auto"/>
        <w:left w:val="none" w:sz="0" w:space="0" w:color="auto"/>
        <w:bottom w:val="none" w:sz="0" w:space="0" w:color="auto"/>
        <w:right w:val="none" w:sz="0" w:space="0" w:color="auto"/>
      </w:divBdr>
    </w:div>
    <w:div w:id="335350828">
      <w:bodyDiv w:val="1"/>
      <w:marLeft w:val="0"/>
      <w:marRight w:val="0"/>
      <w:marTop w:val="0"/>
      <w:marBottom w:val="0"/>
      <w:divBdr>
        <w:top w:val="none" w:sz="0" w:space="0" w:color="auto"/>
        <w:left w:val="none" w:sz="0" w:space="0" w:color="auto"/>
        <w:bottom w:val="none" w:sz="0" w:space="0" w:color="auto"/>
        <w:right w:val="none" w:sz="0" w:space="0" w:color="auto"/>
      </w:divBdr>
    </w:div>
    <w:div w:id="335615853">
      <w:bodyDiv w:val="1"/>
      <w:marLeft w:val="0"/>
      <w:marRight w:val="0"/>
      <w:marTop w:val="0"/>
      <w:marBottom w:val="0"/>
      <w:divBdr>
        <w:top w:val="none" w:sz="0" w:space="0" w:color="auto"/>
        <w:left w:val="none" w:sz="0" w:space="0" w:color="auto"/>
        <w:bottom w:val="none" w:sz="0" w:space="0" w:color="auto"/>
        <w:right w:val="none" w:sz="0" w:space="0" w:color="auto"/>
      </w:divBdr>
    </w:div>
    <w:div w:id="336152432">
      <w:bodyDiv w:val="1"/>
      <w:marLeft w:val="0"/>
      <w:marRight w:val="0"/>
      <w:marTop w:val="0"/>
      <w:marBottom w:val="0"/>
      <w:divBdr>
        <w:top w:val="none" w:sz="0" w:space="0" w:color="auto"/>
        <w:left w:val="none" w:sz="0" w:space="0" w:color="auto"/>
        <w:bottom w:val="none" w:sz="0" w:space="0" w:color="auto"/>
        <w:right w:val="none" w:sz="0" w:space="0" w:color="auto"/>
      </w:divBdr>
    </w:div>
    <w:div w:id="336887697">
      <w:bodyDiv w:val="1"/>
      <w:marLeft w:val="0"/>
      <w:marRight w:val="0"/>
      <w:marTop w:val="0"/>
      <w:marBottom w:val="0"/>
      <w:divBdr>
        <w:top w:val="none" w:sz="0" w:space="0" w:color="auto"/>
        <w:left w:val="none" w:sz="0" w:space="0" w:color="auto"/>
        <w:bottom w:val="none" w:sz="0" w:space="0" w:color="auto"/>
        <w:right w:val="none" w:sz="0" w:space="0" w:color="auto"/>
      </w:divBdr>
    </w:div>
    <w:div w:id="337273370">
      <w:bodyDiv w:val="1"/>
      <w:marLeft w:val="0"/>
      <w:marRight w:val="0"/>
      <w:marTop w:val="0"/>
      <w:marBottom w:val="0"/>
      <w:divBdr>
        <w:top w:val="none" w:sz="0" w:space="0" w:color="auto"/>
        <w:left w:val="none" w:sz="0" w:space="0" w:color="auto"/>
        <w:bottom w:val="none" w:sz="0" w:space="0" w:color="auto"/>
        <w:right w:val="none" w:sz="0" w:space="0" w:color="auto"/>
      </w:divBdr>
    </w:div>
    <w:div w:id="338316554">
      <w:bodyDiv w:val="1"/>
      <w:marLeft w:val="0"/>
      <w:marRight w:val="0"/>
      <w:marTop w:val="0"/>
      <w:marBottom w:val="0"/>
      <w:divBdr>
        <w:top w:val="none" w:sz="0" w:space="0" w:color="auto"/>
        <w:left w:val="none" w:sz="0" w:space="0" w:color="auto"/>
        <w:bottom w:val="none" w:sz="0" w:space="0" w:color="auto"/>
        <w:right w:val="none" w:sz="0" w:space="0" w:color="auto"/>
      </w:divBdr>
    </w:div>
    <w:div w:id="339626476">
      <w:bodyDiv w:val="1"/>
      <w:marLeft w:val="0"/>
      <w:marRight w:val="0"/>
      <w:marTop w:val="0"/>
      <w:marBottom w:val="0"/>
      <w:divBdr>
        <w:top w:val="none" w:sz="0" w:space="0" w:color="auto"/>
        <w:left w:val="none" w:sz="0" w:space="0" w:color="auto"/>
        <w:bottom w:val="none" w:sz="0" w:space="0" w:color="auto"/>
        <w:right w:val="none" w:sz="0" w:space="0" w:color="auto"/>
      </w:divBdr>
    </w:div>
    <w:div w:id="340360129">
      <w:bodyDiv w:val="1"/>
      <w:marLeft w:val="0"/>
      <w:marRight w:val="0"/>
      <w:marTop w:val="0"/>
      <w:marBottom w:val="0"/>
      <w:divBdr>
        <w:top w:val="none" w:sz="0" w:space="0" w:color="auto"/>
        <w:left w:val="none" w:sz="0" w:space="0" w:color="auto"/>
        <w:bottom w:val="none" w:sz="0" w:space="0" w:color="auto"/>
        <w:right w:val="none" w:sz="0" w:space="0" w:color="auto"/>
      </w:divBdr>
    </w:div>
    <w:div w:id="342708713">
      <w:bodyDiv w:val="1"/>
      <w:marLeft w:val="0"/>
      <w:marRight w:val="0"/>
      <w:marTop w:val="0"/>
      <w:marBottom w:val="0"/>
      <w:divBdr>
        <w:top w:val="none" w:sz="0" w:space="0" w:color="auto"/>
        <w:left w:val="none" w:sz="0" w:space="0" w:color="auto"/>
        <w:bottom w:val="none" w:sz="0" w:space="0" w:color="auto"/>
        <w:right w:val="none" w:sz="0" w:space="0" w:color="auto"/>
      </w:divBdr>
    </w:div>
    <w:div w:id="342829318">
      <w:bodyDiv w:val="1"/>
      <w:marLeft w:val="0"/>
      <w:marRight w:val="0"/>
      <w:marTop w:val="0"/>
      <w:marBottom w:val="0"/>
      <w:divBdr>
        <w:top w:val="none" w:sz="0" w:space="0" w:color="auto"/>
        <w:left w:val="none" w:sz="0" w:space="0" w:color="auto"/>
        <w:bottom w:val="none" w:sz="0" w:space="0" w:color="auto"/>
        <w:right w:val="none" w:sz="0" w:space="0" w:color="auto"/>
      </w:divBdr>
    </w:div>
    <w:div w:id="344863047">
      <w:bodyDiv w:val="1"/>
      <w:marLeft w:val="0"/>
      <w:marRight w:val="0"/>
      <w:marTop w:val="0"/>
      <w:marBottom w:val="0"/>
      <w:divBdr>
        <w:top w:val="none" w:sz="0" w:space="0" w:color="auto"/>
        <w:left w:val="none" w:sz="0" w:space="0" w:color="auto"/>
        <w:bottom w:val="none" w:sz="0" w:space="0" w:color="auto"/>
        <w:right w:val="none" w:sz="0" w:space="0" w:color="auto"/>
      </w:divBdr>
    </w:div>
    <w:div w:id="345136646">
      <w:bodyDiv w:val="1"/>
      <w:marLeft w:val="0"/>
      <w:marRight w:val="0"/>
      <w:marTop w:val="0"/>
      <w:marBottom w:val="0"/>
      <w:divBdr>
        <w:top w:val="none" w:sz="0" w:space="0" w:color="auto"/>
        <w:left w:val="none" w:sz="0" w:space="0" w:color="auto"/>
        <w:bottom w:val="none" w:sz="0" w:space="0" w:color="auto"/>
        <w:right w:val="none" w:sz="0" w:space="0" w:color="auto"/>
      </w:divBdr>
    </w:div>
    <w:div w:id="345400922">
      <w:bodyDiv w:val="1"/>
      <w:marLeft w:val="0"/>
      <w:marRight w:val="0"/>
      <w:marTop w:val="0"/>
      <w:marBottom w:val="0"/>
      <w:divBdr>
        <w:top w:val="none" w:sz="0" w:space="0" w:color="auto"/>
        <w:left w:val="none" w:sz="0" w:space="0" w:color="auto"/>
        <w:bottom w:val="none" w:sz="0" w:space="0" w:color="auto"/>
        <w:right w:val="none" w:sz="0" w:space="0" w:color="auto"/>
      </w:divBdr>
    </w:div>
    <w:div w:id="346446160">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6196">
      <w:bodyDiv w:val="1"/>
      <w:marLeft w:val="0"/>
      <w:marRight w:val="0"/>
      <w:marTop w:val="0"/>
      <w:marBottom w:val="0"/>
      <w:divBdr>
        <w:top w:val="none" w:sz="0" w:space="0" w:color="auto"/>
        <w:left w:val="none" w:sz="0" w:space="0" w:color="auto"/>
        <w:bottom w:val="none" w:sz="0" w:space="0" w:color="auto"/>
        <w:right w:val="none" w:sz="0" w:space="0" w:color="auto"/>
      </w:divBdr>
    </w:div>
    <w:div w:id="349642970">
      <w:bodyDiv w:val="1"/>
      <w:marLeft w:val="0"/>
      <w:marRight w:val="0"/>
      <w:marTop w:val="0"/>
      <w:marBottom w:val="0"/>
      <w:divBdr>
        <w:top w:val="none" w:sz="0" w:space="0" w:color="auto"/>
        <w:left w:val="none" w:sz="0" w:space="0" w:color="auto"/>
        <w:bottom w:val="none" w:sz="0" w:space="0" w:color="auto"/>
        <w:right w:val="none" w:sz="0" w:space="0" w:color="auto"/>
      </w:divBdr>
    </w:div>
    <w:div w:id="350305830">
      <w:bodyDiv w:val="1"/>
      <w:marLeft w:val="0"/>
      <w:marRight w:val="0"/>
      <w:marTop w:val="0"/>
      <w:marBottom w:val="0"/>
      <w:divBdr>
        <w:top w:val="none" w:sz="0" w:space="0" w:color="auto"/>
        <w:left w:val="none" w:sz="0" w:space="0" w:color="auto"/>
        <w:bottom w:val="none" w:sz="0" w:space="0" w:color="auto"/>
        <w:right w:val="none" w:sz="0" w:space="0" w:color="auto"/>
      </w:divBdr>
    </w:div>
    <w:div w:id="351226451">
      <w:bodyDiv w:val="1"/>
      <w:marLeft w:val="0"/>
      <w:marRight w:val="0"/>
      <w:marTop w:val="0"/>
      <w:marBottom w:val="0"/>
      <w:divBdr>
        <w:top w:val="none" w:sz="0" w:space="0" w:color="auto"/>
        <w:left w:val="none" w:sz="0" w:space="0" w:color="auto"/>
        <w:bottom w:val="none" w:sz="0" w:space="0" w:color="auto"/>
        <w:right w:val="none" w:sz="0" w:space="0" w:color="auto"/>
      </w:divBdr>
    </w:div>
    <w:div w:id="352192823">
      <w:bodyDiv w:val="1"/>
      <w:marLeft w:val="0"/>
      <w:marRight w:val="0"/>
      <w:marTop w:val="0"/>
      <w:marBottom w:val="0"/>
      <w:divBdr>
        <w:top w:val="none" w:sz="0" w:space="0" w:color="auto"/>
        <w:left w:val="none" w:sz="0" w:space="0" w:color="auto"/>
        <w:bottom w:val="none" w:sz="0" w:space="0" w:color="auto"/>
        <w:right w:val="none" w:sz="0" w:space="0" w:color="auto"/>
      </w:divBdr>
    </w:div>
    <w:div w:id="352876451">
      <w:bodyDiv w:val="1"/>
      <w:marLeft w:val="0"/>
      <w:marRight w:val="0"/>
      <w:marTop w:val="0"/>
      <w:marBottom w:val="0"/>
      <w:divBdr>
        <w:top w:val="none" w:sz="0" w:space="0" w:color="auto"/>
        <w:left w:val="none" w:sz="0" w:space="0" w:color="auto"/>
        <w:bottom w:val="none" w:sz="0" w:space="0" w:color="auto"/>
        <w:right w:val="none" w:sz="0" w:space="0" w:color="auto"/>
      </w:divBdr>
    </w:div>
    <w:div w:id="352878060">
      <w:bodyDiv w:val="1"/>
      <w:marLeft w:val="0"/>
      <w:marRight w:val="0"/>
      <w:marTop w:val="0"/>
      <w:marBottom w:val="0"/>
      <w:divBdr>
        <w:top w:val="none" w:sz="0" w:space="0" w:color="auto"/>
        <w:left w:val="none" w:sz="0" w:space="0" w:color="auto"/>
        <w:bottom w:val="none" w:sz="0" w:space="0" w:color="auto"/>
        <w:right w:val="none" w:sz="0" w:space="0" w:color="auto"/>
      </w:divBdr>
    </w:div>
    <w:div w:id="353960814">
      <w:bodyDiv w:val="1"/>
      <w:marLeft w:val="0"/>
      <w:marRight w:val="0"/>
      <w:marTop w:val="0"/>
      <w:marBottom w:val="0"/>
      <w:divBdr>
        <w:top w:val="none" w:sz="0" w:space="0" w:color="auto"/>
        <w:left w:val="none" w:sz="0" w:space="0" w:color="auto"/>
        <w:bottom w:val="none" w:sz="0" w:space="0" w:color="auto"/>
        <w:right w:val="none" w:sz="0" w:space="0" w:color="auto"/>
      </w:divBdr>
    </w:div>
    <w:div w:id="354236792">
      <w:bodyDiv w:val="1"/>
      <w:marLeft w:val="0"/>
      <w:marRight w:val="0"/>
      <w:marTop w:val="0"/>
      <w:marBottom w:val="0"/>
      <w:divBdr>
        <w:top w:val="none" w:sz="0" w:space="0" w:color="auto"/>
        <w:left w:val="none" w:sz="0" w:space="0" w:color="auto"/>
        <w:bottom w:val="none" w:sz="0" w:space="0" w:color="auto"/>
        <w:right w:val="none" w:sz="0" w:space="0" w:color="auto"/>
      </w:divBdr>
    </w:div>
    <w:div w:id="355353874">
      <w:bodyDiv w:val="1"/>
      <w:marLeft w:val="0"/>
      <w:marRight w:val="0"/>
      <w:marTop w:val="0"/>
      <w:marBottom w:val="0"/>
      <w:divBdr>
        <w:top w:val="none" w:sz="0" w:space="0" w:color="auto"/>
        <w:left w:val="none" w:sz="0" w:space="0" w:color="auto"/>
        <w:bottom w:val="none" w:sz="0" w:space="0" w:color="auto"/>
        <w:right w:val="none" w:sz="0" w:space="0" w:color="auto"/>
      </w:divBdr>
    </w:div>
    <w:div w:id="355624323">
      <w:bodyDiv w:val="1"/>
      <w:marLeft w:val="0"/>
      <w:marRight w:val="0"/>
      <w:marTop w:val="0"/>
      <w:marBottom w:val="0"/>
      <w:divBdr>
        <w:top w:val="none" w:sz="0" w:space="0" w:color="auto"/>
        <w:left w:val="none" w:sz="0" w:space="0" w:color="auto"/>
        <w:bottom w:val="none" w:sz="0" w:space="0" w:color="auto"/>
        <w:right w:val="none" w:sz="0" w:space="0" w:color="auto"/>
      </w:divBdr>
    </w:div>
    <w:div w:id="355813687">
      <w:bodyDiv w:val="1"/>
      <w:marLeft w:val="0"/>
      <w:marRight w:val="0"/>
      <w:marTop w:val="0"/>
      <w:marBottom w:val="0"/>
      <w:divBdr>
        <w:top w:val="none" w:sz="0" w:space="0" w:color="auto"/>
        <w:left w:val="none" w:sz="0" w:space="0" w:color="auto"/>
        <w:bottom w:val="none" w:sz="0" w:space="0" w:color="auto"/>
        <w:right w:val="none" w:sz="0" w:space="0" w:color="auto"/>
      </w:divBdr>
    </w:div>
    <w:div w:id="356394712">
      <w:bodyDiv w:val="1"/>
      <w:marLeft w:val="0"/>
      <w:marRight w:val="0"/>
      <w:marTop w:val="0"/>
      <w:marBottom w:val="0"/>
      <w:divBdr>
        <w:top w:val="none" w:sz="0" w:space="0" w:color="auto"/>
        <w:left w:val="none" w:sz="0" w:space="0" w:color="auto"/>
        <w:bottom w:val="none" w:sz="0" w:space="0" w:color="auto"/>
        <w:right w:val="none" w:sz="0" w:space="0" w:color="auto"/>
      </w:divBdr>
    </w:div>
    <w:div w:id="356851210">
      <w:bodyDiv w:val="1"/>
      <w:marLeft w:val="0"/>
      <w:marRight w:val="0"/>
      <w:marTop w:val="0"/>
      <w:marBottom w:val="0"/>
      <w:divBdr>
        <w:top w:val="none" w:sz="0" w:space="0" w:color="auto"/>
        <w:left w:val="none" w:sz="0" w:space="0" w:color="auto"/>
        <w:bottom w:val="none" w:sz="0" w:space="0" w:color="auto"/>
        <w:right w:val="none" w:sz="0" w:space="0" w:color="auto"/>
      </w:divBdr>
    </w:div>
    <w:div w:id="356929305">
      <w:bodyDiv w:val="1"/>
      <w:marLeft w:val="0"/>
      <w:marRight w:val="0"/>
      <w:marTop w:val="0"/>
      <w:marBottom w:val="0"/>
      <w:divBdr>
        <w:top w:val="none" w:sz="0" w:space="0" w:color="auto"/>
        <w:left w:val="none" w:sz="0" w:space="0" w:color="auto"/>
        <w:bottom w:val="none" w:sz="0" w:space="0" w:color="auto"/>
        <w:right w:val="none" w:sz="0" w:space="0" w:color="auto"/>
      </w:divBdr>
    </w:div>
    <w:div w:id="357319483">
      <w:bodyDiv w:val="1"/>
      <w:marLeft w:val="0"/>
      <w:marRight w:val="0"/>
      <w:marTop w:val="0"/>
      <w:marBottom w:val="0"/>
      <w:divBdr>
        <w:top w:val="none" w:sz="0" w:space="0" w:color="auto"/>
        <w:left w:val="none" w:sz="0" w:space="0" w:color="auto"/>
        <w:bottom w:val="none" w:sz="0" w:space="0" w:color="auto"/>
        <w:right w:val="none" w:sz="0" w:space="0" w:color="auto"/>
      </w:divBdr>
    </w:div>
    <w:div w:id="357630300">
      <w:bodyDiv w:val="1"/>
      <w:marLeft w:val="0"/>
      <w:marRight w:val="0"/>
      <w:marTop w:val="0"/>
      <w:marBottom w:val="0"/>
      <w:divBdr>
        <w:top w:val="none" w:sz="0" w:space="0" w:color="auto"/>
        <w:left w:val="none" w:sz="0" w:space="0" w:color="auto"/>
        <w:bottom w:val="none" w:sz="0" w:space="0" w:color="auto"/>
        <w:right w:val="none" w:sz="0" w:space="0" w:color="auto"/>
      </w:divBdr>
    </w:div>
    <w:div w:id="357853331">
      <w:bodyDiv w:val="1"/>
      <w:marLeft w:val="0"/>
      <w:marRight w:val="0"/>
      <w:marTop w:val="0"/>
      <w:marBottom w:val="0"/>
      <w:divBdr>
        <w:top w:val="none" w:sz="0" w:space="0" w:color="auto"/>
        <w:left w:val="none" w:sz="0" w:space="0" w:color="auto"/>
        <w:bottom w:val="none" w:sz="0" w:space="0" w:color="auto"/>
        <w:right w:val="none" w:sz="0" w:space="0" w:color="auto"/>
      </w:divBdr>
    </w:div>
    <w:div w:id="358046731">
      <w:bodyDiv w:val="1"/>
      <w:marLeft w:val="0"/>
      <w:marRight w:val="0"/>
      <w:marTop w:val="0"/>
      <w:marBottom w:val="0"/>
      <w:divBdr>
        <w:top w:val="none" w:sz="0" w:space="0" w:color="auto"/>
        <w:left w:val="none" w:sz="0" w:space="0" w:color="auto"/>
        <w:bottom w:val="none" w:sz="0" w:space="0" w:color="auto"/>
        <w:right w:val="none" w:sz="0" w:space="0" w:color="auto"/>
      </w:divBdr>
    </w:div>
    <w:div w:id="359742116">
      <w:bodyDiv w:val="1"/>
      <w:marLeft w:val="0"/>
      <w:marRight w:val="0"/>
      <w:marTop w:val="0"/>
      <w:marBottom w:val="0"/>
      <w:divBdr>
        <w:top w:val="none" w:sz="0" w:space="0" w:color="auto"/>
        <w:left w:val="none" w:sz="0" w:space="0" w:color="auto"/>
        <w:bottom w:val="none" w:sz="0" w:space="0" w:color="auto"/>
        <w:right w:val="none" w:sz="0" w:space="0" w:color="auto"/>
      </w:divBdr>
    </w:div>
    <w:div w:id="359858424">
      <w:bodyDiv w:val="1"/>
      <w:marLeft w:val="0"/>
      <w:marRight w:val="0"/>
      <w:marTop w:val="0"/>
      <w:marBottom w:val="0"/>
      <w:divBdr>
        <w:top w:val="none" w:sz="0" w:space="0" w:color="auto"/>
        <w:left w:val="none" w:sz="0" w:space="0" w:color="auto"/>
        <w:bottom w:val="none" w:sz="0" w:space="0" w:color="auto"/>
        <w:right w:val="none" w:sz="0" w:space="0" w:color="auto"/>
      </w:divBdr>
    </w:div>
    <w:div w:id="359862383">
      <w:bodyDiv w:val="1"/>
      <w:marLeft w:val="0"/>
      <w:marRight w:val="0"/>
      <w:marTop w:val="0"/>
      <w:marBottom w:val="0"/>
      <w:divBdr>
        <w:top w:val="none" w:sz="0" w:space="0" w:color="auto"/>
        <w:left w:val="none" w:sz="0" w:space="0" w:color="auto"/>
        <w:bottom w:val="none" w:sz="0" w:space="0" w:color="auto"/>
        <w:right w:val="none" w:sz="0" w:space="0" w:color="auto"/>
      </w:divBdr>
    </w:div>
    <w:div w:id="360127866">
      <w:bodyDiv w:val="1"/>
      <w:marLeft w:val="0"/>
      <w:marRight w:val="0"/>
      <w:marTop w:val="0"/>
      <w:marBottom w:val="0"/>
      <w:divBdr>
        <w:top w:val="none" w:sz="0" w:space="0" w:color="auto"/>
        <w:left w:val="none" w:sz="0" w:space="0" w:color="auto"/>
        <w:bottom w:val="none" w:sz="0" w:space="0" w:color="auto"/>
        <w:right w:val="none" w:sz="0" w:space="0" w:color="auto"/>
      </w:divBdr>
    </w:div>
    <w:div w:id="360713057">
      <w:bodyDiv w:val="1"/>
      <w:marLeft w:val="0"/>
      <w:marRight w:val="0"/>
      <w:marTop w:val="0"/>
      <w:marBottom w:val="0"/>
      <w:divBdr>
        <w:top w:val="none" w:sz="0" w:space="0" w:color="auto"/>
        <w:left w:val="none" w:sz="0" w:space="0" w:color="auto"/>
        <w:bottom w:val="none" w:sz="0" w:space="0" w:color="auto"/>
        <w:right w:val="none" w:sz="0" w:space="0" w:color="auto"/>
      </w:divBdr>
    </w:div>
    <w:div w:id="361055200">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1515870">
      <w:bodyDiv w:val="1"/>
      <w:marLeft w:val="0"/>
      <w:marRight w:val="0"/>
      <w:marTop w:val="0"/>
      <w:marBottom w:val="0"/>
      <w:divBdr>
        <w:top w:val="none" w:sz="0" w:space="0" w:color="auto"/>
        <w:left w:val="none" w:sz="0" w:space="0" w:color="auto"/>
        <w:bottom w:val="none" w:sz="0" w:space="0" w:color="auto"/>
        <w:right w:val="none" w:sz="0" w:space="0" w:color="auto"/>
      </w:divBdr>
    </w:div>
    <w:div w:id="362443114">
      <w:bodyDiv w:val="1"/>
      <w:marLeft w:val="0"/>
      <w:marRight w:val="0"/>
      <w:marTop w:val="0"/>
      <w:marBottom w:val="0"/>
      <w:divBdr>
        <w:top w:val="none" w:sz="0" w:space="0" w:color="auto"/>
        <w:left w:val="none" w:sz="0" w:space="0" w:color="auto"/>
        <w:bottom w:val="none" w:sz="0" w:space="0" w:color="auto"/>
        <w:right w:val="none" w:sz="0" w:space="0" w:color="auto"/>
      </w:divBdr>
    </w:div>
    <w:div w:id="365106842">
      <w:bodyDiv w:val="1"/>
      <w:marLeft w:val="0"/>
      <w:marRight w:val="0"/>
      <w:marTop w:val="0"/>
      <w:marBottom w:val="0"/>
      <w:divBdr>
        <w:top w:val="none" w:sz="0" w:space="0" w:color="auto"/>
        <w:left w:val="none" w:sz="0" w:space="0" w:color="auto"/>
        <w:bottom w:val="none" w:sz="0" w:space="0" w:color="auto"/>
        <w:right w:val="none" w:sz="0" w:space="0" w:color="auto"/>
      </w:divBdr>
    </w:div>
    <w:div w:id="365639017">
      <w:bodyDiv w:val="1"/>
      <w:marLeft w:val="0"/>
      <w:marRight w:val="0"/>
      <w:marTop w:val="0"/>
      <w:marBottom w:val="0"/>
      <w:divBdr>
        <w:top w:val="none" w:sz="0" w:space="0" w:color="auto"/>
        <w:left w:val="none" w:sz="0" w:space="0" w:color="auto"/>
        <w:bottom w:val="none" w:sz="0" w:space="0" w:color="auto"/>
        <w:right w:val="none" w:sz="0" w:space="0" w:color="auto"/>
      </w:divBdr>
    </w:div>
    <w:div w:id="366414225">
      <w:bodyDiv w:val="1"/>
      <w:marLeft w:val="0"/>
      <w:marRight w:val="0"/>
      <w:marTop w:val="0"/>
      <w:marBottom w:val="0"/>
      <w:divBdr>
        <w:top w:val="none" w:sz="0" w:space="0" w:color="auto"/>
        <w:left w:val="none" w:sz="0" w:space="0" w:color="auto"/>
        <w:bottom w:val="none" w:sz="0" w:space="0" w:color="auto"/>
        <w:right w:val="none" w:sz="0" w:space="0" w:color="auto"/>
      </w:divBdr>
    </w:div>
    <w:div w:id="367528372">
      <w:bodyDiv w:val="1"/>
      <w:marLeft w:val="0"/>
      <w:marRight w:val="0"/>
      <w:marTop w:val="0"/>
      <w:marBottom w:val="0"/>
      <w:divBdr>
        <w:top w:val="none" w:sz="0" w:space="0" w:color="auto"/>
        <w:left w:val="none" w:sz="0" w:space="0" w:color="auto"/>
        <w:bottom w:val="none" w:sz="0" w:space="0" w:color="auto"/>
        <w:right w:val="none" w:sz="0" w:space="0" w:color="auto"/>
      </w:divBdr>
    </w:div>
    <w:div w:id="368265155">
      <w:bodyDiv w:val="1"/>
      <w:marLeft w:val="0"/>
      <w:marRight w:val="0"/>
      <w:marTop w:val="0"/>
      <w:marBottom w:val="0"/>
      <w:divBdr>
        <w:top w:val="none" w:sz="0" w:space="0" w:color="auto"/>
        <w:left w:val="none" w:sz="0" w:space="0" w:color="auto"/>
        <w:bottom w:val="none" w:sz="0" w:space="0" w:color="auto"/>
        <w:right w:val="none" w:sz="0" w:space="0" w:color="auto"/>
      </w:divBdr>
    </w:div>
    <w:div w:id="368461111">
      <w:bodyDiv w:val="1"/>
      <w:marLeft w:val="0"/>
      <w:marRight w:val="0"/>
      <w:marTop w:val="0"/>
      <w:marBottom w:val="0"/>
      <w:divBdr>
        <w:top w:val="none" w:sz="0" w:space="0" w:color="auto"/>
        <w:left w:val="none" w:sz="0" w:space="0" w:color="auto"/>
        <w:bottom w:val="none" w:sz="0" w:space="0" w:color="auto"/>
        <w:right w:val="none" w:sz="0" w:space="0" w:color="auto"/>
      </w:divBdr>
    </w:div>
    <w:div w:id="368651099">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0812578">
      <w:bodyDiv w:val="1"/>
      <w:marLeft w:val="0"/>
      <w:marRight w:val="0"/>
      <w:marTop w:val="0"/>
      <w:marBottom w:val="0"/>
      <w:divBdr>
        <w:top w:val="none" w:sz="0" w:space="0" w:color="auto"/>
        <w:left w:val="none" w:sz="0" w:space="0" w:color="auto"/>
        <w:bottom w:val="none" w:sz="0" w:space="0" w:color="auto"/>
        <w:right w:val="none" w:sz="0" w:space="0" w:color="auto"/>
      </w:divBdr>
      <w:divsChild>
        <w:div w:id="261307186">
          <w:marLeft w:val="0"/>
          <w:marRight w:val="0"/>
          <w:marTop w:val="0"/>
          <w:marBottom w:val="0"/>
          <w:divBdr>
            <w:top w:val="none" w:sz="0" w:space="0" w:color="auto"/>
            <w:left w:val="none" w:sz="0" w:space="0" w:color="auto"/>
            <w:bottom w:val="none" w:sz="0" w:space="0" w:color="auto"/>
            <w:right w:val="none" w:sz="0" w:space="0" w:color="auto"/>
          </w:divBdr>
        </w:div>
        <w:div w:id="416364024">
          <w:marLeft w:val="0"/>
          <w:marRight w:val="0"/>
          <w:marTop w:val="0"/>
          <w:marBottom w:val="0"/>
          <w:divBdr>
            <w:top w:val="none" w:sz="0" w:space="0" w:color="auto"/>
            <w:left w:val="none" w:sz="0" w:space="0" w:color="auto"/>
            <w:bottom w:val="none" w:sz="0" w:space="0" w:color="auto"/>
            <w:right w:val="none" w:sz="0" w:space="0" w:color="auto"/>
          </w:divBdr>
        </w:div>
        <w:div w:id="1930771060">
          <w:marLeft w:val="0"/>
          <w:marRight w:val="0"/>
          <w:marTop w:val="0"/>
          <w:marBottom w:val="0"/>
          <w:divBdr>
            <w:top w:val="none" w:sz="0" w:space="0" w:color="auto"/>
            <w:left w:val="none" w:sz="0" w:space="0" w:color="auto"/>
            <w:bottom w:val="none" w:sz="0" w:space="0" w:color="auto"/>
            <w:right w:val="none" w:sz="0" w:space="0" w:color="auto"/>
          </w:divBdr>
        </w:div>
      </w:divsChild>
    </w:div>
    <w:div w:id="372266750">
      <w:bodyDiv w:val="1"/>
      <w:marLeft w:val="0"/>
      <w:marRight w:val="0"/>
      <w:marTop w:val="0"/>
      <w:marBottom w:val="0"/>
      <w:divBdr>
        <w:top w:val="none" w:sz="0" w:space="0" w:color="auto"/>
        <w:left w:val="none" w:sz="0" w:space="0" w:color="auto"/>
        <w:bottom w:val="none" w:sz="0" w:space="0" w:color="auto"/>
        <w:right w:val="none" w:sz="0" w:space="0" w:color="auto"/>
      </w:divBdr>
    </w:div>
    <w:div w:id="375011593">
      <w:bodyDiv w:val="1"/>
      <w:marLeft w:val="0"/>
      <w:marRight w:val="0"/>
      <w:marTop w:val="0"/>
      <w:marBottom w:val="0"/>
      <w:divBdr>
        <w:top w:val="none" w:sz="0" w:space="0" w:color="auto"/>
        <w:left w:val="none" w:sz="0" w:space="0" w:color="auto"/>
        <w:bottom w:val="none" w:sz="0" w:space="0" w:color="auto"/>
        <w:right w:val="none" w:sz="0" w:space="0" w:color="auto"/>
      </w:divBdr>
    </w:div>
    <w:div w:id="375397775">
      <w:bodyDiv w:val="1"/>
      <w:marLeft w:val="0"/>
      <w:marRight w:val="0"/>
      <w:marTop w:val="0"/>
      <w:marBottom w:val="0"/>
      <w:divBdr>
        <w:top w:val="none" w:sz="0" w:space="0" w:color="auto"/>
        <w:left w:val="none" w:sz="0" w:space="0" w:color="auto"/>
        <w:bottom w:val="none" w:sz="0" w:space="0" w:color="auto"/>
        <w:right w:val="none" w:sz="0" w:space="0" w:color="auto"/>
      </w:divBdr>
    </w:div>
    <w:div w:id="375930525">
      <w:bodyDiv w:val="1"/>
      <w:marLeft w:val="0"/>
      <w:marRight w:val="0"/>
      <w:marTop w:val="0"/>
      <w:marBottom w:val="0"/>
      <w:divBdr>
        <w:top w:val="none" w:sz="0" w:space="0" w:color="auto"/>
        <w:left w:val="none" w:sz="0" w:space="0" w:color="auto"/>
        <w:bottom w:val="none" w:sz="0" w:space="0" w:color="auto"/>
        <w:right w:val="none" w:sz="0" w:space="0" w:color="auto"/>
      </w:divBdr>
    </w:div>
    <w:div w:id="376667293">
      <w:bodyDiv w:val="1"/>
      <w:marLeft w:val="0"/>
      <w:marRight w:val="0"/>
      <w:marTop w:val="0"/>
      <w:marBottom w:val="0"/>
      <w:divBdr>
        <w:top w:val="none" w:sz="0" w:space="0" w:color="auto"/>
        <w:left w:val="none" w:sz="0" w:space="0" w:color="auto"/>
        <w:bottom w:val="none" w:sz="0" w:space="0" w:color="auto"/>
        <w:right w:val="none" w:sz="0" w:space="0" w:color="auto"/>
      </w:divBdr>
    </w:div>
    <w:div w:id="377438387">
      <w:bodyDiv w:val="1"/>
      <w:marLeft w:val="0"/>
      <w:marRight w:val="0"/>
      <w:marTop w:val="0"/>
      <w:marBottom w:val="0"/>
      <w:divBdr>
        <w:top w:val="none" w:sz="0" w:space="0" w:color="auto"/>
        <w:left w:val="none" w:sz="0" w:space="0" w:color="auto"/>
        <w:bottom w:val="none" w:sz="0" w:space="0" w:color="auto"/>
        <w:right w:val="none" w:sz="0" w:space="0" w:color="auto"/>
      </w:divBdr>
    </w:div>
    <w:div w:id="377555427">
      <w:bodyDiv w:val="1"/>
      <w:marLeft w:val="0"/>
      <w:marRight w:val="0"/>
      <w:marTop w:val="0"/>
      <w:marBottom w:val="0"/>
      <w:divBdr>
        <w:top w:val="none" w:sz="0" w:space="0" w:color="auto"/>
        <w:left w:val="none" w:sz="0" w:space="0" w:color="auto"/>
        <w:bottom w:val="none" w:sz="0" w:space="0" w:color="auto"/>
        <w:right w:val="none" w:sz="0" w:space="0" w:color="auto"/>
      </w:divBdr>
    </w:div>
    <w:div w:id="377823234">
      <w:bodyDiv w:val="1"/>
      <w:marLeft w:val="0"/>
      <w:marRight w:val="0"/>
      <w:marTop w:val="0"/>
      <w:marBottom w:val="0"/>
      <w:divBdr>
        <w:top w:val="none" w:sz="0" w:space="0" w:color="auto"/>
        <w:left w:val="none" w:sz="0" w:space="0" w:color="auto"/>
        <w:bottom w:val="none" w:sz="0" w:space="0" w:color="auto"/>
        <w:right w:val="none" w:sz="0" w:space="0" w:color="auto"/>
      </w:divBdr>
    </w:div>
    <w:div w:id="378238700">
      <w:bodyDiv w:val="1"/>
      <w:marLeft w:val="0"/>
      <w:marRight w:val="0"/>
      <w:marTop w:val="0"/>
      <w:marBottom w:val="0"/>
      <w:divBdr>
        <w:top w:val="none" w:sz="0" w:space="0" w:color="auto"/>
        <w:left w:val="none" w:sz="0" w:space="0" w:color="auto"/>
        <w:bottom w:val="none" w:sz="0" w:space="0" w:color="auto"/>
        <w:right w:val="none" w:sz="0" w:space="0" w:color="auto"/>
      </w:divBdr>
    </w:div>
    <w:div w:id="378286664">
      <w:bodyDiv w:val="1"/>
      <w:marLeft w:val="0"/>
      <w:marRight w:val="0"/>
      <w:marTop w:val="0"/>
      <w:marBottom w:val="0"/>
      <w:divBdr>
        <w:top w:val="none" w:sz="0" w:space="0" w:color="auto"/>
        <w:left w:val="none" w:sz="0" w:space="0" w:color="auto"/>
        <w:bottom w:val="none" w:sz="0" w:space="0" w:color="auto"/>
        <w:right w:val="none" w:sz="0" w:space="0" w:color="auto"/>
      </w:divBdr>
    </w:div>
    <w:div w:id="379675021">
      <w:bodyDiv w:val="1"/>
      <w:marLeft w:val="0"/>
      <w:marRight w:val="0"/>
      <w:marTop w:val="0"/>
      <w:marBottom w:val="0"/>
      <w:divBdr>
        <w:top w:val="none" w:sz="0" w:space="0" w:color="auto"/>
        <w:left w:val="none" w:sz="0" w:space="0" w:color="auto"/>
        <w:bottom w:val="none" w:sz="0" w:space="0" w:color="auto"/>
        <w:right w:val="none" w:sz="0" w:space="0" w:color="auto"/>
      </w:divBdr>
    </w:div>
    <w:div w:id="380446700">
      <w:bodyDiv w:val="1"/>
      <w:marLeft w:val="0"/>
      <w:marRight w:val="0"/>
      <w:marTop w:val="0"/>
      <w:marBottom w:val="0"/>
      <w:divBdr>
        <w:top w:val="none" w:sz="0" w:space="0" w:color="auto"/>
        <w:left w:val="none" w:sz="0" w:space="0" w:color="auto"/>
        <w:bottom w:val="none" w:sz="0" w:space="0" w:color="auto"/>
        <w:right w:val="none" w:sz="0" w:space="0" w:color="auto"/>
      </w:divBdr>
    </w:div>
    <w:div w:id="386611780">
      <w:bodyDiv w:val="1"/>
      <w:marLeft w:val="0"/>
      <w:marRight w:val="0"/>
      <w:marTop w:val="0"/>
      <w:marBottom w:val="0"/>
      <w:divBdr>
        <w:top w:val="none" w:sz="0" w:space="0" w:color="auto"/>
        <w:left w:val="none" w:sz="0" w:space="0" w:color="auto"/>
        <w:bottom w:val="none" w:sz="0" w:space="0" w:color="auto"/>
        <w:right w:val="none" w:sz="0" w:space="0" w:color="auto"/>
      </w:divBdr>
    </w:div>
    <w:div w:id="386800853">
      <w:bodyDiv w:val="1"/>
      <w:marLeft w:val="0"/>
      <w:marRight w:val="0"/>
      <w:marTop w:val="0"/>
      <w:marBottom w:val="0"/>
      <w:divBdr>
        <w:top w:val="none" w:sz="0" w:space="0" w:color="auto"/>
        <w:left w:val="none" w:sz="0" w:space="0" w:color="auto"/>
        <w:bottom w:val="none" w:sz="0" w:space="0" w:color="auto"/>
        <w:right w:val="none" w:sz="0" w:space="0" w:color="auto"/>
      </w:divBdr>
    </w:div>
    <w:div w:id="387077564">
      <w:bodyDiv w:val="1"/>
      <w:marLeft w:val="0"/>
      <w:marRight w:val="0"/>
      <w:marTop w:val="0"/>
      <w:marBottom w:val="0"/>
      <w:divBdr>
        <w:top w:val="none" w:sz="0" w:space="0" w:color="auto"/>
        <w:left w:val="none" w:sz="0" w:space="0" w:color="auto"/>
        <w:bottom w:val="none" w:sz="0" w:space="0" w:color="auto"/>
        <w:right w:val="none" w:sz="0" w:space="0" w:color="auto"/>
      </w:divBdr>
    </w:div>
    <w:div w:id="387412020">
      <w:bodyDiv w:val="1"/>
      <w:marLeft w:val="0"/>
      <w:marRight w:val="0"/>
      <w:marTop w:val="0"/>
      <w:marBottom w:val="0"/>
      <w:divBdr>
        <w:top w:val="none" w:sz="0" w:space="0" w:color="auto"/>
        <w:left w:val="none" w:sz="0" w:space="0" w:color="auto"/>
        <w:bottom w:val="none" w:sz="0" w:space="0" w:color="auto"/>
        <w:right w:val="none" w:sz="0" w:space="0" w:color="auto"/>
      </w:divBdr>
    </w:div>
    <w:div w:id="388111040">
      <w:bodyDiv w:val="1"/>
      <w:marLeft w:val="0"/>
      <w:marRight w:val="0"/>
      <w:marTop w:val="0"/>
      <w:marBottom w:val="0"/>
      <w:divBdr>
        <w:top w:val="none" w:sz="0" w:space="0" w:color="auto"/>
        <w:left w:val="none" w:sz="0" w:space="0" w:color="auto"/>
        <w:bottom w:val="none" w:sz="0" w:space="0" w:color="auto"/>
        <w:right w:val="none" w:sz="0" w:space="0" w:color="auto"/>
      </w:divBdr>
    </w:div>
    <w:div w:id="388263444">
      <w:bodyDiv w:val="1"/>
      <w:marLeft w:val="0"/>
      <w:marRight w:val="0"/>
      <w:marTop w:val="0"/>
      <w:marBottom w:val="0"/>
      <w:divBdr>
        <w:top w:val="none" w:sz="0" w:space="0" w:color="auto"/>
        <w:left w:val="none" w:sz="0" w:space="0" w:color="auto"/>
        <w:bottom w:val="none" w:sz="0" w:space="0" w:color="auto"/>
        <w:right w:val="none" w:sz="0" w:space="0" w:color="auto"/>
      </w:divBdr>
    </w:div>
    <w:div w:id="389311681">
      <w:bodyDiv w:val="1"/>
      <w:marLeft w:val="0"/>
      <w:marRight w:val="0"/>
      <w:marTop w:val="0"/>
      <w:marBottom w:val="0"/>
      <w:divBdr>
        <w:top w:val="none" w:sz="0" w:space="0" w:color="auto"/>
        <w:left w:val="none" w:sz="0" w:space="0" w:color="auto"/>
        <w:bottom w:val="none" w:sz="0" w:space="0" w:color="auto"/>
        <w:right w:val="none" w:sz="0" w:space="0" w:color="auto"/>
      </w:divBdr>
    </w:div>
    <w:div w:id="391739056">
      <w:bodyDiv w:val="1"/>
      <w:marLeft w:val="0"/>
      <w:marRight w:val="0"/>
      <w:marTop w:val="0"/>
      <w:marBottom w:val="0"/>
      <w:divBdr>
        <w:top w:val="none" w:sz="0" w:space="0" w:color="auto"/>
        <w:left w:val="none" w:sz="0" w:space="0" w:color="auto"/>
        <w:bottom w:val="none" w:sz="0" w:space="0" w:color="auto"/>
        <w:right w:val="none" w:sz="0" w:space="0" w:color="auto"/>
      </w:divBdr>
    </w:div>
    <w:div w:id="392119541">
      <w:bodyDiv w:val="1"/>
      <w:marLeft w:val="0"/>
      <w:marRight w:val="0"/>
      <w:marTop w:val="0"/>
      <w:marBottom w:val="0"/>
      <w:divBdr>
        <w:top w:val="none" w:sz="0" w:space="0" w:color="auto"/>
        <w:left w:val="none" w:sz="0" w:space="0" w:color="auto"/>
        <w:bottom w:val="none" w:sz="0" w:space="0" w:color="auto"/>
        <w:right w:val="none" w:sz="0" w:space="0" w:color="auto"/>
      </w:divBdr>
    </w:div>
    <w:div w:id="392507517">
      <w:bodyDiv w:val="1"/>
      <w:marLeft w:val="0"/>
      <w:marRight w:val="0"/>
      <w:marTop w:val="0"/>
      <w:marBottom w:val="0"/>
      <w:divBdr>
        <w:top w:val="none" w:sz="0" w:space="0" w:color="auto"/>
        <w:left w:val="none" w:sz="0" w:space="0" w:color="auto"/>
        <w:bottom w:val="none" w:sz="0" w:space="0" w:color="auto"/>
        <w:right w:val="none" w:sz="0" w:space="0" w:color="auto"/>
      </w:divBdr>
    </w:div>
    <w:div w:id="392512693">
      <w:bodyDiv w:val="1"/>
      <w:marLeft w:val="0"/>
      <w:marRight w:val="0"/>
      <w:marTop w:val="0"/>
      <w:marBottom w:val="0"/>
      <w:divBdr>
        <w:top w:val="none" w:sz="0" w:space="0" w:color="auto"/>
        <w:left w:val="none" w:sz="0" w:space="0" w:color="auto"/>
        <w:bottom w:val="none" w:sz="0" w:space="0" w:color="auto"/>
        <w:right w:val="none" w:sz="0" w:space="0" w:color="auto"/>
      </w:divBdr>
    </w:div>
    <w:div w:id="393503503">
      <w:bodyDiv w:val="1"/>
      <w:marLeft w:val="0"/>
      <w:marRight w:val="0"/>
      <w:marTop w:val="0"/>
      <w:marBottom w:val="0"/>
      <w:divBdr>
        <w:top w:val="none" w:sz="0" w:space="0" w:color="auto"/>
        <w:left w:val="none" w:sz="0" w:space="0" w:color="auto"/>
        <w:bottom w:val="none" w:sz="0" w:space="0" w:color="auto"/>
        <w:right w:val="none" w:sz="0" w:space="0" w:color="auto"/>
      </w:divBdr>
    </w:div>
    <w:div w:id="393893105">
      <w:bodyDiv w:val="1"/>
      <w:marLeft w:val="0"/>
      <w:marRight w:val="0"/>
      <w:marTop w:val="0"/>
      <w:marBottom w:val="0"/>
      <w:divBdr>
        <w:top w:val="none" w:sz="0" w:space="0" w:color="auto"/>
        <w:left w:val="none" w:sz="0" w:space="0" w:color="auto"/>
        <w:bottom w:val="none" w:sz="0" w:space="0" w:color="auto"/>
        <w:right w:val="none" w:sz="0" w:space="0" w:color="auto"/>
      </w:divBdr>
    </w:div>
    <w:div w:id="394818357">
      <w:bodyDiv w:val="1"/>
      <w:marLeft w:val="0"/>
      <w:marRight w:val="0"/>
      <w:marTop w:val="0"/>
      <w:marBottom w:val="0"/>
      <w:divBdr>
        <w:top w:val="none" w:sz="0" w:space="0" w:color="auto"/>
        <w:left w:val="none" w:sz="0" w:space="0" w:color="auto"/>
        <w:bottom w:val="none" w:sz="0" w:space="0" w:color="auto"/>
        <w:right w:val="none" w:sz="0" w:space="0" w:color="auto"/>
      </w:divBdr>
    </w:div>
    <w:div w:id="396054835">
      <w:bodyDiv w:val="1"/>
      <w:marLeft w:val="0"/>
      <w:marRight w:val="0"/>
      <w:marTop w:val="0"/>
      <w:marBottom w:val="0"/>
      <w:divBdr>
        <w:top w:val="none" w:sz="0" w:space="0" w:color="auto"/>
        <w:left w:val="none" w:sz="0" w:space="0" w:color="auto"/>
        <w:bottom w:val="none" w:sz="0" w:space="0" w:color="auto"/>
        <w:right w:val="none" w:sz="0" w:space="0" w:color="auto"/>
      </w:divBdr>
    </w:div>
    <w:div w:id="398093701">
      <w:bodyDiv w:val="1"/>
      <w:marLeft w:val="0"/>
      <w:marRight w:val="0"/>
      <w:marTop w:val="0"/>
      <w:marBottom w:val="0"/>
      <w:divBdr>
        <w:top w:val="none" w:sz="0" w:space="0" w:color="auto"/>
        <w:left w:val="none" w:sz="0" w:space="0" w:color="auto"/>
        <w:bottom w:val="none" w:sz="0" w:space="0" w:color="auto"/>
        <w:right w:val="none" w:sz="0" w:space="0" w:color="auto"/>
      </w:divBdr>
    </w:div>
    <w:div w:id="399257746">
      <w:bodyDiv w:val="1"/>
      <w:marLeft w:val="0"/>
      <w:marRight w:val="0"/>
      <w:marTop w:val="0"/>
      <w:marBottom w:val="0"/>
      <w:divBdr>
        <w:top w:val="none" w:sz="0" w:space="0" w:color="auto"/>
        <w:left w:val="none" w:sz="0" w:space="0" w:color="auto"/>
        <w:bottom w:val="none" w:sz="0" w:space="0" w:color="auto"/>
        <w:right w:val="none" w:sz="0" w:space="0" w:color="auto"/>
      </w:divBdr>
    </w:div>
    <w:div w:id="399602283">
      <w:bodyDiv w:val="1"/>
      <w:marLeft w:val="0"/>
      <w:marRight w:val="0"/>
      <w:marTop w:val="0"/>
      <w:marBottom w:val="0"/>
      <w:divBdr>
        <w:top w:val="none" w:sz="0" w:space="0" w:color="auto"/>
        <w:left w:val="none" w:sz="0" w:space="0" w:color="auto"/>
        <w:bottom w:val="none" w:sz="0" w:space="0" w:color="auto"/>
        <w:right w:val="none" w:sz="0" w:space="0" w:color="auto"/>
      </w:divBdr>
    </w:div>
    <w:div w:id="400366924">
      <w:bodyDiv w:val="1"/>
      <w:marLeft w:val="0"/>
      <w:marRight w:val="0"/>
      <w:marTop w:val="0"/>
      <w:marBottom w:val="0"/>
      <w:divBdr>
        <w:top w:val="none" w:sz="0" w:space="0" w:color="auto"/>
        <w:left w:val="none" w:sz="0" w:space="0" w:color="auto"/>
        <w:bottom w:val="none" w:sz="0" w:space="0" w:color="auto"/>
        <w:right w:val="none" w:sz="0" w:space="0" w:color="auto"/>
      </w:divBdr>
    </w:div>
    <w:div w:id="400441827">
      <w:bodyDiv w:val="1"/>
      <w:marLeft w:val="0"/>
      <w:marRight w:val="0"/>
      <w:marTop w:val="0"/>
      <w:marBottom w:val="0"/>
      <w:divBdr>
        <w:top w:val="none" w:sz="0" w:space="0" w:color="auto"/>
        <w:left w:val="none" w:sz="0" w:space="0" w:color="auto"/>
        <w:bottom w:val="none" w:sz="0" w:space="0" w:color="auto"/>
        <w:right w:val="none" w:sz="0" w:space="0" w:color="auto"/>
      </w:divBdr>
    </w:div>
    <w:div w:id="401680190">
      <w:bodyDiv w:val="1"/>
      <w:marLeft w:val="0"/>
      <w:marRight w:val="0"/>
      <w:marTop w:val="0"/>
      <w:marBottom w:val="0"/>
      <w:divBdr>
        <w:top w:val="none" w:sz="0" w:space="0" w:color="auto"/>
        <w:left w:val="none" w:sz="0" w:space="0" w:color="auto"/>
        <w:bottom w:val="none" w:sz="0" w:space="0" w:color="auto"/>
        <w:right w:val="none" w:sz="0" w:space="0" w:color="auto"/>
      </w:divBdr>
    </w:div>
    <w:div w:id="401948070">
      <w:bodyDiv w:val="1"/>
      <w:marLeft w:val="0"/>
      <w:marRight w:val="0"/>
      <w:marTop w:val="0"/>
      <w:marBottom w:val="0"/>
      <w:divBdr>
        <w:top w:val="none" w:sz="0" w:space="0" w:color="auto"/>
        <w:left w:val="none" w:sz="0" w:space="0" w:color="auto"/>
        <w:bottom w:val="none" w:sz="0" w:space="0" w:color="auto"/>
        <w:right w:val="none" w:sz="0" w:space="0" w:color="auto"/>
      </w:divBdr>
    </w:div>
    <w:div w:id="402484383">
      <w:bodyDiv w:val="1"/>
      <w:marLeft w:val="0"/>
      <w:marRight w:val="0"/>
      <w:marTop w:val="0"/>
      <w:marBottom w:val="0"/>
      <w:divBdr>
        <w:top w:val="none" w:sz="0" w:space="0" w:color="auto"/>
        <w:left w:val="none" w:sz="0" w:space="0" w:color="auto"/>
        <w:bottom w:val="none" w:sz="0" w:space="0" w:color="auto"/>
        <w:right w:val="none" w:sz="0" w:space="0" w:color="auto"/>
      </w:divBdr>
    </w:div>
    <w:div w:id="402919998">
      <w:bodyDiv w:val="1"/>
      <w:marLeft w:val="0"/>
      <w:marRight w:val="0"/>
      <w:marTop w:val="0"/>
      <w:marBottom w:val="0"/>
      <w:divBdr>
        <w:top w:val="none" w:sz="0" w:space="0" w:color="auto"/>
        <w:left w:val="none" w:sz="0" w:space="0" w:color="auto"/>
        <w:bottom w:val="none" w:sz="0" w:space="0" w:color="auto"/>
        <w:right w:val="none" w:sz="0" w:space="0" w:color="auto"/>
      </w:divBdr>
    </w:div>
    <w:div w:id="403340182">
      <w:bodyDiv w:val="1"/>
      <w:marLeft w:val="0"/>
      <w:marRight w:val="0"/>
      <w:marTop w:val="0"/>
      <w:marBottom w:val="0"/>
      <w:divBdr>
        <w:top w:val="none" w:sz="0" w:space="0" w:color="auto"/>
        <w:left w:val="none" w:sz="0" w:space="0" w:color="auto"/>
        <w:bottom w:val="none" w:sz="0" w:space="0" w:color="auto"/>
        <w:right w:val="none" w:sz="0" w:space="0" w:color="auto"/>
      </w:divBdr>
    </w:div>
    <w:div w:id="406533323">
      <w:bodyDiv w:val="1"/>
      <w:marLeft w:val="0"/>
      <w:marRight w:val="0"/>
      <w:marTop w:val="0"/>
      <w:marBottom w:val="0"/>
      <w:divBdr>
        <w:top w:val="none" w:sz="0" w:space="0" w:color="auto"/>
        <w:left w:val="none" w:sz="0" w:space="0" w:color="auto"/>
        <w:bottom w:val="none" w:sz="0" w:space="0" w:color="auto"/>
        <w:right w:val="none" w:sz="0" w:space="0" w:color="auto"/>
      </w:divBdr>
    </w:div>
    <w:div w:id="406610000">
      <w:bodyDiv w:val="1"/>
      <w:marLeft w:val="0"/>
      <w:marRight w:val="0"/>
      <w:marTop w:val="0"/>
      <w:marBottom w:val="0"/>
      <w:divBdr>
        <w:top w:val="none" w:sz="0" w:space="0" w:color="auto"/>
        <w:left w:val="none" w:sz="0" w:space="0" w:color="auto"/>
        <w:bottom w:val="none" w:sz="0" w:space="0" w:color="auto"/>
        <w:right w:val="none" w:sz="0" w:space="0" w:color="auto"/>
      </w:divBdr>
    </w:div>
    <w:div w:id="406919502">
      <w:bodyDiv w:val="1"/>
      <w:marLeft w:val="0"/>
      <w:marRight w:val="0"/>
      <w:marTop w:val="0"/>
      <w:marBottom w:val="0"/>
      <w:divBdr>
        <w:top w:val="none" w:sz="0" w:space="0" w:color="auto"/>
        <w:left w:val="none" w:sz="0" w:space="0" w:color="auto"/>
        <w:bottom w:val="none" w:sz="0" w:space="0" w:color="auto"/>
        <w:right w:val="none" w:sz="0" w:space="0" w:color="auto"/>
      </w:divBdr>
    </w:div>
    <w:div w:id="407848211">
      <w:bodyDiv w:val="1"/>
      <w:marLeft w:val="0"/>
      <w:marRight w:val="0"/>
      <w:marTop w:val="0"/>
      <w:marBottom w:val="0"/>
      <w:divBdr>
        <w:top w:val="none" w:sz="0" w:space="0" w:color="auto"/>
        <w:left w:val="none" w:sz="0" w:space="0" w:color="auto"/>
        <w:bottom w:val="none" w:sz="0" w:space="0" w:color="auto"/>
        <w:right w:val="none" w:sz="0" w:space="0" w:color="auto"/>
      </w:divBdr>
    </w:div>
    <w:div w:id="408429538">
      <w:bodyDiv w:val="1"/>
      <w:marLeft w:val="0"/>
      <w:marRight w:val="0"/>
      <w:marTop w:val="0"/>
      <w:marBottom w:val="0"/>
      <w:divBdr>
        <w:top w:val="none" w:sz="0" w:space="0" w:color="auto"/>
        <w:left w:val="none" w:sz="0" w:space="0" w:color="auto"/>
        <w:bottom w:val="none" w:sz="0" w:space="0" w:color="auto"/>
        <w:right w:val="none" w:sz="0" w:space="0" w:color="auto"/>
      </w:divBdr>
    </w:div>
    <w:div w:id="408621939">
      <w:bodyDiv w:val="1"/>
      <w:marLeft w:val="0"/>
      <w:marRight w:val="0"/>
      <w:marTop w:val="0"/>
      <w:marBottom w:val="0"/>
      <w:divBdr>
        <w:top w:val="none" w:sz="0" w:space="0" w:color="auto"/>
        <w:left w:val="none" w:sz="0" w:space="0" w:color="auto"/>
        <w:bottom w:val="none" w:sz="0" w:space="0" w:color="auto"/>
        <w:right w:val="none" w:sz="0" w:space="0" w:color="auto"/>
      </w:divBdr>
    </w:div>
    <w:div w:id="409157289">
      <w:bodyDiv w:val="1"/>
      <w:marLeft w:val="0"/>
      <w:marRight w:val="0"/>
      <w:marTop w:val="0"/>
      <w:marBottom w:val="0"/>
      <w:divBdr>
        <w:top w:val="none" w:sz="0" w:space="0" w:color="auto"/>
        <w:left w:val="none" w:sz="0" w:space="0" w:color="auto"/>
        <w:bottom w:val="none" w:sz="0" w:space="0" w:color="auto"/>
        <w:right w:val="none" w:sz="0" w:space="0" w:color="auto"/>
      </w:divBdr>
    </w:div>
    <w:div w:id="409157530">
      <w:bodyDiv w:val="1"/>
      <w:marLeft w:val="0"/>
      <w:marRight w:val="0"/>
      <w:marTop w:val="0"/>
      <w:marBottom w:val="0"/>
      <w:divBdr>
        <w:top w:val="none" w:sz="0" w:space="0" w:color="auto"/>
        <w:left w:val="none" w:sz="0" w:space="0" w:color="auto"/>
        <w:bottom w:val="none" w:sz="0" w:space="0" w:color="auto"/>
        <w:right w:val="none" w:sz="0" w:space="0" w:color="auto"/>
      </w:divBdr>
    </w:div>
    <w:div w:id="409238705">
      <w:bodyDiv w:val="1"/>
      <w:marLeft w:val="0"/>
      <w:marRight w:val="0"/>
      <w:marTop w:val="0"/>
      <w:marBottom w:val="0"/>
      <w:divBdr>
        <w:top w:val="none" w:sz="0" w:space="0" w:color="auto"/>
        <w:left w:val="none" w:sz="0" w:space="0" w:color="auto"/>
        <w:bottom w:val="none" w:sz="0" w:space="0" w:color="auto"/>
        <w:right w:val="none" w:sz="0" w:space="0" w:color="auto"/>
      </w:divBdr>
    </w:div>
    <w:div w:id="410204805">
      <w:bodyDiv w:val="1"/>
      <w:marLeft w:val="0"/>
      <w:marRight w:val="0"/>
      <w:marTop w:val="0"/>
      <w:marBottom w:val="0"/>
      <w:divBdr>
        <w:top w:val="none" w:sz="0" w:space="0" w:color="auto"/>
        <w:left w:val="none" w:sz="0" w:space="0" w:color="auto"/>
        <w:bottom w:val="none" w:sz="0" w:space="0" w:color="auto"/>
        <w:right w:val="none" w:sz="0" w:space="0" w:color="auto"/>
      </w:divBdr>
    </w:div>
    <w:div w:id="410542572">
      <w:bodyDiv w:val="1"/>
      <w:marLeft w:val="0"/>
      <w:marRight w:val="0"/>
      <w:marTop w:val="0"/>
      <w:marBottom w:val="0"/>
      <w:divBdr>
        <w:top w:val="none" w:sz="0" w:space="0" w:color="auto"/>
        <w:left w:val="none" w:sz="0" w:space="0" w:color="auto"/>
        <w:bottom w:val="none" w:sz="0" w:space="0" w:color="auto"/>
        <w:right w:val="none" w:sz="0" w:space="0" w:color="auto"/>
      </w:divBdr>
    </w:div>
    <w:div w:id="411389492">
      <w:bodyDiv w:val="1"/>
      <w:marLeft w:val="0"/>
      <w:marRight w:val="0"/>
      <w:marTop w:val="0"/>
      <w:marBottom w:val="0"/>
      <w:divBdr>
        <w:top w:val="none" w:sz="0" w:space="0" w:color="auto"/>
        <w:left w:val="none" w:sz="0" w:space="0" w:color="auto"/>
        <w:bottom w:val="none" w:sz="0" w:space="0" w:color="auto"/>
        <w:right w:val="none" w:sz="0" w:space="0" w:color="auto"/>
      </w:divBdr>
    </w:div>
    <w:div w:id="411700325">
      <w:bodyDiv w:val="1"/>
      <w:marLeft w:val="0"/>
      <w:marRight w:val="0"/>
      <w:marTop w:val="0"/>
      <w:marBottom w:val="0"/>
      <w:divBdr>
        <w:top w:val="none" w:sz="0" w:space="0" w:color="auto"/>
        <w:left w:val="none" w:sz="0" w:space="0" w:color="auto"/>
        <w:bottom w:val="none" w:sz="0" w:space="0" w:color="auto"/>
        <w:right w:val="none" w:sz="0" w:space="0" w:color="auto"/>
      </w:divBdr>
    </w:div>
    <w:div w:id="412512973">
      <w:bodyDiv w:val="1"/>
      <w:marLeft w:val="0"/>
      <w:marRight w:val="0"/>
      <w:marTop w:val="0"/>
      <w:marBottom w:val="0"/>
      <w:divBdr>
        <w:top w:val="none" w:sz="0" w:space="0" w:color="auto"/>
        <w:left w:val="none" w:sz="0" w:space="0" w:color="auto"/>
        <w:bottom w:val="none" w:sz="0" w:space="0" w:color="auto"/>
        <w:right w:val="none" w:sz="0" w:space="0" w:color="auto"/>
      </w:divBdr>
    </w:div>
    <w:div w:id="413164873">
      <w:bodyDiv w:val="1"/>
      <w:marLeft w:val="0"/>
      <w:marRight w:val="0"/>
      <w:marTop w:val="0"/>
      <w:marBottom w:val="0"/>
      <w:divBdr>
        <w:top w:val="none" w:sz="0" w:space="0" w:color="auto"/>
        <w:left w:val="none" w:sz="0" w:space="0" w:color="auto"/>
        <w:bottom w:val="none" w:sz="0" w:space="0" w:color="auto"/>
        <w:right w:val="none" w:sz="0" w:space="0" w:color="auto"/>
      </w:divBdr>
    </w:div>
    <w:div w:id="413207005">
      <w:bodyDiv w:val="1"/>
      <w:marLeft w:val="0"/>
      <w:marRight w:val="0"/>
      <w:marTop w:val="0"/>
      <w:marBottom w:val="0"/>
      <w:divBdr>
        <w:top w:val="none" w:sz="0" w:space="0" w:color="auto"/>
        <w:left w:val="none" w:sz="0" w:space="0" w:color="auto"/>
        <w:bottom w:val="none" w:sz="0" w:space="0" w:color="auto"/>
        <w:right w:val="none" w:sz="0" w:space="0" w:color="auto"/>
      </w:divBdr>
    </w:div>
    <w:div w:id="413401115">
      <w:bodyDiv w:val="1"/>
      <w:marLeft w:val="0"/>
      <w:marRight w:val="0"/>
      <w:marTop w:val="0"/>
      <w:marBottom w:val="0"/>
      <w:divBdr>
        <w:top w:val="none" w:sz="0" w:space="0" w:color="auto"/>
        <w:left w:val="none" w:sz="0" w:space="0" w:color="auto"/>
        <w:bottom w:val="none" w:sz="0" w:space="0" w:color="auto"/>
        <w:right w:val="none" w:sz="0" w:space="0" w:color="auto"/>
      </w:divBdr>
    </w:div>
    <w:div w:id="414057943">
      <w:bodyDiv w:val="1"/>
      <w:marLeft w:val="0"/>
      <w:marRight w:val="0"/>
      <w:marTop w:val="0"/>
      <w:marBottom w:val="0"/>
      <w:divBdr>
        <w:top w:val="none" w:sz="0" w:space="0" w:color="auto"/>
        <w:left w:val="none" w:sz="0" w:space="0" w:color="auto"/>
        <w:bottom w:val="none" w:sz="0" w:space="0" w:color="auto"/>
        <w:right w:val="none" w:sz="0" w:space="0" w:color="auto"/>
      </w:divBdr>
    </w:div>
    <w:div w:id="414088127">
      <w:bodyDiv w:val="1"/>
      <w:marLeft w:val="0"/>
      <w:marRight w:val="0"/>
      <w:marTop w:val="0"/>
      <w:marBottom w:val="0"/>
      <w:divBdr>
        <w:top w:val="none" w:sz="0" w:space="0" w:color="auto"/>
        <w:left w:val="none" w:sz="0" w:space="0" w:color="auto"/>
        <w:bottom w:val="none" w:sz="0" w:space="0" w:color="auto"/>
        <w:right w:val="none" w:sz="0" w:space="0" w:color="auto"/>
      </w:divBdr>
    </w:div>
    <w:div w:id="415832267">
      <w:bodyDiv w:val="1"/>
      <w:marLeft w:val="0"/>
      <w:marRight w:val="0"/>
      <w:marTop w:val="0"/>
      <w:marBottom w:val="0"/>
      <w:divBdr>
        <w:top w:val="none" w:sz="0" w:space="0" w:color="auto"/>
        <w:left w:val="none" w:sz="0" w:space="0" w:color="auto"/>
        <w:bottom w:val="none" w:sz="0" w:space="0" w:color="auto"/>
        <w:right w:val="none" w:sz="0" w:space="0" w:color="auto"/>
      </w:divBdr>
    </w:div>
    <w:div w:id="416680492">
      <w:bodyDiv w:val="1"/>
      <w:marLeft w:val="0"/>
      <w:marRight w:val="0"/>
      <w:marTop w:val="0"/>
      <w:marBottom w:val="0"/>
      <w:divBdr>
        <w:top w:val="none" w:sz="0" w:space="0" w:color="auto"/>
        <w:left w:val="none" w:sz="0" w:space="0" w:color="auto"/>
        <w:bottom w:val="none" w:sz="0" w:space="0" w:color="auto"/>
        <w:right w:val="none" w:sz="0" w:space="0" w:color="auto"/>
      </w:divBdr>
    </w:div>
    <w:div w:id="418019591">
      <w:bodyDiv w:val="1"/>
      <w:marLeft w:val="0"/>
      <w:marRight w:val="0"/>
      <w:marTop w:val="0"/>
      <w:marBottom w:val="0"/>
      <w:divBdr>
        <w:top w:val="none" w:sz="0" w:space="0" w:color="auto"/>
        <w:left w:val="none" w:sz="0" w:space="0" w:color="auto"/>
        <w:bottom w:val="none" w:sz="0" w:space="0" w:color="auto"/>
        <w:right w:val="none" w:sz="0" w:space="0" w:color="auto"/>
      </w:divBdr>
    </w:div>
    <w:div w:id="418332718">
      <w:bodyDiv w:val="1"/>
      <w:marLeft w:val="0"/>
      <w:marRight w:val="0"/>
      <w:marTop w:val="0"/>
      <w:marBottom w:val="0"/>
      <w:divBdr>
        <w:top w:val="none" w:sz="0" w:space="0" w:color="auto"/>
        <w:left w:val="none" w:sz="0" w:space="0" w:color="auto"/>
        <w:bottom w:val="none" w:sz="0" w:space="0" w:color="auto"/>
        <w:right w:val="none" w:sz="0" w:space="0" w:color="auto"/>
      </w:divBdr>
    </w:div>
    <w:div w:id="418992410">
      <w:bodyDiv w:val="1"/>
      <w:marLeft w:val="0"/>
      <w:marRight w:val="0"/>
      <w:marTop w:val="0"/>
      <w:marBottom w:val="0"/>
      <w:divBdr>
        <w:top w:val="none" w:sz="0" w:space="0" w:color="auto"/>
        <w:left w:val="none" w:sz="0" w:space="0" w:color="auto"/>
        <w:bottom w:val="none" w:sz="0" w:space="0" w:color="auto"/>
        <w:right w:val="none" w:sz="0" w:space="0" w:color="auto"/>
      </w:divBdr>
    </w:div>
    <w:div w:id="420299725">
      <w:bodyDiv w:val="1"/>
      <w:marLeft w:val="0"/>
      <w:marRight w:val="0"/>
      <w:marTop w:val="0"/>
      <w:marBottom w:val="0"/>
      <w:divBdr>
        <w:top w:val="none" w:sz="0" w:space="0" w:color="auto"/>
        <w:left w:val="none" w:sz="0" w:space="0" w:color="auto"/>
        <w:bottom w:val="none" w:sz="0" w:space="0" w:color="auto"/>
        <w:right w:val="none" w:sz="0" w:space="0" w:color="auto"/>
      </w:divBdr>
    </w:div>
    <w:div w:id="421608105">
      <w:bodyDiv w:val="1"/>
      <w:marLeft w:val="0"/>
      <w:marRight w:val="0"/>
      <w:marTop w:val="0"/>
      <w:marBottom w:val="0"/>
      <w:divBdr>
        <w:top w:val="none" w:sz="0" w:space="0" w:color="auto"/>
        <w:left w:val="none" w:sz="0" w:space="0" w:color="auto"/>
        <w:bottom w:val="none" w:sz="0" w:space="0" w:color="auto"/>
        <w:right w:val="none" w:sz="0" w:space="0" w:color="auto"/>
      </w:divBdr>
    </w:div>
    <w:div w:id="422650040">
      <w:bodyDiv w:val="1"/>
      <w:marLeft w:val="0"/>
      <w:marRight w:val="0"/>
      <w:marTop w:val="0"/>
      <w:marBottom w:val="0"/>
      <w:divBdr>
        <w:top w:val="none" w:sz="0" w:space="0" w:color="auto"/>
        <w:left w:val="none" w:sz="0" w:space="0" w:color="auto"/>
        <w:bottom w:val="none" w:sz="0" w:space="0" w:color="auto"/>
        <w:right w:val="none" w:sz="0" w:space="0" w:color="auto"/>
      </w:divBdr>
    </w:div>
    <w:div w:id="423382906">
      <w:bodyDiv w:val="1"/>
      <w:marLeft w:val="0"/>
      <w:marRight w:val="0"/>
      <w:marTop w:val="0"/>
      <w:marBottom w:val="0"/>
      <w:divBdr>
        <w:top w:val="none" w:sz="0" w:space="0" w:color="auto"/>
        <w:left w:val="none" w:sz="0" w:space="0" w:color="auto"/>
        <w:bottom w:val="none" w:sz="0" w:space="0" w:color="auto"/>
        <w:right w:val="none" w:sz="0" w:space="0" w:color="auto"/>
      </w:divBdr>
    </w:div>
    <w:div w:id="424112442">
      <w:bodyDiv w:val="1"/>
      <w:marLeft w:val="0"/>
      <w:marRight w:val="0"/>
      <w:marTop w:val="0"/>
      <w:marBottom w:val="0"/>
      <w:divBdr>
        <w:top w:val="none" w:sz="0" w:space="0" w:color="auto"/>
        <w:left w:val="none" w:sz="0" w:space="0" w:color="auto"/>
        <w:bottom w:val="none" w:sz="0" w:space="0" w:color="auto"/>
        <w:right w:val="none" w:sz="0" w:space="0" w:color="auto"/>
      </w:divBdr>
    </w:div>
    <w:div w:id="424804973">
      <w:bodyDiv w:val="1"/>
      <w:marLeft w:val="0"/>
      <w:marRight w:val="0"/>
      <w:marTop w:val="0"/>
      <w:marBottom w:val="0"/>
      <w:divBdr>
        <w:top w:val="none" w:sz="0" w:space="0" w:color="auto"/>
        <w:left w:val="none" w:sz="0" w:space="0" w:color="auto"/>
        <w:bottom w:val="none" w:sz="0" w:space="0" w:color="auto"/>
        <w:right w:val="none" w:sz="0" w:space="0" w:color="auto"/>
      </w:divBdr>
    </w:div>
    <w:div w:id="425199489">
      <w:bodyDiv w:val="1"/>
      <w:marLeft w:val="0"/>
      <w:marRight w:val="0"/>
      <w:marTop w:val="0"/>
      <w:marBottom w:val="0"/>
      <w:divBdr>
        <w:top w:val="none" w:sz="0" w:space="0" w:color="auto"/>
        <w:left w:val="none" w:sz="0" w:space="0" w:color="auto"/>
        <w:bottom w:val="none" w:sz="0" w:space="0" w:color="auto"/>
        <w:right w:val="none" w:sz="0" w:space="0" w:color="auto"/>
      </w:divBdr>
    </w:div>
    <w:div w:id="425424581">
      <w:bodyDiv w:val="1"/>
      <w:marLeft w:val="0"/>
      <w:marRight w:val="0"/>
      <w:marTop w:val="0"/>
      <w:marBottom w:val="0"/>
      <w:divBdr>
        <w:top w:val="none" w:sz="0" w:space="0" w:color="auto"/>
        <w:left w:val="none" w:sz="0" w:space="0" w:color="auto"/>
        <w:bottom w:val="none" w:sz="0" w:space="0" w:color="auto"/>
        <w:right w:val="none" w:sz="0" w:space="0" w:color="auto"/>
      </w:divBdr>
    </w:div>
    <w:div w:id="426385321">
      <w:bodyDiv w:val="1"/>
      <w:marLeft w:val="0"/>
      <w:marRight w:val="0"/>
      <w:marTop w:val="0"/>
      <w:marBottom w:val="0"/>
      <w:divBdr>
        <w:top w:val="none" w:sz="0" w:space="0" w:color="auto"/>
        <w:left w:val="none" w:sz="0" w:space="0" w:color="auto"/>
        <w:bottom w:val="none" w:sz="0" w:space="0" w:color="auto"/>
        <w:right w:val="none" w:sz="0" w:space="0" w:color="auto"/>
      </w:divBdr>
    </w:div>
    <w:div w:id="426774177">
      <w:bodyDiv w:val="1"/>
      <w:marLeft w:val="0"/>
      <w:marRight w:val="0"/>
      <w:marTop w:val="0"/>
      <w:marBottom w:val="0"/>
      <w:divBdr>
        <w:top w:val="none" w:sz="0" w:space="0" w:color="auto"/>
        <w:left w:val="none" w:sz="0" w:space="0" w:color="auto"/>
        <w:bottom w:val="none" w:sz="0" w:space="0" w:color="auto"/>
        <w:right w:val="none" w:sz="0" w:space="0" w:color="auto"/>
      </w:divBdr>
    </w:div>
    <w:div w:id="427193706">
      <w:bodyDiv w:val="1"/>
      <w:marLeft w:val="0"/>
      <w:marRight w:val="0"/>
      <w:marTop w:val="0"/>
      <w:marBottom w:val="0"/>
      <w:divBdr>
        <w:top w:val="none" w:sz="0" w:space="0" w:color="auto"/>
        <w:left w:val="none" w:sz="0" w:space="0" w:color="auto"/>
        <w:bottom w:val="none" w:sz="0" w:space="0" w:color="auto"/>
        <w:right w:val="none" w:sz="0" w:space="0" w:color="auto"/>
      </w:divBdr>
    </w:div>
    <w:div w:id="427695575">
      <w:bodyDiv w:val="1"/>
      <w:marLeft w:val="0"/>
      <w:marRight w:val="0"/>
      <w:marTop w:val="0"/>
      <w:marBottom w:val="0"/>
      <w:divBdr>
        <w:top w:val="none" w:sz="0" w:space="0" w:color="auto"/>
        <w:left w:val="none" w:sz="0" w:space="0" w:color="auto"/>
        <w:bottom w:val="none" w:sz="0" w:space="0" w:color="auto"/>
        <w:right w:val="none" w:sz="0" w:space="0" w:color="auto"/>
      </w:divBdr>
    </w:div>
    <w:div w:id="427848929">
      <w:bodyDiv w:val="1"/>
      <w:marLeft w:val="0"/>
      <w:marRight w:val="0"/>
      <w:marTop w:val="0"/>
      <w:marBottom w:val="0"/>
      <w:divBdr>
        <w:top w:val="none" w:sz="0" w:space="0" w:color="auto"/>
        <w:left w:val="none" w:sz="0" w:space="0" w:color="auto"/>
        <w:bottom w:val="none" w:sz="0" w:space="0" w:color="auto"/>
        <w:right w:val="none" w:sz="0" w:space="0" w:color="auto"/>
      </w:divBdr>
    </w:div>
    <w:div w:id="427851050">
      <w:bodyDiv w:val="1"/>
      <w:marLeft w:val="0"/>
      <w:marRight w:val="0"/>
      <w:marTop w:val="0"/>
      <w:marBottom w:val="0"/>
      <w:divBdr>
        <w:top w:val="none" w:sz="0" w:space="0" w:color="auto"/>
        <w:left w:val="none" w:sz="0" w:space="0" w:color="auto"/>
        <w:bottom w:val="none" w:sz="0" w:space="0" w:color="auto"/>
        <w:right w:val="none" w:sz="0" w:space="0" w:color="auto"/>
      </w:divBdr>
    </w:div>
    <w:div w:id="428081555">
      <w:bodyDiv w:val="1"/>
      <w:marLeft w:val="0"/>
      <w:marRight w:val="0"/>
      <w:marTop w:val="0"/>
      <w:marBottom w:val="0"/>
      <w:divBdr>
        <w:top w:val="none" w:sz="0" w:space="0" w:color="auto"/>
        <w:left w:val="none" w:sz="0" w:space="0" w:color="auto"/>
        <w:bottom w:val="none" w:sz="0" w:space="0" w:color="auto"/>
        <w:right w:val="none" w:sz="0" w:space="0" w:color="auto"/>
      </w:divBdr>
    </w:div>
    <w:div w:id="429589893">
      <w:bodyDiv w:val="1"/>
      <w:marLeft w:val="0"/>
      <w:marRight w:val="0"/>
      <w:marTop w:val="0"/>
      <w:marBottom w:val="0"/>
      <w:divBdr>
        <w:top w:val="none" w:sz="0" w:space="0" w:color="auto"/>
        <w:left w:val="none" w:sz="0" w:space="0" w:color="auto"/>
        <w:bottom w:val="none" w:sz="0" w:space="0" w:color="auto"/>
        <w:right w:val="none" w:sz="0" w:space="0" w:color="auto"/>
      </w:divBdr>
    </w:div>
    <w:div w:id="429787011">
      <w:bodyDiv w:val="1"/>
      <w:marLeft w:val="0"/>
      <w:marRight w:val="0"/>
      <w:marTop w:val="0"/>
      <w:marBottom w:val="0"/>
      <w:divBdr>
        <w:top w:val="none" w:sz="0" w:space="0" w:color="auto"/>
        <w:left w:val="none" w:sz="0" w:space="0" w:color="auto"/>
        <w:bottom w:val="none" w:sz="0" w:space="0" w:color="auto"/>
        <w:right w:val="none" w:sz="0" w:space="0" w:color="auto"/>
      </w:divBdr>
    </w:div>
    <w:div w:id="431315538">
      <w:bodyDiv w:val="1"/>
      <w:marLeft w:val="0"/>
      <w:marRight w:val="0"/>
      <w:marTop w:val="0"/>
      <w:marBottom w:val="0"/>
      <w:divBdr>
        <w:top w:val="none" w:sz="0" w:space="0" w:color="auto"/>
        <w:left w:val="none" w:sz="0" w:space="0" w:color="auto"/>
        <w:bottom w:val="none" w:sz="0" w:space="0" w:color="auto"/>
        <w:right w:val="none" w:sz="0" w:space="0" w:color="auto"/>
      </w:divBdr>
    </w:div>
    <w:div w:id="432751842">
      <w:bodyDiv w:val="1"/>
      <w:marLeft w:val="0"/>
      <w:marRight w:val="0"/>
      <w:marTop w:val="0"/>
      <w:marBottom w:val="0"/>
      <w:divBdr>
        <w:top w:val="none" w:sz="0" w:space="0" w:color="auto"/>
        <w:left w:val="none" w:sz="0" w:space="0" w:color="auto"/>
        <w:bottom w:val="none" w:sz="0" w:space="0" w:color="auto"/>
        <w:right w:val="none" w:sz="0" w:space="0" w:color="auto"/>
      </w:divBdr>
    </w:div>
    <w:div w:id="432938230">
      <w:bodyDiv w:val="1"/>
      <w:marLeft w:val="0"/>
      <w:marRight w:val="0"/>
      <w:marTop w:val="0"/>
      <w:marBottom w:val="0"/>
      <w:divBdr>
        <w:top w:val="none" w:sz="0" w:space="0" w:color="auto"/>
        <w:left w:val="none" w:sz="0" w:space="0" w:color="auto"/>
        <w:bottom w:val="none" w:sz="0" w:space="0" w:color="auto"/>
        <w:right w:val="none" w:sz="0" w:space="0" w:color="auto"/>
      </w:divBdr>
    </w:div>
    <w:div w:id="433405302">
      <w:bodyDiv w:val="1"/>
      <w:marLeft w:val="0"/>
      <w:marRight w:val="0"/>
      <w:marTop w:val="0"/>
      <w:marBottom w:val="0"/>
      <w:divBdr>
        <w:top w:val="none" w:sz="0" w:space="0" w:color="auto"/>
        <w:left w:val="none" w:sz="0" w:space="0" w:color="auto"/>
        <w:bottom w:val="none" w:sz="0" w:space="0" w:color="auto"/>
        <w:right w:val="none" w:sz="0" w:space="0" w:color="auto"/>
      </w:divBdr>
    </w:div>
    <w:div w:id="433594935">
      <w:bodyDiv w:val="1"/>
      <w:marLeft w:val="0"/>
      <w:marRight w:val="0"/>
      <w:marTop w:val="0"/>
      <w:marBottom w:val="0"/>
      <w:divBdr>
        <w:top w:val="none" w:sz="0" w:space="0" w:color="auto"/>
        <w:left w:val="none" w:sz="0" w:space="0" w:color="auto"/>
        <w:bottom w:val="none" w:sz="0" w:space="0" w:color="auto"/>
        <w:right w:val="none" w:sz="0" w:space="0" w:color="auto"/>
      </w:divBdr>
    </w:div>
    <w:div w:id="433744206">
      <w:bodyDiv w:val="1"/>
      <w:marLeft w:val="0"/>
      <w:marRight w:val="0"/>
      <w:marTop w:val="0"/>
      <w:marBottom w:val="0"/>
      <w:divBdr>
        <w:top w:val="none" w:sz="0" w:space="0" w:color="auto"/>
        <w:left w:val="none" w:sz="0" w:space="0" w:color="auto"/>
        <w:bottom w:val="none" w:sz="0" w:space="0" w:color="auto"/>
        <w:right w:val="none" w:sz="0" w:space="0" w:color="auto"/>
      </w:divBdr>
    </w:div>
    <w:div w:id="433940104">
      <w:bodyDiv w:val="1"/>
      <w:marLeft w:val="0"/>
      <w:marRight w:val="0"/>
      <w:marTop w:val="0"/>
      <w:marBottom w:val="0"/>
      <w:divBdr>
        <w:top w:val="none" w:sz="0" w:space="0" w:color="auto"/>
        <w:left w:val="none" w:sz="0" w:space="0" w:color="auto"/>
        <w:bottom w:val="none" w:sz="0" w:space="0" w:color="auto"/>
        <w:right w:val="none" w:sz="0" w:space="0" w:color="auto"/>
      </w:divBdr>
    </w:div>
    <w:div w:id="434204757">
      <w:bodyDiv w:val="1"/>
      <w:marLeft w:val="0"/>
      <w:marRight w:val="0"/>
      <w:marTop w:val="0"/>
      <w:marBottom w:val="0"/>
      <w:divBdr>
        <w:top w:val="none" w:sz="0" w:space="0" w:color="auto"/>
        <w:left w:val="none" w:sz="0" w:space="0" w:color="auto"/>
        <w:bottom w:val="none" w:sz="0" w:space="0" w:color="auto"/>
        <w:right w:val="none" w:sz="0" w:space="0" w:color="auto"/>
      </w:divBdr>
    </w:div>
    <w:div w:id="434254221">
      <w:bodyDiv w:val="1"/>
      <w:marLeft w:val="0"/>
      <w:marRight w:val="0"/>
      <w:marTop w:val="0"/>
      <w:marBottom w:val="0"/>
      <w:divBdr>
        <w:top w:val="none" w:sz="0" w:space="0" w:color="auto"/>
        <w:left w:val="none" w:sz="0" w:space="0" w:color="auto"/>
        <w:bottom w:val="none" w:sz="0" w:space="0" w:color="auto"/>
        <w:right w:val="none" w:sz="0" w:space="0" w:color="auto"/>
      </w:divBdr>
    </w:div>
    <w:div w:id="434448142">
      <w:bodyDiv w:val="1"/>
      <w:marLeft w:val="0"/>
      <w:marRight w:val="0"/>
      <w:marTop w:val="0"/>
      <w:marBottom w:val="0"/>
      <w:divBdr>
        <w:top w:val="none" w:sz="0" w:space="0" w:color="auto"/>
        <w:left w:val="none" w:sz="0" w:space="0" w:color="auto"/>
        <w:bottom w:val="none" w:sz="0" w:space="0" w:color="auto"/>
        <w:right w:val="none" w:sz="0" w:space="0" w:color="auto"/>
      </w:divBdr>
    </w:div>
    <w:div w:id="435054664">
      <w:bodyDiv w:val="1"/>
      <w:marLeft w:val="0"/>
      <w:marRight w:val="0"/>
      <w:marTop w:val="0"/>
      <w:marBottom w:val="0"/>
      <w:divBdr>
        <w:top w:val="none" w:sz="0" w:space="0" w:color="auto"/>
        <w:left w:val="none" w:sz="0" w:space="0" w:color="auto"/>
        <w:bottom w:val="none" w:sz="0" w:space="0" w:color="auto"/>
        <w:right w:val="none" w:sz="0" w:space="0" w:color="auto"/>
      </w:divBdr>
    </w:div>
    <w:div w:id="436296789">
      <w:bodyDiv w:val="1"/>
      <w:marLeft w:val="0"/>
      <w:marRight w:val="0"/>
      <w:marTop w:val="0"/>
      <w:marBottom w:val="0"/>
      <w:divBdr>
        <w:top w:val="none" w:sz="0" w:space="0" w:color="auto"/>
        <w:left w:val="none" w:sz="0" w:space="0" w:color="auto"/>
        <w:bottom w:val="none" w:sz="0" w:space="0" w:color="auto"/>
        <w:right w:val="none" w:sz="0" w:space="0" w:color="auto"/>
      </w:divBdr>
    </w:div>
    <w:div w:id="436412081">
      <w:bodyDiv w:val="1"/>
      <w:marLeft w:val="0"/>
      <w:marRight w:val="0"/>
      <w:marTop w:val="0"/>
      <w:marBottom w:val="0"/>
      <w:divBdr>
        <w:top w:val="none" w:sz="0" w:space="0" w:color="auto"/>
        <w:left w:val="none" w:sz="0" w:space="0" w:color="auto"/>
        <w:bottom w:val="none" w:sz="0" w:space="0" w:color="auto"/>
        <w:right w:val="none" w:sz="0" w:space="0" w:color="auto"/>
      </w:divBdr>
    </w:div>
    <w:div w:id="437681905">
      <w:bodyDiv w:val="1"/>
      <w:marLeft w:val="0"/>
      <w:marRight w:val="0"/>
      <w:marTop w:val="0"/>
      <w:marBottom w:val="0"/>
      <w:divBdr>
        <w:top w:val="none" w:sz="0" w:space="0" w:color="auto"/>
        <w:left w:val="none" w:sz="0" w:space="0" w:color="auto"/>
        <w:bottom w:val="none" w:sz="0" w:space="0" w:color="auto"/>
        <w:right w:val="none" w:sz="0" w:space="0" w:color="auto"/>
      </w:divBdr>
    </w:div>
    <w:div w:id="437989820">
      <w:bodyDiv w:val="1"/>
      <w:marLeft w:val="0"/>
      <w:marRight w:val="0"/>
      <w:marTop w:val="0"/>
      <w:marBottom w:val="0"/>
      <w:divBdr>
        <w:top w:val="none" w:sz="0" w:space="0" w:color="auto"/>
        <w:left w:val="none" w:sz="0" w:space="0" w:color="auto"/>
        <w:bottom w:val="none" w:sz="0" w:space="0" w:color="auto"/>
        <w:right w:val="none" w:sz="0" w:space="0" w:color="auto"/>
      </w:divBdr>
    </w:div>
    <w:div w:id="438306182">
      <w:bodyDiv w:val="1"/>
      <w:marLeft w:val="0"/>
      <w:marRight w:val="0"/>
      <w:marTop w:val="0"/>
      <w:marBottom w:val="0"/>
      <w:divBdr>
        <w:top w:val="none" w:sz="0" w:space="0" w:color="auto"/>
        <w:left w:val="none" w:sz="0" w:space="0" w:color="auto"/>
        <w:bottom w:val="none" w:sz="0" w:space="0" w:color="auto"/>
        <w:right w:val="none" w:sz="0" w:space="0" w:color="auto"/>
      </w:divBdr>
    </w:div>
    <w:div w:id="439223342">
      <w:bodyDiv w:val="1"/>
      <w:marLeft w:val="0"/>
      <w:marRight w:val="0"/>
      <w:marTop w:val="0"/>
      <w:marBottom w:val="0"/>
      <w:divBdr>
        <w:top w:val="none" w:sz="0" w:space="0" w:color="auto"/>
        <w:left w:val="none" w:sz="0" w:space="0" w:color="auto"/>
        <w:bottom w:val="none" w:sz="0" w:space="0" w:color="auto"/>
        <w:right w:val="none" w:sz="0" w:space="0" w:color="auto"/>
      </w:divBdr>
    </w:div>
    <w:div w:id="439496066">
      <w:bodyDiv w:val="1"/>
      <w:marLeft w:val="0"/>
      <w:marRight w:val="0"/>
      <w:marTop w:val="0"/>
      <w:marBottom w:val="0"/>
      <w:divBdr>
        <w:top w:val="none" w:sz="0" w:space="0" w:color="auto"/>
        <w:left w:val="none" w:sz="0" w:space="0" w:color="auto"/>
        <w:bottom w:val="none" w:sz="0" w:space="0" w:color="auto"/>
        <w:right w:val="none" w:sz="0" w:space="0" w:color="auto"/>
      </w:divBdr>
    </w:div>
    <w:div w:id="440033567">
      <w:bodyDiv w:val="1"/>
      <w:marLeft w:val="0"/>
      <w:marRight w:val="0"/>
      <w:marTop w:val="0"/>
      <w:marBottom w:val="0"/>
      <w:divBdr>
        <w:top w:val="none" w:sz="0" w:space="0" w:color="auto"/>
        <w:left w:val="none" w:sz="0" w:space="0" w:color="auto"/>
        <w:bottom w:val="none" w:sz="0" w:space="0" w:color="auto"/>
        <w:right w:val="none" w:sz="0" w:space="0" w:color="auto"/>
      </w:divBdr>
    </w:div>
    <w:div w:id="442111097">
      <w:bodyDiv w:val="1"/>
      <w:marLeft w:val="0"/>
      <w:marRight w:val="0"/>
      <w:marTop w:val="0"/>
      <w:marBottom w:val="0"/>
      <w:divBdr>
        <w:top w:val="none" w:sz="0" w:space="0" w:color="auto"/>
        <w:left w:val="none" w:sz="0" w:space="0" w:color="auto"/>
        <w:bottom w:val="none" w:sz="0" w:space="0" w:color="auto"/>
        <w:right w:val="none" w:sz="0" w:space="0" w:color="auto"/>
      </w:divBdr>
    </w:div>
    <w:div w:id="442502354">
      <w:bodyDiv w:val="1"/>
      <w:marLeft w:val="0"/>
      <w:marRight w:val="0"/>
      <w:marTop w:val="0"/>
      <w:marBottom w:val="0"/>
      <w:divBdr>
        <w:top w:val="none" w:sz="0" w:space="0" w:color="auto"/>
        <w:left w:val="none" w:sz="0" w:space="0" w:color="auto"/>
        <w:bottom w:val="none" w:sz="0" w:space="0" w:color="auto"/>
        <w:right w:val="none" w:sz="0" w:space="0" w:color="auto"/>
      </w:divBdr>
    </w:div>
    <w:div w:id="442922806">
      <w:bodyDiv w:val="1"/>
      <w:marLeft w:val="0"/>
      <w:marRight w:val="0"/>
      <w:marTop w:val="0"/>
      <w:marBottom w:val="0"/>
      <w:divBdr>
        <w:top w:val="none" w:sz="0" w:space="0" w:color="auto"/>
        <w:left w:val="none" w:sz="0" w:space="0" w:color="auto"/>
        <w:bottom w:val="none" w:sz="0" w:space="0" w:color="auto"/>
        <w:right w:val="none" w:sz="0" w:space="0" w:color="auto"/>
      </w:divBdr>
    </w:div>
    <w:div w:id="443310195">
      <w:bodyDiv w:val="1"/>
      <w:marLeft w:val="0"/>
      <w:marRight w:val="0"/>
      <w:marTop w:val="0"/>
      <w:marBottom w:val="0"/>
      <w:divBdr>
        <w:top w:val="none" w:sz="0" w:space="0" w:color="auto"/>
        <w:left w:val="none" w:sz="0" w:space="0" w:color="auto"/>
        <w:bottom w:val="none" w:sz="0" w:space="0" w:color="auto"/>
        <w:right w:val="none" w:sz="0" w:space="0" w:color="auto"/>
      </w:divBdr>
    </w:div>
    <w:div w:id="443383299">
      <w:bodyDiv w:val="1"/>
      <w:marLeft w:val="0"/>
      <w:marRight w:val="0"/>
      <w:marTop w:val="0"/>
      <w:marBottom w:val="0"/>
      <w:divBdr>
        <w:top w:val="none" w:sz="0" w:space="0" w:color="auto"/>
        <w:left w:val="none" w:sz="0" w:space="0" w:color="auto"/>
        <w:bottom w:val="none" w:sz="0" w:space="0" w:color="auto"/>
        <w:right w:val="none" w:sz="0" w:space="0" w:color="auto"/>
      </w:divBdr>
    </w:div>
    <w:div w:id="443959253">
      <w:bodyDiv w:val="1"/>
      <w:marLeft w:val="0"/>
      <w:marRight w:val="0"/>
      <w:marTop w:val="0"/>
      <w:marBottom w:val="0"/>
      <w:divBdr>
        <w:top w:val="none" w:sz="0" w:space="0" w:color="auto"/>
        <w:left w:val="none" w:sz="0" w:space="0" w:color="auto"/>
        <w:bottom w:val="none" w:sz="0" w:space="0" w:color="auto"/>
        <w:right w:val="none" w:sz="0" w:space="0" w:color="auto"/>
      </w:divBdr>
    </w:div>
    <w:div w:id="444077089">
      <w:bodyDiv w:val="1"/>
      <w:marLeft w:val="0"/>
      <w:marRight w:val="0"/>
      <w:marTop w:val="0"/>
      <w:marBottom w:val="0"/>
      <w:divBdr>
        <w:top w:val="none" w:sz="0" w:space="0" w:color="auto"/>
        <w:left w:val="none" w:sz="0" w:space="0" w:color="auto"/>
        <w:bottom w:val="none" w:sz="0" w:space="0" w:color="auto"/>
        <w:right w:val="none" w:sz="0" w:space="0" w:color="auto"/>
      </w:divBdr>
    </w:div>
    <w:div w:id="446973444">
      <w:bodyDiv w:val="1"/>
      <w:marLeft w:val="0"/>
      <w:marRight w:val="0"/>
      <w:marTop w:val="0"/>
      <w:marBottom w:val="0"/>
      <w:divBdr>
        <w:top w:val="none" w:sz="0" w:space="0" w:color="auto"/>
        <w:left w:val="none" w:sz="0" w:space="0" w:color="auto"/>
        <w:bottom w:val="none" w:sz="0" w:space="0" w:color="auto"/>
        <w:right w:val="none" w:sz="0" w:space="0" w:color="auto"/>
      </w:divBdr>
    </w:div>
    <w:div w:id="447745110">
      <w:bodyDiv w:val="1"/>
      <w:marLeft w:val="0"/>
      <w:marRight w:val="0"/>
      <w:marTop w:val="0"/>
      <w:marBottom w:val="0"/>
      <w:divBdr>
        <w:top w:val="none" w:sz="0" w:space="0" w:color="auto"/>
        <w:left w:val="none" w:sz="0" w:space="0" w:color="auto"/>
        <w:bottom w:val="none" w:sz="0" w:space="0" w:color="auto"/>
        <w:right w:val="none" w:sz="0" w:space="0" w:color="auto"/>
      </w:divBdr>
    </w:div>
    <w:div w:id="450393827">
      <w:bodyDiv w:val="1"/>
      <w:marLeft w:val="0"/>
      <w:marRight w:val="0"/>
      <w:marTop w:val="0"/>
      <w:marBottom w:val="0"/>
      <w:divBdr>
        <w:top w:val="none" w:sz="0" w:space="0" w:color="auto"/>
        <w:left w:val="none" w:sz="0" w:space="0" w:color="auto"/>
        <w:bottom w:val="none" w:sz="0" w:space="0" w:color="auto"/>
        <w:right w:val="none" w:sz="0" w:space="0" w:color="auto"/>
      </w:divBdr>
    </w:div>
    <w:div w:id="450828183">
      <w:bodyDiv w:val="1"/>
      <w:marLeft w:val="0"/>
      <w:marRight w:val="0"/>
      <w:marTop w:val="0"/>
      <w:marBottom w:val="0"/>
      <w:divBdr>
        <w:top w:val="none" w:sz="0" w:space="0" w:color="auto"/>
        <w:left w:val="none" w:sz="0" w:space="0" w:color="auto"/>
        <w:bottom w:val="none" w:sz="0" w:space="0" w:color="auto"/>
        <w:right w:val="none" w:sz="0" w:space="0" w:color="auto"/>
      </w:divBdr>
    </w:div>
    <w:div w:id="451289603">
      <w:bodyDiv w:val="1"/>
      <w:marLeft w:val="0"/>
      <w:marRight w:val="0"/>
      <w:marTop w:val="0"/>
      <w:marBottom w:val="0"/>
      <w:divBdr>
        <w:top w:val="none" w:sz="0" w:space="0" w:color="auto"/>
        <w:left w:val="none" w:sz="0" w:space="0" w:color="auto"/>
        <w:bottom w:val="none" w:sz="0" w:space="0" w:color="auto"/>
        <w:right w:val="none" w:sz="0" w:space="0" w:color="auto"/>
      </w:divBdr>
    </w:div>
    <w:div w:id="452788860">
      <w:bodyDiv w:val="1"/>
      <w:marLeft w:val="0"/>
      <w:marRight w:val="0"/>
      <w:marTop w:val="0"/>
      <w:marBottom w:val="0"/>
      <w:divBdr>
        <w:top w:val="none" w:sz="0" w:space="0" w:color="auto"/>
        <w:left w:val="none" w:sz="0" w:space="0" w:color="auto"/>
        <w:bottom w:val="none" w:sz="0" w:space="0" w:color="auto"/>
        <w:right w:val="none" w:sz="0" w:space="0" w:color="auto"/>
      </w:divBdr>
    </w:div>
    <w:div w:id="453015918">
      <w:bodyDiv w:val="1"/>
      <w:marLeft w:val="0"/>
      <w:marRight w:val="0"/>
      <w:marTop w:val="0"/>
      <w:marBottom w:val="0"/>
      <w:divBdr>
        <w:top w:val="none" w:sz="0" w:space="0" w:color="auto"/>
        <w:left w:val="none" w:sz="0" w:space="0" w:color="auto"/>
        <w:bottom w:val="none" w:sz="0" w:space="0" w:color="auto"/>
        <w:right w:val="none" w:sz="0" w:space="0" w:color="auto"/>
      </w:divBdr>
    </w:div>
    <w:div w:id="453865775">
      <w:bodyDiv w:val="1"/>
      <w:marLeft w:val="0"/>
      <w:marRight w:val="0"/>
      <w:marTop w:val="0"/>
      <w:marBottom w:val="0"/>
      <w:divBdr>
        <w:top w:val="none" w:sz="0" w:space="0" w:color="auto"/>
        <w:left w:val="none" w:sz="0" w:space="0" w:color="auto"/>
        <w:bottom w:val="none" w:sz="0" w:space="0" w:color="auto"/>
        <w:right w:val="none" w:sz="0" w:space="0" w:color="auto"/>
      </w:divBdr>
    </w:div>
    <w:div w:id="453866123">
      <w:bodyDiv w:val="1"/>
      <w:marLeft w:val="0"/>
      <w:marRight w:val="0"/>
      <w:marTop w:val="0"/>
      <w:marBottom w:val="0"/>
      <w:divBdr>
        <w:top w:val="none" w:sz="0" w:space="0" w:color="auto"/>
        <w:left w:val="none" w:sz="0" w:space="0" w:color="auto"/>
        <w:bottom w:val="none" w:sz="0" w:space="0" w:color="auto"/>
        <w:right w:val="none" w:sz="0" w:space="0" w:color="auto"/>
      </w:divBdr>
    </w:div>
    <w:div w:id="454252803">
      <w:bodyDiv w:val="1"/>
      <w:marLeft w:val="0"/>
      <w:marRight w:val="0"/>
      <w:marTop w:val="0"/>
      <w:marBottom w:val="0"/>
      <w:divBdr>
        <w:top w:val="none" w:sz="0" w:space="0" w:color="auto"/>
        <w:left w:val="none" w:sz="0" w:space="0" w:color="auto"/>
        <w:bottom w:val="none" w:sz="0" w:space="0" w:color="auto"/>
        <w:right w:val="none" w:sz="0" w:space="0" w:color="auto"/>
      </w:divBdr>
    </w:div>
    <w:div w:id="454367218">
      <w:bodyDiv w:val="1"/>
      <w:marLeft w:val="0"/>
      <w:marRight w:val="0"/>
      <w:marTop w:val="0"/>
      <w:marBottom w:val="0"/>
      <w:divBdr>
        <w:top w:val="none" w:sz="0" w:space="0" w:color="auto"/>
        <w:left w:val="none" w:sz="0" w:space="0" w:color="auto"/>
        <w:bottom w:val="none" w:sz="0" w:space="0" w:color="auto"/>
        <w:right w:val="none" w:sz="0" w:space="0" w:color="auto"/>
      </w:divBdr>
    </w:div>
    <w:div w:id="455215955">
      <w:bodyDiv w:val="1"/>
      <w:marLeft w:val="0"/>
      <w:marRight w:val="0"/>
      <w:marTop w:val="0"/>
      <w:marBottom w:val="0"/>
      <w:divBdr>
        <w:top w:val="none" w:sz="0" w:space="0" w:color="auto"/>
        <w:left w:val="none" w:sz="0" w:space="0" w:color="auto"/>
        <w:bottom w:val="none" w:sz="0" w:space="0" w:color="auto"/>
        <w:right w:val="none" w:sz="0" w:space="0" w:color="auto"/>
      </w:divBdr>
    </w:div>
    <w:div w:id="456222535">
      <w:bodyDiv w:val="1"/>
      <w:marLeft w:val="0"/>
      <w:marRight w:val="0"/>
      <w:marTop w:val="0"/>
      <w:marBottom w:val="0"/>
      <w:divBdr>
        <w:top w:val="none" w:sz="0" w:space="0" w:color="auto"/>
        <w:left w:val="none" w:sz="0" w:space="0" w:color="auto"/>
        <w:bottom w:val="none" w:sz="0" w:space="0" w:color="auto"/>
        <w:right w:val="none" w:sz="0" w:space="0" w:color="auto"/>
      </w:divBdr>
    </w:div>
    <w:div w:id="456947738">
      <w:bodyDiv w:val="1"/>
      <w:marLeft w:val="0"/>
      <w:marRight w:val="0"/>
      <w:marTop w:val="0"/>
      <w:marBottom w:val="0"/>
      <w:divBdr>
        <w:top w:val="none" w:sz="0" w:space="0" w:color="auto"/>
        <w:left w:val="none" w:sz="0" w:space="0" w:color="auto"/>
        <w:bottom w:val="none" w:sz="0" w:space="0" w:color="auto"/>
        <w:right w:val="none" w:sz="0" w:space="0" w:color="auto"/>
      </w:divBdr>
    </w:div>
    <w:div w:id="457182797">
      <w:bodyDiv w:val="1"/>
      <w:marLeft w:val="0"/>
      <w:marRight w:val="0"/>
      <w:marTop w:val="0"/>
      <w:marBottom w:val="0"/>
      <w:divBdr>
        <w:top w:val="none" w:sz="0" w:space="0" w:color="auto"/>
        <w:left w:val="none" w:sz="0" w:space="0" w:color="auto"/>
        <w:bottom w:val="none" w:sz="0" w:space="0" w:color="auto"/>
        <w:right w:val="none" w:sz="0" w:space="0" w:color="auto"/>
      </w:divBdr>
    </w:div>
    <w:div w:id="458107516">
      <w:bodyDiv w:val="1"/>
      <w:marLeft w:val="0"/>
      <w:marRight w:val="0"/>
      <w:marTop w:val="0"/>
      <w:marBottom w:val="0"/>
      <w:divBdr>
        <w:top w:val="none" w:sz="0" w:space="0" w:color="auto"/>
        <w:left w:val="none" w:sz="0" w:space="0" w:color="auto"/>
        <w:bottom w:val="none" w:sz="0" w:space="0" w:color="auto"/>
        <w:right w:val="none" w:sz="0" w:space="0" w:color="auto"/>
      </w:divBdr>
    </w:div>
    <w:div w:id="458303782">
      <w:bodyDiv w:val="1"/>
      <w:marLeft w:val="0"/>
      <w:marRight w:val="0"/>
      <w:marTop w:val="0"/>
      <w:marBottom w:val="0"/>
      <w:divBdr>
        <w:top w:val="none" w:sz="0" w:space="0" w:color="auto"/>
        <w:left w:val="none" w:sz="0" w:space="0" w:color="auto"/>
        <w:bottom w:val="none" w:sz="0" w:space="0" w:color="auto"/>
        <w:right w:val="none" w:sz="0" w:space="0" w:color="auto"/>
      </w:divBdr>
    </w:div>
    <w:div w:id="458572994">
      <w:bodyDiv w:val="1"/>
      <w:marLeft w:val="0"/>
      <w:marRight w:val="0"/>
      <w:marTop w:val="0"/>
      <w:marBottom w:val="0"/>
      <w:divBdr>
        <w:top w:val="none" w:sz="0" w:space="0" w:color="auto"/>
        <w:left w:val="none" w:sz="0" w:space="0" w:color="auto"/>
        <w:bottom w:val="none" w:sz="0" w:space="0" w:color="auto"/>
        <w:right w:val="none" w:sz="0" w:space="0" w:color="auto"/>
      </w:divBdr>
    </w:div>
    <w:div w:id="462310018">
      <w:bodyDiv w:val="1"/>
      <w:marLeft w:val="0"/>
      <w:marRight w:val="0"/>
      <w:marTop w:val="0"/>
      <w:marBottom w:val="0"/>
      <w:divBdr>
        <w:top w:val="none" w:sz="0" w:space="0" w:color="auto"/>
        <w:left w:val="none" w:sz="0" w:space="0" w:color="auto"/>
        <w:bottom w:val="none" w:sz="0" w:space="0" w:color="auto"/>
        <w:right w:val="none" w:sz="0" w:space="0" w:color="auto"/>
      </w:divBdr>
    </w:div>
    <w:div w:id="462502383">
      <w:bodyDiv w:val="1"/>
      <w:marLeft w:val="0"/>
      <w:marRight w:val="0"/>
      <w:marTop w:val="0"/>
      <w:marBottom w:val="0"/>
      <w:divBdr>
        <w:top w:val="none" w:sz="0" w:space="0" w:color="auto"/>
        <w:left w:val="none" w:sz="0" w:space="0" w:color="auto"/>
        <w:bottom w:val="none" w:sz="0" w:space="0" w:color="auto"/>
        <w:right w:val="none" w:sz="0" w:space="0" w:color="auto"/>
      </w:divBdr>
    </w:div>
    <w:div w:id="462819457">
      <w:bodyDiv w:val="1"/>
      <w:marLeft w:val="0"/>
      <w:marRight w:val="0"/>
      <w:marTop w:val="0"/>
      <w:marBottom w:val="0"/>
      <w:divBdr>
        <w:top w:val="none" w:sz="0" w:space="0" w:color="auto"/>
        <w:left w:val="none" w:sz="0" w:space="0" w:color="auto"/>
        <w:bottom w:val="none" w:sz="0" w:space="0" w:color="auto"/>
        <w:right w:val="none" w:sz="0" w:space="0" w:color="auto"/>
      </w:divBdr>
    </w:div>
    <w:div w:id="464391806">
      <w:bodyDiv w:val="1"/>
      <w:marLeft w:val="0"/>
      <w:marRight w:val="0"/>
      <w:marTop w:val="0"/>
      <w:marBottom w:val="0"/>
      <w:divBdr>
        <w:top w:val="none" w:sz="0" w:space="0" w:color="auto"/>
        <w:left w:val="none" w:sz="0" w:space="0" w:color="auto"/>
        <w:bottom w:val="none" w:sz="0" w:space="0" w:color="auto"/>
        <w:right w:val="none" w:sz="0" w:space="0" w:color="auto"/>
      </w:divBdr>
    </w:div>
    <w:div w:id="464470223">
      <w:bodyDiv w:val="1"/>
      <w:marLeft w:val="0"/>
      <w:marRight w:val="0"/>
      <w:marTop w:val="0"/>
      <w:marBottom w:val="0"/>
      <w:divBdr>
        <w:top w:val="none" w:sz="0" w:space="0" w:color="auto"/>
        <w:left w:val="none" w:sz="0" w:space="0" w:color="auto"/>
        <w:bottom w:val="none" w:sz="0" w:space="0" w:color="auto"/>
        <w:right w:val="none" w:sz="0" w:space="0" w:color="auto"/>
      </w:divBdr>
    </w:div>
    <w:div w:id="464473056">
      <w:bodyDiv w:val="1"/>
      <w:marLeft w:val="0"/>
      <w:marRight w:val="0"/>
      <w:marTop w:val="0"/>
      <w:marBottom w:val="0"/>
      <w:divBdr>
        <w:top w:val="none" w:sz="0" w:space="0" w:color="auto"/>
        <w:left w:val="none" w:sz="0" w:space="0" w:color="auto"/>
        <w:bottom w:val="none" w:sz="0" w:space="0" w:color="auto"/>
        <w:right w:val="none" w:sz="0" w:space="0" w:color="auto"/>
      </w:divBdr>
    </w:div>
    <w:div w:id="464666463">
      <w:bodyDiv w:val="1"/>
      <w:marLeft w:val="0"/>
      <w:marRight w:val="0"/>
      <w:marTop w:val="0"/>
      <w:marBottom w:val="0"/>
      <w:divBdr>
        <w:top w:val="none" w:sz="0" w:space="0" w:color="auto"/>
        <w:left w:val="none" w:sz="0" w:space="0" w:color="auto"/>
        <w:bottom w:val="none" w:sz="0" w:space="0" w:color="auto"/>
        <w:right w:val="none" w:sz="0" w:space="0" w:color="auto"/>
      </w:divBdr>
    </w:div>
    <w:div w:id="465126986">
      <w:bodyDiv w:val="1"/>
      <w:marLeft w:val="0"/>
      <w:marRight w:val="0"/>
      <w:marTop w:val="0"/>
      <w:marBottom w:val="0"/>
      <w:divBdr>
        <w:top w:val="none" w:sz="0" w:space="0" w:color="auto"/>
        <w:left w:val="none" w:sz="0" w:space="0" w:color="auto"/>
        <w:bottom w:val="none" w:sz="0" w:space="0" w:color="auto"/>
        <w:right w:val="none" w:sz="0" w:space="0" w:color="auto"/>
      </w:divBdr>
    </w:div>
    <w:div w:id="465510368">
      <w:bodyDiv w:val="1"/>
      <w:marLeft w:val="0"/>
      <w:marRight w:val="0"/>
      <w:marTop w:val="0"/>
      <w:marBottom w:val="0"/>
      <w:divBdr>
        <w:top w:val="none" w:sz="0" w:space="0" w:color="auto"/>
        <w:left w:val="none" w:sz="0" w:space="0" w:color="auto"/>
        <w:bottom w:val="none" w:sz="0" w:space="0" w:color="auto"/>
        <w:right w:val="none" w:sz="0" w:space="0" w:color="auto"/>
      </w:divBdr>
    </w:div>
    <w:div w:id="465657676">
      <w:bodyDiv w:val="1"/>
      <w:marLeft w:val="0"/>
      <w:marRight w:val="0"/>
      <w:marTop w:val="0"/>
      <w:marBottom w:val="0"/>
      <w:divBdr>
        <w:top w:val="none" w:sz="0" w:space="0" w:color="auto"/>
        <w:left w:val="none" w:sz="0" w:space="0" w:color="auto"/>
        <w:bottom w:val="none" w:sz="0" w:space="0" w:color="auto"/>
        <w:right w:val="none" w:sz="0" w:space="0" w:color="auto"/>
      </w:divBdr>
    </w:div>
    <w:div w:id="466973182">
      <w:bodyDiv w:val="1"/>
      <w:marLeft w:val="0"/>
      <w:marRight w:val="0"/>
      <w:marTop w:val="0"/>
      <w:marBottom w:val="0"/>
      <w:divBdr>
        <w:top w:val="none" w:sz="0" w:space="0" w:color="auto"/>
        <w:left w:val="none" w:sz="0" w:space="0" w:color="auto"/>
        <w:bottom w:val="none" w:sz="0" w:space="0" w:color="auto"/>
        <w:right w:val="none" w:sz="0" w:space="0" w:color="auto"/>
      </w:divBdr>
    </w:div>
    <w:div w:id="467475140">
      <w:bodyDiv w:val="1"/>
      <w:marLeft w:val="0"/>
      <w:marRight w:val="0"/>
      <w:marTop w:val="0"/>
      <w:marBottom w:val="0"/>
      <w:divBdr>
        <w:top w:val="none" w:sz="0" w:space="0" w:color="auto"/>
        <w:left w:val="none" w:sz="0" w:space="0" w:color="auto"/>
        <w:bottom w:val="none" w:sz="0" w:space="0" w:color="auto"/>
        <w:right w:val="none" w:sz="0" w:space="0" w:color="auto"/>
      </w:divBdr>
    </w:div>
    <w:div w:id="467626603">
      <w:bodyDiv w:val="1"/>
      <w:marLeft w:val="0"/>
      <w:marRight w:val="0"/>
      <w:marTop w:val="0"/>
      <w:marBottom w:val="0"/>
      <w:divBdr>
        <w:top w:val="none" w:sz="0" w:space="0" w:color="auto"/>
        <w:left w:val="none" w:sz="0" w:space="0" w:color="auto"/>
        <w:bottom w:val="none" w:sz="0" w:space="0" w:color="auto"/>
        <w:right w:val="none" w:sz="0" w:space="0" w:color="auto"/>
      </w:divBdr>
    </w:div>
    <w:div w:id="468979872">
      <w:bodyDiv w:val="1"/>
      <w:marLeft w:val="0"/>
      <w:marRight w:val="0"/>
      <w:marTop w:val="0"/>
      <w:marBottom w:val="0"/>
      <w:divBdr>
        <w:top w:val="none" w:sz="0" w:space="0" w:color="auto"/>
        <w:left w:val="none" w:sz="0" w:space="0" w:color="auto"/>
        <w:bottom w:val="none" w:sz="0" w:space="0" w:color="auto"/>
        <w:right w:val="none" w:sz="0" w:space="0" w:color="auto"/>
      </w:divBdr>
    </w:div>
    <w:div w:id="469637565">
      <w:bodyDiv w:val="1"/>
      <w:marLeft w:val="0"/>
      <w:marRight w:val="0"/>
      <w:marTop w:val="0"/>
      <w:marBottom w:val="0"/>
      <w:divBdr>
        <w:top w:val="none" w:sz="0" w:space="0" w:color="auto"/>
        <w:left w:val="none" w:sz="0" w:space="0" w:color="auto"/>
        <w:bottom w:val="none" w:sz="0" w:space="0" w:color="auto"/>
        <w:right w:val="none" w:sz="0" w:space="0" w:color="auto"/>
      </w:divBdr>
    </w:div>
    <w:div w:id="470827084">
      <w:bodyDiv w:val="1"/>
      <w:marLeft w:val="0"/>
      <w:marRight w:val="0"/>
      <w:marTop w:val="0"/>
      <w:marBottom w:val="0"/>
      <w:divBdr>
        <w:top w:val="none" w:sz="0" w:space="0" w:color="auto"/>
        <w:left w:val="none" w:sz="0" w:space="0" w:color="auto"/>
        <w:bottom w:val="none" w:sz="0" w:space="0" w:color="auto"/>
        <w:right w:val="none" w:sz="0" w:space="0" w:color="auto"/>
      </w:divBdr>
    </w:div>
    <w:div w:id="471682636">
      <w:bodyDiv w:val="1"/>
      <w:marLeft w:val="0"/>
      <w:marRight w:val="0"/>
      <w:marTop w:val="0"/>
      <w:marBottom w:val="0"/>
      <w:divBdr>
        <w:top w:val="none" w:sz="0" w:space="0" w:color="auto"/>
        <w:left w:val="none" w:sz="0" w:space="0" w:color="auto"/>
        <w:bottom w:val="none" w:sz="0" w:space="0" w:color="auto"/>
        <w:right w:val="none" w:sz="0" w:space="0" w:color="auto"/>
      </w:divBdr>
    </w:div>
    <w:div w:id="472329909">
      <w:bodyDiv w:val="1"/>
      <w:marLeft w:val="0"/>
      <w:marRight w:val="0"/>
      <w:marTop w:val="0"/>
      <w:marBottom w:val="0"/>
      <w:divBdr>
        <w:top w:val="none" w:sz="0" w:space="0" w:color="auto"/>
        <w:left w:val="none" w:sz="0" w:space="0" w:color="auto"/>
        <w:bottom w:val="none" w:sz="0" w:space="0" w:color="auto"/>
        <w:right w:val="none" w:sz="0" w:space="0" w:color="auto"/>
      </w:divBdr>
    </w:div>
    <w:div w:id="472791926">
      <w:bodyDiv w:val="1"/>
      <w:marLeft w:val="0"/>
      <w:marRight w:val="0"/>
      <w:marTop w:val="0"/>
      <w:marBottom w:val="0"/>
      <w:divBdr>
        <w:top w:val="none" w:sz="0" w:space="0" w:color="auto"/>
        <w:left w:val="none" w:sz="0" w:space="0" w:color="auto"/>
        <w:bottom w:val="none" w:sz="0" w:space="0" w:color="auto"/>
        <w:right w:val="none" w:sz="0" w:space="0" w:color="auto"/>
      </w:divBdr>
    </w:div>
    <w:div w:id="475875184">
      <w:bodyDiv w:val="1"/>
      <w:marLeft w:val="0"/>
      <w:marRight w:val="0"/>
      <w:marTop w:val="0"/>
      <w:marBottom w:val="0"/>
      <w:divBdr>
        <w:top w:val="none" w:sz="0" w:space="0" w:color="auto"/>
        <w:left w:val="none" w:sz="0" w:space="0" w:color="auto"/>
        <w:bottom w:val="none" w:sz="0" w:space="0" w:color="auto"/>
        <w:right w:val="none" w:sz="0" w:space="0" w:color="auto"/>
      </w:divBdr>
    </w:div>
    <w:div w:id="475991679">
      <w:bodyDiv w:val="1"/>
      <w:marLeft w:val="0"/>
      <w:marRight w:val="0"/>
      <w:marTop w:val="0"/>
      <w:marBottom w:val="0"/>
      <w:divBdr>
        <w:top w:val="none" w:sz="0" w:space="0" w:color="auto"/>
        <w:left w:val="none" w:sz="0" w:space="0" w:color="auto"/>
        <w:bottom w:val="none" w:sz="0" w:space="0" w:color="auto"/>
        <w:right w:val="none" w:sz="0" w:space="0" w:color="auto"/>
      </w:divBdr>
    </w:div>
    <w:div w:id="476534515">
      <w:bodyDiv w:val="1"/>
      <w:marLeft w:val="0"/>
      <w:marRight w:val="0"/>
      <w:marTop w:val="0"/>
      <w:marBottom w:val="0"/>
      <w:divBdr>
        <w:top w:val="none" w:sz="0" w:space="0" w:color="auto"/>
        <w:left w:val="none" w:sz="0" w:space="0" w:color="auto"/>
        <w:bottom w:val="none" w:sz="0" w:space="0" w:color="auto"/>
        <w:right w:val="none" w:sz="0" w:space="0" w:color="auto"/>
      </w:divBdr>
    </w:div>
    <w:div w:id="477039530">
      <w:bodyDiv w:val="1"/>
      <w:marLeft w:val="0"/>
      <w:marRight w:val="0"/>
      <w:marTop w:val="0"/>
      <w:marBottom w:val="0"/>
      <w:divBdr>
        <w:top w:val="none" w:sz="0" w:space="0" w:color="auto"/>
        <w:left w:val="none" w:sz="0" w:space="0" w:color="auto"/>
        <w:bottom w:val="none" w:sz="0" w:space="0" w:color="auto"/>
        <w:right w:val="none" w:sz="0" w:space="0" w:color="auto"/>
      </w:divBdr>
    </w:div>
    <w:div w:id="477839328">
      <w:bodyDiv w:val="1"/>
      <w:marLeft w:val="0"/>
      <w:marRight w:val="0"/>
      <w:marTop w:val="0"/>
      <w:marBottom w:val="0"/>
      <w:divBdr>
        <w:top w:val="none" w:sz="0" w:space="0" w:color="auto"/>
        <w:left w:val="none" w:sz="0" w:space="0" w:color="auto"/>
        <w:bottom w:val="none" w:sz="0" w:space="0" w:color="auto"/>
        <w:right w:val="none" w:sz="0" w:space="0" w:color="auto"/>
      </w:divBdr>
    </w:div>
    <w:div w:id="478764408">
      <w:bodyDiv w:val="1"/>
      <w:marLeft w:val="0"/>
      <w:marRight w:val="0"/>
      <w:marTop w:val="0"/>
      <w:marBottom w:val="0"/>
      <w:divBdr>
        <w:top w:val="none" w:sz="0" w:space="0" w:color="auto"/>
        <w:left w:val="none" w:sz="0" w:space="0" w:color="auto"/>
        <w:bottom w:val="none" w:sz="0" w:space="0" w:color="auto"/>
        <w:right w:val="none" w:sz="0" w:space="0" w:color="auto"/>
      </w:divBdr>
    </w:div>
    <w:div w:id="480804290">
      <w:bodyDiv w:val="1"/>
      <w:marLeft w:val="0"/>
      <w:marRight w:val="0"/>
      <w:marTop w:val="0"/>
      <w:marBottom w:val="0"/>
      <w:divBdr>
        <w:top w:val="none" w:sz="0" w:space="0" w:color="auto"/>
        <w:left w:val="none" w:sz="0" w:space="0" w:color="auto"/>
        <w:bottom w:val="none" w:sz="0" w:space="0" w:color="auto"/>
        <w:right w:val="none" w:sz="0" w:space="0" w:color="auto"/>
      </w:divBdr>
    </w:div>
    <w:div w:id="481629602">
      <w:bodyDiv w:val="1"/>
      <w:marLeft w:val="0"/>
      <w:marRight w:val="0"/>
      <w:marTop w:val="0"/>
      <w:marBottom w:val="0"/>
      <w:divBdr>
        <w:top w:val="none" w:sz="0" w:space="0" w:color="auto"/>
        <w:left w:val="none" w:sz="0" w:space="0" w:color="auto"/>
        <w:bottom w:val="none" w:sz="0" w:space="0" w:color="auto"/>
        <w:right w:val="none" w:sz="0" w:space="0" w:color="auto"/>
      </w:divBdr>
    </w:div>
    <w:div w:id="481779273">
      <w:bodyDiv w:val="1"/>
      <w:marLeft w:val="0"/>
      <w:marRight w:val="0"/>
      <w:marTop w:val="0"/>
      <w:marBottom w:val="0"/>
      <w:divBdr>
        <w:top w:val="none" w:sz="0" w:space="0" w:color="auto"/>
        <w:left w:val="none" w:sz="0" w:space="0" w:color="auto"/>
        <w:bottom w:val="none" w:sz="0" w:space="0" w:color="auto"/>
        <w:right w:val="none" w:sz="0" w:space="0" w:color="auto"/>
      </w:divBdr>
    </w:div>
    <w:div w:id="481849848">
      <w:bodyDiv w:val="1"/>
      <w:marLeft w:val="0"/>
      <w:marRight w:val="0"/>
      <w:marTop w:val="0"/>
      <w:marBottom w:val="0"/>
      <w:divBdr>
        <w:top w:val="none" w:sz="0" w:space="0" w:color="auto"/>
        <w:left w:val="none" w:sz="0" w:space="0" w:color="auto"/>
        <w:bottom w:val="none" w:sz="0" w:space="0" w:color="auto"/>
        <w:right w:val="none" w:sz="0" w:space="0" w:color="auto"/>
      </w:divBdr>
    </w:div>
    <w:div w:id="482741533">
      <w:bodyDiv w:val="1"/>
      <w:marLeft w:val="0"/>
      <w:marRight w:val="0"/>
      <w:marTop w:val="0"/>
      <w:marBottom w:val="0"/>
      <w:divBdr>
        <w:top w:val="none" w:sz="0" w:space="0" w:color="auto"/>
        <w:left w:val="none" w:sz="0" w:space="0" w:color="auto"/>
        <w:bottom w:val="none" w:sz="0" w:space="0" w:color="auto"/>
        <w:right w:val="none" w:sz="0" w:space="0" w:color="auto"/>
      </w:divBdr>
    </w:div>
    <w:div w:id="483278197">
      <w:bodyDiv w:val="1"/>
      <w:marLeft w:val="0"/>
      <w:marRight w:val="0"/>
      <w:marTop w:val="0"/>
      <w:marBottom w:val="0"/>
      <w:divBdr>
        <w:top w:val="none" w:sz="0" w:space="0" w:color="auto"/>
        <w:left w:val="none" w:sz="0" w:space="0" w:color="auto"/>
        <w:bottom w:val="none" w:sz="0" w:space="0" w:color="auto"/>
        <w:right w:val="none" w:sz="0" w:space="0" w:color="auto"/>
      </w:divBdr>
    </w:div>
    <w:div w:id="485241731">
      <w:bodyDiv w:val="1"/>
      <w:marLeft w:val="0"/>
      <w:marRight w:val="0"/>
      <w:marTop w:val="0"/>
      <w:marBottom w:val="0"/>
      <w:divBdr>
        <w:top w:val="none" w:sz="0" w:space="0" w:color="auto"/>
        <w:left w:val="none" w:sz="0" w:space="0" w:color="auto"/>
        <w:bottom w:val="none" w:sz="0" w:space="0" w:color="auto"/>
        <w:right w:val="none" w:sz="0" w:space="0" w:color="auto"/>
      </w:divBdr>
    </w:div>
    <w:div w:id="485513061">
      <w:bodyDiv w:val="1"/>
      <w:marLeft w:val="0"/>
      <w:marRight w:val="0"/>
      <w:marTop w:val="0"/>
      <w:marBottom w:val="0"/>
      <w:divBdr>
        <w:top w:val="none" w:sz="0" w:space="0" w:color="auto"/>
        <w:left w:val="none" w:sz="0" w:space="0" w:color="auto"/>
        <w:bottom w:val="none" w:sz="0" w:space="0" w:color="auto"/>
        <w:right w:val="none" w:sz="0" w:space="0" w:color="auto"/>
      </w:divBdr>
    </w:div>
    <w:div w:id="485980168">
      <w:bodyDiv w:val="1"/>
      <w:marLeft w:val="0"/>
      <w:marRight w:val="0"/>
      <w:marTop w:val="0"/>
      <w:marBottom w:val="0"/>
      <w:divBdr>
        <w:top w:val="none" w:sz="0" w:space="0" w:color="auto"/>
        <w:left w:val="none" w:sz="0" w:space="0" w:color="auto"/>
        <w:bottom w:val="none" w:sz="0" w:space="0" w:color="auto"/>
        <w:right w:val="none" w:sz="0" w:space="0" w:color="auto"/>
      </w:divBdr>
    </w:div>
    <w:div w:id="486633111">
      <w:bodyDiv w:val="1"/>
      <w:marLeft w:val="0"/>
      <w:marRight w:val="0"/>
      <w:marTop w:val="0"/>
      <w:marBottom w:val="0"/>
      <w:divBdr>
        <w:top w:val="none" w:sz="0" w:space="0" w:color="auto"/>
        <w:left w:val="none" w:sz="0" w:space="0" w:color="auto"/>
        <w:bottom w:val="none" w:sz="0" w:space="0" w:color="auto"/>
        <w:right w:val="none" w:sz="0" w:space="0" w:color="auto"/>
      </w:divBdr>
    </w:div>
    <w:div w:id="487551156">
      <w:bodyDiv w:val="1"/>
      <w:marLeft w:val="0"/>
      <w:marRight w:val="0"/>
      <w:marTop w:val="0"/>
      <w:marBottom w:val="0"/>
      <w:divBdr>
        <w:top w:val="none" w:sz="0" w:space="0" w:color="auto"/>
        <w:left w:val="none" w:sz="0" w:space="0" w:color="auto"/>
        <w:bottom w:val="none" w:sz="0" w:space="0" w:color="auto"/>
        <w:right w:val="none" w:sz="0" w:space="0" w:color="auto"/>
      </w:divBdr>
    </w:div>
    <w:div w:id="487745390">
      <w:bodyDiv w:val="1"/>
      <w:marLeft w:val="0"/>
      <w:marRight w:val="0"/>
      <w:marTop w:val="0"/>
      <w:marBottom w:val="0"/>
      <w:divBdr>
        <w:top w:val="none" w:sz="0" w:space="0" w:color="auto"/>
        <w:left w:val="none" w:sz="0" w:space="0" w:color="auto"/>
        <w:bottom w:val="none" w:sz="0" w:space="0" w:color="auto"/>
        <w:right w:val="none" w:sz="0" w:space="0" w:color="auto"/>
      </w:divBdr>
    </w:div>
    <w:div w:id="487939504">
      <w:bodyDiv w:val="1"/>
      <w:marLeft w:val="0"/>
      <w:marRight w:val="0"/>
      <w:marTop w:val="0"/>
      <w:marBottom w:val="0"/>
      <w:divBdr>
        <w:top w:val="none" w:sz="0" w:space="0" w:color="auto"/>
        <w:left w:val="none" w:sz="0" w:space="0" w:color="auto"/>
        <w:bottom w:val="none" w:sz="0" w:space="0" w:color="auto"/>
        <w:right w:val="none" w:sz="0" w:space="0" w:color="auto"/>
      </w:divBdr>
    </w:div>
    <w:div w:id="487982009">
      <w:bodyDiv w:val="1"/>
      <w:marLeft w:val="0"/>
      <w:marRight w:val="0"/>
      <w:marTop w:val="0"/>
      <w:marBottom w:val="0"/>
      <w:divBdr>
        <w:top w:val="none" w:sz="0" w:space="0" w:color="auto"/>
        <w:left w:val="none" w:sz="0" w:space="0" w:color="auto"/>
        <w:bottom w:val="none" w:sz="0" w:space="0" w:color="auto"/>
        <w:right w:val="none" w:sz="0" w:space="0" w:color="auto"/>
      </w:divBdr>
    </w:div>
    <w:div w:id="488787369">
      <w:bodyDiv w:val="1"/>
      <w:marLeft w:val="0"/>
      <w:marRight w:val="0"/>
      <w:marTop w:val="0"/>
      <w:marBottom w:val="0"/>
      <w:divBdr>
        <w:top w:val="none" w:sz="0" w:space="0" w:color="auto"/>
        <w:left w:val="none" w:sz="0" w:space="0" w:color="auto"/>
        <w:bottom w:val="none" w:sz="0" w:space="0" w:color="auto"/>
        <w:right w:val="none" w:sz="0" w:space="0" w:color="auto"/>
      </w:divBdr>
    </w:div>
    <w:div w:id="489102926">
      <w:bodyDiv w:val="1"/>
      <w:marLeft w:val="0"/>
      <w:marRight w:val="0"/>
      <w:marTop w:val="0"/>
      <w:marBottom w:val="0"/>
      <w:divBdr>
        <w:top w:val="none" w:sz="0" w:space="0" w:color="auto"/>
        <w:left w:val="none" w:sz="0" w:space="0" w:color="auto"/>
        <w:bottom w:val="none" w:sz="0" w:space="0" w:color="auto"/>
        <w:right w:val="none" w:sz="0" w:space="0" w:color="auto"/>
      </w:divBdr>
    </w:div>
    <w:div w:id="489255517">
      <w:bodyDiv w:val="1"/>
      <w:marLeft w:val="0"/>
      <w:marRight w:val="0"/>
      <w:marTop w:val="0"/>
      <w:marBottom w:val="0"/>
      <w:divBdr>
        <w:top w:val="none" w:sz="0" w:space="0" w:color="auto"/>
        <w:left w:val="none" w:sz="0" w:space="0" w:color="auto"/>
        <w:bottom w:val="none" w:sz="0" w:space="0" w:color="auto"/>
        <w:right w:val="none" w:sz="0" w:space="0" w:color="auto"/>
      </w:divBdr>
    </w:div>
    <w:div w:id="490145168">
      <w:bodyDiv w:val="1"/>
      <w:marLeft w:val="0"/>
      <w:marRight w:val="0"/>
      <w:marTop w:val="0"/>
      <w:marBottom w:val="0"/>
      <w:divBdr>
        <w:top w:val="none" w:sz="0" w:space="0" w:color="auto"/>
        <w:left w:val="none" w:sz="0" w:space="0" w:color="auto"/>
        <w:bottom w:val="none" w:sz="0" w:space="0" w:color="auto"/>
        <w:right w:val="none" w:sz="0" w:space="0" w:color="auto"/>
      </w:divBdr>
    </w:div>
    <w:div w:id="490752273">
      <w:bodyDiv w:val="1"/>
      <w:marLeft w:val="0"/>
      <w:marRight w:val="0"/>
      <w:marTop w:val="0"/>
      <w:marBottom w:val="0"/>
      <w:divBdr>
        <w:top w:val="none" w:sz="0" w:space="0" w:color="auto"/>
        <w:left w:val="none" w:sz="0" w:space="0" w:color="auto"/>
        <w:bottom w:val="none" w:sz="0" w:space="0" w:color="auto"/>
        <w:right w:val="none" w:sz="0" w:space="0" w:color="auto"/>
      </w:divBdr>
    </w:div>
    <w:div w:id="493765474">
      <w:bodyDiv w:val="1"/>
      <w:marLeft w:val="0"/>
      <w:marRight w:val="0"/>
      <w:marTop w:val="0"/>
      <w:marBottom w:val="0"/>
      <w:divBdr>
        <w:top w:val="none" w:sz="0" w:space="0" w:color="auto"/>
        <w:left w:val="none" w:sz="0" w:space="0" w:color="auto"/>
        <w:bottom w:val="none" w:sz="0" w:space="0" w:color="auto"/>
        <w:right w:val="none" w:sz="0" w:space="0" w:color="auto"/>
      </w:divBdr>
    </w:div>
    <w:div w:id="494539274">
      <w:bodyDiv w:val="1"/>
      <w:marLeft w:val="0"/>
      <w:marRight w:val="0"/>
      <w:marTop w:val="0"/>
      <w:marBottom w:val="0"/>
      <w:divBdr>
        <w:top w:val="none" w:sz="0" w:space="0" w:color="auto"/>
        <w:left w:val="none" w:sz="0" w:space="0" w:color="auto"/>
        <w:bottom w:val="none" w:sz="0" w:space="0" w:color="auto"/>
        <w:right w:val="none" w:sz="0" w:space="0" w:color="auto"/>
      </w:divBdr>
    </w:div>
    <w:div w:id="494565917">
      <w:bodyDiv w:val="1"/>
      <w:marLeft w:val="0"/>
      <w:marRight w:val="0"/>
      <w:marTop w:val="0"/>
      <w:marBottom w:val="0"/>
      <w:divBdr>
        <w:top w:val="none" w:sz="0" w:space="0" w:color="auto"/>
        <w:left w:val="none" w:sz="0" w:space="0" w:color="auto"/>
        <w:bottom w:val="none" w:sz="0" w:space="0" w:color="auto"/>
        <w:right w:val="none" w:sz="0" w:space="0" w:color="auto"/>
      </w:divBdr>
    </w:div>
    <w:div w:id="495002492">
      <w:bodyDiv w:val="1"/>
      <w:marLeft w:val="0"/>
      <w:marRight w:val="0"/>
      <w:marTop w:val="0"/>
      <w:marBottom w:val="0"/>
      <w:divBdr>
        <w:top w:val="none" w:sz="0" w:space="0" w:color="auto"/>
        <w:left w:val="none" w:sz="0" w:space="0" w:color="auto"/>
        <w:bottom w:val="none" w:sz="0" w:space="0" w:color="auto"/>
        <w:right w:val="none" w:sz="0" w:space="0" w:color="auto"/>
      </w:divBdr>
    </w:div>
    <w:div w:id="495002867">
      <w:bodyDiv w:val="1"/>
      <w:marLeft w:val="0"/>
      <w:marRight w:val="0"/>
      <w:marTop w:val="0"/>
      <w:marBottom w:val="0"/>
      <w:divBdr>
        <w:top w:val="none" w:sz="0" w:space="0" w:color="auto"/>
        <w:left w:val="none" w:sz="0" w:space="0" w:color="auto"/>
        <w:bottom w:val="none" w:sz="0" w:space="0" w:color="auto"/>
        <w:right w:val="none" w:sz="0" w:space="0" w:color="auto"/>
      </w:divBdr>
    </w:div>
    <w:div w:id="495267282">
      <w:bodyDiv w:val="1"/>
      <w:marLeft w:val="0"/>
      <w:marRight w:val="0"/>
      <w:marTop w:val="0"/>
      <w:marBottom w:val="0"/>
      <w:divBdr>
        <w:top w:val="none" w:sz="0" w:space="0" w:color="auto"/>
        <w:left w:val="none" w:sz="0" w:space="0" w:color="auto"/>
        <w:bottom w:val="none" w:sz="0" w:space="0" w:color="auto"/>
        <w:right w:val="none" w:sz="0" w:space="0" w:color="auto"/>
      </w:divBdr>
    </w:div>
    <w:div w:id="497304055">
      <w:bodyDiv w:val="1"/>
      <w:marLeft w:val="0"/>
      <w:marRight w:val="0"/>
      <w:marTop w:val="0"/>
      <w:marBottom w:val="0"/>
      <w:divBdr>
        <w:top w:val="none" w:sz="0" w:space="0" w:color="auto"/>
        <w:left w:val="none" w:sz="0" w:space="0" w:color="auto"/>
        <w:bottom w:val="none" w:sz="0" w:space="0" w:color="auto"/>
        <w:right w:val="none" w:sz="0" w:space="0" w:color="auto"/>
      </w:divBdr>
    </w:div>
    <w:div w:id="497381894">
      <w:bodyDiv w:val="1"/>
      <w:marLeft w:val="0"/>
      <w:marRight w:val="0"/>
      <w:marTop w:val="0"/>
      <w:marBottom w:val="0"/>
      <w:divBdr>
        <w:top w:val="none" w:sz="0" w:space="0" w:color="auto"/>
        <w:left w:val="none" w:sz="0" w:space="0" w:color="auto"/>
        <w:bottom w:val="none" w:sz="0" w:space="0" w:color="auto"/>
        <w:right w:val="none" w:sz="0" w:space="0" w:color="auto"/>
      </w:divBdr>
    </w:div>
    <w:div w:id="497842341">
      <w:bodyDiv w:val="1"/>
      <w:marLeft w:val="0"/>
      <w:marRight w:val="0"/>
      <w:marTop w:val="0"/>
      <w:marBottom w:val="0"/>
      <w:divBdr>
        <w:top w:val="none" w:sz="0" w:space="0" w:color="auto"/>
        <w:left w:val="none" w:sz="0" w:space="0" w:color="auto"/>
        <w:bottom w:val="none" w:sz="0" w:space="0" w:color="auto"/>
        <w:right w:val="none" w:sz="0" w:space="0" w:color="auto"/>
      </w:divBdr>
    </w:div>
    <w:div w:id="499348613">
      <w:bodyDiv w:val="1"/>
      <w:marLeft w:val="0"/>
      <w:marRight w:val="0"/>
      <w:marTop w:val="0"/>
      <w:marBottom w:val="0"/>
      <w:divBdr>
        <w:top w:val="none" w:sz="0" w:space="0" w:color="auto"/>
        <w:left w:val="none" w:sz="0" w:space="0" w:color="auto"/>
        <w:bottom w:val="none" w:sz="0" w:space="0" w:color="auto"/>
        <w:right w:val="none" w:sz="0" w:space="0" w:color="auto"/>
      </w:divBdr>
    </w:div>
    <w:div w:id="500244965">
      <w:bodyDiv w:val="1"/>
      <w:marLeft w:val="0"/>
      <w:marRight w:val="0"/>
      <w:marTop w:val="0"/>
      <w:marBottom w:val="0"/>
      <w:divBdr>
        <w:top w:val="none" w:sz="0" w:space="0" w:color="auto"/>
        <w:left w:val="none" w:sz="0" w:space="0" w:color="auto"/>
        <w:bottom w:val="none" w:sz="0" w:space="0" w:color="auto"/>
        <w:right w:val="none" w:sz="0" w:space="0" w:color="auto"/>
      </w:divBdr>
    </w:div>
    <w:div w:id="500462316">
      <w:bodyDiv w:val="1"/>
      <w:marLeft w:val="0"/>
      <w:marRight w:val="0"/>
      <w:marTop w:val="0"/>
      <w:marBottom w:val="0"/>
      <w:divBdr>
        <w:top w:val="none" w:sz="0" w:space="0" w:color="auto"/>
        <w:left w:val="none" w:sz="0" w:space="0" w:color="auto"/>
        <w:bottom w:val="none" w:sz="0" w:space="0" w:color="auto"/>
        <w:right w:val="none" w:sz="0" w:space="0" w:color="auto"/>
      </w:divBdr>
    </w:div>
    <w:div w:id="501090830">
      <w:bodyDiv w:val="1"/>
      <w:marLeft w:val="0"/>
      <w:marRight w:val="0"/>
      <w:marTop w:val="0"/>
      <w:marBottom w:val="0"/>
      <w:divBdr>
        <w:top w:val="none" w:sz="0" w:space="0" w:color="auto"/>
        <w:left w:val="none" w:sz="0" w:space="0" w:color="auto"/>
        <w:bottom w:val="none" w:sz="0" w:space="0" w:color="auto"/>
        <w:right w:val="none" w:sz="0" w:space="0" w:color="auto"/>
      </w:divBdr>
    </w:div>
    <w:div w:id="501940893">
      <w:bodyDiv w:val="1"/>
      <w:marLeft w:val="0"/>
      <w:marRight w:val="0"/>
      <w:marTop w:val="0"/>
      <w:marBottom w:val="0"/>
      <w:divBdr>
        <w:top w:val="none" w:sz="0" w:space="0" w:color="auto"/>
        <w:left w:val="none" w:sz="0" w:space="0" w:color="auto"/>
        <w:bottom w:val="none" w:sz="0" w:space="0" w:color="auto"/>
        <w:right w:val="none" w:sz="0" w:space="0" w:color="auto"/>
      </w:divBdr>
    </w:div>
    <w:div w:id="502821335">
      <w:bodyDiv w:val="1"/>
      <w:marLeft w:val="0"/>
      <w:marRight w:val="0"/>
      <w:marTop w:val="0"/>
      <w:marBottom w:val="0"/>
      <w:divBdr>
        <w:top w:val="none" w:sz="0" w:space="0" w:color="auto"/>
        <w:left w:val="none" w:sz="0" w:space="0" w:color="auto"/>
        <w:bottom w:val="none" w:sz="0" w:space="0" w:color="auto"/>
        <w:right w:val="none" w:sz="0" w:space="0" w:color="auto"/>
      </w:divBdr>
    </w:div>
    <w:div w:id="504713238">
      <w:bodyDiv w:val="1"/>
      <w:marLeft w:val="0"/>
      <w:marRight w:val="0"/>
      <w:marTop w:val="0"/>
      <w:marBottom w:val="0"/>
      <w:divBdr>
        <w:top w:val="none" w:sz="0" w:space="0" w:color="auto"/>
        <w:left w:val="none" w:sz="0" w:space="0" w:color="auto"/>
        <w:bottom w:val="none" w:sz="0" w:space="0" w:color="auto"/>
        <w:right w:val="none" w:sz="0" w:space="0" w:color="auto"/>
      </w:divBdr>
    </w:div>
    <w:div w:id="505480318">
      <w:bodyDiv w:val="1"/>
      <w:marLeft w:val="0"/>
      <w:marRight w:val="0"/>
      <w:marTop w:val="0"/>
      <w:marBottom w:val="0"/>
      <w:divBdr>
        <w:top w:val="none" w:sz="0" w:space="0" w:color="auto"/>
        <w:left w:val="none" w:sz="0" w:space="0" w:color="auto"/>
        <w:bottom w:val="none" w:sz="0" w:space="0" w:color="auto"/>
        <w:right w:val="none" w:sz="0" w:space="0" w:color="auto"/>
      </w:divBdr>
    </w:div>
    <w:div w:id="506602113">
      <w:bodyDiv w:val="1"/>
      <w:marLeft w:val="0"/>
      <w:marRight w:val="0"/>
      <w:marTop w:val="0"/>
      <w:marBottom w:val="0"/>
      <w:divBdr>
        <w:top w:val="none" w:sz="0" w:space="0" w:color="auto"/>
        <w:left w:val="none" w:sz="0" w:space="0" w:color="auto"/>
        <w:bottom w:val="none" w:sz="0" w:space="0" w:color="auto"/>
        <w:right w:val="none" w:sz="0" w:space="0" w:color="auto"/>
      </w:divBdr>
    </w:div>
    <w:div w:id="507063411">
      <w:bodyDiv w:val="1"/>
      <w:marLeft w:val="0"/>
      <w:marRight w:val="0"/>
      <w:marTop w:val="0"/>
      <w:marBottom w:val="0"/>
      <w:divBdr>
        <w:top w:val="none" w:sz="0" w:space="0" w:color="auto"/>
        <w:left w:val="none" w:sz="0" w:space="0" w:color="auto"/>
        <w:bottom w:val="none" w:sz="0" w:space="0" w:color="auto"/>
        <w:right w:val="none" w:sz="0" w:space="0" w:color="auto"/>
      </w:divBdr>
    </w:div>
    <w:div w:id="507721159">
      <w:bodyDiv w:val="1"/>
      <w:marLeft w:val="0"/>
      <w:marRight w:val="0"/>
      <w:marTop w:val="0"/>
      <w:marBottom w:val="0"/>
      <w:divBdr>
        <w:top w:val="none" w:sz="0" w:space="0" w:color="auto"/>
        <w:left w:val="none" w:sz="0" w:space="0" w:color="auto"/>
        <w:bottom w:val="none" w:sz="0" w:space="0" w:color="auto"/>
        <w:right w:val="none" w:sz="0" w:space="0" w:color="auto"/>
      </w:divBdr>
    </w:div>
    <w:div w:id="508060028">
      <w:bodyDiv w:val="1"/>
      <w:marLeft w:val="0"/>
      <w:marRight w:val="0"/>
      <w:marTop w:val="0"/>
      <w:marBottom w:val="0"/>
      <w:divBdr>
        <w:top w:val="none" w:sz="0" w:space="0" w:color="auto"/>
        <w:left w:val="none" w:sz="0" w:space="0" w:color="auto"/>
        <w:bottom w:val="none" w:sz="0" w:space="0" w:color="auto"/>
        <w:right w:val="none" w:sz="0" w:space="0" w:color="auto"/>
      </w:divBdr>
    </w:div>
    <w:div w:id="508984200">
      <w:bodyDiv w:val="1"/>
      <w:marLeft w:val="0"/>
      <w:marRight w:val="0"/>
      <w:marTop w:val="0"/>
      <w:marBottom w:val="0"/>
      <w:divBdr>
        <w:top w:val="none" w:sz="0" w:space="0" w:color="auto"/>
        <w:left w:val="none" w:sz="0" w:space="0" w:color="auto"/>
        <w:bottom w:val="none" w:sz="0" w:space="0" w:color="auto"/>
        <w:right w:val="none" w:sz="0" w:space="0" w:color="auto"/>
      </w:divBdr>
    </w:div>
    <w:div w:id="509101200">
      <w:bodyDiv w:val="1"/>
      <w:marLeft w:val="0"/>
      <w:marRight w:val="0"/>
      <w:marTop w:val="0"/>
      <w:marBottom w:val="0"/>
      <w:divBdr>
        <w:top w:val="none" w:sz="0" w:space="0" w:color="auto"/>
        <w:left w:val="none" w:sz="0" w:space="0" w:color="auto"/>
        <w:bottom w:val="none" w:sz="0" w:space="0" w:color="auto"/>
        <w:right w:val="none" w:sz="0" w:space="0" w:color="auto"/>
      </w:divBdr>
    </w:div>
    <w:div w:id="512643539">
      <w:bodyDiv w:val="1"/>
      <w:marLeft w:val="0"/>
      <w:marRight w:val="0"/>
      <w:marTop w:val="0"/>
      <w:marBottom w:val="0"/>
      <w:divBdr>
        <w:top w:val="none" w:sz="0" w:space="0" w:color="auto"/>
        <w:left w:val="none" w:sz="0" w:space="0" w:color="auto"/>
        <w:bottom w:val="none" w:sz="0" w:space="0" w:color="auto"/>
        <w:right w:val="none" w:sz="0" w:space="0" w:color="auto"/>
      </w:divBdr>
    </w:div>
    <w:div w:id="513112398">
      <w:bodyDiv w:val="1"/>
      <w:marLeft w:val="0"/>
      <w:marRight w:val="0"/>
      <w:marTop w:val="0"/>
      <w:marBottom w:val="0"/>
      <w:divBdr>
        <w:top w:val="none" w:sz="0" w:space="0" w:color="auto"/>
        <w:left w:val="none" w:sz="0" w:space="0" w:color="auto"/>
        <w:bottom w:val="none" w:sz="0" w:space="0" w:color="auto"/>
        <w:right w:val="none" w:sz="0" w:space="0" w:color="auto"/>
      </w:divBdr>
    </w:div>
    <w:div w:id="514002603">
      <w:bodyDiv w:val="1"/>
      <w:marLeft w:val="0"/>
      <w:marRight w:val="0"/>
      <w:marTop w:val="0"/>
      <w:marBottom w:val="0"/>
      <w:divBdr>
        <w:top w:val="none" w:sz="0" w:space="0" w:color="auto"/>
        <w:left w:val="none" w:sz="0" w:space="0" w:color="auto"/>
        <w:bottom w:val="none" w:sz="0" w:space="0" w:color="auto"/>
        <w:right w:val="none" w:sz="0" w:space="0" w:color="auto"/>
      </w:divBdr>
    </w:div>
    <w:div w:id="514347046">
      <w:bodyDiv w:val="1"/>
      <w:marLeft w:val="0"/>
      <w:marRight w:val="0"/>
      <w:marTop w:val="0"/>
      <w:marBottom w:val="0"/>
      <w:divBdr>
        <w:top w:val="none" w:sz="0" w:space="0" w:color="auto"/>
        <w:left w:val="none" w:sz="0" w:space="0" w:color="auto"/>
        <w:bottom w:val="none" w:sz="0" w:space="0" w:color="auto"/>
        <w:right w:val="none" w:sz="0" w:space="0" w:color="auto"/>
      </w:divBdr>
    </w:div>
    <w:div w:id="514465552">
      <w:bodyDiv w:val="1"/>
      <w:marLeft w:val="0"/>
      <w:marRight w:val="0"/>
      <w:marTop w:val="0"/>
      <w:marBottom w:val="0"/>
      <w:divBdr>
        <w:top w:val="none" w:sz="0" w:space="0" w:color="auto"/>
        <w:left w:val="none" w:sz="0" w:space="0" w:color="auto"/>
        <w:bottom w:val="none" w:sz="0" w:space="0" w:color="auto"/>
        <w:right w:val="none" w:sz="0" w:space="0" w:color="auto"/>
      </w:divBdr>
    </w:div>
    <w:div w:id="514727597">
      <w:bodyDiv w:val="1"/>
      <w:marLeft w:val="0"/>
      <w:marRight w:val="0"/>
      <w:marTop w:val="0"/>
      <w:marBottom w:val="0"/>
      <w:divBdr>
        <w:top w:val="none" w:sz="0" w:space="0" w:color="auto"/>
        <w:left w:val="none" w:sz="0" w:space="0" w:color="auto"/>
        <w:bottom w:val="none" w:sz="0" w:space="0" w:color="auto"/>
        <w:right w:val="none" w:sz="0" w:space="0" w:color="auto"/>
      </w:divBdr>
    </w:div>
    <w:div w:id="515192044">
      <w:bodyDiv w:val="1"/>
      <w:marLeft w:val="0"/>
      <w:marRight w:val="0"/>
      <w:marTop w:val="0"/>
      <w:marBottom w:val="0"/>
      <w:divBdr>
        <w:top w:val="none" w:sz="0" w:space="0" w:color="auto"/>
        <w:left w:val="none" w:sz="0" w:space="0" w:color="auto"/>
        <w:bottom w:val="none" w:sz="0" w:space="0" w:color="auto"/>
        <w:right w:val="none" w:sz="0" w:space="0" w:color="auto"/>
      </w:divBdr>
    </w:div>
    <w:div w:id="516047055">
      <w:bodyDiv w:val="1"/>
      <w:marLeft w:val="0"/>
      <w:marRight w:val="0"/>
      <w:marTop w:val="0"/>
      <w:marBottom w:val="0"/>
      <w:divBdr>
        <w:top w:val="none" w:sz="0" w:space="0" w:color="auto"/>
        <w:left w:val="none" w:sz="0" w:space="0" w:color="auto"/>
        <w:bottom w:val="none" w:sz="0" w:space="0" w:color="auto"/>
        <w:right w:val="none" w:sz="0" w:space="0" w:color="auto"/>
      </w:divBdr>
    </w:div>
    <w:div w:id="516695433">
      <w:bodyDiv w:val="1"/>
      <w:marLeft w:val="0"/>
      <w:marRight w:val="0"/>
      <w:marTop w:val="0"/>
      <w:marBottom w:val="0"/>
      <w:divBdr>
        <w:top w:val="none" w:sz="0" w:space="0" w:color="auto"/>
        <w:left w:val="none" w:sz="0" w:space="0" w:color="auto"/>
        <w:bottom w:val="none" w:sz="0" w:space="0" w:color="auto"/>
        <w:right w:val="none" w:sz="0" w:space="0" w:color="auto"/>
      </w:divBdr>
    </w:div>
    <w:div w:id="517932852">
      <w:bodyDiv w:val="1"/>
      <w:marLeft w:val="0"/>
      <w:marRight w:val="0"/>
      <w:marTop w:val="0"/>
      <w:marBottom w:val="0"/>
      <w:divBdr>
        <w:top w:val="none" w:sz="0" w:space="0" w:color="auto"/>
        <w:left w:val="none" w:sz="0" w:space="0" w:color="auto"/>
        <w:bottom w:val="none" w:sz="0" w:space="0" w:color="auto"/>
        <w:right w:val="none" w:sz="0" w:space="0" w:color="auto"/>
      </w:divBdr>
    </w:div>
    <w:div w:id="518853138">
      <w:bodyDiv w:val="1"/>
      <w:marLeft w:val="0"/>
      <w:marRight w:val="0"/>
      <w:marTop w:val="0"/>
      <w:marBottom w:val="0"/>
      <w:divBdr>
        <w:top w:val="none" w:sz="0" w:space="0" w:color="auto"/>
        <w:left w:val="none" w:sz="0" w:space="0" w:color="auto"/>
        <w:bottom w:val="none" w:sz="0" w:space="0" w:color="auto"/>
        <w:right w:val="none" w:sz="0" w:space="0" w:color="auto"/>
      </w:divBdr>
    </w:div>
    <w:div w:id="519048831">
      <w:bodyDiv w:val="1"/>
      <w:marLeft w:val="0"/>
      <w:marRight w:val="0"/>
      <w:marTop w:val="0"/>
      <w:marBottom w:val="0"/>
      <w:divBdr>
        <w:top w:val="none" w:sz="0" w:space="0" w:color="auto"/>
        <w:left w:val="none" w:sz="0" w:space="0" w:color="auto"/>
        <w:bottom w:val="none" w:sz="0" w:space="0" w:color="auto"/>
        <w:right w:val="none" w:sz="0" w:space="0" w:color="auto"/>
      </w:divBdr>
    </w:div>
    <w:div w:id="519123612">
      <w:bodyDiv w:val="1"/>
      <w:marLeft w:val="0"/>
      <w:marRight w:val="0"/>
      <w:marTop w:val="0"/>
      <w:marBottom w:val="0"/>
      <w:divBdr>
        <w:top w:val="none" w:sz="0" w:space="0" w:color="auto"/>
        <w:left w:val="none" w:sz="0" w:space="0" w:color="auto"/>
        <w:bottom w:val="none" w:sz="0" w:space="0" w:color="auto"/>
        <w:right w:val="none" w:sz="0" w:space="0" w:color="auto"/>
      </w:divBdr>
    </w:div>
    <w:div w:id="519197633">
      <w:bodyDiv w:val="1"/>
      <w:marLeft w:val="0"/>
      <w:marRight w:val="0"/>
      <w:marTop w:val="0"/>
      <w:marBottom w:val="0"/>
      <w:divBdr>
        <w:top w:val="none" w:sz="0" w:space="0" w:color="auto"/>
        <w:left w:val="none" w:sz="0" w:space="0" w:color="auto"/>
        <w:bottom w:val="none" w:sz="0" w:space="0" w:color="auto"/>
        <w:right w:val="none" w:sz="0" w:space="0" w:color="auto"/>
      </w:divBdr>
    </w:div>
    <w:div w:id="524708863">
      <w:bodyDiv w:val="1"/>
      <w:marLeft w:val="0"/>
      <w:marRight w:val="0"/>
      <w:marTop w:val="0"/>
      <w:marBottom w:val="0"/>
      <w:divBdr>
        <w:top w:val="none" w:sz="0" w:space="0" w:color="auto"/>
        <w:left w:val="none" w:sz="0" w:space="0" w:color="auto"/>
        <w:bottom w:val="none" w:sz="0" w:space="0" w:color="auto"/>
        <w:right w:val="none" w:sz="0" w:space="0" w:color="auto"/>
      </w:divBdr>
    </w:div>
    <w:div w:id="525021698">
      <w:bodyDiv w:val="1"/>
      <w:marLeft w:val="0"/>
      <w:marRight w:val="0"/>
      <w:marTop w:val="0"/>
      <w:marBottom w:val="0"/>
      <w:divBdr>
        <w:top w:val="none" w:sz="0" w:space="0" w:color="auto"/>
        <w:left w:val="none" w:sz="0" w:space="0" w:color="auto"/>
        <w:bottom w:val="none" w:sz="0" w:space="0" w:color="auto"/>
        <w:right w:val="none" w:sz="0" w:space="0" w:color="auto"/>
      </w:divBdr>
    </w:div>
    <w:div w:id="526142036">
      <w:bodyDiv w:val="1"/>
      <w:marLeft w:val="0"/>
      <w:marRight w:val="0"/>
      <w:marTop w:val="0"/>
      <w:marBottom w:val="0"/>
      <w:divBdr>
        <w:top w:val="none" w:sz="0" w:space="0" w:color="auto"/>
        <w:left w:val="none" w:sz="0" w:space="0" w:color="auto"/>
        <w:bottom w:val="none" w:sz="0" w:space="0" w:color="auto"/>
        <w:right w:val="none" w:sz="0" w:space="0" w:color="auto"/>
      </w:divBdr>
    </w:div>
    <w:div w:id="526214915">
      <w:bodyDiv w:val="1"/>
      <w:marLeft w:val="0"/>
      <w:marRight w:val="0"/>
      <w:marTop w:val="0"/>
      <w:marBottom w:val="0"/>
      <w:divBdr>
        <w:top w:val="none" w:sz="0" w:space="0" w:color="auto"/>
        <w:left w:val="none" w:sz="0" w:space="0" w:color="auto"/>
        <w:bottom w:val="none" w:sz="0" w:space="0" w:color="auto"/>
        <w:right w:val="none" w:sz="0" w:space="0" w:color="auto"/>
      </w:divBdr>
    </w:div>
    <w:div w:id="527135823">
      <w:bodyDiv w:val="1"/>
      <w:marLeft w:val="0"/>
      <w:marRight w:val="0"/>
      <w:marTop w:val="0"/>
      <w:marBottom w:val="0"/>
      <w:divBdr>
        <w:top w:val="none" w:sz="0" w:space="0" w:color="auto"/>
        <w:left w:val="none" w:sz="0" w:space="0" w:color="auto"/>
        <w:bottom w:val="none" w:sz="0" w:space="0" w:color="auto"/>
        <w:right w:val="none" w:sz="0" w:space="0" w:color="auto"/>
      </w:divBdr>
    </w:div>
    <w:div w:id="528183337">
      <w:bodyDiv w:val="1"/>
      <w:marLeft w:val="0"/>
      <w:marRight w:val="0"/>
      <w:marTop w:val="0"/>
      <w:marBottom w:val="0"/>
      <w:divBdr>
        <w:top w:val="none" w:sz="0" w:space="0" w:color="auto"/>
        <w:left w:val="none" w:sz="0" w:space="0" w:color="auto"/>
        <w:bottom w:val="none" w:sz="0" w:space="0" w:color="auto"/>
        <w:right w:val="none" w:sz="0" w:space="0" w:color="auto"/>
      </w:divBdr>
    </w:div>
    <w:div w:id="528370316">
      <w:bodyDiv w:val="1"/>
      <w:marLeft w:val="0"/>
      <w:marRight w:val="0"/>
      <w:marTop w:val="0"/>
      <w:marBottom w:val="0"/>
      <w:divBdr>
        <w:top w:val="none" w:sz="0" w:space="0" w:color="auto"/>
        <w:left w:val="none" w:sz="0" w:space="0" w:color="auto"/>
        <w:bottom w:val="none" w:sz="0" w:space="0" w:color="auto"/>
        <w:right w:val="none" w:sz="0" w:space="0" w:color="auto"/>
      </w:divBdr>
    </w:div>
    <w:div w:id="528370752">
      <w:bodyDiv w:val="1"/>
      <w:marLeft w:val="0"/>
      <w:marRight w:val="0"/>
      <w:marTop w:val="0"/>
      <w:marBottom w:val="0"/>
      <w:divBdr>
        <w:top w:val="none" w:sz="0" w:space="0" w:color="auto"/>
        <w:left w:val="none" w:sz="0" w:space="0" w:color="auto"/>
        <w:bottom w:val="none" w:sz="0" w:space="0" w:color="auto"/>
        <w:right w:val="none" w:sz="0" w:space="0" w:color="auto"/>
      </w:divBdr>
    </w:div>
    <w:div w:id="529148350">
      <w:bodyDiv w:val="1"/>
      <w:marLeft w:val="0"/>
      <w:marRight w:val="0"/>
      <w:marTop w:val="0"/>
      <w:marBottom w:val="0"/>
      <w:divBdr>
        <w:top w:val="none" w:sz="0" w:space="0" w:color="auto"/>
        <w:left w:val="none" w:sz="0" w:space="0" w:color="auto"/>
        <w:bottom w:val="none" w:sz="0" w:space="0" w:color="auto"/>
        <w:right w:val="none" w:sz="0" w:space="0" w:color="auto"/>
      </w:divBdr>
    </w:div>
    <w:div w:id="530579755">
      <w:bodyDiv w:val="1"/>
      <w:marLeft w:val="0"/>
      <w:marRight w:val="0"/>
      <w:marTop w:val="0"/>
      <w:marBottom w:val="0"/>
      <w:divBdr>
        <w:top w:val="none" w:sz="0" w:space="0" w:color="auto"/>
        <w:left w:val="none" w:sz="0" w:space="0" w:color="auto"/>
        <w:bottom w:val="none" w:sz="0" w:space="0" w:color="auto"/>
        <w:right w:val="none" w:sz="0" w:space="0" w:color="auto"/>
      </w:divBdr>
    </w:div>
    <w:div w:id="531038782">
      <w:bodyDiv w:val="1"/>
      <w:marLeft w:val="0"/>
      <w:marRight w:val="0"/>
      <w:marTop w:val="0"/>
      <w:marBottom w:val="0"/>
      <w:divBdr>
        <w:top w:val="none" w:sz="0" w:space="0" w:color="auto"/>
        <w:left w:val="none" w:sz="0" w:space="0" w:color="auto"/>
        <w:bottom w:val="none" w:sz="0" w:space="0" w:color="auto"/>
        <w:right w:val="none" w:sz="0" w:space="0" w:color="auto"/>
      </w:divBdr>
    </w:div>
    <w:div w:id="533542100">
      <w:bodyDiv w:val="1"/>
      <w:marLeft w:val="0"/>
      <w:marRight w:val="0"/>
      <w:marTop w:val="0"/>
      <w:marBottom w:val="0"/>
      <w:divBdr>
        <w:top w:val="none" w:sz="0" w:space="0" w:color="auto"/>
        <w:left w:val="none" w:sz="0" w:space="0" w:color="auto"/>
        <w:bottom w:val="none" w:sz="0" w:space="0" w:color="auto"/>
        <w:right w:val="none" w:sz="0" w:space="0" w:color="auto"/>
      </w:divBdr>
    </w:div>
    <w:div w:id="534774377">
      <w:bodyDiv w:val="1"/>
      <w:marLeft w:val="0"/>
      <w:marRight w:val="0"/>
      <w:marTop w:val="0"/>
      <w:marBottom w:val="0"/>
      <w:divBdr>
        <w:top w:val="none" w:sz="0" w:space="0" w:color="auto"/>
        <w:left w:val="none" w:sz="0" w:space="0" w:color="auto"/>
        <w:bottom w:val="none" w:sz="0" w:space="0" w:color="auto"/>
        <w:right w:val="none" w:sz="0" w:space="0" w:color="auto"/>
      </w:divBdr>
    </w:div>
    <w:div w:id="534924012">
      <w:bodyDiv w:val="1"/>
      <w:marLeft w:val="0"/>
      <w:marRight w:val="0"/>
      <w:marTop w:val="0"/>
      <w:marBottom w:val="0"/>
      <w:divBdr>
        <w:top w:val="none" w:sz="0" w:space="0" w:color="auto"/>
        <w:left w:val="none" w:sz="0" w:space="0" w:color="auto"/>
        <w:bottom w:val="none" w:sz="0" w:space="0" w:color="auto"/>
        <w:right w:val="none" w:sz="0" w:space="0" w:color="auto"/>
      </w:divBdr>
    </w:div>
    <w:div w:id="537158317">
      <w:bodyDiv w:val="1"/>
      <w:marLeft w:val="0"/>
      <w:marRight w:val="0"/>
      <w:marTop w:val="0"/>
      <w:marBottom w:val="0"/>
      <w:divBdr>
        <w:top w:val="none" w:sz="0" w:space="0" w:color="auto"/>
        <w:left w:val="none" w:sz="0" w:space="0" w:color="auto"/>
        <w:bottom w:val="none" w:sz="0" w:space="0" w:color="auto"/>
        <w:right w:val="none" w:sz="0" w:space="0" w:color="auto"/>
      </w:divBdr>
    </w:div>
    <w:div w:id="538594061">
      <w:bodyDiv w:val="1"/>
      <w:marLeft w:val="0"/>
      <w:marRight w:val="0"/>
      <w:marTop w:val="0"/>
      <w:marBottom w:val="0"/>
      <w:divBdr>
        <w:top w:val="none" w:sz="0" w:space="0" w:color="auto"/>
        <w:left w:val="none" w:sz="0" w:space="0" w:color="auto"/>
        <w:bottom w:val="none" w:sz="0" w:space="0" w:color="auto"/>
        <w:right w:val="none" w:sz="0" w:space="0" w:color="auto"/>
      </w:divBdr>
    </w:div>
    <w:div w:id="538662056">
      <w:bodyDiv w:val="1"/>
      <w:marLeft w:val="0"/>
      <w:marRight w:val="0"/>
      <w:marTop w:val="0"/>
      <w:marBottom w:val="0"/>
      <w:divBdr>
        <w:top w:val="none" w:sz="0" w:space="0" w:color="auto"/>
        <w:left w:val="none" w:sz="0" w:space="0" w:color="auto"/>
        <w:bottom w:val="none" w:sz="0" w:space="0" w:color="auto"/>
        <w:right w:val="none" w:sz="0" w:space="0" w:color="auto"/>
      </w:divBdr>
    </w:div>
    <w:div w:id="539172633">
      <w:bodyDiv w:val="1"/>
      <w:marLeft w:val="0"/>
      <w:marRight w:val="0"/>
      <w:marTop w:val="0"/>
      <w:marBottom w:val="0"/>
      <w:divBdr>
        <w:top w:val="none" w:sz="0" w:space="0" w:color="auto"/>
        <w:left w:val="none" w:sz="0" w:space="0" w:color="auto"/>
        <w:bottom w:val="none" w:sz="0" w:space="0" w:color="auto"/>
        <w:right w:val="none" w:sz="0" w:space="0" w:color="auto"/>
      </w:divBdr>
    </w:div>
    <w:div w:id="539363504">
      <w:bodyDiv w:val="1"/>
      <w:marLeft w:val="0"/>
      <w:marRight w:val="0"/>
      <w:marTop w:val="0"/>
      <w:marBottom w:val="0"/>
      <w:divBdr>
        <w:top w:val="none" w:sz="0" w:space="0" w:color="auto"/>
        <w:left w:val="none" w:sz="0" w:space="0" w:color="auto"/>
        <w:bottom w:val="none" w:sz="0" w:space="0" w:color="auto"/>
        <w:right w:val="none" w:sz="0" w:space="0" w:color="auto"/>
      </w:divBdr>
    </w:div>
    <w:div w:id="539637041">
      <w:bodyDiv w:val="1"/>
      <w:marLeft w:val="0"/>
      <w:marRight w:val="0"/>
      <w:marTop w:val="0"/>
      <w:marBottom w:val="0"/>
      <w:divBdr>
        <w:top w:val="none" w:sz="0" w:space="0" w:color="auto"/>
        <w:left w:val="none" w:sz="0" w:space="0" w:color="auto"/>
        <w:bottom w:val="none" w:sz="0" w:space="0" w:color="auto"/>
        <w:right w:val="none" w:sz="0" w:space="0" w:color="auto"/>
      </w:divBdr>
    </w:div>
    <w:div w:id="541018840">
      <w:bodyDiv w:val="1"/>
      <w:marLeft w:val="0"/>
      <w:marRight w:val="0"/>
      <w:marTop w:val="0"/>
      <w:marBottom w:val="0"/>
      <w:divBdr>
        <w:top w:val="none" w:sz="0" w:space="0" w:color="auto"/>
        <w:left w:val="none" w:sz="0" w:space="0" w:color="auto"/>
        <w:bottom w:val="none" w:sz="0" w:space="0" w:color="auto"/>
        <w:right w:val="none" w:sz="0" w:space="0" w:color="auto"/>
      </w:divBdr>
    </w:div>
    <w:div w:id="541019672">
      <w:bodyDiv w:val="1"/>
      <w:marLeft w:val="0"/>
      <w:marRight w:val="0"/>
      <w:marTop w:val="0"/>
      <w:marBottom w:val="0"/>
      <w:divBdr>
        <w:top w:val="none" w:sz="0" w:space="0" w:color="auto"/>
        <w:left w:val="none" w:sz="0" w:space="0" w:color="auto"/>
        <w:bottom w:val="none" w:sz="0" w:space="0" w:color="auto"/>
        <w:right w:val="none" w:sz="0" w:space="0" w:color="auto"/>
      </w:divBdr>
    </w:div>
    <w:div w:id="541787308">
      <w:bodyDiv w:val="1"/>
      <w:marLeft w:val="0"/>
      <w:marRight w:val="0"/>
      <w:marTop w:val="0"/>
      <w:marBottom w:val="0"/>
      <w:divBdr>
        <w:top w:val="none" w:sz="0" w:space="0" w:color="auto"/>
        <w:left w:val="none" w:sz="0" w:space="0" w:color="auto"/>
        <w:bottom w:val="none" w:sz="0" w:space="0" w:color="auto"/>
        <w:right w:val="none" w:sz="0" w:space="0" w:color="auto"/>
      </w:divBdr>
    </w:div>
    <w:div w:id="543179765">
      <w:bodyDiv w:val="1"/>
      <w:marLeft w:val="0"/>
      <w:marRight w:val="0"/>
      <w:marTop w:val="0"/>
      <w:marBottom w:val="0"/>
      <w:divBdr>
        <w:top w:val="none" w:sz="0" w:space="0" w:color="auto"/>
        <w:left w:val="none" w:sz="0" w:space="0" w:color="auto"/>
        <w:bottom w:val="none" w:sz="0" w:space="0" w:color="auto"/>
        <w:right w:val="none" w:sz="0" w:space="0" w:color="auto"/>
      </w:divBdr>
    </w:div>
    <w:div w:id="547106673">
      <w:bodyDiv w:val="1"/>
      <w:marLeft w:val="0"/>
      <w:marRight w:val="0"/>
      <w:marTop w:val="0"/>
      <w:marBottom w:val="0"/>
      <w:divBdr>
        <w:top w:val="none" w:sz="0" w:space="0" w:color="auto"/>
        <w:left w:val="none" w:sz="0" w:space="0" w:color="auto"/>
        <w:bottom w:val="none" w:sz="0" w:space="0" w:color="auto"/>
        <w:right w:val="none" w:sz="0" w:space="0" w:color="auto"/>
      </w:divBdr>
    </w:div>
    <w:div w:id="547883893">
      <w:bodyDiv w:val="1"/>
      <w:marLeft w:val="0"/>
      <w:marRight w:val="0"/>
      <w:marTop w:val="0"/>
      <w:marBottom w:val="0"/>
      <w:divBdr>
        <w:top w:val="none" w:sz="0" w:space="0" w:color="auto"/>
        <w:left w:val="none" w:sz="0" w:space="0" w:color="auto"/>
        <w:bottom w:val="none" w:sz="0" w:space="0" w:color="auto"/>
        <w:right w:val="none" w:sz="0" w:space="0" w:color="auto"/>
      </w:divBdr>
    </w:div>
    <w:div w:id="548805924">
      <w:bodyDiv w:val="1"/>
      <w:marLeft w:val="0"/>
      <w:marRight w:val="0"/>
      <w:marTop w:val="0"/>
      <w:marBottom w:val="0"/>
      <w:divBdr>
        <w:top w:val="none" w:sz="0" w:space="0" w:color="auto"/>
        <w:left w:val="none" w:sz="0" w:space="0" w:color="auto"/>
        <w:bottom w:val="none" w:sz="0" w:space="0" w:color="auto"/>
        <w:right w:val="none" w:sz="0" w:space="0" w:color="auto"/>
      </w:divBdr>
    </w:div>
    <w:div w:id="549346718">
      <w:bodyDiv w:val="1"/>
      <w:marLeft w:val="0"/>
      <w:marRight w:val="0"/>
      <w:marTop w:val="0"/>
      <w:marBottom w:val="0"/>
      <w:divBdr>
        <w:top w:val="none" w:sz="0" w:space="0" w:color="auto"/>
        <w:left w:val="none" w:sz="0" w:space="0" w:color="auto"/>
        <w:bottom w:val="none" w:sz="0" w:space="0" w:color="auto"/>
        <w:right w:val="none" w:sz="0" w:space="0" w:color="auto"/>
      </w:divBdr>
    </w:div>
    <w:div w:id="550656063">
      <w:bodyDiv w:val="1"/>
      <w:marLeft w:val="0"/>
      <w:marRight w:val="0"/>
      <w:marTop w:val="0"/>
      <w:marBottom w:val="0"/>
      <w:divBdr>
        <w:top w:val="none" w:sz="0" w:space="0" w:color="auto"/>
        <w:left w:val="none" w:sz="0" w:space="0" w:color="auto"/>
        <w:bottom w:val="none" w:sz="0" w:space="0" w:color="auto"/>
        <w:right w:val="none" w:sz="0" w:space="0" w:color="auto"/>
      </w:divBdr>
    </w:div>
    <w:div w:id="550961282">
      <w:bodyDiv w:val="1"/>
      <w:marLeft w:val="0"/>
      <w:marRight w:val="0"/>
      <w:marTop w:val="0"/>
      <w:marBottom w:val="0"/>
      <w:divBdr>
        <w:top w:val="none" w:sz="0" w:space="0" w:color="auto"/>
        <w:left w:val="none" w:sz="0" w:space="0" w:color="auto"/>
        <w:bottom w:val="none" w:sz="0" w:space="0" w:color="auto"/>
        <w:right w:val="none" w:sz="0" w:space="0" w:color="auto"/>
      </w:divBdr>
    </w:div>
    <w:div w:id="551575299">
      <w:bodyDiv w:val="1"/>
      <w:marLeft w:val="0"/>
      <w:marRight w:val="0"/>
      <w:marTop w:val="0"/>
      <w:marBottom w:val="0"/>
      <w:divBdr>
        <w:top w:val="none" w:sz="0" w:space="0" w:color="auto"/>
        <w:left w:val="none" w:sz="0" w:space="0" w:color="auto"/>
        <w:bottom w:val="none" w:sz="0" w:space="0" w:color="auto"/>
        <w:right w:val="none" w:sz="0" w:space="0" w:color="auto"/>
      </w:divBdr>
    </w:div>
    <w:div w:id="552543037">
      <w:bodyDiv w:val="1"/>
      <w:marLeft w:val="0"/>
      <w:marRight w:val="0"/>
      <w:marTop w:val="0"/>
      <w:marBottom w:val="0"/>
      <w:divBdr>
        <w:top w:val="none" w:sz="0" w:space="0" w:color="auto"/>
        <w:left w:val="none" w:sz="0" w:space="0" w:color="auto"/>
        <w:bottom w:val="none" w:sz="0" w:space="0" w:color="auto"/>
        <w:right w:val="none" w:sz="0" w:space="0" w:color="auto"/>
      </w:divBdr>
    </w:div>
    <w:div w:id="553195984">
      <w:bodyDiv w:val="1"/>
      <w:marLeft w:val="0"/>
      <w:marRight w:val="0"/>
      <w:marTop w:val="0"/>
      <w:marBottom w:val="0"/>
      <w:divBdr>
        <w:top w:val="none" w:sz="0" w:space="0" w:color="auto"/>
        <w:left w:val="none" w:sz="0" w:space="0" w:color="auto"/>
        <w:bottom w:val="none" w:sz="0" w:space="0" w:color="auto"/>
        <w:right w:val="none" w:sz="0" w:space="0" w:color="auto"/>
      </w:divBdr>
    </w:div>
    <w:div w:id="553196769">
      <w:bodyDiv w:val="1"/>
      <w:marLeft w:val="0"/>
      <w:marRight w:val="0"/>
      <w:marTop w:val="0"/>
      <w:marBottom w:val="0"/>
      <w:divBdr>
        <w:top w:val="none" w:sz="0" w:space="0" w:color="auto"/>
        <w:left w:val="none" w:sz="0" w:space="0" w:color="auto"/>
        <w:bottom w:val="none" w:sz="0" w:space="0" w:color="auto"/>
        <w:right w:val="none" w:sz="0" w:space="0" w:color="auto"/>
      </w:divBdr>
    </w:div>
    <w:div w:id="553781380">
      <w:bodyDiv w:val="1"/>
      <w:marLeft w:val="0"/>
      <w:marRight w:val="0"/>
      <w:marTop w:val="0"/>
      <w:marBottom w:val="0"/>
      <w:divBdr>
        <w:top w:val="none" w:sz="0" w:space="0" w:color="auto"/>
        <w:left w:val="none" w:sz="0" w:space="0" w:color="auto"/>
        <w:bottom w:val="none" w:sz="0" w:space="0" w:color="auto"/>
        <w:right w:val="none" w:sz="0" w:space="0" w:color="auto"/>
      </w:divBdr>
    </w:div>
    <w:div w:id="556628125">
      <w:bodyDiv w:val="1"/>
      <w:marLeft w:val="0"/>
      <w:marRight w:val="0"/>
      <w:marTop w:val="0"/>
      <w:marBottom w:val="0"/>
      <w:divBdr>
        <w:top w:val="none" w:sz="0" w:space="0" w:color="auto"/>
        <w:left w:val="none" w:sz="0" w:space="0" w:color="auto"/>
        <w:bottom w:val="none" w:sz="0" w:space="0" w:color="auto"/>
        <w:right w:val="none" w:sz="0" w:space="0" w:color="auto"/>
      </w:divBdr>
    </w:div>
    <w:div w:id="558132569">
      <w:bodyDiv w:val="1"/>
      <w:marLeft w:val="0"/>
      <w:marRight w:val="0"/>
      <w:marTop w:val="0"/>
      <w:marBottom w:val="0"/>
      <w:divBdr>
        <w:top w:val="none" w:sz="0" w:space="0" w:color="auto"/>
        <w:left w:val="none" w:sz="0" w:space="0" w:color="auto"/>
        <w:bottom w:val="none" w:sz="0" w:space="0" w:color="auto"/>
        <w:right w:val="none" w:sz="0" w:space="0" w:color="auto"/>
      </w:divBdr>
    </w:div>
    <w:div w:id="558202870">
      <w:bodyDiv w:val="1"/>
      <w:marLeft w:val="0"/>
      <w:marRight w:val="0"/>
      <w:marTop w:val="0"/>
      <w:marBottom w:val="0"/>
      <w:divBdr>
        <w:top w:val="none" w:sz="0" w:space="0" w:color="auto"/>
        <w:left w:val="none" w:sz="0" w:space="0" w:color="auto"/>
        <w:bottom w:val="none" w:sz="0" w:space="0" w:color="auto"/>
        <w:right w:val="none" w:sz="0" w:space="0" w:color="auto"/>
      </w:divBdr>
    </w:div>
    <w:div w:id="558394516">
      <w:bodyDiv w:val="1"/>
      <w:marLeft w:val="0"/>
      <w:marRight w:val="0"/>
      <w:marTop w:val="0"/>
      <w:marBottom w:val="0"/>
      <w:divBdr>
        <w:top w:val="none" w:sz="0" w:space="0" w:color="auto"/>
        <w:left w:val="none" w:sz="0" w:space="0" w:color="auto"/>
        <w:bottom w:val="none" w:sz="0" w:space="0" w:color="auto"/>
        <w:right w:val="none" w:sz="0" w:space="0" w:color="auto"/>
      </w:divBdr>
    </w:div>
    <w:div w:id="559708990">
      <w:bodyDiv w:val="1"/>
      <w:marLeft w:val="0"/>
      <w:marRight w:val="0"/>
      <w:marTop w:val="0"/>
      <w:marBottom w:val="0"/>
      <w:divBdr>
        <w:top w:val="none" w:sz="0" w:space="0" w:color="auto"/>
        <w:left w:val="none" w:sz="0" w:space="0" w:color="auto"/>
        <w:bottom w:val="none" w:sz="0" w:space="0" w:color="auto"/>
        <w:right w:val="none" w:sz="0" w:space="0" w:color="auto"/>
      </w:divBdr>
    </w:div>
    <w:div w:id="560016967">
      <w:bodyDiv w:val="1"/>
      <w:marLeft w:val="0"/>
      <w:marRight w:val="0"/>
      <w:marTop w:val="0"/>
      <w:marBottom w:val="0"/>
      <w:divBdr>
        <w:top w:val="none" w:sz="0" w:space="0" w:color="auto"/>
        <w:left w:val="none" w:sz="0" w:space="0" w:color="auto"/>
        <w:bottom w:val="none" w:sz="0" w:space="0" w:color="auto"/>
        <w:right w:val="none" w:sz="0" w:space="0" w:color="auto"/>
      </w:divBdr>
    </w:div>
    <w:div w:id="561185395">
      <w:bodyDiv w:val="1"/>
      <w:marLeft w:val="0"/>
      <w:marRight w:val="0"/>
      <w:marTop w:val="0"/>
      <w:marBottom w:val="0"/>
      <w:divBdr>
        <w:top w:val="none" w:sz="0" w:space="0" w:color="auto"/>
        <w:left w:val="none" w:sz="0" w:space="0" w:color="auto"/>
        <w:bottom w:val="none" w:sz="0" w:space="0" w:color="auto"/>
        <w:right w:val="none" w:sz="0" w:space="0" w:color="auto"/>
      </w:divBdr>
    </w:div>
    <w:div w:id="561404358">
      <w:bodyDiv w:val="1"/>
      <w:marLeft w:val="0"/>
      <w:marRight w:val="0"/>
      <w:marTop w:val="0"/>
      <w:marBottom w:val="0"/>
      <w:divBdr>
        <w:top w:val="none" w:sz="0" w:space="0" w:color="auto"/>
        <w:left w:val="none" w:sz="0" w:space="0" w:color="auto"/>
        <w:bottom w:val="none" w:sz="0" w:space="0" w:color="auto"/>
        <w:right w:val="none" w:sz="0" w:space="0" w:color="auto"/>
      </w:divBdr>
    </w:div>
    <w:div w:id="562526960">
      <w:bodyDiv w:val="1"/>
      <w:marLeft w:val="0"/>
      <w:marRight w:val="0"/>
      <w:marTop w:val="0"/>
      <w:marBottom w:val="0"/>
      <w:divBdr>
        <w:top w:val="none" w:sz="0" w:space="0" w:color="auto"/>
        <w:left w:val="none" w:sz="0" w:space="0" w:color="auto"/>
        <w:bottom w:val="none" w:sz="0" w:space="0" w:color="auto"/>
        <w:right w:val="none" w:sz="0" w:space="0" w:color="auto"/>
      </w:divBdr>
    </w:div>
    <w:div w:id="563102873">
      <w:bodyDiv w:val="1"/>
      <w:marLeft w:val="0"/>
      <w:marRight w:val="0"/>
      <w:marTop w:val="0"/>
      <w:marBottom w:val="0"/>
      <w:divBdr>
        <w:top w:val="none" w:sz="0" w:space="0" w:color="auto"/>
        <w:left w:val="none" w:sz="0" w:space="0" w:color="auto"/>
        <w:bottom w:val="none" w:sz="0" w:space="0" w:color="auto"/>
        <w:right w:val="none" w:sz="0" w:space="0" w:color="auto"/>
      </w:divBdr>
    </w:div>
    <w:div w:id="564218039">
      <w:bodyDiv w:val="1"/>
      <w:marLeft w:val="0"/>
      <w:marRight w:val="0"/>
      <w:marTop w:val="0"/>
      <w:marBottom w:val="0"/>
      <w:divBdr>
        <w:top w:val="none" w:sz="0" w:space="0" w:color="auto"/>
        <w:left w:val="none" w:sz="0" w:space="0" w:color="auto"/>
        <w:bottom w:val="none" w:sz="0" w:space="0" w:color="auto"/>
        <w:right w:val="none" w:sz="0" w:space="0" w:color="auto"/>
      </w:divBdr>
    </w:div>
    <w:div w:id="565651614">
      <w:bodyDiv w:val="1"/>
      <w:marLeft w:val="0"/>
      <w:marRight w:val="0"/>
      <w:marTop w:val="0"/>
      <w:marBottom w:val="0"/>
      <w:divBdr>
        <w:top w:val="none" w:sz="0" w:space="0" w:color="auto"/>
        <w:left w:val="none" w:sz="0" w:space="0" w:color="auto"/>
        <w:bottom w:val="none" w:sz="0" w:space="0" w:color="auto"/>
        <w:right w:val="none" w:sz="0" w:space="0" w:color="auto"/>
      </w:divBdr>
    </w:div>
    <w:div w:id="56572872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67300576">
      <w:bodyDiv w:val="1"/>
      <w:marLeft w:val="0"/>
      <w:marRight w:val="0"/>
      <w:marTop w:val="0"/>
      <w:marBottom w:val="0"/>
      <w:divBdr>
        <w:top w:val="none" w:sz="0" w:space="0" w:color="auto"/>
        <w:left w:val="none" w:sz="0" w:space="0" w:color="auto"/>
        <w:bottom w:val="none" w:sz="0" w:space="0" w:color="auto"/>
        <w:right w:val="none" w:sz="0" w:space="0" w:color="auto"/>
      </w:divBdr>
    </w:div>
    <w:div w:id="567306289">
      <w:bodyDiv w:val="1"/>
      <w:marLeft w:val="0"/>
      <w:marRight w:val="0"/>
      <w:marTop w:val="0"/>
      <w:marBottom w:val="0"/>
      <w:divBdr>
        <w:top w:val="none" w:sz="0" w:space="0" w:color="auto"/>
        <w:left w:val="none" w:sz="0" w:space="0" w:color="auto"/>
        <w:bottom w:val="none" w:sz="0" w:space="0" w:color="auto"/>
        <w:right w:val="none" w:sz="0" w:space="0" w:color="auto"/>
      </w:divBdr>
    </w:div>
    <w:div w:id="567884507">
      <w:bodyDiv w:val="1"/>
      <w:marLeft w:val="0"/>
      <w:marRight w:val="0"/>
      <w:marTop w:val="0"/>
      <w:marBottom w:val="0"/>
      <w:divBdr>
        <w:top w:val="none" w:sz="0" w:space="0" w:color="auto"/>
        <w:left w:val="none" w:sz="0" w:space="0" w:color="auto"/>
        <w:bottom w:val="none" w:sz="0" w:space="0" w:color="auto"/>
        <w:right w:val="none" w:sz="0" w:space="0" w:color="auto"/>
      </w:divBdr>
    </w:div>
    <w:div w:id="568073179">
      <w:bodyDiv w:val="1"/>
      <w:marLeft w:val="0"/>
      <w:marRight w:val="0"/>
      <w:marTop w:val="0"/>
      <w:marBottom w:val="0"/>
      <w:divBdr>
        <w:top w:val="none" w:sz="0" w:space="0" w:color="auto"/>
        <w:left w:val="none" w:sz="0" w:space="0" w:color="auto"/>
        <w:bottom w:val="none" w:sz="0" w:space="0" w:color="auto"/>
        <w:right w:val="none" w:sz="0" w:space="0" w:color="auto"/>
      </w:divBdr>
      <w:divsChild>
        <w:div w:id="1689676855">
          <w:marLeft w:val="547"/>
          <w:marRight w:val="0"/>
          <w:marTop w:val="0"/>
          <w:marBottom w:val="0"/>
          <w:divBdr>
            <w:top w:val="none" w:sz="0" w:space="0" w:color="auto"/>
            <w:left w:val="none" w:sz="0" w:space="0" w:color="auto"/>
            <w:bottom w:val="none" w:sz="0" w:space="0" w:color="auto"/>
            <w:right w:val="none" w:sz="0" w:space="0" w:color="auto"/>
          </w:divBdr>
        </w:div>
      </w:divsChild>
    </w:div>
    <w:div w:id="568463752">
      <w:bodyDiv w:val="1"/>
      <w:marLeft w:val="0"/>
      <w:marRight w:val="0"/>
      <w:marTop w:val="0"/>
      <w:marBottom w:val="0"/>
      <w:divBdr>
        <w:top w:val="none" w:sz="0" w:space="0" w:color="auto"/>
        <w:left w:val="none" w:sz="0" w:space="0" w:color="auto"/>
        <w:bottom w:val="none" w:sz="0" w:space="0" w:color="auto"/>
        <w:right w:val="none" w:sz="0" w:space="0" w:color="auto"/>
      </w:divBdr>
    </w:div>
    <w:div w:id="571161385">
      <w:bodyDiv w:val="1"/>
      <w:marLeft w:val="0"/>
      <w:marRight w:val="0"/>
      <w:marTop w:val="0"/>
      <w:marBottom w:val="0"/>
      <w:divBdr>
        <w:top w:val="none" w:sz="0" w:space="0" w:color="auto"/>
        <w:left w:val="none" w:sz="0" w:space="0" w:color="auto"/>
        <w:bottom w:val="none" w:sz="0" w:space="0" w:color="auto"/>
        <w:right w:val="none" w:sz="0" w:space="0" w:color="auto"/>
      </w:divBdr>
    </w:div>
    <w:div w:id="571307838">
      <w:bodyDiv w:val="1"/>
      <w:marLeft w:val="0"/>
      <w:marRight w:val="0"/>
      <w:marTop w:val="0"/>
      <w:marBottom w:val="0"/>
      <w:divBdr>
        <w:top w:val="none" w:sz="0" w:space="0" w:color="auto"/>
        <w:left w:val="none" w:sz="0" w:space="0" w:color="auto"/>
        <w:bottom w:val="none" w:sz="0" w:space="0" w:color="auto"/>
        <w:right w:val="none" w:sz="0" w:space="0" w:color="auto"/>
      </w:divBdr>
    </w:div>
    <w:div w:id="572591776">
      <w:bodyDiv w:val="1"/>
      <w:marLeft w:val="0"/>
      <w:marRight w:val="0"/>
      <w:marTop w:val="0"/>
      <w:marBottom w:val="0"/>
      <w:divBdr>
        <w:top w:val="none" w:sz="0" w:space="0" w:color="auto"/>
        <w:left w:val="none" w:sz="0" w:space="0" w:color="auto"/>
        <w:bottom w:val="none" w:sz="0" w:space="0" w:color="auto"/>
        <w:right w:val="none" w:sz="0" w:space="0" w:color="auto"/>
      </w:divBdr>
    </w:div>
    <w:div w:id="573245348">
      <w:bodyDiv w:val="1"/>
      <w:marLeft w:val="0"/>
      <w:marRight w:val="0"/>
      <w:marTop w:val="0"/>
      <w:marBottom w:val="0"/>
      <w:divBdr>
        <w:top w:val="none" w:sz="0" w:space="0" w:color="auto"/>
        <w:left w:val="none" w:sz="0" w:space="0" w:color="auto"/>
        <w:bottom w:val="none" w:sz="0" w:space="0" w:color="auto"/>
        <w:right w:val="none" w:sz="0" w:space="0" w:color="auto"/>
      </w:divBdr>
    </w:div>
    <w:div w:id="573508486">
      <w:bodyDiv w:val="1"/>
      <w:marLeft w:val="0"/>
      <w:marRight w:val="0"/>
      <w:marTop w:val="0"/>
      <w:marBottom w:val="0"/>
      <w:divBdr>
        <w:top w:val="none" w:sz="0" w:space="0" w:color="auto"/>
        <w:left w:val="none" w:sz="0" w:space="0" w:color="auto"/>
        <w:bottom w:val="none" w:sz="0" w:space="0" w:color="auto"/>
        <w:right w:val="none" w:sz="0" w:space="0" w:color="auto"/>
      </w:divBdr>
    </w:div>
    <w:div w:id="573930165">
      <w:bodyDiv w:val="1"/>
      <w:marLeft w:val="0"/>
      <w:marRight w:val="0"/>
      <w:marTop w:val="0"/>
      <w:marBottom w:val="0"/>
      <w:divBdr>
        <w:top w:val="none" w:sz="0" w:space="0" w:color="auto"/>
        <w:left w:val="none" w:sz="0" w:space="0" w:color="auto"/>
        <w:bottom w:val="none" w:sz="0" w:space="0" w:color="auto"/>
        <w:right w:val="none" w:sz="0" w:space="0" w:color="auto"/>
      </w:divBdr>
    </w:div>
    <w:div w:id="575172300">
      <w:bodyDiv w:val="1"/>
      <w:marLeft w:val="0"/>
      <w:marRight w:val="0"/>
      <w:marTop w:val="0"/>
      <w:marBottom w:val="0"/>
      <w:divBdr>
        <w:top w:val="none" w:sz="0" w:space="0" w:color="auto"/>
        <w:left w:val="none" w:sz="0" w:space="0" w:color="auto"/>
        <w:bottom w:val="none" w:sz="0" w:space="0" w:color="auto"/>
        <w:right w:val="none" w:sz="0" w:space="0" w:color="auto"/>
      </w:divBdr>
    </w:div>
    <w:div w:id="575480767">
      <w:bodyDiv w:val="1"/>
      <w:marLeft w:val="0"/>
      <w:marRight w:val="0"/>
      <w:marTop w:val="0"/>
      <w:marBottom w:val="0"/>
      <w:divBdr>
        <w:top w:val="none" w:sz="0" w:space="0" w:color="auto"/>
        <w:left w:val="none" w:sz="0" w:space="0" w:color="auto"/>
        <w:bottom w:val="none" w:sz="0" w:space="0" w:color="auto"/>
        <w:right w:val="none" w:sz="0" w:space="0" w:color="auto"/>
      </w:divBdr>
    </w:div>
    <w:div w:id="575668983">
      <w:bodyDiv w:val="1"/>
      <w:marLeft w:val="0"/>
      <w:marRight w:val="0"/>
      <w:marTop w:val="0"/>
      <w:marBottom w:val="0"/>
      <w:divBdr>
        <w:top w:val="none" w:sz="0" w:space="0" w:color="auto"/>
        <w:left w:val="none" w:sz="0" w:space="0" w:color="auto"/>
        <w:bottom w:val="none" w:sz="0" w:space="0" w:color="auto"/>
        <w:right w:val="none" w:sz="0" w:space="0" w:color="auto"/>
      </w:divBdr>
    </w:div>
    <w:div w:id="575819977">
      <w:bodyDiv w:val="1"/>
      <w:marLeft w:val="0"/>
      <w:marRight w:val="0"/>
      <w:marTop w:val="0"/>
      <w:marBottom w:val="0"/>
      <w:divBdr>
        <w:top w:val="none" w:sz="0" w:space="0" w:color="auto"/>
        <w:left w:val="none" w:sz="0" w:space="0" w:color="auto"/>
        <w:bottom w:val="none" w:sz="0" w:space="0" w:color="auto"/>
        <w:right w:val="none" w:sz="0" w:space="0" w:color="auto"/>
      </w:divBdr>
    </w:div>
    <w:div w:id="576793875">
      <w:bodyDiv w:val="1"/>
      <w:marLeft w:val="0"/>
      <w:marRight w:val="0"/>
      <w:marTop w:val="0"/>
      <w:marBottom w:val="0"/>
      <w:divBdr>
        <w:top w:val="none" w:sz="0" w:space="0" w:color="auto"/>
        <w:left w:val="none" w:sz="0" w:space="0" w:color="auto"/>
        <w:bottom w:val="none" w:sz="0" w:space="0" w:color="auto"/>
        <w:right w:val="none" w:sz="0" w:space="0" w:color="auto"/>
      </w:divBdr>
    </w:div>
    <w:div w:id="577399700">
      <w:bodyDiv w:val="1"/>
      <w:marLeft w:val="0"/>
      <w:marRight w:val="0"/>
      <w:marTop w:val="0"/>
      <w:marBottom w:val="0"/>
      <w:divBdr>
        <w:top w:val="none" w:sz="0" w:space="0" w:color="auto"/>
        <w:left w:val="none" w:sz="0" w:space="0" w:color="auto"/>
        <w:bottom w:val="none" w:sz="0" w:space="0" w:color="auto"/>
        <w:right w:val="none" w:sz="0" w:space="0" w:color="auto"/>
      </w:divBdr>
    </w:div>
    <w:div w:id="578292224">
      <w:bodyDiv w:val="1"/>
      <w:marLeft w:val="0"/>
      <w:marRight w:val="0"/>
      <w:marTop w:val="0"/>
      <w:marBottom w:val="0"/>
      <w:divBdr>
        <w:top w:val="none" w:sz="0" w:space="0" w:color="auto"/>
        <w:left w:val="none" w:sz="0" w:space="0" w:color="auto"/>
        <w:bottom w:val="none" w:sz="0" w:space="0" w:color="auto"/>
        <w:right w:val="none" w:sz="0" w:space="0" w:color="auto"/>
      </w:divBdr>
    </w:div>
    <w:div w:id="579606963">
      <w:bodyDiv w:val="1"/>
      <w:marLeft w:val="0"/>
      <w:marRight w:val="0"/>
      <w:marTop w:val="0"/>
      <w:marBottom w:val="0"/>
      <w:divBdr>
        <w:top w:val="none" w:sz="0" w:space="0" w:color="auto"/>
        <w:left w:val="none" w:sz="0" w:space="0" w:color="auto"/>
        <w:bottom w:val="none" w:sz="0" w:space="0" w:color="auto"/>
        <w:right w:val="none" w:sz="0" w:space="0" w:color="auto"/>
      </w:divBdr>
    </w:div>
    <w:div w:id="579632523">
      <w:bodyDiv w:val="1"/>
      <w:marLeft w:val="0"/>
      <w:marRight w:val="0"/>
      <w:marTop w:val="0"/>
      <w:marBottom w:val="0"/>
      <w:divBdr>
        <w:top w:val="none" w:sz="0" w:space="0" w:color="auto"/>
        <w:left w:val="none" w:sz="0" w:space="0" w:color="auto"/>
        <w:bottom w:val="none" w:sz="0" w:space="0" w:color="auto"/>
        <w:right w:val="none" w:sz="0" w:space="0" w:color="auto"/>
      </w:divBdr>
    </w:div>
    <w:div w:id="581136164">
      <w:bodyDiv w:val="1"/>
      <w:marLeft w:val="0"/>
      <w:marRight w:val="0"/>
      <w:marTop w:val="0"/>
      <w:marBottom w:val="0"/>
      <w:divBdr>
        <w:top w:val="none" w:sz="0" w:space="0" w:color="auto"/>
        <w:left w:val="none" w:sz="0" w:space="0" w:color="auto"/>
        <w:bottom w:val="none" w:sz="0" w:space="0" w:color="auto"/>
        <w:right w:val="none" w:sz="0" w:space="0" w:color="auto"/>
      </w:divBdr>
    </w:div>
    <w:div w:id="581380937">
      <w:bodyDiv w:val="1"/>
      <w:marLeft w:val="0"/>
      <w:marRight w:val="0"/>
      <w:marTop w:val="0"/>
      <w:marBottom w:val="0"/>
      <w:divBdr>
        <w:top w:val="none" w:sz="0" w:space="0" w:color="auto"/>
        <w:left w:val="none" w:sz="0" w:space="0" w:color="auto"/>
        <w:bottom w:val="none" w:sz="0" w:space="0" w:color="auto"/>
        <w:right w:val="none" w:sz="0" w:space="0" w:color="auto"/>
      </w:divBdr>
    </w:div>
    <w:div w:id="581567217">
      <w:bodyDiv w:val="1"/>
      <w:marLeft w:val="0"/>
      <w:marRight w:val="0"/>
      <w:marTop w:val="0"/>
      <w:marBottom w:val="0"/>
      <w:divBdr>
        <w:top w:val="none" w:sz="0" w:space="0" w:color="auto"/>
        <w:left w:val="none" w:sz="0" w:space="0" w:color="auto"/>
        <w:bottom w:val="none" w:sz="0" w:space="0" w:color="auto"/>
        <w:right w:val="none" w:sz="0" w:space="0" w:color="auto"/>
      </w:divBdr>
    </w:div>
    <w:div w:id="582228980">
      <w:bodyDiv w:val="1"/>
      <w:marLeft w:val="0"/>
      <w:marRight w:val="0"/>
      <w:marTop w:val="0"/>
      <w:marBottom w:val="0"/>
      <w:divBdr>
        <w:top w:val="none" w:sz="0" w:space="0" w:color="auto"/>
        <w:left w:val="none" w:sz="0" w:space="0" w:color="auto"/>
        <w:bottom w:val="none" w:sz="0" w:space="0" w:color="auto"/>
        <w:right w:val="none" w:sz="0" w:space="0" w:color="auto"/>
      </w:divBdr>
    </w:div>
    <w:div w:id="583298682">
      <w:bodyDiv w:val="1"/>
      <w:marLeft w:val="0"/>
      <w:marRight w:val="0"/>
      <w:marTop w:val="0"/>
      <w:marBottom w:val="0"/>
      <w:divBdr>
        <w:top w:val="none" w:sz="0" w:space="0" w:color="auto"/>
        <w:left w:val="none" w:sz="0" w:space="0" w:color="auto"/>
        <w:bottom w:val="none" w:sz="0" w:space="0" w:color="auto"/>
        <w:right w:val="none" w:sz="0" w:space="0" w:color="auto"/>
      </w:divBdr>
    </w:div>
    <w:div w:id="583689301">
      <w:bodyDiv w:val="1"/>
      <w:marLeft w:val="0"/>
      <w:marRight w:val="0"/>
      <w:marTop w:val="0"/>
      <w:marBottom w:val="0"/>
      <w:divBdr>
        <w:top w:val="none" w:sz="0" w:space="0" w:color="auto"/>
        <w:left w:val="none" w:sz="0" w:space="0" w:color="auto"/>
        <w:bottom w:val="none" w:sz="0" w:space="0" w:color="auto"/>
        <w:right w:val="none" w:sz="0" w:space="0" w:color="auto"/>
      </w:divBdr>
    </w:div>
    <w:div w:id="583954854">
      <w:bodyDiv w:val="1"/>
      <w:marLeft w:val="0"/>
      <w:marRight w:val="0"/>
      <w:marTop w:val="0"/>
      <w:marBottom w:val="0"/>
      <w:divBdr>
        <w:top w:val="none" w:sz="0" w:space="0" w:color="auto"/>
        <w:left w:val="none" w:sz="0" w:space="0" w:color="auto"/>
        <w:bottom w:val="none" w:sz="0" w:space="0" w:color="auto"/>
        <w:right w:val="none" w:sz="0" w:space="0" w:color="auto"/>
      </w:divBdr>
    </w:div>
    <w:div w:id="584924858">
      <w:bodyDiv w:val="1"/>
      <w:marLeft w:val="0"/>
      <w:marRight w:val="0"/>
      <w:marTop w:val="0"/>
      <w:marBottom w:val="0"/>
      <w:divBdr>
        <w:top w:val="none" w:sz="0" w:space="0" w:color="auto"/>
        <w:left w:val="none" w:sz="0" w:space="0" w:color="auto"/>
        <w:bottom w:val="none" w:sz="0" w:space="0" w:color="auto"/>
        <w:right w:val="none" w:sz="0" w:space="0" w:color="auto"/>
      </w:divBdr>
    </w:div>
    <w:div w:id="585920120">
      <w:bodyDiv w:val="1"/>
      <w:marLeft w:val="0"/>
      <w:marRight w:val="0"/>
      <w:marTop w:val="0"/>
      <w:marBottom w:val="0"/>
      <w:divBdr>
        <w:top w:val="none" w:sz="0" w:space="0" w:color="auto"/>
        <w:left w:val="none" w:sz="0" w:space="0" w:color="auto"/>
        <w:bottom w:val="none" w:sz="0" w:space="0" w:color="auto"/>
        <w:right w:val="none" w:sz="0" w:space="0" w:color="auto"/>
      </w:divBdr>
    </w:div>
    <w:div w:id="586622018">
      <w:bodyDiv w:val="1"/>
      <w:marLeft w:val="0"/>
      <w:marRight w:val="0"/>
      <w:marTop w:val="0"/>
      <w:marBottom w:val="0"/>
      <w:divBdr>
        <w:top w:val="none" w:sz="0" w:space="0" w:color="auto"/>
        <w:left w:val="none" w:sz="0" w:space="0" w:color="auto"/>
        <w:bottom w:val="none" w:sz="0" w:space="0" w:color="auto"/>
        <w:right w:val="none" w:sz="0" w:space="0" w:color="auto"/>
      </w:divBdr>
    </w:div>
    <w:div w:id="587150990">
      <w:bodyDiv w:val="1"/>
      <w:marLeft w:val="0"/>
      <w:marRight w:val="0"/>
      <w:marTop w:val="0"/>
      <w:marBottom w:val="0"/>
      <w:divBdr>
        <w:top w:val="none" w:sz="0" w:space="0" w:color="auto"/>
        <w:left w:val="none" w:sz="0" w:space="0" w:color="auto"/>
        <w:bottom w:val="none" w:sz="0" w:space="0" w:color="auto"/>
        <w:right w:val="none" w:sz="0" w:space="0" w:color="auto"/>
      </w:divBdr>
    </w:div>
    <w:div w:id="588543706">
      <w:bodyDiv w:val="1"/>
      <w:marLeft w:val="0"/>
      <w:marRight w:val="0"/>
      <w:marTop w:val="0"/>
      <w:marBottom w:val="0"/>
      <w:divBdr>
        <w:top w:val="none" w:sz="0" w:space="0" w:color="auto"/>
        <w:left w:val="none" w:sz="0" w:space="0" w:color="auto"/>
        <w:bottom w:val="none" w:sz="0" w:space="0" w:color="auto"/>
        <w:right w:val="none" w:sz="0" w:space="0" w:color="auto"/>
      </w:divBdr>
    </w:div>
    <w:div w:id="589388632">
      <w:bodyDiv w:val="1"/>
      <w:marLeft w:val="0"/>
      <w:marRight w:val="0"/>
      <w:marTop w:val="0"/>
      <w:marBottom w:val="0"/>
      <w:divBdr>
        <w:top w:val="none" w:sz="0" w:space="0" w:color="auto"/>
        <w:left w:val="none" w:sz="0" w:space="0" w:color="auto"/>
        <w:bottom w:val="none" w:sz="0" w:space="0" w:color="auto"/>
        <w:right w:val="none" w:sz="0" w:space="0" w:color="auto"/>
      </w:divBdr>
    </w:div>
    <w:div w:id="589430949">
      <w:bodyDiv w:val="1"/>
      <w:marLeft w:val="0"/>
      <w:marRight w:val="0"/>
      <w:marTop w:val="0"/>
      <w:marBottom w:val="0"/>
      <w:divBdr>
        <w:top w:val="none" w:sz="0" w:space="0" w:color="auto"/>
        <w:left w:val="none" w:sz="0" w:space="0" w:color="auto"/>
        <w:bottom w:val="none" w:sz="0" w:space="0" w:color="auto"/>
        <w:right w:val="none" w:sz="0" w:space="0" w:color="auto"/>
      </w:divBdr>
    </w:div>
    <w:div w:id="589463346">
      <w:bodyDiv w:val="1"/>
      <w:marLeft w:val="0"/>
      <w:marRight w:val="0"/>
      <w:marTop w:val="0"/>
      <w:marBottom w:val="0"/>
      <w:divBdr>
        <w:top w:val="none" w:sz="0" w:space="0" w:color="auto"/>
        <w:left w:val="none" w:sz="0" w:space="0" w:color="auto"/>
        <w:bottom w:val="none" w:sz="0" w:space="0" w:color="auto"/>
        <w:right w:val="none" w:sz="0" w:space="0" w:color="auto"/>
      </w:divBdr>
    </w:div>
    <w:div w:id="590047041">
      <w:bodyDiv w:val="1"/>
      <w:marLeft w:val="0"/>
      <w:marRight w:val="0"/>
      <w:marTop w:val="0"/>
      <w:marBottom w:val="0"/>
      <w:divBdr>
        <w:top w:val="none" w:sz="0" w:space="0" w:color="auto"/>
        <w:left w:val="none" w:sz="0" w:space="0" w:color="auto"/>
        <w:bottom w:val="none" w:sz="0" w:space="0" w:color="auto"/>
        <w:right w:val="none" w:sz="0" w:space="0" w:color="auto"/>
      </w:divBdr>
    </w:div>
    <w:div w:id="590086971">
      <w:bodyDiv w:val="1"/>
      <w:marLeft w:val="0"/>
      <w:marRight w:val="0"/>
      <w:marTop w:val="0"/>
      <w:marBottom w:val="0"/>
      <w:divBdr>
        <w:top w:val="none" w:sz="0" w:space="0" w:color="auto"/>
        <w:left w:val="none" w:sz="0" w:space="0" w:color="auto"/>
        <w:bottom w:val="none" w:sz="0" w:space="0" w:color="auto"/>
        <w:right w:val="none" w:sz="0" w:space="0" w:color="auto"/>
      </w:divBdr>
    </w:div>
    <w:div w:id="590160438">
      <w:bodyDiv w:val="1"/>
      <w:marLeft w:val="0"/>
      <w:marRight w:val="0"/>
      <w:marTop w:val="0"/>
      <w:marBottom w:val="0"/>
      <w:divBdr>
        <w:top w:val="none" w:sz="0" w:space="0" w:color="auto"/>
        <w:left w:val="none" w:sz="0" w:space="0" w:color="auto"/>
        <w:bottom w:val="none" w:sz="0" w:space="0" w:color="auto"/>
        <w:right w:val="none" w:sz="0" w:space="0" w:color="auto"/>
      </w:divBdr>
    </w:div>
    <w:div w:id="590889833">
      <w:bodyDiv w:val="1"/>
      <w:marLeft w:val="0"/>
      <w:marRight w:val="0"/>
      <w:marTop w:val="0"/>
      <w:marBottom w:val="0"/>
      <w:divBdr>
        <w:top w:val="none" w:sz="0" w:space="0" w:color="auto"/>
        <w:left w:val="none" w:sz="0" w:space="0" w:color="auto"/>
        <w:bottom w:val="none" w:sz="0" w:space="0" w:color="auto"/>
        <w:right w:val="none" w:sz="0" w:space="0" w:color="auto"/>
      </w:divBdr>
    </w:div>
    <w:div w:id="593788746">
      <w:bodyDiv w:val="1"/>
      <w:marLeft w:val="0"/>
      <w:marRight w:val="0"/>
      <w:marTop w:val="0"/>
      <w:marBottom w:val="0"/>
      <w:divBdr>
        <w:top w:val="none" w:sz="0" w:space="0" w:color="auto"/>
        <w:left w:val="none" w:sz="0" w:space="0" w:color="auto"/>
        <w:bottom w:val="none" w:sz="0" w:space="0" w:color="auto"/>
        <w:right w:val="none" w:sz="0" w:space="0" w:color="auto"/>
      </w:divBdr>
    </w:div>
    <w:div w:id="594217026">
      <w:bodyDiv w:val="1"/>
      <w:marLeft w:val="0"/>
      <w:marRight w:val="0"/>
      <w:marTop w:val="0"/>
      <w:marBottom w:val="0"/>
      <w:divBdr>
        <w:top w:val="none" w:sz="0" w:space="0" w:color="auto"/>
        <w:left w:val="none" w:sz="0" w:space="0" w:color="auto"/>
        <w:bottom w:val="none" w:sz="0" w:space="0" w:color="auto"/>
        <w:right w:val="none" w:sz="0" w:space="0" w:color="auto"/>
      </w:divBdr>
    </w:div>
    <w:div w:id="594558525">
      <w:bodyDiv w:val="1"/>
      <w:marLeft w:val="0"/>
      <w:marRight w:val="0"/>
      <w:marTop w:val="0"/>
      <w:marBottom w:val="0"/>
      <w:divBdr>
        <w:top w:val="none" w:sz="0" w:space="0" w:color="auto"/>
        <w:left w:val="none" w:sz="0" w:space="0" w:color="auto"/>
        <w:bottom w:val="none" w:sz="0" w:space="0" w:color="auto"/>
        <w:right w:val="none" w:sz="0" w:space="0" w:color="auto"/>
      </w:divBdr>
    </w:div>
    <w:div w:id="595097092">
      <w:bodyDiv w:val="1"/>
      <w:marLeft w:val="0"/>
      <w:marRight w:val="0"/>
      <w:marTop w:val="0"/>
      <w:marBottom w:val="0"/>
      <w:divBdr>
        <w:top w:val="none" w:sz="0" w:space="0" w:color="auto"/>
        <w:left w:val="none" w:sz="0" w:space="0" w:color="auto"/>
        <w:bottom w:val="none" w:sz="0" w:space="0" w:color="auto"/>
        <w:right w:val="none" w:sz="0" w:space="0" w:color="auto"/>
      </w:divBdr>
    </w:div>
    <w:div w:id="595141361">
      <w:bodyDiv w:val="1"/>
      <w:marLeft w:val="0"/>
      <w:marRight w:val="0"/>
      <w:marTop w:val="0"/>
      <w:marBottom w:val="0"/>
      <w:divBdr>
        <w:top w:val="none" w:sz="0" w:space="0" w:color="auto"/>
        <w:left w:val="none" w:sz="0" w:space="0" w:color="auto"/>
        <w:bottom w:val="none" w:sz="0" w:space="0" w:color="auto"/>
        <w:right w:val="none" w:sz="0" w:space="0" w:color="auto"/>
      </w:divBdr>
    </w:div>
    <w:div w:id="595527404">
      <w:bodyDiv w:val="1"/>
      <w:marLeft w:val="0"/>
      <w:marRight w:val="0"/>
      <w:marTop w:val="0"/>
      <w:marBottom w:val="0"/>
      <w:divBdr>
        <w:top w:val="none" w:sz="0" w:space="0" w:color="auto"/>
        <w:left w:val="none" w:sz="0" w:space="0" w:color="auto"/>
        <w:bottom w:val="none" w:sz="0" w:space="0" w:color="auto"/>
        <w:right w:val="none" w:sz="0" w:space="0" w:color="auto"/>
      </w:divBdr>
    </w:div>
    <w:div w:id="595674694">
      <w:bodyDiv w:val="1"/>
      <w:marLeft w:val="0"/>
      <w:marRight w:val="0"/>
      <w:marTop w:val="0"/>
      <w:marBottom w:val="0"/>
      <w:divBdr>
        <w:top w:val="none" w:sz="0" w:space="0" w:color="auto"/>
        <w:left w:val="none" w:sz="0" w:space="0" w:color="auto"/>
        <w:bottom w:val="none" w:sz="0" w:space="0" w:color="auto"/>
        <w:right w:val="none" w:sz="0" w:space="0" w:color="auto"/>
      </w:divBdr>
    </w:div>
    <w:div w:id="595790222">
      <w:bodyDiv w:val="1"/>
      <w:marLeft w:val="0"/>
      <w:marRight w:val="0"/>
      <w:marTop w:val="0"/>
      <w:marBottom w:val="0"/>
      <w:divBdr>
        <w:top w:val="none" w:sz="0" w:space="0" w:color="auto"/>
        <w:left w:val="none" w:sz="0" w:space="0" w:color="auto"/>
        <w:bottom w:val="none" w:sz="0" w:space="0" w:color="auto"/>
        <w:right w:val="none" w:sz="0" w:space="0" w:color="auto"/>
      </w:divBdr>
    </w:div>
    <w:div w:id="596443152">
      <w:bodyDiv w:val="1"/>
      <w:marLeft w:val="0"/>
      <w:marRight w:val="0"/>
      <w:marTop w:val="0"/>
      <w:marBottom w:val="0"/>
      <w:divBdr>
        <w:top w:val="none" w:sz="0" w:space="0" w:color="auto"/>
        <w:left w:val="none" w:sz="0" w:space="0" w:color="auto"/>
        <w:bottom w:val="none" w:sz="0" w:space="0" w:color="auto"/>
        <w:right w:val="none" w:sz="0" w:space="0" w:color="auto"/>
      </w:divBdr>
    </w:div>
    <w:div w:id="597105049">
      <w:bodyDiv w:val="1"/>
      <w:marLeft w:val="0"/>
      <w:marRight w:val="0"/>
      <w:marTop w:val="0"/>
      <w:marBottom w:val="0"/>
      <w:divBdr>
        <w:top w:val="none" w:sz="0" w:space="0" w:color="auto"/>
        <w:left w:val="none" w:sz="0" w:space="0" w:color="auto"/>
        <w:bottom w:val="none" w:sz="0" w:space="0" w:color="auto"/>
        <w:right w:val="none" w:sz="0" w:space="0" w:color="auto"/>
      </w:divBdr>
    </w:div>
    <w:div w:id="599027626">
      <w:bodyDiv w:val="1"/>
      <w:marLeft w:val="0"/>
      <w:marRight w:val="0"/>
      <w:marTop w:val="0"/>
      <w:marBottom w:val="0"/>
      <w:divBdr>
        <w:top w:val="none" w:sz="0" w:space="0" w:color="auto"/>
        <w:left w:val="none" w:sz="0" w:space="0" w:color="auto"/>
        <w:bottom w:val="none" w:sz="0" w:space="0" w:color="auto"/>
        <w:right w:val="none" w:sz="0" w:space="0" w:color="auto"/>
      </w:divBdr>
    </w:div>
    <w:div w:id="599797041">
      <w:bodyDiv w:val="1"/>
      <w:marLeft w:val="0"/>
      <w:marRight w:val="0"/>
      <w:marTop w:val="0"/>
      <w:marBottom w:val="0"/>
      <w:divBdr>
        <w:top w:val="none" w:sz="0" w:space="0" w:color="auto"/>
        <w:left w:val="none" w:sz="0" w:space="0" w:color="auto"/>
        <w:bottom w:val="none" w:sz="0" w:space="0" w:color="auto"/>
        <w:right w:val="none" w:sz="0" w:space="0" w:color="auto"/>
      </w:divBdr>
    </w:div>
    <w:div w:id="599802540">
      <w:bodyDiv w:val="1"/>
      <w:marLeft w:val="0"/>
      <w:marRight w:val="0"/>
      <w:marTop w:val="0"/>
      <w:marBottom w:val="0"/>
      <w:divBdr>
        <w:top w:val="none" w:sz="0" w:space="0" w:color="auto"/>
        <w:left w:val="none" w:sz="0" w:space="0" w:color="auto"/>
        <w:bottom w:val="none" w:sz="0" w:space="0" w:color="auto"/>
        <w:right w:val="none" w:sz="0" w:space="0" w:color="auto"/>
      </w:divBdr>
    </w:div>
    <w:div w:id="600144341">
      <w:bodyDiv w:val="1"/>
      <w:marLeft w:val="0"/>
      <w:marRight w:val="0"/>
      <w:marTop w:val="0"/>
      <w:marBottom w:val="0"/>
      <w:divBdr>
        <w:top w:val="none" w:sz="0" w:space="0" w:color="auto"/>
        <w:left w:val="none" w:sz="0" w:space="0" w:color="auto"/>
        <w:bottom w:val="none" w:sz="0" w:space="0" w:color="auto"/>
        <w:right w:val="none" w:sz="0" w:space="0" w:color="auto"/>
      </w:divBdr>
    </w:div>
    <w:div w:id="600532915">
      <w:bodyDiv w:val="1"/>
      <w:marLeft w:val="0"/>
      <w:marRight w:val="0"/>
      <w:marTop w:val="0"/>
      <w:marBottom w:val="0"/>
      <w:divBdr>
        <w:top w:val="none" w:sz="0" w:space="0" w:color="auto"/>
        <w:left w:val="none" w:sz="0" w:space="0" w:color="auto"/>
        <w:bottom w:val="none" w:sz="0" w:space="0" w:color="auto"/>
        <w:right w:val="none" w:sz="0" w:space="0" w:color="auto"/>
      </w:divBdr>
    </w:div>
    <w:div w:id="601449084">
      <w:bodyDiv w:val="1"/>
      <w:marLeft w:val="0"/>
      <w:marRight w:val="0"/>
      <w:marTop w:val="0"/>
      <w:marBottom w:val="0"/>
      <w:divBdr>
        <w:top w:val="none" w:sz="0" w:space="0" w:color="auto"/>
        <w:left w:val="none" w:sz="0" w:space="0" w:color="auto"/>
        <w:bottom w:val="none" w:sz="0" w:space="0" w:color="auto"/>
        <w:right w:val="none" w:sz="0" w:space="0" w:color="auto"/>
      </w:divBdr>
    </w:div>
    <w:div w:id="603457860">
      <w:bodyDiv w:val="1"/>
      <w:marLeft w:val="0"/>
      <w:marRight w:val="0"/>
      <w:marTop w:val="0"/>
      <w:marBottom w:val="0"/>
      <w:divBdr>
        <w:top w:val="none" w:sz="0" w:space="0" w:color="auto"/>
        <w:left w:val="none" w:sz="0" w:space="0" w:color="auto"/>
        <w:bottom w:val="none" w:sz="0" w:space="0" w:color="auto"/>
        <w:right w:val="none" w:sz="0" w:space="0" w:color="auto"/>
      </w:divBdr>
    </w:div>
    <w:div w:id="604192897">
      <w:bodyDiv w:val="1"/>
      <w:marLeft w:val="0"/>
      <w:marRight w:val="0"/>
      <w:marTop w:val="0"/>
      <w:marBottom w:val="0"/>
      <w:divBdr>
        <w:top w:val="none" w:sz="0" w:space="0" w:color="auto"/>
        <w:left w:val="none" w:sz="0" w:space="0" w:color="auto"/>
        <w:bottom w:val="none" w:sz="0" w:space="0" w:color="auto"/>
        <w:right w:val="none" w:sz="0" w:space="0" w:color="auto"/>
      </w:divBdr>
    </w:div>
    <w:div w:id="605188813">
      <w:bodyDiv w:val="1"/>
      <w:marLeft w:val="0"/>
      <w:marRight w:val="0"/>
      <w:marTop w:val="0"/>
      <w:marBottom w:val="0"/>
      <w:divBdr>
        <w:top w:val="none" w:sz="0" w:space="0" w:color="auto"/>
        <w:left w:val="none" w:sz="0" w:space="0" w:color="auto"/>
        <w:bottom w:val="none" w:sz="0" w:space="0" w:color="auto"/>
        <w:right w:val="none" w:sz="0" w:space="0" w:color="auto"/>
      </w:divBdr>
    </w:div>
    <w:div w:id="608243708">
      <w:bodyDiv w:val="1"/>
      <w:marLeft w:val="0"/>
      <w:marRight w:val="0"/>
      <w:marTop w:val="0"/>
      <w:marBottom w:val="0"/>
      <w:divBdr>
        <w:top w:val="none" w:sz="0" w:space="0" w:color="auto"/>
        <w:left w:val="none" w:sz="0" w:space="0" w:color="auto"/>
        <w:bottom w:val="none" w:sz="0" w:space="0" w:color="auto"/>
        <w:right w:val="none" w:sz="0" w:space="0" w:color="auto"/>
      </w:divBdr>
    </w:div>
    <w:div w:id="609092463">
      <w:bodyDiv w:val="1"/>
      <w:marLeft w:val="0"/>
      <w:marRight w:val="0"/>
      <w:marTop w:val="0"/>
      <w:marBottom w:val="0"/>
      <w:divBdr>
        <w:top w:val="none" w:sz="0" w:space="0" w:color="auto"/>
        <w:left w:val="none" w:sz="0" w:space="0" w:color="auto"/>
        <w:bottom w:val="none" w:sz="0" w:space="0" w:color="auto"/>
        <w:right w:val="none" w:sz="0" w:space="0" w:color="auto"/>
      </w:divBdr>
    </w:div>
    <w:div w:id="611327702">
      <w:bodyDiv w:val="1"/>
      <w:marLeft w:val="0"/>
      <w:marRight w:val="0"/>
      <w:marTop w:val="0"/>
      <w:marBottom w:val="0"/>
      <w:divBdr>
        <w:top w:val="none" w:sz="0" w:space="0" w:color="auto"/>
        <w:left w:val="none" w:sz="0" w:space="0" w:color="auto"/>
        <w:bottom w:val="none" w:sz="0" w:space="0" w:color="auto"/>
        <w:right w:val="none" w:sz="0" w:space="0" w:color="auto"/>
      </w:divBdr>
    </w:div>
    <w:div w:id="611981625">
      <w:bodyDiv w:val="1"/>
      <w:marLeft w:val="0"/>
      <w:marRight w:val="0"/>
      <w:marTop w:val="0"/>
      <w:marBottom w:val="0"/>
      <w:divBdr>
        <w:top w:val="none" w:sz="0" w:space="0" w:color="auto"/>
        <w:left w:val="none" w:sz="0" w:space="0" w:color="auto"/>
        <w:bottom w:val="none" w:sz="0" w:space="0" w:color="auto"/>
        <w:right w:val="none" w:sz="0" w:space="0" w:color="auto"/>
      </w:divBdr>
      <w:divsChild>
        <w:div w:id="1213689888">
          <w:marLeft w:val="0"/>
          <w:marRight w:val="0"/>
          <w:marTop w:val="0"/>
          <w:marBottom w:val="0"/>
          <w:divBdr>
            <w:top w:val="none" w:sz="0" w:space="0" w:color="auto"/>
            <w:left w:val="none" w:sz="0" w:space="0" w:color="auto"/>
            <w:bottom w:val="none" w:sz="0" w:space="0" w:color="auto"/>
            <w:right w:val="none" w:sz="0" w:space="0" w:color="auto"/>
          </w:divBdr>
        </w:div>
      </w:divsChild>
    </w:div>
    <w:div w:id="612396820">
      <w:bodyDiv w:val="1"/>
      <w:marLeft w:val="0"/>
      <w:marRight w:val="0"/>
      <w:marTop w:val="0"/>
      <w:marBottom w:val="0"/>
      <w:divBdr>
        <w:top w:val="none" w:sz="0" w:space="0" w:color="auto"/>
        <w:left w:val="none" w:sz="0" w:space="0" w:color="auto"/>
        <w:bottom w:val="none" w:sz="0" w:space="0" w:color="auto"/>
        <w:right w:val="none" w:sz="0" w:space="0" w:color="auto"/>
      </w:divBdr>
    </w:div>
    <w:div w:id="612631731">
      <w:bodyDiv w:val="1"/>
      <w:marLeft w:val="0"/>
      <w:marRight w:val="0"/>
      <w:marTop w:val="0"/>
      <w:marBottom w:val="0"/>
      <w:divBdr>
        <w:top w:val="none" w:sz="0" w:space="0" w:color="auto"/>
        <w:left w:val="none" w:sz="0" w:space="0" w:color="auto"/>
        <w:bottom w:val="none" w:sz="0" w:space="0" w:color="auto"/>
        <w:right w:val="none" w:sz="0" w:space="0" w:color="auto"/>
      </w:divBdr>
    </w:div>
    <w:div w:id="613951367">
      <w:bodyDiv w:val="1"/>
      <w:marLeft w:val="0"/>
      <w:marRight w:val="0"/>
      <w:marTop w:val="0"/>
      <w:marBottom w:val="0"/>
      <w:divBdr>
        <w:top w:val="none" w:sz="0" w:space="0" w:color="auto"/>
        <w:left w:val="none" w:sz="0" w:space="0" w:color="auto"/>
        <w:bottom w:val="none" w:sz="0" w:space="0" w:color="auto"/>
        <w:right w:val="none" w:sz="0" w:space="0" w:color="auto"/>
      </w:divBdr>
    </w:div>
    <w:div w:id="615142771">
      <w:bodyDiv w:val="1"/>
      <w:marLeft w:val="0"/>
      <w:marRight w:val="0"/>
      <w:marTop w:val="0"/>
      <w:marBottom w:val="0"/>
      <w:divBdr>
        <w:top w:val="none" w:sz="0" w:space="0" w:color="auto"/>
        <w:left w:val="none" w:sz="0" w:space="0" w:color="auto"/>
        <w:bottom w:val="none" w:sz="0" w:space="0" w:color="auto"/>
        <w:right w:val="none" w:sz="0" w:space="0" w:color="auto"/>
      </w:divBdr>
    </w:div>
    <w:div w:id="615601775">
      <w:bodyDiv w:val="1"/>
      <w:marLeft w:val="0"/>
      <w:marRight w:val="0"/>
      <w:marTop w:val="0"/>
      <w:marBottom w:val="0"/>
      <w:divBdr>
        <w:top w:val="none" w:sz="0" w:space="0" w:color="auto"/>
        <w:left w:val="none" w:sz="0" w:space="0" w:color="auto"/>
        <w:bottom w:val="none" w:sz="0" w:space="0" w:color="auto"/>
        <w:right w:val="none" w:sz="0" w:space="0" w:color="auto"/>
      </w:divBdr>
    </w:div>
    <w:div w:id="615647025">
      <w:bodyDiv w:val="1"/>
      <w:marLeft w:val="0"/>
      <w:marRight w:val="0"/>
      <w:marTop w:val="0"/>
      <w:marBottom w:val="0"/>
      <w:divBdr>
        <w:top w:val="none" w:sz="0" w:space="0" w:color="auto"/>
        <w:left w:val="none" w:sz="0" w:space="0" w:color="auto"/>
        <w:bottom w:val="none" w:sz="0" w:space="0" w:color="auto"/>
        <w:right w:val="none" w:sz="0" w:space="0" w:color="auto"/>
      </w:divBdr>
    </w:div>
    <w:div w:id="615791974">
      <w:bodyDiv w:val="1"/>
      <w:marLeft w:val="0"/>
      <w:marRight w:val="0"/>
      <w:marTop w:val="0"/>
      <w:marBottom w:val="0"/>
      <w:divBdr>
        <w:top w:val="none" w:sz="0" w:space="0" w:color="auto"/>
        <w:left w:val="none" w:sz="0" w:space="0" w:color="auto"/>
        <w:bottom w:val="none" w:sz="0" w:space="0" w:color="auto"/>
        <w:right w:val="none" w:sz="0" w:space="0" w:color="auto"/>
      </w:divBdr>
    </w:div>
    <w:div w:id="616564368">
      <w:bodyDiv w:val="1"/>
      <w:marLeft w:val="0"/>
      <w:marRight w:val="0"/>
      <w:marTop w:val="0"/>
      <w:marBottom w:val="0"/>
      <w:divBdr>
        <w:top w:val="none" w:sz="0" w:space="0" w:color="auto"/>
        <w:left w:val="none" w:sz="0" w:space="0" w:color="auto"/>
        <w:bottom w:val="none" w:sz="0" w:space="0" w:color="auto"/>
        <w:right w:val="none" w:sz="0" w:space="0" w:color="auto"/>
      </w:divBdr>
    </w:div>
    <w:div w:id="617761094">
      <w:bodyDiv w:val="1"/>
      <w:marLeft w:val="0"/>
      <w:marRight w:val="0"/>
      <w:marTop w:val="0"/>
      <w:marBottom w:val="0"/>
      <w:divBdr>
        <w:top w:val="none" w:sz="0" w:space="0" w:color="auto"/>
        <w:left w:val="none" w:sz="0" w:space="0" w:color="auto"/>
        <w:bottom w:val="none" w:sz="0" w:space="0" w:color="auto"/>
        <w:right w:val="none" w:sz="0" w:space="0" w:color="auto"/>
      </w:divBdr>
    </w:div>
    <w:div w:id="619142924">
      <w:bodyDiv w:val="1"/>
      <w:marLeft w:val="0"/>
      <w:marRight w:val="0"/>
      <w:marTop w:val="0"/>
      <w:marBottom w:val="0"/>
      <w:divBdr>
        <w:top w:val="none" w:sz="0" w:space="0" w:color="auto"/>
        <w:left w:val="none" w:sz="0" w:space="0" w:color="auto"/>
        <w:bottom w:val="none" w:sz="0" w:space="0" w:color="auto"/>
        <w:right w:val="none" w:sz="0" w:space="0" w:color="auto"/>
      </w:divBdr>
    </w:div>
    <w:div w:id="619266312">
      <w:bodyDiv w:val="1"/>
      <w:marLeft w:val="0"/>
      <w:marRight w:val="0"/>
      <w:marTop w:val="0"/>
      <w:marBottom w:val="0"/>
      <w:divBdr>
        <w:top w:val="none" w:sz="0" w:space="0" w:color="auto"/>
        <w:left w:val="none" w:sz="0" w:space="0" w:color="auto"/>
        <w:bottom w:val="none" w:sz="0" w:space="0" w:color="auto"/>
        <w:right w:val="none" w:sz="0" w:space="0" w:color="auto"/>
      </w:divBdr>
    </w:div>
    <w:div w:id="619722436">
      <w:bodyDiv w:val="1"/>
      <w:marLeft w:val="0"/>
      <w:marRight w:val="0"/>
      <w:marTop w:val="0"/>
      <w:marBottom w:val="0"/>
      <w:divBdr>
        <w:top w:val="none" w:sz="0" w:space="0" w:color="auto"/>
        <w:left w:val="none" w:sz="0" w:space="0" w:color="auto"/>
        <w:bottom w:val="none" w:sz="0" w:space="0" w:color="auto"/>
        <w:right w:val="none" w:sz="0" w:space="0" w:color="auto"/>
      </w:divBdr>
    </w:div>
    <w:div w:id="619918893">
      <w:bodyDiv w:val="1"/>
      <w:marLeft w:val="0"/>
      <w:marRight w:val="0"/>
      <w:marTop w:val="0"/>
      <w:marBottom w:val="0"/>
      <w:divBdr>
        <w:top w:val="none" w:sz="0" w:space="0" w:color="auto"/>
        <w:left w:val="none" w:sz="0" w:space="0" w:color="auto"/>
        <w:bottom w:val="none" w:sz="0" w:space="0" w:color="auto"/>
        <w:right w:val="none" w:sz="0" w:space="0" w:color="auto"/>
      </w:divBdr>
    </w:div>
    <w:div w:id="620110428">
      <w:bodyDiv w:val="1"/>
      <w:marLeft w:val="0"/>
      <w:marRight w:val="0"/>
      <w:marTop w:val="0"/>
      <w:marBottom w:val="0"/>
      <w:divBdr>
        <w:top w:val="none" w:sz="0" w:space="0" w:color="auto"/>
        <w:left w:val="none" w:sz="0" w:space="0" w:color="auto"/>
        <w:bottom w:val="none" w:sz="0" w:space="0" w:color="auto"/>
        <w:right w:val="none" w:sz="0" w:space="0" w:color="auto"/>
      </w:divBdr>
    </w:div>
    <w:div w:id="620695067">
      <w:bodyDiv w:val="1"/>
      <w:marLeft w:val="0"/>
      <w:marRight w:val="0"/>
      <w:marTop w:val="0"/>
      <w:marBottom w:val="0"/>
      <w:divBdr>
        <w:top w:val="none" w:sz="0" w:space="0" w:color="auto"/>
        <w:left w:val="none" w:sz="0" w:space="0" w:color="auto"/>
        <w:bottom w:val="none" w:sz="0" w:space="0" w:color="auto"/>
        <w:right w:val="none" w:sz="0" w:space="0" w:color="auto"/>
      </w:divBdr>
    </w:div>
    <w:div w:id="621496902">
      <w:bodyDiv w:val="1"/>
      <w:marLeft w:val="0"/>
      <w:marRight w:val="0"/>
      <w:marTop w:val="0"/>
      <w:marBottom w:val="0"/>
      <w:divBdr>
        <w:top w:val="none" w:sz="0" w:space="0" w:color="auto"/>
        <w:left w:val="none" w:sz="0" w:space="0" w:color="auto"/>
        <w:bottom w:val="none" w:sz="0" w:space="0" w:color="auto"/>
        <w:right w:val="none" w:sz="0" w:space="0" w:color="auto"/>
      </w:divBdr>
    </w:div>
    <w:div w:id="622733287">
      <w:bodyDiv w:val="1"/>
      <w:marLeft w:val="0"/>
      <w:marRight w:val="0"/>
      <w:marTop w:val="0"/>
      <w:marBottom w:val="0"/>
      <w:divBdr>
        <w:top w:val="none" w:sz="0" w:space="0" w:color="auto"/>
        <w:left w:val="none" w:sz="0" w:space="0" w:color="auto"/>
        <w:bottom w:val="none" w:sz="0" w:space="0" w:color="auto"/>
        <w:right w:val="none" w:sz="0" w:space="0" w:color="auto"/>
      </w:divBdr>
    </w:div>
    <w:div w:id="623775183">
      <w:bodyDiv w:val="1"/>
      <w:marLeft w:val="0"/>
      <w:marRight w:val="0"/>
      <w:marTop w:val="0"/>
      <w:marBottom w:val="0"/>
      <w:divBdr>
        <w:top w:val="none" w:sz="0" w:space="0" w:color="auto"/>
        <w:left w:val="none" w:sz="0" w:space="0" w:color="auto"/>
        <w:bottom w:val="none" w:sz="0" w:space="0" w:color="auto"/>
        <w:right w:val="none" w:sz="0" w:space="0" w:color="auto"/>
      </w:divBdr>
    </w:div>
    <w:div w:id="626552110">
      <w:bodyDiv w:val="1"/>
      <w:marLeft w:val="0"/>
      <w:marRight w:val="0"/>
      <w:marTop w:val="0"/>
      <w:marBottom w:val="0"/>
      <w:divBdr>
        <w:top w:val="none" w:sz="0" w:space="0" w:color="auto"/>
        <w:left w:val="none" w:sz="0" w:space="0" w:color="auto"/>
        <w:bottom w:val="none" w:sz="0" w:space="0" w:color="auto"/>
        <w:right w:val="none" w:sz="0" w:space="0" w:color="auto"/>
      </w:divBdr>
    </w:div>
    <w:div w:id="626932420">
      <w:bodyDiv w:val="1"/>
      <w:marLeft w:val="0"/>
      <w:marRight w:val="0"/>
      <w:marTop w:val="0"/>
      <w:marBottom w:val="0"/>
      <w:divBdr>
        <w:top w:val="none" w:sz="0" w:space="0" w:color="auto"/>
        <w:left w:val="none" w:sz="0" w:space="0" w:color="auto"/>
        <w:bottom w:val="none" w:sz="0" w:space="0" w:color="auto"/>
        <w:right w:val="none" w:sz="0" w:space="0" w:color="auto"/>
      </w:divBdr>
    </w:div>
    <w:div w:id="627904404">
      <w:bodyDiv w:val="1"/>
      <w:marLeft w:val="0"/>
      <w:marRight w:val="0"/>
      <w:marTop w:val="0"/>
      <w:marBottom w:val="0"/>
      <w:divBdr>
        <w:top w:val="none" w:sz="0" w:space="0" w:color="auto"/>
        <w:left w:val="none" w:sz="0" w:space="0" w:color="auto"/>
        <w:bottom w:val="none" w:sz="0" w:space="0" w:color="auto"/>
        <w:right w:val="none" w:sz="0" w:space="0" w:color="auto"/>
      </w:divBdr>
    </w:div>
    <w:div w:id="627930649">
      <w:bodyDiv w:val="1"/>
      <w:marLeft w:val="0"/>
      <w:marRight w:val="0"/>
      <w:marTop w:val="0"/>
      <w:marBottom w:val="0"/>
      <w:divBdr>
        <w:top w:val="none" w:sz="0" w:space="0" w:color="auto"/>
        <w:left w:val="none" w:sz="0" w:space="0" w:color="auto"/>
        <w:bottom w:val="none" w:sz="0" w:space="0" w:color="auto"/>
        <w:right w:val="none" w:sz="0" w:space="0" w:color="auto"/>
      </w:divBdr>
    </w:div>
    <w:div w:id="628435348">
      <w:bodyDiv w:val="1"/>
      <w:marLeft w:val="0"/>
      <w:marRight w:val="0"/>
      <w:marTop w:val="0"/>
      <w:marBottom w:val="0"/>
      <w:divBdr>
        <w:top w:val="none" w:sz="0" w:space="0" w:color="auto"/>
        <w:left w:val="none" w:sz="0" w:space="0" w:color="auto"/>
        <w:bottom w:val="none" w:sz="0" w:space="0" w:color="auto"/>
        <w:right w:val="none" w:sz="0" w:space="0" w:color="auto"/>
      </w:divBdr>
    </w:div>
    <w:div w:id="628778391">
      <w:bodyDiv w:val="1"/>
      <w:marLeft w:val="0"/>
      <w:marRight w:val="0"/>
      <w:marTop w:val="0"/>
      <w:marBottom w:val="0"/>
      <w:divBdr>
        <w:top w:val="none" w:sz="0" w:space="0" w:color="auto"/>
        <w:left w:val="none" w:sz="0" w:space="0" w:color="auto"/>
        <w:bottom w:val="none" w:sz="0" w:space="0" w:color="auto"/>
        <w:right w:val="none" w:sz="0" w:space="0" w:color="auto"/>
      </w:divBdr>
    </w:div>
    <w:div w:id="629555312">
      <w:bodyDiv w:val="1"/>
      <w:marLeft w:val="0"/>
      <w:marRight w:val="0"/>
      <w:marTop w:val="0"/>
      <w:marBottom w:val="0"/>
      <w:divBdr>
        <w:top w:val="none" w:sz="0" w:space="0" w:color="auto"/>
        <w:left w:val="none" w:sz="0" w:space="0" w:color="auto"/>
        <w:bottom w:val="none" w:sz="0" w:space="0" w:color="auto"/>
        <w:right w:val="none" w:sz="0" w:space="0" w:color="auto"/>
      </w:divBdr>
    </w:div>
    <w:div w:id="629749741">
      <w:bodyDiv w:val="1"/>
      <w:marLeft w:val="0"/>
      <w:marRight w:val="0"/>
      <w:marTop w:val="0"/>
      <w:marBottom w:val="0"/>
      <w:divBdr>
        <w:top w:val="none" w:sz="0" w:space="0" w:color="auto"/>
        <w:left w:val="none" w:sz="0" w:space="0" w:color="auto"/>
        <w:bottom w:val="none" w:sz="0" w:space="0" w:color="auto"/>
        <w:right w:val="none" w:sz="0" w:space="0" w:color="auto"/>
      </w:divBdr>
    </w:div>
    <w:div w:id="630862085">
      <w:bodyDiv w:val="1"/>
      <w:marLeft w:val="0"/>
      <w:marRight w:val="0"/>
      <w:marTop w:val="0"/>
      <w:marBottom w:val="0"/>
      <w:divBdr>
        <w:top w:val="none" w:sz="0" w:space="0" w:color="auto"/>
        <w:left w:val="none" w:sz="0" w:space="0" w:color="auto"/>
        <w:bottom w:val="none" w:sz="0" w:space="0" w:color="auto"/>
        <w:right w:val="none" w:sz="0" w:space="0" w:color="auto"/>
      </w:divBdr>
    </w:div>
    <w:div w:id="631209129">
      <w:bodyDiv w:val="1"/>
      <w:marLeft w:val="0"/>
      <w:marRight w:val="0"/>
      <w:marTop w:val="0"/>
      <w:marBottom w:val="0"/>
      <w:divBdr>
        <w:top w:val="none" w:sz="0" w:space="0" w:color="auto"/>
        <w:left w:val="none" w:sz="0" w:space="0" w:color="auto"/>
        <w:bottom w:val="none" w:sz="0" w:space="0" w:color="auto"/>
        <w:right w:val="none" w:sz="0" w:space="0" w:color="auto"/>
      </w:divBdr>
      <w:divsChild>
        <w:div w:id="195318591">
          <w:marLeft w:val="0"/>
          <w:marRight w:val="0"/>
          <w:marTop w:val="0"/>
          <w:marBottom w:val="0"/>
          <w:divBdr>
            <w:top w:val="none" w:sz="0" w:space="0" w:color="auto"/>
            <w:left w:val="none" w:sz="0" w:space="0" w:color="auto"/>
            <w:bottom w:val="none" w:sz="0" w:space="0" w:color="auto"/>
            <w:right w:val="none" w:sz="0" w:space="0" w:color="auto"/>
          </w:divBdr>
        </w:div>
        <w:div w:id="910310474">
          <w:marLeft w:val="0"/>
          <w:marRight w:val="0"/>
          <w:marTop w:val="0"/>
          <w:marBottom w:val="0"/>
          <w:divBdr>
            <w:top w:val="none" w:sz="0" w:space="0" w:color="auto"/>
            <w:left w:val="none" w:sz="0" w:space="0" w:color="auto"/>
            <w:bottom w:val="none" w:sz="0" w:space="0" w:color="auto"/>
            <w:right w:val="none" w:sz="0" w:space="0" w:color="auto"/>
          </w:divBdr>
        </w:div>
      </w:divsChild>
    </w:div>
    <w:div w:id="631251317">
      <w:bodyDiv w:val="1"/>
      <w:marLeft w:val="0"/>
      <w:marRight w:val="0"/>
      <w:marTop w:val="0"/>
      <w:marBottom w:val="0"/>
      <w:divBdr>
        <w:top w:val="none" w:sz="0" w:space="0" w:color="auto"/>
        <w:left w:val="none" w:sz="0" w:space="0" w:color="auto"/>
        <w:bottom w:val="none" w:sz="0" w:space="0" w:color="auto"/>
        <w:right w:val="none" w:sz="0" w:space="0" w:color="auto"/>
      </w:divBdr>
    </w:div>
    <w:div w:id="633945802">
      <w:bodyDiv w:val="1"/>
      <w:marLeft w:val="0"/>
      <w:marRight w:val="0"/>
      <w:marTop w:val="0"/>
      <w:marBottom w:val="0"/>
      <w:divBdr>
        <w:top w:val="none" w:sz="0" w:space="0" w:color="auto"/>
        <w:left w:val="none" w:sz="0" w:space="0" w:color="auto"/>
        <w:bottom w:val="none" w:sz="0" w:space="0" w:color="auto"/>
        <w:right w:val="none" w:sz="0" w:space="0" w:color="auto"/>
      </w:divBdr>
    </w:div>
    <w:div w:id="634062106">
      <w:bodyDiv w:val="1"/>
      <w:marLeft w:val="0"/>
      <w:marRight w:val="0"/>
      <w:marTop w:val="0"/>
      <w:marBottom w:val="0"/>
      <w:divBdr>
        <w:top w:val="none" w:sz="0" w:space="0" w:color="auto"/>
        <w:left w:val="none" w:sz="0" w:space="0" w:color="auto"/>
        <w:bottom w:val="none" w:sz="0" w:space="0" w:color="auto"/>
        <w:right w:val="none" w:sz="0" w:space="0" w:color="auto"/>
      </w:divBdr>
    </w:div>
    <w:div w:id="637606795">
      <w:bodyDiv w:val="1"/>
      <w:marLeft w:val="0"/>
      <w:marRight w:val="0"/>
      <w:marTop w:val="0"/>
      <w:marBottom w:val="0"/>
      <w:divBdr>
        <w:top w:val="none" w:sz="0" w:space="0" w:color="auto"/>
        <w:left w:val="none" w:sz="0" w:space="0" w:color="auto"/>
        <w:bottom w:val="none" w:sz="0" w:space="0" w:color="auto"/>
        <w:right w:val="none" w:sz="0" w:space="0" w:color="auto"/>
      </w:divBdr>
    </w:div>
    <w:div w:id="637807364">
      <w:bodyDiv w:val="1"/>
      <w:marLeft w:val="0"/>
      <w:marRight w:val="0"/>
      <w:marTop w:val="0"/>
      <w:marBottom w:val="0"/>
      <w:divBdr>
        <w:top w:val="none" w:sz="0" w:space="0" w:color="auto"/>
        <w:left w:val="none" w:sz="0" w:space="0" w:color="auto"/>
        <w:bottom w:val="none" w:sz="0" w:space="0" w:color="auto"/>
        <w:right w:val="none" w:sz="0" w:space="0" w:color="auto"/>
      </w:divBdr>
    </w:div>
    <w:div w:id="638071882">
      <w:bodyDiv w:val="1"/>
      <w:marLeft w:val="0"/>
      <w:marRight w:val="0"/>
      <w:marTop w:val="0"/>
      <w:marBottom w:val="0"/>
      <w:divBdr>
        <w:top w:val="none" w:sz="0" w:space="0" w:color="auto"/>
        <w:left w:val="none" w:sz="0" w:space="0" w:color="auto"/>
        <w:bottom w:val="none" w:sz="0" w:space="0" w:color="auto"/>
        <w:right w:val="none" w:sz="0" w:space="0" w:color="auto"/>
      </w:divBdr>
    </w:div>
    <w:div w:id="639270729">
      <w:bodyDiv w:val="1"/>
      <w:marLeft w:val="0"/>
      <w:marRight w:val="0"/>
      <w:marTop w:val="0"/>
      <w:marBottom w:val="0"/>
      <w:divBdr>
        <w:top w:val="none" w:sz="0" w:space="0" w:color="auto"/>
        <w:left w:val="none" w:sz="0" w:space="0" w:color="auto"/>
        <w:bottom w:val="none" w:sz="0" w:space="0" w:color="auto"/>
        <w:right w:val="none" w:sz="0" w:space="0" w:color="auto"/>
      </w:divBdr>
    </w:div>
    <w:div w:id="639310764">
      <w:bodyDiv w:val="1"/>
      <w:marLeft w:val="0"/>
      <w:marRight w:val="0"/>
      <w:marTop w:val="0"/>
      <w:marBottom w:val="0"/>
      <w:divBdr>
        <w:top w:val="none" w:sz="0" w:space="0" w:color="auto"/>
        <w:left w:val="none" w:sz="0" w:space="0" w:color="auto"/>
        <w:bottom w:val="none" w:sz="0" w:space="0" w:color="auto"/>
        <w:right w:val="none" w:sz="0" w:space="0" w:color="auto"/>
      </w:divBdr>
    </w:div>
    <w:div w:id="639574856">
      <w:bodyDiv w:val="1"/>
      <w:marLeft w:val="0"/>
      <w:marRight w:val="0"/>
      <w:marTop w:val="0"/>
      <w:marBottom w:val="0"/>
      <w:divBdr>
        <w:top w:val="none" w:sz="0" w:space="0" w:color="auto"/>
        <w:left w:val="none" w:sz="0" w:space="0" w:color="auto"/>
        <w:bottom w:val="none" w:sz="0" w:space="0" w:color="auto"/>
        <w:right w:val="none" w:sz="0" w:space="0" w:color="auto"/>
      </w:divBdr>
    </w:div>
    <w:div w:id="640304027">
      <w:bodyDiv w:val="1"/>
      <w:marLeft w:val="0"/>
      <w:marRight w:val="0"/>
      <w:marTop w:val="0"/>
      <w:marBottom w:val="0"/>
      <w:divBdr>
        <w:top w:val="none" w:sz="0" w:space="0" w:color="auto"/>
        <w:left w:val="none" w:sz="0" w:space="0" w:color="auto"/>
        <w:bottom w:val="none" w:sz="0" w:space="0" w:color="auto"/>
        <w:right w:val="none" w:sz="0" w:space="0" w:color="auto"/>
      </w:divBdr>
    </w:div>
    <w:div w:id="641009858">
      <w:bodyDiv w:val="1"/>
      <w:marLeft w:val="0"/>
      <w:marRight w:val="0"/>
      <w:marTop w:val="0"/>
      <w:marBottom w:val="0"/>
      <w:divBdr>
        <w:top w:val="none" w:sz="0" w:space="0" w:color="auto"/>
        <w:left w:val="none" w:sz="0" w:space="0" w:color="auto"/>
        <w:bottom w:val="none" w:sz="0" w:space="0" w:color="auto"/>
        <w:right w:val="none" w:sz="0" w:space="0" w:color="auto"/>
      </w:divBdr>
    </w:div>
    <w:div w:id="643123593">
      <w:bodyDiv w:val="1"/>
      <w:marLeft w:val="0"/>
      <w:marRight w:val="0"/>
      <w:marTop w:val="0"/>
      <w:marBottom w:val="0"/>
      <w:divBdr>
        <w:top w:val="none" w:sz="0" w:space="0" w:color="auto"/>
        <w:left w:val="none" w:sz="0" w:space="0" w:color="auto"/>
        <w:bottom w:val="none" w:sz="0" w:space="0" w:color="auto"/>
        <w:right w:val="none" w:sz="0" w:space="0" w:color="auto"/>
      </w:divBdr>
    </w:div>
    <w:div w:id="644622726">
      <w:bodyDiv w:val="1"/>
      <w:marLeft w:val="0"/>
      <w:marRight w:val="0"/>
      <w:marTop w:val="0"/>
      <w:marBottom w:val="0"/>
      <w:divBdr>
        <w:top w:val="none" w:sz="0" w:space="0" w:color="auto"/>
        <w:left w:val="none" w:sz="0" w:space="0" w:color="auto"/>
        <w:bottom w:val="none" w:sz="0" w:space="0" w:color="auto"/>
        <w:right w:val="none" w:sz="0" w:space="0" w:color="auto"/>
      </w:divBdr>
    </w:div>
    <w:div w:id="645471750">
      <w:bodyDiv w:val="1"/>
      <w:marLeft w:val="0"/>
      <w:marRight w:val="0"/>
      <w:marTop w:val="0"/>
      <w:marBottom w:val="0"/>
      <w:divBdr>
        <w:top w:val="none" w:sz="0" w:space="0" w:color="auto"/>
        <w:left w:val="none" w:sz="0" w:space="0" w:color="auto"/>
        <w:bottom w:val="none" w:sz="0" w:space="0" w:color="auto"/>
        <w:right w:val="none" w:sz="0" w:space="0" w:color="auto"/>
      </w:divBdr>
    </w:div>
    <w:div w:id="645742487">
      <w:bodyDiv w:val="1"/>
      <w:marLeft w:val="0"/>
      <w:marRight w:val="0"/>
      <w:marTop w:val="0"/>
      <w:marBottom w:val="0"/>
      <w:divBdr>
        <w:top w:val="none" w:sz="0" w:space="0" w:color="auto"/>
        <w:left w:val="none" w:sz="0" w:space="0" w:color="auto"/>
        <w:bottom w:val="none" w:sz="0" w:space="0" w:color="auto"/>
        <w:right w:val="none" w:sz="0" w:space="0" w:color="auto"/>
      </w:divBdr>
    </w:div>
    <w:div w:id="646206419">
      <w:bodyDiv w:val="1"/>
      <w:marLeft w:val="0"/>
      <w:marRight w:val="0"/>
      <w:marTop w:val="0"/>
      <w:marBottom w:val="0"/>
      <w:divBdr>
        <w:top w:val="none" w:sz="0" w:space="0" w:color="auto"/>
        <w:left w:val="none" w:sz="0" w:space="0" w:color="auto"/>
        <w:bottom w:val="none" w:sz="0" w:space="0" w:color="auto"/>
        <w:right w:val="none" w:sz="0" w:space="0" w:color="auto"/>
      </w:divBdr>
    </w:div>
    <w:div w:id="648049362">
      <w:bodyDiv w:val="1"/>
      <w:marLeft w:val="0"/>
      <w:marRight w:val="0"/>
      <w:marTop w:val="0"/>
      <w:marBottom w:val="0"/>
      <w:divBdr>
        <w:top w:val="none" w:sz="0" w:space="0" w:color="auto"/>
        <w:left w:val="none" w:sz="0" w:space="0" w:color="auto"/>
        <w:bottom w:val="none" w:sz="0" w:space="0" w:color="auto"/>
        <w:right w:val="none" w:sz="0" w:space="0" w:color="auto"/>
      </w:divBdr>
    </w:div>
    <w:div w:id="649486137">
      <w:bodyDiv w:val="1"/>
      <w:marLeft w:val="0"/>
      <w:marRight w:val="0"/>
      <w:marTop w:val="0"/>
      <w:marBottom w:val="0"/>
      <w:divBdr>
        <w:top w:val="none" w:sz="0" w:space="0" w:color="auto"/>
        <w:left w:val="none" w:sz="0" w:space="0" w:color="auto"/>
        <w:bottom w:val="none" w:sz="0" w:space="0" w:color="auto"/>
        <w:right w:val="none" w:sz="0" w:space="0" w:color="auto"/>
      </w:divBdr>
    </w:div>
    <w:div w:id="649947705">
      <w:bodyDiv w:val="1"/>
      <w:marLeft w:val="0"/>
      <w:marRight w:val="0"/>
      <w:marTop w:val="0"/>
      <w:marBottom w:val="0"/>
      <w:divBdr>
        <w:top w:val="none" w:sz="0" w:space="0" w:color="auto"/>
        <w:left w:val="none" w:sz="0" w:space="0" w:color="auto"/>
        <w:bottom w:val="none" w:sz="0" w:space="0" w:color="auto"/>
        <w:right w:val="none" w:sz="0" w:space="0" w:color="auto"/>
      </w:divBdr>
    </w:div>
    <w:div w:id="651567713">
      <w:bodyDiv w:val="1"/>
      <w:marLeft w:val="0"/>
      <w:marRight w:val="0"/>
      <w:marTop w:val="0"/>
      <w:marBottom w:val="0"/>
      <w:divBdr>
        <w:top w:val="none" w:sz="0" w:space="0" w:color="auto"/>
        <w:left w:val="none" w:sz="0" w:space="0" w:color="auto"/>
        <w:bottom w:val="none" w:sz="0" w:space="0" w:color="auto"/>
        <w:right w:val="none" w:sz="0" w:space="0" w:color="auto"/>
      </w:divBdr>
    </w:div>
    <w:div w:id="652031147">
      <w:bodyDiv w:val="1"/>
      <w:marLeft w:val="0"/>
      <w:marRight w:val="0"/>
      <w:marTop w:val="0"/>
      <w:marBottom w:val="0"/>
      <w:divBdr>
        <w:top w:val="none" w:sz="0" w:space="0" w:color="auto"/>
        <w:left w:val="none" w:sz="0" w:space="0" w:color="auto"/>
        <w:bottom w:val="none" w:sz="0" w:space="0" w:color="auto"/>
        <w:right w:val="none" w:sz="0" w:space="0" w:color="auto"/>
      </w:divBdr>
    </w:div>
    <w:div w:id="652368030">
      <w:bodyDiv w:val="1"/>
      <w:marLeft w:val="0"/>
      <w:marRight w:val="0"/>
      <w:marTop w:val="0"/>
      <w:marBottom w:val="0"/>
      <w:divBdr>
        <w:top w:val="none" w:sz="0" w:space="0" w:color="auto"/>
        <w:left w:val="none" w:sz="0" w:space="0" w:color="auto"/>
        <w:bottom w:val="none" w:sz="0" w:space="0" w:color="auto"/>
        <w:right w:val="none" w:sz="0" w:space="0" w:color="auto"/>
      </w:divBdr>
    </w:div>
    <w:div w:id="653800176">
      <w:bodyDiv w:val="1"/>
      <w:marLeft w:val="0"/>
      <w:marRight w:val="0"/>
      <w:marTop w:val="0"/>
      <w:marBottom w:val="0"/>
      <w:divBdr>
        <w:top w:val="none" w:sz="0" w:space="0" w:color="auto"/>
        <w:left w:val="none" w:sz="0" w:space="0" w:color="auto"/>
        <w:bottom w:val="none" w:sz="0" w:space="0" w:color="auto"/>
        <w:right w:val="none" w:sz="0" w:space="0" w:color="auto"/>
      </w:divBdr>
    </w:div>
    <w:div w:id="654066430">
      <w:bodyDiv w:val="1"/>
      <w:marLeft w:val="0"/>
      <w:marRight w:val="0"/>
      <w:marTop w:val="0"/>
      <w:marBottom w:val="0"/>
      <w:divBdr>
        <w:top w:val="none" w:sz="0" w:space="0" w:color="auto"/>
        <w:left w:val="none" w:sz="0" w:space="0" w:color="auto"/>
        <w:bottom w:val="none" w:sz="0" w:space="0" w:color="auto"/>
        <w:right w:val="none" w:sz="0" w:space="0" w:color="auto"/>
      </w:divBdr>
    </w:div>
    <w:div w:id="654651274">
      <w:bodyDiv w:val="1"/>
      <w:marLeft w:val="0"/>
      <w:marRight w:val="0"/>
      <w:marTop w:val="0"/>
      <w:marBottom w:val="0"/>
      <w:divBdr>
        <w:top w:val="none" w:sz="0" w:space="0" w:color="auto"/>
        <w:left w:val="none" w:sz="0" w:space="0" w:color="auto"/>
        <w:bottom w:val="none" w:sz="0" w:space="0" w:color="auto"/>
        <w:right w:val="none" w:sz="0" w:space="0" w:color="auto"/>
      </w:divBdr>
    </w:div>
    <w:div w:id="654796023">
      <w:bodyDiv w:val="1"/>
      <w:marLeft w:val="0"/>
      <w:marRight w:val="0"/>
      <w:marTop w:val="0"/>
      <w:marBottom w:val="0"/>
      <w:divBdr>
        <w:top w:val="none" w:sz="0" w:space="0" w:color="auto"/>
        <w:left w:val="none" w:sz="0" w:space="0" w:color="auto"/>
        <w:bottom w:val="none" w:sz="0" w:space="0" w:color="auto"/>
        <w:right w:val="none" w:sz="0" w:space="0" w:color="auto"/>
      </w:divBdr>
    </w:div>
    <w:div w:id="655033979">
      <w:bodyDiv w:val="1"/>
      <w:marLeft w:val="0"/>
      <w:marRight w:val="0"/>
      <w:marTop w:val="0"/>
      <w:marBottom w:val="0"/>
      <w:divBdr>
        <w:top w:val="none" w:sz="0" w:space="0" w:color="auto"/>
        <w:left w:val="none" w:sz="0" w:space="0" w:color="auto"/>
        <w:bottom w:val="none" w:sz="0" w:space="0" w:color="auto"/>
        <w:right w:val="none" w:sz="0" w:space="0" w:color="auto"/>
      </w:divBdr>
    </w:div>
    <w:div w:id="655107390">
      <w:bodyDiv w:val="1"/>
      <w:marLeft w:val="0"/>
      <w:marRight w:val="0"/>
      <w:marTop w:val="0"/>
      <w:marBottom w:val="0"/>
      <w:divBdr>
        <w:top w:val="none" w:sz="0" w:space="0" w:color="auto"/>
        <w:left w:val="none" w:sz="0" w:space="0" w:color="auto"/>
        <w:bottom w:val="none" w:sz="0" w:space="0" w:color="auto"/>
        <w:right w:val="none" w:sz="0" w:space="0" w:color="auto"/>
      </w:divBdr>
    </w:div>
    <w:div w:id="658193975">
      <w:bodyDiv w:val="1"/>
      <w:marLeft w:val="0"/>
      <w:marRight w:val="0"/>
      <w:marTop w:val="0"/>
      <w:marBottom w:val="0"/>
      <w:divBdr>
        <w:top w:val="none" w:sz="0" w:space="0" w:color="auto"/>
        <w:left w:val="none" w:sz="0" w:space="0" w:color="auto"/>
        <w:bottom w:val="none" w:sz="0" w:space="0" w:color="auto"/>
        <w:right w:val="none" w:sz="0" w:space="0" w:color="auto"/>
      </w:divBdr>
    </w:div>
    <w:div w:id="659191804">
      <w:bodyDiv w:val="1"/>
      <w:marLeft w:val="0"/>
      <w:marRight w:val="0"/>
      <w:marTop w:val="0"/>
      <w:marBottom w:val="0"/>
      <w:divBdr>
        <w:top w:val="none" w:sz="0" w:space="0" w:color="auto"/>
        <w:left w:val="none" w:sz="0" w:space="0" w:color="auto"/>
        <w:bottom w:val="none" w:sz="0" w:space="0" w:color="auto"/>
        <w:right w:val="none" w:sz="0" w:space="0" w:color="auto"/>
      </w:divBdr>
    </w:div>
    <w:div w:id="659578303">
      <w:bodyDiv w:val="1"/>
      <w:marLeft w:val="0"/>
      <w:marRight w:val="0"/>
      <w:marTop w:val="0"/>
      <w:marBottom w:val="0"/>
      <w:divBdr>
        <w:top w:val="none" w:sz="0" w:space="0" w:color="auto"/>
        <w:left w:val="none" w:sz="0" w:space="0" w:color="auto"/>
        <w:bottom w:val="none" w:sz="0" w:space="0" w:color="auto"/>
        <w:right w:val="none" w:sz="0" w:space="0" w:color="auto"/>
      </w:divBdr>
    </w:div>
    <w:div w:id="659623612">
      <w:bodyDiv w:val="1"/>
      <w:marLeft w:val="0"/>
      <w:marRight w:val="0"/>
      <w:marTop w:val="0"/>
      <w:marBottom w:val="0"/>
      <w:divBdr>
        <w:top w:val="none" w:sz="0" w:space="0" w:color="auto"/>
        <w:left w:val="none" w:sz="0" w:space="0" w:color="auto"/>
        <w:bottom w:val="none" w:sz="0" w:space="0" w:color="auto"/>
        <w:right w:val="none" w:sz="0" w:space="0" w:color="auto"/>
      </w:divBdr>
    </w:div>
    <w:div w:id="660233445">
      <w:bodyDiv w:val="1"/>
      <w:marLeft w:val="0"/>
      <w:marRight w:val="0"/>
      <w:marTop w:val="0"/>
      <w:marBottom w:val="0"/>
      <w:divBdr>
        <w:top w:val="none" w:sz="0" w:space="0" w:color="auto"/>
        <w:left w:val="none" w:sz="0" w:space="0" w:color="auto"/>
        <w:bottom w:val="none" w:sz="0" w:space="0" w:color="auto"/>
        <w:right w:val="none" w:sz="0" w:space="0" w:color="auto"/>
      </w:divBdr>
    </w:div>
    <w:div w:id="662394717">
      <w:bodyDiv w:val="1"/>
      <w:marLeft w:val="0"/>
      <w:marRight w:val="0"/>
      <w:marTop w:val="0"/>
      <w:marBottom w:val="0"/>
      <w:divBdr>
        <w:top w:val="none" w:sz="0" w:space="0" w:color="auto"/>
        <w:left w:val="none" w:sz="0" w:space="0" w:color="auto"/>
        <w:bottom w:val="none" w:sz="0" w:space="0" w:color="auto"/>
        <w:right w:val="none" w:sz="0" w:space="0" w:color="auto"/>
      </w:divBdr>
    </w:div>
    <w:div w:id="662590952">
      <w:bodyDiv w:val="1"/>
      <w:marLeft w:val="0"/>
      <w:marRight w:val="0"/>
      <w:marTop w:val="0"/>
      <w:marBottom w:val="0"/>
      <w:divBdr>
        <w:top w:val="none" w:sz="0" w:space="0" w:color="auto"/>
        <w:left w:val="none" w:sz="0" w:space="0" w:color="auto"/>
        <w:bottom w:val="none" w:sz="0" w:space="0" w:color="auto"/>
        <w:right w:val="none" w:sz="0" w:space="0" w:color="auto"/>
      </w:divBdr>
    </w:div>
    <w:div w:id="662665040">
      <w:bodyDiv w:val="1"/>
      <w:marLeft w:val="0"/>
      <w:marRight w:val="0"/>
      <w:marTop w:val="0"/>
      <w:marBottom w:val="0"/>
      <w:divBdr>
        <w:top w:val="none" w:sz="0" w:space="0" w:color="auto"/>
        <w:left w:val="none" w:sz="0" w:space="0" w:color="auto"/>
        <w:bottom w:val="none" w:sz="0" w:space="0" w:color="auto"/>
        <w:right w:val="none" w:sz="0" w:space="0" w:color="auto"/>
      </w:divBdr>
    </w:div>
    <w:div w:id="663751115">
      <w:bodyDiv w:val="1"/>
      <w:marLeft w:val="0"/>
      <w:marRight w:val="0"/>
      <w:marTop w:val="0"/>
      <w:marBottom w:val="0"/>
      <w:divBdr>
        <w:top w:val="none" w:sz="0" w:space="0" w:color="auto"/>
        <w:left w:val="none" w:sz="0" w:space="0" w:color="auto"/>
        <w:bottom w:val="none" w:sz="0" w:space="0" w:color="auto"/>
        <w:right w:val="none" w:sz="0" w:space="0" w:color="auto"/>
      </w:divBdr>
    </w:div>
    <w:div w:id="664630852">
      <w:bodyDiv w:val="1"/>
      <w:marLeft w:val="0"/>
      <w:marRight w:val="0"/>
      <w:marTop w:val="0"/>
      <w:marBottom w:val="0"/>
      <w:divBdr>
        <w:top w:val="none" w:sz="0" w:space="0" w:color="auto"/>
        <w:left w:val="none" w:sz="0" w:space="0" w:color="auto"/>
        <w:bottom w:val="none" w:sz="0" w:space="0" w:color="auto"/>
        <w:right w:val="none" w:sz="0" w:space="0" w:color="auto"/>
      </w:divBdr>
      <w:divsChild>
        <w:div w:id="692413975">
          <w:marLeft w:val="0"/>
          <w:marRight w:val="0"/>
          <w:marTop w:val="0"/>
          <w:marBottom w:val="0"/>
          <w:divBdr>
            <w:top w:val="none" w:sz="0" w:space="0" w:color="auto"/>
            <w:left w:val="none" w:sz="0" w:space="0" w:color="auto"/>
            <w:bottom w:val="none" w:sz="0" w:space="0" w:color="auto"/>
            <w:right w:val="none" w:sz="0" w:space="0" w:color="auto"/>
          </w:divBdr>
        </w:div>
        <w:div w:id="1263145466">
          <w:marLeft w:val="0"/>
          <w:marRight w:val="0"/>
          <w:marTop w:val="0"/>
          <w:marBottom w:val="0"/>
          <w:divBdr>
            <w:top w:val="none" w:sz="0" w:space="0" w:color="auto"/>
            <w:left w:val="none" w:sz="0" w:space="0" w:color="auto"/>
            <w:bottom w:val="none" w:sz="0" w:space="0" w:color="auto"/>
            <w:right w:val="none" w:sz="0" w:space="0" w:color="auto"/>
          </w:divBdr>
        </w:div>
      </w:divsChild>
    </w:div>
    <w:div w:id="664935613">
      <w:bodyDiv w:val="1"/>
      <w:marLeft w:val="0"/>
      <w:marRight w:val="0"/>
      <w:marTop w:val="0"/>
      <w:marBottom w:val="0"/>
      <w:divBdr>
        <w:top w:val="none" w:sz="0" w:space="0" w:color="auto"/>
        <w:left w:val="none" w:sz="0" w:space="0" w:color="auto"/>
        <w:bottom w:val="none" w:sz="0" w:space="0" w:color="auto"/>
        <w:right w:val="none" w:sz="0" w:space="0" w:color="auto"/>
      </w:divBdr>
    </w:div>
    <w:div w:id="665324377">
      <w:bodyDiv w:val="1"/>
      <w:marLeft w:val="0"/>
      <w:marRight w:val="0"/>
      <w:marTop w:val="0"/>
      <w:marBottom w:val="0"/>
      <w:divBdr>
        <w:top w:val="none" w:sz="0" w:space="0" w:color="auto"/>
        <w:left w:val="none" w:sz="0" w:space="0" w:color="auto"/>
        <w:bottom w:val="none" w:sz="0" w:space="0" w:color="auto"/>
        <w:right w:val="none" w:sz="0" w:space="0" w:color="auto"/>
      </w:divBdr>
    </w:div>
    <w:div w:id="666127272">
      <w:bodyDiv w:val="1"/>
      <w:marLeft w:val="0"/>
      <w:marRight w:val="0"/>
      <w:marTop w:val="0"/>
      <w:marBottom w:val="0"/>
      <w:divBdr>
        <w:top w:val="none" w:sz="0" w:space="0" w:color="auto"/>
        <w:left w:val="none" w:sz="0" w:space="0" w:color="auto"/>
        <w:bottom w:val="none" w:sz="0" w:space="0" w:color="auto"/>
        <w:right w:val="none" w:sz="0" w:space="0" w:color="auto"/>
      </w:divBdr>
    </w:div>
    <w:div w:id="666398418">
      <w:bodyDiv w:val="1"/>
      <w:marLeft w:val="0"/>
      <w:marRight w:val="0"/>
      <w:marTop w:val="0"/>
      <w:marBottom w:val="0"/>
      <w:divBdr>
        <w:top w:val="none" w:sz="0" w:space="0" w:color="auto"/>
        <w:left w:val="none" w:sz="0" w:space="0" w:color="auto"/>
        <w:bottom w:val="none" w:sz="0" w:space="0" w:color="auto"/>
        <w:right w:val="none" w:sz="0" w:space="0" w:color="auto"/>
      </w:divBdr>
    </w:div>
    <w:div w:id="668170700">
      <w:bodyDiv w:val="1"/>
      <w:marLeft w:val="0"/>
      <w:marRight w:val="0"/>
      <w:marTop w:val="0"/>
      <w:marBottom w:val="0"/>
      <w:divBdr>
        <w:top w:val="none" w:sz="0" w:space="0" w:color="auto"/>
        <w:left w:val="none" w:sz="0" w:space="0" w:color="auto"/>
        <w:bottom w:val="none" w:sz="0" w:space="0" w:color="auto"/>
        <w:right w:val="none" w:sz="0" w:space="0" w:color="auto"/>
      </w:divBdr>
    </w:div>
    <w:div w:id="668798038">
      <w:bodyDiv w:val="1"/>
      <w:marLeft w:val="0"/>
      <w:marRight w:val="0"/>
      <w:marTop w:val="0"/>
      <w:marBottom w:val="0"/>
      <w:divBdr>
        <w:top w:val="none" w:sz="0" w:space="0" w:color="auto"/>
        <w:left w:val="none" w:sz="0" w:space="0" w:color="auto"/>
        <w:bottom w:val="none" w:sz="0" w:space="0" w:color="auto"/>
        <w:right w:val="none" w:sz="0" w:space="0" w:color="auto"/>
      </w:divBdr>
    </w:div>
    <w:div w:id="669068459">
      <w:bodyDiv w:val="1"/>
      <w:marLeft w:val="0"/>
      <w:marRight w:val="0"/>
      <w:marTop w:val="0"/>
      <w:marBottom w:val="0"/>
      <w:divBdr>
        <w:top w:val="none" w:sz="0" w:space="0" w:color="auto"/>
        <w:left w:val="none" w:sz="0" w:space="0" w:color="auto"/>
        <w:bottom w:val="none" w:sz="0" w:space="0" w:color="auto"/>
        <w:right w:val="none" w:sz="0" w:space="0" w:color="auto"/>
      </w:divBdr>
    </w:div>
    <w:div w:id="669256025">
      <w:bodyDiv w:val="1"/>
      <w:marLeft w:val="0"/>
      <w:marRight w:val="0"/>
      <w:marTop w:val="0"/>
      <w:marBottom w:val="0"/>
      <w:divBdr>
        <w:top w:val="none" w:sz="0" w:space="0" w:color="auto"/>
        <w:left w:val="none" w:sz="0" w:space="0" w:color="auto"/>
        <w:bottom w:val="none" w:sz="0" w:space="0" w:color="auto"/>
        <w:right w:val="none" w:sz="0" w:space="0" w:color="auto"/>
      </w:divBdr>
    </w:div>
    <w:div w:id="669790941">
      <w:bodyDiv w:val="1"/>
      <w:marLeft w:val="0"/>
      <w:marRight w:val="0"/>
      <w:marTop w:val="0"/>
      <w:marBottom w:val="0"/>
      <w:divBdr>
        <w:top w:val="none" w:sz="0" w:space="0" w:color="auto"/>
        <w:left w:val="none" w:sz="0" w:space="0" w:color="auto"/>
        <w:bottom w:val="none" w:sz="0" w:space="0" w:color="auto"/>
        <w:right w:val="none" w:sz="0" w:space="0" w:color="auto"/>
      </w:divBdr>
    </w:div>
    <w:div w:id="670647822">
      <w:bodyDiv w:val="1"/>
      <w:marLeft w:val="0"/>
      <w:marRight w:val="0"/>
      <w:marTop w:val="0"/>
      <w:marBottom w:val="0"/>
      <w:divBdr>
        <w:top w:val="none" w:sz="0" w:space="0" w:color="auto"/>
        <w:left w:val="none" w:sz="0" w:space="0" w:color="auto"/>
        <w:bottom w:val="none" w:sz="0" w:space="0" w:color="auto"/>
        <w:right w:val="none" w:sz="0" w:space="0" w:color="auto"/>
      </w:divBdr>
    </w:div>
    <w:div w:id="670983014">
      <w:bodyDiv w:val="1"/>
      <w:marLeft w:val="0"/>
      <w:marRight w:val="0"/>
      <w:marTop w:val="0"/>
      <w:marBottom w:val="0"/>
      <w:divBdr>
        <w:top w:val="none" w:sz="0" w:space="0" w:color="auto"/>
        <w:left w:val="none" w:sz="0" w:space="0" w:color="auto"/>
        <w:bottom w:val="none" w:sz="0" w:space="0" w:color="auto"/>
        <w:right w:val="none" w:sz="0" w:space="0" w:color="auto"/>
      </w:divBdr>
    </w:div>
    <w:div w:id="670986909">
      <w:bodyDiv w:val="1"/>
      <w:marLeft w:val="0"/>
      <w:marRight w:val="0"/>
      <w:marTop w:val="0"/>
      <w:marBottom w:val="0"/>
      <w:divBdr>
        <w:top w:val="none" w:sz="0" w:space="0" w:color="auto"/>
        <w:left w:val="none" w:sz="0" w:space="0" w:color="auto"/>
        <w:bottom w:val="none" w:sz="0" w:space="0" w:color="auto"/>
        <w:right w:val="none" w:sz="0" w:space="0" w:color="auto"/>
      </w:divBdr>
    </w:div>
    <w:div w:id="671228169">
      <w:bodyDiv w:val="1"/>
      <w:marLeft w:val="0"/>
      <w:marRight w:val="0"/>
      <w:marTop w:val="0"/>
      <w:marBottom w:val="0"/>
      <w:divBdr>
        <w:top w:val="none" w:sz="0" w:space="0" w:color="auto"/>
        <w:left w:val="none" w:sz="0" w:space="0" w:color="auto"/>
        <w:bottom w:val="none" w:sz="0" w:space="0" w:color="auto"/>
        <w:right w:val="none" w:sz="0" w:space="0" w:color="auto"/>
      </w:divBdr>
    </w:div>
    <w:div w:id="671447839">
      <w:bodyDiv w:val="1"/>
      <w:marLeft w:val="0"/>
      <w:marRight w:val="0"/>
      <w:marTop w:val="0"/>
      <w:marBottom w:val="0"/>
      <w:divBdr>
        <w:top w:val="none" w:sz="0" w:space="0" w:color="auto"/>
        <w:left w:val="none" w:sz="0" w:space="0" w:color="auto"/>
        <w:bottom w:val="none" w:sz="0" w:space="0" w:color="auto"/>
        <w:right w:val="none" w:sz="0" w:space="0" w:color="auto"/>
      </w:divBdr>
    </w:div>
    <w:div w:id="672150666">
      <w:bodyDiv w:val="1"/>
      <w:marLeft w:val="0"/>
      <w:marRight w:val="0"/>
      <w:marTop w:val="0"/>
      <w:marBottom w:val="0"/>
      <w:divBdr>
        <w:top w:val="none" w:sz="0" w:space="0" w:color="auto"/>
        <w:left w:val="none" w:sz="0" w:space="0" w:color="auto"/>
        <w:bottom w:val="none" w:sz="0" w:space="0" w:color="auto"/>
        <w:right w:val="none" w:sz="0" w:space="0" w:color="auto"/>
      </w:divBdr>
    </w:div>
    <w:div w:id="672297178">
      <w:bodyDiv w:val="1"/>
      <w:marLeft w:val="0"/>
      <w:marRight w:val="0"/>
      <w:marTop w:val="0"/>
      <w:marBottom w:val="0"/>
      <w:divBdr>
        <w:top w:val="none" w:sz="0" w:space="0" w:color="auto"/>
        <w:left w:val="none" w:sz="0" w:space="0" w:color="auto"/>
        <w:bottom w:val="none" w:sz="0" w:space="0" w:color="auto"/>
        <w:right w:val="none" w:sz="0" w:space="0" w:color="auto"/>
      </w:divBdr>
    </w:div>
    <w:div w:id="673800955">
      <w:bodyDiv w:val="1"/>
      <w:marLeft w:val="0"/>
      <w:marRight w:val="0"/>
      <w:marTop w:val="0"/>
      <w:marBottom w:val="0"/>
      <w:divBdr>
        <w:top w:val="none" w:sz="0" w:space="0" w:color="auto"/>
        <w:left w:val="none" w:sz="0" w:space="0" w:color="auto"/>
        <w:bottom w:val="none" w:sz="0" w:space="0" w:color="auto"/>
        <w:right w:val="none" w:sz="0" w:space="0" w:color="auto"/>
      </w:divBdr>
    </w:div>
    <w:div w:id="675033120">
      <w:bodyDiv w:val="1"/>
      <w:marLeft w:val="0"/>
      <w:marRight w:val="0"/>
      <w:marTop w:val="0"/>
      <w:marBottom w:val="0"/>
      <w:divBdr>
        <w:top w:val="none" w:sz="0" w:space="0" w:color="auto"/>
        <w:left w:val="none" w:sz="0" w:space="0" w:color="auto"/>
        <w:bottom w:val="none" w:sz="0" w:space="0" w:color="auto"/>
        <w:right w:val="none" w:sz="0" w:space="0" w:color="auto"/>
      </w:divBdr>
    </w:div>
    <w:div w:id="675420115">
      <w:bodyDiv w:val="1"/>
      <w:marLeft w:val="0"/>
      <w:marRight w:val="0"/>
      <w:marTop w:val="0"/>
      <w:marBottom w:val="0"/>
      <w:divBdr>
        <w:top w:val="none" w:sz="0" w:space="0" w:color="auto"/>
        <w:left w:val="none" w:sz="0" w:space="0" w:color="auto"/>
        <w:bottom w:val="none" w:sz="0" w:space="0" w:color="auto"/>
        <w:right w:val="none" w:sz="0" w:space="0" w:color="auto"/>
      </w:divBdr>
    </w:div>
    <w:div w:id="675426279">
      <w:bodyDiv w:val="1"/>
      <w:marLeft w:val="0"/>
      <w:marRight w:val="0"/>
      <w:marTop w:val="0"/>
      <w:marBottom w:val="0"/>
      <w:divBdr>
        <w:top w:val="none" w:sz="0" w:space="0" w:color="auto"/>
        <w:left w:val="none" w:sz="0" w:space="0" w:color="auto"/>
        <w:bottom w:val="none" w:sz="0" w:space="0" w:color="auto"/>
        <w:right w:val="none" w:sz="0" w:space="0" w:color="auto"/>
      </w:divBdr>
    </w:div>
    <w:div w:id="675814506">
      <w:bodyDiv w:val="1"/>
      <w:marLeft w:val="0"/>
      <w:marRight w:val="0"/>
      <w:marTop w:val="0"/>
      <w:marBottom w:val="0"/>
      <w:divBdr>
        <w:top w:val="none" w:sz="0" w:space="0" w:color="auto"/>
        <w:left w:val="none" w:sz="0" w:space="0" w:color="auto"/>
        <w:bottom w:val="none" w:sz="0" w:space="0" w:color="auto"/>
        <w:right w:val="none" w:sz="0" w:space="0" w:color="auto"/>
      </w:divBdr>
    </w:div>
    <w:div w:id="675960980">
      <w:bodyDiv w:val="1"/>
      <w:marLeft w:val="0"/>
      <w:marRight w:val="0"/>
      <w:marTop w:val="0"/>
      <w:marBottom w:val="0"/>
      <w:divBdr>
        <w:top w:val="none" w:sz="0" w:space="0" w:color="auto"/>
        <w:left w:val="none" w:sz="0" w:space="0" w:color="auto"/>
        <w:bottom w:val="none" w:sz="0" w:space="0" w:color="auto"/>
        <w:right w:val="none" w:sz="0" w:space="0" w:color="auto"/>
      </w:divBdr>
    </w:div>
    <w:div w:id="676227711">
      <w:bodyDiv w:val="1"/>
      <w:marLeft w:val="0"/>
      <w:marRight w:val="0"/>
      <w:marTop w:val="0"/>
      <w:marBottom w:val="0"/>
      <w:divBdr>
        <w:top w:val="none" w:sz="0" w:space="0" w:color="auto"/>
        <w:left w:val="none" w:sz="0" w:space="0" w:color="auto"/>
        <w:bottom w:val="none" w:sz="0" w:space="0" w:color="auto"/>
        <w:right w:val="none" w:sz="0" w:space="0" w:color="auto"/>
      </w:divBdr>
    </w:div>
    <w:div w:id="677196542">
      <w:bodyDiv w:val="1"/>
      <w:marLeft w:val="0"/>
      <w:marRight w:val="0"/>
      <w:marTop w:val="0"/>
      <w:marBottom w:val="0"/>
      <w:divBdr>
        <w:top w:val="none" w:sz="0" w:space="0" w:color="auto"/>
        <w:left w:val="none" w:sz="0" w:space="0" w:color="auto"/>
        <w:bottom w:val="none" w:sz="0" w:space="0" w:color="auto"/>
        <w:right w:val="none" w:sz="0" w:space="0" w:color="auto"/>
      </w:divBdr>
    </w:div>
    <w:div w:id="678116280">
      <w:bodyDiv w:val="1"/>
      <w:marLeft w:val="0"/>
      <w:marRight w:val="0"/>
      <w:marTop w:val="0"/>
      <w:marBottom w:val="0"/>
      <w:divBdr>
        <w:top w:val="none" w:sz="0" w:space="0" w:color="auto"/>
        <w:left w:val="none" w:sz="0" w:space="0" w:color="auto"/>
        <w:bottom w:val="none" w:sz="0" w:space="0" w:color="auto"/>
        <w:right w:val="none" w:sz="0" w:space="0" w:color="auto"/>
      </w:divBdr>
    </w:div>
    <w:div w:id="678428957">
      <w:bodyDiv w:val="1"/>
      <w:marLeft w:val="0"/>
      <w:marRight w:val="0"/>
      <w:marTop w:val="0"/>
      <w:marBottom w:val="0"/>
      <w:divBdr>
        <w:top w:val="none" w:sz="0" w:space="0" w:color="auto"/>
        <w:left w:val="none" w:sz="0" w:space="0" w:color="auto"/>
        <w:bottom w:val="none" w:sz="0" w:space="0" w:color="auto"/>
        <w:right w:val="none" w:sz="0" w:space="0" w:color="auto"/>
      </w:divBdr>
    </w:div>
    <w:div w:id="678774658">
      <w:bodyDiv w:val="1"/>
      <w:marLeft w:val="0"/>
      <w:marRight w:val="0"/>
      <w:marTop w:val="0"/>
      <w:marBottom w:val="0"/>
      <w:divBdr>
        <w:top w:val="none" w:sz="0" w:space="0" w:color="auto"/>
        <w:left w:val="none" w:sz="0" w:space="0" w:color="auto"/>
        <w:bottom w:val="none" w:sz="0" w:space="0" w:color="auto"/>
        <w:right w:val="none" w:sz="0" w:space="0" w:color="auto"/>
      </w:divBdr>
    </w:div>
    <w:div w:id="679282518">
      <w:bodyDiv w:val="1"/>
      <w:marLeft w:val="0"/>
      <w:marRight w:val="0"/>
      <w:marTop w:val="0"/>
      <w:marBottom w:val="0"/>
      <w:divBdr>
        <w:top w:val="none" w:sz="0" w:space="0" w:color="auto"/>
        <w:left w:val="none" w:sz="0" w:space="0" w:color="auto"/>
        <w:bottom w:val="none" w:sz="0" w:space="0" w:color="auto"/>
        <w:right w:val="none" w:sz="0" w:space="0" w:color="auto"/>
      </w:divBdr>
    </w:div>
    <w:div w:id="680159904">
      <w:bodyDiv w:val="1"/>
      <w:marLeft w:val="0"/>
      <w:marRight w:val="0"/>
      <w:marTop w:val="0"/>
      <w:marBottom w:val="0"/>
      <w:divBdr>
        <w:top w:val="none" w:sz="0" w:space="0" w:color="auto"/>
        <w:left w:val="none" w:sz="0" w:space="0" w:color="auto"/>
        <w:bottom w:val="none" w:sz="0" w:space="0" w:color="auto"/>
        <w:right w:val="none" w:sz="0" w:space="0" w:color="auto"/>
      </w:divBdr>
    </w:div>
    <w:div w:id="680395407">
      <w:bodyDiv w:val="1"/>
      <w:marLeft w:val="0"/>
      <w:marRight w:val="0"/>
      <w:marTop w:val="0"/>
      <w:marBottom w:val="0"/>
      <w:divBdr>
        <w:top w:val="none" w:sz="0" w:space="0" w:color="auto"/>
        <w:left w:val="none" w:sz="0" w:space="0" w:color="auto"/>
        <w:bottom w:val="none" w:sz="0" w:space="0" w:color="auto"/>
        <w:right w:val="none" w:sz="0" w:space="0" w:color="auto"/>
      </w:divBdr>
    </w:div>
    <w:div w:id="680591607">
      <w:bodyDiv w:val="1"/>
      <w:marLeft w:val="0"/>
      <w:marRight w:val="0"/>
      <w:marTop w:val="0"/>
      <w:marBottom w:val="0"/>
      <w:divBdr>
        <w:top w:val="none" w:sz="0" w:space="0" w:color="auto"/>
        <w:left w:val="none" w:sz="0" w:space="0" w:color="auto"/>
        <w:bottom w:val="none" w:sz="0" w:space="0" w:color="auto"/>
        <w:right w:val="none" w:sz="0" w:space="0" w:color="auto"/>
      </w:divBdr>
    </w:div>
    <w:div w:id="680595184">
      <w:bodyDiv w:val="1"/>
      <w:marLeft w:val="0"/>
      <w:marRight w:val="0"/>
      <w:marTop w:val="0"/>
      <w:marBottom w:val="0"/>
      <w:divBdr>
        <w:top w:val="none" w:sz="0" w:space="0" w:color="auto"/>
        <w:left w:val="none" w:sz="0" w:space="0" w:color="auto"/>
        <w:bottom w:val="none" w:sz="0" w:space="0" w:color="auto"/>
        <w:right w:val="none" w:sz="0" w:space="0" w:color="auto"/>
      </w:divBdr>
    </w:div>
    <w:div w:id="681203921">
      <w:bodyDiv w:val="1"/>
      <w:marLeft w:val="0"/>
      <w:marRight w:val="0"/>
      <w:marTop w:val="0"/>
      <w:marBottom w:val="0"/>
      <w:divBdr>
        <w:top w:val="none" w:sz="0" w:space="0" w:color="auto"/>
        <w:left w:val="none" w:sz="0" w:space="0" w:color="auto"/>
        <w:bottom w:val="none" w:sz="0" w:space="0" w:color="auto"/>
        <w:right w:val="none" w:sz="0" w:space="0" w:color="auto"/>
      </w:divBdr>
    </w:div>
    <w:div w:id="681904954">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511217">
      <w:bodyDiv w:val="1"/>
      <w:marLeft w:val="0"/>
      <w:marRight w:val="0"/>
      <w:marTop w:val="0"/>
      <w:marBottom w:val="0"/>
      <w:divBdr>
        <w:top w:val="none" w:sz="0" w:space="0" w:color="auto"/>
        <w:left w:val="none" w:sz="0" w:space="0" w:color="auto"/>
        <w:bottom w:val="none" w:sz="0" w:space="0" w:color="auto"/>
        <w:right w:val="none" w:sz="0" w:space="0" w:color="auto"/>
      </w:divBdr>
    </w:div>
    <w:div w:id="682703106">
      <w:bodyDiv w:val="1"/>
      <w:marLeft w:val="0"/>
      <w:marRight w:val="0"/>
      <w:marTop w:val="0"/>
      <w:marBottom w:val="0"/>
      <w:divBdr>
        <w:top w:val="none" w:sz="0" w:space="0" w:color="auto"/>
        <w:left w:val="none" w:sz="0" w:space="0" w:color="auto"/>
        <w:bottom w:val="none" w:sz="0" w:space="0" w:color="auto"/>
        <w:right w:val="none" w:sz="0" w:space="0" w:color="auto"/>
      </w:divBdr>
    </w:div>
    <w:div w:id="682976309">
      <w:bodyDiv w:val="1"/>
      <w:marLeft w:val="0"/>
      <w:marRight w:val="0"/>
      <w:marTop w:val="0"/>
      <w:marBottom w:val="0"/>
      <w:divBdr>
        <w:top w:val="none" w:sz="0" w:space="0" w:color="auto"/>
        <w:left w:val="none" w:sz="0" w:space="0" w:color="auto"/>
        <w:bottom w:val="none" w:sz="0" w:space="0" w:color="auto"/>
        <w:right w:val="none" w:sz="0" w:space="0" w:color="auto"/>
      </w:divBdr>
    </w:div>
    <w:div w:id="683702822">
      <w:bodyDiv w:val="1"/>
      <w:marLeft w:val="0"/>
      <w:marRight w:val="0"/>
      <w:marTop w:val="0"/>
      <w:marBottom w:val="0"/>
      <w:divBdr>
        <w:top w:val="none" w:sz="0" w:space="0" w:color="auto"/>
        <w:left w:val="none" w:sz="0" w:space="0" w:color="auto"/>
        <w:bottom w:val="none" w:sz="0" w:space="0" w:color="auto"/>
        <w:right w:val="none" w:sz="0" w:space="0" w:color="auto"/>
      </w:divBdr>
    </w:div>
    <w:div w:id="683896150">
      <w:bodyDiv w:val="1"/>
      <w:marLeft w:val="0"/>
      <w:marRight w:val="0"/>
      <w:marTop w:val="0"/>
      <w:marBottom w:val="0"/>
      <w:divBdr>
        <w:top w:val="none" w:sz="0" w:space="0" w:color="auto"/>
        <w:left w:val="none" w:sz="0" w:space="0" w:color="auto"/>
        <w:bottom w:val="none" w:sz="0" w:space="0" w:color="auto"/>
        <w:right w:val="none" w:sz="0" w:space="0" w:color="auto"/>
      </w:divBdr>
    </w:div>
    <w:div w:id="685595734">
      <w:bodyDiv w:val="1"/>
      <w:marLeft w:val="0"/>
      <w:marRight w:val="0"/>
      <w:marTop w:val="0"/>
      <w:marBottom w:val="0"/>
      <w:divBdr>
        <w:top w:val="none" w:sz="0" w:space="0" w:color="auto"/>
        <w:left w:val="none" w:sz="0" w:space="0" w:color="auto"/>
        <w:bottom w:val="none" w:sz="0" w:space="0" w:color="auto"/>
        <w:right w:val="none" w:sz="0" w:space="0" w:color="auto"/>
      </w:divBdr>
    </w:div>
    <w:div w:id="687681373">
      <w:bodyDiv w:val="1"/>
      <w:marLeft w:val="0"/>
      <w:marRight w:val="0"/>
      <w:marTop w:val="0"/>
      <w:marBottom w:val="0"/>
      <w:divBdr>
        <w:top w:val="none" w:sz="0" w:space="0" w:color="auto"/>
        <w:left w:val="none" w:sz="0" w:space="0" w:color="auto"/>
        <w:bottom w:val="none" w:sz="0" w:space="0" w:color="auto"/>
        <w:right w:val="none" w:sz="0" w:space="0" w:color="auto"/>
      </w:divBdr>
    </w:div>
    <w:div w:id="688339211">
      <w:bodyDiv w:val="1"/>
      <w:marLeft w:val="0"/>
      <w:marRight w:val="0"/>
      <w:marTop w:val="0"/>
      <w:marBottom w:val="0"/>
      <w:divBdr>
        <w:top w:val="none" w:sz="0" w:space="0" w:color="auto"/>
        <w:left w:val="none" w:sz="0" w:space="0" w:color="auto"/>
        <w:bottom w:val="none" w:sz="0" w:space="0" w:color="auto"/>
        <w:right w:val="none" w:sz="0" w:space="0" w:color="auto"/>
      </w:divBdr>
    </w:div>
    <w:div w:id="688988446">
      <w:bodyDiv w:val="1"/>
      <w:marLeft w:val="0"/>
      <w:marRight w:val="0"/>
      <w:marTop w:val="0"/>
      <w:marBottom w:val="0"/>
      <w:divBdr>
        <w:top w:val="none" w:sz="0" w:space="0" w:color="auto"/>
        <w:left w:val="none" w:sz="0" w:space="0" w:color="auto"/>
        <w:bottom w:val="none" w:sz="0" w:space="0" w:color="auto"/>
        <w:right w:val="none" w:sz="0" w:space="0" w:color="auto"/>
      </w:divBdr>
    </w:div>
    <w:div w:id="689262083">
      <w:bodyDiv w:val="1"/>
      <w:marLeft w:val="0"/>
      <w:marRight w:val="0"/>
      <w:marTop w:val="0"/>
      <w:marBottom w:val="0"/>
      <w:divBdr>
        <w:top w:val="none" w:sz="0" w:space="0" w:color="auto"/>
        <w:left w:val="none" w:sz="0" w:space="0" w:color="auto"/>
        <w:bottom w:val="none" w:sz="0" w:space="0" w:color="auto"/>
        <w:right w:val="none" w:sz="0" w:space="0" w:color="auto"/>
      </w:divBdr>
    </w:div>
    <w:div w:id="689379499">
      <w:bodyDiv w:val="1"/>
      <w:marLeft w:val="0"/>
      <w:marRight w:val="0"/>
      <w:marTop w:val="0"/>
      <w:marBottom w:val="0"/>
      <w:divBdr>
        <w:top w:val="none" w:sz="0" w:space="0" w:color="auto"/>
        <w:left w:val="none" w:sz="0" w:space="0" w:color="auto"/>
        <w:bottom w:val="none" w:sz="0" w:space="0" w:color="auto"/>
        <w:right w:val="none" w:sz="0" w:space="0" w:color="auto"/>
      </w:divBdr>
    </w:div>
    <w:div w:id="689910671">
      <w:bodyDiv w:val="1"/>
      <w:marLeft w:val="0"/>
      <w:marRight w:val="0"/>
      <w:marTop w:val="0"/>
      <w:marBottom w:val="0"/>
      <w:divBdr>
        <w:top w:val="none" w:sz="0" w:space="0" w:color="auto"/>
        <w:left w:val="none" w:sz="0" w:space="0" w:color="auto"/>
        <w:bottom w:val="none" w:sz="0" w:space="0" w:color="auto"/>
        <w:right w:val="none" w:sz="0" w:space="0" w:color="auto"/>
      </w:divBdr>
      <w:divsChild>
        <w:div w:id="1358777799">
          <w:marLeft w:val="0"/>
          <w:marRight w:val="0"/>
          <w:marTop w:val="0"/>
          <w:marBottom w:val="0"/>
          <w:divBdr>
            <w:top w:val="none" w:sz="0" w:space="0" w:color="auto"/>
            <w:left w:val="none" w:sz="0" w:space="0" w:color="auto"/>
            <w:bottom w:val="none" w:sz="0" w:space="0" w:color="auto"/>
            <w:right w:val="none" w:sz="0" w:space="0" w:color="auto"/>
          </w:divBdr>
        </w:div>
        <w:div w:id="1405831132">
          <w:marLeft w:val="0"/>
          <w:marRight w:val="0"/>
          <w:marTop w:val="0"/>
          <w:marBottom w:val="0"/>
          <w:divBdr>
            <w:top w:val="none" w:sz="0" w:space="0" w:color="auto"/>
            <w:left w:val="none" w:sz="0" w:space="0" w:color="auto"/>
            <w:bottom w:val="none" w:sz="0" w:space="0" w:color="auto"/>
            <w:right w:val="none" w:sz="0" w:space="0" w:color="auto"/>
          </w:divBdr>
        </w:div>
        <w:div w:id="2048479842">
          <w:marLeft w:val="0"/>
          <w:marRight w:val="0"/>
          <w:marTop w:val="0"/>
          <w:marBottom w:val="0"/>
          <w:divBdr>
            <w:top w:val="none" w:sz="0" w:space="0" w:color="auto"/>
            <w:left w:val="none" w:sz="0" w:space="0" w:color="auto"/>
            <w:bottom w:val="none" w:sz="0" w:space="0" w:color="auto"/>
            <w:right w:val="none" w:sz="0" w:space="0" w:color="auto"/>
          </w:divBdr>
        </w:div>
      </w:divsChild>
    </w:div>
    <w:div w:id="690377715">
      <w:bodyDiv w:val="1"/>
      <w:marLeft w:val="0"/>
      <w:marRight w:val="0"/>
      <w:marTop w:val="0"/>
      <w:marBottom w:val="0"/>
      <w:divBdr>
        <w:top w:val="none" w:sz="0" w:space="0" w:color="auto"/>
        <w:left w:val="none" w:sz="0" w:space="0" w:color="auto"/>
        <w:bottom w:val="none" w:sz="0" w:space="0" w:color="auto"/>
        <w:right w:val="none" w:sz="0" w:space="0" w:color="auto"/>
      </w:divBdr>
    </w:div>
    <w:div w:id="691419371">
      <w:bodyDiv w:val="1"/>
      <w:marLeft w:val="0"/>
      <w:marRight w:val="0"/>
      <w:marTop w:val="0"/>
      <w:marBottom w:val="0"/>
      <w:divBdr>
        <w:top w:val="none" w:sz="0" w:space="0" w:color="auto"/>
        <w:left w:val="none" w:sz="0" w:space="0" w:color="auto"/>
        <w:bottom w:val="none" w:sz="0" w:space="0" w:color="auto"/>
        <w:right w:val="none" w:sz="0" w:space="0" w:color="auto"/>
      </w:divBdr>
    </w:div>
    <w:div w:id="691492641">
      <w:bodyDiv w:val="1"/>
      <w:marLeft w:val="0"/>
      <w:marRight w:val="0"/>
      <w:marTop w:val="0"/>
      <w:marBottom w:val="0"/>
      <w:divBdr>
        <w:top w:val="none" w:sz="0" w:space="0" w:color="auto"/>
        <w:left w:val="none" w:sz="0" w:space="0" w:color="auto"/>
        <w:bottom w:val="none" w:sz="0" w:space="0" w:color="auto"/>
        <w:right w:val="none" w:sz="0" w:space="0" w:color="auto"/>
      </w:divBdr>
    </w:div>
    <w:div w:id="691692063">
      <w:bodyDiv w:val="1"/>
      <w:marLeft w:val="0"/>
      <w:marRight w:val="0"/>
      <w:marTop w:val="0"/>
      <w:marBottom w:val="0"/>
      <w:divBdr>
        <w:top w:val="none" w:sz="0" w:space="0" w:color="auto"/>
        <w:left w:val="none" w:sz="0" w:space="0" w:color="auto"/>
        <w:bottom w:val="none" w:sz="0" w:space="0" w:color="auto"/>
        <w:right w:val="none" w:sz="0" w:space="0" w:color="auto"/>
      </w:divBdr>
    </w:div>
    <w:div w:id="692807011">
      <w:bodyDiv w:val="1"/>
      <w:marLeft w:val="0"/>
      <w:marRight w:val="0"/>
      <w:marTop w:val="0"/>
      <w:marBottom w:val="0"/>
      <w:divBdr>
        <w:top w:val="none" w:sz="0" w:space="0" w:color="auto"/>
        <w:left w:val="none" w:sz="0" w:space="0" w:color="auto"/>
        <w:bottom w:val="none" w:sz="0" w:space="0" w:color="auto"/>
        <w:right w:val="none" w:sz="0" w:space="0" w:color="auto"/>
      </w:divBdr>
    </w:div>
    <w:div w:id="693306695">
      <w:bodyDiv w:val="1"/>
      <w:marLeft w:val="0"/>
      <w:marRight w:val="0"/>
      <w:marTop w:val="0"/>
      <w:marBottom w:val="0"/>
      <w:divBdr>
        <w:top w:val="none" w:sz="0" w:space="0" w:color="auto"/>
        <w:left w:val="none" w:sz="0" w:space="0" w:color="auto"/>
        <w:bottom w:val="none" w:sz="0" w:space="0" w:color="auto"/>
        <w:right w:val="none" w:sz="0" w:space="0" w:color="auto"/>
      </w:divBdr>
    </w:div>
    <w:div w:id="693582598">
      <w:bodyDiv w:val="1"/>
      <w:marLeft w:val="0"/>
      <w:marRight w:val="0"/>
      <w:marTop w:val="0"/>
      <w:marBottom w:val="0"/>
      <w:divBdr>
        <w:top w:val="none" w:sz="0" w:space="0" w:color="auto"/>
        <w:left w:val="none" w:sz="0" w:space="0" w:color="auto"/>
        <w:bottom w:val="none" w:sz="0" w:space="0" w:color="auto"/>
        <w:right w:val="none" w:sz="0" w:space="0" w:color="auto"/>
      </w:divBdr>
    </w:div>
    <w:div w:id="694044590">
      <w:bodyDiv w:val="1"/>
      <w:marLeft w:val="0"/>
      <w:marRight w:val="0"/>
      <w:marTop w:val="0"/>
      <w:marBottom w:val="0"/>
      <w:divBdr>
        <w:top w:val="none" w:sz="0" w:space="0" w:color="auto"/>
        <w:left w:val="none" w:sz="0" w:space="0" w:color="auto"/>
        <w:bottom w:val="none" w:sz="0" w:space="0" w:color="auto"/>
        <w:right w:val="none" w:sz="0" w:space="0" w:color="auto"/>
      </w:divBdr>
    </w:div>
    <w:div w:id="695160087">
      <w:bodyDiv w:val="1"/>
      <w:marLeft w:val="0"/>
      <w:marRight w:val="0"/>
      <w:marTop w:val="0"/>
      <w:marBottom w:val="0"/>
      <w:divBdr>
        <w:top w:val="none" w:sz="0" w:space="0" w:color="auto"/>
        <w:left w:val="none" w:sz="0" w:space="0" w:color="auto"/>
        <w:bottom w:val="none" w:sz="0" w:space="0" w:color="auto"/>
        <w:right w:val="none" w:sz="0" w:space="0" w:color="auto"/>
      </w:divBdr>
    </w:div>
    <w:div w:id="695351388">
      <w:bodyDiv w:val="1"/>
      <w:marLeft w:val="0"/>
      <w:marRight w:val="0"/>
      <w:marTop w:val="0"/>
      <w:marBottom w:val="0"/>
      <w:divBdr>
        <w:top w:val="none" w:sz="0" w:space="0" w:color="auto"/>
        <w:left w:val="none" w:sz="0" w:space="0" w:color="auto"/>
        <w:bottom w:val="none" w:sz="0" w:space="0" w:color="auto"/>
        <w:right w:val="none" w:sz="0" w:space="0" w:color="auto"/>
      </w:divBdr>
    </w:div>
    <w:div w:id="695617686">
      <w:bodyDiv w:val="1"/>
      <w:marLeft w:val="0"/>
      <w:marRight w:val="0"/>
      <w:marTop w:val="0"/>
      <w:marBottom w:val="0"/>
      <w:divBdr>
        <w:top w:val="none" w:sz="0" w:space="0" w:color="auto"/>
        <w:left w:val="none" w:sz="0" w:space="0" w:color="auto"/>
        <w:bottom w:val="none" w:sz="0" w:space="0" w:color="auto"/>
        <w:right w:val="none" w:sz="0" w:space="0" w:color="auto"/>
      </w:divBdr>
    </w:div>
    <w:div w:id="696202622">
      <w:bodyDiv w:val="1"/>
      <w:marLeft w:val="0"/>
      <w:marRight w:val="0"/>
      <w:marTop w:val="0"/>
      <w:marBottom w:val="0"/>
      <w:divBdr>
        <w:top w:val="none" w:sz="0" w:space="0" w:color="auto"/>
        <w:left w:val="none" w:sz="0" w:space="0" w:color="auto"/>
        <w:bottom w:val="none" w:sz="0" w:space="0" w:color="auto"/>
        <w:right w:val="none" w:sz="0" w:space="0" w:color="auto"/>
      </w:divBdr>
    </w:div>
    <w:div w:id="696656598">
      <w:bodyDiv w:val="1"/>
      <w:marLeft w:val="0"/>
      <w:marRight w:val="0"/>
      <w:marTop w:val="0"/>
      <w:marBottom w:val="0"/>
      <w:divBdr>
        <w:top w:val="none" w:sz="0" w:space="0" w:color="auto"/>
        <w:left w:val="none" w:sz="0" w:space="0" w:color="auto"/>
        <w:bottom w:val="none" w:sz="0" w:space="0" w:color="auto"/>
        <w:right w:val="none" w:sz="0" w:space="0" w:color="auto"/>
      </w:divBdr>
    </w:div>
    <w:div w:id="698046779">
      <w:bodyDiv w:val="1"/>
      <w:marLeft w:val="0"/>
      <w:marRight w:val="0"/>
      <w:marTop w:val="0"/>
      <w:marBottom w:val="0"/>
      <w:divBdr>
        <w:top w:val="none" w:sz="0" w:space="0" w:color="auto"/>
        <w:left w:val="none" w:sz="0" w:space="0" w:color="auto"/>
        <w:bottom w:val="none" w:sz="0" w:space="0" w:color="auto"/>
        <w:right w:val="none" w:sz="0" w:space="0" w:color="auto"/>
      </w:divBdr>
    </w:div>
    <w:div w:id="700013364">
      <w:bodyDiv w:val="1"/>
      <w:marLeft w:val="0"/>
      <w:marRight w:val="0"/>
      <w:marTop w:val="0"/>
      <w:marBottom w:val="0"/>
      <w:divBdr>
        <w:top w:val="none" w:sz="0" w:space="0" w:color="auto"/>
        <w:left w:val="none" w:sz="0" w:space="0" w:color="auto"/>
        <w:bottom w:val="none" w:sz="0" w:space="0" w:color="auto"/>
        <w:right w:val="none" w:sz="0" w:space="0" w:color="auto"/>
      </w:divBdr>
      <w:divsChild>
        <w:div w:id="399058348">
          <w:marLeft w:val="0"/>
          <w:marRight w:val="0"/>
          <w:marTop w:val="0"/>
          <w:marBottom w:val="0"/>
          <w:divBdr>
            <w:top w:val="none" w:sz="0" w:space="0" w:color="auto"/>
            <w:left w:val="none" w:sz="0" w:space="0" w:color="auto"/>
            <w:bottom w:val="none" w:sz="0" w:space="0" w:color="auto"/>
            <w:right w:val="none" w:sz="0" w:space="0" w:color="auto"/>
          </w:divBdr>
          <w:divsChild>
            <w:div w:id="196084765">
              <w:marLeft w:val="0"/>
              <w:marRight w:val="0"/>
              <w:marTop w:val="0"/>
              <w:marBottom w:val="0"/>
              <w:divBdr>
                <w:top w:val="none" w:sz="0" w:space="0" w:color="auto"/>
                <w:left w:val="none" w:sz="0" w:space="0" w:color="auto"/>
                <w:bottom w:val="none" w:sz="0" w:space="0" w:color="auto"/>
                <w:right w:val="none" w:sz="0" w:space="0" w:color="auto"/>
              </w:divBdr>
            </w:div>
            <w:div w:id="267129033">
              <w:marLeft w:val="0"/>
              <w:marRight w:val="0"/>
              <w:marTop w:val="0"/>
              <w:marBottom w:val="0"/>
              <w:divBdr>
                <w:top w:val="none" w:sz="0" w:space="0" w:color="auto"/>
                <w:left w:val="none" w:sz="0" w:space="0" w:color="auto"/>
                <w:bottom w:val="none" w:sz="0" w:space="0" w:color="auto"/>
                <w:right w:val="none" w:sz="0" w:space="0" w:color="auto"/>
              </w:divBdr>
            </w:div>
            <w:div w:id="291058730">
              <w:marLeft w:val="0"/>
              <w:marRight w:val="0"/>
              <w:marTop w:val="0"/>
              <w:marBottom w:val="0"/>
              <w:divBdr>
                <w:top w:val="none" w:sz="0" w:space="0" w:color="auto"/>
                <w:left w:val="none" w:sz="0" w:space="0" w:color="auto"/>
                <w:bottom w:val="none" w:sz="0" w:space="0" w:color="auto"/>
                <w:right w:val="none" w:sz="0" w:space="0" w:color="auto"/>
              </w:divBdr>
            </w:div>
            <w:div w:id="296105483">
              <w:marLeft w:val="0"/>
              <w:marRight w:val="0"/>
              <w:marTop w:val="0"/>
              <w:marBottom w:val="0"/>
              <w:divBdr>
                <w:top w:val="none" w:sz="0" w:space="0" w:color="auto"/>
                <w:left w:val="none" w:sz="0" w:space="0" w:color="auto"/>
                <w:bottom w:val="none" w:sz="0" w:space="0" w:color="auto"/>
                <w:right w:val="none" w:sz="0" w:space="0" w:color="auto"/>
              </w:divBdr>
            </w:div>
            <w:div w:id="344477997">
              <w:marLeft w:val="0"/>
              <w:marRight w:val="0"/>
              <w:marTop w:val="0"/>
              <w:marBottom w:val="0"/>
              <w:divBdr>
                <w:top w:val="none" w:sz="0" w:space="0" w:color="auto"/>
                <w:left w:val="none" w:sz="0" w:space="0" w:color="auto"/>
                <w:bottom w:val="none" w:sz="0" w:space="0" w:color="auto"/>
                <w:right w:val="none" w:sz="0" w:space="0" w:color="auto"/>
              </w:divBdr>
            </w:div>
            <w:div w:id="561136543">
              <w:marLeft w:val="0"/>
              <w:marRight w:val="0"/>
              <w:marTop w:val="0"/>
              <w:marBottom w:val="0"/>
              <w:divBdr>
                <w:top w:val="none" w:sz="0" w:space="0" w:color="auto"/>
                <w:left w:val="none" w:sz="0" w:space="0" w:color="auto"/>
                <w:bottom w:val="none" w:sz="0" w:space="0" w:color="auto"/>
                <w:right w:val="none" w:sz="0" w:space="0" w:color="auto"/>
              </w:divBdr>
            </w:div>
            <w:div w:id="647978998">
              <w:marLeft w:val="0"/>
              <w:marRight w:val="0"/>
              <w:marTop w:val="0"/>
              <w:marBottom w:val="0"/>
              <w:divBdr>
                <w:top w:val="none" w:sz="0" w:space="0" w:color="auto"/>
                <w:left w:val="none" w:sz="0" w:space="0" w:color="auto"/>
                <w:bottom w:val="none" w:sz="0" w:space="0" w:color="auto"/>
                <w:right w:val="none" w:sz="0" w:space="0" w:color="auto"/>
              </w:divBdr>
            </w:div>
            <w:div w:id="921530128">
              <w:marLeft w:val="0"/>
              <w:marRight w:val="0"/>
              <w:marTop w:val="0"/>
              <w:marBottom w:val="0"/>
              <w:divBdr>
                <w:top w:val="none" w:sz="0" w:space="0" w:color="auto"/>
                <w:left w:val="none" w:sz="0" w:space="0" w:color="auto"/>
                <w:bottom w:val="none" w:sz="0" w:space="0" w:color="auto"/>
                <w:right w:val="none" w:sz="0" w:space="0" w:color="auto"/>
              </w:divBdr>
            </w:div>
            <w:div w:id="964316159">
              <w:marLeft w:val="0"/>
              <w:marRight w:val="0"/>
              <w:marTop w:val="0"/>
              <w:marBottom w:val="0"/>
              <w:divBdr>
                <w:top w:val="none" w:sz="0" w:space="0" w:color="auto"/>
                <w:left w:val="none" w:sz="0" w:space="0" w:color="auto"/>
                <w:bottom w:val="none" w:sz="0" w:space="0" w:color="auto"/>
                <w:right w:val="none" w:sz="0" w:space="0" w:color="auto"/>
              </w:divBdr>
            </w:div>
            <w:div w:id="1088578403">
              <w:marLeft w:val="0"/>
              <w:marRight w:val="0"/>
              <w:marTop w:val="0"/>
              <w:marBottom w:val="0"/>
              <w:divBdr>
                <w:top w:val="none" w:sz="0" w:space="0" w:color="auto"/>
                <w:left w:val="none" w:sz="0" w:space="0" w:color="auto"/>
                <w:bottom w:val="none" w:sz="0" w:space="0" w:color="auto"/>
                <w:right w:val="none" w:sz="0" w:space="0" w:color="auto"/>
              </w:divBdr>
            </w:div>
            <w:div w:id="1091589805">
              <w:marLeft w:val="0"/>
              <w:marRight w:val="0"/>
              <w:marTop w:val="0"/>
              <w:marBottom w:val="0"/>
              <w:divBdr>
                <w:top w:val="none" w:sz="0" w:space="0" w:color="auto"/>
                <w:left w:val="none" w:sz="0" w:space="0" w:color="auto"/>
                <w:bottom w:val="none" w:sz="0" w:space="0" w:color="auto"/>
                <w:right w:val="none" w:sz="0" w:space="0" w:color="auto"/>
              </w:divBdr>
            </w:div>
            <w:div w:id="1316111291">
              <w:marLeft w:val="0"/>
              <w:marRight w:val="0"/>
              <w:marTop w:val="0"/>
              <w:marBottom w:val="0"/>
              <w:divBdr>
                <w:top w:val="none" w:sz="0" w:space="0" w:color="auto"/>
                <w:left w:val="none" w:sz="0" w:space="0" w:color="auto"/>
                <w:bottom w:val="none" w:sz="0" w:space="0" w:color="auto"/>
                <w:right w:val="none" w:sz="0" w:space="0" w:color="auto"/>
              </w:divBdr>
            </w:div>
            <w:div w:id="1558974714">
              <w:marLeft w:val="0"/>
              <w:marRight w:val="0"/>
              <w:marTop w:val="0"/>
              <w:marBottom w:val="0"/>
              <w:divBdr>
                <w:top w:val="none" w:sz="0" w:space="0" w:color="auto"/>
                <w:left w:val="none" w:sz="0" w:space="0" w:color="auto"/>
                <w:bottom w:val="none" w:sz="0" w:space="0" w:color="auto"/>
                <w:right w:val="none" w:sz="0" w:space="0" w:color="auto"/>
              </w:divBdr>
            </w:div>
            <w:div w:id="1568417939">
              <w:marLeft w:val="0"/>
              <w:marRight w:val="0"/>
              <w:marTop w:val="0"/>
              <w:marBottom w:val="0"/>
              <w:divBdr>
                <w:top w:val="none" w:sz="0" w:space="0" w:color="auto"/>
                <w:left w:val="none" w:sz="0" w:space="0" w:color="auto"/>
                <w:bottom w:val="none" w:sz="0" w:space="0" w:color="auto"/>
                <w:right w:val="none" w:sz="0" w:space="0" w:color="auto"/>
              </w:divBdr>
            </w:div>
            <w:div w:id="1595896287">
              <w:marLeft w:val="0"/>
              <w:marRight w:val="0"/>
              <w:marTop w:val="0"/>
              <w:marBottom w:val="0"/>
              <w:divBdr>
                <w:top w:val="none" w:sz="0" w:space="0" w:color="auto"/>
                <w:left w:val="none" w:sz="0" w:space="0" w:color="auto"/>
                <w:bottom w:val="none" w:sz="0" w:space="0" w:color="auto"/>
                <w:right w:val="none" w:sz="0" w:space="0" w:color="auto"/>
              </w:divBdr>
            </w:div>
            <w:div w:id="1628316653">
              <w:marLeft w:val="0"/>
              <w:marRight w:val="0"/>
              <w:marTop w:val="0"/>
              <w:marBottom w:val="0"/>
              <w:divBdr>
                <w:top w:val="none" w:sz="0" w:space="0" w:color="auto"/>
                <w:left w:val="none" w:sz="0" w:space="0" w:color="auto"/>
                <w:bottom w:val="none" w:sz="0" w:space="0" w:color="auto"/>
                <w:right w:val="none" w:sz="0" w:space="0" w:color="auto"/>
              </w:divBdr>
            </w:div>
            <w:div w:id="1746880813">
              <w:marLeft w:val="0"/>
              <w:marRight w:val="0"/>
              <w:marTop w:val="0"/>
              <w:marBottom w:val="0"/>
              <w:divBdr>
                <w:top w:val="none" w:sz="0" w:space="0" w:color="auto"/>
                <w:left w:val="none" w:sz="0" w:space="0" w:color="auto"/>
                <w:bottom w:val="none" w:sz="0" w:space="0" w:color="auto"/>
                <w:right w:val="none" w:sz="0" w:space="0" w:color="auto"/>
              </w:divBdr>
            </w:div>
            <w:div w:id="1772355736">
              <w:marLeft w:val="0"/>
              <w:marRight w:val="0"/>
              <w:marTop w:val="0"/>
              <w:marBottom w:val="0"/>
              <w:divBdr>
                <w:top w:val="none" w:sz="0" w:space="0" w:color="auto"/>
                <w:left w:val="none" w:sz="0" w:space="0" w:color="auto"/>
                <w:bottom w:val="none" w:sz="0" w:space="0" w:color="auto"/>
                <w:right w:val="none" w:sz="0" w:space="0" w:color="auto"/>
              </w:divBdr>
            </w:div>
            <w:div w:id="1922058369">
              <w:marLeft w:val="0"/>
              <w:marRight w:val="0"/>
              <w:marTop w:val="0"/>
              <w:marBottom w:val="0"/>
              <w:divBdr>
                <w:top w:val="none" w:sz="0" w:space="0" w:color="auto"/>
                <w:left w:val="none" w:sz="0" w:space="0" w:color="auto"/>
                <w:bottom w:val="none" w:sz="0" w:space="0" w:color="auto"/>
                <w:right w:val="none" w:sz="0" w:space="0" w:color="auto"/>
              </w:divBdr>
            </w:div>
            <w:div w:id="2135051956">
              <w:marLeft w:val="0"/>
              <w:marRight w:val="0"/>
              <w:marTop w:val="0"/>
              <w:marBottom w:val="0"/>
              <w:divBdr>
                <w:top w:val="none" w:sz="0" w:space="0" w:color="auto"/>
                <w:left w:val="none" w:sz="0" w:space="0" w:color="auto"/>
                <w:bottom w:val="none" w:sz="0" w:space="0" w:color="auto"/>
                <w:right w:val="none" w:sz="0" w:space="0" w:color="auto"/>
              </w:divBdr>
            </w:div>
          </w:divsChild>
        </w:div>
        <w:div w:id="1487209057">
          <w:marLeft w:val="0"/>
          <w:marRight w:val="0"/>
          <w:marTop w:val="0"/>
          <w:marBottom w:val="0"/>
          <w:divBdr>
            <w:top w:val="none" w:sz="0" w:space="0" w:color="auto"/>
            <w:left w:val="none" w:sz="0" w:space="0" w:color="auto"/>
            <w:bottom w:val="none" w:sz="0" w:space="0" w:color="auto"/>
            <w:right w:val="none" w:sz="0" w:space="0" w:color="auto"/>
          </w:divBdr>
          <w:divsChild>
            <w:div w:id="123692637">
              <w:marLeft w:val="0"/>
              <w:marRight w:val="0"/>
              <w:marTop w:val="0"/>
              <w:marBottom w:val="0"/>
              <w:divBdr>
                <w:top w:val="none" w:sz="0" w:space="0" w:color="auto"/>
                <w:left w:val="none" w:sz="0" w:space="0" w:color="auto"/>
                <w:bottom w:val="none" w:sz="0" w:space="0" w:color="auto"/>
                <w:right w:val="none" w:sz="0" w:space="0" w:color="auto"/>
              </w:divBdr>
            </w:div>
            <w:div w:id="791098711">
              <w:marLeft w:val="0"/>
              <w:marRight w:val="0"/>
              <w:marTop w:val="0"/>
              <w:marBottom w:val="0"/>
              <w:divBdr>
                <w:top w:val="none" w:sz="0" w:space="0" w:color="auto"/>
                <w:left w:val="none" w:sz="0" w:space="0" w:color="auto"/>
                <w:bottom w:val="none" w:sz="0" w:space="0" w:color="auto"/>
                <w:right w:val="none" w:sz="0" w:space="0" w:color="auto"/>
              </w:divBdr>
            </w:div>
            <w:div w:id="809515901">
              <w:marLeft w:val="0"/>
              <w:marRight w:val="0"/>
              <w:marTop w:val="0"/>
              <w:marBottom w:val="0"/>
              <w:divBdr>
                <w:top w:val="none" w:sz="0" w:space="0" w:color="auto"/>
                <w:left w:val="none" w:sz="0" w:space="0" w:color="auto"/>
                <w:bottom w:val="none" w:sz="0" w:space="0" w:color="auto"/>
                <w:right w:val="none" w:sz="0" w:space="0" w:color="auto"/>
              </w:divBdr>
            </w:div>
            <w:div w:id="970091413">
              <w:marLeft w:val="0"/>
              <w:marRight w:val="0"/>
              <w:marTop w:val="0"/>
              <w:marBottom w:val="0"/>
              <w:divBdr>
                <w:top w:val="none" w:sz="0" w:space="0" w:color="auto"/>
                <w:left w:val="none" w:sz="0" w:space="0" w:color="auto"/>
                <w:bottom w:val="none" w:sz="0" w:space="0" w:color="auto"/>
                <w:right w:val="none" w:sz="0" w:space="0" w:color="auto"/>
              </w:divBdr>
            </w:div>
            <w:div w:id="1322201157">
              <w:marLeft w:val="0"/>
              <w:marRight w:val="0"/>
              <w:marTop w:val="0"/>
              <w:marBottom w:val="0"/>
              <w:divBdr>
                <w:top w:val="none" w:sz="0" w:space="0" w:color="auto"/>
                <w:left w:val="none" w:sz="0" w:space="0" w:color="auto"/>
                <w:bottom w:val="none" w:sz="0" w:space="0" w:color="auto"/>
                <w:right w:val="none" w:sz="0" w:space="0" w:color="auto"/>
              </w:divBdr>
            </w:div>
            <w:div w:id="1387724973">
              <w:marLeft w:val="0"/>
              <w:marRight w:val="0"/>
              <w:marTop w:val="0"/>
              <w:marBottom w:val="0"/>
              <w:divBdr>
                <w:top w:val="none" w:sz="0" w:space="0" w:color="auto"/>
                <w:left w:val="none" w:sz="0" w:space="0" w:color="auto"/>
                <w:bottom w:val="none" w:sz="0" w:space="0" w:color="auto"/>
                <w:right w:val="none" w:sz="0" w:space="0" w:color="auto"/>
              </w:divBdr>
            </w:div>
          </w:divsChild>
        </w:div>
        <w:div w:id="2106027233">
          <w:marLeft w:val="0"/>
          <w:marRight w:val="0"/>
          <w:marTop w:val="0"/>
          <w:marBottom w:val="0"/>
          <w:divBdr>
            <w:top w:val="none" w:sz="0" w:space="0" w:color="auto"/>
            <w:left w:val="none" w:sz="0" w:space="0" w:color="auto"/>
            <w:bottom w:val="none" w:sz="0" w:space="0" w:color="auto"/>
            <w:right w:val="none" w:sz="0" w:space="0" w:color="auto"/>
          </w:divBdr>
          <w:divsChild>
            <w:div w:id="68576009">
              <w:marLeft w:val="0"/>
              <w:marRight w:val="0"/>
              <w:marTop w:val="0"/>
              <w:marBottom w:val="0"/>
              <w:divBdr>
                <w:top w:val="none" w:sz="0" w:space="0" w:color="auto"/>
                <w:left w:val="none" w:sz="0" w:space="0" w:color="auto"/>
                <w:bottom w:val="none" w:sz="0" w:space="0" w:color="auto"/>
                <w:right w:val="none" w:sz="0" w:space="0" w:color="auto"/>
              </w:divBdr>
            </w:div>
            <w:div w:id="120460079">
              <w:marLeft w:val="0"/>
              <w:marRight w:val="0"/>
              <w:marTop w:val="0"/>
              <w:marBottom w:val="0"/>
              <w:divBdr>
                <w:top w:val="none" w:sz="0" w:space="0" w:color="auto"/>
                <w:left w:val="none" w:sz="0" w:space="0" w:color="auto"/>
                <w:bottom w:val="none" w:sz="0" w:space="0" w:color="auto"/>
                <w:right w:val="none" w:sz="0" w:space="0" w:color="auto"/>
              </w:divBdr>
            </w:div>
            <w:div w:id="231161379">
              <w:marLeft w:val="0"/>
              <w:marRight w:val="0"/>
              <w:marTop w:val="0"/>
              <w:marBottom w:val="0"/>
              <w:divBdr>
                <w:top w:val="none" w:sz="0" w:space="0" w:color="auto"/>
                <w:left w:val="none" w:sz="0" w:space="0" w:color="auto"/>
                <w:bottom w:val="none" w:sz="0" w:space="0" w:color="auto"/>
                <w:right w:val="none" w:sz="0" w:space="0" w:color="auto"/>
              </w:divBdr>
            </w:div>
            <w:div w:id="290980985">
              <w:marLeft w:val="0"/>
              <w:marRight w:val="0"/>
              <w:marTop w:val="0"/>
              <w:marBottom w:val="0"/>
              <w:divBdr>
                <w:top w:val="none" w:sz="0" w:space="0" w:color="auto"/>
                <w:left w:val="none" w:sz="0" w:space="0" w:color="auto"/>
                <w:bottom w:val="none" w:sz="0" w:space="0" w:color="auto"/>
                <w:right w:val="none" w:sz="0" w:space="0" w:color="auto"/>
              </w:divBdr>
            </w:div>
            <w:div w:id="500122839">
              <w:marLeft w:val="0"/>
              <w:marRight w:val="0"/>
              <w:marTop w:val="0"/>
              <w:marBottom w:val="0"/>
              <w:divBdr>
                <w:top w:val="none" w:sz="0" w:space="0" w:color="auto"/>
                <w:left w:val="none" w:sz="0" w:space="0" w:color="auto"/>
                <w:bottom w:val="none" w:sz="0" w:space="0" w:color="auto"/>
                <w:right w:val="none" w:sz="0" w:space="0" w:color="auto"/>
              </w:divBdr>
            </w:div>
            <w:div w:id="601374263">
              <w:marLeft w:val="0"/>
              <w:marRight w:val="0"/>
              <w:marTop w:val="0"/>
              <w:marBottom w:val="0"/>
              <w:divBdr>
                <w:top w:val="none" w:sz="0" w:space="0" w:color="auto"/>
                <w:left w:val="none" w:sz="0" w:space="0" w:color="auto"/>
                <w:bottom w:val="none" w:sz="0" w:space="0" w:color="auto"/>
                <w:right w:val="none" w:sz="0" w:space="0" w:color="auto"/>
              </w:divBdr>
            </w:div>
            <w:div w:id="657803399">
              <w:marLeft w:val="0"/>
              <w:marRight w:val="0"/>
              <w:marTop w:val="0"/>
              <w:marBottom w:val="0"/>
              <w:divBdr>
                <w:top w:val="none" w:sz="0" w:space="0" w:color="auto"/>
                <w:left w:val="none" w:sz="0" w:space="0" w:color="auto"/>
                <w:bottom w:val="none" w:sz="0" w:space="0" w:color="auto"/>
                <w:right w:val="none" w:sz="0" w:space="0" w:color="auto"/>
              </w:divBdr>
            </w:div>
            <w:div w:id="964239040">
              <w:marLeft w:val="0"/>
              <w:marRight w:val="0"/>
              <w:marTop w:val="0"/>
              <w:marBottom w:val="0"/>
              <w:divBdr>
                <w:top w:val="none" w:sz="0" w:space="0" w:color="auto"/>
                <w:left w:val="none" w:sz="0" w:space="0" w:color="auto"/>
                <w:bottom w:val="none" w:sz="0" w:space="0" w:color="auto"/>
                <w:right w:val="none" w:sz="0" w:space="0" w:color="auto"/>
              </w:divBdr>
            </w:div>
            <w:div w:id="969823503">
              <w:marLeft w:val="0"/>
              <w:marRight w:val="0"/>
              <w:marTop w:val="0"/>
              <w:marBottom w:val="0"/>
              <w:divBdr>
                <w:top w:val="none" w:sz="0" w:space="0" w:color="auto"/>
                <w:left w:val="none" w:sz="0" w:space="0" w:color="auto"/>
                <w:bottom w:val="none" w:sz="0" w:space="0" w:color="auto"/>
                <w:right w:val="none" w:sz="0" w:space="0" w:color="auto"/>
              </w:divBdr>
            </w:div>
            <w:div w:id="1179078643">
              <w:marLeft w:val="0"/>
              <w:marRight w:val="0"/>
              <w:marTop w:val="0"/>
              <w:marBottom w:val="0"/>
              <w:divBdr>
                <w:top w:val="none" w:sz="0" w:space="0" w:color="auto"/>
                <w:left w:val="none" w:sz="0" w:space="0" w:color="auto"/>
                <w:bottom w:val="none" w:sz="0" w:space="0" w:color="auto"/>
                <w:right w:val="none" w:sz="0" w:space="0" w:color="auto"/>
              </w:divBdr>
            </w:div>
            <w:div w:id="1217427861">
              <w:marLeft w:val="0"/>
              <w:marRight w:val="0"/>
              <w:marTop w:val="0"/>
              <w:marBottom w:val="0"/>
              <w:divBdr>
                <w:top w:val="none" w:sz="0" w:space="0" w:color="auto"/>
                <w:left w:val="none" w:sz="0" w:space="0" w:color="auto"/>
                <w:bottom w:val="none" w:sz="0" w:space="0" w:color="auto"/>
                <w:right w:val="none" w:sz="0" w:space="0" w:color="auto"/>
              </w:divBdr>
            </w:div>
            <w:div w:id="1271279287">
              <w:marLeft w:val="0"/>
              <w:marRight w:val="0"/>
              <w:marTop w:val="0"/>
              <w:marBottom w:val="0"/>
              <w:divBdr>
                <w:top w:val="none" w:sz="0" w:space="0" w:color="auto"/>
                <w:left w:val="none" w:sz="0" w:space="0" w:color="auto"/>
                <w:bottom w:val="none" w:sz="0" w:space="0" w:color="auto"/>
                <w:right w:val="none" w:sz="0" w:space="0" w:color="auto"/>
              </w:divBdr>
            </w:div>
            <w:div w:id="1360468644">
              <w:marLeft w:val="0"/>
              <w:marRight w:val="0"/>
              <w:marTop w:val="0"/>
              <w:marBottom w:val="0"/>
              <w:divBdr>
                <w:top w:val="none" w:sz="0" w:space="0" w:color="auto"/>
                <w:left w:val="none" w:sz="0" w:space="0" w:color="auto"/>
                <w:bottom w:val="none" w:sz="0" w:space="0" w:color="auto"/>
                <w:right w:val="none" w:sz="0" w:space="0" w:color="auto"/>
              </w:divBdr>
            </w:div>
            <w:div w:id="1370105344">
              <w:marLeft w:val="0"/>
              <w:marRight w:val="0"/>
              <w:marTop w:val="0"/>
              <w:marBottom w:val="0"/>
              <w:divBdr>
                <w:top w:val="none" w:sz="0" w:space="0" w:color="auto"/>
                <w:left w:val="none" w:sz="0" w:space="0" w:color="auto"/>
                <w:bottom w:val="none" w:sz="0" w:space="0" w:color="auto"/>
                <w:right w:val="none" w:sz="0" w:space="0" w:color="auto"/>
              </w:divBdr>
            </w:div>
            <w:div w:id="1598437542">
              <w:marLeft w:val="0"/>
              <w:marRight w:val="0"/>
              <w:marTop w:val="0"/>
              <w:marBottom w:val="0"/>
              <w:divBdr>
                <w:top w:val="none" w:sz="0" w:space="0" w:color="auto"/>
                <w:left w:val="none" w:sz="0" w:space="0" w:color="auto"/>
                <w:bottom w:val="none" w:sz="0" w:space="0" w:color="auto"/>
                <w:right w:val="none" w:sz="0" w:space="0" w:color="auto"/>
              </w:divBdr>
            </w:div>
            <w:div w:id="1672103008">
              <w:marLeft w:val="0"/>
              <w:marRight w:val="0"/>
              <w:marTop w:val="0"/>
              <w:marBottom w:val="0"/>
              <w:divBdr>
                <w:top w:val="none" w:sz="0" w:space="0" w:color="auto"/>
                <w:left w:val="none" w:sz="0" w:space="0" w:color="auto"/>
                <w:bottom w:val="none" w:sz="0" w:space="0" w:color="auto"/>
                <w:right w:val="none" w:sz="0" w:space="0" w:color="auto"/>
              </w:divBdr>
            </w:div>
            <w:div w:id="1681814228">
              <w:marLeft w:val="0"/>
              <w:marRight w:val="0"/>
              <w:marTop w:val="0"/>
              <w:marBottom w:val="0"/>
              <w:divBdr>
                <w:top w:val="none" w:sz="0" w:space="0" w:color="auto"/>
                <w:left w:val="none" w:sz="0" w:space="0" w:color="auto"/>
                <w:bottom w:val="none" w:sz="0" w:space="0" w:color="auto"/>
                <w:right w:val="none" w:sz="0" w:space="0" w:color="auto"/>
              </w:divBdr>
            </w:div>
            <w:div w:id="1708987518">
              <w:marLeft w:val="0"/>
              <w:marRight w:val="0"/>
              <w:marTop w:val="0"/>
              <w:marBottom w:val="0"/>
              <w:divBdr>
                <w:top w:val="none" w:sz="0" w:space="0" w:color="auto"/>
                <w:left w:val="none" w:sz="0" w:space="0" w:color="auto"/>
                <w:bottom w:val="none" w:sz="0" w:space="0" w:color="auto"/>
                <w:right w:val="none" w:sz="0" w:space="0" w:color="auto"/>
              </w:divBdr>
            </w:div>
            <w:div w:id="1820146294">
              <w:marLeft w:val="0"/>
              <w:marRight w:val="0"/>
              <w:marTop w:val="0"/>
              <w:marBottom w:val="0"/>
              <w:divBdr>
                <w:top w:val="none" w:sz="0" w:space="0" w:color="auto"/>
                <w:left w:val="none" w:sz="0" w:space="0" w:color="auto"/>
                <w:bottom w:val="none" w:sz="0" w:space="0" w:color="auto"/>
                <w:right w:val="none" w:sz="0" w:space="0" w:color="auto"/>
              </w:divBdr>
            </w:div>
            <w:div w:id="18387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0447">
      <w:bodyDiv w:val="1"/>
      <w:marLeft w:val="0"/>
      <w:marRight w:val="0"/>
      <w:marTop w:val="0"/>
      <w:marBottom w:val="0"/>
      <w:divBdr>
        <w:top w:val="none" w:sz="0" w:space="0" w:color="auto"/>
        <w:left w:val="none" w:sz="0" w:space="0" w:color="auto"/>
        <w:bottom w:val="none" w:sz="0" w:space="0" w:color="auto"/>
        <w:right w:val="none" w:sz="0" w:space="0" w:color="auto"/>
      </w:divBdr>
    </w:div>
    <w:div w:id="700588068">
      <w:bodyDiv w:val="1"/>
      <w:marLeft w:val="0"/>
      <w:marRight w:val="0"/>
      <w:marTop w:val="0"/>
      <w:marBottom w:val="0"/>
      <w:divBdr>
        <w:top w:val="none" w:sz="0" w:space="0" w:color="auto"/>
        <w:left w:val="none" w:sz="0" w:space="0" w:color="auto"/>
        <w:bottom w:val="none" w:sz="0" w:space="0" w:color="auto"/>
        <w:right w:val="none" w:sz="0" w:space="0" w:color="auto"/>
      </w:divBdr>
    </w:div>
    <w:div w:id="700934852">
      <w:bodyDiv w:val="1"/>
      <w:marLeft w:val="0"/>
      <w:marRight w:val="0"/>
      <w:marTop w:val="0"/>
      <w:marBottom w:val="0"/>
      <w:divBdr>
        <w:top w:val="none" w:sz="0" w:space="0" w:color="auto"/>
        <w:left w:val="none" w:sz="0" w:space="0" w:color="auto"/>
        <w:bottom w:val="none" w:sz="0" w:space="0" w:color="auto"/>
        <w:right w:val="none" w:sz="0" w:space="0" w:color="auto"/>
      </w:divBdr>
    </w:div>
    <w:div w:id="702746951">
      <w:bodyDiv w:val="1"/>
      <w:marLeft w:val="0"/>
      <w:marRight w:val="0"/>
      <w:marTop w:val="0"/>
      <w:marBottom w:val="0"/>
      <w:divBdr>
        <w:top w:val="none" w:sz="0" w:space="0" w:color="auto"/>
        <w:left w:val="none" w:sz="0" w:space="0" w:color="auto"/>
        <w:bottom w:val="none" w:sz="0" w:space="0" w:color="auto"/>
        <w:right w:val="none" w:sz="0" w:space="0" w:color="auto"/>
      </w:divBdr>
    </w:div>
    <w:div w:id="702751419">
      <w:bodyDiv w:val="1"/>
      <w:marLeft w:val="0"/>
      <w:marRight w:val="0"/>
      <w:marTop w:val="0"/>
      <w:marBottom w:val="0"/>
      <w:divBdr>
        <w:top w:val="none" w:sz="0" w:space="0" w:color="auto"/>
        <w:left w:val="none" w:sz="0" w:space="0" w:color="auto"/>
        <w:bottom w:val="none" w:sz="0" w:space="0" w:color="auto"/>
        <w:right w:val="none" w:sz="0" w:space="0" w:color="auto"/>
      </w:divBdr>
    </w:div>
    <w:div w:id="702899717">
      <w:bodyDiv w:val="1"/>
      <w:marLeft w:val="0"/>
      <w:marRight w:val="0"/>
      <w:marTop w:val="0"/>
      <w:marBottom w:val="0"/>
      <w:divBdr>
        <w:top w:val="none" w:sz="0" w:space="0" w:color="auto"/>
        <w:left w:val="none" w:sz="0" w:space="0" w:color="auto"/>
        <w:bottom w:val="none" w:sz="0" w:space="0" w:color="auto"/>
        <w:right w:val="none" w:sz="0" w:space="0" w:color="auto"/>
      </w:divBdr>
      <w:divsChild>
        <w:div w:id="41638537">
          <w:marLeft w:val="0"/>
          <w:marRight w:val="0"/>
          <w:marTop w:val="0"/>
          <w:marBottom w:val="0"/>
          <w:divBdr>
            <w:top w:val="none" w:sz="0" w:space="0" w:color="auto"/>
            <w:left w:val="none" w:sz="0" w:space="0" w:color="auto"/>
            <w:bottom w:val="none" w:sz="0" w:space="0" w:color="auto"/>
            <w:right w:val="none" w:sz="0" w:space="0" w:color="auto"/>
          </w:divBdr>
        </w:div>
        <w:div w:id="682168043">
          <w:marLeft w:val="0"/>
          <w:marRight w:val="0"/>
          <w:marTop w:val="0"/>
          <w:marBottom w:val="0"/>
          <w:divBdr>
            <w:top w:val="none" w:sz="0" w:space="0" w:color="auto"/>
            <w:left w:val="none" w:sz="0" w:space="0" w:color="auto"/>
            <w:bottom w:val="none" w:sz="0" w:space="0" w:color="auto"/>
            <w:right w:val="none" w:sz="0" w:space="0" w:color="auto"/>
          </w:divBdr>
        </w:div>
        <w:div w:id="1057781827">
          <w:marLeft w:val="0"/>
          <w:marRight w:val="0"/>
          <w:marTop w:val="0"/>
          <w:marBottom w:val="0"/>
          <w:divBdr>
            <w:top w:val="none" w:sz="0" w:space="0" w:color="auto"/>
            <w:left w:val="none" w:sz="0" w:space="0" w:color="auto"/>
            <w:bottom w:val="none" w:sz="0" w:space="0" w:color="auto"/>
            <w:right w:val="none" w:sz="0" w:space="0" w:color="auto"/>
          </w:divBdr>
        </w:div>
        <w:div w:id="1092430825">
          <w:marLeft w:val="0"/>
          <w:marRight w:val="0"/>
          <w:marTop w:val="0"/>
          <w:marBottom w:val="0"/>
          <w:divBdr>
            <w:top w:val="none" w:sz="0" w:space="0" w:color="auto"/>
            <w:left w:val="none" w:sz="0" w:space="0" w:color="auto"/>
            <w:bottom w:val="none" w:sz="0" w:space="0" w:color="auto"/>
            <w:right w:val="none" w:sz="0" w:space="0" w:color="auto"/>
          </w:divBdr>
        </w:div>
        <w:div w:id="1354840909">
          <w:marLeft w:val="0"/>
          <w:marRight w:val="0"/>
          <w:marTop w:val="0"/>
          <w:marBottom w:val="0"/>
          <w:divBdr>
            <w:top w:val="none" w:sz="0" w:space="0" w:color="auto"/>
            <w:left w:val="none" w:sz="0" w:space="0" w:color="auto"/>
            <w:bottom w:val="none" w:sz="0" w:space="0" w:color="auto"/>
            <w:right w:val="none" w:sz="0" w:space="0" w:color="auto"/>
          </w:divBdr>
        </w:div>
        <w:div w:id="1765374009">
          <w:marLeft w:val="0"/>
          <w:marRight w:val="0"/>
          <w:marTop w:val="0"/>
          <w:marBottom w:val="0"/>
          <w:divBdr>
            <w:top w:val="none" w:sz="0" w:space="0" w:color="auto"/>
            <w:left w:val="none" w:sz="0" w:space="0" w:color="auto"/>
            <w:bottom w:val="none" w:sz="0" w:space="0" w:color="auto"/>
            <w:right w:val="none" w:sz="0" w:space="0" w:color="auto"/>
          </w:divBdr>
        </w:div>
      </w:divsChild>
    </w:div>
    <w:div w:id="704644555">
      <w:bodyDiv w:val="1"/>
      <w:marLeft w:val="0"/>
      <w:marRight w:val="0"/>
      <w:marTop w:val="0"/>
      <w:marBottom w:val="0"/>
      <w:divBdr>
        <w:top w:val="none" w:sz="0" w:space="0" w:color="auto"/>
        <w:left w:val="none" w:sz="0" w:space="0" w:color="auto"/>
        <w:bottom w:val="none" w:sz="0" w:space="0" w:color="auto"/>
        <w:right w:val="none" w:sz="0" w:space="0" w:color="auto"/>
      </w:divBdr>
    </w:div>
    <w:div w:id="705368754">
      <w:bodyDiv w:val="1"/>
      <w:marLeft w:val="0"/>
      <w:marRight w:val="0"/>
      <w:marTop w:val="0"/>
      <w:marBottom w:val="0"/>
      <w:divBdr>
        <w:top w:val="none" w:sz="0" w:space="0" w:color="auto"/>
        <w:left w:val="none" w:sz="0" w:space="0" w:color="auto"/>
        <w:bottom w:val="none" w:sz="0" w:space="0" w:color="auto"/>
        <w:right w:val="none" w:sz="0" w:space="0" w:color="auto"/>
      </w:divBdr>
    </w:div>
    <w:div w:id="705833159">
      <w:bodyDiv w:val="1"/>
      <w:marLeft w:val="0"/>
      <w:marRight w:val="0"/>
      <w:marTop w:val="0"/>
      <w:marBottom w:val="0"/>
      <w:divBdr>
        <w:top w:val="none" w:sz="0" w:space="0" w:color="auto"/>
        <w:left w:val="none" w:sz="0" w:space="0" w:color="auto"/>
        <w:bottom w:val="none" w:sz="0" w:space="0" w:color="auto"/>
        <w:right w:val="none" w:sz="0" w:space="0" w:color="auto"/>
      </w:divBdr>
    </w:div>
    <w:div w:id="706368889">
      <w:bodyDiv w:val="1"/>
      <w:marLeft w:val="0"/>
      <w:marRight w:val="0"/>
      <w:marTop w:val="0"/>
      <w:marBottom w:val="0"/>
      <w:divBdr>
        <w:top w:val="none" w:sz="0" w:space="0" w:color="auto"/>
        <w:left w:val="none" w:sz="0" w:space="0" w:color="auto"/>
        <w:bottom w:val="none" w:sz="0" w:space="0" w:color="auto"/>
        <w:right w:val="none" w:sz="0" w:space="0" w:color="auto"/>
      </w:divBdr>
    </w:div>
    <w:div w:id="706371336">
      <w:bodyDiv w:val="1"/>
      <w:marLeft w:val="0"/>
      <w:marRight w:val="0"/>
      <w:marTop w:val="0"/>
      <w:marBottom w:val="0"/>
      <w:divBdr>
        <w:top w:val="none" w:sz="0" w:space="0" w:color="auto"/>
        <w:left w:val="none" w:sz="0" w:space="0" w:color="auto"/>
        <w:bottom w:val="none" w:sz="0" w:space="0" w:color="auto"/>
        <w:right w:val="none" w:sz="0" w:space="0" w:color="auto"/>
      </w:divBdr>
    </w:div>
    <w:div w:id="706947177">
      <w:bodyDiv w:val="1"/>
      <w:marLeft w:val="0"/>
      <w:marRight w:val="0"/>
      <w:marTop w:val="0"/>
      <w:marBottom w:val="0"/>
      <w:divBdr>
        <w:top w:val="none" w:sz="0" w:space="0" w:color="auto"/>
        <w:left w:val="none" w:sz="0" w:space="0" w:color="auto"/>
        <w:bottom w:val="none" w:sz="0" w:space="0" w:color="auto"/>
        <w:right w:val="none" w:sz="0" w:space="0" w:color="auto"/>
      </w:divBdr>
    </w:div>
    <w:div w:id="706951042">
      <w:bodyDiv w:val="1"/>
      <w:marLeft w:val="0"/>
      <w:marRight w:val="0"/>
      <w:marTop w:val="0"/>
      <w:marBottom w:val="0"/>
      <w:divBdr>
        <w:top w:val="none" w:sz="0" w:space="0" w:color="auto"/>
        <w:left w:val="none" w:sz="0" w:space="0" w:color="auto"/>
        <w:bottom w:val="none" w:sz="0" w:space="0" w:color="auto"/>
        <w:right w:val="none" w:sz="0" w:space="0" w:color="auto"/>
      </w:divBdr>
    </w:div>
    <w:div w:id="707799066">
      <w:bodyDiv w:val="1"/>
      <w:marLeft w:val="0"/>
      <w:marRight w:val="0"/>
      <w:marTop w:val="0"/>
      <w:marBottom w:val="0"/>
      <w:divBdr>
        <w:top w:val="none" w:sz="0" w:space="0" w:color="auto"/>
        <w:left w:val="none" w:sz="0" w:space="0" w:color="auto"/>
        <w:bottom w:val="none" w:sz="0" w:space="0" w:color="auto"/>
        <w:right w:val="none" w:sz="0" w:space="0" w:color="auto"/>
      </w:divBdr>
    </w:div>
    <w:div w:id="707874778">
      <w:bodyDiv w:val="1"/>
      <w:marLeft w:val="0"/>
      <w:marRight w:val="0"/>
      <w:marTop w:val="0"/>
      <w:marBottom w:val="0"/>
      <w:divBdr>
        <w:top w:val="none" w:sz="0" w:space="0" w:color="auto"/>
        <w:left w:val="none" w:sz="0" w:space="0" w:color="auto"/>
        <w:bottom w:val="none" w:sz="0" w:space="0" w:color="auto"/>
        <w:right w:val="none" w:sz="0" w:space="0" w:color="auto"/>
      </w:divBdr>
    </w:div>
    <w:div w:id="708380328">
      <w:bodyDiv w:val="1"/>
      <w:marLeft w:val="0"/>
      <w:marRight w:val="0"/>
      <w:marTop w:val="0"/>
      <w:marBottom w:val="0"/>
      <w:divBdr>
        <w:top w:val="none" w:sz="0" w:space="0" w:color="auto"/>
        <w:left w:val="none" w:sz="0" w:space="0" w:color="auto"/>
        <w:bottom w:val="none" w:sz="0" w:space="0" w:color="auto"/>
        <w:right w:val="none" w:sz="0" w:space="0" w:color="auto"/>
      </w:divBdr>
    </w:div>
    <w:div w:id="708528584">
      <w:bodyDiv w:val="1"/>
      <w:marLeft w:val="0"/>
      <w:marRight w:val="0"/>
      <w:marTop w:val="0"/>
      <w:marBottom w:val="0"/>
      <w:divBdr>
        <w:top w:val="none" w:sz="0" w:space="0" w:color="auto"/>
        <w:left w:val="none" w:sz="0" w:space="0" w:color="auto"/>
        <w:bottom w:val="none" w:sz="0" w:space="0" w:color="auto"/>
        <w:right w:val="none" w:sz="0" w:space="0" w:color="auto"/>
      </w:divBdr>
    </w:div>
    <w:div w:id="708772009">
      <w:bodyDiv w:val="1"/>
      <w:marLeft w:val="0"/>
      <w:marRight w:val="0"/>
      <w:marTop w:val="0"/>
      <w:marBottom w:val="0"/>
      <w:divBdr>
        <w:top w:val="none" w:sz="0" w:space="0" w:color="auto"/>
        <w:left w:val="none" w:sz="0" w:space="0" w:color="auto"/>
        <w:bottom w:val="none" w:sz="0" w:space="0" w:color="auto"/>
        <w:right w:val="none" w:sz="0" w:space="0" w:color="auto"/>
      </w:divBdr>
    </w:div>
    <w:div w:id="708922466">
      <w:bodyDiv w:val="1"/>
      <w:marLeft w:val="0"/>
      <w:marRight w:val="0"/>
      <w:marTop w:val="0"/>
      <w:marBottom w:val="0"/>
      <w:divBdr>
        <w:top w:val="none" w:sz="0" w:space="0" w:color="auto"/>
        <w:left w:val="none" w:sz="0" w:space="0" w:color="auto"/>
        <w:bottom w:val="none" w:sz="0" w:space="0" w:color="auto"/>
        <w:right w:val="none" w:sz="0" w:space="0" w:color="auto"/>
      </w:divBdr>
    </w:div>
    <w:div w:id="709304050">
      <w:bodyDiv w:val="1"/>
      <w:marLeft w:val="0"/>
      <w:marRight w:val="0"/>
      <w:marTop w:val="0"/>
      <w:marBottom w:val="0"/>
      <w:divBdr>
        <w:top w:val="none" w:sz="0" w:space="0" w:color="auto"/>
        <w:left w:val="none" w:sz="0" w:space="0" w:color="auto"/>
        <w:bottom w:val="none" w:sz="0" w:space="0" w:color="auto"/>
        <w:right w:val="none" w:sz="0" w:space="0" w:color="auto"/>
      </w:divBdr>
    </w:div>
    <w:div w:id="710110269">
      <w:bodyDiv w:val="1"/>
      <w:marLeft w:val="0"/>
      <w:marRight w:val="0"/>
      <w:marTop w:val="0"/>
      <w:marBottom w:val="0"/>
      <w:divBdr>
        <w:top w:val="none" w:sz="0" w:space="0" w:color="auto"/>
        <w:left w:val="none" w:sz="0" w:space="0" w:color="auto"/>
        <w:bottom w:val="none" w:sz="0" w:space="0" w:color="auto"/>
        <w:right w:val="none" w:sz="0" w:space="0" w:color="auto"/>
      </w:divBdr>
    </w:div>
    <w:div w:id="712466368">
      <w:bodyDiv w:val="1"/>
      <w:marLeft w:val="0"/>
      <w:marRight w:val="0"/>
      <w:marTop w:val="0"/>
      <w:marBottom w:val="0"/>
      <w:divBdr>
        <w:top w:val="none" w:sz="0" w:space="0" w:color="auto"/>
        <w:left w:val="none" w:sz="0" w:space="0" w:color="auto"/>
        <w:bottom w:val="none" w:sz="0" w:space="0" w:color="auto"/>
        <w:right w:val="none" w:sz="0" w:space="0" w:color="auto"/>
      </w:divBdr>
    </w:div>
    <w:div w:id="712579697">
      <w:bodyDiv w:val="1"/>
      <w:marLeft w:val="0"/>
      <w:marRight w:val="0"/>
      <w:marTop w:val="0"/>
      <w:marBottom w:val="0"/>
      <w:divBdr>
        <w:top w:val="none" w:sz="0" w:space="0" w:color="auto"/>
        <w:left w:val="none" w:sz="0" w:space="0" w:color="auto"/>
        <w:bottom w:val="none" w:sz="0" w:space="0" w:color="auto"/>
        <w:right w:val="none" w:sz="0" w:space="0" w:color="auto"/>
      </w:divBdr>
    </w:div>
    <w:div w:id="712929636">
      <w:bodyDiv w:val="1"/>
      <w:marLeft w:val="0"/>
      <w:marRight w:val="0"/>
      <w:marTop w:val="0"/>
      <w:marBottom w:val="0"/>
      <w:divBdr>
        <w:top w:val="none" w:sz="0" w:space="0" w:color="auto"/>
        <w:left w:val="none" w:sz="0" w:space="0" w:color="auto"/>
        <w:bottom w:val="none" w:sz="0" w:space="0" w:color="auto"/>
        <w:right w:val="none" w:sz="0" w:space="0" w:color="auto"/>
      </w:divBdr>
    </w:div>
    <w:div w:id="714156187">
      <w:bodyDiv w:val="1"/>
      <w:marLeft w:val="0"/>
      <w:marRight w:val="0"/>
      <w:marTop w:val="0"/>
      <w:marBottom w:val="0"/>
      <w:divBdr>
        <w:top w:val="none" w:sz="0" w:space="0" w:color="auto"/>
        <w:left w:val="none" w:sz="0" w:space="0" w:color="auto"/>
        <w:bottom w:val="none" w:sz="0" w:space="0" w:color="auto"/>
        <w:right w:val="none" w:sz="0" w:space="0" w:color="auto"/>
      </w:divBdr>
    </w:div>
    <w:div w:id="715858748">
      <w:bodyDiv w:val="1"/>
      <w:marLeft w:val="0"/>
      <w:marRight w:val="0"/>
      <w:marTop w:val="0"/>
      <w:marBottom w:val="0"/>
      <w:divBdr>
        <w:top w:val="none" w:sz="0" w:space="0" w:color="auto"/>
        <w:left w:val="none" w:sz="0" w:space="0" w:color="auto"/>
        <w:bottom w:val="none" w:sz="0" w:space="0" w:color="auto"/>
        <w:right w:val="none" w:sz="0" w:space="0" w:color="auto"/>
      </w:divBdr>
    </w:div>
    <w:div w:id="716202557">
      <w:bodyDiv w:val="1"/>
      <w:marLeft w:val="0"/>
      <w:marRight w:val="0"/>
      <w:marTop w:val="0"/>
      <w:marBottom w:val="0"/>
      <w:divBdr>
        <w:top w:val="none" w:sz="0" w:space="0" w:color="auto"/>
        <w:left w:val="none" w:sz="0" w:space="0" w:color="auto"/>
        <w:bottom w:val="none" w:sz="0" w:space="0" w:color="auto"/>
        <w:right w:val="none" w:sz="0" w:space="0" w:color="auto"/>
      </w:divBdr>
    </w:div>
    <w:div w:id="717170619">
      <w:bodyDiv w:val="1"/>
      <w:marLeft w:val="0"/>
      <w:marRight w:val="0"/>
      <w:marTop w:val="0"/>
      <w:marBottom w:val="0"/>
      <w:divBdr>
        <w:top w:val="none" w:sz="0" w:space="0" w:color="auto"/>
        <w:left w:val="none" w:sz="0" w:space="0" w:color="auto"/>
        <w:bottom w:val="none" w:sz="0" w:space="0" w:color="auto"/>
        <w:right w:val="none" w:sz="0" w:space="0" w:color="auto"/>
      </w:divBdr>
    </w:div>
    <w:div w:id="717972832">
      <w:bodyDiv w:val="1"/>
      <w:marLeft w:val="0"/>
      <w:marRight w:val="0"/>
      <w:marTop w:val="0"/>
      <w:marBottom w:val="0"/>
      <w:divBdr>
        <w:top w:val="none" w:sz="0" w:space="0" w:color="auto"/>
        <w:left w:val="none" w:sz="0" w:space="0" w:color="auto"/>
        <w:bottom w:val="none" w:sz="0" w:space="0" w:color="auto"/>
        <w:right w:val="none" w:sz="0" w:space="0" w:color="auto"/>
      </w:divBdr>
    </w:div>
    <w:div w:id="717973504">
      <w:bodyDiv w:val="1"/>
      <w:marLeft w:val="0"/>
      <w:marRight w:val="0"/>
      <w:marTop w:val="0"/>
      <w:marBottom w:val="0"/>
      <w:divBdr>
        <w:top w:val="none" w:sz="0" w:space="0" w:color="auto"/>
        <w:left w:val="none" w:sz="0" w:space="0" w:color="auto"/>
        <w:bottom w:val="none" w:sz="0" w:space="0" w:color="auto"/>
        <w:right w:val="none" w:sz="0" w:space="0" w:color="auto"/>
      </w:divBdr>
    </w:div>
    <w:div w:id="718363385">
      <w:bodyDiv w:val="1"/>
      <w:marLeft w:val="0"/>
      <w:marRight w:val="0"/>
      <w:marTop w:val="0"/>
      <w:marBottom w:val="0"/>
      <w:divBdr>
        <w:top w:val="none" w:sz="0" w:space="0" w:color="auto"/>
        <w:left w:val="none" w:sz="0" w:space="0" w:color="auto"/>
        <w:bottom w:val="none" w:sz="0" w:space="0" w:color="auto"/>
        <w:right w:val="none" w:sz="0" w:space="0" w:color="auto"/>
      </w:divBdr>
    </w:div>
    <w:div w:id="719137369">
      <w:bodyDiv w:val="1"/>
      <w:marLeft w:val="0"/>
      <w:marRight w:val="0"/>
      <w:marTop w:val="0"/>
      <w:marBottom w:val="0"/>
      <w:divBdr>
        <w:top w:val="none" w:sz="0" w:space="0" w:color="auto"/>
        <w:left w:val="none" w:sz="0" w:space="0" w:color="auto"/>
        <w:bottom w:val="none" w:sz="0" w:space="0" w:color="auto"/>
        <w:right w:val="none" w:sz="0" w:space="0" w:color="auto"/>
      </w:divBdr>
    </w:div>
    <w:div w:id="720204951">
      <w:bodyDiv w:val="1"/>
      <w:marLeft w:val="0"/>
      <w:marRight w:val="0"/>
      <w:marTop w:val="0"/>
      <w:marBottom w:val="0"/>
      <w:divBdr>
        <w:top w:val="none" w:sz="0" w:space="0" w:color="auto"/>
        <w:left w:val="none" w:sz="0" w:space="0" w:color="auto"/>
        <w:bottom w:val="none" w:sz="0" w:space="0" w:color="auto"/>
        <w:right w:val="none" w:sz="0" w:space="0" w:color="auto"/>
      </w:divBdr>
    </w:div>
    <w:div w:id="720254801">
      <w:bodyDiv w:val="1"/>
      <w:marLeft w:val="0"/>
      <w:marRight w:val="0"/>
      <w:marTop w:val="0"/>
      <w:marBottom w:val="0"/>
      <w:divBdr>
        <w:top w:val="none" w:sz="0" w:space="0" w:color="auto"/>
        <w:left w:val="none" w:sz="0" w:space="0" w:color="auto"/>
        <w:bottom w:val="none" w:sz="0" w:space="0" w:color="auto"/>
        <w:right w:val="none" w:sz="0" w:space="0" w:color="auto"/>
      </w:divBdr>
    </w:div>
    <w:div w:id="720524029">
      <w:bodyDiv w:val="1"/>
      <w:marLeft w:val="0"/>
      <w:marRight w:val="0"/>
      <w:marTop w:val="0"/>
      <w:marBottom w:val="0"/>
      <w:divBdr>
        <w:top w:val="none" w:sz="0" w:space="0" w:color="auto"/>
        <w:left w:val="none" w:sz="0" w:space="0" w:color="auto"/>
        <w:bottom w:val="none" w:sz="0" w:space="0" w:color="auto"/>
        <w:right w:val="none" w:sz="0" w:space="0" w:color="auto"/>
      </w:divBdr>
    </w:div>
    <w:div w:id="721945900">
      <w:bodyDiv w:val="1"/>
      <w:marLeft w:val="0"/>
      <w:marRight w:val="0"/>
      <w:marTop w:val="0"/>
      <w:marBottom w:val="0"/>
      <w:divBdr>
        <w:top w:val="none" w:sz="0" w:space="0" w:color="auto"/>
        <w:left w:val="none" w:sz="0" w:space="0" w:color="auto"/>
        <w:bottom w:val="none" w:sz="0" w:space="0" w:color="auto"/>
        <w:right w:val="none" w:sz="0" w:space="0" w:color="auto"/>
      </w:divBdr>
    </w:div>
    <w:div w:id="722366134">
      <w:bodyDiv w:val="1"/>
      <w:marLeft w:val="0"/>
      <w:marRight w:val="0"/>
      <w:marTop w:val="0"/>
      <w:marBottom w:val="0"/>
      <w:divBdr>
        <w:top w:val="none" w:sz="0" w:space="0" w:color="auto"/>
        <w:left w:val="none" w:sz="0" w:space="0" w:color="auto"/>
        <w:bottom w:val="none" w:sz="0" w:space="0" w:color="auto"/>
        <w:right w:val="none" w:sz="0" w:space="0" w:color="auto"/>
      </w:divBdr>
    </w:div>
    <w:div w:id="722480777">
      <w:bodyDiv w:val="1"/>
      <w:marLeft w:val="0"/>
      <w:marRight w:val="0"/>
      <w:marTop w:val="0"/>
      <w:marBottom w:val="0"/>
      <w:divBdr>
        <w:top w:val="none" w:sz="0" w:space="0" w:color="auto"/>
        <w:left w:val="none" w:sz="0" w:space="0" w:color="auto"/>
        <w:bottom w:val="none" w:sz="0" w:space="0" w:color="auto"/>
        <w:right w:val="none" w:sz="0" w:space="0" w:color="auto"/>
      </w:divBdr>
    </w:div>
    <w:div w:id="722484110">
      <w:bodyDiv w:val="1"/>
      <w:marLeft w:val="0"/>
      <w:marRight w:val="0"/>
      <w:marTop w:val="0"/>
      <w:marBottom w:val="0"/>
      <w:divBdr>
        <w:top w:val="none" w:sz="0" w:space="0" w:color="auto"/>
        <w:left w:val="none" w:sz="0" w:space="0" w:color="auto"/>
        <w:bottom w:val="none" w:sz="0" w:space="0" w:color="auto"/>
        <w:right w:val="none" w:sz="0" w:space="0" w:color="auto"/>
      </w:divBdr>
    </w:div>
    <w:div w:id="723600802">
      <w:bodyDiv w:val="1"/>
      <w:marLeft w:val="0"/>
      <w:marRight w:val="0"/>
      <w:marTop w:val="0"/>
      <w:marBottom w:val="0"/>
      <w:divBdr>
        <w:top w:val="none" w:sz="0" w:space="0" w:color="auto"/>
        <w:left w:val="none" w:sz="0" w:space="0" w:color="auto"/>
        <w:bottom w:val="none" w:sz="0" w:space="0" w:color="auto"/>
        <w:right w:val="none" w:sz="0" w:space="0" w:color="auto"/>
      </w:divBdr>
    </w:div>
    <w:div w:id="724262201">
      <w:bodyDiv w:val="1"/>
      <w:marLeft w:val="0"/>
      <w:marRight w:val="0"/>
      <w:marTop w:val="0"/>
      <w:marBottom w:val="0"/>
      <w:divBdr>
        <w:top w:val="none" w:sz="0" w:space="0" w:color="auto"/>
        <w:left w:val="none" w:sz="0" w:space="0" w:color="auto"/>
        <w:bottom w:val="none" w:sz="0" w:space="0" w:color="auto"/>
        <w:right w:val="none" w:sz="0" w:space="0" w:color="auto"/>
      </w:divBdr>
    </w:div>
    <w:div w:id="724840369">
      <w:bodyDiv w:val="1"/>
      <w:marLeft w:val="0"/>
      <w:marRight w:val="0"/>
      <w:marTop w:val="0"/>
      <w:marBottom w:val="0"/>
      <w:divBdr>
        <w:top w:val="none" w:sz="0" w:space="0" w:color="auto"/>
        <w:left w:val="none" w:sz="0" w:space="0" w:color="auto"/>
        <w:bottom w:val="none" w:sz="0" w:space="0" w:color="auto"/>
        <w:right w:val="none" w:sz="0" w:space="0" w:color="auto"/>
      </w:divBdr>
    </w:div>
    <w:div w:id="725178358">
      <w:bodyDiv w:val="1"/>
      <w:marLeft w:val="0"/>
      <w:marRight w:val="0"/>
      <w:marTop w:val="0"/>
      <w:marBottom w:val="0"/>
      <w:divBdr>
        <w:top w:val="none" w:sz="0" w:space="0" w:color="auto"/>
        <w:left w:val="none" w:sz="0" w:space="0" w:color="auto"/>
        <w:bottom w:val="none" w:sz="0" w:space="0" w:color="auto"/>
        <w:right w:val="none" w:sz="0" w:space="0" w:color="auto"/>
      </w:divBdr>
    </w:div>
    <w:div w:id="727070099">
      <w:bodyDiv w:val="1"/>
      <w:marLeft w:val="0"/>
      <w:marRight w:val="0"/>
      <w:marTop w:val="0"/>
      <w:marBottom w:val="0"/>
      <w:divBdr>
        <w:top w:val="none" w:sz="0" w:space="0" w:color="auto"/>
        <w:left w:val="none" w:sz="0" w:space="0" w:color="auto"/>
        <w:bottom w:val="none" w:sz="0" w:space="0" w:color="auto"/>
        <w:right w:val="none" w:sz="0" w:space="0" w:color="auto"/>
      </w:divBdr>
    </w:div>
    <w:div w:id="727188371">
      <w:bodyDiv w:val="1"/>
      <w:marLeft w:val="0"/>
      <w:marRight w:val="0"/>
      <w:marTop w:val="0"/>
      <w:marBottom w:val="0"/>
      <w:divBdr>
        <w:top w:val="none" w:sz="0" w:space="0" w:color="auto"/>
        <w:left w:val="none" w:sz="0" w:space="0" w:color="auto"/>
        <w:bottom w:val="none" w:sz="0" w:space="0" w:color="auto"/>
        <w:right w:val="none" w:sz="0" w:space="0" w:color="auto"/>
      </w:divBdr>
    </w:div>
    <w:div w:id="727413894">
      <w:bodyDiv w:val="1"/>
      <w:marLeft w:val="0"/>
      <w:marRight w:val="0"/>
      <w:marTop w:val="0"/>
      <w:marBottom w:val="0"/>
      <w:divBdr>
        <w:top w:val="none" w:sz="0" w:space="0" w:color="auto"/>
        <w:left w:val="none" w:sz="0" w:space="0" w:color="auto"/>
        <w:bottom w:val="none" w:sz="0" w:space="0" w:color="auto"/>
        <w:right w:val="none" w:sz="0" w:space="0" w:color="auto"/>
      </w:divBdr>
    </w:div>
    <w:div w:id="729306573">
      <w:bodyDiv w:val="1"/>
      <w:marLeft w:val="0"/>
      <w:marRight w:val="0"/>
      <w:marTop w:val="0"/>
      <w:marBottom w:val="0"/>
      <w:divBdr>
        <w:top w:val="none" w:sz="0" w:space="0" w:color="auto"/>
        <w:left w:val="none" w:sz="0" w:space="0" w:color="auto"/>
        <w:bottom w:val="none" w:sz="0" w:space="0" w:color="auto"/>
        <w:right w:val="none" w:sz="0" w:space="0" w:color="auto"/>
      </w:divBdr>
    </w:div>
    <w:div w:id="729573618">
      <w:bodyDiv w:val="1"/>
      <w:marLeft w:val="0"/>
      <w:marRight w:val="0"/>
      <w:marTop w:val="0"/>
      <w:marBottom w:val="0"/>
      <w:divBdr>
        <w:top w:val="none" w:sz="0" w:space="0" w:color="auto"/>
        <w:left w:val="none" w:sz="0" w:space="0" w:color="auto"/>
        <w:bottom w:val="none" w:sz="0" w:space="0" w:color="auto"/>
        <w:right w:val="none" w:sz="0" w:space="0" w:color="auto"/>
      </w:divBdr>
    </w:div>
    <w:div w:id="729578713">
      <w:bodyDiv w:val="1"/>
      <w:marLeft w:val="0"/>
      <w:marRight w:val="0"/>
      <w:marTop w:val="0"/>
      <w:marBottom w:val="0"/>
      <w:divBdr>
        <w:top w:val="none" w:sz="0" w:space="0" w:color="auto"/>
        <w:left w:val="none" w:sz="0" w:space="0" w:color="auto"/>
        <w:bottom w:val="none" w:sz="0" w:space="0" w:color="auto"/>
        <w:right w:val="none" w:sz="0" w:space="0" w:color="auto"/>
      </w:divBdr>
    </w:div>
    <w:div w:id="730467141">
      <w:bodyDiv w:val="1"/>
      <w:marLeft w:val="0"/>
      <w:marRight w:val="0"/>
      <w:marTop w:val="0"/>
      <w:marBottom w:val="0"/>
      <w:divBdr>
        <w:top w:val="none" w:sz="0" w:space="0" w:color="auto"/>
        <w:left w:val="none" w:sz="0" w:space="0" w:color="auto"/>
        <w:bottom w:val="none" w:sz="0" w:space="0" w:color="auto"/>
        <w:right w:val="none" w:sz="0" w:space="0" w:color="auto"/>
      </w:divBdr>
    </w:div>
    <w:div w:id="731776778">
      <w:bodyDiv w:val="1"/>
      <w:marLeft w:val="0"/>
      <w:marRight w:val="0"/>
      <w:marTop w:val="0"/>
      <w:marBottom w:val="0"/>
      <w:divBdr>
        <w:top w:val="none" w:sz="0" w:space="0" w:color="auto"/>
        <w:left w:val="none" w:sz="0" w:space="0" w:color="auto"/>
        <w:bottom w:val="none" w:sz="0" w:space="0" w:color="auto"/>
        <w:right w:val="none" w:sz="0" w:space="0" w:color="auto"/>
      </w:divBdr>
    </w:div>
    <w:div w:id="732123775">
      <w:bodyDiv w:val="1"/>
      <w:marLeft w:val="0"/>
      <w:marRight w:val="0"/>
      <w:marTop w:val="0"/>
      <w:marBottom w:val="0"/>
      <w:divBdr>
        <w:top w:val="none" w:sz="0" w:space="0" w:color="auto"/>
        <w:left w:val="none" w:sz="0" w:space="0" w:color="auto"/>
        <w:bottom w:val="none" w:sz="0" w:space="0" w:color="auto"/>
        <w:right w:val="none" w:sz="0" w:space="0" w:color="auto"/>
      </w:divBdr>
    </w:div>
    <w:div w:id="732390513">
      <w:bodyDiv w:val="1"/>
      <w:marLeft w:val="0"/>
      <w:marRight w:val="0"/>
      <w:marTop w:val="0"/>
      <w:marBottom w:val="0"/>
      <w:divBdr>
        <w:top w:val="none" w:sz="0" w:space="0" w:color="auto"/>
        <w:left w:val="none" w:sz="0" w:space="0" w:color="auto"/>
        <w:bottom w:val="none" w:sz="0" w:space="0" w:color="auto"/>
        <w:right w:val="none" w:sz="0" w:space="0" w:color="auto"/>
      </w:divBdr>
    </w:div>
    <w:div w:id="732655069">
      <w:bodyDiv w:val="1"/>
      <w:marLeft w:val="0"/>
      <w:marRight w:val="0"/>
      <w:marTop w:val="0"/>
      <w:marBottom w:val="0"/>
      <w:divBdr>
        <w:top w:val="none" w:sz="0" w:space="0" w:color="auto"/>
        <w:left w:val="none" w:sz="0" w:space="0" w:color="auto"/>
        <w:bottom w:val="none" w:sz="0" w:space="0" w:color="auto"/>
        <w:right w:val="none" w:sz="0" w:space="0" w:color="auto"/>
      </w:divBdr>
    </w:div>
    <w:div w:id="733309542">
      <w:bodyDiv w:val="1"/>
      <w:marLeft w:val="0"/>
      <w:marRight w:val="0"/>
      <w:marTop w:val="0"/>
      <w:marBottom w:val="0"/>
      <w:divBdr>
        <w:top w:val="none" w:sz="0" w:space="0" w:color="auto"/>
        <w:left w:val="none" w:sz="0" w:space="0" w:color="auto"/>
        <w:bottom w:val="none" w:sz="0" w:space="0" w:color="auto"/>
        <w:right w:val="none" w:sz="0" w:space="0" w:color="auto"/>
      </w:divBdr>
    </w:div>
    <w:div w:id="733965636">
      <w:bodyDiv w:val="1"/>
      <w:marLeft w:val="0"/>
      <w:marRight w:val="0"/>
      <w:marTop w:val="0"/>
      <w:marBottom w:val="0"/>
      <w:divBdr>
        <w:top w:val="none" w:sz="0" w:space="0" w:color="auto"/>
        <w:left w:val="none" w:sz="0" w:space="0" w:color="auto"/>
        <w:bottom w:val="none" w:sz="0" w:space="0" w:color="auto"/>
        <w:right w:val="none" w:sz="0" w:space="0" w:color="auto"/>
      </w:divBdr>
    </w:div>
    <w:div w:id="733967414">
      <w:bodyDiv w:val="1"/>
      <w:marLeft w:val="0"/>
      <w:marRight w:val="0"/>
      <w:marTop w:val="0"/>
      <w:marBottom w:val="0"/>
      <w:divBdr>
        <w:top w:val="none" w:sz="0" w:space="0" w:color="auto"/>
        <w:left w:val="none" w:sz="0" w:space="0" w:color="auto"/>
        <w:bottom w:val="none" w:sz="0" w:space="0" w:color="auto"/>
        <w:right w:val="none" w:sz="0" w:space="0" w:color="auto"/>
      </w:divBdr>
    </w:div>
    <w:div w:id="734397125">
      <w:bodyDiv w:val="1"/>
      <w:marLeft w:val="0"/>
      <w:marRight w:val="0"/>
      <w:marTop w:val="0"/>
      <w:marBottom w:val="0"/>
      <w:divBdr>
        <w:top w:val="none" w:sz="0" w:space="0" w:color="auto"/>
        <w:left w:val="none" w:sz="0" w:space="0" w:color="auto"/>
        <w:bottom w:val="none" w:sz="0" w:space="0" w:color="auto"/>
        <w:right w:val="none" w:sz="0" w:space="0" w:color="auto"/>
      </w:divBdr>
    </w:div>
    <w:div w:id="735199461">
      <w:bodyDiv w:val="1"/>
      <w:marLeft w:val="0"/>
      <w:marRight w:val="0"/>
      <w:marTop w:val="0"/>
      <w:marBottom w:val="0"/>
      <w:divBdr>
        <w:top w:val="none" w:sz="0" w:space="0" w:color="auto"/>
        <w:left w:val="none" w:sz="0" w:space="0" w:color="auto"/>
        <w:bottom w:val="none" w:sz="0" w:space="0" w:color="auto"/>
        <w:right w:val="none" w:sz="0" w:space="0" w:color="auto"/>
      </w:divBdr>
    </w:div>
    <w:div w:id="735669103">
      <w:bodyDiv w:val="1"/>
      <w:marLeft w:val="0"/>
      <w:marRight w:val="0"/>
      <w:marTop w:val="0"/>
      <w:marBottom w:val="0"/>
      <w:divBdr>
        <w:top w:val="none" w:sz="0" w:space="0" w:color="auto"/>
        <w:left w:val="none" w:sz="0" w:space="0" w:color="auto"/>
        <w:bottom w:val="none" w:sz="0" w:space="0" w:color="auto"/>
        <w:right w:val="none" w:sz="0" w:space="0" w:color="auto"/>
      </w:divBdr>
    </w:div>
    <w:div w:id="735707705">
      <w:bodyDiv w:val="1"/>
      <w:marLeft w:val="0"/>
      <w:marRight w:val="0"/>
      <w:marTop w:val="0"/>
      <w:marBottom w:val="0"/>
      <w:divBdr>
        <w:top w:val="none" w:sz="0" w:space="0" w:color="auto"/>
        <w:left w:val="none" w:sz="0" w:space="0" w:color="auto"/>
        <w:bottom w:val="none" w:sz="0" w:space="0" w:color="auto"/>
        <w:right w:val="none" w:sz="0" w:space="0" w:color="auto"/>
      </w:divBdr>
    </w:div>
    <w:div w:id="735739619">
      <w:bodyDiv w:val="1"/>
      <w:marLeft w:val="0"/>
      <w:marRight w:val="0"/>
      <w:marTop w:val="0"/>
      <w:marBottom w:val="0"/>
      <w:divBdr>
        <w:top w:val="none" w:sz="0" w:space="0" w:color="auto"/>
        <w:left w:val="none" w:sz="0" w:space="0" w:color="auto"/>
        <w:bottom w:val="none" w:sz="0" w:space="0" w:color="auto"/>
        <w:right w:val="none" w:sz="0" w:space="0" w:color="auto"/>
      </w:divBdr>
    </w:div>
    <w:div w:id="737216535">
      <w:bodyDiv w:val="1"/>
      <w:marLeft w:val="0"/>
      <w:marRight w:val="0"/>
      <w:marTop w:val="0"/>
      <w:marBottom w:val="0"/>
      <w:divBdr>
        <w:top w:val="none" w:sz="0" w:space="0" w:color="auto"/>
        <w:left w:val="none" w:sz="0" w:space="0" w:color="auto"/>
        <w:bottom w:val="none" w:sz="0" w:space="0" w:color="auto"/>
        <w:right w:val="none" w:sz="0" w:space="0" w:color="auto"/>
      </w:divBdr>
    </w:div>
    <w:div w:id="737748305">
      <w:bodyDiv w:val="1"/>
      <w:marLeft w:val="0"/>
      <w:marRight w:val="0"/>
      <w:marTop w:val="0"/>
      <w:marBottom w:val="0"/>
      <w:divBdr>
        <w:top w:val="none" w:sz="0" w:space="0" w:color="auto"/>
        <w:left w:val="none" w:sz="0" w:space="0" w:color="auto"/>
        <w:bottom w:val="none" w:sz="0" w:space="0" w:color="auto"/>
        <w:right w:val="none" w:sz="0" w:space="0" w:color="auto"/>
      </w:divBdr>
    </w:div>
    <w:div w:id="737822700">
      <w:bodyDiv w:val="1"/>
      <w:marLeft w:val="0"/>
      <w:marRight w:val="0"/>
      <w:marTop w:val="0"/>
      <w:marBottom w:val="0"/>
      <w:divBdr>
        <w:top w:val="none" w:sz="0" w:space="0" w:color="auto"/>
        <w:left w:val="none" w:sz="0" w:space="0" w:color="auto"/>
        <w:bottom w:val="none" w:sz="0" w:space="0" w:color="auto"/>
        <w:right w:val="none" w:sz="0" w:space="0" w:color="auto"/>
      </w:divBdr>
    </w:div>
    <w:div w:id="738285964">
      <w:bodyDiv w:val="1"/>
      <w:marLeft w:val="0"/>
      <w:marRight w:val="0"/>
      <w:marTop w:val="0"/>
      <w:marBottom w:val="0"/>
      <w:divBdr>
        <w:top w:val="none" w:sz="0" w:space="0" w:color="auto"/>
        <w:left w:val="none" w:sz="0" w:space="0" w:color="auto"/>
        <w:bottom w:val="none" w:sz="0" w:space="0" w:color="auto"/>
        <w:right w:val="none" w:sz="0" w:space="0" w:color="auto"/>
      </w:divBdr>
    </w:div>
    <w:div w:id="738941165">
      <w:bodyDiv w:val="1"/>
      <w:marLeft w:val="0"/>
      <w:marRight w:val="0"/>
      <w:marTop w:val="0"/>
      <w:marBottom w:val="0"/>
      <w:divBdr>
        <w:top w:val="none" w:sz="0" w:space="0" w:color="auto"/>
        <w:left w:val="none" w:sz="0" w:space="0" w:color="auto"/>
        <w:bottom w:val="none" w:sz="0" w:space="0" w:color="auto"/>
        <w:right w:val="none" w:sz="0" w:space="0" w:color="auto"/>
      </w:divBdr>
    </w:div>
    <w:div w:id="739139767">
      <w:bodyDiv w:val="1"/>
      <w:marLeft w:val="0"/>
      <w:marRight w:val="0"/>
      <w:marTop w:val="0"/>
      <w:marBottom w:val="0"/>
      <w:divBdr>
        <w:top w:val="none" w:sz="0" w:space="0" w:color="auto"/>
        <w:left w:val="none" w:sz="0" w:space="0" w:color="auto"/>
        <w:bottom w:val="none" w:sz="0" w:space="0" w:color="auto"/>
        <w:right w:val="none" w:sz="0" w:space="0" w:color="auto"/>
      </w:divBdr>
    </w:div>
    <w:div w:id="740758385">
      <w:bodyDiv w:val="1"/>
      <w:marLeft w:val="0"/>
      <w:marRight w:val="0"/>
      <w:marTop w:val="0"/>
      <w:marBottom w:val="0"/>
      <w:divBdr>
        <w:top w:val="none" w:sz="0" w:space="0" w:color="auto"/>
        <w:left w:val="none" w:sz="0" w:space="0" w:color="auto"/>
        <w:bottom w:val="none" w:sz="0" w:space="0" w:color="auto"/>
        <w:right w:val="none" w:sz="0" w:space="0" w:color="auto"/>
      </w:divBdr>
    </w:div>
    <w:div w:id="740955211">
      <w:bodyDiv w:val="1"/>
      <w:marLeft w:val="0"/>
      <w:marRight w:val="0"/>
      <w:marTop w:val="0"/>
      <w:marBottom w:val="0"/>
      <w:divBdr>
        <w:top w:val="none" w:sz="0" w:space="0" w:color="auto"/>
        <w:left w:val="none" w:sz="0" w:space="0" w:color="auto"/>
        <w:bottom w:val="none" w:sz="0" w:space="0" w:color="auto"/>
        <w:right w:val="none" w:sz="0" w:space="0" w:color="auto"/>
      </w:divBdr>
    </w:div>
    <w:div w:id="743064156">
      <w:bodyDiv w:val="1"/>
      <w:marLeft w:val="0"/>
      <w:marRight w:val="0"/>
      <w:marTop w:val="0"/>
      <w:marBottom w:val="0"/>
      <w:divBdr>
        <w:top w:val="none" w:sz="0" w:space="0" w:color="auto"/>
        <w:left w:val="none" w:sz="0" w:space="0" w:color="auto"/>
        <w:bottom w:val="none" w:sz="0" w:space="0" w:color="auto"/>
        <w:right w:val="none" w:sz="0" w:space="0" w:color="auto"/>
      </w:divBdr>
    </w:div>
    <w:div w:id="743180580">
      <w:bodyDiv w:val="1"/>
      <w:marLeft w:val="0"/>
      <w:marRight w:val="0"/>
      <w:marTop w:val="0"/>
      <w:marBottom w:val="0"/>
      <w:divBdr>
        <w:top w:val="none" w:sz="0" w:space="0" w:color="auto"/>
        <w:left w:val="none" w:sz="0" w:space="0" w:color="auto"/>
        <w:bottom w:val="none" w:sz="0" w:space="0" w:color="auto"/>
        <w:right w:val="none" w:sz="0" w:space="0" w:color="auto"/>
      </w:divBdr>
    </w:div>
    <w:div w:id="744688042">
      <w:bodyDiv w:val="1"/>
      <w:marLeft w:val="0"/>
      <w:marRight w:val="0"/>
      <w:marTop w:val="0"/>
      <w:marBottom w:val="0"/>
      <w:divBdr>
        <w:top w:val="none" w:sz="0" w:space="0" w:color="auto"/>
        <w:left w:val="none" w:sz="0" w:space="0" w:color="auto"/>
        <w:bottom w:val="none" w:sz="0" w:space="0" w:color="auto"/>
        <w:right w:val="none" w:sz="0" w:space="0" w:color="auto"/>
      </w:divBdr>
    </w:div>
    <w:div w:id="746998930">
      <w:bodyDiv w:val="1"/>
      <w:marLeft w:val="0"/>
      <w:marRight w:val="0"/>
      <w:marTop w:val="0"/>
      <w:marBottom w:val="0"/>
      <w:divBdr>
        <w:top w:val="none" w:sz="0" w:space="0" w:color="auto"/>
        <w:left w:val="none" w:sz="0" w:space="0" w:color="auto"/>
        <w:bottom w:val="none" w:sz="0" w:space="0" w:color="auto"/>
        <w:right w:val="none" w:sz="0" w:space="0" w:color="auto"/>
      </w:divBdr>
    </w:div>
    <w:div w:id="747073129">
      <w:bodyDiv w:val="1"/>
      <w:marLeft w:val="0"/>
      <w:marRight w:val="0"/>
      <w:marTop w:val="0"/>
      <w:marBottom w:val="0"/>
      <w:divBdr>
        <w:top w:val="none" w:sz="0" w:space="0" w:color="auto"/>
        <w:left w:val="none" w:sz="0" w:space="0" w:color="auto"/>
        <w:bottom w:val="none" w:sz="0" w:space="0" w:color="auto"/>
        <w:right w:val="none" w:sz="0" w:space="0" w:color="auto"/>
      </w:divBdr>
    </w:div>
    <w:div w:id="747767724">
      <w:bodyDiv w:val="1"/>
      <w:marLeft w:val="0"/>
      <w:marRight w:val="0"/>
      <w:marTop w:val="0"/>
      <w:marBottom w:val="0"/>
      <w:divBdr>
        <w:top w:val="none" w:sz="0" w:space="0" w:color="auto"/>
        <w:left w:val="none" w:sz="0" w:space="0" w:color="auto"/>
        <w:bottom w:val="none" w:sz="0" w:space="0" w:color="auto"/>
        <w:right w:val="none" w:sz="0" w:space="0" w:color="auto"/>
      </w:divBdr>
    </w:div>
    <w:div w:id="748505449">
      <w:bodyDiv w:val="1"/>
      <w:marLeft w:val="0"/>
      <w:marRight w:val="0"/>
      <w:marTop w:val="0"/>
      <w:marBottom w:val="0"/>
      <w:divBdr>
        <w:top w:val="none" w:sz="0" w:space="0" w:color="auto"/>
        <w:left w:val="none" w:sz="0" w:space="0" w:color="auto"/>
        <w:bottom w:val="none" w:sz="0" w:space="0" w:color="auto"/>
        <w:right w:val="none" w:sz="0" w:space="0" w:color="auto"/>
      </w:divBdr>
    </w:div>
    <w:div w:id="749083505">
      <w:bodyDiv w:val="1"/>
      <w:marLeft w:val="0"/>
      <w:marRight w:val="0"/>
      <w:marTop w:val="0"/>
      <w:marBottom w:val="0"/>
      <w:divBdr>
        <w:top w:val="none" w:sz="0" w:space="0" w:color="auto"/>
        <w:left w:val="none" w:sz="0" w:space="0" w:color="auto"/>
        <w:bottom w:val="none" w:sz="0" w:space="0" w:color="auto"/>
        <w:right w:val="none" w:sz="0" w:space="0" w:color="auto"/>
      </w:divBdr>
    </w:div>
    <w:div w:id="749618291">
      <w:bodyDiv w:val="1"/>
      <w:marLeft w:val="0"/>
      <w:marRight w:val="0"/>
      <w:marTop w:val="0"/>
      <w:marBottom w:val="0"/>
      <w:divBdr>
        <w:top w:val="none" w:sz="0" w:space="0" w:color="auto"/>
        <w:left w:val="none" w:sz="0" w:space="0" w:color="auto"/>
        <w:bottom w:val="none" w:sz="0" w:space="0" w:color="auto"/>
        <w:right w:val="none" w:sz="0" w:space="0" w:color="auto"/>
      </w:divBdr>
    </w:div>
    <w:div w:id="750008571">
      <w:bodyDiv w:val="1"/>
      <w:marLeft w:val="0"/>
      <w:marRight w:val="0"/>
      <w:marTop w:val="0"/>
      <w:marBottom w:val="0"/>
      <w:divBdr>
        <w:top w:val="none" w:sz="0" w:space="0" w:color="auto"/>
        <w:left w:val="none" w:sz="0" w:space="0" w:color="auto"/>
        <w:bottom w:val="none" w:sz="0" w:space="0" w:color="auto"/>
        <w:right w:val="none" w:sz="0" w:space="0" w:color="auto"/>
      </w:divBdr>
    </w:div>
    <w:div w:id="751395349">
      <w:bodyDiv w:val="1"/>
      <w:marLeft w:val="0"/>
      <w:marRight w:val="0"/>
      <w:marTop w:val="0"/>
      <w:marBottom w:val="0"/>
      <w:divBdr>
        <w:top w:val="none" w:sz="0" w:space="0" w:color="auto"/>
        <w:left w:val="none" w:sz="0" w:space="0" w:color="auto"/>
        <w:bottom w:val="none" w:sz="0" w:space="0" w:color="auto"/>
        <w:right w:val="none" w:sz="0" w:space="0" w:color="auto"/>
      </w:divBdr>
    </w:div>
    <w:div w:id="751894934">
      <w:bodyDiv w:val="1"/>
      <w:marLeft w:val="0"/>
      <w:marRight w:val="0"/>
      <w:marTop w:val="0"/>
      <w:marBottom w:val="0"/>
      <w:divBdr>
        <w:top w:val="none" w:sz="0" w:space="0" w:color="auto"/>
        <w:left w:val="none" w:sz="0" w:space="0" w:color="auto"/>
        <w:bottom w:val="none" w:sz="0" w:space="0" w:color="auto"/>
        <w:right w:val="none" w:sz="0" w:space="0" w:color="auto"/>
      </w:divBdr>
    </w:div>
    <w:div w:id="751972170">
      <w:bodyDiv w:val="1"/>
      <w:marLeft w:val="0"/>
      <w:marRight w:val="0"/>
      <w:marTop w:val="0"/>
      <w:marBottom w:val="0"/>
      <w:divBdr>
        <w:top w:val="none" w:sz="0" w:space="0" w:color="auto"/>
        <w:left w:val="none" w:sz="0" w:space="0" w:color="auto"/>
        <w:bottom w:val="none" w:sz="0" w:space="0" w:color="auto"/>
        <w:right w:val="none" w:sz="0" w:space="0" w:color="auto"/>
      </w:divBdr>
    </w:div>
    <w:div w:id="752702896">
      <w:bodyDiv w:val="1"/>
      <w:marLeft w:val="0"/>
      <w:marRight w:val="0"/>
      <w:marTop w:val="0"/>
      <w:marBottom w:val="0"/>
      <w:divBdr>
        <w:top w:val="none" w:sz="0" w:space="0" w:color="auto"/>
        <w:left w:val="none" w:sz="0" w:space="0" w:color="auto"/>
        <w:bottom w:val="none" w:sz="0" w:space="0" w:color="auto"/>
        <w:right w:val="none" w:sz="0" w:space="0" w:color="auto"/>
      </w:divBdr>
    </w:div>
    <w:div w:id="753480827">
      <w:bodyDiv w:val="1"/>
      <w:marLeft w:val="0"/>
      <w:marRight w:val="0"/>
      <w:marTop w:val="0"/>
      <w:marBottom w:val="0"/>
      <w:divBdr>
        <w:top w:val="none" w:sz="0" w:space="0" w:color="auto"/>
        <w:left w:val="none" w:sz="0" w:space="0" w:color="auto"/>
        <w:bottom w:val="none" w:sz="0" w:space="0" w:color="auto"/>
        <w:right w:val="none" w:sz="0" w:space="0" w:color="auto"/>
      </w:divBdr>
    </w:div>
    <w:div w:id="756093607">
      <w:bodyDiv w:val="1"/>
      <w:marLeft w:val="0"/>
      <w:marRight w:val="0"/>
      <w:marTop w:val="0"/>
      <w:marBottom w:val="0"/>
      <w:divBdr>
        <w:top w:val="none" w:sz="0" w:space="0" w:color="auto"/>
        <w:left w:val="none" w:sz="0" w:space="0" w:color="auto"/>
        <w:bottom w:val="none" w:sz="0" w:space="0" w:color="auto"/>
        <w:right w:val="none" w:sz="0" w:space="0" w:color="auto"/>
      </w:divBdr>
    </w:div>
    <w:div w:id="756705915">
      <w:bodyDiv w:val="1"/>
      <w:marLeft w:val="0"/>
      <w:marRight w:val="0"/>
      <w:marTop w:val="0"/>
      <w:marBottom w:val="0"/>
      <w:divBdr>
        <w:top w:val="none" w:sz="0" w:space="0" w:color="auto"/>
        <w:left w:val="none" w:sz="0" w:space="0" w:color="auto"/>
        <w:bottom w:val="none" w:sz="0" w:space="0" w:color="auto"/>
        <w:right w:val="none" w:sz="0" w:space="0" w:color="auto"/>
      </w:divBdr>
    </w:div>
    <w:div w:id="756942306">
      <w:bodyDiv w:val="1"/>
      <w:marLeft w:val="0"/>
      <w:marRight w:val="0"/>
      <w:marTop w:val="0"/>
      <w:marBottom w:val="0"/>
      <w:divBdr>
        <w:top w:val="none" w:sz="0" w:space="0" w:color="auto"/>
        <w:left w:val="none" w:sz="0" w:space="0" w:color="auto"/>
        <w:bottom w:val="none" w:sz="0" w:space="0" w:color="auto"/>
        <w:right w:val="none" w:sz="0" w:space="0" w:color="auto"/>
      </w:divBdr>
    </w:div>
    <w:div w:id="757990084">
      <w:bodyDiv w:val="1"/>
      <w:marLeft w:val="0"/>
      <w:marRight w:val="0"/>
      <w:marTop w:val="0"/>
      <w:marBottom w:val="0"/>
      <w:divBdr>
        <w:top w:val="none" w:sz="0" w:space="0" w:color="auto"/>
        <w:left w:val="none" w:sz="0" w:space="0" w:color="auto"/>
        <w:bottom w:val="none" w:sz="0" w:space="0" w:color="auto"/>
        <w:right w:val="none" w:sz="0" w:space="0" w:color="auto"/>
      </w:divBdr>
    </w:div>
    <w:div w:id="758138041">
      <w:bodyDiv w:val="1"/>
      <w:marLeft w:val="0"/>
      <w:marRight w:val="0"/>
      <w:marTop w:val="0"/>
      <w:marBottom w:val="0"/>
      <w:divBdr>
        <w:top w:val="none" w:sz="0" w:space="0" w:color="auto"/>
        <w:left w:val="none" w:sz="0" w:space="0" w:color="auto"/>
        <w:bottom w:val="none" w:sz="0" w:space="0" w:color="auto"/>
        <w:right w:val="none" w:sz="0" w:space="0" w:color="auto"/>
      </w:divBdr>
    </w:div>
    <w:div w:id="758527272">
      <w:bodyDiv w:val="1"/>
      <w:marLeft w:val="0"/>
      <w:marRight w:val="0"/>
      <w:marTop w:val="0"/>
      <w:marBottom w:val="0"/>
      <w:divBdr>
        <w:top w:val="none" w:sz="0" w:space="0" w:color="auto"/>
        <w:left w:val="none" w:sz="0" w:space="0" w:color="auto"/>
        <w:bottom w:val="none" w:sz="0" w:space="0" w:color="auto"/>
        <w:right w:val="none" w:sz="0" w:space="0" w:color="auto"/>
      </w:divBdr>
    </w:div>
    <w:div w:id="759332776">
      <w:bodyDiv w:val="1"/>
      <w:marLeft w:val="0"/>
      <w:marRight w:val="0"/>
      <w:marTop w:val="0"/>
      <w:marBottom w:val="0"/>
      <w:divBdr>
        <w:top w:val="none" w:sz="0" w:space="0" w:color="auto"/>
        <w:left w:val="none" w:sz="0" w:space="0" w:color="auto"/>
        <w:bottom w:val="none" w:sz="0" w:space="0" w:color="auto"/>
        <w:right w:val="none" w:sz="0" w:space="0" w:color="auto"/>
      </w:divBdr>
    </w:div>
    <w:div w:id="761533756">
      <w:bodyDiv w:val="1"/>
      <w:marLeft w:val="0"/>
      <w:marRight w:val="0"/>
      <w:marTop w:val="0"/>
      <w:marBottom w:val="0"/>
      <w:divBdr>
        <w:top w:val="none" w:sz="0" w:space="0" w:color="auto"/>
        <w:left w:val="none" w:sz="0" w:space="0" w:color="auto"/>
        <w:bottom w:val="none" w:sz="0" w:space="0" w:color="auto"/>
        <w:right w:val="none" w:sz="0" w:space="0" w:color="auto"/>
      </w:divBdr>
    </w:div>
    <w:div w:id="761952853">
      <w:bodyDiv w:val="1"/>
      <w:marLeft w:val="0"/>
      <w:marRight w:val="0"/>
      <w:marTop w:val="0"/>
      <w:marBottom w:val="0"/>
      <w:divBdr>
        <w:top w:val="none" w:sz="0" w:space="0" w:color="auto"/>
        <w:left w:val="none" w:sz="0" w:space="0" w:color="auto"/>
        <w:bottom w:val="none" w:sz="0" w:space="0" w:color="auto"/>
        <w:right w:val="none" w:sz="0" w:space="0" w:color="auto"/>
      </w:divBdr>
    </w:div>
    <w:div w:id="762187296">
      <w:bodyDiv w:val="1"/>
      <w:marLeft w:val="0"/>
      <w:marRight w:val="0"/>
      <w:marTop w:val="0"/>
      <w:marBottom w:val="0"/>
      <w:divBdr>
        <w:top w:val="none" w:sz="0" w:space="0" w:color="auto"/>
        <w:left w:val="none" w:sz="0" w:space="0" w:color="auto"/>
        <w:bottom w:val="none" w:sz="0" w:space="0" w:color="auto"/>
        <w:right w:val="none" w:sz="0" w:space="0" w:color="auto"/>
      </w:divBdr>
    </w:div>
    <w:div w:id="762385797">
      <w:bodyDiv w:val="1"/>
      <w:marLeft w:val="0"/>
      <w:marRight w:val="0"/>
      <w:marTop w:val="0"/>
      <w:marBottom w:val="0"/>
      <w:divBdr>
        <w:top w:val="none" w:sz="0" w:space="0" w:color="auto"/>
        <w:left w:val="none" w:sz="0" w:space="0" w:color="auto"/>
        <w:bottom w:val="none" w:sz="0" w:space="0" w:color="auto"/>
        <w:right w:val="none" w:sz="0" w:space="0" w:color="auto"/>
      </w:divBdr>
    </w:div>
    <w:div w:id="763302243">
      <w:bodyDiv w:val="1"/>
      <w:marLeft w:val="0"/>
      <w:marRight w:val="0"/>
      <w:marTop w:val="0"/>
      <w:marBottom w:val="0"/>
      <w:divBdr>
        <w:top w:val="none" w:sz="0" w:space="0" w:color="auto"/>
        <w:left w:val="none" w:sz="0" w:space="0" w:color="auto"/>
        <w:bottom w:val="none" w:sz="0" w:space="0" w:color="auto"/>
        <w:right w:val="none" w:sz="0" w:space="0" w:color="auto"/>
      </w:divBdr>
    </w:div>
    <w:div w:id="763644387">
      <w:bodyDiv w:val="1"/>
      <w:marLeft w:val="0"/>
      <w:marRight w:val="0"/>
      <w:marTop w:val="0"/>
      <w:marBottom w:val="0"/>
      <w:divBdr>
        <w:top w:val="none" w:sz="0" w:space="0" w:color="auto"/>
        <w:left w:val="none" w:sz="0" w:space="0" w:color="auto"/>
        <w:bottom w:val="none" w:sz="0" w:space="0" w:color="auto"/>
        <w:right w:val="none" w:sz="0" w:space="0" w:color="auto"/>
      </w:divBdr>
    </w:div>
    <w:div w:id="763913569">
      <w:bodyDiv w:val="1"/>
      <w:marLeft w:val="0"/>
      <w:marRight w:val="0"/>
      <w:marTop w:val="0"/>
      <w:marBottom w:val="0"/>
      <w:divBdr>
        <w:top w:val="none" w:sz="0" w:space="0" w:color="auto"/>
        <w:left w:val="none" w:sz="0" w:space="0" w:color="auto"/>
        <w:bottom w:val="none" w:sz="0" w:space="0" w:color="auto"/>
        <w:right w:val="none" w:sz="0" w:space="0" w:color="auto"/>
      </w:divBdr>
    </w:div>
    <w:div w:id="764226613">
      <w:bodyDiv w:val="1"/>
      <w:marLeft w:val="0"/>
      <w:marRight w:val="0"/>
      <w:marTop w:val="0"/>
      <w:marBottom w:val="0"/>
      <w:divBdr>
        <w:top w:val="none" w:sz="0" w:space="0" w:color="auto"/>
        <w:left w:val="none" w:sz="0" w:space="0" w:color="auto"/>
        <w:bottom w:val="none" w:sz="0" w:space="0" w:color="auto"/>
        <w:right w:val="none" w:sz="0" w:space="0" w:color="auto"/>
      </w:divBdr>
    </w:div>
    <w:div w:id="764232129">
      <w:bodyDiv w:val="1"/>
      <w:marLeft w:val="0"/>
      <w:marRight w:val="0"/>
      <w:marTop w:val="0"/>
      <w:marBottom w:val="0"/>
      <w:divBdr>
        <w:top w:val="none" w:sz="0" w:space="0" w:color="auto"/>
        <w:left w:val="none" w:sz="0" w:space="0" w:color="auto"/>
        <w:bottom w:val="none" w:sz="0" w:space="0" w:color="auto"/>
        <w:right w:val="none" w:sz="0" w:space="0" w:color="auto"/>
      </w:divBdr>
    </w:div>
    <w:div w:id="764417711">
      <w:bodyDiv w:val="1"/>
      <w:marLeft w:val="0"/>
      <w:marRight w:val="0"/>
      <w:marTop w:val="0"/>
      <w:marBottom w:val="0"/>
      <w:divBdr>
        <w:top w:val="none" w:sz="0" w:space="0" w:color="auto"/>
        <w:left w:val="none" w:sz="0" w:space="0" w:color="auto"/>
        <w:bottom w:val="none" w:sz="0" w:space="0" w:color="auto"/>
        <w:right w:val="none" w:sz="0" w:space="0" w:color="auto"/>
      </w:divBdr>
    </w:div>
    <w:div w:id="765613350">
      <w:bodyDiv w:val="1"/>
      <w:marLeft w:val="0"/>
      <w:marRight w:val="0"/>
      <w:marTop w:val="0"/>
      <w:marBottom w:val="0"/>
      <w:divBdr>
        <w:top w:val="none" w:sz="0" w:space="0" w:color="auto"/>
        <w:left w:val="none" w:sz="0" w:space="0" w:color="auto"/>
        <w:bottom w:val="none" w:sz="0" w:space="0" w:color="auto"/>
        <w:right w:val="none" w:sz="0" w:space="0" w:color="auto"/>
      </w:divBdr>
    </w:div>
    <w:div w:id="767503574">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68700585">
      <w:bodyDiv w:val="1"/>
      <w:marLeft w:val="0"/>
      <w:marRight w:val="0"/>
      <w:marTop w:val="0"/>
      <w:marBottom w:val="0"/>
      <w:divBdr>
        <w:top w:val="none" w:sz="0" w:space="0" w:color="auto"/>
        <w:left w:val="none" w:sz="0" w:space="0" w:color="auto"/>
        <w:bottom w:val="none" w:sz="0" w:space="0" w:color="auto"/>
        <w:right w:val="none" w:sz="0" w:space="0" w:color="auto"/>
      </w:divBdr>
    </w:div>
    <w:div w:id="769547650">
      <w:bodyDiv w:val="1"/>
      <w:marLeft w:val="0"/>
      <w:marRight w:val="0"/>
      <w:marTop w:val="0"/>
      <w:marBottom w:val="0"/>
      <w:divBdr>
        <w:top w:val="none" w:sz="0" w:space="0" w:color="auto"/>
        <w:left w:val="none" w:sz="0" w:space="0" w:color="auto"/>
        <w:bottom w:val="none" w:sz="0" w:space="0" w:color="auto"/>
        <w:right w:val="none" w:sz="0" w:space="0" w:color="auto"/>
      </w:divBdr>
    </w:div>
    <w:div w:id="770857469">
      <w:bodyDiv w:val="1"/>
      <w:marLeft w:val="0"/>
      <w:marRight w:val="0"/>
      <w:marTop w:val="0"/>
      <w:marBottom w:val="0"/>
      <w:divBdr>
        <w:top w:val="none" w:sz="0" w:space="0" w:color="auto"/>
        <w:left w:val="none" w:sz="0" w:space="0" w:color="auto"/>
        <w:bottom w:val="none" w:sz="0" w:space="0" w:color="auto"/>
        <w:right w:val="none" w:sz="0" w:space="0" w:color="auto"/>
      </w:divBdr>
    </w:div>
    <w:div w:id="772088970">
      <w:bodyDiv w:val="1"/>
      <w:marLeft w:val="0"/>
      <w:marRight w:val="0"/>
      <w:marTop w:val="0"/>
      <w:marBottom w:val="0"/>
      <w:divBdr>
        <w:top w:val="none" w:sz="0" w:space="0" w:color="auto"/>
        <w:left w:val="none" w:sz="0" w:space="0" w:color="auto"/>
        <w:bottom w:val="none" w:sz="0" w:space="0" w:color="auto"/>
        <w:right w:val="none" w:sz="0" w:space="0" w:color="auto"/>
      </w:divBdr>
    </w:div>
    <w:div w:id="772242154">
      <w:bodyDiv w:val="1"/>
      <w:marLeft w:val="0"/>
      <w:marRight w:val="0"/>
      <w:marTop w:val="0"/>
      <w:marBottom w:val="0"/>
      <w:divBdr>
        <w:top w:val="none" w:sz="0" w:space="0" w:color="auto"/>
        <w:left w:val="none" w:sz="0" w:space="0" w:color="auto"/>
        <w:bottom w:val="none" w:sz="0" w:space="0" w:color="auto"/>
        <w:right w:val="none" w:sz="0" w:space="0" w:color="auto"/>
      </w:divBdr>
    </w:div>
    <w:div w:id="772282499">
      <w:bodyDiv w:val="1"/>
      <w:marLeft w:val="0"/>
      <w:marRight w:val="0"/>
      <w:marTop w:val="0"/>
      <w:marBottom w:val="0"/>
      <w:divBdr>
        <w:top w:val="none" w:sz="0" w:space="0" w:color="auto"/>
        <w:left w:val="none" w:sz="0" w:space="0" w:color="auto"/>
        <w:bottom w:val="none" w:sz="0" w:space="0" w:color="auto"/>
        <w:right w:val="none" w:sz="0" w:space="0" w:color="auto"/>
      </w:divBdr>
    </w:div>
    <w:div w:id="774128656">
      <w:bodyDiv w:val="1"/>
      <w:marLeft w:val="0"/>
      <w:marRight w:val="0"/>
      <w:marTop w:val="0"/>
      <w:marBottom w:val="0"/>
      <w:divBdr>
        <w:top w:val="none" w:sz="0" w:space="0" w:color="auto"/>
        <w:left w:val="none" w:sz="0" w:space="0" w:color="auto"/>
        <w:bottom w:val="none" w:sz="0" w:space="0" w:color="auto"/>
        <w:right w:val="none" w:sz="0" w:space="0" w:color="auto"/>
      </w:divBdr>
    </w:div>
    <w:div w:id="775175435">
      <w:bodyDiv w:val="1"/>
      <w:marLeft w:val="0"/>
      <w:marRight w:val="0"/>
      <w:marTop w:val="0"/>
      <w:marBottom w:val="0"/>
      <w:divBdr>
        <w:top w:val="none" w:sz="0" w:space="0" w:color="auto"/>
        <w:left w:val="none" w:sz="0" w:space="0" w:color="auto"/>
        <w:bottom w:val="none" w:sz="0" w:space="0" w:color="auto"/>
        <w:right w:val="none" w:sz="0" w:space="0" w:color="auto"/>
      </w:divBdr>
    </w:div>
    <w:div w:id="776947046">
      <w:bodyDiv w:val="1"/>
      <w:marLeft w:val="0"/>
      <w:marRight w:val="0"/>
      <w:marTop w:val="0"/>
      <w:marBottom w:val="0"/>
      <w:divBdr>
        <w:top w:val="none" w:sz="0" w:space="0" w:color="auto"/>
        <w:left w:val="none" w:sz="0" w:space="0" w:color="auto"/>
        <w:bottom w:val="none" w:sz="0" w:space="0" w:color="auto"/>
        <w:right w:val="none" w:sz="0" w:space="0" w:color="auto"/>
      </w:divBdr>
    </w:div>
    <w:div w:id="780538448">
      <w:bodyDiv w:val="1"/>
      <w:marLeft w:val="0"/>
      <w:marRight w:val="0"/>
      <w:marTop w:val="0"/>
      <w:marBottom w:val="0"/>
      <w:divBdr>
        <w:top w:val="none" w:sz="0" w:space="0" w:color="auto"/>
        <w:left w:val="none" w:sz="0" w:space="0" w:color="auto"/>
        <w:bottom w:val="none" w:sz="0" w:space="0" w:color="auto"/>
        <w:right w:val="none" w:sz="0" w:space="0" w:color="auto"/>
      </w:divBdr>
    </w:div>
    <w:div w:id="780803073">
      <w:bodyDiv w:val="1"/>
      <w:marLeft w:val="0"/>
      <w:marRight w:val="0"/>
      <w:marTop w:val="0"/>
      <w:marBottom w:val="0"/>
      <w:divBdr>
        <w:top w:val="none" w:sz="0" w:space="0" w:color="auto"/>
        <w:left w:val="none" w:sz="0" w:space="0" w:color="auto"/>
        <w:bottom w:val="none" w:sz="0" w:space="0" w:color="auto"/>
        <w:right w:val="none" w:sz="0" w:space="0" w:color="auto"/>
      </w:divBdr>
    </w:div>
    <w:div w:id="781069854">
      <w:bodyDiv w:val="1"/>
      <w:marLeft w:val="0"/>
      <w:marRight w:val="0"/>
      <w:marTop w:val="0"/>
      <w:marBottom w:val="0"/>
      <w:divBdr>
        <w:top w:val="none" w:sz="0" w:space="0" w:color="auto"/>
        <w:left w:val="none" w:sz="0" w:space="0" w:color="auto"/>
        <w:bottom w:val="none" w:sz="0" w:space="0" w:color="auto"/>
        <w:right w:val="none" w:sz="0" w:space="0" w:color="auto"/>
      </w:divBdr>
    </w:div>
    <w:div w:id="781191696">
      <w:bodyDiv w:val="1"/>
      <w:marLeft w:val="0"/>
      <w:marRight w:val="0"/>
      <w:marTop w:val="0"/>
      <w:marBottom w:val="0"/>
      <w:divBdr>
        <w:top w:val="none" w:sz="0" w:space="0" w:color="auto"/>
        <w:left w:val="none" w:sz="0" w:space="0" w:color="auto"/>
        <w:bottom w:val="none" w:sz="0" w:space="0" w:color="auto"/>
        <w:right w:val="none" w:sz="0" w:space="0" w:color="auto"/>
      </w:divBdr>
    </w:div>
    <w:div w:id="782502733">
      <w:bodyDiv w:val="1"/>
      <w:marLeft w:val="0"/>
      <w:marRight w:val="0"/>
      <w:marTop w:val="0"/>
      <w:marBottom w:val="0"/>
      <w:divBdr>
        <w:top w:val="none" w:sz="0" w:space="0" w:color="auto"/>
        <w:left w:val="none" w:sz="0" w:space="0" w:color="auto"/>
        <w:bottom w:val="none" w:sz="0" w:space="0" w:color="auto"/>
        <w:right w:val="none" w:sz="0" w:space="0" w:color="auto"/>
      </w:divBdr>
    </w:div>
    <w:div w:id="782766178">
      <w:bodyDiv w:val="1"/>
      <w:marLeft w:val="0"/>
      <w:marRight w:val="0"/>
      <w:marTop w:val="0"/>
      <w:marBottom w:val="0"/>
      <w:divBdr>
        <w:top w:val="none" w:sz="0" w:space="0" w:color="auto"/>
        <w:left w:val="none" w:sz="0" w:space="0" w:color="auto"/>
        <w:bottom w:val="none" w:sz="0" w:space="0" w:color="auto"/>
        <w:right w:val="none" w:sz="0" w:space="0" w:color="auto"/>
      </w:divBdr>
    </w:div>
    <w:div w:id="785269970">
      <w:bodyDiv w:val="1"/>
      <w:marLeft w:val="0"/>
      <w:marRight w:val="0"/>
      <w:marTop w:val="0"/>
      <w:marBottom w:val="0"/>
      <w:divBdr>
        <w:top w:val="none" w:sz="0" w:space="0" w:color="auto"/>
        <w:left w:val="none" w:sz="0" w:space="0" w:color="auto"/>
        <w:bottom w:val="none" w:sz="0" w:space="0" w:color="auto"/>
        <w:right w:val="none" w:sz="0" w:space="0" w:color="auto"/>
      </w:divBdr>
    </w:div>
    <w:div w:id="785660506">
      <w:bodyDiv w:val="1"/>
      <w:marLeft w:val="0"/>
      <w:marRight w:val="0"/>
      <w:marTop w:val="0"/>
      <w:marBottom w:val="0"/>
      <w:divBdr>
        <w:top w:val="none" w:sz="0" w:space="0" w:color="auto"/>
        <w:left w:val="none" w:sz="0" w:space="0" w:color="auto"/>
        <w:bottom w:val="none" w:sz="0" w:space="0" w:color="auto"/>
        <w:right w:val="none" w:sz="0" w:space="0" w:color="auto"/>
      </w:divBdr>
    </w:div>
    <w:div w:id="785732514">
      <w:bodyDiv w:val="1"/>
      <w:marLeft w:val="0"/>
      <w:marRight w:val="0"/>
      <w:marTop w:val="0"/>
      <w:marBottom w:val="0"/>
      <w:divBdr>
        <w:top w:val="none" w:sz="0" w:space="0" w:color="auto"/>
        <w:left w:val="none" w:sz="0" w:space="0" w:color="auto"/>
        <w:bottom w:val="none" w:sz="0" w:space="0" w:color="auto"/>
        <w:right w:val="none" w:sz="0" w:space="0" w:color="auto"/>
      </w:divBdr>
    </w:div>
    <w:div w:id="786316460">
      <w:bodyDiv w:val="1"/>
      <w:marLeft w:val="0"/>
      <w:marRight w:val="0"/>
      <w:marTop w:val="0"/>
      <w:marBottom w:val="0"/>
      <w:divBdr>
        <w:top w:val="none" w:sz="0" w:space="0" w:color="auto"/>
        <w:left w:val="none" w:sz="0" w:space="0" w:color="auto"/>
        <w:bottom w:val="none" w:sz="0" w:space="0" w:color="auto"/>
        <w:right w:val="none" w:sz="0" w:space="0" w:color="auto"/>
      </w:divBdr>
    </w:div>
    <w:div w:id="786505166">
      <w:bodyDiv w:val="1"/>
      <w:marLeft w:val="0"/>
      <w:marRight w:val="0"/>
      <w:marTop w:val="0"/>
      <w:marBottom w:val="0"/>
      <w:divBdr>
        <w:top w:val="none" w:sz="0" w:space="0" w:color="auto"/>
        <w:left w:val="none" w:sz="0" w:space="0" w:color="auto"/>
        <w:bottom w:val="none" w:sz="0" w:space="0" w:color="auto"/>
        <w:right w:val="none" w:sz="0" w:space="0" w:color="auto"/>
      </w:divBdr>
    </w:div>
    <w:div w:id="786775665">
      <w:bodyDiv w:val="1"/>
      <w:marLeft w:val="0"/>
      <w:marRight w:val="0"/>
      <w:marTop w:val="0"/>
      <w:marBottom w:val="0"/>
      <w:divBdr>
        <w:top w:val="none" w:sz="0" w:space="0" w:color="auto"/>
        <w:left w:val="none" w:sz="0" w:space="0" w:color="auto"/>
        <w:bottom w:val="none" w:sz="0" w:space="0" w:color="auto"/>
        <w:right w:val="none" w:sz="0" w:space="0" w:color="auto"/>
      </w:divBdr>
    </w:div>
    <w:div w:id="787042009">
      <w:bodyDiv w:val="1"/>
      <w:marLeft w:val="0"/>
      <w:marRight w:val="0"/>
      <w:marTop w:val="0"/>
      <w:marBottom w:val="0"/>
      <w:divBdr>
        <w:top w:val="none" w:sz="0" w:space="0" w:color="auto"/>
        <w:left w:val="none" w:sz="0" w:space="0" w:color="auto"/>
        <w:bottom w:val="none" w:sz="0" w:space="0" w:color="auto"/>
        <w:right w:val="none" w:sz="0" w:space="0" w:color="auto"/>
      </w:divBdr>
    </w:div>
    <w:div w:id="787965469">
      <w:bodyDiv w:val="1"/>
      <w:marLeft w:val="0"/>
      <w:marRight w:val="0"/>
      <w:marTop w:val="0"/>
      <w:marBottom w:val="0"/>
      <w:divBdr>
        <w:top w:val="none" w:sz="0" w:space="0" w:color="auto"/>
        <w:left w:val="none" w:sz="0" w:space="0" w:color="auto"/>
        <w:bottom w:val="none" w:sz="0" w:space="0" w:color="auto"/>
        <w:right w:val="none" w:sz="0" w:space="0" w:color="auto"/>
      </w:divBdr>
    </w:div>
    <w:div w:id="788281002">
      <w:bodyDiv w:val="1"/>
      <w:marLeft w:val="0"/>
      <w:marRight w:val="0"/>
      <w:marTop w:val="0"/>
      <w:marBottom w:val="0"/>
      <w:divBdr>
        <w:top w:val="none" w:sz="0" w:space="0" w:color="auto"/>
        <w:left w:val="none" w:sz="0" w:space="0" w:color="auto"/>
        <w:bottom w:val="none" w:sz="0" w:space="0" w:color="auto"/>
        <w:right w:val="none" w:sz="0" w:space="0" w:color="auto"/>
      </w:divBdr>
    </w:div>
    <w:div w:id="788621758">
      <w:bodyDiv w:val="1"/>
      <w:marLeft w:val="0"/>
      <w:marRight w:val="0"/>
      <w:marTop w:val="0"/>
      <w:marBottom w:val="0"/>
      <w:divBdr>
        <w:top w:val="none" w:sz="0" w:space="0" w:color="auto"/>
        <w:left w:val="none" w:sz="0" w:space="0" w:color="auto"/>
        <w:bottom w:val="none" w:sz="0" w:space="0" w:color="auto"/>
        <w:right w:val="none" w:sz="0" w:space="0" w:color="auto"/>
      </w:divBdr>
    </w:div>
    <w:div w:id="789058589">
      <w:bodyDiv w:val="1"/>
      <w:marLeft w:val="0"/>
      <w:marRight w:val="0"/>
      <w:marTop w:val="0"/>
      <w:marBottom w:val="0"/>
      <w:divBdr>
        <w:top w:val="none" w:sz="0" w:space="0" w:color="auto"/>
        <w:left w:val="none" w:sz="0" w:space="0" w:color="auto"/>
        <w:bottom w:val="none" w:sz="0" w:space="0" w:color="auto"/>
        <w:right w:val="none" w:sz="0" w:space="0" w:color="auto"/>
      </w:divBdr>
    </w:div>
    <w:div w:id="790443956">
      <w:bodyDiv w:val="1"/>
      <w:marLeft w:val="0"/>
      <w:marRight w:val="0"/>
      <w:marTop w:val="0"/>
      <w:marBottom w:val="0"/>
      <w:divBdr>
        <w:top w:val="none" w:sz="0" w:space="0" w:color="auto"/>
        <w:left w:val="none" w:sz="0" w:space="0" w:color="auto"/>
        <w:bottom w:val="none" w:sz="0" w:space="0" w:color="auto"/>
        <w:right w:val="none" w:sz="0" w:space="0" w:color="auto"/>
      </w:divBdr>
    </w:div>
    <w:div w:id="792134943">
      <w:bodyDiv w:val="1"/>
      <w:marLeft w:val="0"/>
      <w:marRight w:val="0"/>
      <w:marTop w:val="0"/>
      <w:marBottom w:val="0"/>
      <w:divBdr>
        <w:top w:val="none" w:sz="0" w:space="0" w:color="auto"/>
        <w:left w:val="none" w:sz="0" w:space="0" w:color="auto"/>
        <w:bottom w:val="none" w:sz="0" w:space="0" w:color="auto"/>
        <w:right w:val="none" w:sz="0" w:space="0" w:color="auto"/>
      </w:divBdr>
    </w:div>
    <w:div w:id="793064458">
      <w:bodyDiv w:val="1"/>
      <w:marLeft w:val="0"/>
      <w:marRight w:val="0"/>
      <w:marTop w:val="0"/>
      <w:marBottom w:val="0"/>
      <w:divBdr>
        <w:top w:val="none" w:sz="0" w:space="0" w:color="auto"/>
        <w:left w:val="none" w:sz="0" w:space="0" w:color="auto"/>
        <w:bottom w:val="none" w:sz="0" w:space="0" w:color="auto"/>
        <w:right w:val="none" w:sz="0" w:space="0" w:color="auto"/>
      </w:divBdr>
    </w:div>
    <w:div w:id="793518048">
      <w:bodyDiv w:val="1"/>
      <w:marLeft w:val="0"/>
      <w:marRight w:val="0"/>
      <w:marTop w:val="0"/>
      <w:marBottom w:val="0"/>
      <w:divBdr>
        <w:top w:val="none" w:sz="0" w:space="0" w:color="auto"/>
        <w:left w:val="none" w:sz="0" w:space="0" w:color="auto"/>
        <w:bottom w:val="none" w:sz="0" w:space="0" w:color="auto"/>
        <w:right w:val="none" w:sz="0" w:space="0" w:color="auto"/>
      </w:divBdr>
    </w:div>
    <w:div w:id="793792222">
      <w:bodyDiv w:val="1"/>
      <w:marLeft w:val="0"/>
      <w:marRight w:val="0"/>
      <w:marTop w:val="0"/>
      <w:marBottom w:val="0"/>
      <w:divBdr>
        <w:top w:val="none" w:sz="0" w:space="0" w:color="auto"/>
        <w:left w:val="none" w:sz="0" w:space="0" w:color="auto"/>
        <w:bottom w:val="none" w:sz="0" w:space="0" w:color="auto"/>
        <w:right w:val="none" w:sz="0" w:space="0" w:color="auto"/>
      </w:divBdr>
    </w:div>
    <w:div w:id="793983482">
      <w:bodyDiv w:val="1"/>
      <w:marLeft w:val="0"/>
      <w:marRight w:val="0"/>
      <w:marTop w:val="0"/>
      <w:marBottom w:val="0"/>
      <w:divBdr>
        <w:top w:val="none" w:sz="0" w:space="0" w:color="auto"/>
        <w:left w:val="none" w:sz="0" w:space="0" w:color="auto"/>
        <w:bottom w:val="none" w:sz="0" w:space="0" w:color="auto"/>
        <w:right w:val="none" w:sz="0" w:space="0" w:color="auto"/>
      </w:divBdr>
    </w:div>
    <w:div w:id="794829944">
      <w:bodyDiv w:val="1"/>
      <w:marLeft w:val="0"/>
      <w:marRight w:val="0"/>
      <w:marTop w:val="0"/>
      <w:marBottom w:val="0"/>
      <w:divBdr>
        <w:top w:val="none" w:sz="0" w:space="0" w:color="auto"/>
        <w:left w:val="none" w:sz="0" w:space="0" w:color="auto"/>
        <w:bottom w:val="none" w:sz="0" w:space="0" w:color="auto"/>
        <w:right w:val="none" w:sz="0" w:space="0" w:color="auto"/>
      </w:divBdr>
    </w:div>
    <w:div w:id="796027974">
      <w:bodyDiv w:val="1"/>
      <w:marLeft w:val="0"/>
      <w:marRight w:val="0"/>
      <w:marTop w:val="0"/>
      <w:marBottom w:val="0"/>
      <w:divBdr>
        <w:top w:val="none" w:sz="0" w:space="0" w:color="auto"/>
        <w:left w:val="none" w:sz="0" w:space="0" w:color="auto"/>
        <w:bottom w:val="none" w:sz="0" w:space="0" w:color="auto"/>
        <w:right w:val="none" w:sz="0" w:space="0" w:color="auto"/>
      </w:divBdr>
    </w:div>
    <w:div w:id="796072848">
      <w:bodyDiv w:val="1"/>
      <w:marLeft w:val="0"/>
      <w:marRight w:val="0"/>
      <w:marTop w:val="0"/>
      <w:marBottom w:val="0"/>
      <w:divBdr>
        <w:top w:val="none" w:sz="0" w:space="0" w:color="auto"/>
        <w:left w:val="none" w:sz="0" w:space="0" w:color="auto"/>
        <w:bottom w:val="none" w:sz="0" w:space="0" w:color="auto"/>
        <w:right w:val="none" w:sz="0" w:space="0" w:color="auto"/>
      </w:divBdr>
    </w:div>
    <w:div w:id="796145504">
      <w:bodyDiv w:val="1"/>
      <w:marLeft w:val="0"/>
      <w:marRight w:val="0"/>
      <w:marTop w:val="0"/>
      <w:marBottom w:val="0"/>
      <w:divBdr>
        <w:top w:val="none" w:sz="0" w:space="0" w:color="auto"/>
        <w:left w:val="none" w:sz="0" w:space="0" w:color="auto"/>
        <w:bottom w:val="none" w:sz="0" w:space="0" w:color="auto"/>
        <w:right w:val="none" w:sz="0" w:space="0" w:color="auto"/>
      </w:divBdr>
    </w:div>
    <w:div w:id="797577046">
      <w:bodyDiv w:val="1"/>
      <w:marLeft w:val="0"/>
      <w:marRight w:val="0"/>
      <w:marTop w:val="0"/>
      <w:marBottom w:val="0"/>
      <w:divBdr>
        <w:top w:val="none" w:sz="0" w:space="0" w:color="auto"/>
        <w:left w:val="none" w:sz="0" w:space="0" w:color="auto"/>
        <w:bottom w:val="none" w:sz="0" w:space="0" w:color="auto"/>
        <w:right w:val="none" w:sz="0" w:space="0" w:color="auto"/>
      </w:divBdr>
    </w:div>
    <w:div w:id="799492648">
      <w:bodyDiv w:val="1"/>
      <w:marLeft w:val="0"/>
      <w:marRight w:val="0"/>
      <w:marTop w:val="0"/>
      <w:marBottom w:val="0"/>
      <w:divBdr>
        <w:top w:val="none" w:sz="0" w:space="0" w:color="auto"/>
        <w:left w:val="none" w:sz="0" w:space="0" w:color="auto"/>
        <w:bottom w:val="none" w:sz="0" w:space="0" w:color="auto"/>
        <w:right w:val="none" w:sz="0" w:space="0" w:color="auto"/>
      </w:divBdr>
    </w:div>
    <w:div w:id="800030041">
      <w:bodyDiv w:val="1"/>
      <w:marLeft w:val="0"/>
      <w:marRight w:val="0"/>
      <w:marTop w:val="0"/>
      <w:marBottom w:val="0"/>
      <w:divBdr>
        <w:top w:val="none" w:sz="0" w:space="0" w:color="auto"/>
        <w:left w:val="none" w:sz="0" w:space="0" w:color="auto"/>
        <w:bottom w:val="none" w:sz="0" w:space="0" w:color="auto"/>
        <w:right w:val="none" w:sz="0" w:space="0" w:color="auto"/>
      </w:divBdr>
    </w:div>
    <w:div w:id="800079714">
      <w:bodyDiv w:val="1"/>
      <w:marLeft w:val="0"/>
      <w:marRight w:val="0"/>
      <w:marTop w:val="0"/>
      <w:marBottom w:val="0"/>
      <w:divBdr>
        <w:top w:val="none" w:sz="0" w:space="0" w:color="auto"/>
        <w:left w:val="none" w:sz="0" w:space="0" w:color="auto"/>
        <w:bottom w:val="none" w:sz="0" w:space="0" w:color="auto"/>
        <w:right w:val="none" w:sz="0" w:space="0" w:color="auto"/>
      </w:divBdr>
    </w:div>
    <w:div w:id="800226505">
      <w:bodyDiv w:val="1"/>
      <w:marLeft w:val="0"/>
      <w:marRight w:val="0"/>
      <w:marTop w:val="0"/>
      <w:marBottom w:val="0"/>
      <w:divBdr>
        <w:top w:val="none" w:sz="0" w:space="0" w:color="auto"/>
        <w:left w:val="none" w:sz="0" w:space="0" w:color="auto"/>
        <w:bottom w:val="none" w:sz="0" w:space="0" w:color="auto"/>
        <w:right w:val="none" w:sz="0" w:space="0" w:color="auto"/>
      </w:divBdr>
    </w:div>
    <w:div w:id="800540101">
      <w:bodyDiv w:val="1"/>
      <w:marLeft w:val="0"/>
      <w:marRight w:val="0"/>
      <w:marTop w:val="0"/>
      <w:marBottom w:val="0"/>
      <w:divBdr>
        <w:top w:val="none" w:sz="0" w:space="0" w:color="auto"/>
        <w:left w:val="none" w:sz="0" w:space="0" w:color="auto"/>
        <w:bottom w:val="none" w:sz="0" w:space="0" w:color="auto"/>
        <w:right w:val="none" w:sz="0" w:space="0" w:color="auto"/>
      </w:divBdr>
    </w:div>
    <w:div w:id="801267174">
      <w:bodyDiv w:val="1"/>
      <w:marLeft w:val="0"/>
      <w:marRight w:val="0"/>
      <w:marTop w:val="0"/>
      <w:marBottom w:val="0"/>
      <w:divBdr>
        <w:top w:val="none" w:sz="0" w:space="0" w:color="auto"/>
        <w:left w:val="none" w:sz="0" w:space="0" w:color="auto"/>
        <w:bottom w:val="none" w:sz="0" w:space="0" w:color="auto"/>
        <w:right w:val="none" w:sz="0" w:space="0" w:color="auto"/>
      </w:divBdr>
    </w:div>
    <w:div w:id="801657837">
      <w:bodyDiv w:val="1"/>
      <w:marLeft w:val="0"/>
      <w:marRight w:val="0"/>
      <w:marTop w:val="0"/>
      <w:marBottom w:val="0"/>
      <w:divBdr>
        <w:top w:val="none" w:sz="0" w:space="0" w:color="auto"/>
        <w:left w:val="none" w:sz="0" w:space="0" w:color="auto"/>
        <w:bottom w:val="none" w:sz="0" w:space="0" w:color="auto"/>
        <w:right w:val="none" w:sz="0" w:space="0" w:color="auto"/>
      </w:divBdr>
    </w:div>
    <w:div w:id="801658120">
      <w:bodyDiv w:val="1"/>
      <w:marLeft w:val="0"/>
      <w:marRight w:val="0"/>
      <w:marTop w:val="0"/>
      <w:marBottom w:val="0"/>
      <w:divBdr>
        <w:top w:val="none" w:sz="0" w:space="0" w:color="auto"/>
        <w:left w:val="none" w:sz="0" w:space="0" w:color="auto"/>
        <w:bottom w:val="none" w:sz="0" w:space="0" w:color="auto"/>
        <w:right w:val="none" w:sz="0" w:space="0" w:color="auto"/>
      </w:divBdr>
    </w:div>
    <w:div w:id="803738462">
      <w:bodyDiv w:val="1"/>
      <w:marLeft w:val="0"/>
      <w:marRight w:val="0"/>
      <w:marTop w:val="0"/>
      <w:marBottom w:val="0"/>
      <w:divBdr>
        <w:top w:val="none" w:sz="0" w:space="0" w:color="auto"/>
        <w:left w:val="none" w:sz="0" w:space="0" w:color="auto"/>
        <w:bottom w:val="none" w:sz="0" w:space="0" w:color="auto"/>
        <w:right w:val="none" w:sz="0" w:space="0" w:color="auto"/>
      </w:divBdr>
    </w:div>
    <w:div w:id="803930504">
      <w:bodyDiv w:val="1"/>
      <w:marLeft w:val="0"/>
      <w:marRight w:val="0"/>
      <w:marTop w:val="0"/>
      <w:marBottom w:val="0"/>
      <w:divBdr>
        <w:top w:val="none" w:sz="0" w:space="0" w:color="auto"/>
        <w:left w:val="none" w:sz="0" w:space="0" w:color="auto"/>
        <w:bottom w:val="none" w:sz="0" w:space="0" w:color="auto"/>
        <w:right w:val="none" w:sz="0" w:space="0" w:color="auto"/>
      </w:divBdr>
    </w:div>
    <w:div w:id="804390227">
      <w:bodyDiv w:val="1"/>
      <w:marLeft w:val="0"/>
      <w:marRight w:val="0"/>
      <w:marTop w:val="0"/>
      <w:marBottom w:val="0"/>
      <w:divBdr>
        <w:top w:val="none" w:sz="0" w:space="0" w:color="auto"/>
        <w:left w:val="none" w:sz="0" w:space="0" w:color="auto"/>
        <w:bottom w:val="none" w:sz="0" w:space="0" w:color="auto"/>
        <w:right w:val="none" w:sz="0" w:space="0" w:color="auto"/>
      </w:divBdr>
    </w:div>
    <w:div w:id="804782697">
      <w:bodyDiv w:val="1"/>
      <w:marLeft w:val="0"/>
      <w:marRight w:val="0"/>
      <w:marTop w:val="0"/>
      <w:marBottom w:val="0"/>
      <w:divBdr>
        <w:top w:val="none" w:sz="0" w:space="0" w:color="auto"/>
        <w:left w:val="none" w:sz="0" w:space="0" w:color="auto"/>
        <w:bottom w:val="none" w:sz="0" w:space="0" w:color="auto"/>
        <w:right w:val="none" w:sz="0" w:space="0" w:color="auto"/>
      </w:divBdr>
    </w:div>
    <w:div w:id="805001696">
      <w:bodyDiv w:val="1"/>
      <w:marLeft w:val="0"/>
      <w:marRight w:val="0"/>
      <w:marTop w:val="0"/>
      <w:marBottom w:val="0"/>
      <w:divBdr>
        <w:top w:val="none" w:sz="0" w:space="0" w:color="auto"/>
        <w:left w:val="none" w:sz="0" w:space="0" w:color="auto"/>
        <w:bottom w:val="none" w:sz="0" w:space="0" w:color="auto"/>
        <w:right w:val="none" w:sz="0" w:space="0" w:color="auto"/>
      </w:divBdr>
    </w:div>
    <w:div w:id="805926924">
      <w:bodyDiv w:val="1"/>
      <w:marLeft w:val="0"/>
      <w:marRight w:val="0"/>
      <w:marTop w:val="0"/>
      <w:marBottom w:val="0"/>
      <w:divBdr>
        <w:top w:val="none" w:sz="0" w:space="0" w:color="auto"/>
        <w:left w:val="none" w:sz="0" w:space="0" w:color="auto"/>
        <w:bottom w:val="none" w:sz="0" w:space="0" w:color="auto"/>
        <w:right w:val="none" w:sz="0" w:space="0" w:color="auto"/>
      </w:divBdr>
    </w:div>
    <w:div w:id="805977683">
      <w:bodyDiv w:val="1"/>
      <w:marLeft w:val="0"/>
      <w:marRight w:val="0"/>
      <w:marTop w:val="0"/>
      <w:marBottom w:val="0"/>
      <w:divBdr>
        <w:top w:val="none" w:sz="0" w:space="0" w:color="auto"/>
        <w:left w:val="none" w:sz="0" w:space="0" w:color="auto"/>
        <w:bottom w:val="none" w:sz="0" w:space="0" w:color="auto"/>
        <w:right w:val="none" w:sz="0" w:space="0" w:color="auto"/>
      </w:divBdr>
    </w:div>
    <w:div w:id="806123710">
      <w:bodyDiv w:val="1"/>
      <w:marLeft w:val="0"/>
      <w:marRight w:val="0"/>
      <w:marTop w:val="0"/>
      <w:marBottom w:val="0"/>
      <w:divBdr>
        <w:top w:val="none" w:sz="0" w:space="0" w:color="auto"/>
        <w:left w:val="none" w:sz="0" w:space="0" w:color="auto"/>
        <w:bottom w:val="none" w:sz="0" w:space="0" w:color="auto"/>
        <w:right w:val="none" w:sz="0" w:space="0" w:color="auto"/>
      </w:divBdr>
    </w:div>
    <w:div w:id="808017336">
      <w:bodyDiv w:val="1"/>
      <w:marLeft w:val="0"/>
      <w:marRight w:val="0"/>
      <w:marTop w:val="0"/>
      <w:marBottom w:val="0"/>
      <w:divBdr>
        <w:top w:val="none" w:sz="0" w:space="0" w:color="auto"/>
        <w:left w:val="none" w:sz="0" w:space="0" w:color="auto"/>
        <w:bottom w:val="none" w:sz="0" w:space="0" w:color="auto"/>
        <w:right w:val="none" w:sz="0" w:space="0" w:color="auto"/>
      </w:divBdr>
    </w:div>
    <w:div w:id="808059339">
      <w:bodyDiv w:val="1"/>
      <w:marLeft w:val="0"/>
      <w:marRight w:val="0"/>
      <w:marTop w:val="0"/>
      <w:marBottom w:val="0"/>
      <w:divBdr>
        <w:top w:val="none" w:sz="0" w:space="0" w:color="auto"/>
        <w:left w:val="none" w:sz="0" w:space="0" w:color="auto"/>
        <w:bottom w:val="none" w:sz="0" w:space="0" w:color="auto"/>
        <w:right w:val="none" w:sz="0" w:space="0" w:color="auto"/>
      </w:divBdr>
    </w:div>
    <w:div w:id="808329336">
      <w:bodyDiv w:val="1"/>
      <w:marLeft w:val="0"/>
      <w:marRight w:val="0"/>
      <w:marTop w:val="0"/>
      <w:marBottom w:val="0"/>
      <w:divBdr>
        <w:top w:val="none" w:sz="0" w:space="0" w:color="auto"/>
        <w:left w:val="none" w:sz="0" w:space="0" w:color="auto"/>
        <w:bottom w:val="none" w:sz="0" w:space="0" w:color="auto"/>
        <w:right w:val="none" w:sz="0" w:space="0" w:color="auto"/>
      </w:divBdr>
    </w:div>
    <w:div w:id="809516019">
      <w:bodyDiv w:val="1"/>
      <w:marLeft w:val="0"/>
      <w:marRight w:val="0"/>
      <w:marTop w:val="0"/>
      <w:marBottom w:val="0"/>
      <w:divBdr>
        <w:top w:val="none" w:sz="0" w:space="0" w:color="auto"/>
        <w:left w:val="none" w:sz="0" w:space="0" w:color="auto"/>
        <w:bottom w:val="none" w:sz="0" w:space="0" w:color="auto"/>
        <w:right w:val="none" w:sz="0" w:space="0" w:color="auto"/>
      </w:divBdr>
    </w:div>
    <w:div w:id="810100688">
      <w:bodyDiv w:val="1"/>
      <w:marLeft w:val="0"/>
      <w:marRight w:val="0"/>
      <w:marTop w:val="0"/>
      <w:marBottom w:val="0"/>
      <w:divBdr>
        <w:top w:val="none" w:sz="0" w:space="0" w:color="auto"/>
        <w:left w:val="none" w:sz="0" w:space="0" w:color="auto"/>
        <w:bottom w:val="none" w:sz="0" w:space="0" w:color="auto"/>
        <w:right w:val="none" w:sz="0" w:space="0" w:color="auto"/>
      </w:divBdr>
    </w:div>
    <w:div w:id="810251386">
      <w:bodyDiv w:val="1"/>
      <w:marLeft w:val="0"/>
      <w:marRight w:val="0"/>
      <w:marTop w:val="0"/>
      <w:marBottom w:val="0"/>
      <w:divBdr>
        <w:top w:val="none" w:sz="0" w:space="0" w:color="auto"/>
        <w:left w:val="none" w:sz="0" w:space="0" w:color="auto"/>
        <w:bottom w:val="none" w:sz="0" w:space="0" w:color="auto"/>
        <w:right w:val="none" w:sz="0" w:space="0" w:color="auto"/>
      </w:divBdr>
    </w:div>
    <w:div w:id="810750380">
      <w:bodyDiv w:val="1"/>
      <w:marLeft w:val="0"/>
      <w:marRight w:val="0"/>
      <w:marTop w:val="0"/>
      <w:marBottom w:val="0"/>
      <w:divBdr>
        <w:top w:val="none" w:sz="0" w:space="0" w:color="auto"/>
        <w:left w:val="none" w:sz="0" w:space="0" w:color="auto"/>
        <w:bottom w:val="none" w:sz="0" w:space="0" w:color="auto"/>
        <w:right w:val="none" w:sz="0" w:space="0" w:color="auto"/>
      </w:divBdr>
    </w:div>
    <w:div w:id="811874310">
      <w:bodyDiv w:val="1"/>
      <w:marLeft w:val="0"/>
      <w:marRight w:val="0"/>
      <w:marTop w:val="0"/>
      <w:marBottom w:val="0"/>
      <w:divBdr>
        <w:top w:val="none" w:sz="0" w:space="0" w:color="auto"/>
        <w:left w:val="none" w:sz="0" w:space="0" w:color="auto"/>
        <w:bottom w:val="none" w:sz="0" w:space="0" w:color="auto"/>
        <w:right w:val="none" w:sz="0" w:space="0" w:color="auto"/>
      </w:divBdr>
    </w:div>
    <w:div w:id="812215351">
      <w:bodyDiv w:val="1"/>
      <w:marLeft w:val="0"/>
      <w:marRight w:val="0"/>
      <w:marTop w:val="0"/>
      <w:marBottom w:val="0"/>
      <w:divBdr>
        <w:top w:val="none" w:sz="0" w:space="0" w:color="auto"/>
        <w:left w:val="none" w:sz="0" w:space="0" w:color="auto"/>
        <w:bottom w:val="none" w:sz="0" w:space="0" w:color="auto"/>
        <w:right w:val="none" w:sz="0" w:space="0" w:color="auto"/>
      </w:divBdr>
    </w:div>
    <w:div w:id="812285770">
      <w:bodyDiv w:val="1"/>
      <w:marLeft w:val="0"/>
      <w:marRight w:val="0"/>
      <w:marTop w:val="0"/>
      <w:marBottom w:val="0"/>
      <w:divBdr>
        <w:top w:val="none" w:sz="0" w:space="0" w:color="auto"/>
        <w:left w:val="none" w:sz="0" w:space="0" w:color="auto"/>
        <w:bottom w:val="none" w:sz="0" w:space="0" w:color="auto"/>
        <w:right w:val="none" w:sz="0" w:space="0" w:color="auto"/>
      </w:divBdr>
    </w:div>
    <w:div w:id="813136583">
      <w:bodyDiv w:val="1"/>
      <w:marLeft w:val="0"/>
      <w:marRight w:val="0"/>
      <w:marTop w:val="0"/>
      <w:marBottom w:val="0"/>
      <w:divBdr>
        <w:top w:val="none" w:sz="0" w:space="0" w:color="auto"/>
        <w:left w:val="none" w:sz="0" w:space="0" w:color="auto"/>
        <w:bottom w:val="none" w:sz="0" w:space="0" w:color="auto"/>
        <w:right w:val="none" w:sz="0" w:space="0" w:color="auto"/>
      </w:divBdr>
    </w:div>
    <w:div w:id="813987640">
      <w:bodyDiv w:val="1"/>
      <w:marLeft w:val="0"/>
      <w:marRight w:val="0"/>
      <w:marTop w:val="0"/>
      <w:marBottom w:val="0"/>
      <w:divBdr>
        <w:top w:val="none" w:sz="0" w:space="0" w:color="auto"/>
        <w:left w:val="none" w:sz="0" w:space="0" w:color="auto"/>
        <w:bottom w:val="none" w:sz="0" w:space="0" w:color="auto"/>
        <w:right w:val="none" w:sz="0" w:space="0" w:color="auto"/>
      </w:divBdr>
    </w:div>
    <w:div w:id="814637856">
      <w:bodyDiv w:val="1"/>
      <w:marLeft w:val="0"/>
      <w:marRight w:val="0"/>
      <w:marTop w:val="0"/>
      <w:marBottom w:val="0"/>
      <w:divBdr>
        <w:top w:val="none" w:sz="0" w:space="0" w:color="auto"/>
        <w:left w:val="none" w:sz="0" w:space="0" w:color="auto"/>
        <w:bottom w:val="none" w:sz="0" w:space="0" w:color="auto"/>
        <w:right w:val="none" w:sz="0" w:space="0" w:color="auto"/>
      </w:divBdr>
    </w:div>
    <w:div w:id="815103961">
      <w:bodyDiv w:val="1"/>
      <w:marLeft w:val="0"/>
      <w:marRight w:val="0"/>
      <w:marTop w:val="0"/>
      <w:marBottom w:val="0"/>
      <w:divBdr>
        <w:top w:val="none" w:sz="0" w:space="0" w:color="auto"/>
        <w:left w:val="none" w:sz="0" w:space="0" w:color="auto"/>
        <w:bottom w:val="none" w:sz="0" w:space="0" w:color="auto"/>
        <w:right w:val="none" w:sz="0" w:space="0" w:color="auto"/>
      </w:divBdr>
    </w:div>
    <w:div w:id="816191081">
      <w:bodyDiv w:val="1"/>
      <w:marLeft w:val="0"/>
      <w:marRight w:val="0"/>
      <w:marTop w:val="0"/>
      <w:marBottom w:val="0"/>
      <w:divBdr>
        <w:top w:val="none" w:sz="0" w:space="0" w:color="auto"/>
        <w:left w:val="none" w:sz="0" w:space="0" w:color="auto"/>
        <w:bottom w:val="none" w:sz="0" w:space="0" w:color="auto"/>
        <w:right w:val="none" w:sz="0" w:space="0" w:color="auto"/>
      </w:divBdr>
    </w:div>
    <w:div w:id="817653991">
      <w:bodyDiv w:val="1"/>
      <w:marLeft w:val="0"/>
      <w:marRight w:val="0"/>
      <w:marTop w:val="0"/>
      <w:marBottom w:val="0"/>
      <w:divBdr>
        <w:top w:val="none" w:sz="0" w:space="0" w:color="auto"/>
        <w:left w:val="none" w:sz="0" w:space="0" w:color="auto"/>
        <w:bottom w:val="none" w:sz="0" w:space="0" w:color="auto"/>
        <w:right w:val="none" w:sz="0" w:space="0" w:color="auto"/>
      </w:divBdr>
    </w:div>
    <w:div w:id="818155616">
      <w:bodyDiv w:val="1"/>
      <w:marLeft w:val="0"/>
      <w:marRight w:val="0"/>
      <w:marTop w:val="0"/>
      <w:marBottom w:val="0"/>
      <w:divBdr>
        <w:top w:val="none" w:sz="0" w:space="0" w:color="auto"/>
        <w:left w:val="none" w:sz="0" w:space="0" w:color="auto"/>
        <w:bottom w:val="none" w:sz="0" w:space="0" w:color="auto"/>
        <w:right w:val="none" w:sz="0" w:space="0" w:color="auto"/>
      </w:divBdr>
    </w:div>
    <w:div w:id="818689145">
      <w:bodyDiv w:val="1"/>
      <w:marLeft w:val="0"/>
      <w:marRight w:val="0"/>
      <w:marTop w:val="0"/>
      <w:marBottom w:val="0"/>
      <w:divBdr>
        <w:top w:val="none" w:sz="0" w:space="0" w:color="auto"/>
        <w:left w:val="none" w:sz="0" w:space="0" w:color="auto"/>
        <w:bottom w:val="none" w:sz="0" w:space="0" w:color="auto"/>
        <w:right w:val="none" w:sz="0" w:space="0" w:color="auto"/>
      </w:divBdr>
    </w:div>
    <w:div w:id="819200442">
      <w:bodyDiv w:val="1"/>
      <w:marLeft w:val="0"/>
      <w:marRight w:val="0"/>
      <w:marTop w:val="0"/>
      <w:marBottom w:val="0"/>
      <w:divBdr>
        <w:top w:val="none" w:sz="0" w:space="0" w:color="auto"/>
        <w:left w:val="none" w:sz="0" w:space="0" w:color="auto"/>
        <w:bottom w:val="none" w:sz="0" w:space="0" w:color="auto"/>
        <w:right w:val="none" w:sz="0" w:space="0" w:color="auto"/>
      </w:divBdr>
    </w:div>
    <w:div w:id="821192354">
      <w:bodyDiv w:val="1"/>
      <w:marLeft w:val="0"/>
      <w:marRight w:val="0"/>
      <w:marTop w:val="0"/>
      <w:marBottom w:val="0"/>
      <w:divBdr>
        <w:top w:val="none" w:sz="0" w:space="0" w:color="auto"/>
        <w:left w:val="none" w:sz="0" w:space="0" w:color="auto"/>
        <w:bottom w:val="none" w:sz="0" w:space="0" w:color="auto"/>
        <w:right w:val="none" w:sz="0" w:space="0" w:color="auto"/>
      </w:divBdr>
    </w:div>
    <w:div w:id="821779514">
      <w:bodyDiv w:val="1"/>
      <w:marLeft w:val="0"/>
      <w:marRight w:val="0"/>
      <w:marTop w:val="0"/>
      <w:marBottom w:val="0"/>
      <w:divBdr>
        <w:top w:val="none" w:sz="0" w:space="0" w:color="auto"/>
        <w:left w:val="none" w:sz="0" w:space="0" w:color="auto"/>
        <w:bottom w:val="none" w:sz="0" w:space="0" w:color="auto"/>
        <w:right w:val="none" w:sz="0" w:space="0" w:color="auto"/>
      </w:divBdr>
    </w:div>
    <w:div w:id="822281325">
      <w:bodyDiv w:val="1"/>
      <w:marLeft w:val="0"/>
      <w:marRight w:val="0"/>
      <w:marTop w:val="0"/>
      <w:marBottom w:val="0"/>
      <w:divBdr>
        <w:top w:val="none" w:sz="0" w:space="0" w:color="auto"/>
        <w:left w:val="none" w:sz="0" w:space="0" w:color="auto"/>
        <w:bottom w:val="none" w:sz="0" w:space="0" w:color="auto"/>
        <w:right w:val="none" w:sz="0" w:space="0" w:color="auto"/>
      </w:divBdr>
    </w:div>
    <w:div w:id="823667399">
      <w:bodyDiv w:val="1"/>
      <w:marLeft w:val="0"/>
      <w:marRight w:val="0"/>
      <w:marTop w:val="0"/>
      <w:marBottom w:val="0"/>
      <w:divBdr>
        <w:top w:val="none" w:sz="0" w:space="0" w:color="auto"/>
        <w:left w:val="none" w:sz="0" w:space="0" w:color="auto"/>
        <w:bottom w:val="none" w:sz="0" w:space="0" w:color="auto"/>
        <w:right w:val="none" w:sz="0" w:space="0" w:color="auto"/>
      </w:divBdr>
    </w:div>
    <w:div w:id="823931005">
      <w:bodyDiv w:val="1"/>
      <w:marLeft w:val="0"/>
      <w:marRight w:val="0"/>
      <w:marTop w:val="0"/>
      <w:marBottom w:val="0"/>
      <w:divBdr>
        <w:top w:val="none" w:sz="0" w:space="0" w:color="auto"/>
        <w:left w:val="none" w:sz="0" w:space="0" w:color="auto"/>
        <w:bottom w:val="none" w:sz="0" w:space="0" w:color="auto"/>
        <w:right w:val="none" w:sz="0" w:space="0" w:color="auto"/>
      </w:divBdr>
    </w:div>
    <w:div w:id="824010012">
      <w:bodyDiv w:val="1"/>
      <w:marLeft w:val="0"/>
      <w:marRight w:val="0"/>
      <w:marTop w:val="0"/>
      <w:marBottom w:val="0"/>
      <w:divBdr>
        <w:top w:val="none" w:sz="0" w:space="0" w:color="auto"/>
        <w:left w:val="none" w:sz="0" w:space="0" w:color="auto"/>
        <w:bottom w:val="none" w:sz="0" w:space="0" w:color="auto"/>
        <w:right w:val="none" w:sz="0" w:space="0" w:color="auto"/>
      </w:divBdr>
    </w:div>
    <w:div w:id="826551214">
      <w:bodyDiv w:val="1"/>
      <w:marLeft w:val="0"/>
      <w:marRight w:val="0"/>
      <w:marTop w:val="0"/>
      <w:marBottom w:val="0"/>
      <w:divBdr>
        <w:top w:val="none" w:sz="0" w:space="0" w:color="auto"/>
        <w:left w:val="none" w:sz="0" w:space="0" w:color="auto"/>
        <w:bottom w:val="none" w:sz="0" w:space="0" w:color="auto"/>
        <w:right w:val="none" w:sz="0" w:space="0" w:color="auto"/>
      </w:divBdr>
    </w:div>
    <w:div w:id="829256175">
      <w:bodyDiv w:val="1"/>
      <w:marLeft w:val="0"/>
      <w:marRight w:val="0"/>
      <w:marTop w:val="0"/>
      <w:marBottom w:val="0"/>
      <w:divBdr>
        <w:top w:val="none" w:sz="0" w:space="0" w:color="auto"/>
        <w:left w:val="none" w:sz="0" w:space="0" w:color="auto"/>
        <w:bottom w:val="none" w:sz="0" w:space="0" w:color="auto"/>
        <w:right w:val="none" w:sz="0" w:space="0" w:color="auto"/>
      </w:divBdr>
    </w:div>
    <w:div w:id="829978028">
      <w:bodyDiv w:val="1"/>
      <w:marLeft w:val="0"/>
      <w:marRight w:val="0"/>
      <w:marTop w:val="0"/>
      <w:marBottom w:val="0"/>
      <w:divBdr>
        <w:top w:val="none" w:sz="0" w:space="0" w:color="auto"/>
        <w:left w:val="none" w:sz="0" w:space="0" w:color="auto"/>
        <w:bottom w:val="none" w:sz="0" w:space="0" w:color="auto"/>
        <w:right w:val="none" w:sz="0" w:space="0" w:color="auto"/>
      </w:divBdr>
    </w:div>
    <w:div w:id="830026144">
      <w:bodyDiv w:val="1"/>
      <w:marLeft w:val="0"/>
      <w:marRight w:val="0"/>
      <w:marTop w:val="0"/>
      <w:marBottom w:val="0"/>
      <w:divBdr>
        <w:top w:val="none" w:sz="0" w:space="0" w:color="auto"/>
        <w:left w:val="none" w:sz="0" w:space="0" w:color="auto"/>
        <w:bottom w:val="none" w:sz="0" w:space="0" w:color="auto"/>
        <w:right w:val="none" w:sz="0" w:space="0" w:color="auto"/>
      </w:divBdr>
    </w:div>
    <w:div w:id="830364469">
      <w:bodyDiv w:val="1"/>
      <w:marLeft w:val="0"/>
      <w:marRight w:val="0"/>
      <w:marTop w:val="0"/>
      <w:marBottom w:val="0"/>
      <w:divBdr>
        <w:top w:val="none" w:sz="0" w:space="0" w:color="auto"/>
        <w:left w:val="none" w:sz="0" w:space="0" w:color="auto"/>
        <w:bottom w:val="none" w:sz="0" w:space="0" w:color="auto"/>
        <w:right w:val="none" w:sz="0" w:space="0" w:color="auto"/>
      </w:divBdr>
    </w:div>
    <w:div w:id="830800231">
      <w:bodyDiv w:val="1"/>
      <w:marLeft w:val="0"/>
      <w:marRight w:val="0"/>
      <w:marTop w:val="0"/>
      <w:marBottom w:val="0"/>
      <w:divBdr>
        <w:top w:val="none" w:sz="0" w:space="0" w:color="auto"/>
        <w:left w:val="none" w:sz="0" w:space="0" w:color="auto"/>
        <w:bottom w:val="none" w:sz="0" w:space="0" w:color="auto"/>
        <w:right w:val="none" w:sz="0" w:space="0" w:color="auto"/>
      </w:divBdr>
    </w:div>
    <w:div w:id="831602054">
      <w:bodyDiv w:val="1"/>
      <w:marLeft w:val="0"/>
      <w:marRight w:val="0"/>
      <w:marTop w:val="0"/>
      <w:marBottom w:val="0"/>
      <w:divBdr>
        <w:top w:val="none" w:sz="0" w:space="0" w:color="auto"/>
        <w:left w:val="none" w:sz="0" w:space="0" w:color="auto"/>
        <w:bottom w:val="none" w:sz="0" w:space="0" w:color="auto"/>
        <w:right w:val="none" w:sz="0" w:space="0" w:color="auto"/>
      </w:divBdr>
    </w:div>
    <w:div w:id="831719057">
      <w:bodyDiv w:val="1"/>
      <w:marLeft w:val="0"/>
      <w:marRight w:val="0"/>
      <w:marTop w:val="0"/>
      <w:marBottom w:val="0"/>
      <w:divBdr>
        <w:top w:val="none" w:sz="0" w:space="0" w:color="auto"/>
        <w:left w:val="none" w:sz="0" w:space="0" w:color="auto"/>
        <w:bottom w:val="none" w:sz="0" w:space="0" w:color="auto"/>
        <w:right w:val="none" w:sz="0" w:space="0" w:color="auto"/>
      </w:divBdr>
    </w:div>
    <w:div w:id="833880153">
      <w:bodyDiv w:val="1"/>
      <w:marLeft w:val="0"/>
      <w:marRight w:val="0"/>
      <w:marTop w:val="0"/>
      <w:marBottom w:val="0"/>
      <w:divBdr>
        <w:top w:val="none" w:sz="0" w:space="0" w:color="auto"/>
        <w:left w:val="none" w:sz="0" w:space="0" w:color="auto"/>
        <w:bottom w:val="none" w:sz="0" w:space="0" w:color="auto"/>
        <w:right w:val="none" w:sz="0" w:space="0" w:color="auto"/>
      </w:divBdr>
    </w:div>
    <w:div w:id="834229516">
      <w:bodyDiv w:val="1"/>
      <w:marLeft w:val="0"/>
      <w:marRight w:val="0"/>
      <w:marTop w:val="0"/>
      <w:marBottom w:val="0"/>
      <w:divBdr>
        <w:top w:val="none" w:sz="0" w:space="0" w:color="auto"/>
        <w:left w:val="none" w:sz="0" w:space="0" w:color="auto"/>
        <w:bottom w:val="none" w:sz="0" w:space="0" w:color="auto"/>
        <w:right w:val="none" w:sz="0" w:space="0" w:color="auto"/>
      </w:divBdr>
    </w:div>
    <w:div w:id="834299297">
      <w:bodyDiv w:val="1"/>
      <w:marLeft w:val="0"/>
      <w:marRight w:val="0"/>
      <w:marTop w:val="0"/>
      <w:marBottom w:val="0"/>
      <w:divBdr>
        <w:top w:val="none" w:sz="0" w:space="0" w:color="auto"/>
        <w:left w:val="none" w:sz="0" w:space="0" w:color="auto"/>
        <w:bottom w:val="none" w:sz="0" w:space="0" w:color="auto"/>
        <w:right w:val="none" w:sz="0" w:space="0" w:color="auto"/>
      </w:divBdr>
    </w:div>
    <w:div w:id="834761922">
      <w:bodyDiv w:val="1"/>
      <w:marLeft w:val="0"/>
      <w:marRight w:val="0"/>
      <w:marTop w:val="0"/>
      <w:marBottom w:val="0"/>
      <w:divBdr>
        <w:top w:val="none" w:sz="0" w:space="0" w:color="auto"/>
        <w:left w:val="none" w:sz="0" w:space="0" w:color="auto"/>
        <w:bottom w:val="none" w:sz="0" w:space="0" w:color="auto"/>
        <w:right w:val="none" w:sz="0" w:space="0" w:color="auto"/>
      </w:divBdr>
    </w:div>
    <w:div w:id="834763377">
      <w:bodyDiv w:val="1"/>
      <w:marLeft w:val="0"/>
      <w:marRight w:val="0"/>
      <w:marTop w:val="0"/>
      <w:marBottom w:val="0"/>
      <w:divBdr>
        <w:top w:val="none" w:sz="0" w:space="0" w:color="auto"/>
        <w:left w:val="none" w:sz="0" w:space="0" w:color="auto"/>
        <w:bottom w:val="none" w:sz="0" w:space="0" w:color="auto"/>
        <w:right w:val="none" w:sz="0" w:space="0" w:color="auto"/>
      </w:divBdr>
    </w:div>
    <w:div w:id="837499568">
      <w:bodyDiv w:val="1"/>
      <w:marLeft w:val="0"/>
      <w:marRight w:val="0"/>
      <w:marTop w:val="0"/>
      <w:marBottom w:val="0"/>
      <w:divBdr>
        <w:top w:val="none" w:sz="0" w:space="0" w:color="auto"/>
        <w:left w:val="none" w:sz="0" w:space="0" w:color="auto"/>
        <w:bottom w:val="none" w:sz="0" w:space="0" w:color="auto"/>
        <w:right w:val="none" w:sz="0" w:space="0" w:color="auto"/>
      </w:divBdr>
    </w:div>
    <w:div w:id="837577703">
      <w:bodyDiv w:val="1"/>
      <w:marLeft w:val="0"/>
      <w:marRight w:val="0"/>
      <w:marTop w:val="0"/>
      <w:marBottom w:val="0"/>
      <w:divBdr>
        <w:top w:val="none" w:sz="0" w:space="0" w:color="auto"/>
        <w:left w:val="none" w:sz="0" w:space="0" w:color="auto"/>
        <w:bottom w:val="none" w:sz="0" w:space="0" w:color="auto"/>
        <w:right w:val="none" w:sz="0" w:space="0" w:color="auto"/>
      </w:divBdr>
    </w:div>
    <w:div w:id="837842584">
      <w:bodyDiv w:val="1"/>
      <w:marLeft w:val="0"/>
      <w:marRight w:val="0"/>
      <w:marTop w:val="0"/>
      <w:marBottom w:val="0"/>
      <w:divBdr>
        <w:top w:val="none" w:sz="0" w:space="0" w:color="auto"/>
        <w:left w:val="none" w:sz="0" w:space="0" w:color="auto"/>
        <w:bottom w:val="none" w:sz="0" w:space="0" w:color="auto"/>
        <w:right w:val="none" w:sz="0" w:space="0" w:color="auto"/>
      </w:divBdr>
    </w:div>
    <w:div w:id="838423821">
      <w:bodyDiv w:val="1"/>
      <w:marLeft w:val="0"/>
      <w:marRight w:val="0"/>
      <w:marTop w:val="0"/>
      <w:marBottom w:val="0"/>
      <w:divBdr>
        <w:top w:val="none" w:sz="0" w:space="0" w:color="auto"/>
        <w:left w:val="none" w:sz="0" w:space="0" w:color="auto"/>
        <w:bottom w:val="none" w:sz="0" w:space="0" w:color="auto"/>
        <w:right w:val="none" w:sz="0" w:space="0" w:color="auto"/>
      </w:divBdr>
    </w:div>
    <w:div w:id="840048826">
      <w:bodyDiv w:val="1"/>
      <w:marLeft w:val="0"/>
      <w:marRight w:val="0"/>
      <w:marTop w:val="0"/>
      <w:marBottom w:val="0"/>
      <w:divBdr>
        <w:top w:val="none" w:sz="0" w:space="0" w:color="auto"/>
        <w:left w:val="none" w:sz="0" w:space="0" w:color="auto"/>
        <w:bottom w:val="none" w:sz="0" w:space="0" w:color="auto"/>
        <w:right w:val="none" w:sz="0" w:space="0" w:color="auto"/>
      </w:divBdr>
    </w:div>
    <w:div w:id="840587589">
      <w:bodyDiv w:val="1"/>
      <w:marLeft w:val="0"/>
      <w:marRight w:val="0"/>
      <w:marTop w:val="0"/>
      <w:marBottom w:val="0"/>
      <w:divBdr>
        <w:top w:val="none" w:sz="0" w:space="0" w:color="auto"/>
        <w:left w:val="none" w:sz="0" w:space="0" w:color="auto"/>
        <w:bottom w:val="none" w:sz="0" w:space="0" w:color="auto"/>
        <w:right w:val="none" w:sz="0" w:space="0" w:color="auto"/>
      </w:divBdr>
    </w:div>
    <w:div w:id="840660082">
      <w:bodyDiv w:val="1"/>
      <w:marLeft w:val="0"/>
      <w:marRight w:val="0"/>
      <w:marTop w:val="0"/>
      <w:marBottom w:val="0"/>
      <w:divBdr>
        <w:top w:val="none" w:sz="0" w:space="0" w:color="auto"/>
        <w:left w:val="none" w:sz="0" w:space="0" w:color="auto"/>
        <w:bottom w:val="none" w:sz="0" w:space="0" w:color="auto"/>
        <w:right w:val="none" w:sz="0" w:space="0" w:color="auto"/>
      </w:divBdr>
    </w:div>
    <w:div w:id="841167883">
      <w:bodyDiv w:val="1"/>
      <w:marLeft w:val="0"/>
      <w:marRight w:val="0"/>
      <w:marTop w:val="0"/>
      <w:marBottom w:val="0"/>
      <w:divBdr>
        <w:top w:val="none" w:sz="0" w:space="0" w:color="auto"/>
        <w:left w:val="none" w:sz="0" w:space="0" w:color="auto"/>
        <w:bottom w:val="none" w:sz="0" w:space="0" w:color="auto"/>
        <w:right w:val="none" w:sz="0" w:space="0" w:color="auto"/>
      </w:divBdr>
    </w:div>
    <w:div w:id="841896175">
      <w:bodyDiv w:val="1"/>
      <w:marLeft w:val="0"/>
      <w:marRight w:val="0"/>
      <w:marTop w:val="0"/>
      <w:marBottom w:val="0"/>
      <w:divBdr>
        <w:top w:val="none" w:sz="0" w:space="0" w:color="auto"/>
        <w:left w:val="none" w:sz="0" w:space="0" w:color="auto"/>
        <w:bottom w:val="none" w:sz="0" w:space="0" w:color="auto"/>
        <w:right w:val="none" w:sz="0" w:space="0" w:color="auto"/>
      </w:divBdr>
    </w:div>
    <w:div w:id="842015906">
      <w:bodyDiv w:val="1"/>
      <w:marLeft w:val="0"/>
      <w:marRight w:val="0"/>
      <w:marTop w:val="0"/>
      <w:marBottom w:val="0"/>
      <w:divBdr>
        <w:top w:val="none" w:sz="0" w:space="0" w:color="auto"/>
        <w:left w:val="none" w:sz="0" w:space="0" w:color="auto"/>
        <w:bottom w:val="none" w:sz="0" w:space="0" w:color="auto"/>
        <w:right w:val="none" w:sz="0" w:space="0" w:color="auto"/>
      </w:divBdr>
    </w:div>
    <w:div w:id="842084394">
      <w:bodyDiv w:val="1"/>
      <w:marLeft w:val="0"/>
      <w:marRight w:val="0"/>
      <w:marTop w:val="0"/>
      <w:marBottom w:val="0"/>
      <w:divBdr>
        <w:top w:val="none" w:sz="0" w:space="0" w:color="auto"/>
        <w:left w:val="none" w:sz="0" w:space="0" w:color="auto"/>
        <w:bottom w:val="none" w:sz="0" w:space="0" w:color="auto"/>
        <w:right w:val="none" w:sz="0" w:space="0" w:color="auto"/>
      </w:divBdr>
    </w:div>
    <w:div w:id="842739688">
      <w:bodyDiv w:val="1"/>
      <w:marLeft w:val="0"/>
      <w:marRight w:val="0"/>
      <w:marTop w:val="0"/>
      <w:marBottom w:val="0"/>
      <w:divBdr>
        <w:top w:val="none" w:sz="0" w:space="0" w:color="auto"/>
        <w:left w:val="none" w:sz="0" w:space="0" w:color="auto"/>
        <w:bottom w:val="none" w:sz="0" w:space="0" w:color="auto"/>
        <w:right w:val="none" w:sz="0" w:space="0" w:color="auto"/>
      </w:divBdr>
    </w:div>
    <w:div w:id="842748064">
      <w:bodyDiv w:val="1"/>
      <w:marLeft w:val="0"/>
      <w:marRight w:val="0"/>
      <w:marTop w:val="0"/>
      <w:marBottom w:val="0"/>
      <w:divBdr>
        <w:top w:val="none" w:sz="0" w:space="0" w:color="auto"/>
        <w:left w:val="none" w:sz="0" w:space="0" w:color="auto"/>
        <w:bottom w:val="none" w:sz="0" w:space="0" w:color="auto"/>
        <w:right w:val="none" w:sz="0" w:space="0" w:color="auto"/>
      </w:divBdr>
    </w:div>
    <w:div w:id="843056487">
      <w:bodyDiv w:val="1"/>
      <w:marLeft w:val="0"/>
      <w:marRight w:val="0"/>
      <w:marTop w:val="0"/>
      <w:marBottom w:val="0"/>
      <w:divBdr>
        <w:top w:val="none" w:sz="0" w:space="0" w:color="auto"/>
        <w:left w:val="none" w:sz="0" w:space="0" w:color="auto"/>
        <w:bottom w:val="none" w:sz="0" w:space="0" w:color="auto"/>
        <w:right w:val="none" w:sz="0" w:space="0" w:color="auto"/>
      </w:divBdr>
    </w:div>
    <w:div w:id="844058460">
      <w:bodyDiv w:val="1"/>
      <w:marLeft w:val="0"/>
      <w:marRight w:val="0"/>
      <w:marTop w:val="0"/>
      <w:marBottom w:val="0"/>
      <w:divBdr>
        <w:top w:val="none" w:sz="0" w:space="0" w:color="auto"/>
        <w:left w:val="none" w:sz="0" w:space="0" w:color="auto"/>
        <w:bottom w:val="none" w:sz="0" w:space="0" w:color="auto"/>
        <w:right w:val="none" w:sz="0" w:space="0" w:color="auto"/>
      </w:divBdr>
    </w:div>
    <w:div w:id="845172472">
      <w:bodyDiv w:val="1"/>
      <w:marLeft w:val="0"/>
      <w:marRight w:val="0"/>
      <w:marTop w:val="0"/>
      <w:marBottom w:val="0"/>
      <w:divBdr>
        <w:top w:val="none" w:sz="0" w:space="0" w:color="auto"/>
        <w:left w:val="none" w:sz="0" w:space="0" w:color="auto"/>
        <w:bottom w:val="none" w:sz="0" w:space="0" w:color="auto"/>
        <w:right w:val="none" w:sz="0" w:space="0" w:color="auto"/>
      </w:divBdr>
    </w:div>
    <w:div w:id="846141149">
      <w:bodyDiv w:val="1"/>
      <w:marLeft w:val="0"/>
      <w:marRight w:val="0"/>
      <w:marTop w:val="0"/>
      <w:marBottom w:val="0"/>
      <w:divBdr>
        <w:top w:val="none" w:sz="0" w:space="0" w:color="auto"/>
        <w:left w:val="none" w:sz="0" w:space="0" w:color="auto"/>
        <w:bottom w:val="none" w:sz="0" w:space="0" w:color="auto"/>
        <w:right w:val="none" w:sz="0" w:space="0" w:color="auto"/>
      </w:divBdr>
    </w:div>
    <w:div w:id="846363711">
      <w:bodyDiv w:val="1"/>
      <w:marLeft w:val="0"/>
      <w:marRight w:val="0"/>
      <w:marTop w:val="0"/>
      <w:marBottom w:val="0"/>
      <w:divBdr>
        <w:top w:val="none" w:sz="0" w:space="0" w:color="auto"/>
        <w:left w:val="none" w:sz="0" w:space="0" w:color="auto"/>
        <w:bottom w:val="none" w:sz="0" w:space="0" w:color="auto"/>
        <w:right w:val="none" w:sz="0" w:space="0" w:color="auto"/>
      </w:divBdr>
    </w:div>
    <w:div w:id="846404609">
      <w:bodyDiv w:val="1"/>
      <w:marLeft w:val="0"/>
      <w:marRight w:val="0"/>
      <w:marTop w:val="0"/>
      <w:marBottom w:val="0"/>
      <w:divBdr>
        <w:top w:val="none" w:sz="0" w:space="0" w:color="auto"/>
        <w:left w:val="none" w:sz="0" w:space="0" w:color="auto"/>
        <w:bottom w:val="none" w:sz="0" w:space="0" w:color="auto"/>
        <w:right w:val="none" w:sz="0" w:space="0" w:color="auto"/>
      </w:divBdr>
    </w:div>
    <w:div w:id="846946385">
      <w:bodyDiv w:val="1"/>
      <w:marLeft w:val="0"/>
      <w:marRight w:val="0"/>
      <w:marTop w:val="0"/>
      <w:marBottom w:val="0"/>
      <w:divBdr>
        <w:top w:val="none" w:sz="0" w:space="0" w:color="auto"/>
        <w:left w:val="none" w:sz="0" w:space="0" w:color="auto"/>
        <w:bottom w:val="none" w:sz="0" w:space="0" w:color="auto"/>
        <w:right w:val="none" w:sz="0" w:space="0" w:color="auto"/>
      </w:divBdr>
    </w:div>
    <w:div w:id="846988524">
      <w:bodyDiv w:val="1"/>
      <w:marLeft w:val="0"/>
      <w:marRight w:val="0"/>
      <w:marTop w:val="0"/>
      <w:marBottom w:val="0"/>
      <w:divBdr>
        <w:top w:val="none" w:sz="0" w:space="0" w:color="auto"/>
        <w:left w:val="none" w:sz="0" w:space="0" w:color="auto"/>
        <w:bottom w:val="none" w:sz="0" w:space="0" w:color="auto"/>
        <w:right w:val="none" w:sz="0" w:space="0" w:color="auto"/>
      </w:divBdr>
    </w:div>
    <w:div w:id="847058813">
      <w:bodyDiv w:val="1"/>
      <w:marLeft w:val="0"/>
      <w:marRight w:val="0"/>
      <w:marTop w:val="0"/>
      <w:marBottom w:val="0"/>
      <w:divBdr>
        <w:top w:val="none" w:sz="0" w:space="0" w:color="auto"/>
        <w:left w:val="none" w:sz="0" w:space="0" w:color="auto"/>
        <w:bottom w:val="none" w:sz="0" w:space="0" w:color="auto"/>
        <w:right w:val="none" w:sz="0" w:space="0" w:color="auto"/>
      </w:divBdr>
    </w:div>
    <w:div w:id="847478766">
      <w:bodyDiv w:val="1"/>
      <w:marLeft w:val="0"/>
      <w:marRight w:val="0"/>
      <w:marTop w:val="0"/>
      <w:marBottom w:val="0"/>
      <w:divBdr>
        <w:top w:val="none" w:sz="0" w:space="0" w:color="auto"/>
        <w:left w:val="none" w:sz="0" w:space="0" w:color="auto"/>
        <w:bottom w:val="none" w:sz="0" w:space="0" w:color="auto"/>
        <w:right w:val="none" w:sz="0" w:space="0" w:color="auto"/>
      </w:divBdr>
    </w:div>
    <w:div w:id="847521381">
      <w:bodyDiv w:val="1"/>
      <w:marLeft w:val="0"/>
      <w:marRight w:val="0"/>
      <w:marTop w:val="0"/>
      <w:marBottom w:val="0"/>
      <w:divBdr>
        <w:top w:val="none" w:sz="0" w:space="0" w:color="auto"/>
        <w:left w:val="none" w:sz="0" w:space="0" w:color="auto"/>
        <w:bottom w:val="none" w:sz="0" w:space="0" w:color="auto"/>
        <w:right w:val="none" w:sz="0" w:space="0" w:color="auto"/>
      </w:divBdr>
    </w:div>
    <w:div w:id="847527488">
      <w:bodyDiv w:val="1"/>
      <w:marLeft w:val="0"/>
      <w:marRight w:val="0"/>
      <w:marTop w:val="0"/>
      <w:marBottom w:val="0"/>
      <w:divBdr>
        <w:top w:val="none" w:sz="0" w:space="0" w:color="auto"/>
        <w:left w:val="none" w:sz="0" w:space="0" w:color="auto"/>
        <w:bottom w:val="none" w:sz="0" w:space="0" w:color="auto"/>
        <w:right w:val="none" w:sz="0" w:space="0" w:color="auto"/>
      </w:divBdr>
    </w:div>
    <w:div w:id="847603495">
      <w:bodyDiv w:val="1"/>
      <w:marLeft w:val="0"/>
      <w:marRight w:val="0"/>
      <w:marTop w:val="0"/>
      <w:marBottom w:val="0"/>
      <w:divBdr>
        <w:top w:val="none" w:sz="0" w:space="0" w:color="auto"/>
        <w:left w:val="none" w:sz="0" w:space="0" w:color="auto"/>
        <w:bottom w:val="none" w:sz="0" w:space="0" w:color="auto"/>
        <w:right w:val="none" w:sz="0" w:space="0" w:color="auto"/>
      </w:divBdr>
    </w:div>
    <w:div w:id="848301636">
      <w:bodyDiv w:val="1"/>
      <w:marLeft w:val="0"/>
      <w:marRight w:val="0"/>
      <w:marTop w:val="0"/>
      <w:marBottom w:val="0"/>
      <w:divBdr>
        <w:top w:val="none" w:sz="0" w:space="0" w:color="auto"/>
        <w:left w:val="none" w:sz="0" w:space="0" w:color="auto"/>
        <w:bottom w:val="none" w:sz="0" w:space="0" w:color="auto"/>
        <w:right w:val="none" w:sz="0" w:space="0" w:color="auto"/>
      </w:divBdr>
    </w:div>
    <w:div w:id="848451442">
      <w:bodyDiv w:val="1"/>
      <w:marLeft w:val="0"/>
      <w:marRight w:val="0"/>
      <w:marTop w:val="0"/>
      <w:marBottom w:val="0"/>
      <w:divBdr>
        <w:top w:val="none" w:sz="0" w:space="0" w:color="auto"/>
        <w:left w:val="none" w:sz="0" w:space="0" w:color="auto"/>
        <w:bottom w:val="none" w:sz="0" w:space="0" w:color="auto"/>
        <w:right w:val="none" w:sz="0" w:space="0" w:color="auto"/>
      </w:divBdr>
    </w:div>
    <w:div w:id="849444628">
      <w:bodyDiv w:val="1"/>
      <w:marLeft w:val="0"/>
      <w:marRight w:val="0"/>
      <w:marTop w:val="0"/>
      <w:marBottom w:val="0"/>
      <w:divBdr>
        <w:top w:val="none" w:sz="0" w:space="0" w:color="auto"/>
        <w:left w:val="none" w:sz="0" w:space="0" w:color="auto"/>
        <w:bottom w:val="none" w:sz="0" w:space="0" w:color="auto"/>
        <w:right w:val="none" w:sz="0" w:space="0" w:color="auto"/>
      </w:divBdr>
    </w:div>
    <w:div w:id="849832741">
      <w:bodyDiv w:val="1"/>
      <w:marLeft w:val="0"/>
      <w:marRight w:val="0"/>
      <w:marTop w:val="0"/>
      <w:marBottom w:val="0"/>
      <w:divBdr>
        <w:top w:val="none" w:sz="0" w:space="0" w:color="auto"/>
        <w:left w:val="none" w:sz="0" w:space="0" w:color="auto"/>
        <w:bottom w:val="none" w:sz="0" w:space="0" w:color="auto"/>
        <w:right w:val="none" w:sz="0" w:space="0" w:color="auto"/>
      </w:divBdr>
      <w:divsChild>
        <w:div w:id="137847490">
          <w:marLeft w:val="0"/>
          <w:marRight w:val="0"/>
          <w:marTop w:val="0"/>
          <w:marBottom w:val="0"/>
          <w:divBdr>
            <w:top w:val="none" w:sz="0" w:space="0" w:color="auto"/>
            <w:left w:val="none" w:sz="0" w:space="0" w:color="auto"/>
            <w:bottom w:val="none" w:sz="0" w:space="0" w:color="auto"/>
            <w:right w:val="none" w:sz="0" w:space="0" w:color="auto"/>
          </w:divBdr>
        </w:div>
        <w:div w:id="1086422473">
          <w:marLeft w:val="0"/>
          <w:marRight w:val="0"/>
          <w:marTop w:val="0"/>
          <w:marBottom w:val="0"/>
          <w:divBdr>
            <w:top w:val="none" w:sz="0" w:space="0" w:color="auto"/>
            <w:left w:val="none" w:sz="0" w:space="0" w:color="auto"/>
            <w:bottom w:val="none" w:sz="0" w:space="0" w:color="auto"/>
            <w:right w:val="none" w:sz="0" w:space="0" w:color="auto"/>
          </w:divBdr>
        </w:div>
      </w:divsChild>
    </w:div>
    <w:div w:id="850611351">
      <w:bodyDiv w:val="1"/>
      <w:marLeft w:val="0"/>
      <w:marRight w:val="0"/>
      <w:marTop w:val="0"/>
      <w:marBottom w:val="0"/>
      <w:divBdr>
        <w:top w:val="none" w:sz="0" w:space="0" w:color="auto"/>
        <w:left w:val="none" w:sz="0" w:space="0" w:color="auto"/>
        <w:bottom w:val="none" w:sz="0" w:space="0" w:color="auto"/>
        <w:right w:val="none" w:sz="0" w:space="0" w:color="auto"/>
      </w:divBdr>
    </w:div>
    <w:div w:id="851065250">
      <w:bodyDiv w:val="1"/>
      <w:marLeft w:val="0"/>
      <w:marRight w:val="0"/>
      <w:marTop w:val="0"/>
      <w:marBottom w:val="0"/>
      <w:divBdr>
        <w:top w:val="none" w:sz="0" w:space="0" w:color="auto"/>
        <w:left w:val="none" w:sz="0" w:space="0" w:color="auto"/>
        <w:bottom w:val="none" w:sz="0" w:space="0" w:color="auto"/>
        <w:right w:val="none" w:sz="0" w:space="0" w:color="auto"/>
      </w:divBdr>
    </w:div>
    <w:div w:id="852065504">
      <w:bodyDiv w:val="1"/>
      <w:marLeft w:val="0"/>
      <w:marRight w:val="0"/>
      <w:marTop w:val="0"/>
      <w:marBottom w:val="0"/>
      <w:divBdr>
        <w:top w:val="none" w:sz="0" w:space="0" w:color="auto"/>
        <w:left w:val="none" w:sz="0" w:space="0" w:color="auto"/>
        <w:bottom w:val="none" w:sz="0" w:space="0" w:color="auto"/>
        <w:right w:val="none" w:sz="0" w:space="0" w:color="auto"/>
      </w:divBdr>
    </w:div>
    <w:div w:id="852308396">
      <w:bodyDiv w:val="1"/>
      <w:marLeft w:val="0"/>
      <w:marRight w:val="0"/>
      <w:marTop w:val="0"/>
      <w:marBottom w:val="0"/>
      <w:divBdr>
        <w:top w:val="none" w:sz="0" w:space="0" w:color="auto"/>
        <w:left w:val="none" w:sz="0" w:space="0" w:color="auto"/>
        <w:bottom w:val="none" w:sz="0" w:space="0" w:color="auto"/>
        <w:right w:val="none" w:sz="0" w:space="0" w:color="auto"/>
      </w:divBdr>
    </w:div>
    <w:div w:id="852718927">
      <w:bodyDiv w:val="1"/>
      <w:marLeft w:val="0"/>
      <w:marRight w:val="0"/>
      <w:marTop w:val="0"/>
      <w:marBottom w:val="0"/>
      <w:divBdr>
        <w:top w:val="none" w:sz="0" w:space="0" w:color="auto"/>
        <w:left w:val="none" w:sz="0" w:space="0" w:color="auto"/>
        <w:bottom w:val="none" w:sz="0" w:space="0" w:color="auto"/>
        <w:right w:val="none" w:sz="0" w:space="0" w:color="auto"/>
      </w:divBdr>
    </w:div>
    <w:div w:id="854266577">
      <w:bodyDiv w:val="1"/>
      <w:marLeft w:val="0"/>
      <w:marRight w:val="0"/>
      <w:marTop w:val="0"/>
      <w:marBottom w:val="0"/>
      <w:divBdr>
        <w:top w:val="none" w:sz="0" w:space="0" w:color="auto"/>
        <w:left w:val="none" w:sz="0" w:space="0" w:color="auto"/>
        <w:bottom w:val="none" w:sz="0" w:space="0" w:color="auto"/>
        <w:right w:val="none" w:sz="0" w:space="0" w:color="auto"/>
      </w:divBdr>
    </w:div>
    <w:div w:id="855729078">
      <w:bodyDiv w:val="1"/>
      <w:marLeft w:val="0"/>
      <w:marRight w:val="0"/>
      <w:marTop w:val="0"/>
      <w:marBottom w:val="0"/>
      <w:divBdr>
        <w:top w:val="none" w:sz="0" w:space="0" w:color="auto"/>
        <w:left w:val="none" w:sz="0" w:space="0" w:color="auto"/>
        <w:bottom w:val="none" w:sz="0" w:space="0" w:color="auto"/>
        <w:right w:val="none" w:sz="0" w:space="0" w:color="auto"/>
      </w:divBdr>
    </w:div>
    <w:div w:id="855919876">
      <w:bodyDiv w:val="1"/>
      <w:marLeft w:val="0"/>
      <w:marRight w:val="0"/>
      <w:marTop w:val="0"/>
      <w:marBottom w:val="0"/>
      <w:divBdr>
        <w:top w:val="none" w:sz="0" w:space="0" w:color="auto"/>
        <w:left w:val="none" w:sz="0" w:space="0" w:color="auto"/>
        <w:bottom w:val="none" w:sz="0" w:space="0" w:color="auto"/>
        <w:right w:val="none" w:sz="0" w:space="0" w:color="auto"/>
      </w:divBdr>
    </w:div>
    <w:div w:id="855995460">
      <w:bodyDiv w:val="1"/>
      <w:marLeft w:val="0"/>
      <w:marRight w:val="0"/>
      <w:marTop w:val="0"/>
      <w:marBottom w:val="0"/>
      <w:divBdr>
        <w:top w:val="none" w:sz="0" w:space="0" w:color="auto"/>
        <w:left w:val="none" w:sz="0" w:space="0" w:color="auto"/>
        <w:bottom w:val="none" w:sz="0" w:space="0" w:color="auto"/>
        <w:right w:val="none" w:sz="0" w:space="0" w:color="auto"/>
      </w:divBdr>
    </w:div>
    <w:div w:id="858928805">
      <w:bodyDiv w:val="1"/>
      <w:marLeft w:val="0"/>
      <w:marRight w:val="0"/>
      <w:marTop w:val="0"/>
      <w:marBottom w:val="0"/>
      <w:divBdr>
        <w:top w:val="none" w:sz="0" w:space="0" w:color="auto"/>
        <w:left w:val="none" w:sz="0" w:space="0" w:color="auto"/>
        <w:bottom w:val="none" w:sz="0" w:space="0" w:color="auto"/>
        <w:right w:val="none" w:sz="0" w:space="0" w:color="auto"/>
      </w:divBdr>
    </w:div>
    <w:div w:id="860555611">
      <w:bodyDiv w:val="1"/>
      <w:marLeft w:val="0"/>
      <w:marRight w:val="0"/>
      <w:marTop w:val="0"/>
      <w:marBottom w:val="0"/>
      <w:divBdr>
        <w:top w:val="none" w:sz="0" w:space="0" w:color="auto"/>
        <w:left w:val="none" w:sz="0" w:space="0" w:color="auto"/>
        <w:bottom w:val="none" w:sz="0" w:space="0" w:color="auto"/>
        <w:right w:val="none" w:sz="0" w:space="0" w:color="auto"/>
      </w:divBdr>
    </w:div>
    <w:div w:id="860970027">
      <w:bodyDiv w:val="1"/>
      <w:marLeft w:val="0"/>
      <w:marRight w:val="0"/>
      <w:marTop w:val="0"/>
      <w:marBottom w:val="0"/>
      <w:divBdr>
        <w:top w:val="none" w:sz="0" w:space="0" w:color="auto"/>
        <w:left w:val="none" w:sz="0" w:space="0" w:color="auto"/>
        <w:bottom w:val="none" w:sz="0" w:space="0" w:color="auto"/>
        <w:right w:val="none" w:sz="0" w:space="0" w:color="auto"/>
      </w:divBdr>
    </w:div>
    <w:div w:id="861093897">
      <w:bodyDiv w:val="1"/>
      <w:marLeft w:val="0"/>
      <w:marRight w:val="0"/>
      <w:marTop w:val="0"/>
      <w:marBottom w:val="0"/>
      <w:divBdr>
        <w:top w:val="none" w:sz="0" w:space="0" w:color="auto"/>
        <w:left w:val="none" w:sz="0" w:space="0" w:color="auto"/>
        <w:bottom w:val="none" w:sz="0" w:space="0" w:color="auto"/>
        <w:right w:val="none" w:sz="0" w:space="0" w:color="auto"/>
      </w:divBdr>
    </w:div>
    <w:div w:id="861750898">
      <w:bodyDiv w:val="1"/>
      <w:marLeft w:val="0"/>
      <w:marRight w:val="0"/>
      <w:marTop w:val="0"/>
      <w:marBottom w:val="0"/>
      <w:divBdr>
        <w:top w:val="none" w:sz="0" w:space="0" w:color="auto"/>
        <w:left w:val="none" w:sz="0" w:space="0" w:color="auto"/>
        <w:bottom w:val="none" w:sz="0" w:space="0" w:color="auto"/>
        <w:right w:val="none" w:sz="0" w:space="0" w:color="auto"/>
      </w:divBdr>
    </w:div>
    <w:div w:id="863518557">
      <w:bodyDiv w:val="1"/>
      <w:marLeft w:val="0"/>
      <w:marRight w:val="0"/>
      <w:marTop w:val="0"/>
      <w:marBottom w:val="0"/>
      <w:divBdr>
        <w:top w:val="none" w:sz="0" w:space="0" w:color="auto"/>
        <w:left w:val="none" w:sz="0" w:space="0" w:color="auto"/>
        <w:bottom w:val="none" w:sz="0" w:space="0" w:color="auto"/>
        <w:right w:val="none" w:sz="0" w:space="0" w:color="auto"/>
      </w:divBdr>
    </w:div>
    <w:div w:id="863519729">
      <w:bodyDiv w:val="1"/>
      <w:marLeft w:val="0"/>
      <w:marRight w:val="0"/>
      <w:marTop w:val="0"/>
      <w:marBottom w:val="0"/>
      <w:divBdr>
        <w:top w:val="none" w:sz="0" w:space="0" w:color="auto"/>
        <w:left w:val="none" w:sz="0" w:space="0" w:color="auto"/>
        <w:bottom w:val="none" w:sz="0" w:space="0" w:color="auto"/>
        <w:right w:val="none" w:sz="0" w:space="0" w:color="auto"/>
      </w:divBdr>
    </w:div>
    <w:div w:id="864027345">
      <w:bodyDiv w:val="1"/>
      <w:marLeft w:val="0"/>
      <w:marRight w:val="0"/>
      <w:marTop w:val="0"/>
      <w:marBottom w:val="0"/>
      <w:divBdr>
        <w:top w:val="none" w:sz="0" w:space="0" w:color="auto"/>
        <w:left w:val="none" w:sz="0" w:space="0" w:color="auto"/>
        <w:bottom w:val="none" w:sz="0" w:space="0" w:color="auto"/>
        <w:right w:val="none" w:sz="0" w:space="0" w:color="auto"/>
      </w:divBdr>
    </w:div>
    <w:div w:id="864561030">
      <w:bodyDiv w:val="1"/>
      <w:marLeft w:val="0"/>
      <w:marRight w:val="0"/>
      <w:marTop w:val="0"/>
      <w:marBottom w:val="0"/>
      <w:divBdr>
        <w:top w:val="none" w:sz="0" w:space="0" w:color="auto"/>
        <w:left w:val="none" w:sz="0" w:space="0" w:color="auto"/>
        <w:bottom w:val="none" w:sz="0" w:space="0" w:color="auto"/>
        <w:right w:val="none" w:sz="0" w:space="0" w:color="auto"/>
      </w:divBdr>
    </w:div>
    <w:div w:id="864708425">
      <w:bodyDiv w:val="1"/>
      <w:marLeft w:val="0"/>
      <w:marRight w:val="0"/>
      <w:marTop w:val="0"/>
      <w:marBottom w:val="0"/>
      <w:divBdr>
        <w:top w:val="none" w:sz="0" w:space="0" w:color="auto"/>
        <w:left w:val="none" w:sz="0" w:space="0" w:color="auto"/>
        <w:bottom w:val="none" w:sz="0" w:space="0" w:color="auto"/>
        <w:right w:val="none" w:sz="0" w:space="0" w:color="auto"/>
      </w:divBdr>
    </w:div>
    <w:div w:id="866017986">
      <w:bodyDiv w:val="1"/>
      <w:marLeft w:val="0"/>
      <w:marRight w:val="0"/>
      <w:marTop w:val="0"/>
      <w:marBottom w:val="0"/>
      <w:divBdr>
        <w:top w:val="none" w:sz="0" w:space="0" w:color="auto"/>
        <w:left w:val="none" w:sz="0" w:space="0" w:color="auto"/>
        <w:bottom w:val="none" w:sz="0" w:space="0" w:color="auto"/>
        <w:right w:val="none" w:sz="0" w:space="0" w:color="auto"/>
      </w:divBdr>
    </w:div>
    <w:div w:id="866454842">
      <w:bodyDiv w:val="1"/>
      <w:marLeft w:val="0"/>
      <w:marRight w:val="0"/>
      <w:marTop w:val="0"/>
      <w:marBottom w:val="0"/>
      <w:divBdr>
        <w:top w:val="none" w:sz="0" w:space="0" w:color="auto"/>
        <w:left w:val="none" w:sz="0" w:space="0" w:color="auto"/>
        <w:bottom w:val="none" w:sz="0" w:space="0" w:color="auto"/>
        <w:right w:val="none" w:sz="0" w:space="0" w:color="auto"/>
      </w:divBdr>
    </w:div>
    <w:div w:id="868685297">
      <w:bodyDiv w:val="1"/>
      <w:marLeft w:val="0"/>
      <w:marRight w:val="0"/>
      <w:marTop w:val="0"/>
      <w:marBottom w:val="0"/>
      <w:divBdr>
        <w:top w:val="none" w:sz="0" w:space="0" w:color="auto"/>
        <w:left w:val="none" w:sz="0" w:space="0" w:color="auto"/>
        <w:bottom w:val="none" w:sz="0" w:space="0" w:color="auto"/>
        <w:right w:val="none" w:sz="0" w:space="0" w:color="auto"/>
      </w:divBdr>
    </w:div>
    <w:div w:id="868908229">
      <w:bodyDiv w:val="1"/>
      <w:marLeft w:val="0"/>
      <w:marRight w:val="0"/>
      <w:marTop w:val="0"/>
      <w:marBottom w:val="0"/>
      <w:divBdr>
        <w:top w:val="none" w:sz="0" w:space="0" w:color="auto"/>
        <w:left w:val="none" w:sz="0" w:space="0" w:color="auto"/>
        <w:bottom w:val="none" w:sz="0" w:space="0" w:color="auto"/>
        <w:right w:val="none" w:sz="0" w:space="0" w:color="auto"/>
      </w:divBdr>
    </w:div>
    <w:div w:id="870528981">
      <w:bodyDiv w:val="1"/>
      <w:marLeft w:val="0"/>
      <w:marRight w:val="0"/>
      <w:marTop w:val="0"/>
      <w:marBottom w:val="0"/>
      <w:divBdr>
        <w:top w:val="none" w:sz="0" w:space="0" w:color="auto"/>
        <w:left w:val="none" w:sz="0" w:space="0" w:color="auto"/>
        <w:bottom w:val="none" w:sz="0" w:space="0" w:color="auto"/>
        <w:right w:val="none" w:sz="0" w:space="0" w:color="auto"/>
      </w:divBdr>
    </w:div>
    <w:div w:id="871577750">
      <w:bodyDiv w:val="1"/>
      <w:marLeft w:val="0"/>
      <w:marRight w:val="0"/>
      <w:marTop w:val="0"/>
      <w:marBottom w:val="0"/>
      <w:divBdr>
        <w:top w:val="none" w:sz="0" w:space="0" w:color="auto"/>
        <w:left w:val="none" w:sz="0" w:space="0" w:color="auto"/>
        <w:bottom w:val="none" w:sz="0" w:space="0" w:color="auto"/>
        <w:right w:val="none" w:sz="0" w:space="0" w:color="auto"/>
      </w:divBdr>
    </w:div>
    <w:div w:id="871841278">
      <w:bodyDiv w:val="1"/>
      <w:marLeft w:val="0"/>
      <w:marRight w:val="0"/>
      <w:marTop w:val="0"/>
      <w:marBottom w:val="0"/>
      <w:divBdr>
        <w:top w:val="none" w:sz="0" w:space="0" w:color="auto"/>
        <w:left w:val="none" w:sz="0" w:space="0" w:color="auto"/>
        <w:bottom w:val="none" w:sz="0" w:space="0" w:color="auto"/>
        <w:right w:val="none" w:sz="0" w:space="0" w:color="auto"/>
      </w:divBdr>
    </w:div>
    <w:div w:id="871961115">
      <w:bodyDiv w:val="1"/>
      <w:marLeft w:val="0"/>
      <w:marRight w:val="0"/>
      <w:marTop w:val="0"/>
      <w:marBottom w:val="0"/>
      <w:divBdr>
        <w:top w:val="none" w:sz="0" w:space="0" w:color="auto"/>
        <w:left w:val="none" w:sz="0" w:space="0" w:color="auto"/>
        <w:bottom w:val="none" w:sz="0" w:space="0" w:color="auto"/>
        <w:right w:val="none" w:sz="0" w:space="0" w:color="auto"/>
      </w:divBdr>
    </w:div>
    <w:div w:id="872352958">
      <w:bodyDiv w:val="1"/>
      <w:marLeft w:val="0"/>
      <w:marRight w:val="0"/>
      <w:marTop w:val="0"/>
      <w:marBottom w:val="0"/>
      <w:divBdr>
        <w:top w:val="none" w:sz="0" w:space="0" w:color="auto"/>
        <w:left w:val="none" w:sz="0" w:space="0" w:color="auto"/>
        <w:bottom w:val="none" w:sz="0" w:space="0" w:color="auto"/>
        <w:right w:val="none" w:sz="0" w:space="0" w:color="auto"/>
      </w:divBdr>
    </w:div>
    <w:div w:id="873082118">
      <w:bodyDiv w:val="1"/>
      <w:marLeft w:val="0"/>
      <w:marRight w:val="0"/>
      <w:marTop w:val="0"/>
      <w:marBottom w:val="0"/>
      <w:divBdr>
        <w:top w:val="none" w:sz="0" w:space="0" w:color="auto"/>
        <w:left w:val="none" w:sz="0" w:space="0" w:color="auto"/>
        <w:bottom w:val="none" w:sz="0" w:space="0" w:color="auto"/>
        <w:right w:val="none" w:sz="0" w:space="0" w:color="auto"/>
      </w:divBdr>
    </w:div>
    <w:div w:id="875238605">
      <w:bodyDiv w:val="1"/>
      <w:marLeft w:val="0"/>
      <w:marRight w:val="0"/>
      <w:marTop w:val="0"/>
      <w:marBottom w:val="0"/>
      <w:divBdr>
        <w:top w:val="none" w:sz="0" w:space="0" w:color="auto"/>
        <w:left w:val="none" w:sz="0" w:space="0" w:color="auto"/>
        <w:bottom w:val="none" w:sz="0" w:space="0" w:color="auto"/>
        <w:right w:val="none" w:sz="0" w:space="0" w:color="auto"/>
      </w:divBdr>
      <w:divsChild>
        <w:div w:id="53897848">
          <w:marLeft w:val="0"/>
          <w:marRight w:val="0"/>
          <w:marTop w:val="0"/>
          <w:marBottom w:val="0"/>
          <w:divBdr>
            <w:top w:val="none" w:sz="0" w:space="0" w:color="auto"/>
            <w:left w:val="none" w:sz="0" w:space="0" w:color="auto"/>
            <w:bottom w:val="none" w:sz="0" w:space="0" w:color="auto"/>
            <w:right w:val="none" w:sz="0" w:space="0" w:color="auto"/>
          </w:divBdr>
        </w:div>
        <w:div w:id="1431467096">
          <w:marLeft w:val="0"/>
          <w:marRight w:val="0"/>
          <w:marTop w:val="0"/>
          <w:marBottom w:val="0"/>
          <w:divBdr>
            <w:top w:val="none" w:sz="0" w:space="0" w:color="auto"/>
            <w:left w:val="none" w:sz="0" w:space="0" w:color="auto"/>
            <w:bottom w:val="none" w:sz="0" w:space="0" w:color="auto"/>
            <w:right w:val="none" w:sz="0" w:space="0" w:color="auto"/>
          </w:divBdr>
        </w:div>
      </w:divsChild>
    </w:div>
    <w:div w:id="876040691">
      <w:bodyDiv w:val="1"/>
      <w:marLeft w:val="0"/>
      <w:marRight w:val="0"/>
      <w:marTop w:val="0"/>
      <w:marBottom w:val="0"/>
      <w:divBdr>
        <w:top w:val="none" w:sz="0" w:space="0" w:color="auto"/>
        <w:left w:val="none" w:sz="0" w:space="0" w:color="auto"/>
        <w:bottom w:val="none" w:sz="0" w:space="0" w:color="auto"/>
        <w:right w:val="none" w:sz="0" w:space="0" w:color="auto"/>
      </w:divBdr>
    </w:div>
    <w:div w:id="876747004">
      <w:bodyDiv w:val="1"/>
      <w:marLeft w:val="0"/>
      <w:marRight w:val="0"/>
      <w:marTop w:val="0"/>
      <w:marBottom w:val="0"/>
      <w:divBdr>
        <w:top w:val="none" w:sz="0" w:space="0" w:color="auto"/>
        <w:left w:val="none" w:sz="0" w:space="0" w:color="auto"/>
        <w:bottom w:val="none" w:sz="0" w:space="0" w:color="auto"/>
        <w:right w:val="none" w:sz="0" w:space="0" w:color="auto"/>
      </w:divBdr>
    </w:div>
    <w:div w:id="876888500">
      <w:bodyDiv w:val="1"/>
      <w:marLeft w:val="0"/>
      <w:marRight w:val="0"/>
      <w:marTop w:val="0"/>
      <w:marBottom w:val="0"/>
      <w:divBdr>
        <w:top w:val="none" w:sz="0" w:space="0" w:color="auto"/>
        <w:left w:val="none" w:sz="0" w:space="0" w:color="auto"/>
        <w:bottom w:val="none" w:sz="0" w:space="0" w:color="auto"/>
        <w:right w:val="none" w:sz="0" w:space="0" w:color="auto"/>
      </w:divBdr>
    </w:div>
    <w:div w:id="877472534">
      <w:bodyDiv w:val="1"/>
      <w:marLeft w:val="0"/>
      <w:marRight w:val="0"/>
      <w:marTop w:val="0"/>
      <w:marBottom w:val="0"/>
      <w:divBdr>
        <w:top w:val="none" w:sz="0" w:space="0" w:color="auto"/>
        <w:left w:val="none" w:sz="0" w:space="0" w:color="auto"/>
        <w:bottom w:val="none" w:sz="0" w:space="0" w:color="auto"/>
        <w:right w:val="none" w:sz="0" w:space="0" w:color="auto"/>
      </w:divBdr>
    </w:div>
    <w:div w:id="879393087">
      <w:bodyDiv w:val="1"/>
      <w:marLeft w:val="0"/>
      <w:marRight w:val="0"/>
      <w:marTop w:val="0"/>
      <w:marBottom w:val="0"/>
      <w:divBdr>
        <w:top w:val="none" w:sz="0" w:space="0" w:color="auto"/>
        <w:left w:val="none" w:sz="0" w:space="0" w:color="auto"/>
        <w:bottom w:val="none" w:sz="0" w:space="0" w:color="auto"/>
        <w:right w:val="none" w:sz="0" w:space="0" w:color="auto"/>
      </w:divBdr>
    </w:div>
    <w:div w:id="879902913">
      <w:bodyDiv w:val="1"/>
      <w:marLeft w:val="0"/>
      <w:marRight w:val="0"/>
      <w:marTop w:val="0"/>
      <w:marBottom w:val="0"/>
      <w:divBdr>
        <w:top w:val="none" w:sz="0" w:space="0" w:color="auto"/>
        <w:left w:val="none" w:sz="0" w:space="0" w:color="auto"/>
        <w:bottom w:val="none" w:sz="0" w:space="0" w:color="auto"/>
        <w:right w:val="none" w:sz="0" w:space="0" w:color="auto"/>
      </w:divBdr>
    </w:div>
    <w:div w:id="880895230">
      <w:bodyDiv w:val="1"/>
      <w:marLeft w:val="0"/>
      <w:marRight w:val="0"/>
      <w:marTop w:val="0"/>
      <w:marBottom w:val="0"/>
      <w:divBdr>
        <w:top w:val="none" w:sz="0" w:space="0" w:color="auto"/>
        <w:left w:val="none" w:sz="0" w:space="0" w:color="auto"/>
        <w:bottom w:val="none" w:sz="0" w:space="0" w:color="auto"/>
        <w:right w:val="none" w:sz="0" w:space="0" w:color="auto"/>
      </w:divBdr>
    </w:div>
    <w:div w:id="881526911">
      <w:bodyDiv w:val="1"/>
      <w:marLeft w:val="0"/>
      <w:marRight w:val="0"/>
      <w:marTop w:val="0"/>
      <w:marBottom w:val="0"/>
      <w:divBdr>
        <w:top w:val="none" w:sz="0" w:space="0" w:color="auto"/>
        <w:left w:val="none" w:sz="0" w:space="0" w:color="auto"/>
        <w:bottom w:val="none" w:sz="0" w:space="0" w:color="auto"/>
        <w:right w:val="none" w:sz="0" w:space="0" w:color="auto"/>
      </w:divBdr>
    </w:div>
    <w:div w:id="882211853">
      <w:bodyDiv w:val="1"/>
      <w:marLeft w:val="0"/>
      <w:marRight w:val="0"/>
      <w:marTop w:val="0"/>
      <w:marBottom w:val="0"/>
      <w:divBdr>
        <w:top w:val="none" w:sz="0" w:space="0" w:color="auto"/>
        <w:left w:val="none" w:sz="0" w:space="0" w:color="auto"/>
        <w:bottom w:val="none" w:sz="0" w:space="0" w:color="auto"/>
        <w:right w:val="none" w:sz="0" w:space="0" w:color="auto"/>
      </w:divBdr>
    </w:div>
    <w:div w:id="883827645">
      <w:bodyDiv w:val="1"/>
      <w:marLeft w:val="0"/>
      <w:marRight w:val="0"/>
      <w:marTop w:val="0"/>
      <w:marBottom w:val="0"/>
      <w:divBdr>
        <w:top w:val="none" w:sz="0" w:space="0" w:color="auto"/>
        <w:left w:val="none" w:sz="0" w:space="0" w:color="auto"/>
        <w:bottom w:val="none" w:sz="0" w:space="0" w:color="auto"/>
        <w:right w:val="none" w:sz="0" w:space="0" w:color="auto"/>
      </w:divBdr>
    </w:div>
    <w:div w:id="885874527">
      <w:bodyDiv w:val="1"/>
      <w:marLeft w:val="0"/>
      <w:marRight w:val="0"/>
      <w:marTop w:val="0"/>
      <w:marBottom w:val="0"/>
      <w:divBdr>
        <w:top w:val="none" w:sz="0" w:space="0" w:color="auto"/>
        <w:left w:val="none" w:sz="0" w:space="0" w:color="auto"/>
        <w:bottom w:val="none" w:sz="0" w:space="0" w:color="auto"/>
        <w:right w:val="none" w:sz="0" w:space="0" w:color="auto"/>
      </w:divBdr>
    </w:div>
    <w:div w:id="887761457">
      <w:bodyDiv w:val="1"/>
      <w:marLeft w:val="0"/>
      <w:marRight w:val="0"/>
      <w:marTop w:val="0"/>
      <w:marBottom w:val="0"/>
      <w:divBdr>
        <w:top w:val="none" w:sz="0" w:space="0" w:color="auto"/>
        <w:left w:val="none" w:sz="0" w:space="0" w:color="auto"/>
        <w:bottom w:val="none" w:sz="0" w:space="0" w:color="auto"/>
        <w:right w:val="none" w:sz="0" w:space="0" w:color="auto"/>
      </w:divBdr>
    </w:div>
    <w:div w:id="887955081">
      <w:bodyDiv w:val="1"/>
      <w:marLeft w:val="0"/>
      <w:marRight w:val="0"/>
      <w:marTop w:val="0"/>
      <w:marBottom w:val="0"/>
      <w:divBdr>
        <w:top w:val="none" w:sz="0" w:space="0" w:color="auto"/>
        <w:left w:val="none" w:sz="0" w:space="0" w:color="auto"/>
        <w:bottom w:val="none" w:sz="0" w:space="0" w:color="auto"/>
        <w:right w:val="none" w:sz="0" w:space="0" w:color="auto"/>
      </w:divBdr>
    </w:div>
    <w:div w:id="888150125">
      <w:bodyDiv w:val="1"/>
      <w:marLeft w:val="0"/>
      <w:marRight w:val="0"/>
      <w:marTop w:val="0"/>
      <w:marBottom w:val="0"/>
      <w:divBdr>
        <w:top w:val="none" w:sz="0" w:space="0" w:color="auto"/>
        <w:left w:val="none" w:sz="0" w:space="0" w:color="auto"/>
        <w:bottom w:val="none" w:sz="0" w:space="0" w:color="auto"/>
        <w:right w:val="none" w:sz="0" w:space="0" w:color="auto"/>
      </w:divBdr>
    </w:div>
    <w:div w:id="888491110">
      <w:bodyDiv w:val="1"/>
      <w:marLeft w:val="0"/>
      <w:marRight w:val="0"/>
      <w:marTop w:val="0"/>
      <w:marBottom w:val="0"/>
      <w:divBdr>
        <w:top w:val="none" w:sz="0" w:space="0" w:color="auto"/>
        <w:left w:val="none" w:sz="0" w:space="0" w:color="auto"/>
        <w:bottom w:val="none" w:sz="0" w:space="0" w:color="auto"/>
        <w:right w:val="none" w:sz="0" w:space="0" w:color="auto"/>
      </w:divBdr>
    </w:div>
    <w:div w:id="888492844">
      <w:bodyDiv w:val="1"/>
      <w:marLeft w:val="0"/>
      <w:marRight w:val="0"/>
      <w:marTop w:val="0"/>
      <w:marBottom w:val="0"/>
      <w:divBdr>
        <w:top w:val="none" w:sz="0" w:space="0" w:color="auto"/>
        <w:left w:val="none" w:sz="0" w:space="0" w:color="auto"/>
        <w:bottom w:val="none" w:sz="0" w:space="0" w:color="auto"/>
        <w:right w:val="none" w:sz="0" w:space="0" w:color="auto"/>
      </w:divBdr>
    </w:div>
    <w:div w:id="888566785">
      <w:bodyDiv w:val="1"/>
      <w:marLeft w:val="0"/>
      <w:marRight w:val="0"/>
      <w:marTop w:val="0"/>
      <w:marBottom w:val="0"/>
      <w:divBdr>
        <w:top w:val="none" w:sz="0" w:space="0" w:color="auto"/>
        <w:left w:val="none" w:sz="0" w:space="0" w:color="auto"/>
        <w:bottom w:val="none" w:sz="0" w:space="0" w:color="auto"/>
        <w:right w:val="none" w:sz="0" w:space="0" w:color="auto"/>
      </w:divBdr>
    </w:div>
    <w:div w:id="890658082">
      <w:bodyDiv w:val="1"/>
      <w:marLeft w:val="0"/>
      <w:marRight w:val="0"/>
      <w:marTop w:val="0"/>
      <w:marBottom w:val="0"/>
      <w:divBdr>
        <w:top w:val="none" w:sz="0" w:space="0" w:color="auto"/>
        <w:left w:val="none" w:sz="0" w:space="0" w:color="auto"/>
        <w:bottom w:val="none" w:sz="0" w:space="0" w:color="auto"/>
        <w:right w:val="none" w:sz="0" w:space="0" w:color="auto"/>
      </w:divBdr>
    </w:div>
    <w:div w:id="891383953">
      <w:bodyDiv w:val="1"/>
      <w:marLeft w:val="0"/>
      <w:marRight w:val="0"/>
      <w:marTop w:val="0"/>
      <w:marBottom w:val="0"/>
      <w:divBdr>
        <w:top w:val="none" w:sz="0" w:space="0" w:color="auto"/>
        <w:left w:val="none" w:sz="0" w:space="0" w:color="auto"/>
        <w:bottom w:val="none" w:sz="0" w:space="0" w:color="auto"/>
        <w:right w:val="none" w:sz="0" w:space="0" w:color="auto"/>
      </w:divBdr>
    </w:div>
    <w:div w:id="891500905">
      <w:bodyDiv w:val="1"/>
      <w:marLeft w:val="0"/>
      <w:marRight w:val="0"/>
      <w:marTop w:val="0"/>
      <w:marBottom w:val="0"/>
      <w:divBdr>
        <w:top w:val="none" w:sz="0" w:space="0" w:color="auto"/>
        <w:left w:val="none" w:sz="0" w:space="0" w:color="auto"/>
        <w:bottom w:val="none" w:sz="0" w:space="0" w:color="auto"/>
        <w:right w:val="none" w:sz="0" w:space="0" w:color="auto"/>
      </w:divBdr>
    </w:div>
    <w:div w:id="891891875">
      <w:bodyDiv w:val="1"/>
      <w:marLeft w:val="0"/>
      <w:marRight w:val="0"/>
      <w:marTop w:val="0"/>
      <w:marBottom w:val="0"/>
      <w:divBdr>
        <w:top w:val="none" w:sz="0" w:space="0" w:color="auto"/>
        <w:left w:val="none" w:sz="0" w:space="0" w:color="auto"/>
        <w:bottom w:val="none" w:sz="0" w:space="0" w:color="auto"/>
        <w:right w:val="none" w:sz="0" w:space="0" w:color="auto"/>
      </w:divBdr>
    </w:div>
    <w:div w:id="893663638">
      <w:bodyDiv w:val="1"/>
      <w:marLeft w:val="0"/>
      <w:marRight w:val="0"/>
      <w:marTop w:val="0"/>
      <w:marBottom w:val="0"/>
      <w:divBdr>
        <w:top w:val="none" w:sz="0" w:space="0" w:color="auto"/>
        <w:left w:val="none" w:sz="0" w:space="0" w:color="auto"/>
        <w:bottom w:val="none" w:sz="0" w:space="0" w:color="auto"/>
        <w:right w:val="none" w:sz="0" w:space="0" w:color="auto"/>
      </w:divBdr>
    </w:div>
    <w:div w:id="895311209">
      <w:bodyDiv w:val="1"/>
      <w:marLeft w:val="0"/>
      <w:marRight w:val="0"/>
      <w:marTop w:val="0"/>
      <w:marBottom w:val="0"/>
      <w:divBdr>
        <w:top w:val="none" w:sz="0" w:space="0" w:color="auto"/>
        <w:left w:val="none" w:sz="0" w:space="0" w:color="auto"/>
        <w:bottom w:val="none" w:sz="0" w:space="0" w:color="auto"/>
        <w:right w:val="none" w:sz="0" w:space="0" w:color="auto"/>
      </w:divBdr>
    </w:div>
    <w:div w:id="895318599">
      <w:bodyDiv w:val="1"/>
      <w:marLeft w:val="0"/>
      <w:marRight w:val="0"/>
      <w:marTop w:val="0"/>
      <w:marBottom w:val="0"/>
      <w:divBdr>
        <w:top w:val="none" w:sz="0" w:space="0" w:color="auto"/>
        <w:left w:val="none" w:sz="0" w:space="0" w:color="auto"/>
        <w:bottom w:val="none" w:sz="0" w:space="0" w:color="auto"/>
        <w:right w:val="none" w:sz="0" w:space="0" w:color="auto"/>
      </w:divBdr>
    </w:div>
    <w:div w:id="895508537">
      <w:bodyDiv w:val="1"/>
      <w:marLeft w:val="0"/>
      <w:marRight w:val="0"/>
      <w:marTop w:val="0"/>
      <w:marBottom w:val="0"/>
      <w:divBdr>
        <w:top w:val="none" w:sz="0" w:space="0" w:color="auto"/>
        <w:left w:val="none" w:sz="0" w:space="0" w:color="auto"/>
        <w:bottom w:val="none" w:sz="0" w:space="0" w:color="auto"/>
        <w:right w:val="none" w:sz="0" w:space="0" w:color="auto"/>
      </w:divBdr>
    </w:div>
    <w:div w:id="896359751">
      <w:bodyDiv w:val="1"/>
      <w:marLeft w:val="0"/>
      <w:marRight w:val="0"/>
      <w:marTop w:val="0"/>
      <w:marBottom w:val="0"/>
      <w:divBdr>
        <w:top w:val="none" w:sz="0" w:space="0" w:color="auto"/>
        <w:left w:val="none" w:sz="0" w:space="0" w:color="auto"/>
        <w:bottom w:val="none" w:sz="0" w:space="0" w:color="auto"/>
        <w:right w:val="none" w:sz="0" w:space="0" w:color="auto"/>
      </w:divBdr>
    </w:div>
    <w:div w:id="896937540">
      <w:bodyDiv w:val="1"/>
      <w:marLeft w:val="0"/>
      <w:marRight w:val="0"/>
      <w:marTop w:val="0"/>
      <w:marBottom w:val="0"/>
      <w:divBdr>
        <w:top w:val="none" w:sz="0" w:space="0" w:color="auto"/>
        <w:left w:val="none" w:sz="0" w:space="0" w:color="auto"/>
        <w:bottom w:val="none" w:sz="0" w:space="0" w:color="auto"/>
        <w:right w:val="none" w:sz="0" w:space="0" w:color="auto"/>
      </w:divBdr>
    </w:div>
    <w:div w:id="897589108">
      <w:bodyDiv w:val="1"/>
      <w:marLeft w:val="0"/>
      <w:marRight w:val="0"/>
      <w:marTop w:val="0"/>
      <w:marBottom w:val="0"/>
      <w:divBdr>
        <w:top w:val="none" w:sz="0" w:space="0" w:color="auto"/>
        <w:left w:val="none" w:sz="0" w:space="0" w:color="auto"/>
        <w:bottom w:val="none" w:sz="0" w:space="0" w:color="auto"/>
        <w:right w:val="none" w:sz="0" w:space="0" w:color="auto"/>
      </w:divBdr>
    </w:div>
    <w:div w:id="897785158">
      <w:bodyDiv w:val="1"/>
      <w:marLeft w:val="0"/>
      <w:marRight w:val="0"/>
      <w:marTop w:val="0"/>
      <w:marBottom w:val="0"/>
      <w:divBdr>
        <w:top w:val="none" w:sz="0" w:space="0" w:color="auto"/>
        <w:left w:val="none" w:sz="0" w:space="0" w:color="auto"/>
        <w:bottom w:val="none" w:sz="0" w:space="0" w:color="auto"/>
        <w:right w:val="none" w:sz="0" w:space="0" w:color="auto"/>
      </w:divBdr>
    </w:div>
    <w:div w:id="898320117">
      <w:bodyDiv w:val="1"/>
      <w:marLeft w:val="0"/>
      <w:marRight w:val="0"/>
      <w:marTop w:val="0"/>
      <w:marBottom w:val="0"/>
      <w:divBdr>
        <w:top w:val="none" w:sz="0" w:space="0" w:color="auto"/>
        <w:left w:val="none" w:sz="0" w:space="0" w:color="auto"/>
        <w:bottom w:val="none" w:sz="0" w:space="0" w:color="auto"/>
        <w:right w:val="none" w:sz="0" w:space="0" w:color="auto"/>
      </w:divBdr>
    </w:div>
    <w:div w:id="898324740">
      <w:bodyDiv w:val="1"/>
      <w:marLeft w:val="0"/>
      <w:marRight w:val="0"/>
      <w:marTop w:val="0"/>
      <w:marBottom w:val="0"/>
      <w:divBdr>
        <w:top w:val="none" w:sz="0" w:space="0" w:color="auto"/>
        <w:left w:val="none" w:sz="0" w:space="0" w:color="auto"/>
        <w:bottom w:val="none" w:sz="0" w:space="0" w:color="auto"/>
        <w:right w:val="none" w:sz="0" w:space="0" w:color="auto"/>
      </w:divBdr>
    </w:div>
    <w:div w:id="898517656">
      <w:bodyDiv w:val="1"/>
      <w:marLeft w:val="0"/>
      <w:marRight w:val="0"/>
      <w:marTop w:val="0"/>
      <w:marBottom w:val="0"/>
      <w:divBdr>
        <w:top w:val="none" w:sz="0" w:space="0" w:color="auto"/>
        <w:left w:val="none" w:sz="0" w:space="0" w:color="auto"/>
        <w:bottom w:val="none" w:sz="0" w:space="0" w:color="auto"/>
        <w:right w:val="none" w:sz="0" w:space="0" w:color="auto"/>
      </w:divBdr>
    </w:div>
    <w:div w:id="899050555">
      <w:bodyDiv w:val="1"/>
      <w:marLeft w:val="0"/>
      <w:marRight w:val="0"/>
      <w:marTop w:val="0"/>
      <w:marBottom w:val="0"/>
      <w:divBdr>
        <w:top w:val="none" w:sz="0" w:space="0" w:color="auto"/>
        <w:left w:val="none" w:sz="0" w:space="0" w:color="auto"/>
        <w:bottom w:val="none" w:sz="0" w:space="0" w:color="auto"/>
        <w:right w:val="none" w:sz="0" w:space="0" w:color="auto"/>
      </w:divBdr>
    </w:div>
    <w:div w:id="900601832">
      <w:bodyDiv w:val="1"/>
      <w:marLeft w:val="0"/>
      <w:marRight w:val="0"/>
      <w:marTop w:val="0"/>
      <w:marBottom w:val="0"/>
      <w:divBdr>
        <w:top w:val="none" w:sz="0" w:space="0" w:color="auto"/>
        <w:left w:val="none" w:sz="0" w:space="0" w:color="auto"/>
        <w:bottom w:val="none" w:sz="0" w:space="0" w:color="auto"/>
        <w:right w:val="none" w:sz="0" w:space="0" w:color="auto"/>
      </w:divBdr>
    </w:div>
    <w:div w:id="900797163">
      <w:bodyDiv w:val="1"/>
      <w:marLeft w:val="0"/>
      <w:marRight w:val="0"/>
      <w:marTop w:val="0"/>
      <w:marBottom w:val="0"/>
      <w:divBdr>
        <w:top w:val="none" w:sz="0" w:space="0" w:color="auto"/>
        <w:left w:val="none" w:sz="0" w:space="0" w:color="auto"/>
        <w:bottom w:val="none" w:sz="0" w:space="0" w:color="auto"/>
        <w:right w:val="none" w:sz="0" w:space="0" w:color="auto"/>
      </w:divBdr>
    </w:div>
    <w:div w:id="902523742">
      <w:bodyDiv w:val="1"/>
      <w:marLeft w:val="0"/>
      <w:marRight w:val="0"/>
      <w:marTop w:val="0"/>
      <w:marBottom w:val="0"/>
      <w:divBdr>
        <w:top w:val="none" w:sz="0" w:space="0" w:color="auto"/>
        <w:left w:val="none" w:sz="0" w:space="0" w:color="auto"/>
        <w:bottom w:val="none" w:sz="0" w:space="0" w:color="auto"/>
        <w:right w:val="none" w:sz="0" w:space="0" w:color="auto"/>
      </w:divBdr>
    </w:div>
    <w:div w:id="905145268">
      <w:bodyDiv w:val="1"/>
      <w:marLeft w:val="0"/>
      <w:marRight w:val="0"/>
      <w:marTop w:val="0"/>
      <w:marBottom w:val="0"/>
      <w:divBdr>
        <w:top w:val="none" w:sz="0" w:space="0" w:color="auto"/>
        <w:left w:val="none" w:sz="0" w:space="0" w:color="auto"/>
        <w:bottom w:val="none" w:sz="0" w:space="0" w:color="auto"/>
        <w:right w:val="none" w:sz="0" w:space="0" w:color="auto"/>
      </w:divBdr>
    </w:div>
    <w:div w:id="908072310">
      <w:bodyDiv w:val="1"/>
      <w:marLeft w:val="0"/>
      <w:marRight w:val="0"/>
      <w:marTop w:val="0"/>
      <w:marBottom w:val="0"/>
      <w:divBdr>
        <w:top w:val="none" w:sz="0" w:space="0" w:color="auto"/>
        <w:left w:val="none" w:sz="0" w:space="0" w:color="auto"/>
        <w:bottom w:val="none" w:sz="0" w:space="0" w:color="auto"/>
        <w:right w:val="none" w:sz="0" w:space="0" w:color="auto"/>
      </w:divBdr>
    </w:div>
    <w:div w:id="909003620">
      <w:bodyDiv w:val="1"/>
      <w:marLeft w:val="0"/>
      <w:marRight w:val="0"/>
      <w:marTop w:val="0"/>
      <w:marBottom w:val="0"/>
      <w:divBdr>
        <w:top w:val="none" w:sz="0" w:space="0" w:color="auto"/>
        <w:left w:val="none" w:sz="0" w:space="0" w:color="auto"/>
        <w:bottom w:val="none" w:sz="0" w:space="0" w:color="auto"/>
        <w:right w:val="none" w:sz="0" w:space="0" w:color="auto"/>
      </w:divBdr>
    </w:div>
    <w:div w:id="909075833">
      <w:bodyDiv w:val="1"/>
      <w:marLeft w:val="0"/>
      <w:marRight w:val="0"/>
      <w:marTop w:val="0"/>
      <w:marBottom w:val="0"/>
      <w:divBdr>
        <w:top w:val="none" w:sz="0" w:space="0" w:color="auto"/>
        <w:left w:val="none" w:sz="0" w:space="0" w:color="auto"/>
        <w:bottom w:val="none" w:sz="0" w:space="0" w:color="auto"/>
        <w:right w:val="none" w:sz="0" w:space="0" w:color="auto"/>
      </w:divBdr>
    </w:div>
    <w:div w:id="910043419">
      <w:bodyDiv w:val="1"/>
      <w:marLeft w:val="0"/>
      <w:marRight w:val="0"/>
      <w:marTop w:val="0"/>
      <w:marBottom w:val="0"/>
      <w:divBdr>
        <w:top w:val="none" w:sz="0" w:space="0" w:color="auto"/>
        <w:left w:val="none" w:sz="0" w:space="0" w:color="auto"/>
        <w:bottom w:val="none" w:sz="0" w:space="0" w:color="auto"/>
        <w:right w:val="none" w:sz="0" w:space="0" w:color="auto"/>
      </w:divBdr>
    </w:div>
    <w:div w:id="911158248">
      <w:bodyDiv w:val="1"/>
      <w:marLeft w:val="0"/>
      <w:marRight w:val="0"/>
      <w:marTop w:val="0"/>
      <w:marBottom w:val="0"/>
      <w:divBdr>
        <w:top w:val="none" w:sz="0" w:space="0" w:color="auto"/>
        <w:left w:val="none" w:sz="0" w:space="0" w:color="auto"/>
        <w:bottom w:val="none" w:sz="0" w:space="0" w:color="auto"/>
        <w:right w:val="none" w:sz="0" w:space="0" w:color="auto"/>
      </w:divBdr>
    </w:div>
    <w:div w:id="911549880">
      <w:bodyDiv w:val="1"/>
      <w:marLeft w:val="0"/>
      <w:marRight w:val="0"/>
      <w:marTop w:val="0"/>
      <w:marBottom w:val="0"/>
      <w:divBdr>
        <w:top w:val="none" w:sz="0" w:space="0" w:color="auto"/>
        <w:left w:val="none" w:sz="0" w:space="0" w:color="auto"/>
        <w:bottom w:val="none" w:sz="0" w:space="0" w:color="auto"/>
        <w:right w:val="none" w:sz="0" w:space="0" w:color="auto"/>
      </w:divBdr>
    </w:div>
    <w:div w:id="912813656">
      <w:bodyDiv w:val="1"/>
      <w:marLeft w:val="0"/>
      <w:marRight w:val="0"/>
      <w:marTop w:val="0"/>
      <w:marBottom w:val="0"/>
      <w:divBdr>
        <w:top w:val="none" w:sz="0" w:space="0" w:color="auto"/>
        <w:left w:val="none" w:sz="0" w:space="0" w:color="auto"/>
        <w:bottom w:val="none" w:sz="0" w:space="0" w:color="auto"/>
        <w:right w:val="none" w:sz="0" w:space="0" w:color="auto"/>
      </w:divBdr>
    </w:div>
    <w:div w:id="914051394">
      <w:bodyDiv w:val="1"/>
      <w:marLeft w:val="0"/>
      <w:marRight w:val="0"/>
      <w:marTop w:val="0"/>
      <w:marBottom w:val="0"/>
      <w:divBdr>
        <w:top w:val="none" w:sz="0" w:space="0" w:color="auto"/>
        <w:left w:val="none" w:sz="0" w:space="0" w:color="auto"/>
        <w:bottom w:val="none" w:sz="0" w:space="0" w:color="auto"/>
        <w:right w:val="none" w:sz="0" w:space="0" w:color="auto"/>
      </w:divBdr>
    </w:div>
    <w:div w:id="914242412">
      <w:bodyDiv w:val="1"/>
      <w:marLeft w:val="0"/>
      <w:marRight w:val="0"/>
      <w:marTop w:val="0"/>
      <w:marBottom w:val="0"/>
      <w:divBdr>
        <w:top w:val="none" w:sz="0" w:space="0" w:color="auto"/>
        <w:left w:val="none" w:sz="0" w:space="0" w:color="auto"/>
        <w:bottom w:val="none" w:sz="0" w:space="0" w:color="auto"/>
        <w:right w:val="none" w:sz="0" w:space="0" w:color="auto"/>
      </w:divBdr>
    </w:div>
    <w:div w:id="914705365">
      <w:bodyDiv w:val="1"/>
      <w:marLeft w:val="0"/>
      <w:marRight w:val="0"/>
      <w:marTop w:val="0"/>
      <w:marBottom w:val="0"/>
      <w:divBdr>
        <w:top w:val="none" w:sz="0" w:space="0" w:color="auto"/>
        <w:left w:val="none" w:sz="0" w:space="0" w:color="auto"/>
        <w:bottom w:val="none" w:sz="0" w:space="0" w:color="auto"/>
        <w:right w:val="none" w:sz="0" w:space="0" w:color="auto"/>
      </w:divBdr>
    </w:div>
    <w:div w:id="915549950">
      <w:bodyDiv w:val="1"/>
      <w:marLeft w:val="0"/>
      <w:marRight w:val="0"/>
      <w:marTop w:val="0"/>
      <w:marBottom w:val="0"/>
      <w:divBdr>
        <w:top w:val="none" w:sz="0" w:space="0" w:color="auto"/>
        <w:left w:val="none" w:sz="0" w:space="0" w:color="auto"/>
        <w:bottom w:val="none" w:sz="0" w:space="0" w:color="auto"/>
        <w:right w:val="none" w:sz="0" w:space="0" w:color="auto"/>
      </w:divBdr>
      <w:divsChild>
        <w:div w:id="26029005">
          <w:marLeft w:val="0"/>
          <w:marRight w:val="0"/>
          <w:marTop w:val="0"/>
          <w:marBottom w:val="0"/>
          <w:divBdr>
            <w:top w:val="none" w:sz="0" w:space="0" w:color="auto"/>
            <w:left w:val="none" w:sz="0" w:space="0" w:color="auto"/>
            <w:bottom w:val="none" w:sz="0" w:space="0" w:color="auto"/>
            <w:right w:val="none" w:sz="0" w:space="0" w:color="auto"/>
          </w:divBdr>
        </w:div>
        <w:div w:id="1529684635">
          <w:marLeft w:val="0"/>
          <w:marRight w:val="0"/>
          <w:marTop w:val="0"/>
          <w:marBottom w:val="0"/>
          <w:divBdr>
            <w:top w:val="none" w:sz="0" w:space="0" w:color="auto"/>
            <w:left w:val="none" w:sz="0" w:space="0" w:color="auto"/>
            <w:bottom w:val="none" w:sz="0" w:space="0" w:color="auto"/>
            <w:right w:val="none" w:sz="0" w:space="0" w:color="auto"/>
          </w:divBdr>
        </w:div>
      </w:divsChild>
    </w:div>
    <w:div w:id="915945153">
      <w:bodyDiv w:val="1"/>
      <w:marLeft w:val="0"/>
      <w:marRight w:val="0"/>
      <w:marTop w:val="0"/>
      <w:marBottom w:val="0"/>
      <w:divBdr>
        <w:top w:val="none" w:sz="0" w:space="0" w:color="auto"/>
        <w:left w:val="none" w:sz="0" w:space="0" w:color="auto"/>
        <w:bottom w:val="none" w:sz="0" w:space="0" w:color="auto"/>
        <w:right w:val="none" w:sz="0" w:space="0" w:color="auto"/>
      </w:divBdr>
    </w:div>
    <w:div w:id="916747742">
      <w:bodyDiv w:val="1"/>
      <w:marLeft w:val="0"/>
      <w:marRight w:val="0"/>
      <w:marTop w:val="0"/>
      <w:marBottom w:val="0"/>
      <w:divBdr>
        <w:top w:val="none" w:sz="0" w:space="0" w:color="auto"/>
        <w:left w:val="none" w:sz="0" w:space="0" w:color="auto"/>
        <w:bottom w:val="none" w:sz="0" w:space="0" w:color="auto"/>
        <w:right w:val="none" w:sz="0" w:space="0" w:color="auto"/>
      </w:divBdr>
    </w:div>
    <w:div w:id="917398026">
      <w:bodyDiv w:val="1"/>
      <w:marLeft w:val="0"/>
      <w:marRight w:val="0"/>
      <w:marTop w:val="0"/>
      <w:marBottom w:val="0"/>
      <w:divBdr>
        <w:top w:val="none" w:sz="0" w:space="0" w:color="auto"/>
        <w:left w:val="none" w:sz="0" w:space="0" w:color="auto"/>
        <w:bottom w:val="none" w:sz="0" w:space="0" w:color="auto"/>
        <w:right w:val="none" w:sz="0" w:space="0" w:color="auto"/>
      </w:divBdr>
    </w:div>
    <w:div w:id="917641693">
      <w:bodyDiv w:val="1"/>
      <w:marLeft w:val="0"/>
      <w:marRight w:val="0"/>
      <w:marTop w:val="0"/>
      <w:marBottom w:val="0"/>
      <w:divBdr>
        <w:top w:val="none" w:sz="0" w:space="0" w:color="auto"/>
        <w:left w:val="none" w:sz="0" w:space="0" w:color="auto"/>
        <w:bottom w:val="none" w:sz="0" w:space="0" w:color="auto"/>
        <w:right w:val="none" w:sz="0" w:space="0" w:color="auto"/>
      </w:divBdr>
    </w:div>
    <w:div w:id="919288280">
      <w:bodyDiv w:val="1"/>
      <w:marLeft w:val="0"/>
      <w:marRight w:val="0"/>
      <w:marTop w:val="0"/>
      <w:marBottom w:val="0"/>
      <w:divBdr>
        <w:top w:val="none" w:sz="0" w:space="0" w:color="auto"/>
        <w:left w:val="none" w:sz="0" w:space="0" w:color="auto"/>
        <w:bottom w:val="none" w:sz="0" w:space="0" w:color="auto"/>
        <w:right w:val="none" w:sz="0" w:space="0" w:color="auto"/>
      </w:divBdr>
    </w:div>
    <w:div w:id="919943233">
      <w:bodyDiv w:val="1"/>
      <w:marLeft w:val="0"/>
      <w:marRight w:val="0"/>
      <w:marTop w:val="0"/>
      <w:marBottom w:val="0"/>
      <w:divBdr>
        <w:top w:val="none" w:sz="0" w:space="0" w:color="auto"/>
        <w:left w:val="none" w:sz="0" w:space="0" w:color="auto"/>
        <w:bottom w:val="none" w:sz="0" w:space="0" w:color="auto"/>
        <w:right w:val="none" w:sz="0" w:space="0" w:color="auto"/>
      </w:divBdr>
    </w:div>
    <w:div w:id="921642903">
      <w:bodyDiv w:val="1"/>
      <w:marLeft w:val="0"/>
      <w:marRight w:val="0"/>
      <w:marTop w:val="0"/>
      <w:marBottom w:val="0"/>
      <w:divBdr>
        <w:top w:val="none" w:sz="0" w:space="0" w:color="auto"/>
        <w:left w:val="none" w:sz="0" w:space="0" w:color="auto"/>
        <w:bottom w:val="none" w:sz="0" w:space="0" w:color="auto"/>
        <w:right w:val="none" w:sz="0" w:space="0" w:color="auto"/>
      </w:divBdr>
    </w:div>
    <w:div w:id="921646372">
      <w:bodyDiv w:val="1"/>
      <w:marLeft w:val="0"/>
      <w:marRight w:val="0"/>
      <w:marTop w:val="0"/>
      <w:marBottom w:val="0"/>
      <w:divBdr>
        <w:top w:val="none" w:sz="0" w:space="0" w:color="auto"/>
        <w:left w:val="none" w:sz="0" w:space="0" w:color="auto"/>
        <w:bottom w:val="none" w:sz="0" w:space="0" w:color="auto"/>
        <w:right w:val="none" w:sz="0" w:space="0" w:color="auto"/>
      </w:divBdr>
    </w:div>
    <w:div w:id="921908491">
      <w:bodyDiv w:val="1"/>
      <w:marLeft w:val="0"/>
      <w:marRight w:val="0"/>
      <w:marTop w:val="0"/>
      <w:marBottom w:val="0"/>
      <w:divBdr>
        <w:top w:val="none" w:sz="0" w:space="0" w:color="auto"/>
        <w:left w:val="none" w:sz="0" w:space="0" w:color="auto"/>
        <w:bottom w:val="none" w:sz="0" w:space="0" w:color="auto"/>
        <w:right w:val="none" w:sz="0" w:space="0" w:color="auto"/>
      </w:divBdr>
    </w:div>
    <w:div w:id="923298613">
      <w:bodyDiv w:val="1"/>
      <w:marLeft w:val="0"/>
      <w:marRight w:val="0"/>
      <w:marTop w:val="0"/>
      <w:marBottom w:val="0"/>
      <w:divBdr>
        <w:top w:val="none" w:sz="0" w:space="0" w:color="auto"/>
        <w:left w:val="none" w:sz="0" w:space="0" w:color="auto"/>
        <w:bottom w:val="none" w:sz="0" w:space="0" w:color="auto"/>
        <w:right w:val="none" w:sz="0" w:space="0" w:color="auto"/>
      </w:divBdr>
    </w:div>
    <w:div w:id="923418172">
      <w:bodyDiv w:val="1"/>
      <w:marLeft w:val="0"/>
      <w:marRight w:val="0"/>
      <w:marTop w:val="0"/>
      <w:marBottom w:val="0"/>
      <w:divBdr>
        <w:top w:val="none" w:sz="0" w:space="0" w:color="auto"/>
        <w:left w:val="none" w:sz="0" w:space="0" w:color="auto"/>
        <w:bottom w:val="none" w:sz="0" w:space="0" w:color="auto"/>
        <w:right w:val="none" w:sz="0" w:space="0" w:color="auto"/>
      </w:divBdr>
    </w:div>
    <w:div w:id="923732848">
      <w:bodyDiv w:val="1"/>
      <w:marLeft w:val="0"/>
      <w:marRight w:val="0"/>
      <w:marTop w:val="0"/>
      <w:marBottom w:val="0"/>
      <w:divBdr>
        <w:top w:val="none" w:sz="0" w:space="0" w:color="auto"/>
        <w:left w:val="none" w:sz="0" w:space="0" w:color="auto"/>
        <w:bottom w:val="none" w:sz="0" w:space="0" w:color="auto"/>
        <w:right w:val="none" w:sz="0" w:space="0" w:color="auto"/>
      </w:divBdr>
    </w:div>
    <w:div w:id="926040088">
      <w:bodyDiv w:val="1"/>
      <w:marLeft w:val="0"/>
      <w:marRight w:val="0"/>
      <w:marTop w:val="0"/>
      <w:marBottom w:val="0"/>
      <w:divBdr>
        <w:top w:val="none" w:sz="0" w:space="0" w:color="auto"/>
        <w:left w:val="none" w:sz="0" w:space="0" w:color="auto"/>
        <w:bottom w:val="none" w:sz="0" w:space="0" w:color="auto"/>
        <w:right w:val="none" w:sz="0" w:space="0" w:color="auto"/>
      </w:divBdr>
    </w:div>
    <w:div w:id="926499941">
      <w:bodyDiv w:val="1"/>
      <w:marLeft w:val="0"/>
      <w:marRight w:val="0"/>
      <w:marTop w:val="0"/>
      <w:marBottom w:val="0"/>
      <w:divBdr>
        <w:top w:val="none" w:sz="0" w:space="0" w:color="auto"/>
        <w:left w:val="none" w:sz="0" w:space="0" w:color="auto"/>
        <w:bottom w:val="none" w:sz="0" w:space="0" w:color="auto"/>
        <w:right w:val="none" w:sz="0" w:space="0" w:color="auto"/>
      </w:divBdr>
    </w:div>
    <w:div w:id="927273715">
      <w:bodyDiv w:val="1"/>
      <w:marLeft w:val="0"/>
      <w:marRight w:val="0"/>
      <w:marTop w:val="0"/>
      <w:marBottom w:val="0"/>
      <w:divBdr>
        <w:top w:val="none" w:sz="0" w:space="0" w:color="auto"/>
        <w:left w:val="none" w:sz="0" w:space="0" w:color="auto"/>
        <w:bottom w:val="none" w:sz="0" w:space="0" w:color="auto"/>
        <w:right w:val="none" w:sz="0" w:space="0" w:color="auto"/>
      </w:divBdr>
    </w:div>
    <w:div w:id="929049452">
      <w:bodyDiv w:val="1"/>
      <w:marLeft w:val="0"/>
      <w:marRight w:val="0"/>
      <w:marTop w:val="0"/>
      <w:marBottom w:val="0"/>
      <w:divBdr>
        <w:top w:val="none" w:sz="0" w:space="0" w:color="auto"/>
        <w:left w:val="none" w:sz="0" w:space="0" w:color="auto"/>
        <w:bottom w:val="none" w:sz="0" w:space="0" w:color="auto"/>
        <w:right w:val="none" w:sz="0" w:space="0" w:color="auto"/>
      </w:divBdr>
    </w:div>
    <w:div w:id="929310340">
      <w:bodyDiv w:val="1"/>
      <w:marLeft w:val="0"/>
      <w:marRight w:val="0"/>
      <w:marTop w:val="0"/>
      <w:marBottom w:val="0"/>
      <w:divBdr>
        <w:top w:val="none" w:sz="0" w:space="0" w:color="auto"/>
        <w:left w:val="none" w:sz="0" w:space="0" w:color="auto"/>
        <w:bottom w:val="none" w:sz="0" w:space="0" w:color="auto"/>
        <w:right w:val="none" w:sz="0" w:space="0" w:color="auto"/>
      </w:divBdr>
    </w:div>
    <w:div w:id="929317229">
      <w:bodyDiv w:val="1"/>
      <w:marLeft w:val="0"/>
      <w:marRight w:val="0"/>
      <w:marTop w:val="0"/>
      <w:marBottom w:val="0"/>
      <w:divBdr>
        <w:top w:val="none" w:sz="0" w:space="0" w:color="auto"/>
        <w:left w:val="none" w:sz="0" w:space="0" w:color="auto"/>
        <w:bottom w:val="none" w:sz="0" w:space="0" w:color="auto"/>
        <w:right w:val="none" w:sz="0" w:space="0" w:color="auto"/>
      </w:divBdr>
    </w:div>
    <w:div w:id="929898703">
      <w:bodyDiv w:val="1"/>
      <w:marLeft w:val="0"/>
      <w:marRight w:val="0"/>
      <w:marTop w:val="0"/>
      <w:marBottom w:val="0"/>
      <w:divBdr>
        <w:top w:val="none" w:sz="0" w:space="0" w:color="auto"/>
        <w:left w:val="none" w:sz="0" w:space="0" w:color="auto"/>
        <w:bottom w:val="none" w:sz="0" w:space="0" w:color="auto"/>
        <w:right w:val="none" w:sz="0" w:space="0" w:color="auto"/>
      </w:divBdr>
    </w:div>
    <w:div w:id="929965545">
      <w:bodyDiv w:val="1"/>
      <w:marLeft w:val="0"/>
      <w:marRight w:val="0"/>
      <w:marTop w:val="0"/>
      <w:marBottom w:val="0"/>
      <w:divBdr>
        <w:top w:val="none" w:sz="0" w:space="0" w:color="auto"/>
        <w:left w:val="none" w:sz="0" w:space="0" w:color="auto"/>
        <w:bottom w:val="none" w:sz="0" w:space="0" w:color="auto"/>
        <w:right w:val="none" w:sz="0" w:space="0" w:color="auto"/>
      </w:divBdr>
    </w:div>
    <w:div w:id="930774708">
      <w:bodyDiv w:val="1"/>
      <w:marLeft w:val="0"/>
      <w:marRight w:val="0"/>
      <w:marTop w:val="0"/>
      <w:marBottom w:val="0"/>
      <w:divBdr>
        <w:top w:val="none" w:sz="0" w:space="0" w:color="auto"/>
        <w:left w:val="none" w:sz="0" w:space="0" w:color="auto"/>
        <w:bottom w:val="none" w:sz="0" w:space="0" w:color="auto"/>
        <w:right w:val="none" w:sz="0" w:space="0" w:color="auto"/>
      </w:divBdr>
    </w:div>
    <w:div w:id="931276175">
      <w:bodyDiv w:val="1"/>
      <w:marLeft w:val="0"/>
      <w:marRight w:val="0"/>
      <w:marTop w:val="0"/>
      <w:marBottom w:val="0"/>
      <w:divBdr>
        <w:top w:val="none" w:sz="0" w:space="0" w:color="auto"/>
        <w:left w:val="none" w:sz="0" w:space="0" w:color="auto"/>
        <w:bottom w:val="none" w:sz="0" w:space="0" w:color="auto"/>
        <w:right w:val="none" w:sz="0" w:space="0" w:color="auto"/>
      </w:divBdr>
    </w:div>
    <w:div w:id="931352111">
      <w:bodyDiv w:val="1"/>
      <w:marLeft w:val="0"/>
      <w:marRight w:val="0"/>
      <w:marTop w:val="0"/>
      <w:marBottom w:val="0"/>
      <w:divBdr>
        <w:top w:val="none" w:sz="0" w:space="0" w:color="auto"/>
        <w:left w:val="none" w:sz="0" w:space="0" w:color="auto"/>
        <w:bottom w:val="none" w:sz="0" w:space="0" w:color="auto"/>
        <w:right w:val="none" w:sz="0" w:space="0" w:color="auto"/>
      </w:divBdr>
    </w:div>
    <w:div w:id="932857471">
      <w:bodyDiv w:val="1"/>
      <w:marLeft w:val="0"/>
      <w:marRight w:val="0"/>
      <w:marTop w:val="0"/>
      <w:marBottom w:val="0"/>
      <w:divBdr>
        <w:top w:val="none" w:sz="0" w:space="0" w:color="auto"/>
        <w:left w:val="none" w:sz="0" w:space="0" w:color="auto"/>
        <w:bottom w:val="none" w:sz="0" w:space="0" w:color="auto"/>
        <w:right w:val="none" w:sz="0" w:space="0" w:color="auto"/>
      </w:divBdr>
    </w:div>
    <w:div w:id="933441197">
      <w:bodyDiv w:val="1"/>
      <w:marLeft w:val="0"/>
      <w:marRight w:val="0"/>
      <w:marTop w:val="0"/>
      <w:marBottom w:val="0"/>
      <w:divBdr>
        <w:top w:val="none" w:sz="0" w:space="0" w:color="auto"/>
        <w:left w:val="none" w:sz="0" w:space="0" w:color="auto"/>
        <w:bottom w:val="none" w:sz="0" w:space="0" w:color="auto"/>
        <w:right w:val="none" w:sz="0" w:space="0" w:color="auto"/>
      </w:divBdr>
    </w:div>
    <w:div w:id="934629026">
      <w:bodyDiv w:val="1"/>
      <w:marLeft w:val="0"/>
      <w:marRight w:val="0"/>
      <w:marTop w:val="0"/>
      <w:marBottom w:val="0"/>
      <w:divBdr>
        <w:top w:val="none" w:sz="0" w:space="0" w:color="auto"/>
        <w:left w:val="none" w:sz="0" w:space="0" w:color="auto"/>
        <w:bottom w:val="none" w:sz="0" w:space="0" w:color="auto"/>
        <w:right w:val="none" w:sz="0" w:space="0" w:color="auto"/>
      </w:divBdr>
    </w:div>
    <w:div w:id="934632862">
      <w:bodyDiv w:val="1"/>
      <w:marLeft w:val="0"/>
      <w:marRight w:val="0"/>
      <w:marTop w:val="0"/>
      <w:marBottom w:val="0"/>
      <w:divBdr>
        <w:top w:val="none" w:sz="0" w:space="0" w:color="auto"/>
        <w:left w:val="none" w:sz="0" w:space="0" w:color="auto"/>
        <w:bottom w:val="none" w:sz="0" w:space="0" w:color="auto"/>
        <w:right w:val="none" w:sz="0" w:space="0" w:color="auto"/>
      </w:divBdr>
    </w:div>
    <w:div w:id="936329240">
      <w:bodyDiv w:val="1"/>
      <w:marLeft w:val="0"/>
      <w:marRight w:val="0"/>
      <w:marTop w:val="0"/>
      <w:marBottom w:val="0"/>
      <w:divBdr>
        <w:top w:val="none" w:sz="0" w:space="0" w:color="auto"/>
        <w:left w:val="none" w:sz="0" w:space="0" w:color="auto"/>
        <w:bottom w:val="none" w:sz="0" w:space="0" w:color="auto"/>
        <w:right w:val="none" w:sz="0" w:space="0" w:color="auto"/>
      </w:divBdr>
    </w:div>
    <w:div w:id="938025054">
      <w:bodyDiv w:val="1"/>
      <w:marLeft w:val="0"/>
      <w:marRight w:val="0"/>
      <w:marTop w:val="0"/>
      <w:marBottom w:val="0"/>
      <w:divBdr>
        <w:top w:val="none" w:sz="0" w:space="0" w:color="auto"/>
        <w:left w:val="none" w:sz="0" w:space="0" w:color="auto"/>
        <w:bottom w:val="none" w:sz="0" w:space="0" w:color="auto"/>
        <w:right w:val="none" w:sz="0" w:space="0" w:color="auto"/>
      </w:divBdr>
    </w:div>
    <w:div w:id="940184530">
      <w:bodyDiv w:val="1"/>
      <w:marLeft w:val="0"/>
      <w:marRight w:val="0"/>
      <w:marTop w:val="0"/>
      <w:marBottom w:val="0"/>
      <w:divBdr>
        <w:top w:val="none" w:sz="0" w:space="0" w:color="auto"/>
        <w:left w:val="none" w:sz="0" w:space="0" w:color="auto"/>
        <w:bottom w:val="none" w:sz="0" w:space="0" w:color="auto"/>
        <w:right w:val="none" w:sz="0" w:space="0" w:color="auto"/>
      </w:divBdr>
    </w:div>
    <w:div w:id="940381091">
      <w:bodyDiv w:val="1"/>
      <w:marLeft w:val="0"/>
      <w:marRight w:val="0"/>
      <w:marTop w:val="0"/>
      <w:marBottom w:val="0"/>
      <w:divBdr>
        <w:top w:val="none" w:sz="0" w:space="0" w:color="auto"/>
        <w:left w:val="none" w:sz="0" w:space="0" w:color="auto"/>
        <w:bottom w:val="none" w:sz="0" w:space="0" w:color="auto"/>
        <w:right w:val="none" w:sz="0" w:space="0" w:color="auto"/>
      </w:divBdr>
    </w:div>
    <w:div w:id="941107034">
      <w:bodyDiv w:val="1"/>
      <w:marLeft w:val="0"/>
      <w:marRight w:val="0"/>
      <w:marTop w:val="0"/>
      <w:marBottom w:val="0"/>
      <w:divBdr>
        <w:top w:val="none" w:sz="0" w:space="0" w:color="auto"/>
        <w:left w:val="none" w:sz="0" w:space="0" w:color="auto"/>
        <w:bottom w:val="none" w:sz="0" w:space="0" w:color="auto"/>
        <w:right w:val="none" w:sz="0" w:space="0" w:color="auto"/>
      </w:divBdr>
    </w:div>
    <w:div w:id="941257934">
      <w:bodyDiv w:val="1"/>
      <w:marLeft w:val="0"/>
      <w:marRight w:val="0"/>
      <w:marTop w:val="0"/>
      <w:marBottom w:val="0"/>
      <w:divBdr>
        <w:top w:val="none" w:sz="0" w:space="0" w:color="auto"/>
        <w:left w:val="none" w:sz="0" w:space="0" w:color="auto"/>
        <w:bottom w:val="none" w:sz="0" w:space="0" w:color="auto"/>
        <w:right w:val="none" w:sz="0" w:space="0" w:color="auto"/>
      </w:divBdr>
    </w:div>
    <w:div w:id="942104203">
      <w:bodyDiv w:val="1"/>
      <w:marLeft w:val="0"/>
      <w:marRight w:val="0"/>
      <w:marTop w:val="0"/>
      <w:marBottom w:val="0"/>
      <w:divBdr>
        <w:top w:val="none" w:sz="0" w:space="0" w:color="auto"/>
        <w:left w:val="none" w:sz="0" w:space="0" w:color="auto"/>
        <w:bottom w:val="none" w:sz="0" w:space="0" w:color="auto"/>
        <w:right w:val="none" w:sz="0" w:space="0" w:color="auto"/>
      </w:divBdr>
    </w:div>
    <w:div w:id="942372375">
      <w:bodyDiv w:val="1"/>
      <w:marLeft w:val="0"/>
      <w:marRight w:val="0"/>
      <w:marTop w:val="0"/>
      <w:marBottom w:val="0"/>
      <w:divBdr>
        <w:top w:val="none" w:sz="0" w:space="0" w:color="auto"/>
        <w:left w:val="none" w:sz="0" w:space="0" w:color="auto"/>
        <w:bottom w:val="none" w:sz="0" w:space="0" w:color="auto"/>
        <w:right w:val="none" w:sz="0" w:space="0" w:color="auto"/>
      </w:divBdr>
    </w:div>
    <w:div w:id="943221737">
      <w:bodyDiv w:val="1"/>
      <w:marLeft w:val="0"/>
      <w:marRight w:val="0"/>
      <w:marTop w:val="0"/>
      <w:marBottom w:val="0"/>
      <w:divBdr>
        <w:top w:val="none" w:sz="0" w:space="0" w:color="auto"/>
        <w:left w:val="none" w:sz="0" w:space="0" w:color="auto"/>
        <w:bottom w:val="none" w:sz="0" w:space="0" w:color="auto"/>
        <w:right w:val="none" w:sz="0" w:space="0" w:color="auto"/>
      </w:divBdr>
    </w:div>
    <w:div w:id="943851633">
      <w:bodyDiv w:val="1"/>
      <w:marLeft w:val="0"/>
      <w:marRight w:val="0"/>
      <w:marTop w:val="0"/>
      <w:marBottom w:val="0"/>
      <w:divBdr>
        <w:top w:val="none" w:sz="0" w:space="0" w:color="auto"/>
        <w:left w:val="none" w:sz="0" w:space="0" w:color="auto"/>
        <w:bottom w:val="none" w:sz="0" w:space="0" w:color="auto"/>
        <w:right w:val="none" w:sz="0" w:space="0" w:color="auto"/>
      </w:divBdr>
    </w:div>
    <w:div w:id="944116298">
      <w:bodyDiv w:val="1"/>
      <w:marLeft w:val="0"/>
      <w:marRight w:val="0"/>
      <w:marTop w:val="0"/>
      <w:marBottom w:val="0"/>
      <w:divBdr>
        <w:top w:val="none" w:sz="0" w:space="0" w:color="auto"/>
        <w:left w:val="none" w:sz="0" w:space="0" w:color="auto"/>
        <w:bottom w:val="none" w:sz="0" w:space="0" w:color="auto"/>
        <w:right w:val="none" w:sz="0" w:space="0" w:color="auto"/>
      </w:divBdr>
    </w:div>
    <w:div w:id="944847855">
      <w:bodyDiv w:val="1"/>
      <w:marLeft w:val="0"/>
      <w:marRight w:val="0"/>
      <w:marTop w:val="0"/>
      <w:marBottom w:val="0"/>
      <w:divBdr>
        <w:top w:val="none" w:sz="0" w:space="0" w:color="auto"/>
        <w:left w:val="none" w:sz="0" w:space="0" w:color="auto"/>
        <w:bottom w:val="none" w:sz="0" w:space="0" w:color="auto"/>
        <w:right w:val="none" w:sz="0" w:space="0" w:color="auto"/>
      </w:divBdr>
    </w:div>
    <w:div w:id="944923950">
      <w:bodyDiv w:val="1"/>
      <w:marLeft w:val="0"/>
      <w:marRight w:val="0"/>
      <w:marTop w:val="0"/>
      <w:marBottom w:val="0"/>
      <w:divBdr>
        <w:top w:val="none" w:sz="0" w:space="0" w:color="auto"/>
        <w:left w:val="none" w:sz="0" w:space="0" w:color="auto"/>
        <w:bottom w:val="none" w:sz="0" w:space="0" w:color="auto"/>
        <w:right w:val="none" w:sz="0" w:space="0" w:color="auto"/>
      </w:divBdr>
    </w:div>
    <w:div w:id="945238111">
      <w:bodyDiv w:val="1"/>
      <w:marLeft w:val="0"/>
      <w:marRight w:val="0"/>
      <w:marTop w:val="0"/>
      <w:marBottom w:val="0"/>
      <w:divBdr>
        <w:top w:val="none" w:sz="0" w:space="0" w:color="auto"/>
        <w:left w:val="none" w:sz="0" w:space="0" w:color="auto"/>
        <w:bottom w:val="none" w:sz="0" w:space="0" w:color="auto"/>
        <w:right w:val="none" w:sz="0" w:space="0" w:color="auto"/>
      </w:divBdr>
    </w:div>
    <w:div w:id="946932384">
      <w:bodyDiv w:val="1"/>
      <w:marLeft w:val="0"/>
      <w:marRight w:val="0"/>
      <w:marTop w:val="0"/>
      <w:marBottom w:val="0"/>
      <w:divBdr>
        <w:top w:val="none" w:sz="0" w:space="0" w:color="auto"/>
        <w:left w:val="none" w:sz="0" w:space="0" w:color="auto"/>
        <w:bottom w:val="none" w:sz="0" w:space="0" w:color="auto"/>
        <w:right w:val="none" w:sz="0" w:space="0" w:color="auto"/>
      </w:divBdr>
    </w:div>
    <w:div w:id="947660929">
      <w:bodyDiv w:val="1"/>
      <w:marLeft w:val="0"/>
      <w:marRight w:val="0"/>
      <w:marTop w:val="0"/>
      <w:marBottom w:val="0"/>
      <w:divBdr>
        <w:top w:val="none" w:sz="0" w:space="0" w:color="auto"/>
        <w:left w:val="none" w:sz="0" w:space="0" w:color="auto"/>
        <w:bottom w:val="none" w:sz="0" w:space="0" w:color="auto"/>
        <w:right w:val="none" w:sz="0" w:space="0" w:color="auto"/>
      </w:divBdr>
    </w:div>
    <w:div w:id="947933628">
      <w:bodyDiv w:val="1"/>
      <w:marLeft w:val="0"/>
      <w:marRight w:val="0"/>
      <w:marTop w:val="0"/>
      <w:marBottom w:val="0"/>
      <w:divBdr>
        <w:top w:val="none" w:sz="0" w:space="0" w:color="auto"/>
        <w:left w:val="none" w:sz="0" w:space="0" w:color="auto"/>
        <w:bottom w:val="none" w:sz="0" w:space="0" w:color="auto"/>
        <w:right w:val="none" w:sz="0" w:space="0" w:color="auto"/>
      </w:divBdr>
    </w:div>
    <w:div w:id="948316615">
      <w:bodyDiv w:val="1"/>
      <w:marLeft w:val="0"/>
      <w:marRight w:val="0"/>
      <w:marTop w:val="0"/>
      <w:marBottom w:val="0"/>
      <w:divBdr>
        <w:top w:val="none" w:sz="0" w:space="0" w:color="auto"/>
        <w:left w:val="none" w:sz="0" w:space="0" w:color="auto"/>
        <w:bottom w:val="none" w:sz="0" w:space="0" w:color="auto"/>
        <w:right w:val="none" w:sz="0" w:space="0" w:color="auto"/>
      </w:divBdr>
    </w:div>
    <w:div w:id="948665134">
      <w:bodyDiv w:val="1"/>
      <w:marLeft w:val="0"/>
      <w:marRight w:val="0"/>
      <w:marTop w:val="0"/>
      <w:marBottom w:val="0"/>
      <w:divBdr>
        <w:top w:val="none" w:sz="0" w:space="0" w:color="auto"/>
        <w:left w:val="none" w:sz="0" w:space="0" w:color="auto"/>
        <w:bottom w:val="none" w:sz="0" w:space="0" w:color="auto"/>
        <w:right w:val="none" w:sz="0" w:space="0" w:color="auto"/>
      </w:divBdr>
      <w:divsChild>
        <w:div w:id="1635402203">
          <w:marLeft w:val="0"/>
          <w:marRight w:val="0"/>
          <w:marTop w:val="0"/>
          <w:marBottom w:val="0"/>
          <w:divBdr>
            <w:top w:val="none" w:sz="0" w:space="0" w:color="auto"/>
            <w:left w:val="none" w:sz="0" w:space="0" w:color="auto"/>
            <w:bottom w:val="none" w:sz="0" w:space="0" w:color="auto"/>
            <w:right w:val="none" w:sz="0" w:space="0" w:color="auto"/>
          </w:divBdr>
        </w:div>
        <w:div w:id="2030258986">
          <w:marLeft w:val="0"/>
          <w:marRight w:val="0"/>
          <w:marTop w:val="0"/>
          <w:marBottom w:val="0"/>
          <w:divBdr>
            <w:top w:val="none" w:sz="0" w:space="0" w:color="auto"/>
            <w:left w:val="none" w:sz="0" w:space="0" w:color="auto"/>
            <w:bottom w:val="none" w:sz="0" w:space="0" w:color="auto"/>
            <w:right w:val="none" w:sz="0" w:space="0" w:color="auto"/>
          </w:divBdr>
        </w:div>
      </w:divsChild>
    </w:div>
    <w:div w:id="948706294">
      <w:bodyDiv w:val="1"/>
      <w:marLeft w:val="0"/>
      <w:marRight w:val="0"/>
      <w:marTop w:val="0"/>
      <w:marBottom w:val="0"/>
      <w:divBdr>
        <w:top w:val="none" w:sz="0" w:space="0" w:color="auto"/>
        <w:left w:val="none" w:sz="0" w:space="0" w:color="auto"/>
        <w:bottom w:val="none" w:sz="0" w:space="0" w:color="auto"/>
        <w:right w:val="none" w:sz="0" w:space="0" w:color="auto"/>
      </w:divBdr>
    </w:div>
    <w:div w:id="949046120">
      <w:bodyDiv w:val="1"/>
      <w:marLeft w:val="0"/>
      <w:marRight w:val="0"/>
      <w:marTop w:val="0"/>
      <w:marBottom w:val="0"/>
      <w:divBdr>
        <w:top w:val="none" w:sz="0" w:space="0" w:color="auto"/>
        <w:left w:val="none" w:sz="0" w:space="0" w:color="auto"/>
        <w:bottom w:val="none" w:sz="0" w:space="0" w:color="auto"/>
        <w:right w:val="none" w:sz="0" w:space="0" w:color="auto"/>
      </w:divBdr>
    </w:div>
    <w:div w:id="949507988">
      <w:bodyDiv w:val="1"/>
      <w:marLeft w:val="0"/>
      <w:marRight w:val="0"/>
      <w:marTop w:val="0"/>
      <w:marBottom w:val="0"/>
      <w:divBdr>
        <w:top w:val="none" w:sz="0" w:space="0" w:color="auto"/>
        <w:left w:val="none" w:sz="0" w:space="0" w:color="auto"/>
        <w:bottom w:val="none" w:sz="0" w:space="0" w:color="auto"/>
        <w:right w:val="none" w:sz="0" w:space="0" w:color="auto"/>
      </w:divBdr>
    </w:div>
    <w:div w:id="949583253">
      <w:bodyDiv w:val="1"/>
      <w:marLeft w:val="0"/>
      <w:marRight w:val="0"/>
      <w:marTop w:val="0"/>
      <w:marBottom w:val="0"/>
      <w:divBdr>
        <w:top w:val="none" w:sz="0" w:space="0" w:color="auto"/>
        <w:left w:val="none" w:sz="0" w:space="0" w:color="auto"/>
        <w:bottom w:val="none" w:sz="0" w:space="0" w:color="auto"/>
        <w:right w:val="none" w:sz="0" w:space="0" w:color="auto"/>
      </w:divBdr>
    </w:div>
    <w:div w:id="950090522">
      <w:bodyDiv w:val="1"/>
      <w:marLeft w:val="0"/>
      <w:marRight w:val="0"/>
      <w:marTop w:val="0"/>
      <w:marBottom w:val="0"/>
      <w:divBdr>
        <w:top w:val="none" w:sz="0" w:space="0" w:color="auto"/>
        <w:left w:val="none" w:sz="0" w:space="0" w:color="auto"/>
        <w:bottom w:val="none" w:sz="0" w:space="0" w:color="auto"/>
        <w:right w:val="none" w:sz="0" w:space="0" w:color="auto"/>
      </w:divBdr>
    </w:div>
    <w:div w:id="950749668">
      <w:bodyDiv w:val="1"/>
      <w:marLeft w:val="0"/>
      <w:marRight w:val="0"/>
      <w:marTop w:val="0"/>
      <w:marBottom w:val="0"/>
      <w:divBdr>
        <w:top w:val="none" w:sz="0" w:space="0" w:color="auto"/>
        <w:left w:val="none" w:sz="0" w:space="0" w:color="auto"/>
        <w:bottom w:val="none" w:sz="0" w:space="0" w:color="auto"/>
        <w:right w:val="none" w:sz="0" w:space="0" w:color="auto"/>
      </w:divBdr>
    </w:div>
    <w:div w:id="950862866">
      <w:bodyDiv w:val="1"/>
      <w:marLeft w:val="0"/>
      <w:marRight w:val="0"/>
      <w:marTop w:val="0"/>
      <w:marBottom w:val="0"/>
      <w:divBdr>
        <w:top w:val="none" w:sz="0" w:space="0" w:color="auto"/>
        <w:left w:val="none" w:sz="0" w:space="0" w:color="auto"/>
        <w:bottom w:val="none" w:sz="0" w:space="0" w:color="auto"/>
        <w:right w:val="none" w:sz="0" w:space="0" w:color="auto"/>
      </w:divBdr>
    </w:div>
    <w:div w:id="951323185">
      <w:bodyDiv w:val="1"/>
      <w:marLeft w:val="0"/>
      <w:marRight w:val="0"/>
      <w:marTop w:val="0"/>
      <w:marBottom w:val="0"/>
      <w:divBdr>
        <w:top w:val="none" w:sz="0" w:space="0" w:color="auto"/>
        <w:left w:val="none" w:sz="0" w:space="0" w:color="auto"/>
        <w:bottom w:val="none" w:sz="0" w:space="0" w:color="auto"/>
        <w:right w:val="none" w:sz="0" w:space="0" w:color="auto"/>
      </w:divBdr>
      <w:divsChild>
        <w:div w:id="299269940">
          <w:marLeft w:val="0"/>
          <w:marRight w:val="0"/>
          <w:marTop w:val="0"/>
          <w:marBottom w:val="0"/>
          <w:divBdr>
            <w:top w:val="none" w:sz="0" w:space="0" w:color="auto"/>
            <w:left w:val="none" w:sz="0" w:space="0" w:color="auto"/>
            <w:bottom w:val="none" w:sz="0" w:space="0" w:color="auto"/>
            <w:right w:val="none" w:sz="0" w:space="0" w:color="auto"/>
          </w:divBdr>
        </w:div>
        <w:div w:id="349527165">
          <w:marLeft w:val="0"/>
          <w:marRight w:val="0"/>
          <w:marTop w:val="0"/>
          <w:marBottom w:val="0"/>
          <w:divBdr>
            <w:top w:val="none" w:sz="0" w:space="0" w:color="auto"/>
            <w:left w:val="none" w:sz="0" w:space="0" w:color="auto"/>
            <w:bottom w:val="none" w:sz="0" w:space="0" w:color="auto"/>
            <w:right w:val="none" w:sz="0" w:space="0" w:color="auto"/>
          </w:divBdr>
        </w:div>
        <w:div w:id="502863404">
          <w:marLeft w:val="0"/>
          <w:marRight w:val="0"/>
          <w:marTop w:val="0"/>
          <w:marBottom w:val="0"/>
          <w:divBdr>
            <w:top w:val="none" w:sz="0" w:space="0" w:color="auto"/>
            <w:left w:val="none" w:sz="0" w:space="0" w:color="auto"/>
            <w:bottom w:val="none" w:sz="0" w:space="0" w:color="auto"/>
            <w:right w:val="none" w:sz="0" w:space="0" w:color="auto"/>
          </w:divBdr>
        </w:div>
        <w:div w:id="782847574">
          <w:marLeft w:val="0"/>
          <w:marRight w:val="0"/>
          <w:marTop w:val="0"/>
          <w:marBottom w:val="0"/>
          <w:divBdr>
            <w:top w:val="none" w:sz="0" w:space="0" w:color="auto"/>
            <w:left w:val="none" w:sz="0" w:space="0" w:color="auto"/>
            <w:bottom w:val="none" w:sz="0" w:space="0" w:color="auto"/>
            <w:right w:val="none" w:sz="0" w:space="0" w:color="auto"/>
          </w:divBdr>
        </w:div>
        <w:div w:id="1175460802">
          <w:marLeft w:val="0"/>
          <w:marRight w:val="0"/>
          <w:marTop w:val="0"/>
          <w:marBottom w:val="0"/>
          <w:divBdr>
            <w:top w:val="none" w:sz="0" w:space="0" w:color="auto"/>
            <w:left w:val="none" w:sz="0" w:space="0" w:color="auto"/>
            <w:bottom w:val="none" w:sz="0" w:space="0" w:color="auto"/>
            <w:right w:val="none" w:sz="0" w:space="0" w:color="auto"/>
          </w:divBdr>
        </w:div>
        <w:div w:id="1258637347">
          <w:marLeft w:val="0"/>
          <w:marRight w:val="0"/>
          <w:marTop w:val="0"/>
          <w:marBottom w:val="0"/>
          <w:divBdr>
            <w:top w:val="none" w:sz="0" w:space="0" w:color="auto"/>
            <w:left w:val="none" w:sz="0" w:space="0" w:color="auto"/>
            <w:bottom w:val="none" w:sz="0" w:space="0" w:color="auto"/>
            <w:right w:val="none" w:sz="0" w:space="0" w:color="auto"/>
          </w:divBdr>
        </w:div>
        <w:div w:id="2043164812">
          <w:marLeft w:val="0"/>
          <w:marRight w:val="0"/>
          <w:marTop w:val="0"/>
          <w:marBottom w:val="0"/>
          <w:divBdr>
            <w:top w:val="none" w:sz="0" w:space="0" w:color="auto"/>
            <w:left w:val="none" w:sz="0" w:space="0" w:color="auto"/>
            <w:bottom w:val="none" w:sz="0" w:space="0" w:color="auto"/>
            <w:right w:val="none" w:sz="0" w:space="0" w:color="auto"/>
          </w:divBdr>
        </w:div>
        <w:div w:id="2059628185">
          <w:marLeft w:val="0"/>
          <w:marRight w:val="0"/>
          <w:marTop w:val="0"/>
          <w:marBottom w:val="0"/>
          <w:divBdr>
            <w:top w:val="none" w:sz="0" w:space="0" w:color="auto"/>
            <w:left w:val="none" w:sz="0" w:space="0" w:color="auto"/>
            <w:bottom w:val="none" w:sz="0" w:space="0" w:color="auto"/>
            <w:right w:val="none" w:sz="0" w:space="0" w:color="auto"/>
          </w:divBdr>
        </w:div>
      </w:divsChild>
    </w:div>
    <w:div w:id="951866429">
      <w:bodyDiv w:val="1"/>
      <w:marLeft w:val="0"/>
      <w:marRight w:val="0"/>
      <w:marTop w:val="0"/>
      <w:marBottom w:val="0"/>
      <w:divBdr>
        <w:top w:val="none" w:sz="0" w:space="0" w:color="auto"/>
        <w:left w:val="none" w:sz="0" w:space="0" w:color="auto"/>
        <w:bottom w:val="none" w:sz="0" w:space="0" w:color="auto"/>
        <w:right w:val="none" w:sz="0" w:space="0" w:color="auto"/>
      </w:divBdr>
    </w:div>
    <w:div w:id="952712002">
      <w:bodyDiv w:val="1"/>
      <w:marLeft w:val="0"/>
      <w:marRight w:val="0"/>
      <w:marTop w:val="0"/>
      <w:marBottom w:val="0"/>
      <w:divBdr>
        <w:top w:val="none" w:sz="0" w:space="0" w:color="auto"/>
        <w:left w:val="none" w:sz="0" w:space="0" w:color="auto"/>
        <w:bottom w:val="none" w:sz="0" w:space="0" w:color="auto"/>
        <w:right w:val="none" w:sz="0" w:space="0" w:color="auto"/>
      </w:divBdr>
    </w:div>
    <w:div w:id="952908839">
      <w:bodyDiv w:val="1"/>
      <w:marLeft w:val="0"/>
      <w:marRight w:val="0"/>
      <w:marTop w:val="0"/>
      <w:marBottom w:val="0"/>
      <w:divBdr>
        <w:top w:val="none" w:sz="0" w:space="0" w:color="auto"/>
        <w:left w:val="none" w:sz="0" w:space="0" w:color="auto"/>
        <w:bottom w:val="none" w:sz="0" w:space="0" w:color="auto"/>
        <w:right w:val="none" w:sz="0" w:space="0" w:color="auto"/>
      </w:divBdr>
    </w:div>
    <w:div w:id="953055039">
      <w:bodyDiv w:val="1"/>
      <w:marLeft w:val="0"/>
      <w:marRight w:val="0"/>
      <w:marTop w:val="0"/>
      <w:marBottom w:val="0"/>
      <w:divBdr>
        <w:top w:val="none" w:sz="0" w:space="0" w:color="auto"/>
        <w:left w:val="none" w:sz="0" w:space="0" w:color="auto"/>
        <w:bottom w:val="none" w:sz="0" w:space="0" w:color="auto"/>
        <w:right w:val="none" w:sz="0" w:space="0" w:color="auto"/>
      </w:divBdr>
    </w:div>
    <w:div w:id="954602437">
      <w:bodyDiv w:val="1"/>
      <w:marLeft w:val="0"/>
      <w:marRight w:val="0"/>
      <w:marTop w:val="0"/>
      <w:marBottom w:val="0"/>
      <w:divBdr>
        <w:top w:val="none" w:sz="0" w:space="0" w:color="auto"/>
        <w:left w:val="none" w:sz="0" w:space="0" w:color="auto"/>
        <w:bottom w:val="none" w:sz="0" w:space="0" w:color="auto"/>
        <w:right w:val="none" w:sz="0" w:space="0" w:color="auto"/>
      </w:divBdr>
    </w:div>
    <w:div w:id="954990838">
      <w:bodyDiv w:val="1"/>
      <w:marLeft w:val="0"/>
      <w:marRight w:val="0"/>
      <w:marTop w:val="0"/>
      <w:marBottom w:val="0"/>
      <w:divBdr>
        <w:top w:val="none" w:sz="0" w:space="0" w:color="auto"/>
        <w:left w:val="none" w:sz="0" w:space="0" w:color="auto"/>
        <w:bottom w:val="none" w:sz="0" w:space="0" w:color="auto"/>
        <w:right w:val="none" w:sz="0" w:space="0" w:color="auto"/>
      </w:divBdr>
    </w:div>
    <w:div w:id="955520621">
      <w:bodyDiv w:val="1"/>
      <w:marLeft w:val="0"/>
      <w:marRight w:val="0"/>
      <w:marTop w:val="0"/>
      <w:marBottom w:val="0"/>
      <w:divBdr>
        <w:top w:val="none" w:sz="0" w:space="0" w:color="auto"/>
        <w:left w:val="none" w:sz="0" w:space="0" w:color="auto"/>
        <w:bottom w:val="none" w:sz="0" w:space="0" w:color="auto"/>
        <w:right w:val="none" w:sz="0" w:space="0" w:color="auto"/>
      </w:divBdr>
    </w:div>
    <w:div w:id="956301650">
      <w:bodyDiv w:val="1"/>
      <w:marLeft w:val="0"/>
      <w:marRight w:val="0"/>
      <w:marTop w:val="0"/>
      <w:marBottom w:val="0"/>
      <w:divBdr>
        <w:top w:val="none" w:sz="0" w:space="0" w:color="auto"/>
        <w:left w:val="none" w:sz="0" w:space="0" w:color="auto"/>
        <w:bottom w:val="none" w:sz="0" w:space="0" w:color="auto"/>
        <w:right w:val="none" w:sz="0" w:space="0" w:color="auto"/>
      </w:divBdr>
    </w:div>
    <w:div w:id="956830820">
      <w:bodyDiv w:val="1"/>
      <w:marLeft w:val="0"/>
      <w:marRight w:val="0"/>
      <w:marTop w:val="0"/>
      <w:marBottom w:val="0"/>
      <w:divBdr>
        <w:top w:val="none" w:sz="0" w:space="0" w:color="auto"/>
        <w:left w:val="none" w:sz="0" w:space="0" w:color="auto"/>
        <w:bottom w:val="none" w:sz="0" w:space="0" w:color="auto"/>
        <w:right w:val="none" w:sz="0" w:space="0" w:color="auto"/>
      </w:divBdr>
    </w:div>
    <w:div w:id="957495032">
      <w:bodyDiv w:val="1"/>
      <w:marLeft w:val="0"/>
      <w:marRight w:val="0"/>
      <w:marTop w:val="0"/>
      <w:marBottom w:val="0"/>
      <w:divBdr>
        <w:top w:val="none" w:sz="0" w:space="0" w:color="auto"/>
        <w:left w:val="none" w:sz="0" w:space="0" w:color="auto"/>
        <w:bottom w:val="none" w:sz="0" w:space="0" w:color="auto"/>
        <w:right w:val="none" w:sz="0" w:space="0" w:color="auto"/>
      </w:divBdr>
    </w:div>
    <w:div w:id="959529878">
      <w:bodyDiv w:val="1"/>
      <w:marLeft w:val="0"/>
      <w:marRight w:val="0"/>
      <w:marTop w:val="0"/>
      <w:marBottom w:val="0"/>
      <w:divBdr>
        <w:top w:val="none" w:sz="0" w:space="0" w:color="auto"/>
        <w:left w:val="none" w:sz="0" w:space="0" w:color="auto"/>
        <w:bottom w:val="none" w:sz="0" w:space="0" w:color="auto"/>
        <w:right w:val="none" w:sz="0" w:space="0" w:color="auto"/>
      </w:divBdr>
    </w:div>
    <w:div w:id="961419667">
      <w:bodyDiv w:val="1"/>
      <w:marLeft w:val="0"/>
      <w:marRight w:val="0"/>
      <w:marTop w:val="0"/>
      <w:marBottom w:val="0"/>
      <w:divBdr>
        <w:top w:val="none" w:sz="0" w:space="0" w:color="auto"/>
        <w:left w:val="none" w:sz="0" w:space="0" w:color="auto"/>
        <w:bottom w:val="none" w:sz="0" w:space="0" w:color="auto"/>
        <w:right w:val="none" w:sz="0" w:space="0" w:color="auto"/>
      </w:divBdr>
    </w:div>
    <w:div w:id="961886872">
      <w:bodyDiv w:val="1"/>
      <w:marLeft w:val="0"/>
      <w:marRight w:val="0"/>
      <w:marTop w:val="0"/>
      <w:marBottom w:val="0"/>
      <w:divBdr>
        <w:top w:val="none" w:sz="0" w:space="0" w:color="auto"/>
        <w:left w:val="none" w:sz="0" w:space="0" w:color="auto"/>
        <w:bottom w:val="none" w:sz="0" w:space="0" w:color="auto"/>
        <w:right w:val="none" w:sz="0" w:space="0" w:color="auto"/>
      </w:divBdr>
    </w:div>
    <w:div w:id="963779115">
      <w:bodyDiv w:val="1"/>
      <w:marLeft w:val="0"/>
      <w:marRight w:val="0"/>
      <w:marTop w:val="0"/>
      <w:marBottom w:val="0"/>
      <w:divBdr>
        <w:top w:val="none" w:sz="0" w:space="0" w:color="auto"/>
        <w:left w:val="none" w:sz="0" w:space="0" w:color="auto"/>
        <w:bottom w:val="none" w:sz="0" w:space="0" w:color="auto"/>
        <w:right w:val="none" w:sz="0" w:space="0" w:color="auto"/>
      </w:divBdr>
    </w:div>
    <w:div w:id="964196259">
      <w:bodyDiv w:val="1"/>
      <w:marLeft w:val="0"/>
      <w:marRight w:val="0"/>
      <w:marTop w:val="0"/>
      <w:marBottom w:val="0"/>
      <w:divBdr>
        <w:top w:val="none" w:sz="0" w:space="0" w:color="auto"/>
        <w:left w:val="none" w:sz="0" w:space="0" w:color="auto"/>
        <w:bottom w:val="none" w:sz="0" w:space="0" w:color="auto"/>
        <w:right w:val="none" w:sz="0" w:space="0" w:color="auto"/>
      </w:divBdr>
    </w:div>
    <w:div w:id="964197537">
      <w:bodyDiv w:val="1"/>
      <w:marLeft w:val="0"/>
      <w:marRight w:val="0"/>
      <w:marTop w:val="0"/>
      <w:marBottom w:val="0"/>
      <w:divBdr>
        <w:top w:val="none" w:sz="0" w:space="0" w:color="auto"/>
        <w:left w:val="none" w:sz="0" w:space="0" w:color="auto"/>
        <w:bottom w:val="none" w:sz="0" w:space="0" w:color="auto"/>
        <w:right w:val="none" w:sz="0" w:space="0" w:color="auto"/>
      </w:divBdr>
    </w:div>
    <w:div w:id="965425244">
      <w:bodyDiv w:val="1"/>
      <w:marLeft w:val="0"/>
      <w:marRight w:val="0"/>
      <w:marTop w:val="0"/>
      <w:marBottom w:val="0"/>
      <w:divBdr>
        <w:top w:val="none" w:sz="0" w:space="0" w:color="auto"/>
        <w:left w:val="none" w:sz="0" w:space="0" w:color="auto"/>
        <w:bottom w:val="none" w:sz="0" w:space="0" w:color="auto"/>
        <w:right w:val="none" w:sz="0" w:space="0" w:color="auto"/>
      </w:divBdr>
    </w:div>
    <w:div w:id="966854699">
      <w:bodyDiv w:val="1"/>
      <w:marLeft w:val="0"/>
      <w:marRight w:val="0"/>
      <w:marTop w:val="0"/>
      <w:marBottom w:val="0"/>
      <w:divBdr>
        <w:top w:val="none" w:sz="0" w:space="0" w:color="auto"/>
        <w:left w:val="none" w:sz="0" w:space="0" w:color="auto"/>
        <w:bottom w:val="none" w:sz="0" w:space="0" w:color="auto"/>
        <w:right w:val="none" w:sz="0" w:space="0" w:color="auto"/>
      </w:divBdr>
    </w:div>
    <w:div w:id="967273179">
      <w:bodyDiv w:val="1"/>
      <w:marLeft w:val="0"/>
      <w:marRight w:val="0"/>
      <w:marTop w:val="0"/>
      <w:marBottom w:val="0"/>
      <w:divBdr>
        <w:top w:val="none" w:sz="0" w:space="0" w:color="auto"/>
        <w:left w:val="none" w:sz="0" w:space="0" w:color="auto"/>
        <w:bottom w:val="none" w:sz="0" w:space="0" w:color="auto"/>
        <w:right w:val="none" w:sz="0" w:space="0" w:color="auto"/>
      </w:divBdr>
    </w:div>
    <w:div w:id="967315903">
      <w:bodyDiv w:val="1"/>
      <w:marLeft w:val="0"/>
      <w:marRight w:val="0"/>
      <w:marTop w:val="0"/>
      <w:marBottom w:val="0"/>
      <w:divBdr>
        <w:top w:val="none" w:sz="0" w:space="0" w:color="auto"/>
        <w:left w:val="none" w:sz="0" w:space="0" w:color="auto"/>
        <w:bottom w:val="none" w:sz="0" w:space="0" w:color="auto"/>
        <w:right w:val="none" w:sz="0" w:space="0" w:color="auto"/>
      </w:divBdr>
    </w:div>
    <w:div w:id="967474900">
      <w:bodyDiv w:val="1"/>
      <w:marLeft w:val="0"/>
      <w:marRight w:val="0"/>
      <w:marTop w:val="0"/>
      <w:marBottom w:val="0"/>
      <w:divBdr>
        <w:top w:val="none" w:sz="0" w:space="0" w:color="auto"/>
        <w:left w:val="none" w:sz="0" w:space="0" w:color="auto"/>
        <w:bottom w:val="none" w:sz="0" w:space="0" w:color="auto"/>
        <w:right w:val="none" w:sz="0" w:space="0" w:color="auto"/>
      </w:divBdr>
    </w:div>
    <w:div w:id="968510945">
      <w:bodyDiv w:val="1"/>
      <w:marLeft w:val="0"/>
      <w:marRight w:val="0"/>
      <w:marTop w:val="0"/>
      <w:marBottom w:val="0"/>
      <w:divBdr>
        <w:top w:val="none" w:sz="0" w:space="0" w:color="auto"/>
        <w:left w:val="none" w:sz="0" w:space="0" w:color="auto"/>
        <w:bottom w:val="none" w:sz="0" w:space="0" w:color="auto"/>
        <w:right w:val="none" w:sz="0" w:space="0" w:color="auto"/>
      </w:divBdr>
    </w:div>
    <w:div w:id="968587895">
      <w:bodyDiv w:val="1"/>
      <w:marLeft w:val="0"/>
      <w:marRight w:val="0"/>
      <w:marTop w:val="0"/>
      <w:marBottom w:val="0"/>
      <w:divBdr>
        <w:top w:val="none" w:sz="0" w:space="0" w:color="auto"/>
        <w:left w:val="none" w:sz="0" w:space="0" w:color="auto"/>
        <w:bottom w:val="none" w:sz="0" w:space="0" w:color="auto"/>
        <w:right w:val="none" w:sz="0" w:space="0" w:color="auto"/>
      </w:divBdr>
    </w:div>
    <w:div w:id="968627813">
      <w:bodyDiv w:val="1"/>
      <w:marLeft w:val="0"/>
      <w:marRight w:val="0"/>
      <w:marTop w:val="0"/>
      <w:marBottom w:val="0"/>
      <w:divBdr>
        <w:top w:val="none" w:sz="0" w:space="0" w:color="auto"/>
        <w:left w:val="none" w:sz="0" w:space="0" w:color="auto"/>
        <w:bottom w:val="none" w:sz="0" w:space="0" w:color="auto"/>
        <w:right w:val="none" w:sz="0" w:space="0" w:color="auto"/>
      </w:divBdr>
    </w:div>
    <w:div w:id="969899547">
      <w:bodyDiv w:val="1"/>
      <w:marLeft w:val="0"/>
      <w:marRight w:val="0"/>
      <w:marTop w:val="0"/>
      <w:marBottom w:val="0"/>
      <w:divBdr>
        <w:top w:val="none" w:sz="0" w:space="0" w:color="auto"/>
        <w:left w:val="none" w:sz="0" w:space="0" w:color="auto"/>
        <w:bottom w:val="none" w:sz="0" w:space="0" w:color="auto"/>
        <w:right w:val="none" w:sz="0" w:space="0" w:color="auto"/>
      </w:divBdr>
    </w:div>
    <w:div w:id="971448820">
      <w:bodyDiv w:val="1"/>
      <w:marLeft w:val="0"/>
      <w:marRight w:val="0"/>
      <w:marTop w:val="0"/>
      <w:marBottom w:val="0"/>
      <w:divBdr>
        <w:top w:val="none" w:sz="0" w:space="0" w:color="auto"/>
        <w:left w:val="none" w:sz="0" w:space="0" w:color="auto"/>
        <w:bottom w:val="none" w:sz="0" w:space="0" w:color="auto"/>
        <w:right w:val="none" w:sz="0" w:space="0" w:color="auto"/>
      </w:divBdr>
    </w:div>
    <w:div w:id="972176635">
      <w:bodyDiv w:val="1"/>
      <w:marLeft w:val="0"/>
      <w:marRight w:val="0"/>
      <w:marTop w:val="0"/>
      <w:marBottom w:val="0"/>
      <w:divBdr>
        <w:top w:val="none" w:sz="0" w:space="0" w:color="auto"/>
        <w:left w:val="none" w:sz="0" w:space="0" w:color="auto"/>
        <w:bottom w:val="none" w:sz="0" w:space="0" w:color="auto"/>
        <w:right w:val="none" w:sz="0" w:space="0" w:color="auto"/>
      </w:divBdr>
    </w:div>
    <w:div w:id="972633410">
      <w:bodyDiv w:val="1"/>
      <w:marLeft w:val="0"/>
      <w:marRight w:val="0"/>
      <w:marTop w:val="0"/>
      <w:marBottom w:val="0"/>
      <w:divBdr>
        <w:top w:val="none" w:sz="0" w:space="0" w:color="auto"/>
        <w:left w:val="none" w:sz="0" w:space="0" w:color="auto"/>
        <w:bottom w:val="none" w:sz="0" w:space="0" w:color="auto"/>
        <w:right w:val="none" w:sz="0" w:space="0" w:color="auto"/>
      </w:divBdr>
    </w:div>
    <w:div w:id="973170568">
      <w:bodyDiv w:val="1"/>
      <w:marLeft w:val="0"/>
      <w:marRight w:val="0"/>
      <w:marTop w:val="0"/>
      <w:marBottom w:val="0"/>
      <w:divBdr>
        <w:top w:val="none" w:sz="0" w:space="0" w:color="auto"/>
        <w:left w:val="none" w:sz="0" w:space="0" w:color="auto"/>
        <w:bottom w:val="none" w:sz="0" w:space="0" w:color="auto"/>
        <w:right w:val="none" w:sz="0" w:space="0" w:color="auto"/>
      </w:divBdr>
    </w:div>
    <w:div w:id="973217120">
      <w:bodyDiv w:val="1"/>
      <w:marLeft w:val="0"/>
      <w:marRight w:val="0"/>
      <w:marTop w:val="0"/>
      <w:marBottom w:val="0"/>
      <w:divBdr>
        <w:top w:val="none" w:sz="0" w:space="0" w:color="auto"/>
        <w:left w:val="none" w:sz="0" w:space="0" w:color="auto"/>
        <w:bottom w:val="none" w:sz="0" w:space="0" w:color="auto"/>
        <w:right w:val="none" w:sz="0" w:space="0" w:color="auto"/>
      </w:divBdr>
    </w:div>
    <w:div w:id="973438556">
      <w:bodyDiv w:val="1"/>
      <w:marLeft w:val="0"/>
      <w:marRight w:val="0"/>
      <w:marTop w:val="0"/>
      <w:marBottom w:val="0"/>
      <w:divBdr>
        <w:top w:val="none" w:sz="0" w:space="0" w:color="auto"/>
        <w:left w:val="none" w:sz="0" w:space="0" w:color="auto"/>
        <w:bottom w:val="none" w:sz="0" w:space="0" w:color="auto"/>
        <w:right w:val="none" w:sz="0" w:space="0" w:color="auto"/>
      </w:divBdr>
    </w:div>
    <w:div w:id="973679580">
      <w:bodyDiv w:val="1"/>
      <w:marLeft w:val="0"/>
      <w:marRight w:val="0"/>
      <w:marTop w:val="0"/>
      <w:marBottom w:val="0"/>
      <w:divBdr>
        <w:top w:val="none" w:sz="0" w:space="0" w:color="auto"/>
        <w:left w:val="none" w:sz="0" w:space="0" w:color="auto"/>
        <w:bottom w:val="none" w:sz="0" w:space="0" w:color="auto"/>
        <w:right w:val="none" w:sz="0" w:space="0" w:color="auto"/>
      </w:divBdr>
    </w:div>
    <w:div w:id="974990788">
      <w:bodyDiv w:val="1"/>
      <w:marLeft w:val="0"/>
      <w:marRight w:val="0"/>
      <w:marTop w:val="0"/>
      <w:marBottom w:val="0"/>
      <w:divBdr>
        <w:top w:val="none" w:sz="0" w:space="0" w:color="auto"/>
        <w:left w:val="none" w:sz="0" w:space="0" w:color="auto"/>
        <w:bottom w:val="none" w:sz="0" w:space="0" w:color="auto"/>
        <w:right w:val="none" w:sz="0" w:space="0" w:color="auto"/>
      </w:divBdr>
    </w:div>
    <w:div w:id="975835813">
      <w:bodyDiv w:val="1"/>
      <w:marLeft w:val="0"/>
      <w:marRight w:val="0"/>
      <w:marTop w:val="0"/>
      <w:marBottom w:val="0"/>
      <w:divBdr>
        <w:top w:val="none" w:sz="0" w:space="0" w:color="auto"/>
        <w:left w:val="none" w:sz="0" w:space="0" w:color="auto"/>
        <w:bottom w:val="none" w:sz="0" w:space="0" w:color="auto"/>
        <w:right w:val="none" w:sz="0" w:space="0" w:color="auto"/>
      </w:divBdr>
    </w:div>
    <w:div w:id="976253259">
      <w:bodyDiv w:val="1"/>
      <w:marLeft w:val="0"/>
      <w:marRight w:val="0"/>
      <w:marTop w:val="0"/>
      <w:marBottom w:val="0"/>
      <w:divBdr>
        <w:top w:val="none" w:sz="0" w:space="0" w:color="auto"/>
        <w:left w:val="none" w:sz="0" w:space="0" w:color="auto"/>
        <w:bottom w:val="none" w:sz="0" w:space="0" w:color="auto"/>
        <w:right w:val="none" w:sz="0" w:space="0" w:color="auto"/>
      </w:divBdr>
    </w:div>
    <w:div w:id="976840519">
      <w:bodyDiv w:val="1"/>
      <w:marLeft w:val="0"/>
      <w:marRight w:val="0"/>
      <w:marTop w:val="0"/>
      <w:marBottom w:val="0"/>
      <w:divBdr>
        <w:top w:val="none" w:sz="0" w:space="0" w:color="auto"/>
        <w:left w:val="none" w:sz="0" w:space="0" w:color="auto"/>
        <w:bottom w:val="none" w:sz="0" w:space="0" w:color="auto"/>
        <w:right w:val="none" w:sz="0" w:space="0" w:color="auto"/>
      </w:divBdr>
    </w:div>
    <w:div w:id="976840786">
      <w:bodyDiv w:val="1"/>
      <w:marLeft w:val="0"/>
      <w:marRight w:val="0"/>
      <w:marTop w:val="0"/>
      <w:marBottom w:val="0"/>
      <w:divBdr>
        <w:top w:val="none" w:sz="0" w:space="0" w:color="auto"/>
        <w:left w:val="none" w:sz="0" w:space="0" w:color="auto"/>
        <w:bottom w:val="none" w:sz="0" w:space="0" w:color="auto"/>
        <w:right w:val="none" w:sz="0" w:space="0" w:color="auto"/>
      </w:divBdr>
    </w:div>
    <w:div w:id="977026383">
      <w:bodyDiv w:val="1"/>
      <w:marLeft w:val="0"/>
      <w:marRight w:val="0"/>
      <w:marTop w:val="0"/>
      <w:marBottom w:val="0"/>
      <w:divBdr>
        <w:top w:val="none" w:sz="0" w:space="0" w:color="auto"/>
        <w:left w:val="none" w:sz="0" w:space="0" w:color="auto"/>
        <w:bottom w:val="none" w:sz="0" w:space="0" w:color="auto"/>
        <w:right w:val="none" w:sz="0" w:space="0" w:color="auto"/>
      </w:divBdr>
    </w:div>
    <w:div w:id="977880675">
      <w:bodyDiv w:val="1"/>
      <w:marLeft w:val="0"/>
      <w:marRight w:val="0"/>
      <w:marTop w:val="0"/>
      <w:marBottom w:val="0"/>
      <w:divBdr>
        <w:top w:val="none" w:sz="0" w:space="0" w:color="auto"/>
        <w:left w:val="none" w:sz="0" w:space="0" w:color="auto"/>
        <w:bottom w:val="none" w:sz="0" w:space="0" w:color="auto"/>
        <w:right w:val="none" w:sz="0" w:space="0" w:color="auto"/>
      </w:divBdr>
    </w:div>
    <w:div w:id="979265234">
      <w:bodyDiv w:val="1"/>
      <w:marLeft w:val="0"/>
      <w:marRight w:val="0"/>
      <w:marTop w:val="0"/>
      <w:marBottom w:val="0"/>
      <w:divBdr>
        <w:top w:val="none" w:sz="0" w:space="0" w:color="auto"/>
        <w:left w:val="none" w:sz="0" w:space="0" w:color="auto"/>
        <w:bottom w:val="none" w:sz="0" w:space="0" w:color="auto"/>
        <w:right w:val="none" w:sz="0" w:space="0" w:color="auto"/>
      </w:divBdr>
    </w:div>
    <w:div w:id="980156447">
      <w:bodyDiv w:val="1"/>
      <w:marLeft w:val="0"/>
      <w:marRight w:val="0"/>
      <w:marTop w:val="0"/>
      <w:marBottom w:val="0"/>
      <w:divBdr>
        <w:top w:val="none" w:sz="0" w:space="0" w:color="auto"/>
        <w:left w:val="none" w:sz="0" w:space="0" w:color="auto"/>
        <w:bottom w:val="none" w:sz="0" w:space="0" w:color="auto"/>
        <w:right w:val="none" w:sz="0" w:space="0" w:color="auto"/>
      </w:divBdr>
    </w:div>
    <w:div w:id="980185186">
      <w:bodyDiv w:val="1"/>
      <w:marLeft w:val="0"/>
      <w:marRight w:val="0"/>
      <w:marTop w:val="0"/>
      <w:marBottom w:val="0"/>
      <w:divBdr>
        <w:top w:val="none" w:sz="0" w:space="0" w:color="auto"/>
        <w:left w:val="none" w:sz="0" w:space="0" w:color="auto"/>
        <w:bottom w:val="none" w:sz="0" w:space="0" w:color="auto"/>
        <w:right w:val="none" w:sz="0" w:space="0" w:color="auto"/>
      </w:divBdr>
    </w:div>
    <w:div w:id="980426999">
      <w:bodyDiv w:val="1"/>
      <w:marLeft w:val="0"/>
      <w:marRight w:val="0"/>
      <w:marTop w:val="0"/>
      <w:marBottom w:val="0"/>
      <w:divBdr>
        <w:top w:val="none" w:sz="0" w:space="0" w:color="auto"/>
        <w:left w:val="none" w:sz="0" w:space="0" w:color="auto"/>
        <w:bottom w:val="none" w:sz="0" w:space="0" w:color="auto"/>
        <w:right w:val="none" w:sz="0" w:space="0" w:color="auto"/>
      </w:divBdr>
    </w:div>
    <w:div w:id="980620695">
      <w:bodyDiv w:val="1"/>
      <w:marLeft w:val="0"/>
      <w:marRight w:val="0"/>
      <w:marTop w:val="0"/>
      <w:marBottom w:val="0"/>
      <w:divBdr>
        <w:top w:val="none" w:sz="0" w:space="0" w:color="auto"/>
        <w:left w:val="none" w:sz="0" w:space="0" w:color="auto"/>
        <w:bottom w:val="none" w:sz="0" w:space="0" w:color="auto"/>
        <w:right w:val="none" w:sz="0" w:space="0" w:color="auto"/>
      </w:divBdr>
    </w:div>
    <w:div w:id="982931605">
      <w:bodyDiv w:val="1"/>
      <w:marLeft w:val="0"/>
      <w:marRight w:val="0"/>
      <w:marTop w:val="0"/>
      <w:marBottom w:val="0"/>
      <w:divBdr>
        <w:top w:val="none" w:sz="0" w:space="0" w:color="auto"/>
        <w:left w:val="none" w:sz="0" w:space="0" w:color="auto"/>
        <w:bottom w:val="none" w:sz="0" w:space="0" w:color="auto"/>
        <w:right w:val="none" w:sz="0" w:space="0" w:color="auto"/>
      </w:divBdr>
    </w:div>
    <w:div w:id="985090995">
      <w:bodyDiv w:val="1"/>
      <w:marLeft w:val="0"/>
      <w:marRight w:val="0"/>
      <w:marTop w:val="0"/>
      <w:marBottom w:val="0"/>
      <w:divBdr>
        <w:top w:val="none" w:sz="0" w:space="0" w:color="auto"/>
        <w:left w:val="none" w:sz="0" w:space="0" w:color="auto"/>
        <w:bottom w:val="none" w:sz="0" w:space="0" w:color="auto"/>
        <w:right w:val="none" w:sz="0" w:space="0" w:color="auto"/>
      </w:divBdr>
    </w:div>
    <w:div w:id="985469302">
      <w:bodyDiv w:val="1"/>
      <w:marLeft w:val="0"/>
      <w:marRight w:val="0"/>
      <w:marTop w:val="0"/>
      <w:marBottom w:val="0"/>
      <w:divBdr>
        <w:top w:val="none" w:sz="0" w:space="0" w:color="auto"/>
        <w:left w:val="none" w:sz="0" w:space="0" w:color="auto"/>
        <w:bottom w:val="none" w:sz="0" w:space="0" w:color="auto"/>
        <w:right w:val="none" w:sz="0" w:space="0" w:color="auto"/>
      </w:divBdr>
    </w:div>
    <w:div w:id="985621254">
      <w:bodyDiv w:val="1"/>
      <w:marLeft w:val="0"/>
      <w:marRight w:val="0"/>
      <w:marTop w:val="0"/>
      <w:marBottom w:val="0"/>
      <w:divBdr>
        <w:top w:val="none" w:sz="0" w:space="0" w:color="auto"/>
        <w:left w:val="none" w:sz="0" w:space="0" w:color="auto"/>
        <w:bottom w:val="none" w:sz="0" w:space="0" w:color="auto"/>
        <w:right w:val="none" w:sz="0" w:space="0" w:color="auto"/>
      </w:divBdr>
    </w:div>
    <w:div w:id="985664380">
      <w:bodyDiv w:val="1"/>
      <w:marLeft w:val="0"/>
      <w:marRight w:val="0"/>
      <w:marTop w:val="0"/>
      <w:marBottom w:val="0"/>
      <w:divBdr>
        <w:top w:val="none" w:sz="0" w:space="0" w:color="auto"/>
        <w:left w:val="none" w:sz="0" w:space="0" w:color="auto"/>
        <w:bottom w:val="none" w:sz="0" w:space="0" w:color="auto"/>
        <w:right w:val="none" w:sz="0" w:space="0" w:color="auto"/>
      </w:divBdr>
    </w:div>
    <w:div w:id="986204273">
      <w:bodyDiv w:val="1"/>
      <w:marLeft w:val="0"/>
      <w:marRight w:val="0"/>
      <w:marTop w:val="0"/>
      <w:marBottom w:val="0"/>
      <w:divBdr>
        <w:top w:val="none" w:sz="0" w:space="0" w:color="auto"/>
        <w:left w:val="none" w:sz="0" w:space="0" w:color="auto"/>
        <w:bottom w:val="none" w:sz="0" w:space="0" w:color="auto"/>
        <w:right w:val="none" w:sz="0" w:space="0" w:color="auto"/>
      </w:divBdr>
    </w:div>
    <w:div w:id="986324979">
      <w:bodyDiv w:val="1"/>
      <w:marLeft w:val="0"/>
      <w:marRight w:val="0"/>
      <w:marTop w:val="0"/>
      <w:marBottom w:val="0"/>
      <w:divBdr>
        <w:top w:val="none" w:sz="0" w:space="0" w:color="auto"/>
        <w:left w:val="none" w:sz="0" w:space="0" w:color="auto"/>
        <w:bottom w:val="none" w:sz="0" w:space="0" w:color="auto"/>
        <w:right w:val="none" w:sz="0" w:space="0" w:color="auto"/>
      </w:divBdr>
    </w:div>
    <w:div w:id="986662775">
      <w:bodyDiv w:val="1"/>
      <w:marLeft w:val="0"/>
      <w:marRight w:val="0"/>
      <w:marTop w:val="0"/>
      <w:marBottom w:val="0"/>
      <w:divBdr>
        <w:top w:val="none" w:sz="0" w:space="0" w:color="auto"/>
        <w:left w:val="none" w:sz="0" w:space="0" w:color="auto"/>
        <w:bottom w:val="none" w:sz="0" w:space="0" w:color="auto"/>
        <w:right w:val="none" w:sz="0" w:space="0" w:color="auto"/>
      </w:divBdr>
    </w:div>
    <w:div w:id="986980491">
      <w:bodyDiv w:val="1"/>
      <w:marLeft w:val="0"/>
      <w:marRight w:val="0"/>
      <w:marTop w:val="0"/>
      <w:marBottom w:val="0"/>
      <w:divBdr>
        <w:top w:val="none" w:sz="0" w:space="0" w:color="auto"/>
        <w:left w:val="none" w:sz="0" w:space="0" w:color="auto"/>
        <w:bottom w:val="none" w:sz="0" w:space="0" w:color="auto"/>
        <w:right w:val="none" w:sz="0" w:space="0" w:color="auto"/>
      </w:divBdr>
    </w:div>
    <w:div w:id="988439132">
      <w:bodyDiv w:val="1"/>
      <w:marLeft w:val="0"/>
      <w:marRight w:val="0"/>
      <w:marTop w:val="0"/>
      <w:marBottom w:val="0"/>
      <w:divBdr>
        <w:top w:val="none" w:sz="0" w:space="0" w:color="auto"/>
        <w:left w:val="none" w:sz="0" w:space="0" w:color="auto"/>
        <w:bottom w:val="none" w:sz="0" w:space="0" w:color="auto"/>
        <w:right w:val="none" w:sz="0" w:space="0" w:color="auto"/>
      </w:divBdr>
    </w:div>
    <w:div w:id="990132557">
      <w:bodyDiv w:val="1"/>
      <w:marLeft w:val="0"/>
      <w:marRight w:val="0"/>
      <w:marTop w:val="0"/>
      <w:marBottom w:val="0"/>
      <w:divBdr>
        <w:top w:val="none" w:sz="0" w:space="0" w:color="auto"/>
        <w:left w:val="none" w:sz="0" w:space="0" w:color="auto"/>
        <w:bottom w:val="none" w:sz="0" w:space="0" w:color="auto"/>
        <w:right w:val="none" w:sz="0" w:space="0" w:color="auto"/>
      </w:divBdr>
    </w:div>
    <w:div w:id="990909858">
      <w:bodyDiv w:val="1"/>
      <w:marLeft w:val="0"/>
      <w:marRight w:val="0"/>
      <w:marTop w:val="0"/>
      <w:marBottom w:val="0"/>
      <w:divBdr>
        <w:top w:val="none" w:sz="0" w:space="0" w:color="auto"/>
        <w:left w:val="none" w:sz="0" w:space="0" w:color="auto"/>
        <w:bottom w:val="none" w:sz="0" w:space="0" w:color="auto"/>
        <w:right w:val="none" w:sz="0" w:space="0" w:color="auto"/>
      </w:divBdr>
    </w:div>
    <w:div w:id="991253146">
      <w:bodyDiv w:val="1"/>
      <w:marLeft w:val="0"/>
      <w:marRight w:val="0"/>
      <w:marTop w:val="0"/>
      <w:marBottom w:val="0"/>
      <w:divBdr>
        <w:top w:val="none" w:sz="0" w:space="0" w:color="auto"/>
        <w:left w:val="none" w:sz="0" w:space="0" w:color="auto"/>
        <w:bottom w:val="none" w:sz="0" w:space="0" w:color="auto"/>
        <w:right w:val="none" w:sz="0" w:space="0" w:color="auto"/>
      </w:divBdr>
    </w:div>
    <w:div w:id="991325958">
      <w:bodyDiv w:val="1"/>
      <w:marLeft w:val="0"/>
      <w:marRight w:val="0"/>
      <w:marTop w:val="0"/>
      <w:marBottom w:val="0"/>
      <w:divBdr>
        <w:top w:val="none" w:sz="0" w:space="0" w:color="auto"/>
        <w:left w:val="none" w:sz="0" w:space="0" w:color="auto"/>
        <w:bottom w:val="none" w:sz="0" w:space="0" w:color="auto"/>
        <w:right w:val="none" w:sz="0" w:space="0" w:color="auto"/>
      </w:divBdr>
    </w:div>
    <w:div w:id="993752062">
      <w:bodyDiv w:val="1"/>
      <w:marLeft w:val="0"/>
      <w:marRight w:val="0"/>
      <w:marTop w:val="0"/>
      <w:marBottom w:val="0"/>
      <w:divBdr>
        <w:top w:val="none" w:sz="0" w:space="0" w:color="auto"/>
        <w:left w:val="none" w:sz="0" w:space="0" w:color="auto"/>
        <w:bottom w:val="none" w:sz="0" w:space="0" w:color="auto"/>
        <w:right w:val="none" w:sz="0" w:space="0" w:color="auto"/>
      </w:divBdr>
    </w:div>
    <w:div w:id="994065569">
      <w:bodyDiv w:val="1"/>
      <w:marLeft w:val="0"/>
      <w:marRight w:val="0"/>
      <w:marTop w:val="0"/>
      <w:marBottom w:val="0"/>
      <w:divBdr>
        <w:top w:val="none" w:sz="0" w:space="0" w:color="auto"/>
        <w:left w:val="none" w:sz="0" w:space="0" w:color="auto"/>
        <w:bottom w:val="none" w:sz="0" w:space="0" w:color="auto"/>
        <w:right w:val="none" w:sz="0" w:space="0" w:color="auto"/>
      </w:divBdr>
    </w:div>
    <w:div w:id="994143026">
      <w:bodyDiv w:val="1"/>
      <w:marLeft w:val="0"/>
      <w:marRight w:val="0"/>
      <w:marTop w:val="0"/>
      <w:marBottom w:val="0"/>
      <w:divBdr>
        <w:top w:val="none" w:sz="0" w:space="0" w:color="auto"/>
        <w:left w:val="none" w:sz="0" w:space="0" w:color="auto"/>
        <w:bottom w:val="none" w:sz="0" w:space="0" w:color="auto"/>
        <w:right w:val="none" w:sz="0" w:space="0" w:color="auto"/>
      </w:divBdr>
    </w:div>
    <w:div w:id="994188150">
      <w:bodyDiv w:val="1"/>
      <w:marLeft w:val="0"/>
      <w:marRight w:val="0"/>
      <w:marTop w:val="0"/>
      <w:marBottom w:val="0"/>
      <w:divBdr>
        <w:top w:val="none" w:sz="0" w:space="0" w:color="auto"/>
        <w:left w:val="none" w:sz="0" w:space="0" w:color="auto"/>
        <w:bottom w:val="none" w:sz="0" w:space="0" w:color="auto"/>
        <w:right w:val="none" w:sz="0" w:space="0" w:color="auto"/>
      </w:divBdr>
    </w:div>
    <w:div w:id="994188226">
      <w:bodyDiv w:val="1"/>
      <w:marLeft w:val="0"/>
      <w:marRight w:val="0"/>
      <w:marTop w:val="0"/>
      <w:marBottom w:val="0"/>
      <w:divBdr>
        <w:top w:val="none" w:sz="0" w:space="0" w:color="auto"/>
        <w:left w:val="none" w:sz="0" w:space="0" w:color="auto"/>
        <w:bottom w:val="none" w:sz="0" w:space="0" w:color="auto"/>
        <w:right w:val="none" w:sz="0" w:space="0" w:color="auto"/>
      </w:divBdr>
    </w:div>
    <w:div w:id="994529649">
      <w:bodyDiv w:val="1"/>
      <w:marLeft w:val="0"/>
      <w:marRight w:val="0"/>
      <w:marTop w:val="0"/>
      <w:marBottom w:val="0"/>
      <w:divBdr>
        <w:top w:val="none" w:sz="0" w:space="0" w:color="auto"/>
        <w:left w:val="none" w:sz="0" w:space="0" w:color="auto"/>
        <w:bottom w:val="none" w:sz="0" w:space="0" w:color="auto"/>
        <w:right w:val="none" w:sz="0" w:space="0" w:color="auto"/>
      </w:divBdr>
    </w:div>
    <w:div w:id="994798344">
      <w:bodyDiv w:val="1"/>
      <w:marLeft w:val="0"/>
      <w:marRight w:val="0"/>
      <w:marTop w:val="0"/>
      <w:marBottom w:val="0"/>
      <w:divBdr>
        <w:top w:val="none" w:sz="0" w:space="0" w:color="auto"/>
        <w:left w:val="none" w:sz="0" w:space="0" w:color="auto"/>
        <w:bottom w:val="none" w:sz="0" w:space="0" w:color="auto"/>
        <w:right w:val="none" w:sz="0" w:space="0" w:color="auto"/>
      </w:divBdr>
    </w:div>
    <w:div w:id="995838257">
      <w:bodyDiv w:val="1"/>
      <w:marLeft w:val="0"/>
      <w:marRight w:val="0"/>
      <w:marTop w:val="0"/>
      <w:marBottom w:val="0"/>
      <w:divBdr>
        <w:top w:val="none" w:sz="0" w:space="0" w:color="auto"/>
        <w:left w:val="none" w:sz="0" w:space="0" w:color="auto"/>
        <w:bottom w:val="none" w:sz="0" w:space="0" w:color="auto"/>
        <w:right w:val="none" w:sz="0" w:space="0" w:color="auto"/>
      </w:divBdr>
    </w:div>
    <w:div w:id="996542174">
      <w:bodyDiv w:val="1"/>
      <w:marLeft w:val="0"/>
      <w:marRight w:val="0"/>
      <w:marTop w:val="0"/>
      <w:marBottom w:val="0"/>
      <w:divBdr>
        <w:top w:val="none" w:sz="0" w:space="0" w:color="auto"/>
        <w:left w:val="none" w:sz="0" w:space="0" w:color="auto"/>
        <w:bottom w:val="none" w:sz="0" w:space="0" w:color="auto"/>
        <w:right w:val="none" w:sz="0" w:space="0" w:color="auto"/>
      </w:divBdr>
    </w:div>
    <w:div w:id="997660242">
      <w:bodyDiv w:val="1"/>
      <w:marLeft w:val="0"/>
      <w:marRight w:val="0"/>
      <w:marTop w:val="0"/>
      <w:marBottom w:val="0"/>
      <w:divBdr>
        <w:top w:val="none" w:sz="0" w:space="0" w:color="auto"/>
        <w:left w:val="none" w:sz="0" w:space="0" w:color="auto"/>
        <w:bottom w:val="none" w:sz="0" w:space="0" w:color="auto"/>
        <w:right w:val="none" w:sz="0" w:space="0" w:color="auto"/>
      </w:divBdr>
    </w:div>
    <w:div w:id="997852775">
      <w:bodyDiv w:val="1"/>
      <w:marLeft w:val="0"/>
      <w:marRight w:val="0"/>
      <w:marTop w:val="0"/>
      <w:marBottom w:val="0"/>
      <w:divBdr>
        <w:top w:val="none" w:sz="0" w:space="0" w:color="auto"/>
        <w:left w:val="none" w:sz="0" w:space="0" w:color="auto"/>
        <w:bottom w:val="none" w:sz="0" w:space="0" w:color="auto"/>
        <w:right w:val="none" w:sz="0" w:space="0" w:color="auto"/>
      </w:divBdr>
    </w:div>
    <w:div w:id="999117535">
      <w:bodyDiv w:val="1"/>
      <w:marLeft w:val="0"/>
      <w:marRight w:val="0"/>
      <w:marTop w:val="0"/>
      <w:marBottom w:val="0"/>
      <w:divBdr>
        <w:top w:val="none" w:sz="0" w:space="0" w:color="auto"/>
        <w:left w:val="none" w:sz="0" w:space="0" w:color="auto"/>
        <w:bottom w:val="none" w:sz="0" w:space="0" w:color="auto"/>
        <w:right w:val="none" w:sz="0" w:space="0" w:color="auto"/>
      </w:divBdr>
    </w:div>
    <w:div w:id="999652899">
      <w:bodyDiv w:val="1"/>
      <w:marLeft w:val="0"/>
      <w:marRight w:val="0"/>
      <w:marTop w:val="0"/>
      <w:marBottom w:val="0"/>
      <w:divBdr>
        <w:top w:val="none" w:sz="0" w:space="0" w:color="auto"/>
        <w:left w:val="none" w:sz="0" w:space="0" w:color="auto"/>
        <w:bottom w:val="none" w:sz="0" w:space="0" w:color="auto"/>
        <w:right w:val="none" w:sz="0" w:space="0" w:color="auto"/>
      </w:divBdr>
    </w:div>
    <w:div w:id="999818330">
      <w:bodyDiv w:val="1"/>
      <w:marLeft w:val="0"/>
      <w:marRight w:val="0"/>
      <w:marTop w:val="0"/>
      <w:marBottom w:val="0"/>
      <w:divBdr>
        <w:top w:val="none" w:sz="0" w:space="0" w:color="auto"/>
        <w:left w:val="none" w:sz="0" w:space="0" w:color="auto"/>
        <w:bottom w:val="none" w:sz="0" w:space="0" w:color="auto"/>
        <w:right w:val="none" w:sz="0" w:space="0" w:color="auto"/>
      </w:divBdr>
    </w:div>
    <w:div w:id="999967495">
      <w:bodyDiv w:val="1"/>
      <w:marLeft w:val="0"/>
      <w:marRight w:val="0"/>
      <w:marTop w:val="0"/>
      <w:marBottom w:val="0"/>
      <w:divBdr>
        <w:top w:val="none" w:sz="0" w:space="0" w:color="auto"/>
        <w:left w:val="none" w:sz="0" w:space="0" w:color="auto"/>
        <w:bottom w:val="none" w:sz="0" w:space="0" w:color="auto"/>
        <w:right w:val="none" w:sz="0" w:space="0" w:color="auto"/>
      </w:divBdr>
    </w:div>
    <w:div w:id="1000084164">
      <w:bodyDiv w:val="1"/>
      <w:marLeft w:val="0"/>
      <w:marRight w:val="0"/>
      <w:marTop w:val="0"/>
      <w:marBottom w:val="0"/>
      <w:divBdr>
        <w:top w:val="none" w:sz="0" w:space="0" w:color="auto"/>
        <w:left w:val="none" w:sz="0" w:space="0" w:color="auto"/>
        <w:bottom w:val="none" w:sz="0" w:space="0" w:color="auto"/>
        <w:right w:val="none" w:sz="0" w:space="0" w:color="auto"/>
      </w:divBdr>
    </w:div>
    <w:div w:id="1000161407">
      <w:bodyDiv w:val="1"/>
      <w:marLeft w:val="0"/>
      <w:marRight w:val="0"/>
      <w:marTop w:val="0"/>
      <w:marBottom w:val="0"/>
      <w:divBdr>
        <w:top w:val="none" w:sz="0" w:space="0" w:color="auto"/>
        <w:left w:val="none" w:sz="0" w:space="0" w:color="auto"/>
        <w:bottom w:val="none" w:sz="0" w:space="0" w:color="auto"/>
        <w:right w:val="none" w:sz="0" w:space="0" w:color="auto"/>
      </w:divBdr>
    </w:div>
    <w:div w:id="1002514173">
      <w:bodyDiv w:val="1"/>
      <w:marLeft w:val="0"/>
      <w:marRight w:val="0"/>
      <w:marTop w:val="0"/>
      <w:marBottom w:val="0"/>
      <w:divBdr>
        <w:top w:val="none" w:sz="0" w:space="0" w:color="auto"/>
        <w:left w:val="none" w:sz="0" w:space="0" w:color="auto"/>
        <w:bottom w:val="none" w:sz="0" w:space="0" w:color="auto"/>
        <w:right w:val="none" w:sz="0" w:space="0" w:color="auto"/>
      </w:divBdr>
    </w:div>
    <w:div w:id="1002703134">
      <w:bodyDiv w:val="1"/>
      <w:marLeft w:val="0"/>
      <w:marRight w:val="0"/>
      <w:marTop w:val="0"/>
      <w:marBottom w:val="0"/>
      <w:divBdr>
        <w:top w:val="none" w:sz="0" w:space="0" w:color="auto"/>
        <w:left w:val="none" w:sz="0" w:space="0" w:color="auto"/>
        <w:bottom w:val="none" w:sz="0" w:space="0" w:color="auto"/>
        <w:right w:val="none" w:sz="0" w:space="0" w:color="auto"/>
      </w:divBdr>
    </w:div>
    <w:div w:id="1003630982">
      <w:bodyDiv w:val="1"/>
      <w:marLeft w:val="0"/>
      <w:marRight w:val="0"/>
      <w:marTop w:val="0"/>
      <w:marBottom w:val="0"/>
      <w:divBdr>
        <w:top w:val="none" w:sz="0" w:space="0" w:color="auto"/>
        <w:left w:val="none" w:sz="0" w:space="0" w:color="auto"/>
        <w:bottom w:val="none" w:sz="0" w:space="0" w:color="auto"/>
        <w:right w:val="none" w:sz="0" w:space="0" w:color="auto"/>
      </w:divBdr>
    </w:div>
    <w:div w:id="1003893096">
      <w:bodyDiv w:val="1"/>
      <w:marLeft w:val="0"/>
      <w:marRight w:val="0"/>
      <w:marTop w:val="0"/>
      <w:marBottom w:val="0"/>
      <w:divBdr>
        <w:top w:val="none" w:sz="0" w:space="0" w:color="auto"/>
        <w:left w:val="none" w:sz="0" w:space="0" w:color="auto"/>
        <w:bottom w:val="none" w:sz="0" w:space="0" w:color="auto"/>
        <w:right w:val="none" w:sz="0" w:space="0" w:color="auto"/>
      </w:divBdr>
    </w:div>
    <w:div w:id="1003970688">
      <w:bodyDiv w:val="1"/>
      <w:marLeft w:val="0"/>
      <w:marRight w:val="0"/>
      <w:marTop w:val="0"/>
      <w:marBottom w:val="0"/>
      <w:divBdr>
        <w:top w:val="none" w:sz="0" w:space="0" w:color="auto"/>
        <w:left w:val="none" w:sz="0" w:space="0" w:color="auto"/>
        <w:bottom w:val="none" w:sz="0" w:space="0" w:color="auto"/>
        <w:right w:val="none" w:sz="0" w:space="0" w:color="auto"/>
      </w:divBdr>
    </w:div>
    <w:div w:id="1004627428">
      <w:bodyDiv w:val="1"/>
      <w:marLeft w:val="0"/>
      <w:marRight w:val="0"/>
      <w:marTop w:val="0"/>
      <w:marBottom w:val="0"/>
      <w:divBdr>
        <w:top w:val="none" w:sz="0" w:space="0" w:color="auto"/>
        <w:left w:val="none" w:sz="0" w:space="0" w:color="auto"/>
        <w:bottom w:val="none" w:sz="0" w:space="0" w:color="auto"/>
        <w:right w:val="none" w:sz="0" w:space="0" w:color="auto"/>
      </w:divBdr>
    </w:div>
    <w:div w:id="1005132201">
      <w:bodyDiv w:val="1"/>
      <w:marLeft w:val="0"/>
      <w:marRight w:val="0"/>
      <w:marTop w:val="0"/>
      <w:marBottom w:val="0"/>
      <w:divBdr>
        <w:top w:val="none" w:sz="0" w:space="0" w:color="auto"/>
        <w:left w:val="none" w:sz="0" w:space="0" w:color="auto"/>
        <w:bottom w:val="none" w:sz="0" w:space="0" w:color="auto"/>
        <w:right w:val="none" w:sz="0" w:space="0" w:color="auto"/>
      </w:divBdr>
    </w:div>
    <w:div w:id="1005590829">
      <w:bodyDiv w:val="1"/>
      <w:marLeft w:val="0"/>
      <w:marRight w:val="0"/>
      <w:marTop w:val="0"/>
      <w:marBottom w:val="0"/>
      <w:divBdr>
        <w:top w:val="none" w:sz="0" w:space="0" w:color="auto"/>
        <w:left w:val="none" w:sz="0" w:space="0" w:color="auto"/>
        <w:bottom w:val="none" w:sz="0" w:space="0" w:color="auto"/>
        <w:right w:val="none" w:sz="0" w:space="0" w:color="auto"/>
      </w:divBdr>
    </w:div>
    <w:div w:id="1006129316">
      <w:bodyDiv w:val="1"/>
      <w:marLeft w:val="0"/>
      <w:marRight w:val="0"/>
      <w:marTop w:val="0"/>
      <w:marBottom w:val="0"/>
      <w:divBdr>
        <w:top w:val="none" w:sz="0" w:space="0" w:color="auto"/>
        <w:left w:val="none" w:sz="0" w:space="0" w:color="auto"/>
        <w:bottom w:val="none" w:sz="0" w:space="0" w:color="auto"/>
        <w:right w:val="none" w:sz="0" w:space="0" w:color="auto"/>
      </w:divBdr>
    </w:div>
    <w:div w:id="1006402554">
      <w:bodyDiv w:val="1"/>
      <w:marLeft w:val="0"/>
      <w:marRight w:val="0"/>
      <w:marTop w:val="0"/>
      <w:marBottom w:val="0"/>
      <w:divBdr>
        <w:top w:val="none" w:sz="0" w:space="0" w:color="auto"/>
        <w:left w:val="none" w:sz="0" w:space="0" w:color="auto"/>
        <w:bottom w:val="none" w:sz="0" w:space="0" w:color="auto"/>
        <w:right w:val="none" w:sz="0" w:space="0" w:color="auto"/>
      </w:divBdr>
    </w:div>
    <w:div w:id="1007097413">
      <w:bodyDiv w:val="1"/>
      <w:marLeft w:val="0"/>
      <w:marRight w:val="0"/>
      <w:marTop w:val="0"/>
      <w:marBottom w:val="0"/>
      <w:divBdr>
        <w:top w:val="none" w:sz="0" w:space="0" w:color="auto"/>
        <w:left w:val="none" w:sz="0" w:space="0" w:color="auto"/>
        <w:bottom w:val="none" w:sz="0" w:space="0" w:color="auto"/>
        <w:right w:val="none" w:sz="0" w:space="0" w:color="auto"/>
      </w:divBdr>
    </w:div>
    <w:div w:id="1007832355">
      <w:bodyDiv w:val="1"/>
      <w:marLeft w:val="0"/>
      <w:marRight w:val="0"/>
      <w:marTop w:val="0"/>
      <w:marBottom w:val="0"/>
      <w:divBdr>
        <w:top w:val="none" w:sz="0" w:space="0" w:color="auto"/>
        <w:left w:val="none" w:sz="0" w:space="0" w:color="auto"/>
        <w:bottom w:val="none" w:sz="0" w:space="0" w:color="auto"/>
        <w:right w:val="none" w:sz="0" w:space="0" w:color="auto"/>
      </w:divBdr>
    </w:div>
    <w:div w:id="1008481260">
      <w:bodyDiv w:val="1"/>
      <w:marLeft w:val="0"/>
      <w:marRight w:val="0"/>
      <w:marTop w:val="0"/>
      <w:marBottom w:val="0"/>
      <w:divBdr>
        <w:top w:val="none" w:sz="0" w:space="0" w:color="auto"/>
        <w:left w:val="none" w:sz="0" w:space="0" w:color="auto"/>
        <w:bottom w:val="none" w:sz="0" w:space="0" w:color="auto"/>
        <w:right w:val="none" w:sz="0" w:space="0" w:color="auto"/>
      </w:divBdr>
    </w:div>
    <w:div w:id="1008950012">
      <w:bodyDiv w:val="1"/>
      <w:marLeft w:val="0"/>
      <w:marRight w:val="0"/>
      <w:marTop w:val="0"/>
      <w:marBottom w:val="0"/>
      <w:divBdr>
        <w:top w:val="none" w:sz="0" w:space="0" w:color="auto"/>
        <w:left w:val="none" w:sz="0" w:space="0" w:color="auto"/>
        <w:bottom w:val="none" w:sz="0" w:space="0" w:color="auto"/>
        <w:right w:val="none" w:sz="0" w:space="0" w:color="auto"/>
      </w:divBdr>
    </w:div>
    <w:div w:id="1009530552">
      <w:bodyDiv w:val="1"/>
      <w:marLeft w:val="0"/>
      <w:marRight w:val="0"/>
      <w:marTop w:val="0"/>
      <w:marBottom w:val="0"/>
      <w:divBdr>
        <w:top w:val="none" w:sz="0" w:space="0" w:color="auto"/>
        <w:left w:val="none" w:sz="0" w:space="0" w:color="auto"/>
        <w:bottom w:val="none" w:sz="0" w:space="0" w:color="auto"/>
        <w:right w:val="none" w:sz="0" w:space="0" w:color="auto"/>
      </w:divBdr>
    </w:div>
    <w:div w:id="1010180234">
      <w:bodyDiv w:val="1"/>
      <w:marLeft w:val="0"/>
      <w:marRight w:val="0"/>
      <w:marTop w:val="0"/>
      <w:marBottom w:val="0"/>
      <w:divBdr>
        <w:top w:val="none" w:sz="0" w:space="0" w:color="auto"/>
        <w:left w:val="none" w:sz="0" w:space="0" w:color="auto"/>
        <w:bottom w:val="none" w:sz="0" w:space="0" w:color="auto"/>
        <w:right w:val="none" w:sz="0" w:space="0" w:color="auto"/>
      </w:divBdr>
    </w:div>
    <w:div w:id="1010529945">
      <w:bodyDiv w:val="1"/>
      <w:marLeft w:val="0"/>
      <w:marRight w:val="0"/>
      <w:marTop w:val="0"/>
      <w:marBottom w:val="0"/>
      <w:divBdr>
        <w:top w:val="none" w:sz="0" w:space="0" w:color="auto"/>
        <w:left w:val="none" w:sz="0" w:space="0" w:color="auto"/>
        <w:bottom w:val="none" w:sz="0" w:space="0" w:color="auto"/>
        <w:right w:val="none" w:sz="0" w:space="0" w:color="auto"/>
      </w:divBdr>
    </w:div>
    <w:div w:id="1010597027">
      <w:bodyDiv w:val="1"/>
      <w:marLeft w:val="0"/>
      <w:marRight w:val="0"/>
      <w:marTop w:val="0"/>
      <w:marBottom w:val="0"/>
      <w:divBdr>
        <w:top w:val="none" w:sz="0" w:space="0" w:color="auto"/>
        <w:left w:val="none" w:sz="0" w:space="0" w:color="auto"/>
        <w:bottom w:val="none" w:sz="0" w:space="0" w:color="auto"/>
        <w:right w:val="none" w:sz="0" w:space="0" w:color="auto"/>
      </w:divBdr>
    </w:div>
    <w:div w:id="1011109398">
      <w:bodyDiv w:val="1"/>
      <w:marLeft w:val="0"/>
      <w:marRight w:val="0"/>
      <w:marTop w:val="0"/>
      <w:marBottom w:val="0"/>
      <w:divBdr>
        <w:top w:val="none" w:sz="0" w:space="0" w:color="auto"/>
        <w:left w:val="none" w:sz="0" w:space="0" w:color="auto"/>
        <w:bottom w:val="none" w:sz="0" w:space="0" w:color="auto"/>
        <w:right w:val="none" w:sz="0" w:space="0" w:color="auto"/>
      </w:divBdr>
    </w:div>
    <w:div w:id="1012298600">
      <w:bodyDiv w:val="1"/>
      <w:marLeft w:val="0"/>
      <w:marRight w:val="0"/>
      <w:marTop w:val="0"/>
      <w:marBottom w:val="0"/>
      <w:divBdr>
        <w:top w:val="none" w:sz="0" w:space="0" w:color="auto"/>
        <w:left w:val="none" w:sz="0" w:space="0" w:color="auto"/>
        <w:bottom w:val="none" w:sz="0" w:space="0" w:color="auto"/>
        <w:right w:val="none" w:sz="0" w:space="0" w:color="auto"/>
      </w:divBdr>
    </w:div>
    <w:div w:id="1012533611">
      <w:bodyDiv w:val="1"/>
      <w:marLeft w:val="0"/>
      <w:marRight w:val="0"/>
      <w:marTop w:val="0"/>
      <w:marBottom w:val="0"/>
      <w:divBdr>
        <w:top w:val="none" w:sz="0" w:space="0" w:color="auto"/>
        <w:left w:val="none" w:sz="0" w:space="0" w:color="auto"/>
        <w:bottom w:val="none" w:sz="0" w:space="0" w:color="auto"/>
        <w:right w:val="none" w:sz="0" w:space="0" w:color="auto"/>
      </w:divBdr>
    </w:div>
    <w:div w:id="1012728642">
      <w:bodyDiv w:val="1"/>
      <w:marLeft w:val="0"/>
      <w:marRight w:val="0"/>
      <w:marTop w:val="0"/>
      <w:marBottom w:val="0"/>
      <w:divBdr>
        <w:top w:val="none" w:sz="0" w:space="0" w:color="auto"/>
        <w:left w:val="none" w:sz="0" w:space="0" w:color="auto"/>
        <w:bottom w:val="none" w:sz="0" w:space="0" w:color="auto"/>
        <w:right w:val="none" w:sz="0" w:space="0" w:color="auto"/>
      </w:divBdr>
    </w:div>
    <w:div w:id="1013727123">
      <w:bodyDiv w:val="1"/>
      <w:marLeft w:val="0"/>
      <w:marRight w:val="0"/>
      <w:marTop w:val="0"/>
      <w:marBottom w:val="0"/>
      <w:divBdr>
        <w:top w:val="none" w:sz="0" w:space="0" w:color="auto"/>
        <w:left w:val="none" w:sz="0" w:space="0" w:color="auto"/>
        <w:bottom w:val="none" w:sz="0" w:space="0" w:color="auto"/>
        <w:right w:val="none" w:sz="0" w:space="0" w:color="auto"/>
      </w:divBdr>
    </w:div>
    <w:div w:id="1014890547">
      <w:bodyDiv w:val="1"/>
      <w:marLeft w:val="0"/>
      <w:marRight w:val="0"/>
      <w:marTop w:val="0"/>
      <w:marBottom w:val="0"/>
      <w:divBdr>
        <w:top w:val="none" w:sz="0" w:space="0" w:color="auto"/>
        <w:left w:val="none" w:sz="0" w:space="0" w:color="auto"/>
        <w:bottom w:val="none" w:sz="0" w:space="0" w:color="auto"/>
        <w:right w:val="none" w:sz="0" w:space="0" w:color="auto"/>
      </w:divBdr>
    </w:div>
    <w:div w:id="1014961225">
      <w:bodyDiv w:val="1"/>
      <w:marLeft w:val="0"/>
      <w:marRight w:val="0"/>
      <w:marTop w:val="0"/>
      <w:marBottom w:val="0"/>
      <w:divBdr>
        <w:top w:val="none" w:sz="0" w:space="0" w:color="auto"/>
        <w:left w:val="none" w:sz="0" w:space="0" w:color="auto"/>
        <w:bottom w:val="none" w:sz="0" w:space="0" w:color="auto"/>
        <w:right w:val="none" w:sz="0" w:space="0" w:color="auto"/>
      </w:divBdr>
    </w:div>
    <w:div w:id="1015039890">
      <w:bodyDiv w:val="1"/>
      <w:marLeft w:val="0"/>
      <w:marRight w:val="0"/>
      <w:marTop w:val="0"/>
      <w:marBottom w:val="0"/>
      <w:divBdr>
        <w:top w:val="none" w:sz="0" w:space="0" w:color="auto"/>
        <w:left w:val="none" w:sz="0" w:space="0" w:color="auto"/>
        <w:bottom w:val="none" w:sz="0" w:space="0" w:color="auto"/>
        <w:right w:val="none" w:sz="0" w:space="0" w:color="auto"/>
      </w:divBdr>
    </w:div>
    <w:div w:id="1015182459">
      <w:bodyDiv w:val="1"/>
      <w:marLeft w:val="0"/>
      <w:marRight w:val="0"/>
      <w:marTop w:val="0"/>
      <w:marBottom w:val="0"/>
      <w:divBdr>
        <w:top w:val="none" w:sz="0" w:space="0" w:color="auto"/>
        <w:left w:val="none" w:sz="0" w:space="0" w:color="auto"/>
        <w:bottom w:val="none" w:sz="0" w:space="0" w:color="auto"/>
        <w:right w:val="none" w:sz="0" w:space="0" w:color="auto"/>
      </w:divBdr>
    </w:div>
    <w:div w:id="1015425500">
      <w:bodyDiv w:val="1"/>
      <w:marLeft w:val="0"/>
      <w:marRight w:val="0"/>
      <w:marTop w:val="0"/>
      <w:marBottom w:val="0"/>
      <w:divBdr>
        <w:top w:val="none" w:sz="0" w:space="0" w:color="auto"/>
        <w:left w:val="none" w:sz="0" w:space="0" w:color="auto"/>
        <w:bottom w:val="none" w:sz="0" w:space="0" w:color="auto"/>
        <w:right w:val="none" w:sz="0" w:space="0" w:color="auto"/>
      </w:divBdr>
    </w:div>
    <w:div w:id="1016881278">
      <w:bodyDiv w:val="1"/>
      <w:marLeft w:val="0"/>
      <w:marRight w:val="0"/>
      <w:marTop w:val="0"/>
      <w:marBottom w:val="0"/>
      <w:divBdr>
        <w:top w:val="none" w:sz="0" w:space="0" w:color="auto"/>
        <w:left w:val="none" w:sz="0" w:space="0" w:color="auto"/>
        <w:bottom w:val="none" w:sz="0" w:space="0" w:color="auto"/>
        <w:right w:val="none" w:sz="0" w:space="0" w:color="auto"/>
      </w:divBdr>
    </w:div>
    <w:div w:id="1016997598">
      <w:bodyDiv w:val="1"/>
      <w:marLeft w:val="0"/>
      <w:marRight w:val="0"/>
      <w:marTop w:val="0"/>
      <w:marBottom w:val="0"/>
      <w:divBdr>
        <w:top w:val="none" w:sz="0" w:space="0" w:color="auto"/>
        <w:left w:val="none" w:sz="0" w:space="0" w:color="auto"/>
        <w:bottom w:val="none" w:sz="0" w:space="0" w:color="auto"/>
        <w:right w:val="none" w:sz="0" w:space="0" w:color="auto"/>
      </w:divBdr>
    </w:div>
    <w:div w:id="1017583788">
      <w:bodyDiv w:val="1"/>
      <w:marLeft w:val="0"/>
      <w:marRight w:val="0"/>
      <w:marTop w:val="0"/>
      <w:marBottom w:val="0"/>
      <w:divBdr>
        <w:top w:val="none" w:sz="0" w:space="0" w:color="auto"/>
        <w:left w:val="none" w:sz="0" w:space="0" w:color="auto"/>
        <w:bottom w:val="none" w:sz="0" w:space="0" w:color="auto"/>
        <w:right w:val="none" w:sz="0" w:space="0" w:color="auto"/>
      </w:divBdr>
    </w:div>
    <w:div w:id="1017778265">
      <w:bodyDiv w:val="1"/>
      <w:marLeft w:val="0"/>
      <w:marRight w:val="0"/>
      <w:marTop w:val="0"/>
      <w:marBottom w:val="0"/>
      <w:divBdr>
        <w:top w:val="none" w:sz="0" w:space="0" w:color="auto"/>
        <w:left w:val="none" w:sz="0" w:space="0" w:color="auto"/>
        <w:bottom w:val="none" w:sz="0" w:space="0" w:color="auto"/>
        <w:right w:val="none" w:sz="0" w:space="0" w:color="auto"/>
      </w:divBdr>
    </w:div>
    <w:div w:id="1017926294">
      <w:bodyDiv w:val="1"/>
      <w:marLeft w:val="0"/>
      <w:marRight w:val="0"/>
      <w:marTop w:val="0"/>
      <w:marBottom w:val="0"/>
      <w:divBdr>
        <w:top w:val="none" w:sz="0" w:space="0" w:color="auto"/>
        <w:left w:val="none" w:sz="0" w:space="0" w:color="auto"/>
        <w:bottom w:val="none" w:sz="0" w:space="0" w:color="auto"/>
        <w:right w:val="none" w:sz="0" w:space="0" w:color="auto"/>
      </w:divBdr>
    </w:div>
    <w:div w:id="1018198287">
      <w:bodyDiv w:val="1"/>
      <w:marLeft w:val="0"/>
      <w:marRight w:val="0"/>
      <w:marTop w:val="0"/>
      <w:marBottom w:val="0"/>
      <w:divBdr>
        <w:top w:val="none" w:sz="0" w:space="0" w:color="auto"/>
        <w:left w:val="none" w:sz="0" w:space="0" w:color="auto"/>
        <w:bottom w:val="none" w:sz="0" w:space="0" w:color="auto"/>
        <w:right w:val="none" w:sz="0" w:space="0" w:color="auto"/>
      </w:divBdr>
    </w:div>
    <w:div w:id="1020474908">
      <w:bodyDiv w:val="1"/>
      <w:marLeft w:val="0"/>
      <w:marRight w:val="0"/>
      <w:marTop w:val="0"/>
      <w:marBottom w:val="0"/>
      <w:divBdr>
        <w:top w:val="none" w:sz="0" w:space="0" w:color="auto"/>
        <w:left w:val="none" w:sz="0" w:space="0" w:color="auto"/>
        <w:bottom w:val="none" w:sz="0" w:space="0" w:color="auto"/>
        <w:right w:val="none" w:sz="0" w:space="0" w:color="auto"/>
      </w:divBdr>
    </w:div>
    <w:div w:id="1022124639">
      <w:bodyDiv w:val="1"/>
      <w:marLeft w:val="0"/>
      <w:marRight w:val="0"/>
      <w:marTop w:val="0"/>
      <w:marBottom w:val="0"/>
      <w:divBdr>
        <w:top w:val="none" w:sz="0" w:space="0" w:color="auto"/>
        <w:left w:val="none" w:sz="0" w:space="0" w:color="auto"/>
        <w:bottom w:val="none" w:sz="0" w:space="0" w:color="auto"/>
        <w:right w:val="none" w:sz="0" w:space="0" w:color="auto"/>
      </w:divBdr>
    </w:div>
    <w:div w:id="1022320469">
      <w:bodyDiv w:val="1"/>
      <w:marLeft w:val="0"/>
      <w:marRight w:val="0"/>
      <w:marTop w:val="0"/>
      <w:marBottom w:val="0"/>
      <w:divBdr>
        <w:top w:val="none" w:sz="0" w:space="0" w:color="auto"/>
        <w:left w:val="none" w:sz="0" w:space="0" w:color="auto"/>
        <w:bottom w:val="none" w:sz="0" w:space="0" w:color="auto"/>
        <w:right w:val="none" w:sz="0" w:space="0" w:color="auto"/>
      </w:divBdr>
    </w:div>
    <w:div w:id="1023288692">
      <w:bodyDiv w:val="1"/>
      <w:marLeft w:val="0"/>
      <w:marRight w:val="0"/>
      <w:marTop w:val="0"/>
      <w:marBottom w:val="0"/>
      <w:divBdr>
        <w:top w:val="none" w:sz="0" w:space="0" w:color="auto"/>
        <w:left w:val="none" w:sz="0" w:space="0" w:color="auto"/>
        <w:bottom w:val="none" w:sz="0" w:space="0" w:color="auto"/>
        <w:right w:val="none" w:sz="0" w:space="0" w:color="auto"/>
      </w:divBdr>
    </w:div>
    <w:div w:id="1023363576">
      <w:bodyDiv w:val="1"/>
      <w:marLeft w:val="0"/>
      <w:marRight w:val="0"/>
      <w:marTop w:val="0"/>
      <w:marBottom w:val="0"/>
      <w:divBdr>
        <w:top w:val="none" w:sz="0" w:space="0" w:color="auto"/>
        <w:left w:val="none" w:sz="0" w:space="0" w:color="auto"/>
        <w:bottom w:val="none" w:sz="0" w:space="0" w:color="auto"/>
        <w:right w:val="none" w:sz="0" w:space="0" w:color="auto"/>
      </w:divBdr>
    </w:div>
    <w:div w:id="1024403578">
      <w:bodyDiv w:val="1"/>
      <w:marLeft w:val="0"/>
      <w:marRight w:val="0"/>
      <w:marTop w:val="0"/>
      <w:marBottom w:val="0"/>
      <w:divBdr>
        <w:top w:val="none" w:sz="0" w:space="0" w:color="auto"/>
        <w:left w:val="none" w:sz="0" w:space="0" w:color="auto"/>
        <w:bottom w:val="none" w:sz="0" w:space="0" w:color="auto"/>
        <w:right w:val="none" w:sz="0" w:space="0" w:color="auto"/>
      </w:divBdr>
    </w:div>
    <w:div w:id="1026907857">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456694">
      <w:bodyDiv w:val="1"/>
      <w:marLeft w:val="0"/>
      <w:marRight w:val="0"/>
      <w:marTop w:val="0"/>
      <w:marBottom w:val="0"/>
      <w:divBdr>
        <w:top w:val="none" w:sz="0" w:space="0" w:color="auto"/>
        <w:left w:val="none" w:sz="0" w:space="0" w:color="auto"/>
        <w:bottom w:val="none" w:sz="0" w:space="0" w:color="auto"/>
        <w:right w:val="none" w:sz="0" w:space="0" w:color="auto"/>
      </w:divBdr>
    </w:div>
    <w:div w:id="1029797524">
      <w:bodyDiv w:val="1"/>
      <w:marLeft w:val="0"/>
      <w:marRight w:val="0"/>
      <w:marTop w:val="0"/>
      <w:marBottom w:val="0"/>
      <w:divBdr>
        <w:top w:val="none" w:sz="0" w:space="0" w:color="auto"/>
        <w:left w:val="none" w:sz="0" w:space="0" w:color="auto"/>
        <w:bottom w:val="none" w:sz="0" w:space="0" w:color="auto"/>
        <w:right w:val="none" w:sz="0" w:space="0" w:color="auto"/>
      </w:divBdr>
    </w:div>
    <w:div w:id="1029799457">
      <w:bodyDiv w:val="1"/>
      <w:marLeft w:val="0"/>
      <w:marRight w:val="0"/>
      <w:marTop w:val="0"/>
      <w:marBottom w:val="0"/>
      <w:divBdr>
        <w:top w:val="none" w:sz="0" w:space="0" w:color="auto"/>
        <w:left w:val="none" w:sz="0" w:space="0" w:color="auto"/>
        <w:bottom w:val="none" w:sz="0" w:space="0" w:color="auto"/>
        <w:right w:val="none" w:sz="0" w:space="0" w:color="auto"/>
      </w:divBdr>
    </w:div>
    <w:div w:id="1030256503">
      <w:bodyDiv w:val="1"/>
      <w:marLeft w:val="0"/>
      <w:marRight w:val="0"/>
      <w:marTop w:val="0"/>
      <w:marBottom w:val="0"/>
      <w:divBdr>
        <w:top w:val="none" w:sz="0" w:space="0" w:color="auto"/>
        <w:left w:val="none" w:sz="0" w:space="0" w:color="auto"/>
        <w:bottom w:val="none" w:sz="0" w:space="0" w:color="auto"/>
        <w:right w:val="none" w:sz="0" w:space="0" w:color="auto"/>
      </w:divBdr>
    </w:div>
    <w:div w:id="1030304313">
      <w:bodyDiv w:val="1"/>
      <w:marLeft w:val="0"/>
      <w:marRight w:val="0"/>
      <w:marTop w:val="0"/>
      <w:marBottom w:val="0"/>
      <w:divBdr>
        <w:top w:val="none" w:sz="0" w:space="0" w:color="auto"/>
        <w:left w:val="none" w:sz="0" w:space="0" w:color="auto"/>
        <w:bottom w:val="none" w:sz="0" w:space="0" w:color="auto"/>
        <w:right w:val="none" w:sz="0" w:space="0" w:color="auto"/>
      </w:divBdr>
    </w:div>
    <w:div w:id="1030447811">
      <w:bodyDiv w:val="1"/>
      <w:marLeft w:val="0"/>
      <w:marRight w:val="0"/>
      <w:marTop w:val="0"/>
      <w:marBottom w:val="0"/>
      <w:divBdr>
        <w:top w:val="none" w:sz="0" w:space="0" w:color="auto"/>
        <w:left w:val="none" w:sz="0" w:space="0" w:color="auto"/>
        <w:bottom w:val="none" w:sz="0" w:space="0" w:color="auto"/>
        <w:right w:val="none" w:sz="0" w:space="0" w:color="auto"/>
      </w:divBdr>
    </w:div>
    <w:div w:id="1030759848">
      <w:bodyDiv w:val="1"/>
      <w:marLeft w:val="0"/>
      <w:marRight w:val="0"/>
      <w:marTop w:val="0"/>
      <w:marBottom w:val="0"/>
      <w:divBdr>
        <w:top w:val="none" w:sz="0" w:space="0" w:color="auto"/>
        <w:left w:val="none" w:sz="0" w:space="0" w:color="auto"/>
        <w:bottom w:val="none" w:sz="0" w:space="0" w:color="auto"/>
        <w:right w:val="none" w:sz="0" w:space="0" w:color="auto"/>
      </w:divBdr>
    </w:div>
    <w:div w:id="1032609631">
      <w:bodyDiv w:val="1"/>
      <w:marLeft w:val="0"/>
      <w:marRight w:val="0"/>
      <w:marTop w:val="0"/>
      <w:marBottom w:val="0"/>
      <w:divBdr>
        <w:top w:val="none" w:sz="0" w:space="0" w:color="auto"/>
        <w:left w:val="none" w:sz="0" w:space="0" w:color="auto"/>
        <w:bottom w:val="none" w:sz="0" w:space="0" w:color="auto"/>
        <w:right w:val="none" w:sz="0" w:space="0" w:color="auto"/>
      </w:divBdr>
    </w:div>
    <w:div w:id="1032614829">
      <w:bodyDiv w:val="1"/>
      <w:marLeft w:val="0"/>
      <w:marRight w:val="0"/>
      <w:marTop w:val="0"/>
      <w:marBottom w:val="0"/>
      <w:divBdr>
        <w:top w:val="none" w:sz="0" w:space="0" w:color="auto"/>
        <w:left w:val="none" w:sz="0" w:space="0" w:color="auto"/>
        <w:bottom w:val="none" w:sz="0" w:space="0" w:color="auto"/>
        <w:right w:val="none" w:sz="0" w:space="0" w:color="auto"/>
      </w:divBdr>
    </w:div>
    <w:div w:id="1033268291">
      <w:bodyDiv w:val="1"/>
      <w:marLeft w:val="0"/>
      <w:marRight w:val="0"/>
      <w:marTop w:val="0"/>
      <w:marBottom w:val="0"/>
      <w:divBdr>
        <w:top w:val="none" w:sz="0" w:space="0" w:color="auto"/>
        <w:left w:val="none" w:sz="0" w:space="0" w:color="auto"/>
        <w:bottom w:val="none" w:sz="0" w:space="0" w:color="auto"/>
        <w:right w:val="none" w:sz="0" w:space="0" w:color="auto"/>
      </w:divBdr>
    </w:div>
    <w:div w:id="1037588645">
      <w:bodyDiv w:val="1"/>
      <w:marLeft w:val="0"/>
      <w:marRight w:val="0"/>
      <w:marTop w:val="0"/>
      <w:marBottom w:val="0"/>
      <w:divBdr>
        <w:top w:val="none" w:sz="0" w:space="0" w:color="auto"/>
        <w:left w:val="none" w:sz="0" w:space="0" w:color="auto"/>
        <w:bottom w:val="none" w:sz="0" w:space="0" w:color="auto"/>
        <w:right w:val="none" w:sz="0" w:space="0" w:color="auto"/>
      </w:divBdr>
    </w:div>
    <w:div w:id="1037655901">
      <w:bodyDiv w:val="1"/>
      <w:marLeft w:val="0"/>
      <w:marRight w:val="0"/>
      <w:marTop w:val="0"/>
      <w:marBottom w:val="0"/>
      <w:divBdr>
        <w:top w:val="none" w:sz="0" w:space="0" w:color="auto"/>
        <w:left w:val="none" w:sz="0" w:space="0" w:color="auto"/>
        <w:bottom w:val="none" w:sz="0" w:space="0" w:color="auto"/>
        <w:right w:val="none" w:sz="0" w:space="0" w:color="auto"/>
      </w:divBdr>
    </w:div>
    <w:div w:id="1038625905">
      <w:bodyDiv w:val="1"/>
      <w:marLeft w:val="0"/>
      <w:marRight w:val="0"/>
      <w:marTop w:val="0"/>
      <w:marBottom w:val="0"/>
      <w:divBdr>
        <w:top w:val="none" w:sz="0" w:space="0" w:color="auto"/>
        <w:left w:val="none" w:sz="0" w:space="0" w:color="auto"/>
        <w:bottom w:val="none" w:sz="0" w:space="0" w:color="auto"/>
        <w:right w:val="none" w:sz="0" w:space="0" w:color="auto"/>
      </w:divBdr>
    </w:div>
    <w:div w:id="1038746418">
      <w:bodyDiv w:val="1"/>
      <w:marLeft w:val="0"/>
      <w:marRight w:val="0"/>
      <w:marTop w:val="0"/>
      <w:marBottom w:val="0"/>
      <w:divBdr>
        <w:top w:val="none" w:sz="0" w:space="0" w:color="auto"/>
        <w:left w:val="none" w:sz="0" w:space="0" w:color="auto"/>
        <w:bottom w:val="none" w:sz="0" w:space="0" w:color="auto"/>
        <w:right w:val="none" w:sz="0" w:space="0" w:color="auto"/>
      </w:divBdr>
    </w:div>
    <w:div w:id="1039277102">
      <w:bodyDiv w:val="1"/>
      <w:marLeft w:val="0"/>
      <w:marRight w:val="0"/>
      <w:marTop w:val="0"/>
      <w:marBottom w:val="0"/>
      <w:divBdr>
        <w:top w:val="none" w:sz="0" w:space="0" w:color="auto"/>
        <w:left w:val="none" w:sz="0" w:space="0" w:color="auto"/>
        <w:bottom w:val="none" w:sz="0" w:space="0" w:color="auto"/>
        <w:right w:val="none" w:sz="0" w:space="0" w:color="auto"/>
      </w:divBdr>
    </w:div>
    <w:div w:id="1039474425">
      <w:bodyDiv w:val="1"/>
      <w:marLeft w:val="0"/>
      <w:marRight w:val="0"/>
      <w:marTop w:val="0"/>
      <w:marBottom w:val="0"/>
      <w:divBdr>
        <w:top w:val="none" w:sz="0" w:space="0" w:color="auto"/>
        <w:left w:val="none" w:sz="0" w:space="0" w:color="auto"/>
        <w:bottom w:val="none" w:sz="0" w:space="0" w:color="auto"/>
        <w:right w:val="none" w:sz="0" w:space="0" w:color="auto"/>
      </w:divBdr>
    </w:div>
    <w:div w:id="1039623465">
      <w:bodyDiv w:val="1"/>
      <w:marLeft w:val="0"/>
      <w:marRight w:val="0"/>
      <w:marTop w:val="0"/>
      <w:marBottom w:val="0"/>
      <w:divBdr>
        <w:top w:val="none" w:sz="0" w:space="0" w:color="auto"/>
        <w:left w:val="none" w:sz="0" w:space="0" w:color="auto"/>
        <w:bottom w:val="none" w:sz="0" w:space="0" w:color="auto"/>
        <w:right w:val="none" w:sz="0" w:space="0" w:color="auto"/>
      </w:divBdr>
    </w:div>
    <w:div w:id="1039933842">
      <w:bodyDiv w:val="1"/>
      <w:marLeft w:val="0"/>
      <w:marRight w:val="0"/>
      <w:marTop w:val="0"/>
      <w:marBottom w:val="0"/>
      <w:divBdr>
        <w:top w:val="none" w:sz="0" w:space="0" w:color="auto"/>
        <w:left w:val="none" w:sz="0" w:space="0" w:color="auto"/>
        <w:bottom w:val="none" w:sz="0" w:space="0" w:color="auto"/>
        <w:right w:val="none" w:sz="0" w:space="0" w:color="auto"/>
      </w:divBdr>
    </w:div>
    <w:div w:id="1040209535">
      <w:bodyDiv w:val="1"/>
      <w:marLeft w:val="0"/>
      <w:marRight w:val="0"/>
      <w:marTop w:val="0"/>
      <w:marBottom w:val="0"/>
      <w:divBdr>
        <w:top w:val="none" w:sz="0" w:space="0" w:color="auto"/>
        <w:left w:val="none" w:sz="0" w:space="0" w:color="auto"/>
        <w:bottom w:val="none" w:sz="0" w:space="0" w:color="auto"/>
        <w:right w:val="none" w:sz="0" w:space="0" w:color="auto"/>
      </w:divBdr>
    </w:div>
    <w:div w:id="1040938485">
      <w:bodyDiv w:val="1"/>
      <w:marLeft w:val="0"/>
      <w:marRight w:val="0"/>
      <w:marTop w:val="0"/>
      <w:marBottom w:val="0"/>
      <w:divBdr>
        <w:top w:val="none" w:sz="0" w:space="0" w:color="auto"/>
        <w:left w:val="none" w:sz="0" w:space="0" w:color="auto"/>
        <w:bottom w:val="none" w:sz="0" w:space="0" w:color="auto"/>
        <w:right w:val="none" w:sz="0" w:space="0" w:color="auto"/>
      </w:divBdr>
    </w:div>
    <w:div w:id="1044019465">
      <w:bodyDiv w:val="1"/>
      <w:marLeft w:val="0"/>
      <w:marRight w:val="0"/>
      <w:marTop w:val="0"/>
      <w:marBottom w:val="0"/>
      <w:divBdr>
        <w:top w:val="none" w:sz="0" w:space="0" w:color="auto"/>
        <w:left w:val="none" w:sz="0" w:space="0" w:color="auto"/>
        <w:bottom w:val="none" w:sz="0" w:space="0" w:color="auto"/>
        <w:right w:val="none" w:sz="0" w:space="0" w:color="auto"/>
      </w:divBdr>
    </w:div>
    <w:div w:id="1044330012">
      <w:bodyDiv w:val="1"/>
      <w:marLeft w:val="0"/>
      <w:marRight w:val="0"/>
      <w:marTop w:val="0"/>
      <w:marBottom w:val="0"/>
      <w:divBdr>
        <w:top w:val="none" w:sz="0" w:space="0" w:color="auto"/>
        <w:left w:val="none" w:sz="0" w:space="0" w:color="auto"/>
        <w:bottom w:val="none" w:sz="0" w:space="0" w:color="auto"/>
        <w:right w:val="none" w:sz="0" w:space="0" w:color="auto"/>
      </w:divBdr>
    </w:div>
    <w:div w:id="1046369690">
      <w:bodyDiv w:val="1"/>
      <w:marLeft w:val="0"/>
      <w:marRight w:val="0"/>
      <w:marTop w:val="0"/>
      <w:marBottom w:val="0"/>
      <w:divBdr>
        <w:top w:val="none" w:sz="0" w:space="0" w:color="auto"/>
        <w:left w:val="none" w:sz="0" w:space="0" w:color="auto"/>
        <w:bottom w:val="none" w:sz="0" w:space="0" w:color="auto"/>
        <w:right w:val="none" w:sz="0" w:space="0" w:color="auto"/>
      </w:divBdr>
    </w:div>
    <w:div w:id="1047098572">
      <w:bodyDiv w:val="1"/>
      <w:marLeft w:val="0"/>
      <w:marRight w:val="0"/>
      <w:marTop w:val="0"/>
      <w:marBottom w:val="0"/>
      <w:divBdr>
        <w:top w:val="none" w:sz="0" w:space="0" w:color="auto"/>
        <w:left w:val="none" w:sz="0" w:space="0" w:color="auto"/>
        <w:bottom w:val="none" w:sz="0" w:space="0" w:color="auto"/>
        <w:right w:val="none" w:sz="0" w:space="0" w:color="auto"/>
      </w:divBdr>
    </w:div>
    <w:div w:id="1047533781">
      <w:bodyDiv w:val="1"/>
      <w:marLeft w:val="0"/>
      <w:marRight w:val="0"/>
      <w:marTop w:val="0"/>
      <w:marBottom w:val="0"/>
      <w:divBdr>
        <w:top w:val="none" w:sz="0" w:space="0" w:color="auto"/>
        <w:left w:val="none" w:sz="0" w:space="0" w:color="auto"/>
        <w:bottom w:val="none" w:sz="0" w:space="0" w:color="auto"/>
        <w:right w:val="none" w:sz="0" w:space="0" w:color="auto"/>
      </w:divBdr>
    </w:div>
    <w:div w:id="1047753557">
      <w:bodyDiv w:val="1"/>
      <w:marLeft w:val="0"/>
      <w:marRight w:val="0"/>
      <w:marTop w:val="0"/>
      <w:marBottom w:val="0"/>
      <w:divBdr>
        <w:top w:val="none" w:sz="0" w:space="0" w:color="auto"/>
        <w:left w:val="none" w:sz="0" w:space="0" w:color="auto"/>
        <w:bottom w:val="none" w:sz="0" w:space="0" w:color="auto"/>
        <w:right w:val="none" w:sz="0" w:space="0" w:color="auto"/>
      </w:divBdr>
    </w:div>
    <w:div w:id="1048605584">
      <w:bodyDiv w:val="1"/>
      <w:marLeft w:val="0"/>
      <w:marRight w:val="0"/>
      <w:marTop w:val="0"/>
      <w:marBottom w:val="0"/>
      <w:divBdr>
        <w:top w:val="none" w:sz="0" w:space="0" w:color="auto"/>
        <w:left w:val="none" w:sz="0" w:space="0" w:color="auto"/>
        <w:bottom w:val="none" w:sz="0" w:space="0" w:color="auto"/>
        <w:right w:val="none" w:sz="0" w:space="0" w:color="auto"/>
      </w:divBdr>
    </w:div>
    <w:div w:id="1048988849">
      <w:bodyDiv w:val="1"/>
      <w:marLeft w:val="0"/>
      <w:marRight w:val="0"/>
      <w:marTop w:val="0"/>
      <w:marBottom w:val="0"/>
      <w:divBdr>
        <w:top w:val="none" w:sz="0" w:space="0" w:color="auto"/>
        <w:left w:val="none" w:sz="0" w:space="0" w:color="auto"/>
        <w:bottom w:val="none" w:sz="0" w:space="0" w:color="auto"/>
        <w:right w:val="none" w:sz="0" w:space="0" w:color="auto"/>
      </w:divBdr>
    </w:div>
    <w:div w:id="1049107554">
      <w:bodyDiv w:val="1"/>
      <w:marLeft w:val="0"/>
      <w:marRight w:val="0"/>
      <w:marTop w:val="0"/>
      <w:marBottom w:val="0"/>
      <w:divBdr>
        <w:top w:val="none" w:sz="0" w:space="0" w:color="auto"/>
        <w:left w:val="none" w:sz="0" w:space="0" w:color="auto"/>
        <w:bottom w:val="none" w:sz="0" w:space="0" w:color="auto"/>
        <w:right w:val="none" w:sz="0" w:space="0" w:color="auto"/>
      </w:divBdr>
    </w:div>
    <w:div w:id="1049260648">
      <w:bodyDiv w:val="1"/>
      <w:marLeft w:val="0"/>
      <w:marRight w:val="0"/>
      <w:marTop w:val="0"/>
      <w:marBottom w:val="0"/>
      <w:divBdr>
        <w:top w:val="none" w:sz="0" w:space="0" w:color="auto"/>
        <w:left w:val="none" w:sz="0" w:space="0" w:color="auto"/>
        <w:bottom w:val="none" w:sz="0" w:space="0" w:color="auto"/>
        <w:right w:val="none" w:sz="0" w:space="0" w:color="auto"/>
      </w:divBdr>
    </w:div>
    <w:div w:id="1049571628">
      <w:bodyDiv w:val="1"/>
      <w:marLeft w:val="0"/>
      <w:marRight w:val="0"/>
      <w:marTop w:val="0"/>
      <w:marBottom w:val="0"/>
      <w:divBdr>
        <w:top w:val="none" w:sz="0" w:space="0" w:color="auto"/>
        <w:left w:val="none" w:sz="0" w:space="0" w:color="auto"/>
        <w:bottom w:val="none" w:sz="0" w:space="0" w:color="auto"/>
        <w:right w:val="none" w:sz="0" w:space="0" w:color="auto"/>
      </w:divBdr>
    </w:div>
    <w:div w:id="1050105071">
      <w:bodyDiv w:val="1"/>
      <w:marLeft w:val="0"/>
      <w:marRight w:val="0"/>
      <w:marTop w:val="0"/>
      <w:marBottom w:val="0"/>
      <w:divBdr>
        <w:top w:val="none" w:sz="0" w:space="0" w:color="auto"/>
        <w:left w:val="none" w:sz="0" w:space="0" w:color="auto"/>
        <w:bottom w:val="none" w:sz="0" w:space="0" w:color="auto"/>
        <w:right w:val="none" w:sz="0" w:space="0" w:color="auto"/>
      </w:divBdr>
    </w:div>
    <w:div w:id="1050109162">
      <w:bodyDiv w:val="1"/>
      <w:marLeft w:val="0"/>
      <w:marRight w:val="0"/>
      <w:marTop w:val="0"/>
      <w:marBottom w:val="0"/>
      <w:divBdr>
        <w:top w:val="none" w:sz="0" w:space="0" w:color="auto"/>
        <w:left w:val="none" w:sz="0" w:space="0" w:color="auto"/>
        <w:bottom w:val="none" w:sz="0" w:space="0" w:color="auto"/>
        <w:right w:val="none" w:sz="0" w:space="0" w:color="auto"/>
      </w:divBdr>
    </w:div>
    <w:div w:id="1051071884">
      <w:bodyDiv w:val="1"/>
      <w:marLeft w:val="0"/>
      <w:marRight w:val="0"/>
      <w:marTop w:val="0"/>
      <w:marBottom w:val="0"/>
      <w:divBdr>
        <w:top w:val="none" w:sz="0" w:space="0" w:color="auto"/>
        <w:left w:val="none" w:sz="0" w:space="0" w:color="auto"/>
        <w:bottom w:val="none" w:sz="0" w:space="0" w:color="auto"/>
        <w:right w:val="none" w:sz="0" w:space="0" w:color="auto"/>
      </w:divBdr>
    </w:div>
    <w:div w:id="1051156040">
      <w:bodyDiv w:val="1"/>
      <w:marLeft w:val="0"/>
      <w:marRight w:val="0"/>
      <w:marTop w:val="0"/>
      <w:marBottom w:val="0"/>
      <w:divBdr>
        <w:top w:val="none" w:sz="0" w:space="0" w:color="auto"/>
        <w:left w:val="none" w:sz="0" w:space="0" w:color="auto"/>
        <w:bottom w:val="none" w:sz="0" w:space="0" w:color="auto"/>
        <w:right w:val="none" w:sz="0" w:space="0" w:color="auto"/>
      </w:divBdr>
    </w:div>
    <w:div w:id="1051880297">
      <w:bodyDiv w:val="1"/>
      <w:marLeft w:val="0"/>
      <w:marRight w:val="0"/>
      <w:marTop w:val="0"/>
      <w:marBottom w:val="0"/>
      <w:divBdr>
        <w:top w:val="none" w:sz="0" w:space="0" w:color="auto"/>
        <w:left w:val="none" w:sz="0" w:space="0" w:color="auto"/>
        <w:bottom w:val="none" w:sz="0" w:space="0" w:color="auto"/>
        <w:right w:val="none" w:sz="0" w:space="0" w:color="auto"/>
      </w:divBdr>
      <w:divsChild>
        <w:div w:id="11150270">
          <w:marLeft w:val="0"/>
          <w:marRight w:val="0"/>
          <w:marTop w:val="0"/>
          <w:marBottom w:val="0"/>
          <w:divBdr>
            <w:top w:val="none" w:sz="0" w:space="0" w:color="auto"/>
            <w:left w:val="none" w:sz="0" w:space="0" w:color="auto"/>
            <w:bottom w:val="none" w:sz="0" w:space="0" w:color="auto"/>
            <w:right w:val="none" w:sz="0" w:space="0" w:color="auto"/>
          </w:divBdr>
        </w:div>
        <w:div w:id="100301804">
          <w:marLeft w:val="0"/>
          <w:marRight w:val="0"/>
          <w:marTop w:val="0"/>
          <w:marBottom w:val="0"/>
          <w:divBdr>
            <w:top w:val="none" w:sz="0" w:space="0" w:color="auto"/>
            <w:left w:val="none" w:sz="0" w:space="0" w:color="auto"/>
            <w:bottom w:val="none" w:sz="0" w:space="0" w:color="auto"/>
            <w:right w:val="none" w:sz="0" w:space="0" w:color="auto"/>
          </w:divBdr>
        </w:div>
        <w:div w:id="1003361975">
          <w:marLeft w:val="0"/>
          <w:marRight w:val="0"/>
          <w:marTop w:val="0"/>
          <w:marBottom w:val="0"/>
          <w:divBdr>
            <w:top w:val="none" w:sz="0" w:space="0" w:color="auto"/>
            <w:left w:val="none" w:sz="0" w:space="0" w:color="auto"/>
            <w:bottom w:val="none" w:sz="0" w:space="0" w:color="auto"/>
            <w:right w:val="none" w:sz="0" w:space="0" w:color="auto"/>
          </w:divBdr>
        </w:div>
      </w:divsChild>
    </w:div>
    <w:div w:id="1052196731">
      <w:bodyDiv w:val="1"/>
      <w:marLeft w:val="0"/>
      <w:marRight w:val="0"/>
      <w:marTop w:val="0"/>
      <w:marBottom w:val="0"/>
      <w:divBdr>
        <w:top w:val="none" w:sz="0" w:space="0" w:color="auto"/>
        <w:left w:val="none" w:sz="0" w:space="0" w:color="auto"/>
        <w:bottom w:val="none" w:sz="0" w:space="0" w:color="auto"/>
        <w:right w:val="none" w:sz="0" w:space="0" w:color="auto"/>
      </w:divBdr>
    </w:div>
    <w:div w:id="1052464799">
      <w:bodyDiv w:val="1"/>
      <w:marLeft w:val="0"/>
      <w:marRight w:val="0"/>
      <w:marTop w:val="0"/>
      <w:marBottom w:val="0"/>
      <w:divBdr>
        <w:top w:val="none" w:sz="0" w:space="0" w:color="auto"/>
        <w:left w:val="none" w:sz="0" w:space="0" w:color="auto"/>
        <w:bottom w:val="none" w:sz="0" w:space="0" w:color="auto"/>
        <w:right w:val="none" w:sz="0" w:space="0" w:color="auto"/>
      </w:divBdr>
    </w:div>
    <w:div w:id="1053046876">
      <w:bodyDiv w:val="1"/>
      <w:marLeft w:val="0"/>
      <w:marRight w:val="0"/>
      <w:marTop w:val="0"/>
      <w:marBottom w:val="0"/>
      <w:divBdr>
        <w:top w:val="none" w:sz="0" w:space="0" w:color="auto"/>
        <w:left w:val="none" w:sz="0" w:space="0" w:color="auto"/>
        <w:bottom w:val="none" w:sz="0" w:space="0" w:color="auto"/>
        <w:right w:val="none" w:sz="0" w:space="0" w:color="auto"/>
      </w:divBdr>
    </w:div>
    <w:div w:id="1053195325">
      <w:bodyDiv w:val="1"/>
      <w:marLeft w:val="0"/>
      <w:marRight w:val="0"/>
      <w:marTop w:val="0"/>
      <w:marBottom w:val="0"/>
      <w:divBdr>
        <w:top w:val="none" w:sz="0" w:space="0" w:color="auto"/>
        <w:left w:val="none" w:sz="0" w:space="0" w:color="auto"/>
        <w:bottom w:val="none" w:sz="0" w:space="0" w:color="auto"/>
        <w:right w:val="none" w:sz="0" w:space="0" w:color="auto"/>
      </w:divBdr>
    </w:div>
    <w:div w:id="1054039112">
      <w:bodyDiv w:val="1"/>
      <w:marLeft w:val="0"/>
      <w:marRight w:val="0"/>
      <w:marTop w:val="0"/>
      <w:marBottom w:val="0"/>
      <w:divBdr>
        <w:top w:val="none" w:sz="0" w:space="0" w:color="auto"/>
        <w:left w:val="none" w:sz="0" w:space="0" w:color="auto"/>
        <w:bottom w:val="none" w:sz="0" w:space="0" w:color="auto"/>
        <w:right w:val="none" w:sz="0" w:space="0" w:color="auto"/>
      </w:divBdr>
    </w:div>
    <w:div w:id="1055009884">
      <w:bodyDiv w:val="1"/>
      <w:marLeft w:val="0"/>
      <w:marRight w:val="0"/>
      <w:marTop w:val="0"/>
      <w:marBottom w:val="0"/>
      <w:divBdr>
        <w:top w:val="none" w:sz="0" w:space="0" w:color="auto"/>
        <w:left w:val="none" w:sz="0" w:space="0" w:color="auto"/>
        <w:bottom w:val="none" w:sz="0" w:space="0" w:color="auto"/>
        <w:right w:val="none" w:sz="0" w:space="0" w:color="auto"/>
      </w:divBdr>
    </w:div>
    <w:div w:id="1055201385">
      <w:bodyDiv w:val="1"/>
      <w:marLeft w:val="0"/>
      <w:marRight w:val="0"/>
      <w:marTop w:val="0"/>
      <w:marBottom w:val="0"/>
      <w:divBdr>
        <w:top w:val="none" w:sz="0" w:space="0" w:color="auto"/>
        <w:left w:val="none" w:sz="0" w:space="0" w:color="auto"/>
        <w:bottom w:val="none" w:sz="0" w:space="0" w:color="auto"/>
        <w:right w:val="none" w:sz="0" w:space="0" w:color="auto"/>
      </w:divBdr>
    </w:div>
    <w:div w:id="1055205226">
      <w:bodyDiv w:val="1"/>
      <w:marLeft w:val="0"/>
      <w:marRight w:val="0"/>
      <w:marTop w:val="0"/>
      <w:marBottom w:val="0"/>
      <w:divBdr>
        <w:top w:val="none" w:sz="0" w:space="0" w:color="auto"/>
        <w:left w:val="none" w:sz="0" w:space="0" w:color="auto"/>
        <w:bottom w:val="none" w:sz="0" w:space="0" w:color="auto"/>
        <w:right w:val="none" w:sz="0" w:space="0" w:color="auto"/>
      </w:divBdr>
    </w:div>
    <w:div w:id="1055660545">
      <w:bodyDiv w:val="1"/>
      <w:marLeft w:val="0"/>
      <w:marRight w:val="0"/>
      <w:marTop w:val="0"/>
      <w:marBottom w:val="0"/>
      <w:divBdr>
        <w:top w:val="none" w:sz="0" w:space="0" w:color="auto"/>
        <w:left w:val="none" w:sz="0" w:space="0" w:color="auto"/>
        <w:bottom w:val="none" w:sz="0" w:space="0" w:color="auto"/>
        <w:right w:val="none" w:sz="0" w:space="0" w:color="auto"/>
      </w:divBdr>
    </w:div>
    <w:div w:id="1056120797">
      <w:bodyDiv w:val="1"/>
      <w:marLeft w:val="0"/>
      <w:marRight w:val="0"/>
      <w:marTop w:val="0"/>
      <w:marBottom w:val="0"/>
      <w:divBdr>
        <w:top w:val="none" w:sz="0" w:space="0" w:color="auto"/>
        <w:left w:val="none" w:sz="0" w:space="0" w:color="auto"/>
        <w:bottom w:val="none" w:sz="0" w:space="0" w:color="auto"/>
        <w:right w:val="none" w:sz="0" w:space="0" w:color="auto"/>
      </w:divBdr>
    </w:div>
    <w:div w:id="1056705595">
      <w:bodyDiv w:val="1"/>
      <w:marLeft w:val="0"/>
      <w:marRight w:val="0"/>
      <w:marTop w:val="0"/>
      <w:marBottom w:val="0"/>
      <w:divBdr>
        <w:top w:val="none" w:sz="0" w:space="0" w:color="auto"/>
        <w:left w:val="none" w:sz="0" w:space="0" w:color="auto"/>
        <w:bottom w:val="none" w:sz="0" w:space="0" w:color="auto"/>
        <w:right w:val="none" w:sz="0" w:space="0" w:color="auto"/>
      </w:divBdr>
    </w:div>
    <w:div w:id="1057321964">
      <w:bodyDiv w:val="1"/>
      <w:marLeft w:val="0"/>
      <w:marRight w:val="0"/>
      <w:marTop w:val="0"/>
      <w:marBottom w:val="0"/>
      <w:divBdr>
        <w:top w:val="none" w:sz="0" w:space="0" w:color="auto"/>
        <w:left w:val="none" w:sz="0" w:space="0" w:color="auto"/>
        <w:bottom w:val="none" w:sz="0" w:space="0" w:color="auto"/>
        <w:right w:val="none" w:sz="0" w:space="0" w:color="auto"/>
      </w:divBdr>
    </w:div>
    <w:div w:id="1058750731">
      <w:bodyDiv w:val="1"/>
      <w:marLeft w:val="0"/>
      <w:marRight w:val="0"/>
      <w:marTop w:val="0"/>
      <w:marBottom w:val="0"/>
      <w:divBdr>
        <w:top w:val="none" w:sz="0" w:space="0" w:color="auto"/>
        <w:left w:val="none" w:sz="0" w:space="0" w:color="auto"/>
        <w:bottom w:val="none" w:sz="0" w:space="0" w:color="auto"/>
        <w:right w:val="none" w:sz="0" w:space="0" w:color="auto"/>
      </w:divBdr>
    </w:div>
    <w:div w:id="1060059201">
      <w:bodyDiv w:val="1"/>
      <w:marLeft w:val="0"/>
      <w:marRight w:val="0"/>
      <w:marTop w:val="0"/>
      <w:marBottom w:val="0"/>
      <w:divBdr>
        <w:top w:val="none" w:sz="0" w:space="0" w:color="auto"/>
        <w:left w:val="none" w:sz="0" w:space="0" w:color="auto"/>
        <w:bottom w:val="none" w:sz="0" w:space="0" w:color="auto"/>
        <w:right w:val="none" w:sz="0" w:space="0" w:color="auto"/>
      </w:divBdr>
    </w:div>
    <w:div w:id="1061751320">
      <w:bodyDiv w:val="1"/>
      <w:marLeft w:val="0"/>
      <w:marRight w:val="0"/>
      <w:marTop w:val="0"/>
      <w:marBottom w:val="0"/>
      <w:divBdr>
        <w:top w:val="none" w:sz="0" w:space="0" w:color="auto"/>
        <w:left w:val="none" w:sz="0" w:space="0" w:color="auto"/>
        <w:bottom w:val="none" w:sz="0" w:space="0" w:color="auto"/>
        <w:right w:val="none" w:sz="0" w:space="0" w:color="auto"/>
      </w:divBdr>
    </w:div>
    <w:div w:id="1062555978">
      <w:bodyDiv w:val="1"/>
      <w:marLeft w:val="0"/>
      <w:marRight w:val="0"/>
      <w:marTop w:val="0"/>
      <w:marBottom w:val="0"/>
      <w:divBdr>
        <w:top w:val="none" w:sz="0" w:space="0" w:color="auto"/>
        <w:left w:val="none" w:sz="0" w:space="0" w:color="auto"/>
        <w:bottom w:val="none" w:sz="0" w:space="0" w:color="auto"/>
        <w:right w:val="none" w:sz="0" w:space="0" w:color="auto"/>
      </w:divBdr>
    </w:div>
    <w:div w:id="1063601270">
      <w:bodyDiv w:val="1"/>
      <w:marLeft w:val="0"/>
      <w:marRight w:val="0"/>
      <w:marTop w:val="0"/>
      <w:marBottom w:val="0"/>
      <w:divBdr>
        <w:top w:val="none" w:sz="0" w:space="0" w:color="auto"/>
        <w:left w:val="none" w:sz="0" w:space="0" w:color="auto"/>
        <w:bottom w:val="none" w:sz="0" w:space="0" w:color="auto"/>
        <w:right w:val="none" w:sz="0" w:space="0" w:color="auto"/>
      </w:divBdr>
    </w:div>
    <w:div w:id="1063917197">
      <w:bodyDiv w:val="1"/>
      <w:marLeft w:val="0"/>
      <w:marRight w:val="0"/>
      <w:marTop w:val="0"/>
      <w:marBottom w:val="0"/>
      <w:divBdr>
        <w:top w:val="none" w:sz="0" w:space="0" w:color="auto"/>
        <w:left w:val="none" w:sz="0" w:space="0" w:color="auto"/>
        <w:bottom w:val="none" w:sz="0" w:space="0" w:color="auto"/>
        <w:right w:val="none" w:sz="0" w:space="0" w:color="auto"/>
      </w:divBdr>
    </w:div>
    <w:div w:id="1064915042">
      <w:bodyDiv w:val="1"/>
      <w:marLeft w:val="0"/>
      <w:marRight w:val="0"/>
      <w:marTop w:val="0"/>
      <w:marBottom w:val="0"/>
      <w:divBdr>
        <w:top w:val="none" w:sz="0" w:space="0" w:color="auto"/>
        <w:left w:val="none" w:sz="0" w:space="0" w:color="auto"/>
        <w:bottom w:val="none" w:sz="0" w:space="0" w:color="auto"/>
        <w:right w:val="none" w:sz="0" w:space="0" w:color="auto"/>
      </w:divBdr>
    </w:div>
    <w:div w:id="1065297053">
      <w:bodyDiv w:val="1"/>
      <w:marLeft w:val="0"/>
      <w:marRight w:val="0"/>
      <w:marTop w:val="0"/>
      <w:marBottom w:val="0"/>
      <w:divBdr>
        <w:top w:val="none" w:sz="0" w:space="0" w:color="auto"/>
        <w:left w:val="none" w:sz="0" w:space="0" w:color="auto"/>
        <w:bottom w:val="none" w:sz="0" w:space="0" w:color="auto"/>
        <w:right w:val="none" w:sz="0" w:space="0" w:color="auto"/>
      </w:divBdr>
    </w:div>
    <w:div w:id="1065756148">
      <w:bodyDiv w:val="1"/>
      <w:marLeft w:val="0"/>
      <w:marRight w:val="0"/>
      <w:marTop w:val="0"/>
      <w:marBottom w:val="0"/>
      <w:divBdr>
        <w:top w:val="none" w:sz="0" w:space="0" w:color="auto"/>
        <w:left w:val="none" w:sz="0" w:space="0" w:color="auto"/>
        <w:bottom w:val="none" w:sz="0" w:space="0" w:color="auto"/>
        <w:right w:val="none" w:sz="0" w:space="0" w:color="auto"/>
      </w:divBdr>
    </w:div>
    <w:div w:id="1068262994">
      <w:bodyDiv w:val="1"/>
      <w:marLeft w:val="0"/>
      <w:marRight w:val="0"/>
      <w:marTop w:val="0"/>
      <w:marBottom w:val="0"/>
      <w:divBdr>
        <w:top w:val="none" w:sz="0" w:space="0" w:color="auto"/>
        <w:left w:val="none" w:sz="0" w:space="0" w:color="auto"/>
        <w:bottom w:val="none" w:sz="0" w:space="0" w:color="auto"/>
        <w:right w:val="none" w:sz="0" w:space="0" w:color="auto"/>
      </w:divBdr>
    </w:div>
    <w:div w:id="1068303900">
      <w:bodyDiv w:val="1"/>
      <w:marLeft w:val="0"/>
      <w:marRight w:val="0"/>
      <w:marTop w:val="0"/>
      <w:marBottom w:val="0"/>
      <w:divBdr>
        <w:top w:val="none" w:sz="0" w:space="0" w:color="auto"/>
        <w:left w:val="none" w:sz="0" w:space="0" w:color="auto"/>
        <w:bottom w:val="none" w:sz="0" w:space="0" w:color="auto"/>
        <w:right w:val="none" w:sz="0" w:space="0" w:color="auto"/>
      </w:divBdr>
    </w:div>
    <w:div w:id="1068501860">
      <w:bodyDiv w:val="1"/>
      <w:marLeft w:val="0"/>
      <w:marRight w:val="0"/>
      <w:marTop w:val="0"/>
      <w:marBottom w:val="0"/>
      <w:divBdr>
        <w:top w:val="none" w:sz="0" w:space="0" w:color="auto"/>
        <w:left w:val="none" w:sz="0" w:space="0" w:color="auto"/>
        <w:bottom w:val="none" w:sz="0" w:space="0" w:color="auto"/>
        <w:right w:val="none" w:sz="0" w:space="0" w:color="auto"/>
      </w:divBdr>
    </w:div>
    <w:div w:id="1069422845">
      <w:bodyDiv w:val="1"/>
      <w:marLeft w:val="0"/>
      <w:marRight w:val="0"/>
      <w:marTop w:val="0"/>
      <w:marBottom w:val="0"/>
      <w:divBdr>
        <w:top w:val="none" w:sz="0" w:space="0" w:color="auto"/>
        <w:left w:val="none" w:sz="0" w:space="0" w:color="auto"/>
        <w:bottom w:val="none" w:sz="0" w:space="0" w:color="auto"/>
        <w:right w:val="none" w:sz="0" w:space="0" w:color="auto"/>
      </w:divBdr>
    </w:div>
    <w:div w:id="1069769979">
      <w:bodyDiv w:val="1"/>
      <w:marLeft w:val="0"/>
      <w:marRight w:val="0"/>
      <w:marTop w:val="0"/>
      <w:marBottom w:val="0"/>
      <w:divBdr>
        <w:top w:val="none" w:sz="0" w:space="0" w:color="auto"/>
        <w:left w:val="none" w:sz="0" w:space="0" w:color="auto"/>
        <w:bottom w:val="none" w:sz="0" w:space="0" w:color="auto"/>
        <w:right w:val="none" w:sz="0" w:space="0" w:color="auto"/>
      </w:divBdr>
    </w:div>
    <w:div w:id="1070542963">
      <w:bodyDiv w:val="1"/>
      <w:marLeft w:val="0"/>
      <w:marRight w:val="0"/>
      <w:marTop w:val="0"/>
      <w:marBottom w:val="0"/>
      <w:divBdr>
        <w:top w:val="none" w:sz="0" w:space="0" w:color="auto"/>
        <w:left w:val="none" w:sz="0" w:space="0" w:color="auto"/>
        <w:bottom w:val="none" w:sz="0" w:space="0" w:color="auto"/>
        <w:right w:val="none" w:sz="0" w:space="0" w:color="auto"/>
      </w:divBdr>
    </w:div>
    <w:div w:id="1071343421">
      <w:bodyDiv w:val="1"/>
      <w:marLeft w:val="0"/>
      <w:marRight w:val="0"/>
      <w:marTop w:val="0"/>
      <w:marBottom w:val="0"/>
      <w:divBdr>
        <w:top w:val="none" w:sz="0" w:space="0" w:color="auto"/>
        <w:left w:val="none" w:sz="0" w:space="0" w:color="auto"/>
        <w:bottom w:val="none" w:sz="0" w:space="0" w:color="auto"/>
        <w:right w:val="none" w:sz="0" w:space="0" w:color="auto"/>
      </w:divBdr>
    </w:div>
    <w:div w:id="1071584666">
      <w:bodyDiv w:val="1"/>
      <w:marLeft w:val="0"/>
      <w:marRight w:val="0"/>
      <w:marTop w:val="0"/>
      <w:marBottom w:val="0"/>
      <w:divBdr>
        <w:top w:val="none" w:sz="0" w:space="0" w:color="auto"/>
        <w:left w:val="none" w:sz="0" w:space="0" w:color="auto"/>
        <w:bottom w:val="none" w:sz="0" w:space="0" w:color="auto"/>
        <w:right w:val="none" w:sz="0" w:space="0" w:color="auto"/>
      </w:divBdr>
    </w:div>
    <w:div w:id="1071777996">
      <w:bodyDiv w:val="1"/>
      <w:marLeft w:val="0"/>
      <w:marRight w:val="0"/>
      <w:marTop w:val="0"/>
      <w:marBottom w:val="0"/>
      <w:divBdr>
        <w:top w:val="none" w:sz="0" w:space="0" w:color="auto"/>
        <w:left w:val="none" w:sz="0" w:space="0" w:color="auto"/>
        <w:bottom w:val="none" w:sz="0" w:space="0" w:color="auto"/>
        <w:right w:val="none" w:sz="0" w:space="0" w:color="auto"/>
      </w:divBdr>
    </w:div>
    <w:div w:id="1073773320">
      <w:bodyDiv w:val="1"/>
      <w:marLeft w:val="0"/>
      <w:marRight w:val="0"/>
      <w:marTop w:val="0"/>
      <w:marBottom w:val="0"/>
      <w:divBdr>
        <w:top w:val="none" w:sz="0" w:space="0" w:color="auto"/>
        <w:left w:val="none" w:sz="0" w:space="0" w:color="auto"/>
        <w:bottom w:val="none" w:sz="0" w:space="0" w:color="auto"/>
        <w:right w:val="none" w:sz="0" w:space="0" w:color="auto"/>
      </w:divBdr>
    </w:div>
    <w:div w:id="1074087619">
      <w:bodyDiv w:val="1"/>
      <w:marLeft w:val="0"/>
      <w:marRight w:val="0"/>
      <w:marTop w:val="0"/>
      <w:marBottom w:val="0"/>
      <w:divBdr>
        <w:top w:val="none" w:sz="0" w:space="0" w:color="auto"/>
        <w:left w:val="none" w:sz="0" w:space="0" w:color="auto"/>
        <w:bottom w:val="none" w:sz="0" w:space="0" w:color="auto"/>
        <w:right w:val="none" w:sz="0" w:space="0" w:color="auto"/>
      </w:divBdr>
    </w:div>
    <w:div w:id="1075080666">
      <w:bodyDiv w:val="1"/>
      <w:marLeft w:val="0"/>
      <w:marRight w:val="0"/>
      <w:marTop w:val="0"/>
      <w:marBottom w:val="0"/>
      <w:divBdr>
        <w:top w:val="none" w:sz="0" w:space="0" w:color="auto"/>
        <w:left w:val="none" w:sz="0" w:space="0" w:color="auto"/>
        <w:bottom w:val="none" w:sz="0" w:space="0" w:color="auto"/>
        <w:right w:val="none" w:sz="0" w:space="0" w:color="auto"/>
      </w:divBdr>
    </w:div>
    <w:div w:id="1075199701">
      <w:bodyDiv w:val="1"/>
      <w:marLeft w:val="0"/>
      <w:marRight w:val="0"/>
      <w:marTop w:val="0"/>
      <w:marBottom w:val="0"/>
      <w:divBdr>
        <w:top w:val="none" w:sz="0" w:space="0" w:color="auto"/>
        <w:left w:val="none" w:sz="0" w:space="0" w:color="auto"/>
        <w:bottom w:val="none" w:sz="0" w:space="0" w:color="auto"/>
        <w:right w:val="none" w:sz="0" w:space="0" w:color="auto"/>
      </w:divBdr>
    </w:div>
    <w:div w:id="1075475824">
      <w:bodyDiv w:val="1"/>
      <w:marLeft w:val="0"/>
      <w:marRight w:val="0"/>
      <w:marTop w:val="0"/>
      <w:marBottom w:val="0"/>
      <w:divBdr>
        <w:top w:val="none" w:sz="0" w:space="0" w:color="auto"/>
        <w:left w:val="none" w:sz="0" w:space="0" w:color="auto"/>
        <w:bottom w:val="none" w:sz="0" w:space="0" w:color="auto"/>
        <w:right w:val="none" w:sz="0" w:space="0" w:color="auto"/>
      </w:divBdr>
    </w:div>
    <w:div w:id="1075781260">
      <w:bodyDiv w:val="1"/>
      <w:marLeft w:val="0"/>
      <w:marRight w:val="0"/>
      <w:marTop w:val="0"/>
      <w:marBottom w:val="0"/>
      <w:divBdr>
        <w:top w:val="none" w:sz="0" w:space="0" w:color="auto"/>
        <w:left w:val="none" w:sz="0" w:space="0" w:color="auto"/>
        <w:bottom w:val="none" w:sz="0" w:space="0" w:color="auto"/>
        <w:right w:val="none" w:sz="0" w:space="0" w:color="auto"/>
      </w:divBdr>
    </w:div>
    <w:div w:id="1075856099">
      <w:bodyDiv w:val="1"/>
      <w:marLeft w:val="0"/>
      <w:marRight w:val="0"/>
      <w:marTop w:val="0"/>
      <w:marBottom w:val="0"/>
      <w:divBdr>
        <w:top w:val="none" w:sz="0" w:space="0" w:color="auto"/>
        <w:left w:val="none" w:sz="0" w:space="0" w:color="auto"/>
        <w:bottom w:val="none" w:sz="0" w:space="0" w:color="auto"/>
        <w:right w:val="none" w:sz="0" w:space="0" w:color="auto"/>
      </w:divBdr>
    </w:div>
    <w:div w:id="1075859921">
      <w:bodyDiv w:val="1"/>
      <w:marLeft w:val="0"/>
      <w:marRight w:val="0"/>
      <w:marTop w:val="0"/>
      <w:marBottom w:val="0"/>
      <w:divBdr>
        <w:top w:val="none" w:sz="0" w:space="0" w:color="auto"/>
        <w:left w:val="none" w:sz="0" w:space="0" w:color="auto"/>
        <w:bottom w:val="none" w:sz="0" w:space="0" w:color="auto"/>
        <w:right w:val="none" w:sz="0" w:space="0" w:color="auto"/>
      </w:divBdr>
    </w:div>
    <w:div w:id="1075980130">
      <w:bodyDiv w:val="1"/>
      <w:marLeft w:val="0"/>
      <w:marRight w:val="0"/>
      <w:marTop w:val="0"/>
      <w:marBottom w:val="0"/>
      <w:divBdr>
        <w:top w:val="none" w:sz="0" w:space="0" w:color="auto"/>
        <w:left w:val="none" w:sz="0" w:space="0" w:color="auto"/>
        <w:bottom w:val="none" w:sz="0" w:space="0" w:color="auto"/>
        <w:right w:val="none" w:sz="0" w:space="0" w:color="auto"/>
      </w:divBdr>
    </w:div>
    <w:div w:id="1076321344">
      <w:bodyDiv w:val="1"/>
      <w:marLeft w:val="0"/>
      <w:marRight w:val="0"/>
      <w:marTop w:val="0"/>
      <w:marBottom w:val="0"/>
      <w:divBdr>
        <w:top w:val="none" w:sz="0" w:space="0" w:color="auto"/>
        <w:left w:val="none" w:sz="0" w:space="0" w:color="auto"/>
        <w:bottom w:val="none" w:sz="0" w:space="0" w:color="auto"/>
        <w:right w:val="none" w:sz="0" w:space="0" w:color="auto"/>
      </w:divBdr>
    </w:div>
    <w:div w:id="1076712175">
      <w:bodyDiv w:val="1"/>
      <w:marLeft w:val="0"/>
      <w:marRight w:val="0"/>
      <w:marTop w:val="0"/>
      <w:marBottom w:val="0"/>
      <w:divBdr>
        <w:top w:val="none" w:sz="0" w:space="0" w:color="auto"/>
        <w:left w:val="none" w:sz="0" w:space="0" w:color="auto"/>
        <w:bottom w:val="none" w:sz="0" w:space="0" w:color="auto"/>
        <w:right w:val="none" w:sz="0" w:space="0" w:color="auto"/>
      </w:divBdr>
    </w:div>
    <w:div w:id="1077479244">
      <w:bodyDiv w:val="1"/>
      <w:marLeft w:val="0"/>
      <w:marRight w:val="0"/>
      <w:marTop w:val="0"/>
      <w:marBottom w:val="0"/>
      <w:divBdr>
        <w:top w:val="none" w:sz="0" w:space="0" w:color="auto"/>
        <w:left w:val="none" w:sz="0" w:space="0" w:color="auto"/>
        <w:bottom w:val="none" w:sz="0" w:space="0" w:color="auto"/>
        <w:right w:val="none" w:sz="0" w:space="0" w:color="auto"/>
      </w:divBdr>
    </w:div>
    <w:div w:id="1078208377">
      <w:bodyDiv w:val="1"/>
      <w:marLeft w:val="0"/>
      <w:marRight w:val="0"/>
      <w:marTop w:val="0"/>
      <w:marBottom w:val="0"/>
      <w:divBdr>
        <w:top w:val="none" w:sz="0" w:space="0" w:color="auto"/>
        <w:left w:val="none" w:sz="0" w:space="0" w:color="auto"/>
        <w:bottom w:val="none" w:sz="0" w:space="0" w:color="auto"/>
        <w:right w:val="none" w:sz="0" w:space="0" w:color="auto"/>
      </w:divBdr>
    </w:div>
    <w:div w:id="1078558474">
      <w:bodyDiv w:val="1"/>
      <w:marLeft w:val="0"/>
      <w:marRight w:val="0"/>
      <w:marTop w:val="0"/>
      <w:marBottom w:val="0"/>
      <w:divBdr>
        <w:top w:val="none" w:sz="0" w:space="0" w:color="auto"/>
        <w:left w:val="none" w:sz="0" w:space="0" w:color="auto"/>
        <w:bottom w:val="none" w:sz="0" w:space="0" w:color="auto"/>
        <w:right w:val="none" w:sz="0" w:space="0" w:color="auto"/>
      </w:divBdr>
    </w:div>
    <w:div w:id="1079054992">
      <w:bodyDiv w:val="1"/>
      <w:marLeft w:val="0"/>
      <w:marRight w:val="0"/>
      <w:marTop w:val="0"/>
      <w:marBottom w:val="0"/>
      <w:divBdr>
        <w:top w:val="none" w:sz="0" w:space="0" w:color="auto"/>
        <w:left w:val="none" w:sz="0" w:space="0" w:color="auto"/>
        <w:bottom w:val="none" w:sz="0" w:space="0" w:color="auto"/>
        <w:right w:val="none" w:sz="0" w:space="0" w:color="auto"/>
      </w:divBdr>
    </w:div>
    <w:div w:id="1079644402">
      <w:bodyDiv w:val="1"/>
      <w:marLeft w:val="0"/>
      <w:marRight w:val="0"/>
      <w:marTop w:val="0"/>
      <w:marBottom w:val="0"/>
      <w:divBdr>
        <w:top w:val="none" w:sz="0" w:space="0" w:color="auto"/>
        <w:left w:val="none" w:sz="0" w:space="0" w:color="auto"/>
        <w:bottom w:val="none" w:sz="0" w:space="0" w:color="auto"/>
        <w:right w:val="none" w:sz="0" w:space="0" w:color="auto"/>
      </w:divBdr>
    </w:div>
    <w:div w:id="1082138814">
      <w:bodyDiv w:val="1"/>
      <w:marLeft w:val="0"/>
      <w:marRight w:val="0"/>
      <w:marTop w:val="0"/>
      <w:marBottom w:val="0"/>
      <w:divBdr>
        <w:top w:val="none" w:sz="0" w:space="0" w:color="auto"/>
        <w:left w:val="none" w:sz="0" w:space="0" w:color="auto"/>
        <w:bottom w:val="none" w:sz="0" w:space="0" w:color="auto"/>
        <w:right w:val="none" w:sz="0" w:space="0" w:color="auto"/>
      </w:divBdr>
    </w:div>
    <w:div w:id="1082145953">
      <w:bodyDiv w:val="1"/>
      <w:marLeft w:val="0"/>
      <w:marRight w:val="0"/>
      <w:marTop w:val="0"/>
      <w:marBottom w:val="0"/>
      <w:divBdr>
        <w:top w:val="none" w:sz="0" w:space="0" w:color="auto"/>
        <w:left w:val="none" w:sz="0" w:space="0" w:color="auto"/>
        <w:bottom w:val="none" w:sz="0" w:space="0" w:color="auto"/>
        <w:right w:val="none" w:sz="0" w:space="0" w:color="auto"/>
      </w:divBdr>
    </w:div>
    <w:div w:id="1082334832">
      <w:bodyDiv w:val="1"/>
      <w:marLeft w:val="0"/>
      <w:marRight w:val="0"/>
      <w:marTop w:val="0"/>
      <w:marBottom w:val="0"/>
      <w:divBdr>
        <w:top w:val="none" w:sz="0" w:space="0" w:color="auto"/>
        <w:left w:val="none" w:sz="0" w:space="0" w:color="auto"/>
        <w:bottom w:val="none" w:sz="0" w:space="0" w:color="auto"/>
        <w:right w:val="none" w:sz="0" w:space="0" w:color="auto"/>
      </w:divBdr>
    </w:div>
    <w:div w:id="1083718055">
      <w:bodyDiv w:val="1"/>
      <w:marLeft w:val="0"/>
      <w:marRight w:val="0"/>
      <w:marTop w:val="0"/>
      <w:marBottom w:val="0"/>
      <w:divBdr>
        <w:top w:val="none" w:sz="0" w:space="0" w:color="auto"/>
        <w:left w:val="none" w:sz="0" w:space="0" w:color="auto"/>
        <w:bottom w:val="none" w:sz="0" w:space="0" w:color="auto"/>
        <w:right w:val="none" w:sz="0" w:space="0" w:color="auto"/>
      </w:divBdr>
    </w:div>
    <w:div w:id="1083912951">
      <w:bodyDiv w:val="1"/>
      <w:marLeft w:val="0"/>
      <w:marRight w:val="0"/>
      <w:marTop w:val="0"/>
      <w:marBottom w:val="0"/>
      <w:divBdr>
        <w:top w:val="none" w:sz="0" w:space="0" w:color="auto"/>
        <w:left w:val="none" w:sz="0" w:space="0" w:color="auto"/>
        <w:bottom w:val="none" w:sz="0" w:space="0" w:color="auto"/>
        <w:right w:val="none" w:sz="0" w:space="0" w:color="auto"/>
      </w:divBdr>
    </w:div>
    <w:div w:id="1084229494">
      <w:bodyDiv w:val="1"/>
      <w:marLeft w:val="0"/>
      <w:marRight w:val="0"/>
      <w:marTop w:val="0"/>
      <w:marBottom w:val="0"/>
      <w:divBdr>
        <w:top w:val="none" w:sz="0" w:space="0" w:color="auto"/>
        <w:left w:val="none" w:sz="0" w:space="0" w:color="auto"/>
        <w:bottom w:val="none" w:sz="0" w:space="0" w:color="auto"/>
        <w:right w:val="none" w:sz="0" w:space="0" w:color="auto"/>
      </w:divBdr>
    </w:div>
    <w:div w:id="1084297250">
      <w:bodyDiv w:val="1"/>
      <w:marLeft w:val="0"/>
      <w:marRight w:val="0"/>
      <w:marTop w:val="0"/>
      <w:marBottom w:val="0"/>
      <w:divBdr>
        <w:top w:val="none" w:sz="0" w:space="0" w:color="auto"/>
        <w:left w:val="none" w:sz="0" w:space="0" w:color="auto"/>
        <w:bottom w:val="none" w:sz="0" w:space="0" w:color="auto"/>
        <w:right w:val="none" w:sz="0" w:space="0" w:color="auto"/>
      </w:divBdr>
    </w:div>
    <w:div w:id="1084911756">
      <w:bodyDiv w:val="1"/>
      <w:marLeft w:val="0"/>
      <w:marRight w:val="0"/>
      <w:marTop w:val="0"/>
      <w:marBottom w:val="0"/>
      <w:divBdr>
        <w:top w:val="none" w:sz="0" w:space="0" w:color="auto"/>
        <w:left w:val="none" w:sz="0" w:space="0" w:color="auto"/>
        <w:bottom w:val="none" w:sz="0" w:space="0" w:color="auto"/>
        <w:right w:val="none" w:sz="0" w:space="0" w:color="auto"/>
      </w:divBdr>
    </w:div>
    <w:div w:id="1086003793">
      <w:bodyDiv w:val="1"/>
      <w:marLeft w:val="0"/>
      <w:marRight w:val="0"/>
      <w:marTop w:val="0"/>
      <w:marBottom w:val="0"/>
      <w:divBdr>
        <w:top w:val="none" w:sz="0" w:space="0" w:color="auto"/>
        <w:left w:val="none" w:sz="0" w:space="0" w:color="auto"/>
        <w:bottom w:val="none" w:sz="0" w:space="0" w:color="auto"/>
        <w:right w:val="none" w:sz="0" w:space="0" w:color="auto"/>
      </w:divBdr>
    </w:div>
    <w:div w:id="1086341045">
      <w:bodyDiv w:val="1"/>
      <w:marLeft w:val="0"/>
      <w:marRight w:val="0"/>
      <w:marTop w:val="0"/>
      <w:marBottom w:val="0"/>
      <w:divBdr>
        <w:top w:val="none" w:sz="0" w:space="0" w:color="auto"/>
        <w:left w:val="none" w:sz="0" w:space="0" w:color="auto"/>
        <w:bottom w:val="none" w:sz="0" w:space="0" w:color="auto"/>
        <w:right w:val="none" w:sz="0" w:space="0" w:color="auto"/>
      </w:divBdr>
    </w:div>
    <w:div w:id="1087267954">
      <w:bodyDiv w:val="1"/>
      <w:marLeft w:val="0"/>
      <w:marRight w:val="0"/>
      <w:marTop w:val="0"/>
      <w:marBottom w:val="0"/>
      <w:divBdr>
        <w:top w:val="none" w:sz="0" w:space="0" w:color="auto"/>
        <w:left w:val="none" w:sz="0" w:space="0" w:color="auto"/>
        <w:bottom w:val="none" w:sz="0" w:space="0" w:color="auto"/>
        <w:right w:val="none" w:sz="0" w:space="0" w:color="auto"/>
      </w:divBdr>
    </w:div>
    <w:div w:id="1088231593">
      <w:bodyDiv w:val="1"/>
      <w:marLeft w:val="0"/>
      <w:marRight w:val="0"/>
      <w:marTop w:val="0"/>
      <w:marBottom w:val="0"/>
      <w:divBdr>
        <w:top w:val="none" w:sz="0" w:space="0" w:color="auto"/>
        <w:left w:val="none" w:sz="0" w:space="0" w:color="auto"/>
        <w:bottom w:val="none" w:sz="0" w:space="0" w:color="auto"/>
        <w:right w:val="none" w:sz="0" w:space="0" w:color="auto"/>
      </w:divBdr>
    </w:div>
    <w:div w:id="1088422964">
      <w:bodyDiv w:val="1"/>
      <w:marLeft w:val="0"/>
      <w:marRight w:val="0"/>
      <w:marTop w:val="0"/>
      <w:marBottom w:val="0"/>
      <w:divBdr>
        <w:top w:val="none" w:sz="0" w:space="0" w:color="auto"/>
        <w:left w:val="none" w:sz="0" w:space="0" w:color="auto"/>
        <w:bottom w:val="none" w:sz="0" w:space="0" w:color="auto"/>
        <w:right w:val="none" w:sz="0" w:space="0" w:color="auto"/>
      </w:divBdr>
    </w:div>
    <w:div w:id="1088968902">
      <w:bodyDiv w:val="1"/>
      <w:marLeft w:val="0"/>
      <w:marRight w:val="0"/>
      <w:marTop w:val="0"/>
      <w:marBottom w:val="0"/>
      <w:divBdr>
        <w:top w:val="none" w:sz="0" w:space="0" w:color="auto"/>
        <w:left w:val="none" w:sz="0" w:space="0" w:color="auto"/>
        <w:bottom w:val="none" w:sz="0" w:space="0" w:color="auto"/>
        <w:right w:val="none" w:sz="0" w:space="0" w:color="auto"/>
      </w:divBdr>
    </w:div>
    <w:div w:id="1089692640">
      <w:bodyDiv w:val="1"/>
      <w:marLeft w:val="0"/>
      <w:marRight w:val="0"/>
      <w:marTop w:val="0"/>
      <w:marBottom w:val="0"/>
      <w:divBdr>
        <w:top w:val="none" w:sz="0" w:space="0" w:color="auto"/>
        <w:left w:val="none" w:sz="0" w:space="0" w:color="auto"/>
        <w:bottom w:val="none" w:sz="0" w:space="0" w:color="auto"/>
        <w:right w:val="none" w:sz="0" w:space="0" w:color="auto"/>
      </w:divBdr>
    </w:div>
    <w:div w:id="1089694430">
      <w:bodyDiv w:val="1"/>
      <w:marLeft w:val="0"/>
      <w:marRight w:val="0"/>
      <w:marTop w:val="0"/>
      <w:marBottom w:val="0"/>
      <w:divBdr>
        <w:top w:val="none" w:sz="0" w:space="0" w:color="auto"/>
        <w:left w:val="none" w:sz="0" w:space="0" w:color="auto"/>
        <w:bottom w:val="none" w:sz="0" w:space="0" w:color="auto"/>
        <w:right w:val="none" w:sz="0" w:space="0" w:color="auto"/>
      </w:divBdr>
    </w:div>
    <w:div w:id="1089931614">
      <w:bodyDiv w:val="1"/>
      <w:marLeft w:val="0"/>
      <w:marRight w:val="0"/>
      <w:marTop w:val="0"/>
      <w:marBottom w:val="0"/>
      <w:divBdr>
        <w:top w:val="none" w:sz="0" w:space="0" w:color="auto"/>
        <w:left w:val="none" w:sz="0" w:space="0" w:color="auto"/>
        <w:bottom w:val="none" w:sz="0" w:space="0" w:color="auto"/>
        <w:right w:val="none" w:sz="0" w:space="0" w:color="auto"/>
      </w:divBdr>
    </w:div>
    <w:div w:id="1091704292">
      <w:bodyDiv w:val="1"/>
      <w:marLeft w:val="0"/>
      <w:marRight w:val="0"/>
      <w:marTop w:val="0"/>
      <w:marBottom w:val="0"/>
      <w:divBdr>
        <w:top w:val="none" w:sz="0" w:space="0" w:color="auto"/>
        <w:left w:val="none" w:sz="0" w:space="0" w:color="auto"/>
        <w:bottom w:val="none" w:sz="0" w:space="0" w:color="auto"/>
        <w:right w:val="none" w:sz="0" w:space="0" w:color="auto"/>
      </w:divBdr>
    </w:div>
    <w:div w:id="1092628065">
      <w:bodyDiv w:val="1"/>
      <w:marLeft w:val="0"/>
      <w:marRight w:val="0"/>
      <w:marTop w:val="0"/>
      <w:marBottom w:val="0"/>
      <w:divBdr>
        <w:top w:val="none" w:sz="0" w:space="0" w:color="auto"/>
        <w:left w:val="none" w:sz="0" w:space="0" w:color="auto"/>
        <w:bottom w:val="none" w:sz="0" w:space="0" w:color="auto"/>
        <w:right w:val="none" w:sz="0" w:space="0" w:color="auto"/>
      </w:divBdr>
    </w:div>
    <w:div w:id="1092824845">
      <w:bodyDiv w:val="1"/>
      <w:marLeft w:val="0"/>
      <w:marRight w:val="0"/>
      <w:marTop w:val="0"/>
      <w:marBottom w:val="0"/>
      <w:divBdr>
        <w:top w:val="none" w:sz="0" w:space="0" w:color="auto"/>
        <w:left w:val="none" w:sz="0" w:space="0" w:color="auto"/>
        <w:bottom w:val="none" w:sz="0" w:space="0" w:color="auto"/>
        <w:right w:val="none" w:sz="0" w:space="0" w:color="auto"/>
      </w:divBdr>
    </w:div>
    <w:div w:id="1092898262">
      <w:bodyDiv w:val="1"/>
      <w:marLeft w:val="0"/>
      <w:marRight w:val="0"/>
      <w:marTop w:val="0"/>
      <w:marBottom w:val="0"/>
      <w:divBdr>
        <w:top w:val="none" w:sz="0" w:space="0" w:color="auto"/>
        <w:left w:val="none" w:sz="0" w:space="0" w:color="auto"/>
        <w:bottom w:val="none" w:sz="0" w:space="0" w:color="auto"/>
        <w:right w:val="none" w:sz="0" w:space="0" w:color="auto"/>
      </w:divBdr>
    </w:div>
    <w:div w:id="1093435212">
      <w:bodyDiv w:val="1"/>
      <w:marLeft w:val="0"/>
      <w:marRight w:val="0"/>
      <w:marTop w:val="0"/>
      <w:marBottom w:val="0"/>
      <w:divBdr>
        <w:top w:val="none" w:sz="0" w:space="0" w:color="auto"/>
        <w:left w:val="none" w:sz="0" w:space="0" w:color="auto"/>
        <w:bottom w:val="none" w:sz="0" w:space="0" w:color="auto"/>
        <w:right w:val="none" w:sz="0" w:space="0" w:color="auto"/>
      </w:divBdr>
    </w:div>
    <w:div w:id="1093553274">
      <w:bodyDiv w:val="1"/>
      <w:marLeft w:val="0"/>
      <w:marRight w:val="0"/>
      <w:marTop w:val="0"/>
      <w:marBottom w:val="0"/>
      <w:divBdr>
        <w:top w:val="none" w:sz="0" w:space="0" w:color="auto"/>
        <w:left w:val="none" w:sz="0" w:space="0" w:color="auto"/>
        <w:bottom w:val="none" w:sz="0" w:space="0" w:color="auto"/>
        <w:right w:val="none" w:sz="0" w:space="0" w:color="auto"/>
      </w:divBdr>
    </w:div>
    <w:div w:id="1093673663">
      <w:bodyDiv w:val="1"/>
      <w:marLeft w:val="0"/>
      <w:marRight w:val="0"/>
      <w:marTop w:val="0"/>
      <w:marBottom w:val="0"/>
      <w:divBdr>
        <w:top w:val="none" w:sz="0" w:space="0" w:color="auto"/>
        <w:left w:val="none" w:sz="0" w:space="0" w:color="auto"/>
        <w:bottom w:val="none" w:sz="0" w:space="0" w:color="auto"/>
        <w:right w:val="none" w:sz="0" w:space="0" w:color="auto"/>
      </w:divBdr>
    </w:div>
    <w:div w:id="1094714172">
      <w:bodyDiv w:val="1"/>
      <w:marLeft w:val="0"/>
      <w:marRight w:val="0"/>
      <w:marTop w:val="0"/>
      <w:marBottom w:val="0"/>
      <w:divBdr>
        <w:top w:val="none" w:sz="0" w:space="0" w:color="auto"/>
        <w:left w:val="none" w:sz="0" w:space="0" w:color="auto"/>
        <w:bottom w:val="none" w:sz="0" w:space="0" w:color="auto"/>
        <w:right w:val="none" w:sz="0" w:space="0" w:color="auto"/>
      </w:divBdr>
    </w:div>
    <w:div w:id="1096559335">
      <w:bodyDiv w:val="1"/>
      <w:marLeft w:val="0"/>
      <w:marRight w:val="0"/>
      <w:marTop w:val="0"/>
      <w:marBottom w:val="0"/>
      <w:divBdr>
        <w:top w:val="none" w:sz="0" w:space="0" w:color="auto"/>
        <w:left w:val="none" w:sz="0" w:space="0" w:color="auto"/>
        <w:bottom w:val="none" w:sz="0" w:space="0" w:color="auto"/>
        <w:right w:val="none" w:sz="0" w:space="0" w:color="auto"/>
      </w:divBdr>
    </w:div>
    <w:div w:id="1097099465">
      <w:bodyDiv w:val="1"/>
      <w:marLeft w:val="0"/>
      <w:marRight w:val="0"/>
      <w:marTop w:val="0"/>
      <w:marBottom w:val="0"/>
      <w:divBdr>
        <w:top w:val="none" w:sz="0" w:space="0" w:color="auto"/>
        <w:left w:val="none" w:sz="0" w:space="0" w:color="auto"/>
        <w:bottom w:val="none" w:sz="0" w:space="0" w:color="auto"/>
        <w:right w:val="none" w:sz="0" w:space="0" w:color="auto"/>
      </w:divBdr>
    </w:div>
    <w:div w:id="1098062368">
      <w:bodyDiv w:val="1"/>
      <w:marLeft w:val="0"/>
      <w:marRight w:val="0"/>
      <w:marTop w:val="0"/>
      <w:marBottom w:val="0"/>
      <w:divBdr>
        <w:top w:val="none" w:sz="0" w:space="0" w:color="auto"/>
        <w:left w:val="none" w:sz="0" w:space="0" w:color="auto"/>
        <w:bottom w:val="none" w:sz="0" w:space="0" w:color="auto"/>
        <w:right w:val="none" w:sz="0" w:space="0" w:color="auto"/>
      </w:divBdr>
    </w:div>
    <w:div w:id="1098450155">
      <w:bodyDiv w:val="1"/>
      <w:marLeft w:val="0"/>
      <w:marRight w:val="0"/>
      <w:marTop w:val="0"/>
      <w:marBottom w:val="0"/>
      <w:divBdr>
        <w:top w:val="none" w:sz="0" w:space="0" w:color="auto"/>
        <w:left w:val="none" w:sz="0" w:space="0" w:color="auto"/>
        <w:bottom w:val="none" w:sz="0" w:space="0" w:color="auto"/>
        <w:right w:val="none" w:sz="0" w:space="0" w:color="auto"/>
      </w:divBdr>
    </w:div>
    <w:div w:id="1099257542">
      <w:bodyDiv w:val="1"/>
      <w:marLeft w:val="0"/>
      <w:marRight w:val="0"/>
      <w:marTop w:val="0"/>
      <w:marBottom w:val="0"/>
      <w:divBdr>
        <w:top w:val="none" w:sz="0" w:space="0" w:color="auto"/>
        <w:left w:val="none" w:sz="0" w:space="0" w:color="auto"/>
        <w:bottom w:val="none" w:sz="0" w:space="0" w:color="auto"/>
        <w:right w:val="none" w:sz="0" w:space="0" w:color="auto"/>
      </w:divBdr>
    </w:div>
    <w:div w:id="1100182532">
      <w:bodyDiv w:val="1"/>
      <w:marLeft w:val="0"/>
      <w:marRight w:val="0"/>
      <w:marTop w:val="0"/>
      <w:marBottom w:val="0"/>
      <w:divBdr>
        <w:top w:val="none" w:sz="0" w:space="0" w:color="auto"/>
        <w:left w:val="none" w:sz="0" w:space="0" w:color="auto"/>
        <w:bottom w:val="none" w:sz="0" w:space="0" w:color="auto"/>
        <w:right w:val="none" w:sz="0" w:space="0" w:color="auto"/>
      </w:divBdr>
    </w:div>
    <w:div w:id="1100952070">
      <w:bodyDiv w:val="1"/>
      <w:marLeft w:val="0"/>
      <w:marRight w:val="0"/>
      <w:marTop w:val="0"/>
      <w:marBottom w:val="0"/>
      <w:divBdr>
        <w:top w:val="none" w:sz="0" w:space="0" w:color="auto"/>
        <w:left w:val="none" w:sz="0" w:space="0" w:color="auto"/>
        <w:bottom w:val="none" w:sz="0" w:space="0" w:color="auto"/>
        <w:right w:val="none" w:sz="0" w:space="0" w:color="auto"/>
      </w:divBdr>
    </w:div>
    <w:div w:id="1101219362">
      <w:bodyDiv w:val="1"/>
      <w:marLeft w:val="0"/>
      <w:marRight w:val="0"/>
      <w:marTop w:val="0"/>
      <w:marBottom w:val="0"/>
      <w:divBdr>
        <w:top w:val="none" w:sz="0" w:space="0" w:color="auto"/>
        <w:left w:val="none" w:sz="0" w:space="0" w:color="auto"/>
        <w:bottom w:val="none" w:sz="0" w:space="0" w:color="auto"/>
        <w:right w:val="none" w:sz="0" w:space="0" w:color="auto"/>
      </w:divBdr>
    </w:div>
    <w:div w:id="1102338703">
      <w:bodyDiv w:val="1"/>
      <w:marLeft w:val="0"/>
      <w:marRight w:val="0"/>
      <w:marTop w:val="0"/>
      <w:marBottom w:val="0"/>
      <w:divBdr>
        <w:top w:val="none" w:sz="0" w:space="0" w:color="auto"/>
        <w:left w:val="none" w:sz="0" w:space="0" w:color="auto"/>
        <w:bottom w:val="none" w:sz="0" w:space="0" w:color="auto"/>
        <w:right w:val="none" w:sz="0" w:space="0" w:color="auto"/>
      </w:divBdr>
    </w:div>
    <w:div w:id="1102383181">
      <w:bodyDiv w:val="1"/>
      <w:marLeft w:val="0"/>
      <w:marRight w:val="0"/>
      <w:marTop w:val="0"/>
      <w:marBottom w:val="0"/>
      <w:divBdr>
        <w:top w:val="none" w:sz="0" w:space="0" w:color="auto"/>
        <w:left w:val="none" w:sz="0" w:space="0" w:color="auto"/>
        <w:bottom w:val="none" w:sz="0" w:space="0" w:color="auto"/>
        <w:right w:val="none" w:sz="0" w:space="0" w:color="auto"/>
      </w:divBdr>
    </w:div>
    <w:div w:id="1102644673">
      <w:bodyDiv w:val="1"/>
      <w:marLeft w:val="0"/>
      <w:marRight w:val="0"/>
      <w:marTop w:val="0"/>
      <w:marBottom w:val="0"/>
      <w:divBdr>
        <w:top w:val="none" w:sz="0" w:space="0" w:color="auto"/>
        <w:left w:val="none" w:sz="0" w:space="0" w:color="auto"/>
        <w:bottom w:val="none" w:sz="0" w:space="0" w:color="auto"/>
        <w:right w:val="none" w:sz="0" w:space="0" w:color="auto"/>
      </w:divBdr>
    </w:div>
    <w:div w:id="1103722810">
      <w:bodyDiv w:val="1"/>
      <w:marLeft w:val="0"/>
      <w:marRight w:val="0"/>
      <w:marTop w:val="0"/>
      <w:marBottom w:val="0"/>
      <w:divBdr>
        <w:top w:val="none" w:sz="0" w:space="0" w:color="auto"/>
        <w:left w:val="none" w:sz="0" w:space="0" w:color="auto"/>
        <w:bottom w:val="none" w:sz="0" w:space="0" w:color="auto"/>
        <w:right w:val="none" w:sz="0" w:space="0" w:color="auto"/>
      </w:divBdr>
    </w:div>
    <w:div w:id="1105075503">
      <w:bodyDiv w:val="1"/>
      <w:marLeft w:val="0"/>
      <w:marRight w:val="0"/>
      <w:marTop w:val="0"/>
      <w:marBottom w:val="0"/>
      <w:divBdr>
        <w:top w:val="none" w:sz="0" w:space="0" w:color="auto"/>
        <w:left w:val="none" w:sz="0" w:space="0" w:color="auto"/>
        <w:bottom w:val="none" w:sz="0" w:space="0" w:color="auto"/>
        <w:right w:val="none" w:sz="0" w:space="0" w:color="auto"/>
      </w:divBdr>
    </w:div>
    <w:div w:id="1107626201">
      <w:bodyDiv w:val="1"/>
      <w:marLeft w:val="0"/>
      <w:marRight w:val="0"/>
      <w:marTop w:val="0"/>
      <w:marBottom w:val="0"/>
      <w:divBdr>
        <w:top w:val="none" w:sz="0" w:space="0" w:color="auto"/>
        <w:left w:val="none" w:sz="0" w:space="0" w:color="auto"/>
        <w:bottom w:val="none" w:sz="0" w:space="0" w:color="auto"/>
        <w:right w:val="none" w:sz="0" w:space="0" w:color="auto"/>
      </w:divBdr>
    </w:div>
    <w:div w:id="1107847116">
      <w:bodyDiv w:val="1"/>
      <w:marLeft w:val="0"/>
      <w:marRight w:val="0"/>
      <w:marTop w:val="0"/>
      <w:marBottom w:val="0"/>
      <w:divBdr>
        <w:top w:val="none" w:sz="0" w:space="0" w:color="auto"/>
        <w:left w:val="none" w:sz="0" w:space="0" w:color="auto"/>
        <w:bottom w:val="none" w:sz="0" w:space="0" w:color="auto"/>
        <w:right w:val="none" w:sz="0" w:space="0" w:color="auto"/>
      </w:divBdr>
    </w:div>
    <w:div w:id="1107970046">
      <w:bodyDiv w:val="1"/>
      <w:marLeft w:val="0"/>
      <w:marRight w:val="0"/>
      <w:marTop w:val="0"/>
      <w:marBottom w:val="0"/>
      <w:divBdr>
        <w:top w:val="none" w:sz="0" w:space="0" w:color="auto"/>
        <w:left w:val="none" w:sz="0" w:space="0" w:color="auto"/>
        <w:bottom w:val="none" w:sz="0" w:space="0" w:color="auto"/>
        <w:right w:val="none" w:sz="0" w:space="0" w:color="auto"/>
      </w:divBdr>
    </w:div>
    <w:div w:id="1109278474">
      <w:bodyDiv w:val="1"/>
      <w:marLeft w:val="0"/>
      <w:marRight w:val="0"/>
      <w:marTop w:val="0"/>
      <w:marBottom w:val="0"/>
      <w:divBdr>
        <w:top w:val="none" w:sz="0" w:space="0" w:color="auto"/>
        <w:left w:val="none" w:sz="0" w:space="0" w:color="auto"/>
        <w:bottom w:val="none" w:sz="0" w:space="0" w:color="auto"/>
        <w:right w:val="none" w:sz="0" w:space="0" w:color="auto"/>
      </w:divBdr>
    </w:div>
    <w:div w:id="1109620612">
      <w:bodyDiv w:val="1"/>
      <w:marLeft w:val="0"/>
      <w:marRight w:val="0"/>
      <w:marTop w:val="0"/>
      <w:marBottom w:val="0"/>
      <w:divBdr>
        <w:top w:val="none" w:sz="0" w:space="0" w:color="auto"/>
        <w:left w:val="none" w:sz="0" w:space="0" w:color="auto"/>
        <w:bottom w:val="none" w:sz="0" w:space="0" w:color="auto"/>
        <w:right w:val="none" w:sz="0" w:space="0" w:color="auto"/>
      </w:divBdr>
    </w:div>
    <w:div w:id="1110470923">
      <w:bodyDiv w:val="1"/>
      <w:marLeft w:val="0"/>
      <w:marRight w:val="0"/>
      <w:marTop w:val="0"/>
      <w:marBottom w:val="0"/>
      <w:divBdr>
        <w:top w:val="none" w:sz="0" w:space="0" w:color="auto"/>
        <w:left w:val="none" w:sz="0" w:space="0" w:color="auto"/>
        <w:bottom w:val="none" w:sz="0" w:space="0" w:color="auto"/>
        <w:right w:val="none" w:sz="0" w:space="0" w:color="auto"/>
      </w:divBdr>
    </w:div>
    <w:div w:id="1111243194">
      <w:bodyDiv w:val="1"/>
      <w:marLeft w:val="0"/>
      <w:marRight w:val="0"/>
      <w:marTop w:val="0"/>
      <w:marBottom w:val="0"/>
      <w:divBdr>
        <w:top w:val="none" w:sz="0" w:space="0" w:color="auto"/>
        <w:left w:val="none" w:sz="0" w:space="0" w:color="auto"/>
        <w:bottom w:val="none" w:sz="0" w:space="0" w:color="auto"/>
        <w:right w:val="none" w:sz="0" w:space="0" w:color="auto"/>
      </w:divBdr>
    </w:div>
    <w:div w:id="1112163299">
      <w:bodyDiv w:val="1"/>
      <w:marLeft w:val="0"/>
      <w:marRight w:val="0"/>
      <w:marTop w:val="0"/>
      <w:marBottom w:val="0"/>
      <w:divBdr>
        <w:top w:val="none" w:sz="0" w:space="0" w:color="auto"/>
        <w:left w:val="none" w:sz="0" w:space="0" w:color="auto"/>
        <w:bottom w:val="none" w:sz="0" w:space="0" w:color="auto"/>
        <w:right w:val="none" w:sz="0" w:space="0" w:color="auto"/>
      </w:divBdr>
    </w:div>
    <w:div w:id="1113014363">
      <w:bodyDiv w:val="1"/>
      <w:marLeft w:val="0"/>
      <w:marRight w:val="0"/>
      <w:marTop w:val="0"/>
      <w:marBottom w:val="0"/>
      <w:divBdr>
        <w:top w:val="none" w:sz="0" w:space="0" w:color="auto"/>
        <w:left w:val="none" w:sz="0" w:space="0" w:color="auto"/>
        <w:bottom w:val="none" w:sz="0" w:space="0" w:color="auto"/>
        <w:right w:val="none" w:sz="0" w:space="0" w:color="auto"/>
      </w:divBdr>
    </w:div>
    <w:div w:id="1114058388">
      <w:bodyDiv w:val="1"/>
      <w:marLeft w:val="0"/>
      <w:marRight w:val="0"/>
      <w:marTop w:val="0"/>
      <w:marBottom w:val="0"/>
      <w:divBdr>
        <w:top w:val="none" w:sz="0" w:space="0" w:color="auto"/>
        <w:left w:val="none" w:sz="0" w:space="0" w:color="auto"/>
        <w:bottom w:val="none" w:sz="0" w:space="0" w:color="auto"/>
        <w:right w:val="none" w:sz="0" w:space="0" w:color="auto"/>
      </w:divBdr>
    </w:div>
    <w:div w:id="1114129553">
      <w:bodyDiv w:val="1"/>
      <w:marLeft w:val="0"/>
      <w:marRight w:val="0"/>
      <w:marTop w:val="0"/>
      <w:marBottom w:val="0"/>
      <w:divBdr>
        <w:top w:val="none" w:sz="0" w:space="0" w:color="auto"/>
        <w:left w:val="none" w:sz="0" w:space="0" w:color="auto"/>
        <w:bottom w:val="none" w:sz="0" w:space="0" w:color="auto"/>
        <w:right w:val="none" w:sz="0" w:space="0" w:color="auto"/>
      </w:divBdr>
    </w:div>
    <w:div w:id="1114206167">
      <w:bodyDiv w:val="1"/>
      <w:marLeft w:val="0"/>
      <w:marRight w:val="0"/>
      <w:marTop w:val="0"/>
      <w:marBottom w:val="0"/>
      <w:divBdr>
        <w:top w:val="none" w:sz="0" w:space="0" w:color="auto"/>
        <w:left w:val="none" w:sz="0" w:space="0" w:color="auto"/>
        <w:bottom w:val="none" w:sz="0" w:space="0" w:color="auto"/>
        <w:right w:val="none" w:sz="0" w:space="0" w:color="auto"/>
      </w:divBdr>
    </w:div>
    <w:div w:id="1115950980">
      <w:bodyDiv w:val="1"/>
      <w:marLeft w:val="0"/>
      <w:marRight w:val="0"/>
      <w:marTop w:val="0"/>
      <w:marBottom w:val="0"/>
      <w:divBdr>
        <w:top w:val="none" w:sz="0" w:space="0" w:color="auto"/>
        <w:left w:val="none" w:sz="0" w:space="0" w:color="auto"/>
        <w:bottom w:val="none" w:sz="0" w:space="0" w:color="auto"/>
        <w:right w:val="none" w:sz="0" w:space="0" w:color="auto"/>
      </w:divBdr>
    </w:div>
    <w:div w:id="1117681621">
      <w:bodyDiv w:val="1"/>
      <w:marLeft w:val="0"/>
      <w:marRight w:val="0"/>
      <w:marTop w:val="0"/>
      <w:marBottom w:val="0"/>
      <w:divBdr>
        <w:top w:val="none" w:sz="0" w:space="0" w:color="auto"/>
        <w:left w:val="none" w:sz="0" w:space="0" w:color="auto"/>
        <w:bottom w:val="none" w:sz="0" w:space="0" w:color="auto"/>
        <w:right w:val="none" w:sz="0" w:space="0" w:color="auto"/>
      </w:divBdr>
    </w:div>
    <w:div w:id="1118137817">
      <w:bodyDiv w:val="1"/>
      <w:marLeft w:val="0"/>
      <w:marRight w:val="0"/>
      <w:marTop w:val="0"/>
      <w:marBottom w:val="0"/>
      <w:divBdr>
        <w:top w:val="none" w:sz="0" w:space="0" w:color="auto"/>
        <w:left w:val="none" w:sz="0" w:space="0" w:color="auto"/>
        <w:bottom w:val="none" w:sz="0" w:space="0" w:color="auto"/>
        <w:right w:val="none" w:sz="0" w:space="0" w:color="auto"/>
      </w:divBdr>
    </w:div>
    <w:div w:id="1118374106">
      <w:bodyDiv w:val="1"/>
      <w:marLeft w:val="0"/>
      <w:marRight w:val="0"/>
      <w:marTop w:val="0"/>
      <w:marBottom w:val="0"/>
      <w:divBdr>
        <w:top w:val="none" w:sz="0" w:space="0" w:color="auto"/>
        <w:left w:val="none" w:sz="0" w:space="0" w:color="auto"/>
        <w:bottom w:val="none" w:sz="0" w:space="0" w:color="auto"/>
        <w:right w:val="none" w:sz="0" w:space="0" w:color="auto"/>
      </w:divBdr>
    </w:div>
    <w:div w:id="1119449267">
      <w:bodyDiv w:val="1"/>
      <w:marLeft w:val="0"/>
      <w:marRight w:val="0"/>
      <w:marTop w:val="0"/>
      <w:marBottom w:val="0"/>
      <w:divBdr>
        <w:top w:val="none" w:sz="0" w:space="0" w:color="auto"/>
        <w:left w:val="none" w:sz="0" w:space="0" w:color="auto"/>
        <w:bottom w:val="none" w:sz="0" w:space="0" w:color="auto"/>
        <w:right w:val="none" w:sz="0" w:space="0" w:color="auto"/>
      </w:divBdr>
    </w:div>
    <w:div w:id="1119715020">
      <w:bodyDiv w:val="1"/>
      <w:marLeft w:val="0"/>
      <w:marRight w:val="0"/>
      <w:marTop w:val="0"/>
      <w:marBottom w:val="0"/>
      <w:divBdr>
        <w:top w:val="none" w:sz="0" w:space="0" w:color="auto"/>
        <w:left w:val="none" w:sz="0" w:space="0" w:color="auto"/>
        <w:bottom w:val="none" w:sz="0" w:space="0" w:color="auto"/>
        <w:right w:val="none" w:sz="0" w:space="0" w:color="auto"/>
      </w:divBdr>
    </w:div>
    <w:div w:id="1119762963">
      <w:bodyDiv w:val="1"/>
      <w:marLeft w:val="0"/>
      <w:marRight w:val="0"/>
      <w:marTop w:val="0"/>
      <w:marBottom w:val="0"/>
      <w:divBdr>
        <w:top w:val="none" w:sz="0" w:space="0" w:color="auto"/>
        <w:left w:val="none" w:sz="0" w:space="0" w:color="auto"/>
        <w:bottom w:val="none" w:sz="0" w:space="0" w:color="auto"/>
        <w:right w:val="none" w:sz="0" w:space="0" w:color="auto"/>
      </w:divBdr>
      <w:divsChild>
        <w:div w:id="8723976">
          <w:marLeft w:val="0"/>
          <w:marRight w:val="0"/>
          <w:marTop w:val="0"/>
          <w:marBottom w:val="0"/>
          <w:divBdr>
            <w:top w:val="none" w:sz="0" w:space="0" w:color="auto"/>
            <w:left w:val="none" w:sz="0" w:space="0" w:color="auto"/>
            <w:bottom w:val="none" w:sz="0" w:space="0" w:color="auto"/>
            <w:right w:val="none" w:sz="0" w:space="0" w:color="auto"/>
          </w:divBdr>
        </w:div>
        <w:div w:id="212622877">
          <w:marLeft w:val="0"/>
          <w:marRight w:val="0"/>
          <w:marTop w:val="0"/>
          <w:marBottom w:val="0"/>
          <w:divBdr>
            <w:top w:val="none" w:sz="0" w:space="0" w:color="auto"/>
            <w:left w:val="none" w:sz="0" w:space="0" w:color="auto"/>
            <w:bottom w:val="none" w:sz="0" w:space="0" w:color="auto"/>
            <w:right w:val="none" w:sz="0" w:space="0" w:color="auto"/>
          </w:divBdr>
        </w:div>
        <w:div w:id="357120374">
          <w:marLeft w:val="0"/>
          <w:marRight w:val="0"/>
          <w:marTop w:val="0"/>
          <w:marBottom w:val="0"/>
          <w:divBdr>
            <w:top w:val="none" w:sz="0" w:space="0" w:color="auto"/>
            <w:left w:val="none" w:sz="0" w:space="0" w:color="auto"/>
            <w:bottom w:val="none" w:sz="0" w:space="0" w:color="auto"/>
            <w:right w:val="none" w:sz="0" w:space="0" w:color="auto"/>
          </w:divBdr>
        </w:div>
        <w:div w:id="475727223">
          <w:marLeft w:val="0"/>
          <w:marRight w:val="0"/>
          <w:marTop w:val="0"/>
          <w:marBottom w:val="0"/>
          <w:divBdr>
            <w:top w:val="none" w:sz="0" w:space="0" w:color="auto"/>
            <w:left w:val="none" w:sz="0" w:space="0" w:color="auto"/>
            <w:bottom w:val="none" w:sz="0" w:space="0" w:color="auto"/>
            <w:right w:val="none" w:sz="0" w:space="0" w:color="auto"/>
          </w:divBdr>
        </w:div>
        <w:div w:id="501509801">
          <w:marLeft w:val="0"/>
          <w:marRight w:val="0"/>
          <w:marTop w:val="0"/>
          <w:marBottom w:val="0"/>
          <w:divBdr>
            <w:top w:val="none" w:sz="0" w:space="0" w:color="auto"/>
            <w:left w:val="none" w:sz="0" w:space="0" w:color="auto"/>
            <w:bottom w:val="none" w:sz="0" w:space="0" w:color="auto"/>
            <w:right w:val="none" w:sz="0" w:space="0" w:color="auto"/>
          </w:divBdr>
        </w:div>
        <w:div w:id="511144396">
          <w:marLeft w:val="0"/>
          <w:marRight w:val="0"/>
          <w:marTop w:val="0"/>
          <w:marBottom w:val="0"/>
          <w:divBdr>
            <w:top w:val="none" w:sz="0" w:space="0" w:color="auto"/>
            <w:left w:val="none" w:sz="0" w:space="0" w:color="auto"/>
            <w:bottom w:val="none" w:sz="0" w:space="0" w:color="auto"/>
            <w:right w:val="none" w:sz="0" w:space="0" w:color="auto"/>
          </w:divBdr>
        </w:div>
        <w:div w:id="720207126">
          <w:marLeft w:val="0"/>
          <w:marRight w:val="0"/>
          <w:marTop w:val="0"/>
          <w:marBottom w:val="0"/>
          <w:divBdr>
            <w:top w:val="none" w:sz="0" w:space="0" w:color="auto"/>
            <w:left w:val="none" w:sz="0" w:space="0" w:color="auto"/>
            <w:bottom w:val="none" w:sz="0" w:space="0" w:color="auto"/>
            <w:right w:val="none" w:sz="0" w:space="0" w:color="auto"/>
          </w:divBdr>
        </w:div>
        <w:div w:id="900100481">
          <w:marLeft w:val="0"/>
          <w:marRight w:val="0"/>
          <w:marTop w:val="0"/>
          <w:marBottom w:val="0"/>
          <w:divBdr>
            <w:top w:val="none" w:sz="0" w:space="0" w:color="auto"/>
            <w:left w:val="none" w:sz="0" w:space="0" w:color="auto"/>
            <w:bottom w:val="none" w:sz="0" w:space="0" w:color="auto"/>
            <w:right w:val="none" w:sz="0" w:space="0" w:color="auto"/>
          </w:divBdr>
        </w:div>
        <w:div w:id="1356537082">
          <w:marLeft w:val="0"/>
          <w:marRight w:val="0"/>
          <w:marTop w:val="0"/>
          <w:marBottom w:val="0"/>
          <w:divBdr>
            <w:top w:val="none" w:sz="0" w:space="0" w:color="auto"/>
            <w:left w:val="none" w:sz="0" w:space="0" w:color="auto"/>
            <w:bottom w:val="none" w:sz="0" w:space="0" w:color="auto"/>
            <w:right w:val="none" w:sz="0" w:space="0" w:color="auto"/>
          </w:divBdr>
        </w:div>
        <w:div w:id="1564943862">
          <w:marLeft w:val="0"/>
          <w:marRight w:val="0"/>
          <w:marTop w:val="0"/>
          <w:marBottom w:val="0"/>
          <w:divBdr>
            <w:top w:val="none" w:sz="0" w:space="0" w:color="auto"/>
            <w:left w:val="none" w:sz="0" w:space="0" w:color="auto"/>
            <w:bottom w:val="none" w:sz="0" w:space="0" w:color="auto"/>
            <w:right w:val="none" w:sz="0" w:space="0" w:color="auto"/>
          </w:divBdr>
        </w:div>
        <w:div w:id="1658533803">
          <w:marLeft w:val="0"/>
          <w:marRight w:val="0"/>
          <w:marTop w:val="0"/>
          <w:marBottom w:val="0"/>
          <w:divBdr>
            <w:top w:val="none" w:sz="0" w:space="0" w:color="auto"/>
            <w:left w:val="none" w:sz="0" w:space="0" w:color="auto"/>
            <w:bottom w:val="none" w:sz="0" w:space="0" w:color="auto"/>
            <w:right w:val="none" w:sz="0" w:space="0" w:color="auto"/>
          </w:divBdr>
        </w:div>
        <w:div w:id="2138641408">
          <w:marLeft w:val="0"/>
          <w:marRight w:val="0"/>
          <w:marTop w:val="0"/>
          <w:marBottom w:val="0"/>
          <w:divBdr>
            <w:top w:val="none" w:sz="0" w:space="0" w:color="auto"/>
            <w:left w:val="none" w:sz="0" w:space="0" w:color="auto"/>
            <w:bottom w:val="none" w:sz="0" w:space="0" w:color="auto"/>
            <w:right w:val="none" w:sz="0" w:space="0" w:color="auto"/>
          </w:divBdr>
        </w:div>
      </w:divsChild>
    </w:div>
    <w:div w:id="1119835935">
      <w:bodyDiv w:val="1"/>
      <w:marLeft w:val="0"/>
      <w:marRight w:val="0"/>
      <w:marTop w:val="0"/>
      <w:marBottom w:val="0"/>
      <w:divBdr>
        <w:top w:val="none" w:sz="0" w:space="0" w:color="auto"/>
        <w:left w:val="none" w:sz="0" w:space="0" w:color="auto"/>
        <w:bottom w:val="none" w:sz="0" w:space="0" w:color="auto"/>
        <w:right w:val="none" w:sz="0" w:space="0" w:color="auto"/>
      </w:divBdr>
    </w:div>
    <w:div w:id="1119881211">
      <w:bodyDiv w:val="1"/>
      <w:marLeft w:val="0"/>
      <w:marRight w:val="0"/>
      <w:marTop w:val="0"/>
      <w:marBottom w:val="0"/>
      <w:divBdr>
        <w:top w:val="none" w:sz="0" w:space="0" w:color="auto"/>
        <w:left w:val="none" w:sz="0" w:space="0" w:color="auto"/>
        <w:bottom w:val="none" w:sz="0" w:space="0" w:color="auto"/>
        <w:right w:val="none" w:sz="0" w:space="0" w:color="auto"/>
      </w:divBdr>
    </w:div>
    <w:div w:id="1120489062">
      <w:bodyDiv w:val="1"/>
      <w:marLeft w:val="0"/>
      <w:marRight w:val="0"/>
      <w:marTop w:val="0"/>
      <w:marBottom w:val="0"/>
      <w:divBdr>
        <w:top w:val="none" w:sz="0" w:space="0" w:color="auto"/>
        <w:left w:val="none" w:sz="0" w:space="0" w:color="auto"/>
        <w:bottom w:val="none" w:sz="0" w:space="0" w:color="auto"/>
        <w:right w:val="none" w:sz="0" w:space="0" w:color="auto"/>
      </w:divBdr>
    </w:div>
    <w:div w:id="1121530228">
      <w:bodyDiv w:val="1"/>
      <w:marLeft w:val="0"/>
      <w:marRight w:val="0"/>
      <w:marTop w:val="0"/>
      <w:marBottom w:val="0"/>
      <w:divBdr>
        <w:top w:val="none" w:sz="0" w:space="0" w:color="auto"/>
        <w:left w:val="none" w:sz="0" w:space="0" w:color="auto"/>
        <w:bottom w:val="none" w:sz="0" w:space="0" w:color="auto"/>
        <w:right w:val="none" w:sz="0" w:space="0" w:color="auto"/>
      </w:divBdr>
    </w:div>
    <w:div w:id="1121534214">
      <w:bodyDiv w:val="1"/>
      <w:marLeft w:val="0"/>
      <w:marRight w:val="0"/>
      <w:marTop w:val="0"/>
      <w:marBottom w:val="0"/>
      <w:divBdr>
        <w:top w:val="none" w:sz="0" w:space="0" w:color="auto"/>
        <w:left w:val="none" w:sz="0" w:space="0" w:color="auto"/>
        <w:bottom w:val="none" w:sz="0" w:space="0" w:color="auto"/>
        <w:right w:val="none" w:sz="0" w:space="0" w:color="auto"/>
      </w:divBdr>
    </w:div>
    <w:div w:id="1121680963">
      <w:bodyDiv w:val="1"/>
      <w:marLeft w:val="0"/>
      <w:marRight w:val="0"/>
      <w:marTop w:val="0"/>
      <w:marBottom w:val="0"/>
      <w:divBdr>
        <w:top w:val="none" w:sz="0" w:space="0" w:color="auto"/>
        <w:left w:val="none" w:sz="0" w:space="0" w:color="auto"/>
        <w:bottom w:val="none" w:sz="0" w:space="0" w:color="auto"/>
        <w:right w:val="none" w:sz="0" w:space="0" w:color="auto"/>
      </w:divBdr>
    </w:div>
    <w:div w:id="1123227982">
      <w:bodyDiv w:val="1"/>
      <w:marLeft w:val="0"/>
      <w:marRight w:val="0"/>
      <w:marTop w:val="0"/>
      <w:marBottom w:val="0"/>
      <w:divBdr>
        <w:top w:val="none" w:sz="0" w:space="0" w:color="auto"/>
        <w:left w:val="none" w:sz="0" w:space="0" w:color="auto"/>
        <w:bottom w:val="none" w:sz="0" w:space="0" w:color="auto"/>
        <w:right w:val="none" w:sz="0" w:space="0" w:color="auto"/>
      </w:divBdr>
    </w:div>
    <w:div w:id="1123306888">
      <w:bodyDiv w:val="1"/>
      <w:marLeft w:val="0"/>
      <w:marRight w:val="0"/>
      <w:marTop w:val="0"/>
      <w:marBottom w:val="0"/>
      <w:divBdr>
        <w:top w:val="none" w:sz="0" w:space="0" w:color="auto"/>
        <w:left w:val="none" w:sz="0" w:space="0" w:color="auto"/>
        <w:bottom w:val="none" w:sz="0" w:space="0" w:color="auto"/>
        <w:right w:val="none" w:sz="0" w:space="0" w:color="auto"/>
      </w:divBdr>
    </w:div>
    <w:div w:id="1123422707">
      <w:bodyDiv w:val="1"/>
      <w:marLeft w:val="0"/>
      <w:marRight w:val="0"/>
      <w:marTop w:val="0"/>
      <w:marBottom w:val="0"/>
      <w:divBdr>
        <w:top w:val="none" w:sz="0" w:space="0" w:color="auto"/>
        <w:left w:val="none" w:sz="0" w:space="0" w:color="auto"/>
        <w:bottom w:val="none" w:sz="0" w:space="0" w:color="auto"/>
        <w:right w:val="none" w:sz="0" w:space="0" w:color="auto"/>
      </w:divBdr>
    </w:div>
    <w:div w:id="1124348326">
      <w:bodyDiv w:val="1"/>
      <w:marLeft w:val="0"/>
      <w:marRight w:val="0"/>
      <w:marTop w:val="0"/>
      <w:marBottom w:val="0"/>
      <w:divBdr>
        <w:top w:val="none" w:sz="0" w:space="0" w:color="auto"/>
        <w:left w:val="none" w:sz="0" w:space="0" w:color="auto"/>
        <w:bottom w:val="none" w:sz="0" w:space="0" w:color="auto"/>
        <w:right w:val="none" w:sz="0" w:space="0" w:color="auto"/>
      </w:divBdr>
    </w:div>
    <w:div w:id="1124499000">
      <w:bodyDiv w:val="1"/>
      <w:marLeft w:val="0"/>
      <w:marRight w:val="0"/>
      <w:marTop w:val="0"/>
      <w:marBottom w:val="0"/>
      <w:divBdr>
        <w:top w:val="none" w:sz="0" w:space="0" w:color="auto"/>
        <w:left w:val="none" w:sz="0" w:space="0" w:color="auto"/>
        <w:bottom w:val="none" w:sz="0" w:space="0" w:color="auto"/>
        <w:right w:val="none" w:sz="0" w:space="0" w:color="auto"/>
      </w:divBdr>
    </w:div>
    <w:div w:id="1126117504">
      <w:bodyDiv w:val="1"/>
      <w:marLeft w:val="0"/>
      <w:marRight w:val="0"/>
      <w:marTop w:val="0"/>
      <w:marBottom w:val="0"/>
      <w:divBdr>
        <w:top w:val="none" w:sz="0" w:space="0" w:color="auto"/>
        <w:left w:val="none" w:sz="0" w:space="0" w:color="auto"/>
        <w:bottom w:val="none" w:sz="0" w:space="0" w:color="auto"/>
        <w:right w:val="none" w:sz="0" w:space="0" w:color="auto"/>
      </w:divBdr>
    </w:div>
    <w:div w:id="1126969220">
      <w:bodyDiv w:val="1"/>
      <w:marLeft w:val="0"/>
      <w:marRight w:val="0"/>
      <w:marTop w:val="0"/>
      <w:marBottom w:val="0"/>
      <w:divBdr>
        <w:top w:val="none" w:sz="0" w:space="0" w:color="auto"/>
        <w:left w:val="none" w:sz="0" w:space="0" w:color="auto"/>
        <w:bottom w:val="none" w:sz="0" w:space="0" w:color="auto"/>
        <w:right w:val="none" w:sz="0" w:space="0" w:color="auto"/>
      </w:divBdr>
    </w:div>
    <w:div w:id="1128934255">
      <w:bodyDiv w:val="1"/>
      <w:marLeft w:val="0"/>
      <w:marRight w:val="0"/>
      <w:marTop w:val="0"/>
      <w:marBottom w:val="0"/>
      <w:divBdr>
        <w:top w:val="none" w:sz="0" w:space="0" w:color="auto"/>
        <w:left w:val="none" w:sz="0" w:space="0" w:color="auto"/>
        <w:bottom w:val="none" w:sz="0" w:space="0" w:color="auto"/>
        <w:right w:val="none" w:sz="0" w:space="0" w:color="auto"/>
      </w:divBdr>
    </w:div>
    <w:div w:id="1129401175">
      <w:bodyDiv w:val="1"/>
      <w:marLeft w:val="0"/>
      <w:marRight w:val="0"/>
      <w:marTop w:val="0"/>
      <w:marBottom w:val="0"/>
      <w:divBdr>
        <w:top w:val="none" w:sz="0" w:space="0" w:color="auto"/>
        <w:left w:val="none" w:sz="0" w:space="0" w:color="auto"/>
        <w:bottom w:val="none" w:sz="0" w:space="0" w:color="auto"/>
        <w:right w:val="none" w:sz="0" w:space="0" w:color="auto"/>
      </w:divBdr>
    </w:div>
    <w:div w:id="1130131722">
      <w:bodyDiv w:val="1"/>
      <w:marLeft w:val="0"/>
      <w:marRight w:val="0"/>
      <w:marTop w:val="0"/>
      <w:marBottom w:val="0"/>
      <w:divBdr>
        <w:top w:val="none" w:sz="0" w:space="0" w:color="auto"/>
        <w:left w:val="none" w:sz="0" w:space="0" w:color="auto"/>
        <w:bottom w:val="none" w:sz="0" w:space="0" w:color="auto"/>
        <w:right w:val="none" w:sz="0" w:space="0" w:color="auto"/>
      </w:divBdr>
    </w:div>
    <w:div w:id="1131241405">
      <w:bodyDiv w:val="1"/>
      <w:marLeft w:val="0"/>
      <w:marRight w:val="0"/>
      <w:marTop w:val="0"/>
      <w:marBottom w:val="0"/>
      <w:divBdr>
        <w:top w:val="none" w:sz="0" w:space="0" w:color="auto"/>
        <w:left w:val="none" w:sz="0" w:space="0" w:color="auto"/>
        <w:bottom w:val="none" w:sz="0" w:space="0" w:color="auto"/>
        <w:right w:val="none" w:sz="0" w:space="0" w:color="auto"/>
      </w:divBdr>
    </w:div>
    <w:div w:id="1131629825">
      <w:bodyDiv w:val="1"/>
      <w:marLeft w:val="0"/>
      <w:marRight w:val="0"/>
      <w:marTop w:val="0"/>
      <w:marBottom w:val="0"/>
      <w:divBdr>
        <w:top w:val="none" w:sz="0" w:space="0" w:color="auto"/>
        <w:left w:val="none" w:sz="0" w:space="0" w:color="auto"/>
        <w:bottom w:val="none" w:sz="0" w:space="0" w:color="auto"/>
        <w:right w:val="none" w:sz="0" w:space="0" w:color="auto"/>
      </w:divBdr>
    </w:div>
    <w:div w:id="1132015525">
      <w:bodyDiv w:val="1"/>
      <w:marLeft w:val="0"/>
      <w:marRight w:val="0"/>
      <w:marTop w:val="0"/>
      <w:marBottom w:val="0"/>
      <w:divBdr>
        <w:top w:val="none" w:sz="0" w:space="0" w:color="auto"/>
        <w:left w:val="none" w:sz="0" w:space="0" w:color="auto"/>
        <w:bottom w:val="none" w:sz="0" w:space="0" w:color="auto"/>
        <w:right w:val="none" w:sz="0" w:space="0" w:color="auto"/>
      </w:divBdr>
    </w:div>
    <w:div w:id="1132136601">
      <w:bodyDiv w:val="1"/>
      <w:marLeft w:val="0"/>
      <w:marRight w:val="0"/>
      <w:marTop w:val="0"/>
      <w:marBottom w:val="0"/>
      <w:divBdr>
        <w:top w:val="none" w:sz="0" w:space="0" w:color="auto"/>
        <w:left w:val="none" w:sz="0" w:space="0" w:color="auto"/>
        <w:bottom w:val="none" w:sz="0" w:space="0" w:color="auto"/>
        <w:right w:val="none" w:sz="0" w:space="0" w:color="auto"/>
      </w:divBdr>
    </w:div>
    <w:div w:id="1132288998">
      <w:bodyDiv w:val="1"/>
      <w:marLeft w:val="0"/>
      <w:marRight w:val="0"/>
      <w:marTop w:val="0"/>
      <w:marBottom w:val="0"/>
      <w:divBdr>
        <w:top w:val="none" w:sz="0" w:space="0" w:color="auto"/>
        <w:left w:val="none" w:sz="0" w:space="0" w:color="auto"/>
        <w:bottom w:val="none" w:sz="0" w:space="0" w:color="auto"/>
        <w:right w:val="none" w:sz="0" w:space="0" w:color="auto"/>
      </w:divBdr>
    </w:div>
    <w:div w:id="1134131135">
      <w:bodyDiv w:val="1"/>
      <w:marLeft w:val="0"/>
      <w:marRight w:val="0"/>
      <w:marTop w:val="0"/>
      <w:marBottom w:val="0"/>
      <w:divBdr>
        <w:top w:val="none" w:sz="0" w:space="0" w:color="auto"/>
        <w:left w:val="none" w:sz="0" w:space="0" w:color="auto"/>
        <w:bottom w:val="none" w:sz="0" w:space="0" w:color="auto"/>
        <w:right w:val="none" w:sz="0" w:space="0" w:color="auto"/>
      </w:divBdr>
    </w:div>
    <w:div w:id="1134911723">
      <w:bodyDiv w:val="1"/>
      <w:marLeft w:val="0"/>
      <w:marRight w:val="0"/>
      <w:marTop w:val="0"/>
      <w:marBottom w:val="0"/>
      <w:divBdr>
        <w:top w:val="none" w:sz="0" w:space="0" w:color="auto"/>
        <w:left w:val="none" w:sz="0" w:space="0" w:color="auto"/>
        <w:bottom w:val="none" w:sz="0" w:space="0" w:color="auto"/>
        <w:right w:val="none" w:sz="0" w:space="0" w:color="auto"/>
      </w:divBdr>
    </w:div>
    <w:div w:id="1136416212">
      <w:bodyDiv w:val="1"/>
      <w:marLeft w:val="0"/>
      <w:marRight w:val="0"/>
      <w:marTop w:val="0"/>
      <w:marBottom w:val="0"/>
      <w:divBdr>
        <w:top w:val="none" w:sz="0" w:space="0" w:color="auto"/>
        <w:left w:val="none" w:sz="0" w:space="0" w:color="auto"/>
        <w:bottom w:val="none" w:sz="0" w:space="0" w:color="auto"/>
        <w:right w:val="none" w:sz="0" w:space="0" w:color="auto"/>
      </w:divBdr>
    </w:div>
    <w:div w:id="1136532640">
      <w:bodyDiv w:val="1"/>
      <w:marLeft w:val="0"/>
      <w:marRight w:val="0"/>
      <w:marTop w:val="0"/>
      <w:marBottom w:val="0"/>
      <w:divBdr>
        <w:top w:val="none" w:sz="0" w:space="0" w:color="auto"/>
        <w:left w:val="none" w:sz="0" w:space="0" w:color="auto"/>
        <w:bottom w:val="none" w:sz="0" w:space="0" w:color="auto"/>
        <w:right w:val="none" w:sz="0" w:space="0" w:color="auto"/>
      </w:divBdr>
    </w:div>
    <w:div w:id="1136995752">
      <w:bodyDiv w:val="1"/>
      <w:marLeft w:val="0"/>
      <w:marRight w:val="0"/>
      <w:marTop w:val="0"/>
      <w:marBottom w:val="0"/>
      <w:divBdr>
        <w:top w:val="none" w:sz="0" w:space="0" w:color="auto"/>
        <w:left w:val="none" w:sz="0" w:space="0" w:color="auto"/>
        <w:bottom w:val="none" w:sz="0" w:space="0" w:color="auto"/>
        <w:right w:val="none" w:sz="0" w:space="0" w:color="auto"/>
      </w:divBdr>
    </w:div>
    <w:div w:id="1138183115">
      <w:bodyDiv w:val="1"/>
      <w:marLeft w:val="0"/>
      <w:marRight w:val="0"/>
      <w:marTop w:val="0"/>
      <w:marBottom w:val="0"/>
      <w:divBdr>
        <w:top w:val="none" w:sz="0" w:space="0" w:color="auto"/>
        <w:left w:val="none" w:sz="0" w:space="0" w:color="auto"/>
        <w:bottom w:val="none" w:sz="0" w:space="0" w:color="auto"/>
        <w:right w:val="none" w:sz="0" w:space="0" w:color="auto"/>
      </w:divBdr>
    </w:div>
    <w:div w:id="1138377321">
      <w:bodyDiv w:val="1"/>
      <w:marLeft w:val="0"/>
      <w:marRight w:val="0"/>
      <w:marTop w:val="0"/>
      <w:marBottom w:val="0"/>
      <w:divBdr>
        <w:top w:val="none" w:sz="0" w:space="0" w:color="auto"/>
        <w:left w:val="none" w:sz="0" w:space="0" w:color="auto"/>
        <w:bottom w:val="none" w:sz="0" w:space="0" w:color="auto"/>
        <w:right w:val="none" w:sz="0" w:space="0" w:color="auto"/>
      </w:divBdr>
    </w:div>
    <w:div w:id="1139104780">
      <w:bodyDiv w:val="1"/>
      <w:marLeft w:val="0"/>
      <w:marRight w:val="0"/>
      <w:marTop w:val="0"/>
      <w:marBottom w:val="0"/>
      <w:divBdr>
        <w:top w:val="none" w:sz="0" w:space="0" w:color="auto"/>
        <w:left w:val="none" w:sz="0" w:space="0" w:color="auto"/>
        <w:bottom w:val="none" w:sz="0" w:space="0" w:color="auto"/>
        <w:right w:val="none" w:sz="0" w:space="0" w:color="auto"/>
      </w:divBdr>
    </w:div>
    <w:div w:id="1139155454">
      <w:bodyDiv w:val="1"/>
      <w:marLeft w:val="0"/>
      <w:marRight w:val="0"/>
      <w:marTop w:val="0"/>
      <w:marBottom w:val="0"/>
      <w:divBdr>
        <w:top w:val="none" w:sz="0" w:space="0" w:color="auto"/>
        <w:left w:val="none" w:sz="0" w:space="0" w:color="auto"/>
        <w:bottom w:val="none" w:sz="0" w:space="0" w:color="auto"/>
        <w:right w:val="none" w:sz="0" w:space="0" w:color="auto"/>
      </w:divBdr>
    </w:div>
    <w:div w:id="1139541805">
      <w:bodyDiv w:val="1"/>
      <w:marLeft w:val="0"/>
      <w:marRight w:val="0"/>
      <w:marTop w:val="0"/>
      <w:marBottom w:val="0"/>
      <w:divBdr>
        <w:top w:val="none" w:sz="0" w:space="0" w:color="auto"/>
        <w:left w:val="none" w:sz="0" w:space="0" w:color="auto"/>
        <w:bottom w:val="none" w:sz="0" w:space="0" w:color="auto"/>
        <w:right w:val="none" w:sz="0" w:space="0" w:color="auto"/>
      </w:divBdr>
    </w:div>
    <w:div w:id="1139761332">
      <w:bodyDiv w:val="1"/>
      <w:marLeft w:val="0"/>
      <w:marRight w:val="0"/>
      <w:marTop w:val="0"/>
      <w:marBottom w:val="0"/>
      <w:divBdr>
        <w:top w:val="none" w:sz="0" w:space="0" w:color="auto"/>
        <w:left w:val="none" w:sz="0" w:space="0" w:color="auto"/>
        <w:bottom w:val="none" w:sz="0" w:space="0" w:color="auto"/>
        <w:right w:val="none" w:sz="0" w:space="0" w:color="auto"/>
      </w:divBdr>
    </w:div>
    <w:div w:id="1140073633">
      <w:bodyDiv w:val="1"/>
      <w:marLeft w:val="0"/>
      <w:marRight w:val="0"/>
      <w:marTop w:val="0"/>
      <w:marBottom w:val="0"/>
      <w:divBdr>
        <w:top w:val="none" w:sz="0" w:space="0" w:color="auto"/>
        <w:left w:val="none" w:sz="0" w:space="0" w:color="auto"/>
        <w:bottom w:val="none" w:sz="0" w:space="0" w:color="auto"/>
        <w:right w:val="none" w:sz="0" w:space="0" w:color="auto"/>
      </w:divBdr>
    </w:div>
    <w:div w:id="1141078968">
      <w:bodyDiv w:val="1"/>
      <w:marLeft w:val="0"/>
      <w:marRight w:val="0"/>
      <w:marTop w:val="0"/>
      <w:marBottom w:val="0"/>
      <w:divBdr>
        <w:top w:val="none" w:sz="0" w:space="0" w:color="auto"/>
        <w:left w:val="none" w:sz="0" w:space="0" w:color="auto"/>
        <w:bottom w:val="none" w:sz="0" w:space="0" w:color="auto"/>
        <w:right w:val="none" w:sz="0" w:space="0" w:color="auto"/>
      </w:divBdr>
    </w:div>
    <w:div w:id="1142621058">
      <w:bodyDiv w:val="1"/>
      <w:marLeft w:val="0"/>
      <w:marRight w:val="0"/>
      <w:marTop w:val="0"/>
      <w:marBottom w:val="0"/>
      <w:divBdr>
        <w:top w:val="none" w:sz="0" w:space="0" w:color="auto"/>
        <w:left w:val="none" w:sz="0" w:space="0" w:color="auto"/>
        <w:bottom w:val="none" w:sz="0" w:space="0" w:color="auto"/>
        <w:right w:val="none" w:sz="0" w:space="0" w:color="auto"/>
      </w:divBdr>
    </w:div>
    <w:div w:id="1143935956">
      <w:bodyDiv w:val="1"/>
      <w:marLeft w:val="0"/>
      <w:marRight w:val="0"/>
      <w:marTop w:val="0"/>
      <w:marBottom w:val="0"/>
      <w:divBdr>
        <w:top w:val="none" w:sz="0" w:space="0" w:color="auto"/>
        <w:left w:val="none" w:sz="0" w:space="0" w:color="auto"/>
        <w:bottom w:val="none" w:sz="0" w:space="0" w:color="auto"/>
        <w:right w:val="none" w:sz="0" w:space="0" w:color="auto"/>
      </w:divBdr>
    </w:div>
    <w:div w:id="1144200036">
      <w:bodyDiv w:val="1"/>
      <w:marLeft w:val="0"/>
      <w:marRight w:val="0"/>
      <w:marTop w:val="0"/>
      <w:marBottom w:val="0"/>
      <w:divBdr>
        <w:top w:val="none" w:sz="0" w:space="0" w:color="auto"/>
        <w:left w:val="none" w:sz="0" w:space="0" w:color="auto"/>
        <w:bottom w:val="none" w:sz="0" w:space="0" w:color="auto"/>
        <w:right w:val="none" w:sz="0" w:space="0" w:color="auto"/>
      </w:divBdr>
    </w:div>
    <w:div w:id="1144665843">
      <w:bodyDiv w:val="1"/>
      <w:marLeft w:val="0"/>
      <w:marRight w:val="0"/>
      <w:marTop w:val="0"/>
      <w:marBottom w:val="0"/>
      <w:divBdr>
        <w:top w:val="none" w:sz="0" w:space="0" w:color="auto"/>
        <w:left w:val="none" w:sz="0" w:space="0" w:color="auto"/>
        <w:bottom w:val="none" w:sz="0" w:space="0" w:color="auto"/>
        <w:right w:val="none" w:sz="0" w:space="0" w:color="auto"/>
      </w:divBdr>
    </w:div>
    <w:div w:id="1145005456">
      <w:bodyDiv w:val="1"/>
      <w:marLeft w:val="0"/>
      <w:marRight w:val="0"/>
      <w:marTop w:val="0"/>
      <w:marBottom w:val="0"/>
      <w:divBdr>
        <w:top w:val="none" w:sz="0" w:space="0" w:color="auto"/>
        <w:left w:val="none" w:sz="0" w:space="0" w:color="auto"/>
        <w:bottom w:val="none" w:sz="0" w:space="0" w:color="auto"/>
        <w:right w:val="none" w:sz="0" w:space="0" w:color="auto"/>
      </w:divBdr>
    </w:div>
    <w:div w:id="1146552631">
      <w:bodyDiv w:val="1"/>
      <w:marLeft w:val="0"/>
      <w:marRight w:val="0"/>
      <w:marTop w:val="0"/>
      <w:marBottom w:val="0"/>
      <w:divBdr>
        <w:top w:val="none" w:sz="0" w:space="0" w:color="auto"/>
        <w:left w:val="none" w:sz="0" w:space="0" w:color="auto"/>
        <w:bottom w:val="none" w:sz="0" w:space="0" w:color="auto"/>
        <w:right w:val="none" w:sz="0" w:space="0" w:color="auto"/>
      </w:divBdr>
    </w:div>
    <w:div w:id="1146628989">
      <w:bodyDiv w:val="1"/>
      <w:marLeft w:val="0"/>
      <w:marRight w:val="0"/>
      <w:marTop w:val="0"/>
      <w:marBottom w:val="0"/>
      <w:divBdr>
        <w:top w:val="none" w:sz="0" w:space="0" w:color="auto"/>
        <w:left w:val="none" w:sz="0" w:space="0" w:color="auto"/>
        <w:bottom w:val="none" w:sz="0" w:space="0" w:color="auto"/>
        <w:right w:val="none" w:sz="0" w:space="0" w:color="auto"/>
      </w:divBdr>
    </w:div>
    <w:div w:id="1147166302">
      <w:bodyDiv w:val="1"/>
      <w:marLeft w:val="0"/>
      <w:marRight w:val="0"/>
      <w:marTop w:val="0"/>
      <w:marBottom w:val="0"/>
      <w:divBdr>
        <w:top w:val="none" w:sz="0" w:space="0" w:color="auto"/>
        <w:left w:val="none" w:sz="0" w:space="0" w:color="auto"/>
        <w:bottom w:val="none" w:sz="0" w:space="0" w:color="auto"/>
        <w:right w:val="none" w:sz="0" w:space="0" w:color="auto"/>
      </w:divBdr>
    </w:div>
    <w:div w:id="1149370722">
      <w:bodyDiv w:val="1"/>
      <w:marLeft w:val="0"/>
      <w:marRight w:val="0"/>
      <w:marTop w:val="0"/>
      <w:marBottom w:val="0"/>
      <w:divBdr>
        <w:top w:val="none" w:sz="0" w:space="0" w:color="auto"/>
        <w:left w:val="none" w:sz="0" w:space="0" w:color="auto"/>
        <w:bottom w:val="none" w:sz="0" w:space="0" w:color="auto"/>
        <w:right w:val="none" w:sz="0" w:space="0" w:color="auto"/>
      </w:divBdr>
    </w:div>
    <w:div w:id="1149706755">
      <w:bodyDiv w:val="1"/>
      <w:marLeft w:val="0"/>
      <w:marRight w:val="0"/>
      <w:marTop w:val="0"/>
      <w:marBottom w:val="0"/>
      <w:divBdr>
        <w:top w:val="none" w:sz="0" w:space="0" w:color="auto"/>
        <w:left w:val="none" w:sz="0" w:space="0" w:color="auto"/>
        <w:bottom w:val="none" w:sz="0" w:space="0" w:color="auto"/>
        <w:right w:val="none" w:sz="0" w:space="0" w:color="auto"/>
      </w:divBdr>
    </w:div>
    <w:div w:id="1152914528">
      <w:bodyDiv w:val="1"/>
      <w:marLeft w:val="0"/>
      <w:marRight w:val="0"/>
      <w:marTop w:val="0"/>
      <w:marBottom w:val="0"/>
      <w:divBdr>
        <w:top w:val="none" w:sz="0" w:space="0" w:color="auto"/>
        <w:left w:val="none" w:sz="0" w:space="0" w:color="auto"/>
        <w:bottom w:val="none" w:sz="0" w:space="0" w:color="auto"/>
        <w:right w:val="none" w:sz="0" w:space="0" w:color="auto"/>
      </w:divBdr>
    </w:div>
    <w:div w:id="1152986438">
      <w:bodyDiv w:val="1"/>
      <w:marLeft w:val="0"/>
      <w:marRight w:val="0"/>
      <w:marTop w:val="0"/>
      <w:marBottom w:val="0"/>
      <w:divBdr>
        <w:top w:val="none" w:sz="0" w:space="0" w:color="auto"/>
        <w:left w:val="none" w:sz="0" w:space="0" w:color="auto"/>
        <w:bottom w:val="none" w:sz="0" w:space="0" w:color="auto"/>
        <w:right w:val="none" w:sz="0" w:space="0" w:color="auto"/>
      </w:divBdr>
    </w:div>
    <w:div w:id="1153178368">
      <w:bodyDiv w:val="1"/>
      <w:marLeft w:val="0"/>
      <w:marRight w:val="0"/>
      <w:marTop w:val="0"/>
      <w:marBottom w:val="0"/>
      <w:divBdr>
        <w:top w:val="none" w:sz="0" w:space="0" w:color="auto"/>
        <w:left w:val="none" w:sz="0" w:space="0" w:color="auto"/>
        <w:bottom w:val="none" w:sz="0" w:space="0" w:color="auto"/>
        <w:right w:val="none" w:sz="0" w:space="0" w:color="auto"/>
      </w:divBdr>
    </w:div>
    <w:div w:id="1153252253">
      <w:bodyDiv w:val="1"/>
      <w:marLeft w:val="0"/>
      <w:marRight w:val="0"/>
      <w:marTop w:val="0"/>
      <w:marBottom w:val="0"/>
      <w:divBdr>
        <w:top w:val="none" w:sz="0" w:space="0" w:color="auto"/>
        <w:left w:val="none" w:sz="0" w:space="0" w:color="auto"/>
        <w:bottom w:val="none" w:sz="0" w:space="0" w:color="auto"/>
        <w:right w:val="none" w:sz="0" w:space="0" w:color="auto"/>
      </w:divBdr>
    </w:div>
    <w:div w:id="1153564810">
      <w:bodyDiv w:val="1"/>
      <w:marLeft w:val="0"/>
      <w:marRight w:val="0"/>
      <w:marTop w:val="0"/>
      <w:marBottom w:val="0"/>
      <w:divBdr>
        <w:top w:val="none" w:sz="0" w:space="0" w:color="auto"/>
        <w:left w:val="none" w:sz="0" w:space="0" w:color="auto"/>
        <w:bottom w:val="none" w:sz="0" w:space="0" w:color="auto"/>
        <w:right w:val="none" w:sz="0" w:space="0" w:color="auto"/>
      </w:divBdr>
    </w:div>
    <w:div w:id="1155684018">
      <w:bodyDiv w:val="1"/>
      <w:marLeft w:val="0"/>
      <w:marRight w:val="0"/>
      <w:marTop w:val="0"/>
      <w:marBottom w:val="0"/>
      <w:divBdr>
        <w:top w:val="none" w:sz="0" w:space="0" w:color="auto"/>
        <w:left w:val="none" w:sz="0" w:space="0" w:color="auto"/>
        <w:bottom w:val="none" w:sz="0" w:space="0" w:color="auto"/>
        <w:right w:val="none" w:sz="0" w:space="0" w:color="auto"/>
      </w:divBdr>
    </w:div>
    <w:div w:id="1155684392">
      <w:bodyDiv w:val="1"/>
      <w:marLeft w:val="0"/>
      <w:marRight w:val="0"/>
      <w:marTop w:val="0"/>
      <w:marBottom w:val="0"/>
      <w:divBdr>
        <w:top w:val="none" w:sz="0" w:space="0" w:color="auto"/>
        <w:left w:val="none" w:sz="0" w:space="0" w:color="auto"/>
        <w:bottom w:val="none" w:sz="0" w:space="0" w:color="auto"/>
        <w:right w:val="none" w:sz="0" w:space="0" w:color="auto"/>
      </w:divBdr>
    </w:div>
    <w:div w:id="1155802143">
      <w:bodyDiv w:val="1"/>
      <w:marLeft w:val="0"/>
      <w:marRight w:val="0"/>
      <w:marTop w:val="0"/>
      <w:marBottom w:val="0"/>
      <w:divBdr>
        <w:top w:val="none" w:sz="0" w:space="0" w:color="auto"/>
        <w:left w:val="none" w:sz="0" w:space="0" w:color="auto"/>
        <w:bottom w:val="none" w:sz="0" w:space="0" w:color="auto"/>
        <w:right w:val="none" w:sz="0" w:space="0" w:color="auto"/>
      </w:divBdr>
    </w:div>
    <w:div w:id="1157648669">
      <w:bodyDiv w:val="1"/>
      <w:marLeft w:val="0"/>
      <w:marRight w:val="0"/>
      <w:marTop w:val="0"/>
      <w:marBottom w:val="0"/>
      <w:divBdr>
        <w:top w:val="none" w:sz="0" w:space="0" w:color="auto"/>
        <w:left w:val="none" w:sz="0" w:space="0" w:color="auto"/>
        <w:bottom w:val="none" w:sz="0" w:space="0" w:color="auto"/>
        <w:right w:val="none" w:sz="0" w:space="0" w:color="auto"/>
      </w:divBdr>
    </w:div>
    <w:div w:id="1157769491">
      <w:bodyDiv w:val="1"/>
      <w:marLeft w:val="0"/>
      <w:marRight w:val="0"/>
      <w:marTop w:val="0"/>
      <w:marBottom w:val="0"/>
      <w:divBdr>
        <w:top w:val="none" w:sz="0" w:space="0" w:color="auto"/>
        <w:left w:val="none" w:sz="0" w:space="0" w:color="auto"/>
        <w:bottom w:val="none" w:sz="0" w:space="0" w:color="auto"/>
        <w:right w:val="none" w:sz="0" w:space="0" w:color="auto"/>
      </w:divBdr>
    </w:div>
    <w:div w:id="1158036423">
      <w:bodyDiv w:val="1"/>
      <w:marLeft w:val="0"/>
      <w:marRight w:val="0"/>
      <w:marTop w:val="0"/>
      <w:marBottom w:val="0"/>
      <w:divBdr>
        <w:top w:val="none" w:sz="0" w:space="0" w:color="auto"/>
        <w:left w:val="none" w:sz="0" w:space="0" w:color="auto"/>
        <w:bottom w:val="none" w:sz="0" w:space="0" w:color="auto"/>
        <w:right w:val="none" w:sz="0" w:space="0" w:color="auto"/>
      </w:divBdr>
    </w:div>
    <w:div w:id="1158882615">
      <w:bodyDiv w:val="1"/>
      <w:marLeft w:val="0"/>
      <w:marRight w:val="0"/>
      <w:marTop w:val="0"/>
      <w:marBottom w:val="0"/>
      <w:divBdr>
        <w:top w:val="none" w:sz="0" w:space="0" w:color="auto"/>
        <w:left w:val="none" w:sz="0" w:space="0" w:color="auto"/>
        <w:bottom w:val="none" w:sz="0" w:space="0" w:color="auto"/>
        <w:right w:val="none" w:sz="0" w:space="0" w:color="auto"/>
      </w:divBdr>
    </w:div>
    <w:div w:id="1159618251">
      <w:bodyDiv w:val="1"/>
      <w:marLeft w:val="0"/>
      <w:marRight w:val="0"/>
      <w:marTop w:val="0"/>
      <w:marBottom w:val="0"/>
      <w:divBdr>
        <w:top w:val="none" w:sz="0" w:space="0" w:color="auto"/>
        <w:left w:val="none" w:sz="0" w:space="0" w:color="auto"/>
        <w:bottom w:val="none" w:sz="0" w:space="0" w:color="auto"/>
        <w:right w:val="none" w:sz="0" w:space="0" w:color="auto"/>
      </w:divBdr>
    </w:div>
    <w:div w:id="1159997393">
      <w:bodyDiv w:val="1"/>
      <w:marLeft w:val="0"/>
      <w:marRight w:val="0"/>
      <w:marTop w:val="0"/>
      <w:marBottom w:val="0"/>
      <w:divBdr>
        <w:top w:val="none" w:sz="0" w:space="0" w:color="auto"/>
        <w:left w:val="none" w:sz="0" w:space="0" w:color="auto"/>
        <w:bottom w:val="none" w:sz="0" w:space="0" w:color="auto"/>
        <w:right w:val="none" w:sz="0" w:space="0" w:color="auto"/>
      </w:divBdr>
    </w:div>
    <w:div w:id="1160081624">
      <w:bodyDiv w:val="1"/>
      <w:marLeft w:val="0"/>
      <w:marRight w:val="0"/>
      <w:marTop w:val="0"/>
      <w:marBottom w:val="0"/>
      <w:divBdr>
        <w:top w:val="none" w:sz="0" w:space="0" w:color="auto"/>
        <w:left w:val="none" w:sz="0" w:space="0" w:color="auto"/>
        <w:bottom w:val="none" w:sz="0" w:space="0" w:color="auto"/>
        <w:right w:val="none" w:sz="0" w:space="0" w:color="auto"/>
      </w:divBdr>
    </w:div>
    <w:div w:id="1160732061">
      <w:bodyDiv w:val="1"/>
      <w:marLeft w:val="0"/>
      <w:marRight w:val="0"/>
      <w:marTop w:val="0"/>
      <w:marBottom w:val="0"/>
      <w:divBdr>
        <w:top w:val="none" w:sz="0" w:space="0" w:color="auto"/>
        <w:left w:val="none" w:sz="0" w:space="0" w:color="auto"/>
        <w:bottom w:val="none" w:sz="0" w:space="0" w:color="auto"/>
        <w:right w:val="none" w:sz="0" w:space="0" w:color="auto"/>
      </w:divBdr>
    </w:div>
    <w:div w:id="1160849302">
      <w:bodyDiv w:val="1"/>
      <w:marLeft w:val="0"/>
      <w:marRight w:val="0"/>
      <w:marTop w:val="0"/>
      <w:marBottom w:val="0"/>
      <w:divBdr>
        <w:top w:val="none" w:sz="0" w:space="0" w:color="auto"/>
        <w:left w:val="none" w:sz="0" w:space="0" w:color="auto"/>
        <w:bottom w:val="none" w:sz="0" w:space="0" w:color="auto"/>
        <w:right w:val="none" w:sz="0" w:space="0" w:color="auto"/>
      </w:divBdr>
    </w:div>
    <w:div w:id="1161969656">
      <w:bodyDiv w:val="1"/>
      <w:marLeft w:val="0"/>
      <w:marRight w:val="0"/>
      <w:marTop w:val="0"/>
      <w:marBottom w:val="0"/>
      <w:divBdr>
        <w:top w:val="none" w:sz="0" w:space="0" w:color="auto"/>
        <w:left w:val="none" w:sz="0" w:space="0" w:color="auto"/>
        <w:bottom w:val="none" w:sz="0" w:space="0" w:color="auto"/>
        <w:right w:val="none" w:sz="0" w:space="0" w:color="auto"/>
      </w:divBdr>
    </w:div>
    <w:div w:id="1162045392">
      <w:bodyDiv w:val="1"/>
      <w:marLeft w:val="0"/>
      <w:marRight w:val="0"/>
      <w:marTop w:val="0"/>
      <w:marBottom w:val="0"/>
      <w:divBdr>
        <w:top w:val="none" w:sz="0" w:space="0" w:color="auto"/>
        <w:left w:val="none" w:sz="0" w:space="0" w:color="auto"/>
        <w:bottom w:val="none" w:sz="0" w:space="0" w:color="auto"/>
        <w:right w:val="none" w:sz="0" w:space="0" w:color="auto"/>
      </w:divBdr>
    </w:div>
    <w:div w:id="1162740838">
      <w:bodyDiv w:val="1"/>
      <w:marLeft w:val="0"/>
      <w:marRight w:val="0"/>
      <w:marTop w:val="0"/>
      <w:marBottom w:val="0"/>
      <w:divBdr>
        <w:top w:val="none" w:sz="0" w:space="0" w:color="auto"/>
        <w:left w:val="none" w:sz="0" w:space="0" w:color="auto"/>
        <w:bottom w:val="none" w:sz="0" w:space="0" w:color="auto"/>
        <w:right w:val="none" w:sz="0" w:space="0" w:color="auto"/>
      </w:divBdr>
    </w:div>
    <w:div w:id="1163929245">
      <w:bodyDiv w:val="1"/>
      <w:marLeft w:val="0"/>
      <w:marRight w:val="0"/>
      <w:marTop w:val="0"/>
      <w:marBottom w:val="0"/>
      <w:divBdr>
        <w:top w:val="none" w:sz="0" w:space="0" w:color="auto"/>
        <w:left w:val="none" w:sz="0" w:space="0" w:color="auto"/>
        <w:bottom w:val="none" w:sz="0" w:space="0" w:color="auto"/>
        <w:right w:val="none" w:sz="0" w:space="0" w:color="auto"/>
      </w:divBdr>
    </w:div>
    <w:div w:id="1164056120">
      <w:bodyDiv w:val="1"/>
      <w:marLeft w:val="0"/>
      <w:marRight w:val="0"/>
      <w:marTop w:val="0"/>
      <w:marBottom w:val="0"/>
      <w:divBdr>
        <w:top w:val="none" w:sz="0" w:space="0" w:color="auto"/>
        <w:left w:val="none" w:sz="0" w:space="0" w:color="auto"/>
        <w:bottom w:val="none" w:sz="0" w:space="0" w:color="auto"/>
        <w:right w:val="none" w:sz="0" w:space="0" w:color="auto"/>
      </w:divBdr>
    </w:div>
    <w:div w:id="1164249322">
      <w:bodyDiv w:val="1"/>
      <w:marLeft w:val="0"/>
      <w:marRight w:val="0"/>
      <w:marTop w:val="0"/>
      <w:marBottom w:val="0"/>
      <w:divBdr>
        <w:top w:val="none" w:sz="0" w:space="0" w:color="auto"/>
        <w:left w:val="none" w:sz="0" w:space="0" w:color="auto"/>
        <w:bottom w:val="none" w:sz="0" w:space="0" w:color="auto"/>
        <w:right w:val="none" w:sz="0" w:space="0" w:color="auto"/>
      </w:divBdr>
    </w:div>
    <w:div w:id="1165318979">
      <w:bodyDiv w:val="1"/>
      <w:marLeft w:val="0"/>
      <w:marRight w:val="0"/>
      <w:marTop w:val="0"/>
      <w:marBottom w:val="0"/>
      <w:divBdr>
        <w:top w:val="none" w:sz="0" w:space="0" w:color="auto"/>
        <w:left w:val="none" w:sz="0" w:space="0" w:color="auto"/>
        <w:bottom w:val="none" w:sz="0" w:space="0" w:color="auto"/>
        <w:right w:val="none" w:sz="0" w:space="0" w:color="auto"/>
      </w:divBdr>
    </w:div>
    <w:div w:id="1165901206">
      <w:bodyDiv w:val="1"/>
      <w:marLeft w:val="0"/>
      <w:marRight w:val="0"/>
      <w:marTop w:val="0"/>
      <w:marBottom w:val="0"/>
      <w:divBdr>
        <w:top w:val="none" w:sz="0" w:space="0" w:color="auto"/>
        <w:left w:val="none" w:sz="0" w:space="0" w:color="auto"/>
        <w:bottom w:val="none" w:sz="0" w:space="0" w:color="auto"/>
        <w:right w:val="none" w:sz="0" w:space="0" w:color="auto"/>
      </w:divBdr>
    </w:div>
    <w:div w:id="1166240892">
      <w:bodyDiv w:val="1"/>
      <w:marLeft w:val="0"/>
      <w:marRight w:val="0"/>
      <w:marTop w:val="0"/>
      <w:marBottom w:val="0"/>
      <w:divBdr>
        <w:top w:val="none" w:sz="0" w:space="0" w:color="auto"/>
        <w:left w:val="none" w:sz="0" w:space="0" w:color="auto"/>
        <w:bottom w:val="none" w:sz="0" w:space="0" w:color="auto"/>
        <w:right w:val="none" w:sz="0" w:space="0" w:color="auto"/>
      </w:divBdr>
    </w:div>
    <w:div w:id="1166362437">
      <w:bodyDiv w:val="1"/>
      <w:marLeft w:val="0"/>
      <w:marRight w:val="0"/>
      <w:marTop w:val="0"/>
      <w:marBottom w:val="0"/>
      <w:divBdr>
        <w:top w:val="none" w:sz="0" w:space="0" w:color="auto"/>
        <w:left w:val="none" w:sz="0" w:space="0" w:color="auto"/>
        <w:bottom w:val="none" w:sz="0" w:space="0" w:color="auto"/>
        <w:right w:val="none" w:sz="0" w:space="0" w:color="auto"/>
      </w:divBdr>
    </w:div>
    <w:div w:id="1167015588">
      <w:bodyDiv w:val="1"/>
      <w:marLeft w:val="0"/>
      <w:marRight w:val="0"/>
      <w:marTop w:val="0"/>
      <w:marBottom w:val="0"/>
      <w:divBdr>
        <w:top w:val="none" w:sz="0" w:space="0" w:color="auto"/>
        <w:left w:val="none" w:sz="0" w:space="0" w:color="auto"/>
        <w:bottom w:val="none" w:sz="0" w:space="0" w:color="auto"/>
        <w:right w:val="none" w:sz="0" w:space="0" w:color="auto"/>
      </w:divBdr>
    </w:div>
    <w:div w:id="1167087873">
      <w:bodyDiv w:val="1"/>
      <w:marLeft w:val="0"/>
      <w:marRight w:val="0"/>
      <w:marTop w:val="0"/>
      <w:marBottom w:val="0"/>
      <w:divBdr>
        <w:top w:val="none" w:sz="0" w:space="0" w:color="auto"/>
        <w:left w:val="none" w:sz="0" w:space="0" w:color="auto"/>
        <w:bottom w:val="none" w:sz="0" w:space="0" w:color="auto"/>
        <w:right w:val="none" w:sz="0" w:space="0" w:color="auto"/>
      </w:divBdr>
    </w:div>
    <w:div w:id="1167133990">
      <w:bodyDiv w:val="1"/>
      <w:marLeft w:val="0"/>
      <w:marRight w:val="0"/>
      <w:marTop w:val="0"/>
      <w:marBottom w:val="0"/>
      <w:divBdr>
        <w:top w:val="none" w:sz="0" w:space="0" w:color="auto"/>
        <w:left w:val="none" w:sz="0" w:space="0" w:color="auto"/>
        <w:bottom w:val="none" w:sz="0" w:space="0" w:color="auto"/>
        <w:right w:val="none" w:sz="0" w:space="0" w:color="auto"/>
      </w:divBdr>
    </w:div>
    <w:div w:id="1167787021">
      <w:bodyDiv w:val="1"/>
      <w:marLeft w:val="0"/>
      <w:marRight w:val="0"/>
      <w:marTop w:val="0"/>
      <w:marBottom w:val="0"/>
      <w:divBdr>
        <w:top w:val="none" w:sz="0" w:space="0" w:color="auto"/>
        <w:left w:val="none" w:sz="0" w:space="0" w:color="auto"/>
        <w:bottom w:val="none" w:sz="0" w:space="0" w:color="auto"/>
        <w:right w:val="none" w:sz="0" w:space="0" w:color="auto"/>
      </w:divBdr>
    </w:div>
    <w:div w:id="1169756215">
      <w:bodyDiv w:val="1"/>
      <w:marLeft w:val="0"/>
      <w:marRight w:val="0"/>
      <w:marTop w:val="0"/>
      <w:marBottom w:val="0"/>
      <w:divBdr>
        <w:top w:val="none" w:sz="0" w:space="0" w:color="auto"/>
        <w:left w:val="none" w:sz="0" w:space="0" w:color="auto"/>
        <w:bottom w:val="none" w:sz="0" w:space="0" w:color="auto"/>
        <w:right w:val="none" w:sz="0" w:space="0" w:color="auto"/>
      </w:divBdr>
    </w:div>
    <w:div w:id="1170216096">
      <w:bodyDiv w:val="1"/>
      <w:marLeft w:val="0"/>
      <w:marRight w:val="0"/>
      <w:marTop w:val="0"/>
      <w:marBottom w:val="0"/>
      <w:divBdr>
        <w:top w:val="none" w:sz="0" w:space="0" w:color="auto"/>
        <w:left w:val="none" w:sz="0" w:space="0" w:color="auto"/>
        <w:bottom w:val="none" w:sz="0" w:space="0" w:color="auto"/>
        <w:right w:val="none" w:sz="0" w:space="0" w:color="auto"/>
      </w:divBdr>
    </w:div>
    <w:div w:id="1171020395">
      <w:bodyDiv w:val="1"/>
      <w:marLeft w:val="0"/>
      <w:marRight w:val="0"/>
      <w:marTop w:val="0"/>
      <w:marBottom w:val="0"/>
      <w:divBdr>
        <w:top w:val="none" w:sz="0" w:space="0" w:color="auto"/>
        <w:left w:val="none" w:sz="0" w:space="0" w:color="auto"/>
        <w:bottom w:val="none" w:sz="0" w:space="0" w:color="auto"/>
        <w:right w:val="none" w:sz="0" w:space="0" w:color="auto"/>
      </w:divBdr>
    </w:div>
    <w:div w:id="1172068714">
      <w:bodyDiv w:val="1"/>
      <w:marLeft w:val="0"/>
      <w:marRight w:val="0"/>
      <w:marTop w:val="0"/>
      <w:marBottom w:val="0"/>
      <w:divBdr>
        <w:top w:val="none" w:sz="0" w:space="0" w:color="auto"/>
        <w:left w:val="none" w:sz="0" w:space="0" w:color="auto"/>
        <w:bottom w:val="none" w:sz="0" w:space="0" w:color="auto"/>
        <w:right w:val="none" w:sz="0" w:space="0" w:color="auto"/>
      </w:divBdr>
    </w:div>
    <w:div w:id="1172526196">
      <w:bodyDiv w:val="1"/>
      <w:marLeft w:val="0"/>
      <w:marRight w:val="0"/>
      <w:marTop w:val="0"/>
      <w:marBottom w:val="0"/>
      <w:divBdr>
        <w:top w:val="none" w:sz="0" w:space="0" w:color="auto"/>
        <w:left w:val="none" w:sz="0" w:space="0" w:color="auto"/>
        <w:bottom w:val="none" w:sz="0" w:space="0" w:color="auto"/>
        <w:right w:val="none" w:sz="0" w:space="0" w:color="auto"/>
      </w:divBdr>
    </w:div>
    <w:div w:id="1173567765">
      <w:bodyDiv w:val="1"/>
      <w:marLeft w:val="0"/>
      <w:marRight w:val="0"/>
      <w:marTop w:val="0"/>
      <w:marBottom w:val="0"/>
      <w:divBdr>
        <w:top w:val="none" w:sz="0" w:space="0" w:color="auto"/>
        <w:left w:val="none" w:sz="0" w:space="0" w:color="auto"/>
        <w:bottom w:val="none" w:sz="0" w:space="0" w:color="auto"/>
        <w:right w:val="none" w:sz="0" w:space="0" w:color="auto"/>
      </w:divBdr>
    </w:div>
    <w:div w:id="1174414084">
      <w:bodyDiv w:val="1"/>
      <w:marLeft w:val="0"/>
      <w:marRight w:val="0"/>
      <w:marTop w:val="0"/>
      <w:marBottom w:val="0"/>
      <w:divBdr>
        <w:top w:val="none" w:sz="0" w:space="0" w:color="auto"/>
        <w:left w:val="none" w:sz="0" w:space="0" w:color="auto"/>
        <w:bottom w:val="none" w:sz="0" w:space="0" w:color="auto"/>
        <w:right w:val="none" w:sz="0" w:space="0" w:color="auto"/>
      </w:divBdr>
    </w:div>
    <w:div w:id="1175851084">
      <w:bodyDiv w:val="1"/>
      <w:marLeft w:val="0"/>
      <w:marRight w:val="0"/>
      <w:marTop w:val="0"/>
      <w:marBottom w:val="0"/>
      <w:divBdr>
        <w:top w:val="none" w:sz="0" w:space="0" w:color="auto"/>
        <w:left w:val="none" w:sz="0" w:space="0" w:color="auto"/>
        <w:bottom w:val="none" w:sz="0" w:space="0" w:color="auto"/>
        <w:right w:val="none" w:sz="0" w:space="0" w:color="auto"/>
      </w:divBdr>
    </w:div>
    <w:div w:id="1176338233">
      <w:bodyDiv w:val="1"/>
      <w:marLeft w:val="0"/>
      <w:marRight w:val="0"/>
      <w:marTop w:val="0"/>
      <w:marBottom w:val="0"/>
      <w:divBdr>
        <w:top w:val="none" w:sz="0" w:space="0" w:color="auto"/>
        <w:left w:val="none" w:sz="0" w:space="0" w:color="auto"/>
        <w:bottom w:val="none" w:sz="0" w:space="0" w:color="auto"/>
        <w:right w:val="none" w:sz="0" w:space="0" w:color="auto"/>
      </w:divBdr>
    </w:div>
    <w:div w:id="1177426266">
      <w:bodyDiv w:val="1"/>
      <w:marLeft w:val="0"/>
      <w:marRight w:val="0"/>
      <w:marTop w:val="0"/>
      <w:marBottom w:val="0"/>
      <w:divBdr>
        <w:top w:val="none" w:sz="0" w:space="0" w:color="auto"/>
        <w:left w:val="none" w:sz="0" w:space="0" w:color="auto"/>
        <w:bottom w:val="none" w:sz="0" w:space="0" w:color="auto"/>
        <w:right w:val="none" w:sz="0" w:space="0" w:color="auto"/>
      </w:divBdr>
    </w:div>
    <w:div w:id="1177692848">
      <w:bodyDiv w:val="1"/>
      <w:marLeft w:val="0"/>
      <w:marRight w:val="0"/>
      <w:marTop w:val="0"/>
      <w:marBottom w:val="0"/>
      <w:divBdr>
        <w:top w:val="none" w:sz="0" w:space="0" w:color="auto"/>
        <w:left w:val="none" w:sz="0" w:space="0" w:color="auto"/>
        <w:bottom w:val="none" w:sz="0" w:space="0" w:color="auto"/>
        <w:right w:val="none" w:sz="0" w:space="0" w:color="auto"/>
      </w:divBdr>
    </w:div>
    <w:div w:id="1177769250">
      <w:bodyDiv w:val="1"/>
      <w:marLeft w:val="0"/>
      <w:marRight w:val="0"/>
      <w:marTop w:val="0"/>
      <w:marBottom w:val="0"/>
      <w:divBdr>
        <w:top w:val="none" w:sz="0" w:space="0" w:color="auto"/>
        <w:left w:val="none" w:sz="0" w:space="0" w:color="auto"/>
        <w:bottom w:val="none" w:sz="0" w:space="0" w:color="auto"/>
        <w:right w:val="none" w:sz="0" w:space="0" w:color="auto"/>
      </w:divBdr>
    </w:div>
    <w:div w:id="1179390949">
      <w:bodyDiv w:val="1"/>
      <w:marLeft w:val="0"/>
      <w:marRight w:val="0"/>
      <w:marTop w:val="0"/>
      <w:marBottom w:val="0"/>
      <w:divBdr>
        <w:top w:val="none" w:sz="0" w:space="0" w:color="auto"/>
        <w:left w:val="none" w:sz="0" w:space="0" w:color="auto"/>
        <w:bottom w:val="none" w:sz="0" w:space="0" w:color="auto"/>
        <w:right w:val="none" w:sz="0" w:space="0" w:color="auto"/>
      </w:divBdr>
    </w:div>
    <w:div w:id="1179463011">
      <w:bodyDiv w:val="1"/>
      <w:marLeft w:val="0"/>
      <w:marRight w:val="0"/>
      <w:marTop w:val="0"/>
      <w:marBottom w:val="0"/>
      <w:divBdr>
        <w:top w:val="none" w:sz="0" w:space="0" w:color="auto"/>
        <w:left w:val="none" w:sz="0" w:space="0" w:color="auto"/>
        <w:bottom w:val="none" w:sz="0" w:space="0" w:color="auto"/>
        <w:right w:val="none" w:sz="0" w:space="0" w:color="auto"/>
      </w:divBdr>
    </w:div>
    <w:div w:id="1180006818">
      <w:bodyDiv w:val="1"/>
      <w:marLeft w:val="0"/>
      <w:marRight w:val="0"/>
      <w:marTop w:val="0"/>
      <w:marBottom w:val="0"/>
      <w:divBdr>
        <w:top w:val="none" w:sz="0" w:space="0" w:color="auto"/>
        <w:left w:val="none" w:sz="0" w:space="0" w:color="auto"/>
        <w:bottom w:val="none" w:sz="0" w:space="0" w:color="auto"/>
        <w:right w:val="none" w:sz="0" w:space="0" w:color="auto"/>
      </w:divBdr>
    </w:div>
    <w:div w:id="1180312025">
      <w:bodyDiv w:val="1"/>
      <w:marLeft w:val="0"/>
      <w:marRight w:val="0"/>
      <w:marTop w:val="0"/>
      <w:marBottom w:val="0"/>
      <w:divBdr>
        <w:top w:val="none" w:sz="0" w:space="0" w:color="auto"/>
        <w:left w:val="none" w:sz="0" w:space="0" w:color="auto"/>
        <w:bottom w:val="none" w:sz="0" w:space="0" w:color="auto"/>
        <w:right w:val="none" w:sz="0" w:space="0" w:color="auto"/>
      </w:divBdr>
    </w:div>
    <w:div w:id="1180465812">
      <w:bodyDiv w:val="1"/>
      <w:marLeft w:val="0"/>
      <w:marRight w:val="0"/>
      <w:marTop w:val="0"/>
      <w:marBottom w:val="0"/>
      <w:divBdr>
        <w:top w:val="none" w:sz="0" w:space="0" w:color="auto"/>
        <w:left w:val="none" w:sz="0" w:space="0" w:color="auto"/>
        <w:bottom w:val="none" w:sz="0" w:space="0" w:color="auto"/>
        <w:right w:val="none" w:sz="0" w:space="0" w:color="auto"/>
      </w:divBdr>
    </w:div>
    <w:div w:id="1180504909">
      <w:bodyDiv w:val="1"/>
      <w:marLeft w:val="0"/>
      <w:marRight w:val="0"/>
      <w:marTop w:val="0"/>
      <w:marBottom w:val="0"/>
      <w:divBdr>
        <w:top w:val="none" w:sz="0" w:space="0" w:color="auto"/>
        <w:left w:val="none" w:sz="0" w:space="0" w:color="auto"/>
        <w:bottom w:val="none" w:sz="0" w:space="0" w:color="auto"/>
        <w:right w:val="none" w:sz="0" w:space="0" w:color="auto"/>
      </w:divBdr>
    </w:div>
    <w:div w:id="1181434690">
      <w:bodyDiv w:val="1"/>
      <w:marLeft w:val="0"/>
      <w:marRight w:val="0"/>
      <w:marTop w:val="0"/>
      <w:marBottom w:val="0"/>
      <w:divBdr>
        <w:top w:val="none" w:sz="0" w:space="0" w:color="auto"/>
        <w:left w:val="none" w:sz="0" w:space="0" w:color="auto"/>
        <w:bottom w:val="none" w:sz="0" w:space="0" w:color="auto"/>
        <w:right w:val="none" w:sz="0" w:space="0" w:color="auto"/>
      </w:divBdr>
    </w:div>
    <w:div w:id="1183131558">
      <w:bodyDiv w:val="1"/>
      <w:marLeft w:val="0"/>
      <w:marRight w:val="0"/>
      <w:marTop w:val="0"/>
      <w:marBottom w:val="0"/>
      <w:divBdr>
        <w:top w:val="none" w:sz="0" w:space="0" w:color="auto"/>
        <w:left w:val="none" w:sz="0" w:space="0" w:color="auto"/>
        <w:bottom w:val="none" w:sz="0" w:space="0" w:color="auto"/>
        <w:right w:val="none" w:sz="0" w:space="0" w:color="auto"/>
      </w:divBdr>
    </w:div>
    <w:div w:id="1183661946">
      <w:bodyDiv w:val="1"/>
      <w:marLeft w:val="0"/>
      <w:marRight w:val="0"/>
      <w:marTop w:val="0"/>
      <w:marBottom w:val="0"/>
      <w:divBdr>
        <w:top w:val="none" w:sz="0" w:space="0" w:color="auto"/>
        <w:left w:val="none" w:sz="0" w:space="0" w:color="auto"/>
        <w:bottom w:val="none" w:sz="0" w:space="0" w:color="auto"/>
        <w:right w:val="none" w:sz="0" w:space="0" w:color="auto"/>
      </w:divBdr>
    </w:div>
    <w:div w:id="1183667432">
      <w:bodyDiv w:val="1"/>
      <w:marLeft w:val="0"/>
      <w:marRight w:val="0"/>
      <w:marTop w:val="0"/>
      <w:marBottom w:val="0"/>
      <w:divBdr>
        <w:top w:val="none" w:sz="0" w:space="0" w:color="auto"/>
        <w:left w:val="none" w:sz="0" w:space="0" w:color="auto"/>
        <w:bottom w:val="none" w:sz="0" w:space="0" w:color="auto"/>
        <w:right w:val="none" w:sz="0" w:space="0" w:color="auto"/>
      </w:divBdr>
    </w:div>
    <w:div w:id="1184317380">
      <w:bodyDiv w:val="1"/>
      <w:marLeft w:val="0"/>
      <w:marRight w:val="0"/>
      <w:marTop w:val="0"/>
      <w:marBottom w:val="0"/>
      <w:divBdr>
        <w:top w:val="none" w:sz="0" w:space="0" w:color="auto"/>
        <w:left w:val="none" w:sz="0" w:space="0" w:color="auto"/>
        <w:bottom w:val="none" w:sz="0" w:space="0" w:color="auto"/>
        <w:right w:val="none" w:sz="0" w:space="0" w:color="auto"/>
      </w:divBdr>
    </w:div>
    <w:div w:id="1186556427">
      <w:bodyDiv w:val="1"/>
      <w:marLeft w:val="0"/>
      <w:marRight w:val="0"/>
      <w:marTop w:val="0"/>
      <w:marBottom w:val="0"/>
      <w:divBdr>
        <w:top w:val="none" w:sz="0" w:space="0" w:color="auto"/>
        <w:left w:val="none" w:sz="0" w:space="0" w:color="auto"/>
        <w:bottom w:val="none" w:sz="0" w:space="0" w:color="auto"/>
        <w:right w:val="none" w:sz="0" w:space="0" w:color="auto"/>
      </w:divBdr>
    </w:div>
    <w:div w:id="1187136208">
      <w:bodyDiv w:val="1"/>
      <w:marLeft w:val="0"/>
      <w:marRight w:val="0"/>
      <w:marTop w:val="0"/>
      <w:marBottom w:val="0"/>
      <w:divBdr>
        <w:top w:val="none" w:sz="0" w:space="0" w:color="auto"/>
        <w:left w:val="none" w:sz="0" w:space="0" w:color="auto"/>
        <w:bottom w:val="none" w:sz="0" w:space="0" w:color="auto"/>
        <w:right w:val="none" w:sz="0" w:space="0" w:color="auto"/>
      </w:divBdr>
    </w:div>
    <w:div w:id="1188106145">
      <w:bodyDiv w:val="1"/>
      <w:marLeft w:val="0"/>
      <w:marRight w:val="0"/>
      <w:marTop w:val="0"/>
      <w:marBottom w:val="0"/>
      <w:divBdr>
        <w:top w:val="none" w:sz="0" w:space="0" w:color="auto"/>
        <w:left w:val="none" w:sz="0" w:space="0" w:color="auto"/>
        <w:bottom w:val="none" w:sz="0" w:space="0" w:color="auto"/>
        <w:right w:val="none" w:sz="0" w:space="0" w:color="auto"/>
      </w:divBdr>
    </w:div>
    <w:div w:id="1188832552">
      <w:bodyDiv w:val="1"/>
      <w:marLeft w:val="0"/>
      <w:marRight w:val="0"/>
      <w:marTop w:val="0"/>
      <w:marBottom w:val="0"/>
      <w:divBdr>
        <w:top w:val="none" w:sz="0" w:space="0" w:color="auto"/>
        <w:left w:val="none" w:sz="0" w:space="0" w:color="auto"/>
        <w:bottom w:val="none" w:sz="0" w:space="0" w:color="auto"/>
        <w:right w:val="none" w:sz="0" w:space="0" w:color="auto"/>
      </w:divBdr>
    </w:div>
    <w:div w:id="1189829799">
      <w:bodyDiv w:val="1"/>
      <w:marLeft w:val="0"/>
      <w:marRight w:val="0"/>
      <w:marTop w:val="0"/>
      <w:marBottom w:val="0"/>
      <w:divBdr>
        <w:top w:val="none" w:sz="0" w:space="0" w:color="auto"/>
        <w:left w:val="none" w:sz="0" w:space="0" w:color="auto"/>
        <w:bottom w:val="none" w:sz="0" w:space="0" w:color="auto"/>
        <w:right w:val="none" w:sz="0" w:space="0" w:color="auto"/>
      </w:divBdr>
    </w:div>
    <w:div w:id="1190603410">
      <w:bodyDiv w:val="1"/>
      <w:marLeft w:val="0"/>
      <w:marRight w:val="0"/>
      <w:marTop w:val="0"/>
      <w:marBottom w:val="0"/>
      <w:divBdr>
        <w:top w:val="none" w:sz="0" w:space="0" w:color="auto"/>
        <w:left w:val="none" w:sz="0" w:space="0" w:color="auto"/>
        <w:bottom w:val="none" w:sz="0" w:space="0" w:color="auto"/>
        <w:right w:val="none" w:sz="0" w:space="0" w:color="auto"/>
      </w:divBdr>
    </w:div>
    <w:div w:id="1191188242">
      <w:bodyDiv w:val="1"/>
      <w:marLeft w:val="0"/>
      <w:marRight w:val="0"/>
      <w:marTop w:val="0"/>
      <w:marBottom w:val="0"/>
      <w:divBdr>
        <w:top w:val="none" w:sz="0" w:space="0" w:color="auto"/>
        <w:left w:val="none" w:sz="0" w:space="0" w:color="auto"/>
        <w:bottom w:val="none" w:sz="0" w:space="0" w:color="auto"/>
        <w:right w:val="none" w:sz="0" w:space="0" w:color="auto"/>
      </w:divBdr>
    </w:div>
    <w:div w:id="1191457801">
      <w:bodyDiv w:val="1"/>
      <w:marLeft w:val="0"/>
      <w:marRight w:val="0"/>
      <w:marTop w:val="0"/>
      <w:marBottom w:val="0"/>
      <w:divBdr>
        <w:top w:val="none" w:sz="0" w:space="0" w:color="auto"/>
        <w:left w:val="none" w:sz="0" w:space="0" w:color="auto"/>
        <w:bottom w:val="none" w:sz="0" w:space="0" w:color="auto"/>
        <w:right w:val="none" w:sz="0" w:space="0" w:color="auto"/>
      </w:divBdr>
    </w:div>
    <w:div w:id="1192763051">
      <w:bodyDiv w:val="1"/>
      <w:marLeft w:val="0"/>
      <w:marRight w:val="0"/>
      <w:marTop w:val="0"/>
      <w:marBottom w:val="0"/>
      <w:divBdr>
        <w:top w:val="none" w:sz="0" w:space="0" w:color="auto"/>
        <w:left w:val="none" w:sz="0" w:space="0" w:color="auto"/>
        <w:bottom w:val="none" w:sz="0" w:space="0" w:color="auto"/>
        <w:right w:val="none" w:sz="0" w:space="0" w:color="auto"/>
      </w:divBdr>
    </w:div>
    <w:div w:id="1193108891">
      <w:bodyDiv w:val="1"/>
      <w:marLeft w:val="0"/>
      <w:marRight w:val="0"/>
      <w:marTop w:val="0"/>
      <w:marBottom w:val="0"/>
      <w:divBdr>
        <w:top w:val="none" w:sz="0" w:space="0" w:color="auto"/>
        <w:left w:val="none" w:sz="0" w:space="0" w:color="auto"/>
        <w:bottom w:val="none" w:sz="0" w:space="0" w:color="auto"/>
        <w:right w:val="none" w:sz="0" w:space="0" w:color="auto"/>
      </w:divBdr>
    </w:div>
    <w:div w:id="1194727975">
      <w:bodyDiv w:val="1"/>
      <w:marLeft w:val="0"/>
      <w:marRight w:val="0"/>
      <w:marTop w:val="0"/>
      <w:marBottom w:val="0"/>
      <w:divBdr>
        <w:top w:val="none" w:sz="0" w:space="0" w:color="auto"/>
        <w:left w:val="none" w:sz="0" w:space="0" w:color="auto"/>
        <w:bottom w:val="none" w:sz="0" w:space="0" w:color="auto"/>
        <w:right w:val="none" w:sz="0" w:space="0" w:color="auto"/>
      </w:divBdr>
    </w:div>
    <w:div w:id="1194808857">
      <w:bodyDiv w:val="1"/>
      <w:marLeft w:val="0"/>
      <w:marRight w:val="0"/>
      <w:marTop w:val="0"/>
      <w:marBottom w:val="0"/>
      <w:divBdr>
        <w:top w:val="none" w:sz="0" w:space="0" w:color="auto"/>
        <w:left w:val="none" w:sz="0" w:space="0" w:color="auto"/>
        <w:bottom w:val="none" w:sz="0" w:space="0" w:color="auto"/>
        <w:right w:val="none" w:sz="0" w:space="0" w:color="auto"/>
      </w:divBdr>
    </w:div>
    <w:div w:id="1195845173">
      <w:bodyDiv w:val="1"/>
      <w:marLeft w:val="0"/>
      <w:marRight w:val="0"/>
      <w:marTop w:val="0"/>
      <w:marBottom w:val="0"/>
      <w:divBdr>
        <w:top w:val="none" w:sz="0" w:space="0" w:color="auto"/>
        <w:left w:val="none" w:sz="0" w:space="0" w:color="auto"/>
        <w:bottom w:val="none" w:sz="0" w:space="0" w:color="auto"/>
        <w:right w:val="none" w:sz="0" w:space="0" w:color="auto"/>
      </w:divBdr>
    </w:div>
    <w:div w:id="1196429596">
      <w:bodyDiv w:val="1"/>
      <w:marLeft w:val="0"/>
      <w:marRight w:val="0"/>
      <w:marTop w:val="0"/>
      <w:marBottom w:val="0"/>
      <w:divBdr>
        <w:top w:val="none" w:sz="0" w:space="0" w:color="auto"/>
        <w:left w:val="none" w:sz="0" w:space="0" w:color="auto"/>
        <w:bottom w:val="none" w:sz="0" w:space="0" w:color="auto"/>
        <w:right w:val="none" w:sz="0" w:space="0" w:color="auto"/>
      </w:divBdr>
    </w:div>
    <w:div w:id="1198735238">
      <w:bodyDiv w:val="1"/>
      <w:marLeft w:val="0"/>
      <w:marRight w:val="0"/>
      <w:marTop w:val="0"/>
      <w:marBottom w:val="0"/>
      <w:divBdr>
        <w:top w:val="none" w:sz="0" w:space="0" w:color="auto"/>
        <w:left w:val="none" w:sz="0" w:space="0" w:color="auto"/>
        <w:bottom w:val="none" w:sz="0" w:space="0" w:color="auto"/>
        <w:right w:val="none" w:sz="0" w:space="0" w:color="auto"/>
      </w:divBdr>
    </w:div>
    <w:div w:id="1198735771">
      <w:bodyDiv w:val="1"/>
      <w:marLeft w:val="0"/>
      <w:marRight w:val="0"/>
      <w:marTop w:val="0"/>
      <w:marBottom w:val="0"/>
      <w:divBdr>
        <w:top w:val="none" w:sz="0" w:space="0" w:color="auto"/>
        <w:left w:val="none" w:sz="0" w:space="0" w:color="auto"/>
        <w:bottom w:val="none" w:sz="0" w:space="0" w:color="auto"/>
        <w:right w:val="none" w:sz="0" w:space="0" w:color="auto"/>
      </w:divBdr>
    </w:div>
    <w:div w:id="1199321818">
      <w:bodyDiv w:val="1"/>
      <w:marLeft w:val="0"/>
      <w:marRight w:val="0"/>
      <w:marTop w:val="0"/>
      <w:marBottom w:val="0"/>
      <w:divBdr>
        <w:top w:val="none" w:sz="0" w:space="0" w:color="auto"/>
        <w:left w:val="none" w:sz="0" w:space="0" w:color="auto"/>
        <w:bottom w:val="none" w:sz="0" w:space="0" w:color="auto"/>
        <w:right w:val="none" w:sz="0" w:space="0" w:color="auto"/>
      </w:divBdr>
    </w:div>
    <w:div w:id="1200043664">
      <w:bodyDiv w:val="1"/>
      <w:marLeft w:val="0"/>
      <w:marRight w:val="0"/>
      <w:marTop w:val="0"/>
      <w:marBottom w:val="0"/>
      <w:divBdr>
        <w:top w:val="none" w:sz="0" w:space="0" w:color="auto"/>
        <w:left w:val="none" w:sz="0" w:space="0" w:color="auto"/>
        <w:bottom w:val="none" w:sz="0" w:space="0" w:color="auto"/>
        <w:right w:val="none" w:sz="0" w:space="0" w:color="auto"/>
      </w:divBdr>
    </w:div>
    <w:div w:id="1200315695">
      <w:bodyDiv w:val="1"/>
      <w:marLeft w:val="0"/>
      <w:marRight w:val="0"/>
      <w:marTop w:val="0"/>
      <w:marBottom w:val="0"/>
      <w:divBdr>
        <w:top w:val="none" w:sz="0" w:space="0" w:color="auto"/>
        <w:left w:val="none" w:sz="0" w:space="0" w:color="auto"/>
        <w:bottom w:val="none" w:sz="0" w:space="0" w:color="auto"/>
        <w:right w:val="none" w:sz="0" w:space="0" w:color="auto"/>
      </w:divBdr>
    </w:div>
    <w:div w:id="1200361411">
      <w:bodyDiv w:val="1"/>
      <w:marLeft w:val="0"/>
      <w:marRight w:val="0"/>
      <w:marTop w:val="0"/>
      <w:marBottom w:val="0"/>
      <w:divBdr>
        <w:top w:val="none" w:sz="0" w:space="0" w:color="auto"/>
        <w:left w:val="none" w:sz="0" w:space="0" w:color="auto"/>
        <w:bottom w:val="none" w:sz="0" w:space="0" w:color="auto"/>
        <w:right w:val="none" w:sz="0" w:space="0" w:color="auto"/>
      </w:divBdr>
    </w:div>
    <w:div w:id="1200706799">
      <w:bodyDiv w:val="1"/>
      <w:marLeft w:val="0"/>
      <w:marRight w:val="0"/>
      <w:marTop w:val="0"/>
      <w:marBottom w:val="0"/>
      <w:divBdr>
        <w:top w:val="none" w:sz="0" w:space="0" w:color="auto"/>
        <w:left w:val="none" w:sz="0" w:space="0" w:color="auto"/>
        <w:bottom w:val="none" w:sz="0" w:space="0" w:color="auto"/>
        <w:right w:val="none" w:sz="0" w:space="0" w:color="auto"/>
      </w:divBdr>
    </w:div>
    <w:div w:id="1200821022">
      <w:bodyDiv w:val="1"/>
      <w:marLeft w:val="0"/>
      <w:marRight w:val="0"/>
      <w:marTop w:val="0"/>
      <w:marBottom w:val="0"/>
      <w:divBdr>
        <w:top w:val="none" w:sz="0" w:space="0" w:color="auto"/>
        <w:left w:val="none" w:sz="0" w:space="0" w:color="auto"/>
        <w:bottom w:val="none" w:sz="0" w:space="0" w:color="auto"/>
        <w:right w:val="none" w:sz="0" w:space="0" w:color="auto"/>
      </w:divBdr>
    </w:div>
    <w:div w:id="1201018709">
      <w:bodyDiv w:val="1"/>
      <w:marLeft w:val="0"/>
      <w:marRight w:val="0"/>
      <w:marTop w:val="0"/>
      <w:marBottom w:val="0"/>
      <w:divBdr>
        <w:top w:val="none" w:sz="0" w:space="0" w:color="auto"/>
        <w:left w:val="none" w:sz="0" w:space="0" w:color="auto"/>
        <w:bottom w:val="none" w:sz="0" w:space="0" w:color="auto"/>
        <w:right w:val="none" w:sz="0" w:space="0" w:color="auto"/>
      </w:divBdr>
    </w:div>
    <w:div w:id="1201750326">
      <w:bodyDiv w:val="1"/>
      <w:marLeft w:val="0"/>
      <w:marRight w:val="0"/>
      <w:marTop w:val="0"/>
      <w:marBottom w:val="0"/>
      <w:divBdr>
        <w:top w:val="none" w:sz="0" w:space="0" w:color="auto"/>
        <w:left w:val="none" w:sz="0" w:space="0" w:color="auto"/>
        <w:bottom w:val="none" w:sz="0" w:space="0" w:color="auto"/>
        <w:right w:val="none" w:sz="0" w:space="0" w:color="auto"/>
      </w:divBdr>
    </w:div>
    <w:div w:id="1202132947">
      <w:bodyDiv w:val="1"/>
      <w:marLeft w:val="0"/>
      <w:marRight w:val="0"/>
      <w:marTop w:val="0"/>
      <w:marBottom w:val="0"/>
      <w:divBdr>
        <w:top w:val="none" w:sz="0" w:space="0" w:color="auto"/>
        <w:left w:val="none" w:sz="0" w:space="0" w:color="auto"/>
        <w:bottom w:val="none" w:sz="0" w:space="0" w:color="auto"/>
        <w:right w:val="none" w:sz="0" w:space="0" w:color="auto"/>
      </w:divBdr>
    </w:div>
    <w:div w:id="1202867178">
      <w:bodyDiv w:val="1"/>
      <w:marLeft w:val="0"/>
      <w:marRight w:val="0"/>
      <w:marTop w:val="0"/>
      <w:marBottom w:val="0"/>
      <w:divBdr>
        <w:top w:val="none" w:sz="0" w:space="0" w:color="auto"/>
        <w:left w:val="none" w:sz="0" w:space="0" w:color="auto"/>
        <w:bottom w:val="none" w:sz="0" w:space="0" w:color="auto"/>
        <w:right w:val="none" w:sz="0" w:space="0" w:color="auto"/>
      </w:divBdr>
    </w:div>
    <w:div w:id="1203129056">
      <w:bodyDiv w:val="1"/>
      <w:marLeft w:val="0"/>
      <w:marRight w:val="0"/>
      <w:marTop w:val="0"/>
      <w:marBottom w:val="0"/>
      <w:divBdr>
        <w:top w:val="none" w:sz="0" w:space="0" w:color="auto"/>
        <w:left w:val="none" w:sz="0" w:space="0" w:color="auto"/>
        <w:bottom w:val="none" w:sz="0" w:space="0" w:color="auto"/>
        <w:right w:val="none" w:sz="0" w:space="0" w:color="auto"/>
      </w:divBdr>
    </w:div>
    <w:div w:id="1203203903">
      <w:bodyDiv w:val="1"/>
      <w:marLeft w:val="0"/>
      <w:marRight w:val="0"/>
      <w:marTop w:val="0"/>
      <w:marBottom w:val="0"/>
      <w:divBdr>
        <w:top w:val="none" w:sz="0" w:space="0" w:color="auto"/>
        <w:left w:val="none" w:sz="0" w:space="0" w:color="auto"/>
        <w:bottom w:val="none" w:sz="0" w:space="0" w:color="auto"/>
        <w:right w:val="none" w:sz="0" w:space="0" w:color="auto"/>
      </w:divBdr>
    </w:div>
    <w:div w:id="1204290407">
      <w:bodyDiv w:val="1"/>
      <w:marLeft w:val="0"/>
      <w:marRight w:val="0"/>
      <w:marTop w:val="0"/>
      <w:marBottom w:val="0"/>
      <w:divBdr>
        <w:top w:val="none" w:sz="0" w:space="0" w:color="auto"/>
        <w:left w:val="none" w:sz="0" w:space="0" w:color="auto"/>
        <w:bottom w:val="none" w:sz="0" w:space="0" w:color="auto"/>
        <w:right w:val="none" w:sz="0" w:space="0" w:color="auto"/>
      </w:divBdr>
    </w:div>
    <w:div w:id="1204715486">
      <w:bodyDiv w:val="1"/>
      <w:marLeft w:val="0"/>
      <w:marRight w:val="0"/>
      <w:marTop w:val="0"/>
      <w:marBottom w:val="0"/>
      <w:divBdr>
        <w:top w:val="none" w:sz="0" w:space="0" w:color="auto"/>
        <w:left w:val="none" w:sz="0" w:space="0" w:color="auto"/>
        <w:bottom w:val="none" w:sz="0" w:space="0" w:color="auto"/>
        <w:right w:val="none" w:sz="0" w:space="0" w:color="auto"/>
      </w:divBdr>
    </w:div>
    <w:div w:id="1205021799">
      <w:bodyDiv w:val="1"/>
      <w:marLeft w:val="0"/>
      <w:marRight w:val="0"/>
      <w:marTop w:val="0"/>
      <w:marBottom w:val="0"/>
      <w:divBdr>
        <w:top w:val="none" w:sz="0" w:space="0" w:color="auto"/>
        <w:left w:val="none" w:sz="0" w:space="0" w:color="auto"/>
        <w:bottom w:val="none" w:sz="0" w:space="0" w:color="auto"/>
        <w:right w:val="none" w:sz="0" w:space="0" w:color="auto"/>
      </w:divBdr>
    </w:div>
    <w:div w:id="1205941843">
      <w:bodyDiv w:val="1"/>
      <w:marLeft w:val="0"/>
      <w:marRight w:val="0"/>
      <w:marTop w:val="0"/>
      <w:marBottom w:val="0"/>
      <w:divBdr>
        <w:top w:val="none" w:sz="0" w:space="0" w:color="auto"/>
        <w:left w:val="none" w:sz="0" w:space="0" w:color="auto"/>
        <w:bottom w:val="none" w:sz="0" w:space="0" w:color="auto"/>
        <w:right w:val="none" w:sz="0" w:space="0" w:color="auto"/>
      </w:divBdr>
    </w:div>
    <w:div w:id="1207178442">
      <w:bodyDiv w:val="1"/>
      <w:marLeft w:val="0"/>
      <w:marRight w:val="0"/>
      <w:marTop w:val="0"/>
      <w:marBottom w:val="0"/>
      <w:divBdr>
        <w:top w:val="none" w:sz="0" w:space="0" w:color="auto"/>
        <w:left w:val="none" w:sz="0" w:space="0" w:color="auto"/>
        <w:bottom w:val="none" w:sz="0" w:space="0" w:color="auto"/>
        <w:right w:val="none" w:sz="0" w:space="0" w:color="auto"/>
      </w:divBdr>
    </w:div>
    <w:div w:id="1207598564">
      <w:bodyDiv w:val="1"/>
      <w:marLeft w:val="0"/>
      <w:marRight w:val="0"/>
      <w:marTop w:val="0"/>
      <w:marBottom w:val="0"/>
      <w:divBdr>
        <w:top w:val="none" w:sz="0" w:space="0" w:color="auto"/>
        <w:left w:val="none" w:sz="0" w:space="0" w:color="auto"/>
        <w:bottom w:val="none" w:sz="0" w:space="0" w:color="auto"/>
        <w:right w:val="none" w:sz="0" w:space="0" w:color="auto"/>
      </w:divBdr>
    </w:div>
    <w:div w:id="1208639412">
      <w:bodyDiv w:val="1"/>
      <w:marLeft w:val="0"/>
      <w:marRight w:val="0"/>
      <w:marTop w:val="0"/>
      <w:marBottom w:val="0"/>
      <w:divBdr>
        <w:top w:val="none" w:sz="0" w:space="0" w:color="auto"/>
        <w:left w:val="none" w:sz="0" w:space="0" w:color="auto"/>
        <w:bottom w:val="none" w:sz="0" w:space="0" w:color="auto"/>
        <w:right w:val="none" w:sz="0" w:space="0" w:color="auto"/>
      </w:divBdr>
    </w:div>
    <w:div w:id="1209102014">
      <w:bodyDiv w:val="1"/>
      <w:marLeft w:val="0"/>
      <w:marRight w:val="0"/>
      <w:marTop w:val="0"/>
      <w:marBottom w:val="0"/>
      <w:divBdr>
        <w:top w:val="none" w:sz="0" w:space="0" w:color="auto"/>
        <w:left w:val="none" w:sz="0" w:space="0" w:color="auto"/>
        <w:bottom w:val="none" w:sz="0" w:space="0" w:color="auto"/>
        <w:right w:val="none" w:sz="0" w:space="0" w:color="auto"/>
      </w:divBdr>
    </w:div>
    <w:div w:id="1209342610">
      <w:bodyDiv w:val="1"/>
      <w:marLeft w:val="0"/>
      <w:marRight w:val="0"/>
      <w:marTop w:val="0"/>
      <w:marBottom w:val="0"/>
      <w:divBdr>
        <w:top w:val="none" w:sz="0" w:space="0" w:color="auto"/>
        <w:left w:val="none" w:sz="0" w:space="0" w:color="auto"/>
        <w:bottom w:val="none" w:sz="0" w:space="0" w:color="auto"/>
        <w:right w:val="none" w:sz="0" w:space="0" w:color="auto"/>
      </w:divBdr>
    </w:div>
    <w:div w:id="1209562219">
      <w:bodyDiv w:val="1"/>
      <w:marLeft w:val="0"/>
      <w:marRight w:val="0"/>
      <w:marTop w:val="0"/>
      <w:marBottom w:val="0"/>
      <w:divBdr>
        <w:top w:val="none" w:sz="0" w:space="0" w:color="auto"/>
        <w:left w:val="none" w:sz="0" w:space="0" w:color="auto"/>
        <w:bottom w:val="none" w:sz="0" w:space="0" w:color="auto"/>
        <w:right w:val="none" w:sz="0" w:space="0" w:color="auto"/>
      </w:divBdr>
    </w:div>
    <w:div w:id="1209879153">
      <w:bodyDiv w:val="1"/>
      <w:marLeft w:val="0"/>
      <w:marRight w:val="0"/>
      <w:marTop w:val="0"/>
      <w:marBottom w:val="0"/>
      <w:divBdr>
        <w:top w:val="none" w:sz="0" w:space="0" w:color="auto"/>
        <w:left w:val="none" w:sz="0" w:space="0" w:color="auto"/>
        <w:bottom w:val="none" w:sz="0" w:space="0" w:color="auto"/>
        <w:right w:val="none" w:sz="0" w:space="0" w:color="auto"/>
      </w:divBdr>
    </w:div>
    <w:div w:id="1209956040">
      <w:bodyDiv w:val="1"/>
      <w:marLeft w:val="0"/>
      <w:marRight w:val="0"/>
      <w:marTop w:val="0"/>
      <w:marBottom w:val="0"/>
      <w:divBdr>
        <w:top w:val="none" w:sz="0" w:space="0" w:color="auto"/>
        <w:left w:val="none" w:sz="0" w:space="0" w:color="auto"/>
        <w:bottom w:val="none" w:sz="0" w:space="0" w:color="auto"/>
        <w:right w:val="none" w:sz="0" w:space="0" w:color="auto"/>
      </w:divBdr>
    </w:div>
    <w:div w:id="1210606688">
      <w:bodyDiv w:val="1"/>
      <w:marLeft w:val="0"/>
      <w:marRight w:val="0"/>
      <w:marTop w:val="0"/>
      <w:marBottom w:val="0"/>
      <w:divBdr>
        <w:top w:val="none" w:sz="0" w:space="0" w:color="auto"/>
        <w:left w:val="none" w:sz="0" w:space="0" w:color="auto"/>
        <w:bottom w:val="none" w:sz="0" w:space="0" w:color="auto"/>
        <w:right w:val="none" w:sz="0" w:space="0" w:color="auto"/>
      </w:divBdr>
    </w:div>
    <w:div w:id="1211458713">
      <w:bodyDiv w:val="1"/>
      <w:marLeft w:val="0"/>
      <w:marRight w:val="0"/>
      <w:marTop w:val="0"/>
      <w:marBottom w:val="0"/>
      <w:divBdr>
        <w:top w:val="none" w:sz="0" w:space="0" w:color="auto"/>
        <w:left w:val="none" w:sz="0" w:space="0" w:color="auto"/>
        <w:bottom w:val="none" w:sz="0" w:space="0" w:color="auto"/>
        <w:right w:val="none" w:sz="0" w:space="0" w:color="auto"/>
      </w:divBdr>
    </w:div>
    <w:div w:id="1213420376">
      <w:bodyDiv w:val="1"/>
      <w:marLeft w:val="0"/>
      <w:marRight w:val="0"/>
      <w:marTop w:val="0"/>
      <w:marBottom w:val="0"/>
      <w:divBdr>
        <w:top w:val="none" w:sz="0" w:space="0" w:color="auto"/>
        <w:left w:val="none" w:sz="0" w:space="0" w:color="auto"/>
        <w:bottom w:val="none" w:sz="0" w:space="0" w:color="auto"/>
        <w:right w:val="none" w:sz="0" w:space="0" w:color="auto"/>
      </w:divBdr>
    </w:div>
    <w:div w:id="1214003152">
      <w:bodyDiv w:val="1"/>
      <w:marLeft w:val="0"/>
      <w:marRight w:val="0"/>
      <w:marTop w:val="0"/>
      <w:marBottom w:val="0"/>
      <w:divBdr>
        <w:top w:val="none" w:sz="0" w:space="0" w:color="auto"/>
        <w:left w:val="none" w:sz="0" w:space="0" w:color="auto"/>
        <w:bottom w:val="none" w:sz="0" w:space="0" w:color="auto"/>
        <w:right w:val="none" w:sz="0" w:space="0" w:color="auto"/>
      </w:divBdr>
    </w:div>
    <w:div w:id="1214393092">
      <w:bodyDiv w:val="1"/>
      <w:marLeft w:val="0"/>
      <w:marRight w:val="0"/>
      <w:marTop w:val="0"/>
      <w:marBottom w:val="0"/>
      <w:divBdr>
        <w:top w:val="none" w:sz="0" w:space="0" w:color="auto"/>
        <w:left w:val="none" w:sz="0" w:space="0" w:color="auto"/>
        <w:bottom w:val="none" w:sz="0" w:space="0" w:color="auto"/>
        <w:right w:val="none" w:sz="0" w:space="0" w:color="auto"/>
      </w:divBdr>
    </w:div>
    <w:div w:id="1215388812">
      <w:bodyDiv w:val="1"/>
      <w:marLeft w:val="0"/>
      <w:marRight w:val="0"/>
      <w:marTop w:val="0"/>
      <w:marBottom w:val="0"/>
      <w:divBdr>
        <w:top w:val="none" w:sz="0" w:space="0" w:color="auto"/>
        <w:left w:val="none" w:sz="0" w:space="0" w:color="auto"/>
        <w:bottom w:val="none" w:sz="0" w:space="0" w:color="auto"/>
        <w:right w:val="none" w:sz="0" w:space="0" w:color="auto"/>
      </w:divBdr>
    </w:div>
    <w:div w:id="1215655713">
      <w:bodyDiv w:val="1"/>
      <w:marLeft w:val="0"/>
      <w:marRight w:val="0"/>
      <w:marTop w:val="0"/>
      <w:marBottom w:val="0"/>
      <w:divBdr>
        <w:top w:val="none" w:sz="0" w:space="0" w:color="auto"/>
        <w:left w:val="none" w:sz="0" w:space="0" w:color="auto"/>
        <w:bottom w:val="none" w:sz="0" w:space="0" w:color="auto"/>
        <w:right w:val="none" w:sz="0" w:space="0" w:color="auto"/>
      </w:divBdr>
    </w:div>
    <w:div w:id="1215966700">
      <w:bodyDiv w:val="1"/>
      <w:marLeft w:val="0"/>
      <w:marRight w:val="0"/>
      <w:marTop w:val="0"/>
      <w:marBottom w:val="0"/>
      <w:divBdr>
        <w:top w:val="none" w:sz="0" w:space="0" w:color="auto"/>
        <w:left w:val="none" w:sz="0" w:space="0" w:color="auto"/>
        <w:bottom w:val="none" w:sz="0" w:space="0" w:color="auto"/>
        <w:right w:val="none" w:sz="0" w:space="0" w:color="auto"/>
      </w:divBdr>
    </w:div>
    <w:div w:id="1216429314">
      <w:bodyDiv w:val="1"/>
      <w:marLeft w:val="0"/>
      <w:marRight w:val="0"/>
      <w:marTop w:val="0"/>
      <w:marBottom w:val="0"/>
      <w:divBdr>
        <w:top w:val="none" w:sz="0" w:space="0" w:color="auto"/>
        <w:left w:val="none" w:sz="0" w:space="0" w:color="auto"/>
        <w:bottom w:val="none" w:sz="0" w:space="0" w:color="auto"/>
        <w:right w:val="none" w:sz="0" w:space="0" w:color="auto"/>
      </w:divBdr>
    </w:div>
    <w:div w:id="1218471853">
      <w:bodyDiv w:val="1"/>
      <w:marLeft w:val="0"/>
      <w:marRight w:val="0"/>
      <w:marTop w:val="0"/>
      <w:marBottom w:val="0"/>
      <w:divBdr>
        <w:top w:val="none" w:sz="0" w:space="0" w:color="auto"/>
        <w:left w:val="none" w:sz="0" w:space="0" w:color="auto"/>
        <w:bottom w:val="none" w:sz="0" w:space="0" w:color="auto"/>
        <w:right w:val="none" w:sz="0" w:space="0" w:color="auto"/>
      </w:divBdr>
    </w:div>
    <w:div w:id="1219248609">
      <w:bodyDiv w:val="1"/>
      <w:marLeft w:val="0"/>
      <w:marRight w:val="0"/>
      <w:marTop w:val="0"/>
      <w:marBottom w:val="0"/>
      <w:divBdr>
        <w:top w:val="none" w:sz="0" w:space="0" w:color="auto"/>
        <w:left w:val="none" w:sz="0" w:space="0" w:color="auto"/>
        <w:bottom w:val="none" w:sz="0" w:space="0" w:color="auto"/>
        <w:right w:val="none" w:sz="0" w:space="0" w:color="auto"/>
      </w:divBdr>
      <w:divsChild>
        <w:div w:id="369111136">
          <w:marLeft w:val="0"/>
          <w:marRight w:val="0"/>
          <w:marTop w:val="0"/>
          <w:marBottom w:val="0"/>
          <w:divBdr>
            <w:top w:val="none" w:sz="0" w:space="0" w:color="auto"/>
            <w:left w:val="none" w:sz="0" w:space="0" w:color="auto"/>
            <w:bottom w:val="none" w:sz="0" w:space="0" w:color="auto"/>
            <w:right w:val="none" w:sz="0" w:space="0" w:color="auto"/>
          </w:divBdr>
        </w:div>
        <w:div w:id="1530069437">
          <w:marLeft w:val="0"/>
          <w:marRight w:val="0"/>
          <w:marTop w:val="0"/>
          <w:marBottom w:val="0"/>
          <w:divBdr>
            <w:top w:val="none" w:sz="0" w:space="0" w:color="auto"/>
            <w:left w:val="none" w:sz="0" w:space="0" w:color="auto"/>
            <w:bottom w:val="none" w:sz="0" w:space="0" w:color="auto"/>
            <w:right w:val="none" w:sz="0" w:space="0" w:color="auto"/>
          </w:divBdr>
        </w:div>
        <w:div w:id="1885825234">
          <w:marLeft w:val="0"/>
          <w:marRight w:val="0"/>
          <w:marTop w:val="0"/>
          <w:marBottom w:val="0"/>
          <w:divBdr>
            <w:top w:val="none" w:sz="0" w:space="0" w:color="auto"/>
            <w:left w:val="none" w:sz="0" w:space="0" w:color="auto"/>
            <w:bottom w:val="none" w:sz="0" w:space="0" w:color="auto"/>
            <w:right w:val="none" w:sz="0" w:space="0" w:color="auto"/>
          </w:divBdr>
        </w:div>
      </w:divsChild>
    </w:div>
    <w:div w:id="1220900017">
      <w:bodyDiv w:val="1"/>
      <w:marLeft w:val="0"/>
      <w:marRight w:val="0"/>
      <w:marTop w:val="0"/>
      <w:marBottom w:val="0"/>
      <w:divBdr>
        <w:top w:val="none" w:sz="0" w:space="0" w:color="auto"/>
        <w:left w:val="none" w:sz="0" w:space="0" w:color="auto"/>
        <w:bottom w:val="none" w:sz="0" w:space="0" w:color="auto"/>
        <w:right w:val="none" w:sz="0" w:space="0" w:color="auto"/>
      </w:divBdr>
    </w:div>
    <w:div w:id="1223055790">
      <w:bodyDiv w:val="1"/>
      <w:marLeft w:val="0"/>
      <w:marRight w:val="0"/>
      <w:marTop w:val="0"/>
      <w:marBottom w:val="0"/>
      <w:divBdr>
        <w:top w:val="none" w:sz="0" w:space="0" w:color="auto"/>
        <w:left w:val="none" w:sz="0" w:space="0" w:color="auto"/>
        <w:bottom w:val="none" w:sz="0" w:space="0" w:color="auto"/>
        <w:right w:val="none" w:sz="0" w:space="0" w:color="auto"/>
      </w:divBdr>
    </w:div>
    <w:div w:id="1223637612">
      <w:bodyDiv w:val="1"/>
      <w:marLeft w:val="0"/>
      <w:marRight w:val="0"/>
      <w:marTop w:val="0"/>
      <w:marBottom w:val="0"/>
      <w:divBdr>
        <w:top w:val="none" w:sz="0" w:space="0" w:color="auto"/>
        <w:left w:val="none" w:sz="0" w:space="0" w:color="auto"/>
        <w:bottom w:val="none" w:sz="0" w:space="0" w:color="auto"/>
        <w:right w:val="none" w:sz="0" w:space="0" w:color="auto"/>
      </w:divBdr>
    </w:div>
    <w:div w:id="1224632957">
      <w:bodyDiv w:val="1"/>
      <w:marLeft w:val="0"/>
      <w:marRight w:val="0"/>
      <w:marTop w:val="0"/>
      <w:marBottom w:val="0"/>
      <w:divBdr>
        <w:top w:val="none" w:sz="0" w:space="0" w:color="auto"/>
        <w:left w:val="none" w:sz="0" w:space="0" w:color="auto"/>
        <w:bottom w:val="none" w:sz="0" w:space="0" w:color="auto"/>
        <w:right w:val="none" w:sz="0" w:space="0" w:color="auto"/>
      </w:divBdr>
    </w:div>
    <w:div w:id="1225526236">
      <w:bodyDiv w:val="1"/>
      <w:marLeft w:val="0"/>
      <w:marRight w:val="0"/>
      <w:marTop w:val="0"/>
      <w:marBottom w:val="0"/>
      <w:divBdr>
        <w:top w:val="none" w:sz="0" w:space="0" w:color="auto"/>
        <w:left w:val="none" w:sz="0" w:space="0" w:color="auto"/>
        <w:bottom w:val="none" w:sz="0" w:space="0" w:color="auto"/>
        <w:right w:val="none" w:sz="0" w:space="0" w:color="auto"/>
      </w:divBdr>
    </w:div>
    <w:div w:id="1225723873">
      <w:bodyDiv w:val="1"/>
      <w:marLeft w:val="0"/>
      <w:marRight w:val="0"/>
      <w:marTop w:val="0"/>
      <w:marBottom w:val="0"/>
      <w:divBdr>
        <w:top w:val="none" w:sz="0" w:space="0" w:color="auto"/>
        <w:left w:val="none" w:sz="0" w:space="0" w:color="auto"/>
        <w:bottom w:val="none" w:sz="0" w:space="0" w:color="auto"/>
        <w:right w:val="none" w:sz="0" w:space="0" w:color="auto"/>
      </w:divBdr>
    </w:div>
    <w:div w:id="1226454833">
      <w:bodyDiv w:val="1"/>
      <w:marLeft w:val="0"/>
      <w:marRight w:val="0"/>
      <w:marTop w:val="0"/>
      <w:marBottom w:val="0"/>
      <w:divBdr>
        <w:top w:val="none" w:sz="0" w:space="0" w:color="auto"/>
        <w:left w:val="none" w:sz="0" w:space="0" w:color="auto"/>
        <w:bottom w:val="none" w:sz="0" w:space="0" w:color="auto"/>
        <w:right w:val="none" w:sz="0" w:space="0" w:color="auto"/>
      </w:divBdr>
    </w:div>
    <w:div w:id="1230312112">
      <w:bodyDiv w:val="1"/>
      <w:marLeft w:val="0"/>
      <w:marRight w:val="0"/>
      <w:marTop w:val="0"/>
      <w:marBottom w:val="0"/>
      <w:divBdr>
        <w:top w:val="none" w:sz="0" w:space="0" w:color="auto"/>
        <w:left w:val="none" w:sz="0" w:space="0" w:color="auto"/>
        <w:bottom w:val="none" w:sz="0" w:space="0" w:color="auto"/>
        <w:right w:val="none" w:sz="0" w:space="0" w:color="auto"/>
      </w:divBdr>
    </w:div>
    <w:div w:id="1231306701">
      <w:bodyDiv w:val="1"/>
      <w:marLeft w:val="0"/>
      <w:marRight w:val="0"/>
      <w:marTop w:val="0"/>
      <w:marBottom w:val="0"/>
      <w:divBdr>
        <w:top w:val="none" w:sz="0" w:space="0" w:color="auto"/>
        <w:left w:val="none" w:sz="0" w:space="0" w:color="auto"/>
        <w:bottom w:val="none" w:sz="0" w:space="0" w:color="auto"/>
        <w:right w:val="none" w:sz="0" w:space="0" w:color="auto"/>
      </w:divBdr>
    </w:div>
    <w:div w:id="1231696519">
      <w:bodyDiv w:val="1"/>
      <w:marLeft w:val="0"/>
      <w:marRight w:val="0"/>
      <w:marTop w:val="0"/>
      <w:marBottom w:val="0"/>
      <w:divBdr>
        <w:top w:val="none" w:sz="0" w:space="0" w:color="auto"/>
        <w:left w:val="none" w:sz="0" w:space="0" w:color="auto"/>
        <w:bottom w:val="none" w:sz="0" w:space="0" w:color="auto"/>
        <w:right w:val="none" w:sz="0" w:space="0" w:color="auto"/>
      </w:divBdr>
    </w:div>
    <w:div w:id="1232542941">
      <w:bodyDiv w:val="1"/>
      <w:marLeft w:val="0"/>
      <w:marRight w:val="0"/>
      <w:marTop w:val="0"/>
      <w:marBottom w:val="0"/>
      <w:divBdr>
        <w:top w:val="none" w:sz="0" w:space="0" w:color="auto"/>
        <w:left w:val="none" w:sz="0" w:space="0" w:color="auto"/>
        <w:bottom w:val="none" w:sz="0" w:space="0" w:color="auto"/>
        <w:right w:val="none" w:sz="0" w:space="0" w:color="auto"/>
      </w:divBdr>
    </w:div>
    <w:div w:id="1232885886">
      <w:bodyDiv w:val="1"/>
      <w:marLeft w:val="0"/>
      <w:marRight w:val="0"/>
      <w:marTop w:val="0"/>
      <w:marBottom w:val="0"/>
      <w:divBdr>
        <w:top w:val="none" w:sz="0" w:space="0" w:color="auto"/>
        <w:left w:val="none" w:sz="0" w:space="0" w:color="auto"/>
        <w:bottom w:val="none" w:sz="0" w:space="0" w:color="auto"/>
        <w:right w:val="none" w:sz="0" w:space="0" w:color="auto"/>
      </w:divBdr>
    </w:div>
    <w:div w:id="1232889248">
      <w:bodyDiv w:val="1"/>
      <w:marLeft w:val="0"/>
      <w:marRight w:val="0"/>
      <w:marTop w:val="0"/>
      <w:marBottom w:val="0"/>
      <w:divBdr>
        <w:top w:val="none" w:sz="0" w:space="0" w:color="auto"/>
        <w:left w:val="none" w:sz="0" w:space="0" w:color="auto"/>
        <w:bottom w:val="none" w:sz="0" w:space="0" w:color="auto"/>
        <w:right w:val="none" w:sz="0" w:space="0" w:color="auto"/>
      </w:divBdr>
    </w:div>
    <w:div w:id="1233082252">
      <w:bodyDiv w:val="1"/>
      <w:marLeft w:val="0"/>
      <w:marRight w:val="0"/>
      <w:marTop w:val="0"/>
      <w:marBottom w:val="0"/>
      <w:divBdr>
        <w:top w:val="none" w:sz="0" w:space="0" w:color="auto"/>
        <w:left w:val="none" w:sz="0" w:space="0" w:color="auto"/>
        <w:bottom w:val="none" w:sz="0" w:space="0" w:color="auto"/>
        <w:right w:val="none" w:sz="0" w:space="0" w:color="auto"/>
      </w:divBdr>
    </w:div>
    <w:div w:id="1233083954">
      <w:bodyDiv w:val="1"/>
      <w:marLeft w:val="0"/>
      <w:marRight w:val="0"/>
      <w:marTop w:val="0"/>
      <w:marBottom w:val="0"/>
      <w:divBdr>
        <w:top w:val="none" w:sz="0" w:space="0" w:color="auto"/>
        <w:left w:val="none" w:sz="0" w:space="0" w:color="auto"/>
        <w:bottom w:val="none" w:sz="0" w:space="0" w:color="auto"/>
        <w:right w:val="none" w:sz="0" w:space="0" w:color="auto"/>
      </w:divBdr>
    </w:div>
    <w:div w:id="1233347023">
      <w:bodyDiv w:val="1"/>
      <w:marLeft w:val="0"/>
      <w:marRight w:val="0"/>
      <w:marTop w:val="0"/>
      <w:marBottom w:val="0"/>
      <w:divBdr>
        <w:top w:val="none" w:sz="0" w:space="0" w:color="auto"/>
        <w:left w:val="none" w:sz="0" w:space="0" w:color="auto"/>
        <w:bottom w:val="none" w:sz="0" w:space="0" w:color="auto"/>
        <w:right w:val="none" w:sz="0" w:space="0" w:color="auto"/>
      </w:divBdr>
    </w:div>
    <w:div w:id="1233395245">
      <w:bodyDiv w:val="1"/>
      <w:marLeft w:val="0"/>
      <w:marRight w:val="0"/>
      <w:marTop w:val="0"/>
      <w:marBottom w:val="0"/>
      <w:divBdr>
        <w:top w:val="none" w:sz="0" w:space="0" w:color="auto"/>
        <w:left w:val="none" w:sz="0" w:space="0" w:color="auto"/>
        <w:bottom w:val="none" w:sz="0" w:space="0" w:color="auto"/>
        <w:right w:val="none" w:sz="0" w:space="0" w:color="auto"/>
      </w:divBdr>
    </w:div>
    <w:div w:id="1233661946">
      <w:bodyDiv w:val="1"/>
      <w:marLeft w:val="0"/>
      <w:marRight w:val="0"/>
      <w:marTop w:val="0"/>
      <w:marBottom w:val="0"/>
      <w:divBdr>
        <w:top w:val="none" w:sz="0" w:space="0" w:color="auto"/>
        <w:left w:val="none" w:sz="0" w:space="0" w:color="auto"/>
        <w:bottom w:val="none" w:sz="0" w:space="0" w:color="auto"/>
        <w:right w:val="none" w:sz="0" w:space="0" w:color="auto"/>
      </w:divBdr>
    </w:div>
    <w:div w:id="1233856440">
      <w:bodyDiv w:val="1"/>
      <w:marLeft w:val="0"/>
      <w:marRight w:val="0"/>
      <w:marTop w:val="0"/>
      <w:marBottom w:val="0"/>
      <w:divBdr>
        <w:top w:val="none" w:sz="0" w:space="0" w:color="auto"/>
        <w:left w:val="none" w:sz="0" w:space="0" w:color="auto"/>
        <w:bottom w:val="none" w:sz="0" w:space="0" w:color="auto"/>
        <w:right w:val="none" w:sz="0" w:space="0" w:color="auto"/>
      </w:divBdr>
    </w:div>
    <w:div w:id="1233929262">
      <w:bodyDiv w:val="1"/>
      <w:marLeft w:val="0"/>
      <w:marRight w:val="0"/>
      <w:marTop w:val="0"/>
      <w:marBottom w:val="0"/>
      <w:divBdr>
        <w:top w:val="none" w:sz="0" w:space="0" w:color="auto"/>
        <w:left w:val="none" w:sz="0" w:space="0" w:color="auto"/>
        <w:bottom w:val="none" w:sz="0" w:space="0" w:color="auto"/>
        <w:right w:val="none" w:sz="0" w:space="0" w:color="auto"/>
      </w:divBdr>
    </w:div>
    <w:div w:id="1233934037">
      <w:bodyDiv w:val="1"/>
      <w:marLeft w:val="0"/>
      <w:marRight w:val="0"/>
      <w:marTop w:val="0"/>
      <w:marBottom w:val="0"/>
      <w:divBdr>
        <w:top w:val="none" w:sz="0" w:space="0" w:color="auto"/>
        <w:left w:val="none" w:sz="0" w:space="0" w:color="auto"/>
        <w:bottom w:val="none" w:sz="0" w:space="0" w:color="auto"/>
        <w:right w:val="none" w:sz="0" w:space="0" w:color="auto"/>
      </w:divBdr>
    </w:div>
    <w:div w:id="1234580156">
      <w:bodyDiv w:val="1"/>
      <w:marLeft w:val="0"/>
      <w:marRight w:val="0"/>
      <w:marTop w:val="0"/>
      <w:marBottom w:val="0"/>
      <w:divBdr>
        <w:top w:val="none" w:sz="0" w:space="0" w:color="auto"/>
        <w:left w:val="none" w:sz="0" w:space="0" w:color="auto"/>
        <w:bottom w:val="none" w:sz="0" w:space="0" w:color="auto"/>
        <w:right w:val="none" w:sz="0" w:space="0" w:color="auto"/>
      </w:divBdr>
    </w:div>
    <w:div w:id="1235508273">
      <w:bodyDiv w:val="1"/>
      <w:marLeft w:val="0"/>
      <w:marRight w:val="0"/>
      <w:marTop w:val="0"/>
      <w:marBottom w:val="0"/>
      <w:divBdr>
        <w:top w:val="none" w:sz="0" w:space="0" w:color="auto"/>
        <w:left w:val="none" w:sz="0" w:space="0" w:color="auto"/>
        <w:bottom w:val="none" w:sz="0" w:space="0" w:color="auto"/>
        <w:right w:val="none" w:sz="0" w:space="0" w:color="auto"/>
      </w:divBdr>
    </w:div>
    <w:div w:id="1235821195">
      <w:bodyDiv w:val="1"/>
      <w:marLeft w:val="0"/>
      <w:marRight w:val="0"/>
      <w:marTop w:val="0"/>
      <w:marBottom w:val="0"/>
      <w:divBdr>
        <w:top w:val="none" w:sz="0" w:space="0" w:color="auto"/>
        <w:left w:val="none" w:sz="0" w:space="0" w:color="auto"/>
        <w:bottom w:val="none" w:sz="0" w:space="0" w:color="auto"/>
        <w:right w:val="none" w:sz="0" w:space="0" w:color="auto"/>
      </w:divBdr>
    </w:div>
    <w:div w:id="1236434037">
      <w:bodyDiv w:val="1"/>
      <w:marLeft w:val="0"/>
      <w:marRight w:val="0"/>
      <w:marTop w:val="0"/>
      <w:marBottom w:val="0"/>
      <w:divBdr>
        <w:top w:val="none" w:sz="0" w:space="0" w:color="auto"/>
        <w:left w:val="none" w:sz="0" w:space="0" w:color="auto"/>
        <w:bottom w:val="none" w:sz="0" w:space="0" w:color="auto"/>
        <w:right w:val="none" w:sz="0" w:space="0" w:color="auto"/>
      </w:divBdr>
    </w:div>
    <w:div w:id="1237326861">
      <w:bodyDiv w:val="1"/>
      <w:marLeft w:val="0"/>
      <w:marRight w:val="0"/>
      <w:marTop w:val="0"/>
      <w:marBottom w:val="0"/>
      <w:divBdr>
        <w:top w:val="none" w:sz="0" w:space="0" w:color="auto"/>
        <w:left w:val="none" w:sz="0" w:space="0" w:color="auto"/>
        <w:bottom w:val="none" w:sz="0" w:space="0" w:color="auto"/>
        <w:right w:val="none" w:sz="0" w:space="0" w:color="auto"/>
      </w:divBdr>
    </w:div>
    <w:div w:id="1238438940">
      <w:bodyDiv w:val="1"/>
      <w:marLeft w:val="0"/>
      <w:marRight w:val="0"/>
      <w:marTop w:val="0"/>
      <w:marBottom w:val="0"/>
      <w:divBdr>
        <w:top w:val="none" w:sz="0" w:space="0" w:color="auto"/>
        <w:left w:val="none" w:sz="0" w:space="0" w:color="auto"/>
        <w:bottom w:val="none" w:sz="0" w:space="0" w:color="auto"/>
        <w:right w:val="none" w:sz="0" w:space="0" w:color="auto"/>
      </w:divBdr>
    </w:div>
    <w:div w:id="1238442952">
      <w:bodyDiv w:val="1"/>
      <w:marLeft w:val="0"/>
      <w:marRight w:val="0"/>
      <w:marTop w:val="0"/>
      <w:marBottom w:val="0"/>
      <w:divBdr>
        <w:top w:val="none" w:sz="0" w:space="0" w:color="auto"/>
        <w:left w:val="none" w:sz="0" w:space="0" w:color="auto"/>
        <w:bottom w:val="none" w:sz="0" w:space="0" w:color="auto"/>
        <w:right w:val="none" w:sz="0" w:space="0" w:color="auto"/>
      </w:divBdr>
    </w:div>
    <w:div w:id="1239051731">
      <w:bodyDiv w:val="1"/>
      <w:marLeft w:val="0"/>
      <w:marRight w:val="0"/>
      <w:marTop w:val="0"/>
      <w:marBottom w:val="0"/>
      <w:divBdr>
        <w:top w:val="none" w:sz="0" w:space="0" w:color="auto"/>
        <w:left w:val="none" w:sz="0" w:space="0" w:color="auto"/>
        <w:bottom w:val="none" w:sz="0" w:space="0" w:color="auto"/>
        <w:right w:val="none" w:sz="0" w:space="0" w:color="auto"/>
      </w:divBdr>
    </w:div>
    <w:div w:id="1239289970">
      <w:bodyDiv w:val="1"/>
      <w:marLeft w:val="0"/>
      <w:marRight w:val="0"/>
      <w:marTop w:val="0"/>
      <w:marBottom w:val="0"/>
      <w:divBdr>
        <w:top w:val="none" w:sz="0" w:space="0" w:color="auto"/>
        <w:left w:val="none" w:sz="0" w:space="0" w:color="auto"/>
        <w:bottom w:val="none" w:sz="0" w:space="0" w:color="auto"/>
        <w:right w:val="none" w:sz="0" w:space="0" w:color="auto"/>
      </w:divBdr>
    </w:div>
    <w:div w:id="1241258688">
      <w:bodyDiv w:val="1"/>
      <w:marLeft w:val="0"/>
      <w:marRight w:val="0"/>
      <w:marTop w:val="0"/>
      <w:marBottom w:val="0"/>
      <w:divBdr>
        <w:top w:val="none" w:sz="0" w:space="0" w:color="auto"/>
        <w:left w:val="none" w:sz="0" w:space="0" w:color="auto"/>
        <w:bottom w:val="none" w:sz="0" w:space="0" w:color="auto"/>
        <w:right w:val="none" w:sz="0" w:space="0" w:color="auto"/>
      </w:divBdr>
    </w:div>
    <w:div w:id="1241402999">
      <w:bodyDiv w:val="1"/>
      <w:marLeft w:val="0"/>
      <w:marRight w:val="0"/>
      <w:marTop w:val="0"/>
      <w:marBottom w:val="0"/>
      <w:divBdr>
        <w:top w:val="none" w:sz="0" w:space="0" w:color="auto"/>
        <w:left w:val="none" w:sz="0" w:space="0" w:color="auto"/>
        <w:bottom w:val="none" w:sz="0" w:space="0" w:color="auto"/>
        <w:right w:val="none" w:sz="0" w:space="0" w:color="auto"/>
      </w:divBdr>
    </w:div>
    <w:div w:id="1241595705">
      <w:bodyDiv w:val="1"/>
      <w:marLeft w:val="0"/>
      <w:marRight w:val="0"/>
      <w:marTop w:val="0"/>
      <w:marBottom w:val="0"/>
      <w:divBdr>
        <w:top w:val="none" w:sz="0" w:space="0" w:color="auto"/>
        <w:left w:val="none" w:sz="0" w:space="0" w:color="auto"/>
        <w:bottom w:val="none" w:sz="0" w:space="0" w:color="auto"/>
        <w:right w:val="none" w:sz="0" w:space="0" w:color="auto"/>
      </w:divBdr>
    </w:div>
    <w:div w:id="1242059476">
      <w:bodyDiv w:val="1"/>
      <w:marLeft w:val="0"/>
      <w:marRight w:val="0"/>
      <w:marTop w:val="0"/>
      <w:marBottom w:val="0"/>
      <w:divBdr>
        <w:top w:val="none" w:sz="0" w:space="0" w:color="auto"/>
        <w:left w:val="none" w:sz="0" w:space="0" w:color="auto"/>
        <w:bottom w:val="none" w:sz="0" w:space="0" w:color="auto"/>
        <w:right w:val="none" w:sz="0" w:space="0" w:color="auto"/>
      </w:divBdr>
    </w:div>
    <w:div w:id="1242327781">
      <w:bodyDiv w:val="1"/>
      <w:marLeft w:val="0"/>
      <w:marRight w:val="0"/>
      <w:marTop w:val="0"/>
      <w:marBottom w:val="0"/>
      <w:divBdr>
        <w:top w:val="none" w:sz="0" w:space="0" w:color="auto"/>
        <w:left w:val="none" w:sz="0" w:space="0" w:color="auto"/>
        <w:bottom w:val="none" w:sz="0" w:space="0" w:color="auto"/>
        <w:right w:val="none" w:sz="0" w:space="0" w:color="auto"/>
      </w:divBdr>
    </w:div>
    <w:div w:id="1242717668">
      <w:bodyDiv w:val="1"/>
      <w:marLeft w:val="0"/>
      <w:marRight w:val="0"/>
      <w:marTop w:val="0"/>
      <w:marBottom w:val="0"/>
      <w:divBdr>
        <w:top w:val="none" w:sz="0" w:space="0" w:color="auto"/>
        <w:left w:val="none" w:sz="0" w:space="0" w:color="auto"/>
        <w:bottom w:val="none" w:sz="0" w:space="0" w:color="auto"/>
        <w:right w:val="none" w:sz="0" w:space="0" w:color="auto"/>
      </w:divBdr>
    </w:div>
    <w:div w:id="1243877967">
      <w:bodyDiv w:val="1"/>
      <w:marLeft w:val="0"/>
      <w:marRight w:val="0"/>
      <w:marTop w:val="0"/>
      <w:marBottom w:val="0"/>
      <w:divBdr>
        <w:top w:val="none" w:sz="0" w:space="0" w:color="auto"/>
        <w:left w:val="none" w:sz="0" w:space="0" w:color="auto"/>
        <w:bottom w:val="none" w:sz="0" w:space="0" w:color="auto"/>
        <w:right w:val="none" w:sz="0" w:space="0" w:color="auto"/>
      </w:divBdr>
    </w:div>
    <w:div w:id="1244605097">
      <w:bodyDiv w:val="1"/>
      <w:marLeft w:val="0"/>
      <w:marRight w:val="0"/>
      <w:marTop w:val="0"/>
      <w:marBottom w:val="0"/>
      <w:divBdr>
        <w:top w:val="none" w:sz="0" w:space="0" w:color="auto"/>
        <w:left w:val="none" w:sz="0" w:space="0" w:color="auto"/>
        <w:bottom w:val="none" w:sz="0" w:space="0" w:color="auto"/>
        <w:right w:val="none" w:sz="0" w:space="0" w:color="auto"/>
      </w:divBdr>
    </w:div>
    <w:div w:id="1244954340">
      <w:bodyDiv w:val="1"/>
      <w:marLeft w:val="0"/>
      <w:marRight w:val="0"/>
      <w:marTop w:val="0"/>
      <w:marBottom w:val="0"/>
      <w:divBdr>
        <w:top w:val="none" w:sz="0" w:space="0" w:color="auto"/>
        <w:left w:val="none" w:sz="0" w:space="0" w:color="auto"/>
        <w:bottom w:val="none" w:sz="0" w:space="0" w:color="auto"/>
        <w:right w:val="none" w:sz="0" w:space="0" w:color="auto"/>
      </w:divBdr>
    </w:div>
    <w:div w:id="1244992486">
      <w:bodyDiv w:val="1"/>
      <w:marLeft w:val="0"/>
      <w:marRight w:val="0"/>
      <w:marTop w:val="0"/>
      <w:marBottom w:val="0"/>
      <w:divBdr>
        <w:top w:val="none" w:sz="0" w:space="0" w:color="auto"/>
        <w:left w:val="none" w:sz="0" w:space="0" w:color="auto"/>
        <w:bottom w:val="none" w:sz="0" w:space="0" w:color="auto"/>
        <w:right w:val="none" w:sz="0" w:space="0" w:color="auto"/>
      </w:divBdr>
    </w:div>
    <w:div w:id="1245531259">
      <w:bodyDiv w:val="1"/>
      <w:marLeft w:val="0"/>
      <w:marRight w:val="0"/>
      <w:marTop w:val="0"/>
      <w:marBottom w:val="0"/>
      <w:divBdr>
        <w:top w:val="none" w:sz="0" w:space="0" w:color="auto"/>
        <w:left w:val="none" w:sz="0" w:space="0" w:color="auto"/>
        <w:bottom w:val="none" w:sz="0" w:space="0" w:color="auto"/>
        <w:right w:val="none" w:sz="0" w:space="0" w:color="auto"/>
      </w:divBdr>
    </w:div>
    <w:div w:id="1245648265">
      <w:bodyDiv w:val="1"/>
      <w:marLeft w:val="0"/>
      <w:marRight w:val="0"/>
      <w:marTop w:val="0"/>
      <w:marBottom w:val="0"/>
      <w:divBdr>
        <w:top w:val="none" w:sz="0" w:space="0" w:color="auto"/>
        <w:left w:val="none" w:sz="0" w:space="0" w:color="auto"/>
        <w:bottom w:val="none" w:sz="0" w:space="0" w:color="auto"/>
        <w:right w:val="none" w:sz="0" w:space="0" w:color="auto"/>
      </w:divBdr>
    </w:div>
    <w:div w:id="1246068112">
      <w:bodyDiv w:val="1"/>
      <w:marLeft w:val="0"/>
      <w:marRight w:val="0"/>
      <w:marTop w:val="0"/>
      <w:marBottom w:val="0"/>
      <w:divBdr>
        <w:top w:val="none" w:sz="0" w:space="0" w:color="auto"/>
        <w:left w:val="none" w:sz="0" w:space="0" w:color="auto"/>
        <w:bottom w:val="none" w:sz="0" w:space="0" w:color="auto"/>
        <w:right w:val="none" w:sz="0" w:space="0" w:color="auto"/>
      </w:divBdr>
    </w:div>
    <w:div w:id="1246379543">
      <w:bodyDiv w:val="1"/>
      <w:marLeft w:val="0"/>
      <w:marRight w:val="0"/>
      <w:marTop w:val="0"/>
      <w:marBottom w:val="0"/>
      <w:divBdr>
        <w:top w:val="none" w:sz="0" w:space="0" w:color="auto"/>
        <w:left w:val="none" w:sz="0" w:space="0" w:color="auto"/>
        <w:bottom w:val="none" w:sz="0" w:space="0" w:color="auto"/>
        <w:right w:val="none" w:sz="0" w:space="0" w:color="auto"/>
      </w:divBdr>
    </w:div>
    <w:div w:id="1246915309">
      <w:bodyDiv w:val="1"/>
      <w:marLeft w:val="0"/>
      <w:marRight w:val="0"/>
      <w:marTop w:val="0"/>
      <w:marBottom w:val="0"/>
      <w:divBdr>
        <w:top w:val="none" w:sz="0" w:space="0" w:color="auto"/>
        <w:left w:val="none" w:sz="0" w:space="0" w:color="auto"/>
        <w:bottom w:val="none" w:sz="0" w:space="0" w:color="auto"/>
        <w:right w:val="none" w:sz="0" w:space="0" w:color="auto"/>
      </w:divBdr>
    </w:div>
    <w:div w:id="1247300483">
      <w:bodyDiv w:val="1"/>
      <w:marLeft w:val="0"/>
      <w:marRight w:val="0"/>
      <w:marTop w:val="0"/>
      <w:marBottom w:val="0"/>
      <w:divBdr>
        <w:top w:val="none" w:sz="0" w:space="0" w:color="auto"/>
        <w:left w:val="none" w:sz="0" w:space="0" w:color="auto"/>
        <w:bottom w:val="none" w:sz="0" w:space="0" w:color="auto"/>
        <w:right w:val="none" w:sz="0" w:space="0" w:color="auto"/>
      </w:divBdr>
    </w:div>
    <w:div w:id="1247761864">
      <w:bodyDiv w:val="1"/>
      <w:marLeft w:val="0"/>
      <w:marRight w:val="0"/>
      <w:marTop w:val="0"/>
      <w:marBottom w:val="0"/>
      <w:divBdr>
        <w:top w:val="none" w:sz="0" w:space="0" w:color="auto"/>
        <w:left w:val="none" w:sz="0" w:space="0" w:color="auto"/>
        <w:bottom w:val="none" w:sz="0" w:space="0" w:color="auto"/>
        <w:right w:val="none" w:sz="0" w:space="0" w:color="auto"/>
      </w:divBdr>
    </w:div>
    <w:div w:id="1249122340">
      <w:bodyDiv w:val="1"/>
      <w:marLeft w:val="0"/>
      <w:marRight w:val="0"/>
      <w:marTop w:val="0"/>
      <w:marBottom w:val="0"/>
      <w:divBdr>
        <w:top w:val="none" w:sz="0" w:space="0" w:color="auto"/>
        <w:left w:val="none" w:sz="0" w:space="0" w:color="auto"/>
        <w:bottom w:val="none" w:sz="0" w:space="0" w:color="auto"/>
        <w:right w:val="none" w:sz="0" w:space="0" w:color="auto"/>
      </w:divBdr>
    </w:div>
    <w:div w:id="1249462509">
      <w:bodyDiv w:val="1"/>
      <w:marLeft w:val="0"/>
      <w:marRight w:val="0"/>
      <w:marTop w:val="0"/>
      <w:marBottom w:val="0"/>
      <w:divBdr>
        <w:top w:val="none" w:sz="0" w:space="0" w:color="auto"/>
        <w:left w:val="none" w:sz="0" w:space="0" w:color="auto"/>
        <w:bottom w:val="none" w:sz="0" w:space="0" w:color="auto"/>
        <w:right w:val="none" w:sz="0" w:space="0" w:color="auto"/>
      </w:divBdr>
    </w:div>
    <w:div w:id="1249535774">
      <w:bodyDiv w:val="1"/>
      <w:marLeft w:val="0"/>
      <w:marRight w:val="0"/>
      <w:marTop w:val="0"/>
      <w:marBottom w:val="0"/>
      <w:divBdr>
        <w:top w:val="none" w:sz="0" w:space="0" w:color="auto"/>
        <w:left w:val="none" w:sz="0" w:space="0" w:color="auto"/>
        <w:bottom w:val="none" w:sz="0" w:space="0" w:color="auto"/>
        <w:right w:val="none" w:sz="0" w:space="0" w:color="auto"/>
      </w:divBdr>
    </w:div>
    <w:div w:id="1251036915">
      <w:bodyDiv w:val="1"/>
      <w:marLeft w:val="0"/>
      <w:marRight w:val="0"/>
      <w:marTop w:val="0"/>
      <w:marBottom w:val="0"/>
      <w:divBdr>
        <w:top w:val="none" w:sz="0" w:space="0" w:color="auto"/>
        <w:left w:val="none" w:sz="0" w:space="0" w:color="auto"/>
        <w:bottom w:val="none" w:sz="0" w:space="0" w:color="auto"/>
        <w:right w:val="none" w:sz="0" w:space="0" w:color="auto"/>
      </w:divBdr>
    </w:div>
    <w:div w:id="1251157879">
      <w:bodyDiv w:val="1"/>
      <w:marLeft w:val="0"/>
      <w:marRight w:val="0"/>
      <w:marTop w:val="0"/>
      <w:marBottom w:val="0"/>
      <w:divBdr>
        <w:top w:val="none" w:sz="0" w:space="0" w:color="auto"/>
        <w:left w:val="none" w:sz="0" w:space="0" w:color="auto"/>
        <w:bottom w:val="none" w:sz="0" w:space="0" w:color="auto"/>
        <w:right w:val="none" w:sz="0" w:space="0" w:color="auto"/>
      </w:divBdr>
    </w:div>
    <w:div w:id="1251237984">
      <w:bodyDiv w:val="1"/>
      <w:marLeft w:val="0"/>
      <w:marRight w:val="0"/>
      <w:marTop w:val="0"/>
      <w:marBottom w:val="0"/>
      <w:divBdr>
        <w:top w:val="none" w:sz="0" w:space="0" w:color="auto"/>
        <w:left w:val="none" w:sz="0" w:space="0" w:color="auto"/>
        <w:bottom w:val="none" w:sz="0" w:space="0" w:color="auto"/>
        <w:right w:val="none" w:sz="0" w:space="0" w:color="auto"/>
      </w:divBdr>
    </w:div>
    <w:div w:id="1252202096">
      <w:bodyDiv w:val="1"/>
      <w:marLeft w:val="0"/>
      <w:marRight w:val="0"/>
      <w:marTop w:val="0"/>
      <w:marBottom w:val="0"/>
      <w:divBdr>
        <w:top w:val="none" w:sz="0" w:space="0" w:color="auto"/>
        <w:left w:val="none" w:sz="0" w:space="0" w:color="auto"/>
        <w:bottom w:val="none" w:sz="0" w:space="0" w:color="auto"/>
        <w:right w:val="none" w:sz="0" w:space="0" w:color="auto"/>
      </w:divBdr>
    </w:div>
    <w:div w:id="1253511106">
      <w:bodyDiv w:val="1"/>
      <w:marLeft w:val="0"/>
      <w:marRight w:val="0"/>
      <w:marTop w:val="0"/>
      <w:marBottom w:val="0"/>
      <w:divBdr>
        <w:top w:val="none" w:sz="0" w:space="0" w:color="auto"/>
        <w:left w:val="none" w:sz="0" w:space="0" w:color="auto"/>
        <w:bottom w:val="none" w:sz="0" w:space="0" w:color="auto"/>
        <w:right w:val="none" w:sz="0" w:space="0" w:color="auto"/>
      </w:divBdr>
    </w:div>
    <w:div w:id="1253663641">
      <w:bodyDiv w:val="1"/>
      <w:marLeft w:val="0"/>
      <w:marRight w:val="0"/>
      <w:marTop w:val="0"/>
      <w:marBottom w:val="0"/>
      <w:divBdr>
        <w:top w:val="none" w:sz="0" w:space="0" w:color="auto"/>
        <w:left w:val="none" w:sz="0" w:space="0" w:color="auto"/>
        <w:bottom w:val="none" w:sz="0" w:space="0" w:color="auto"/>
        <w:right w:val="none" w:sz="0" w:space="0" w:color="auto"/>
      </w:divBdr>
    </w:div>
    <w:div w:id="1253735281">
      <w:bodyDiv w:val="1"/>
      <w:marLeft w:val="0"/>
      <w:marRight w:val="0"/>
      <w:marTop w:val="0"/>
      <w:marBottom w:val="0"/>
      <w:divBdr>
        <w:top w:val="none" w:sz="0" w:space="0" w:color="auto"/>
        <w:left w:val="none" w:sz="0" w:space="0" w:color="auto"/>
        <w:bottom w:val="none" w:sz="0" w:space="0" w:color="auto"/>
        <w:right w:val="none" w:sz="0" w:space="0" w:color="auto"/>
      </w:divBdr>
    </w:div>
    <w:div w:id="1254047630">
      <w:bodyDiv w:val="1"/>
      <w:marLeft w:val="0"/>
      <w:marRight w:val="0"/>
      <w:marTop w:val="0"/>
      <w:marBottom w:val="0"/>
      <w:divBdr>
        <w:top w:val="none" w:sz="0" w:space="0" w:color="auto"/>
        <w:left w:val="none" w:sz="0" w:space="0" w:color="auto"/>
        <w:bottom w:val="none" w:sz="0" w:space="0" w:color="auto"/>
        <w:right w:val="none" w:sz="0" w:space="0" w:color="auto"/>
      </w:divBdr>
    </w:div>
    <w:div w:id="1254052090">
      <w:bodyDiv w:val="1"/>
      <w:marLeft w:val="0"/>
      <w:marRight w:val="0"/>
      <w:marTop w:val="0"/>
      <w:marBottom w:val="0"/>
      <w:divBdr>
        <w:top w:val="none" w:sz="0" w:space="0" w:color="auto"/>
        <w:left w:val="none" w:sz="0" w:space="0" w:color="auto"/>
        <w:bottom w:val="none" w:sz="0" w:space="0" w:color="auto"/>
        <w:right w:val="none" w:sz="0" w:space="0" w:color="auto"/>
      </w:divBdr>
    </w:div>
    <w:div w:id="1254168681">
      <w:bodyDiv w:val="1"/>
      <w:marLeft w:val="0"/>
      <w:marRight w:val="0"/>
      <w:marTop w:val="0"/>
      <w:marBottom w:val="0"/>
      <w:divBdr>
        <w:top w:val="none" w:sz="0" w:space="0" w:color="auto"/>
        <w:left w:val="none" w:sz="0" w:space="0" w:color="auto"/>
        <w:bottom w:val="none" w:sz="0" w:space="0" w:color="auto"/>
        <w:right w:val="none" w:sz="0" w:space="0" w:color="auto"/>
      </w:divBdr>
    </w:div>
    <w:div w:id="1254388712">
      <w:bodyDiv w:val="1"/>
      <w:marLeft w:val="0"/>
      <w:marRight w:val="0"/>
      <w:marTop w:val="0"/>
      <w:marBottom w:val="0"/>
      <w:divBdr>
        <w:top w:val="none" w:sz="0" w:space="0" w:color="auto"/>
        <w:left w:val="none" w:sz="0" w:space="0" w:color="auto"/>
        <w:bottom w:val="none" w:sz="0" w:space="0" w:color="auto"/>
        <w:right w:val="none" w:sz="0" w:space="0" w:color="auto"/>
      </w:divBdr>
    </w:div>
    <w:div w:id="1256331147">
      <w:bodyDiv w:val="1"/>
      <w:marLeft w:val="0"/>
      <w:marRight w:val="0"/>
      <w:marTop w:val="0"/>
      <w:marBottom w:val="0"/>
      <w:divBdr>
        <w:top w:val="none" w:sz="0" w:space="0" w:color="auto"/>
        <w:left w:val="none" w:sz="0" w:space="0" w:color="auto"/>
        <w:bottom w:val="none" w:sz="0" w:space="0" w:color="auto"/>
        <w:right w:val="none" w:sz="0" w:space="0" w:color="auto"/>
      </w:divBdr>
    </w:div>
    <w:div w:id="1256670068">
      <w:bodyDiv w:val="1"/>
      <w:marLeft w:val="0"/>
      <w:marRight w:val="0"/>
      <w:marTop w:val="0"/>
      <w:marBottom w:val="0"/>
      <w:divBdr>
        <w:top w:val="none" w:sz="0" w:space="0" w:color="auto"/>
        <w:left w:val="none" w:sz="0" w:space="0" w:color="auto"/>
        <w:bottom w:val="none" w:sz="0" w:space="0" w:color="auto"/>
        <w:right w:val="none" w:sz="0" w:space="0" w:color="auto"/>
      </w:divBdr>
    </w:div>
    <w:div w:id="1256940432">
      <w:bodyDiv w:val="1"/>
      <w:marLeft w:val="0"/>
      <w:marRight w:val="0"/>
      <w:marTop w:val="0"/>
      <w:marBottom w:val="0"/>
      <w:divBdr>
        <w:top w:val="none" w:sz="0" w:space="0" w:color="auto"/>
        <w:left w:val="none" w:sz="0" w:space="0" w:color="auto"/>
        <w:bottom w:val="none" w:sz="0" w:space="0" w:color="auto"/>
        <w:right w:val="none" w:sz="0" w:space="0" w:color="auto"/>
      </w:divBdr>
    </w:div>
    <w:div w:id="1257399516">
      <w:bodyDiv w:val="1"/>
      <w:marLeft w:val="0"/>
      <w:marRight w:val="0"/>
      <w:marTop w:val="0"/>
      <w:marBottom w:val="0"/>
      <w:divBdr>
        <w:top w:val="none" w:sz="0" w:space="0" w:color="auto"/>
        <w:left w:val="none" w:sz="0" w:space="0" w:color="auto"/>
        <w:bottom w:val="none" w:sz="0" w:space="0" w:color="auto"/>
        <w:right w:val="none" w:sz="0" w:space="0" w:color="auto"/>
      </w:divBdr>
    </w:div>
    <w:div w:id="1257638363">
      <w:bodyDiv w:val="1"/>
      <w:marLeft w:val="0"/>
      <w:marRight w:val="0"/>
      <w:marTop w:val="0"/>
      <w:marBottom w:val="0"/>
      <w:divBdr>
        <w:top w:val="none" w:sz="0" w:space="0" w:color="auto"/>
        <w:left w:val="none" w:sz="0" w:space="0" w:color="auto"/>
        <w:bottom w:val="none" w:sz="0" w:space="0" w:color="auto"/>
        <w:right w:val="none" w:sz="0" w:space="0" w:color="auto"/>
      </w:divBdr>
    </w:div>
    <w:div w:id="1257666431">
      <w:bodyDiv w:val="1"/>
      <w:marLeft w:val="0"/>
      <w:marRight w:val="0"/>
      <w:marTop w:val="0"/>
      <w:marBottom w:val="0"/>
      <w:divBdr>
        <w:top w:val="none" w:sz="0" w:space="0" w:color="auto"/>
        <w:left w:val="none" w:sz="0" w:space="0" w:color="auto"/>
        <w:bottom w:val="none" w:sz="0" w:space="0" w:color="auto"/>
        <w:right w:val="none" w:sz="0" w:space="0" w:color="auto"/>
      </w:divBdr>
    </w:div>
    <w:div w:id="1258294168">
      <w:bodyDiv w:val="1"/>
      <w:marLeft w:val="0"/>
      <w:marRight w:val="0"/>
      <w:marTop w:val="0"/>
      <w:marBottom w:val="0"/>
      <w:divBdr>
        <w:top w:val="none" w:sz="0" w:space="0" w:color="auto"/>
        <w:left w:val="none" w:sz="0" w:space="0" w:color="auto"/>
        <w:bottom w:val="none" w:sz="0" w:space="0" w:color="auto"/>
        <w:right w:val="none" w:sz="0" w:space="0" w:color="auto"/>
      </w:divBdr>
    </w:div>
    <w:div w:id="1259411169">
      <w:bodyDiv w:val="1"/>
      <w:marLeft w:val="0"/>
      <w:marRight w:val="0"/>
      <w:marTop w:val="0"/>
      <w:marBottom w:val="0"/>
      <w:divBdr>
        <w:top w:val="none" w:sz="0" w:space="0" w:color="auto"/>
        <w:left w:val="none" w:sz="0" w:space="0" w:color="auto"/>
        <w:bottom w:val="none" w:sz="0" w:space="0" w:color="auto"/>
        <w:right w:val="none" w:sz="0" w:space="0" w:color="auto"/>
      </w:divBdr>
    </w:div>
    <w:div w:id="1259602145">
      <w:bodyDiv w:val="1"/>
      <w:marLeft w:val="0"/>
      <w:marRight w:val="0"/>
      <w:marTop w:val="0"/>
      <w:marBottom w:val="0"/>
      <w:divBdr>
        <w:top w:val="none" w:sz="0" w:space="0" w:color="auto"/>
        <w:left w:val="none" w:sz="0" w:space="0" w:color="auto"/>
        <w:bottom w:val="none" w:sz="0" w:space="0" w:color="auto"/>
        <w:right w:val="none" w:sz="0" w:space="0" w:color="auto"/>
      </w:divBdr>
    </w:div>
    <w:div w:id="1260064895">
      <w:bodyDiv w:val="1"/>
      <w:marLeft w:val="0"/>
      <w:marRight w:val="0"/>
      <w:marTop w:val="0"/>
      <w:marBottom w:val="0"/>
      <w:divBdr>
        <w:top w:val="none" w:sz="0" w:space="0" w:color="auto"/>
        <w:left w:val="none" w:sz="0" w:space="0" w:color="auto"/>
        <w:bottom w:val="none" w:sz="0" w:space="0" w:color="auto"/>
        <w:right w:val="none" w:sz="0" w:space="0" w:color="auto"/>
      </w:divBdr>
    </w:div>
    <w:div w:id="1260335903">
      <w:bodyDiv w:val="1"/>
      <w:marLeft w:val="0"/>
      <w:marRight w:val="0"/>
      <w:marTop w:val="0"/>
      <w:marBottom w:val="0"/>
      <w:divBdr>
        <w:top w:val="none" w:sz="0" w:space="0" w:color="auto"/>
        <w:left w:val="none" w:sz="0" w:space="0" w:color="auto"/>
        <w:bottom w:val="none" w:sz="0" w:space="0" w:color="auto"/>
        <w:right w:val="none" w:sz="0" w:space="0" w:color="auto"/>
      </w:divBdr>
    </w:div>
    <w:div w:id="1260989320">
      <w:bodyDiv w:val="1"/>
      <w:marLeft w:val="0"/>
      <w:marRight w:val="0"/>
      <w:marTop w:val="0"/>
      <w:marBottom w:val="0"/>
      <w:divBdr>
        <w:top w:val="none" w:sz="0" w:space="0" w:color="auto"/>
        <w:left w:val="none" w:sz="0" w:space="0" w:color="auto"/>
        <w:bottom w:val="none" w:sz="0" w:space="0" w:color="auto"/>
        <w:right w:val="none" w:sz="0" w:space="0" w:color="auto"/>
      </w:divBdr>
    </w:div>
    <w:div w:id="1261573145">
      <w:bodyDiv w:val="1"/>
      <w:marLeft w:val="0"/>
      <w:marRight w:val="0"/>
      <w:marTop w:val="0"/>
      <w:marBottom w:val="0"/>
      <w:divBdr>
        <w:top w:val="none" w:sz="0" w:space="0" w:color="auto"/>
        <w:left w:val="none" w:sz="0" w:space="0" w:color="auto"/>
        <w:bottom w:val="none" w:sz="0" w:space="0" w:color="auto"/>
        <w:right w:val="none" w:sz="0" w:space="0" w:color="auto"/>
      </w:divBdr>
      <w:divsChild>
        <w:div w:id="572206909">
          <w:marLeft w:val="0"/>
          <w:marRight w:val="0"/>
          <w:marTop w:val="0"/>
          <w:marBottom w:val="0"/>
          <w:divBdr>
            <w:top w:val="none" w:sz="0" w:space="0" w:color="auto"/>
            <w:left w:val="none" w:sz="0" w:space="0" w:color="auto"/>
            <w:bottom w:val="none" w:sz="0" w:space="0" w:color="auto"/>
            <w:right w:val="none" w:sz="0" w:space="0" w:color="auto"/>
          </w:divBdr>
        </w:div>
        <w:div w:id="712583065">
          <w:marLeft w:val="0"/>
          <w:marRight w:val="0"/>
          <w:marTop w:val="0"/>
          <w:marBottom w:val="0"/>
          <w:divBdr>
            <w:top w:val="none" w:sz="0" w:space="0" w:color="auto"/>
            <w:left w:val="none" w:sz="0" w:space="0" w:color="auto"/>
            <w:bottom w:val="none" w:sz="0" w:space="0" w:color="auto"/>
            <w:right w:val="none" w:sz="0" w:space="0" w:color="auto"/>
          </w:divBdr>
        </w:div>
        <w:div w:id="802968221">
          <w:marLeft w:val="0"/>
          <w:marRight w:val="0"/>
          <w:marTop w:val="0"/>
          <w:marBottom w:val="0"/>
          <w:divBdr>
            <w:top w:val="none" w:sz="0" w:space="0" w:color="auto"/>
            <w:left w:val="none" w:sz="0" w:space="0" w:color="auto"/>
            <w:bottom w:val="none" w:sz="0" w:space="0" w:color="auto"/>
            <w:right w:val="none" w:sz="0" w:space="0" w:color="auto"/>
          </w:divBdr>
        </w:div>
        <w:div w:id="1206214354">
          <w:marLeft w:val="0"/>
          <w:marRight w:val="0"/>
          <w:marTop w:val="0"/>
          <w:marBottom w:val="0"/>
          <w:divBdr>
            <w:top w:val="none" w:sz="0" w:space="0" w:color="auto"/>
            <w:left w:val="none" w:sz="0" w:space="0" w:color="auto"/>
            <w:bottom w:val="none" w:sz="0" w:space="0" w:color="auto"/>
            <w:right w:val="none" w:sz="0" w:space="0" w:color="auto"/>
          </w:divBdr>
        </w:div>
        <w:div w:id="1841001543">
          <w:marLeft w:val="0"/>
          <w:marRight w:val="0"/>
          <w:marTop w:val="0"/>
          <w:marBottom w:val="0"/>
          <w:divBdr>
            <w:top w:val="none" w:sz="0" w:space="0" w:color="auto"/>
            <w:left w:val="none" w:sz="0" w:space="0" w:color="auto"/>
            <w:bottom w:val="none" w:sz="0" w:space="0" w:color="auto"/>
            <w:right w:val="none" w:sz="0" w:space="0" w:color="auto"/>
          </w:divBdr>
        </w:div>
        <w:div w:id="2073040162">
          <w:marLeft w:val="0"/>
          <w:marRight w:val="0"/>
          <w:marTop w:val="0"/>
          <w:marBottom w:val="0"/>
          <w:divBdr>
            <w:top w:val="none" w:sz="0" w:space="0" w:color="auto"/>
            <w:left w:val="none" w:sz="0" w:space="0" w:color="auto"/>
            <w:bottom w:val="none" w:sz="0" w:space="0" w:color="auto"/>
            <w:right w:val="none" w:sz="0" w:space="0" w:color="auto"/>
          </w:divBdr>
        </w:div>
        <w:div w:id="2112046931">
          <w:marLeft w:val="0"/>
          <w:marRight w:val="0"/>
          <w:marTop w:val="0"/>
          <w:marBottom w:val="0"/>
          <w:divBdr>
            <w:top w:val="none" w:sz="0" w:space="0" w:color="auto"/>
            <w:left w:val="none" w:sz="0" w:space="0" w:color="auto"/>
            <w:bottom w:val="none" w:sz="0" w:space="0" w:color="auto"/>
            <w:right w:val="none" w:sz="0" w:space="0" w:color="auto"/>
          </w:divBdr>
        </w:div>
      </w:divsChild>
    </w:div>
    <w:div w:id="1262643192">
      <w:bodyDiv w:val="1"/>
      <w:marLeft w:val="0"/>
      <w:marRight w:val="0"/>
      <w:marTop w:val="0"/>
      <w:marBottom w:val="0"/>
      <w:divBdr>
        <w:top w:val="none" w:sz="0" w:space="0" w:color="auto"/>
        <w:left w:val="none" w:sz="0" w:space="0" w:color="auto"/>
        <w:bottom w:val="none" w:sz="0" w:space="0" w:color="auto"/>
        <w:right w:val="none" w:sz="0" w:space="0" w:color="auto"/>
      </w:divBdr>
    </w:div>
    <w:div w:id="1263680361">
      <w:bodyDiv w:val="1"/>
      <w:marLeft w:val="0"/>
      <w:marRight w:val="0"/>
      <w:marTop w:val="0"/>
      <w:marBottom w:val="0"/>
      <w:divBdr>
        <w:top w:val="none" w:sz="0" w:space="0" w:color="auto"/>
        <w:left w:val="none" w:sz="0" w:space="0" w:color="auto"/>
        <w:bottom w:val="none" w:sz="0" w:space="0" w:color="auto"/>
        <w:right w:val="none" w:sz="0" w:space="0" w:color="auto"/>
      </w:divBdr>
    </w:div>
    <w:div w:id="1264340161">
      <w:bodyDiv w:val="1"/>
      <w:marLeft w:val="0"/>
      <w:marRight w:val="0"/>
      <w:marTop w:val="0"/>
      <w:marBottom w:val="0"/>
      <w:divBdr>
        <w:top w:val="none" w:sz="0" w:space="0" w:color="auto"/>
        <w:left w:val="none" w:sz="0" w:space="0" w:color="auto"/>
        <w:bottom w:val="none" w:sz="0" w:space="0" w:color="auto"/>
        <w:right w:val="none" w:sz="0" w:space="0" w:color="auto"/>
      </w:divBdr>
    </w:div>
    <w:div w:id="1264804967">
      <w:bodyDiv w:val="1"/>
      <w:marLeft w:val="0"/>
      <w:marRight w:val="0"/>
      <w:marTop w:val="0"/>
      <w:marBottom w:val="0"/>
      <w:divBdr>
        <w:top w:val="none" w:sz="0" w:space="0" w:color="auto"/>
        <w:left w:val="none" w:sz="0" w:space="0" w:color="auto"/>
        <w:bottom w:val="none" w:sz="0" w:space="0" w:color="auto"/>
        <w:right w:val="none" w:sz="0" w:space="0" w:color="auto"/>
      </w:divBdr>
    </w:div>
    <w:div w:id="1266690367">
      <w:bodyDiv w:val="1"/>
      <w:marLeft w:val="0"/>
      <w:marRight w:val="0"/>
      <w:marTop w:val="0"/>
      <w:marBottom w:val="0"/>
      <w:divBdr>
        <w:top w:val="none" w:sz="0" w:space="0" w:color="auto"/>
        <w:left w:val="none" w:sz="0" w:space="0" w:color="auto"/>
        <w:bottom w:val="none" w:sz="0" w:space="0" w:color="auto"/>
        <w:right w:val="none" w:sz="0" w:space="0" w:color="auto"/>
      </w:divBdr>
    </w:div>
    <w:div w:id="1266768296">
      <w:bodyDiv w:val="1"/>
      <w:marLeft w:val="0"/>
      <w:marRight w:val="0"/>
      <w:marTop w:val="0"/>
      <w:marBottom w:val="0"/>
      <w:divBdr>
        <w:top w:val="none" w:sz="0" w:space="0" w:color="auto"/>
        <w:left w:val="none" w:sz="0" w:space="0" w:color="auto"/>
        <w:bottom w:val="none" w:sz="0" w:space="0" w:color="auto"/>
        <w:right w:val="none" w:sz="0" w:space="0" w:color="auto"/>
      </w:divBdr>
    </w:div>
    <w:div w:id="1267226086">
      <w:bodyDiv w:val="1"/>
      <w:marLeft w:val="0"/>
      <w:marRight w:val="0"/>
      <w:marTop w:val="0"/>
      <w:marBottom w:val="0"/>
      <w:divBdr>
        <w:top w:val="none" w:sz="0" w:space="0" w:color="auto"/>
        <w:left w:val="none" w:sz="0" w:space="0" w:color="auto"/>
        <w:bottom w:val="none" w:sz="0" w:space="0" w:color="auto"/>
        <w:right w:val="none" w:sz="0" w:space="0" w:color="auto"/>
      </w:divBdr>
    </w:div>
    <w:div w:id="1267301749">
      <w:bodyDiv w:val="1"/>
      <w:marLeft w:val="0"/>
      <w:marRight w:val="0"/>
      <w:marTop w:val="0"/>
      <w:marBottom w:val="0"/>
      <w:divBdr>
        <w:top w:val="none" w:sz="0" w:space="0" w:color="auto"/>
        <w:left w:val="none" w:sz="0" w:space="0" w:color="auto"/>
        <w:bottom w:val="none" w:sz="0" w:space="0" w:color="auto"/>
        <w:right w:val="none" w:sz="0" w:space="0" w:color="auto"/>
      </w:divBdr>
    </w:div>
    <w:div w:id="1267543174">
      <w:bodyDiv w:val="1"/>
      <w:marLeft w:val="0"/>
      <w:marRight w:val="0"/>
      <w:marTop w:val="0"/>
      <w:marBottom w:val="0"/>
      <w:divBdr>
        <w:top w:val="none" w:sz="0" w:space="0" w:color="auto"/>
        <w:left w:val="none" w:sz="0" w:space="0" w:color="auto"/>
        <w:bottom w:val="none" w:sz="0" w:space="0" w:color="auto"/>
        <w:right w:val="none" w:sz="0" w:space="0" w:color="auto"/>
      </w:divBdr>
    </w:div>
    <w:div w:id="1267811422">
      <w:bodyDiv w:val="1"/>
      <w:marLeft w:val="0"/>
      <w:marRight w:val="0"/>
      <w:marTop w:val="0"/>
      <w:marBottom w:val="0"/>
      <w:divBdr>
        <w:top w:val="none" w:sz="0" w:space="0" w:color="auto"/>
        <w:left w:val="none" w:sz="0" w:space="0" w:color="auto"/>
        <w:bottom w:val="none" w:sz="0" w:space="0" w:color="auto"/>
        <w:right w:val="none" w:sz="0" w:space="0" w:color="auto"/>
      </w:divBdr>
    </w:div>
    <w:div w:id="1267888378">
      <w:bodyDiv w:val="1"/>
      <w:marLeft w:val="0"/>
      <w:marRight w:val="0"/>
      <w:marTop w:val="0"/>
      <w:marBottom w:val="0"/>
      <w:divBdr>
        <w:top w:val="none" w:sz="0" w:space="0" w:color="auto"/>
        <w:left w:val="none" w:sz="0" w:space="0" w:color="auto"/>
        <w:bottom w:val="none" w:sz="0" w:space="0" w:color="auto"/>
        <w:right w:val="none" w:sz="0" w:space="0" w:color="auto"/>
      </w:divBdr>
    </w:div>
    <w:div w:id="1269196005">
      <w:bodyDiv w:val="1"/>
      <w:marLeft w:val="0"/>
      <w:marRight w:val="0"/>
      <w:marTop w:val="0"/>
      <w:marBottom w:val="0"/>
      <w:divBdr>
        <w:top w:val="none" w:sz="0" w:space="0" w:color="auto"/>
        <w:left w:val="none" w:sz="0" w:space="0" w:color="auto"/>
        <w:bottom w:val="none" w:sz="0" w:space="0" w:color="auto"/>
        <w:right w:val="none" w:sz="0" w:space="0" w:color="auto"/>
      </w:divBdr>
    </w:div>
    <w:div w:id="1269897299">
      <w:bodyDiv w:val="1"/>
      <w:marLeft w:val="0"/>
      <w:marRight w:val="0"/>
      <w:marTop w:val="0"/>
      <w:marBottom w:val="0"/>
      <w:divBdr>
        <w:top w:val="none" w:sz="0" w:space="0" w:color="auto"/>
        <w:left w:val="none" w:sz="0" w:space="0" w:color="auto"/>
        <w:bottom w:val="none" w:sz="0" w:space="0" w:color="auto"/>
        <w:right w:val="none" w:sz="0" w:space="0" w:color="auto"/>
      </w:divBdr>
    </w:div>
    <w:div w:id="1270160924">
      <w:bodyDiv w:val="1"/>
      <w:marLeft w:val="0"/>
      <w:marRight w:val="0"/>
      <w:marTop w:val="0"/>
      <w:marBottom w:val="0"/>
      <w:divBdr>
        <w:top w:val="none" w:sz="0" w:space="0" w:color="auto"/>
        <w:left w:val="none" w:sz="0" w:space="0" w:color="auto"/>
        <w:bottom w:val="none" w:sz="0" w:space="0" w:color="auto"/>
        <w:right w:val="none" w:sz="0" w:space="0" w:color="auto"/>
      </w:divBdr>
    </w:div>
    <w:div w:id="1270896756">
      <w:bodyDiv w:val="1"/>
      <w:marLeft w:val="0"/>
      <w:marRight w:val="0"/>
      <w:marTop w:val="0"/>
      <w:marBottom w:val="0"/>
      <w:divBdr>
        <w:top w:val="none" w:sz="0" w:space="0" w:color="auto"/>
        <w:left w:val="none" w:sz="0" w:space="0" w:color="auto"/>
        <w:bottom w:val="none" w:sz="0" w:space="0" w:color="auto"/>
        <w:right w:val="none" w:sz="0" w:space="0" w:color="auto"/>
      </w:divBdr>
    </w:div>
    <w:div w:id="1271284258">
      <w:bodyDiv w:val="1"/>
      <w:marLeft w:val="0"/>
      <w:marRight w:val="0"/>
      <w:marTop w:val="0"/>
      <w:marBottom w:val="0"/>
      <w:divBdr>
        <w:top w:val="none" w:sz="0" w:space="0" w:color="auto"/>
        <w:left w:val="none" w:sz="0" w:space="0" w:color="auto"/>
        <w:bottom w:val="none" w:sz="0" w:space="0" w:color="auto"/>
        <w:right w:val="none" w:sz="0" w:space="0" w:color="auto"/>
      </w:divBdr>
    </w:div>
    <w:div w:id="1272665202">
      <w:bodyDiv w:val="1"/>
      <w:marLeft w:val="0"/>
      <w:marRight w:val="0"/>
      <w:marTop w:val="0"/>
      <w:marBottom w:val="0"/>
      <w:divBdr>
        <w:top w:val="none" w:sz="0" w:space="0" w:color="auto"/>
        <w:left w:val="none" w:sz="0" w:space="0" w:color="auto"/>
        <w:bottom w:val="none" w:sz="0" w:space="0" w:color="auto"/>
        <w:right w:val="none" w:sz="0" w:space="0" w:color="auto"/>
      </w:divBdr>
    </w:div>
    <w:div w:id="1272857352">
      <w:bodyDiv w:val="1"/>
      <w:marLeft w:val="0"/>
      <w:marRight w:val="0"/>
      <w:marTop w:val="0"/>
      <w:marBottom w:val="0"/>
      <w:divBdr>
        <w:top w:val="none" w:sz="0" w:space="0" w:color="auto"/>
        <w:left w:val="none" w:sz="0" w:space="0" w:color="auto"/>
        <w:bottom w:val="none" w:sz="0" w:space="0" w:color="auto"/>
        <w:right w:val="none" w:sz="0" w:space="0" w:color="auto"/>
      </w:divBdr>
    </w:div>
    <w:div w:id="1274239867">
      <w:bodyDiv w:val="1"/>
      <w:marLeft w:val="0"/>
      <w:marRight w:val="0"/>
      <w:marTop w:val="0"/>
      <w:marBottom w:val="0"/>
      <w:divBdr>
        <w:top w:val="none" w:sz="0" w:space="0" w:color="auto"/>
        <w:left w:val="none" w:sz="0" w:space="0" w:color="auto"/>
        <w:bottom w:val="none" w:sz="0" w:space="0" w:color="auto"/>
        <w:right w:val="none" w:sz="0" w:space="0" w:color="auto"/>
      </w:divBdr>
    </w:div>
    <w:div w:id="1275092670">
      <w:bodyDiv w:val="1"/>
      <w:marLeft w:val="0"/>
      <w:marRight w:val="0"/>
      <w:marTop w:val="0"/>
      <w:marBottom w:val="0"/>
      <w:divBdr>
        <w:top w:val="none" w:sz="0" w:space="0" w:color="auto"/>
        <w:left w:val="none" w:sz="0" w:space="0" w:color="auto"/>
        <w:bottom w:val="none" w:sz="0" w:space="0" w:color="auto"/>
        <w:right w:val="none" w:sz="0" w:space="0" w:color="auto"/>
      </w:divBdr>
    </w:div>
    <w:div w:id="1275407301">
      <w:bodyDiv w:val="1"/>
      <w:marLeft w:val="0"/>
      <w:marRight w:val="0"/>
      <w:marTop w:val="0"/>
      <w:marBottom w:val="0"/>
      <w:divBdr>
        <w:top w:val="none" w:sz="0" w:space="0" w:color="auto"/>
        <w:left w:val="none" w:sz="0" w:space="0" w:color="auto"/>
        <w:bottom w:val="none" w:sz="0" w:space="0" w:color="auto"/>
        <w:right w:val="none" w:sz="0" w:space="0" w:color="auto"/>
      </w:divBdr>
    </w:div>
    <w:div w:id="1275673272">
      <w:bodyDiv w:val="1"/>
      <w:marLeft w:val="0"/>
      <w:marRight w:val="0"/>
      <w:marTop w:val="0"/>
      <w:marBottom w:val="0"/>
      <w:divBdr>
        <w:top w:val="none" w:sz="0" w:space="0" w:color="auto"/>
        <w:left w:val="none" w:sz="0" w:space="0" w:color="auto"/>
        <w:bottom w:val="none" w:sz="0" w:space="0" w:color="auto"/>
        <w:right w:val="none" w:sz="0" w:space="0" w:color="auto"/>
      </w:divBdr>
    </w:div>
    <w:div w:id="1276253695">
      <w:bodyDiv w:val="1"/>
      <w:marLeft w:val="0"/>
      <w:marRight w:val="0"/>
      <w:marTop w:val="0"/>
      <w:marBottom w:val="0"/>
      <w:divBdr>
        <w:top w:val="none" w:sz="0" w:space="0" w:color="auto"/>
        <w:left w:val="none" w:sz="0" w:space="0" w:color="auto"/>
        <w:bottom w:val="none" w:sz="0" w:space="0" w:color="auto"/>
        <w:right w:val="none" w:sz="0" w:space="0" w:color="auto"/>
      </w:divBdr>
    </w:div>
    <w:div w:id="1276794835">
      <w:bodyDiv w:val="1"/>
      <w:marLeft w:val="0"/>
      <w:marRight w:val="0"/>
      <w:marTop w:val="0"/>
      <w:marBottom w:val="0"/>
      <w:divBdr>
        <w:top w:val="none" w:sz="0" w:space="0" w:color="auto"/>
        <w:left w:val="none" w:sz="0" w:space="0" w:color="auto"/>
        <w:bottom w:val="none" w:sz="0" w:space="0" w:color="auto"/>
        <w:right w:val="none" w:sz="0" w:space="0" w:color="auto"/>
      </w:divBdr>
    </w:div>
    <w:div w:id="1276985611">
      <w:bodyDiv w:val="1"/>
      <w:marLeft w:val="0"/>
      <w:marRight w:val="0"/>
      <w:marTop w:val="0"/>
      <w:marBottom w:val="0"/>
      <w:divBdr>
        <w:top w:val="none" w:sz="0" w:space="0" w:color="auto"/>
        <w:left w:val="none" w:sz="0" w:space="0" w:color="auto"/>
        <w:bottom w:val="none" w:sz="0" w:space="0" w:color="auto"/>
        <w:right w:val="none" w:sz="0" w:space="0" w:color="auto"/>
      </w:divBdr>
    </w:div>
    <w:div w:id="1277524336">
      <w:bodyDiv w:val="1"/>
      <w:marLeft w:val="0"/>
      <w:marRight w:val="0"/>
      <w:marTop w:val="0"/>
      <w:marBottom w:val="0"/>
      <w:divBdr>
        <w:top w:val="none" w:sz="0" w:space="0" w:color="auto"/>
        <w:left w:val="none" w:sz="0" w:space="0" w:color="auto"/>
        <w:bottom w:val="none" w:sz="0" w:space="0" w:color="auto"/>
        <w:right w:val="none" w:sz="0" w:space="0" w:color="auto"/>
      </w:divBdr>
    </w:div>
    <w:div w:id="1279557343">
      <w:bodyDiv w:val="1"/>
      <w:marLeft w:val="0"/>
      <w:marRight w:val="0"/>
      <w:marTop w:val="0"/>
      <w:marBottom w:val="0"/>
      <w:divBdr>
        <w:top w:val="none" w:sz="0" w:space="0" w:color="auto"/>
        <w:left w:val="none" w:sz="0" w:space="0" w:color="auto"/>
        <w:bottom w:val="none" w:sz="0" w:space="0" w:color="auto"/>
        <w:right w:val="none" w:sz="0" w:space="0" w:color="auto"/>
      </w:divBdr>
    </w:div>
    <w:div w:id="1279601878">
      <w:bodyDiv w:val="1"/>
      <w:marLeft w:val="0"/>
      <w:marRight w:val="0"/>
      <w:marTop w:val="0"/>
      <w:marBottom w:val="0"/>
      <w:divBdr>
        <w:top w:val="none" w:sz="0" w:space="0" w:color="auto"/>
        <w:left w:val="none" w:sz="0" w:space="0" w:color="auto"/>
        <w:bottom w:val="none" w:sz="0" w:space="0" w:color="auto"/>
        <w:right w:val="none" w:sz="0" w:space="0" w:color="auto"/>
      </w:divBdr>
    </w:div>
    <w:div w:id="1279797188">
      <w:bodyDiv w:val="1"/>
      <w:marLeft w:val="0"/>
      <w:marRight w:val="0"/>
      <w:marTop w:val="0"/>
      <w:marBottom w:val="0"/>
      <w:divBdr>
        <w:top w:val="none" w:sz="0" w:space="0" w:color="auto"/>
        <w:left w:val="none" w:sz="0" w:space="0" w:color="auto"/>
        <w:bottom w:val="none" w:sz="0" w:space="0" w:color="auto"/>
        <w:right w:val="none" w:sz="0" w:space="0" w:color="auto"/>
      </w:divBdr>
    </w:div>
    <w:div w:id="1282490641">
      <w:bodyDiv w:val="1"/>
      <w:marLeft w:val="0"/>
      <w:marRight w:val="0"/>
      <w:marTop w:val="0"/>
      <w:marBottom w:val="0"/>
      <w:divBdr>
        <w:top w:val="none" w:sz="0" w:space="0" w:color="auto"/>
        <w:left w:val="none" w:sz="0" w:space="0" w:color="auto"/>
        <w:bottom w:val="none" w:sz="0" w:space="0" w:color="auto"/>
        <w:right w:val="none" w:sz="0" w:space="0" w:color="auto"/>
      </w:divBdr>
    </w:div>
    <w:div w:id="1283852548">
      <w:bodyDiv w:val="1"/>
      <w:marLeft w:val="0"/>
      <w:marRight w:val="0"/>
      <w:marTop w:val="0"/>
      <w:marBottom w:val="0"/>
      <w:divBdr>
        <w:top w:val="none" w:sz="0" w:space="0" w:color="auto"/>
        <w:left w:val="none" w:sz="0" w:space="0" w:color="auto"/>
        <w:bottom w:val="none" w:sz="0" w:space="0" w:color="auto"/>
        <w:right w:val="none" w:sz="0" w:space="0" w:color="auto"/>
      </w:divBdr>
    </w:div>
    <w:div w:id="1285309422">
      <w:bodyDiv w:val="1"/>
      <w:marLeft w:val="0"/>
      <w:marRight w:val="0"/>
      <w:marTop w:val="0"/>
      <w:marBottom w:val="0"/>
      <w:divBdr>
        <w:top w:val="none" w:sz="0" w:space="0" w:color="auto"/>
        <w:left w:val="none" w:sz="0" w:space="0" w:color="auto"/>
        <w:bottom w:val="none" w:sz="0" w:space="0" w:color="auto"/>
        <w:right w:val="none" w:sz="0" w:space="0" w:color="auto"/>
      </w:divBdr>
    </w:div>
    <w:div w:id="1285692609">
      <w:bodyDiv w:val="1"/>
      <w:marLeft w:val="0"/>
      <w:marRight w:val="0"/>
      <w:marTop w:val="0"/>
      <w:marBottom w:val="0"/>
      <w:divBdr>
        <w:top w:val="none" w:sz="0" w:space="0" w:color="auto"/>
        <w:left w:val="none" w:sz="0" w:space="0" w:color="auto"/>
        <w:bottom w:val="none" w:sz="0" w:space="0" w:color="auto"/>
        <w:right w:val="none" w:sz="0" w:space="0" w:color="auto"/>
      </w:divBdr>
    </w:div>
    <w:div w:id="1285968828">
      <w:bodyDiv w:val="1"/>
      <w:marLeft w:val="0"/>
      <w:marRight w:val="0"/>
      <w:marTop w:val="0"/>
      <w:marBottom w:val="0"/>
      <w:divBdr>
        <w:top w:val="none" w:sz="0" w:space="0" w:color="auto"/>
        <w:left w:val="none" w:sz="0" w:space="0" w:color="auto"/>
        <w:bottom w:val="none" w:sz="0" w:space="0" w:color="auto"/>
        <w:right w:val="none" w:sz="0" w:space="0" w:color="auto"/>
      </w:divBdr>
    </w:div>
    <w:div w:id="1286235233">
      <w:bodyDiv w:val="1"/>
      <w:marLeft w:val="0"/>
      <w:marRight w:val="0"/>
      <w:marTop w:val="0"/>
      <w:marBottom w:val="0"/>
      <w:divBdr>
        <w:top w:val="none" w:sz="0" w:space="0" w:color="auto"/>
        <w:left w:val="none" w:sz="0" w:space="0" w:color="auto"/>
        <w:bottom w:val="none" w:sz="0" w:space="0" w:color="auto"/>
        <w:right w:val="none" w:sz="0" w:space="0" w:color="auto"/>
      </w:divBdr>
    </w:div>
    <w:div w:id="1287080563">
      <w:bodyDiv w:val="1"/>
      <w:marLeft w:val="0"/>
      <w:marRight w:val="0"/>
      <w:marTop w:val="0"/>
      <w:marBottom w:val="0"/>
      <w:divBdr>
        <w:top w:val="none" w:sz="0" w:space="0" w:color="auto"/>
        <w:left w:val="none" w:sz="0" w:space="0" w:color="auto"/>
        <w:bottom w:val="none" w:sz="0" w:space="0" w:color="auto"/>
        <w:right w:val="none" w:sz="0" w:space="0" w:color="auto"/>
      </w:divBdr>
    </w:div>
    <w:div w:id="1287203556">
      <w:bodyDiv w:val="1"/>
      <w:marLeft w:val="0"/>
      <w:marRight w:val="0"/>
      <w:marTop w:val="0"/>
      <w:marBottom w:val="0"/>
      <w:divBdr>
        <w:top w:val="none" w:sz="0" w:space="0" w:color="auto"/>
        <w:left w:val="none" w:sz="0" w:space="0" w:color="auto"/>
        <w:bottom w:val="none" w:sz="0" w:space="0" w:color="auto"/>
        <w:right w:val="none" w:sz="0" w:space="0" w:color="auto"/>
      </w:divBdr>
    </w:div>
    <w:div w:id="1288199139">
      <w:bodyDiv w:val="1"/>
      <w:marLeft w:val="0"/>
      <w:marRight w:val="0"/>
      <w:marTop w:val="0"/>
      <w:marBottom w:val="0"/>
      <w:divBdr>
        <w:top w:val="none" w:sz="0" w:space="0" w:color="auto"/>
        <w:left w:val="none" w:sz="0" w:space="0" w:color="auto"/>
        <w:bottom w:val="none" w:sz="0" w:space="0" w:color="auto"/>
        <w:right w:val="none" w:sz="0" w:space="0" w:color="auto"/>
      </w:divBdr>
    </w:div>
    <w:div w:id="1289511326">
      <w:bodyDiv w:val="1"/>
      <w:marLeft w:val="0"/>
      <w:marRight w:val="0"/>
      <w:marTop w:val="0"/>
      <w:marBottom w:val="0"/>
      <w:divBdr>
        <w:top w:val="none" w:sz="0" w:space="0" w:color="auto"/>
        <w:left w:val="none" w:sz="0" w:space="0" w:color="auto"/>
        <w:bottom w:val="none" w:sz="0" w:space="0" w:color="auto"/>
        <w:right w:val="none" w:sz="0" w:space="0" w:color="auto"/>
      </w:divBdr>
    </w:div>
    <w:div w:id="1289967526">
      <w:bodyDiv w:val="1"/>
      <w:marLeft w:val="0"/>
      <w:marRight w:val="0"/>
      <w:marTop w:val="0"/>
      <w:marBottom w:val="0"/>
      <w:divBdr>
        <w:top w:val="none" w:sz="0" w:space="0" w:color="auto"/>
        <w:left w:val="none" w:sz="0" w:space="0" w:color="auto"/>
        <w:bottom w:val="none" w:sz="0" w:space="0" w:color="auto"/>
        <w:right w:val="none" w:sz="0" w:space="0" w:color="auto"/>
      </w:divBdr>
    </w:div>
    <w:div w:id="1293512566">
      <w:bodyDiv w:val="1"/>
      <w:marLeft w:val="0"/>
      <w:marRight w:val="0"/>
      <w:marTop w:val="0"/>
      <w:marBottom w:val="0"/>
      <w:divBdr>
        <w:top w:val="none" w:sz="0" w:space="0" w:color="auto"/>
        <w:left w:val="none" w:sz="0" w:space="0" w:color="auto"/>
        <w:bottom w:val="none" w:sz="0" w:space="0" w:color="auto"/>
        <w:right w:val="none" w:sz="0" w:space="0" w:color="auto"/>
      </w:divBdr>
    </w:div>
    <w:div w:id="1294336830">
      <w:bodyDiv w:val="1"/>
      <w:marLeft w:val="0"/>
      <w:marRight w:val="0"/>
      <w:marTop w:val="0"/>
      <w:marBottom w:val="0"/>
      <w:divBdr>
        <w:top w:val="none" w:sz="0" w:space="0" w:color="auto"/>
        <w:left w:val="none" w:sz="0" w:space="0" w:color="auto"/>
        <w:bottom w:val="none" w:sz="0" w:space="0" w:color="auto"/>
        <w:right w:val="none" w:sz="0" w:space="0" w:color="auto"/>
      </w:divBdr>
    </w:div>
    <w:div w:id="1294558774">
      <w:bodyDiv w:val="1"/>
      <w:marLeft w:val="0"/>
      <w:marRight w:val="0"/>
      <w:marTop w:val="0"/>
      <w:marBottom w:val="0"/>
      <w:divBdr>
        <w:top w:val="none" w:sz="0" w:space="0" w:color="auto"/>
        <w:left w:val="none" w:sz="0" w:space="0" w:color="auto"/>
        <w:bottom w:val="none" w:sz="0" w:space="0" w:color="auto"/>
        <w:right w:val="none" w:sz="0" w:space="0" w:color="auto"/>
      </w:divBdr>
    </w:div>
    <w:div w:id="1295527590">
      <w:bodyDiv w:val="1"/>
      <w:marLeft w:val="0"/>
      <w:marRight w:val="0"/>
      <w:marTop w:val="0"/>
      <w:marBottom w:val="0"/>
      <w:divBdr>
        <w:top w:val="none" w:sz="0" w:space="0" w:color="auto"/>
        <w:left w:val="none" w:sz="0" w:space="0" w:color="auto"/>
        <w:bottom w:val="none" w:sz="0" w:space="0" w:color="auto"/>
        <w:right w:val="none" w:sz="0" w:space="0" w:color="auto"/>
      </w:divBdr>
    </w:div>
    <w:div w:id="1295868308">
      <w:bodyDiv w:val="1"/>
      <w:marLeft w:val="0"/>
      <w:marRight w:val="0"/>
      <w:marTop w:val="0"/>
      <w:marBottom w:val="0"/>
      <w:divBdr>
        <w:top w:val="none" w:sz="0" w:space="0" w:color="auto"/>
        <w:left w:val="none" w:sz="0" w:space="0" w:color="auto"/>
        <w:bottom w:val="none" w:sz="0" w:space="0" w:color="auto"/>
        <w:right w:val="none" w:sz="0" w:space="0" w:color="auto"/>
      </w:divBdr>
    </w:div>
    <w:div w:id="1295982047">
      <w:bodyDiv w:val="1"/>
      <w:marLeft w:val="0"/>
      <w:marRight w:val="0"/>
      <w:marTop w:val="0"/>
      <w:marBottom w:val="0"/>
      <w:divBdr>
        <w:top w:val="none" w:sz="0" w:space="0" w:color="auto"/>
        <w:left w:val="none" w:sz="0" w:space="0" w:color="auto"/>
        <w:bottom w:val="none" w:sz="0" w:space="0" w:color="auto"/>
        <w:right w:val="none" w:sz="0" w:space="0" w:color="auto"/>
      </w:divBdr>
    </w:div>
    <w:div w:id="1296595329">
      <w:bodyDiv w:val="1"/>
      <w:marLeft w:val="0"/>
      <w:marRight w:val="0"/>
      <w:marTop w:val="0"/>
      <w:marBottom w:val="0"/>
      <w:divBdr>
        <w:top w:val="none" w:sz="0" w:space="0" w:color="auto"/>
        <w:left w:val="none" w:sz="0" w:space="0" w:color="auto"/>
        <w:bottom w:val="none" w:sz="0" w:space="0" w:color="auto"/>
        <w:right w:val="none" w:sz="0" w:space="0" w:color="auto"/>
      </w:divBdr>
    </w:div>
    <w:div w:id="1297024957">
      <w:bodyDiv w:val="1"/>
      <w:marLeft w:val="0"/>
      <w:marRight w:val="0"/>
      <w:marTop w:val="0"/>
      <w:marBottom w:val="0"/>
      <w:divBdr>
        <w:top w:val="none" w:sz="0" w:space="0" w:color="auto"/>
        <w:left w:val="none" w:sz="0" w:space="0" w:color="auto"/>
        <w:bottom w:val="none" w:sz="0" w:space="0" w:color="auto"/>
        <w:right w:val="none" w:sz="0" w:space="0" w:color="auto"/>
      </w:divBdr>
    </w:div>
    <w:div w:id="1298878975">
      <w:bodyDiv w:val="1"/>
      <w:marLeft w:val="0"/>
      <w:marRight w:val="0"/>
      <w:marTop w:val="0"/>
      <w:marBottom w:val="0"/>
      <w:divBdr>
        <w:top w:val="none" w:sz="0" w:space="0" w:color="auto"/>
        <w:left w:val="none" w:sz="0" w:space="0" w:color="auto"/>
        <w:bottom w:val="none" w:sz="0" w:space="0" w:color="auto"/>
        <w:right w:val="none" w:sz="0" w:space="0" w:color="auto"/>
      </w:divBdr>
    </w:div>
    <w:div w:id="1298991635">
      <w:bodyDiv w:val="1"/>
      <w:marLeft w:val="0"/>
      <w:marRight w:val="0"/>
      <w:marTop w:val="0"/>
      <w:marBottom w:val="0"/>
      <w:divBdr>
        <w:top w:val="none" w:sz="0" w:space="0" w:color="auto"/>
        <w:left w:val="none" w:sz="0" w:space="0" w:color="auto"/>
        <w:bottom w:val="none" w:sz="0" w:space="0" w:color="auto"/>
        <w:right w:val="none" w:sz="0" w:space="0" w:color="auto"/>
      </w:divBdr>
    </w:div>
    <w:div w:id="1299258699">
      <w:bodyDiv w:val="1"/>
      <w:marLeft w:val="0"/>
      <w:marRight w:val="0"/>
      <w:marTop w:val="0"/>
      <w:marBottom w:val="0"/>
      <w:divBdr>
        <w:top w:val="none" w:sz="0" w:space="0" w:color="auto"/>
        <w:left w:val="none" w:sz="0" w:space="0" w:color="auto"/>
        <w:bottom w:val="none" w:sz="0" w:space="0" w:color="auto"/>
        <w:right w:val="none" w:sz="0" w:space="0" w:color="auto"/>
      </w:divBdr>
    </w:div>
    <w:div w:id="1299333839">
      <w:bodyDiv w:val="1"/>
      <w:marLeft w:val="0"/>
      <w:marRight w:val="0"/>
      <w:marTop w:val="0"/>
      <w:marBottom w:val="0"/>
      <w:divBdr>
        <w:top w:val="none" w:sz="0" w:space="0" w:color="auto"/>
        <w:left w:val="none" w:sz="0" w:space="0" w:color="auto"/>
        <w:bottom w:val="none" w:sz="0" w:space="0" w:color="auto"/>
        <w:right w:val="none" w:sz="0" w:space="0" w:color="auto"/>
      </w:divBdr>
    </w:div>
    <w:div w:id="1301612778">
      <w:bodyDiv w:val="1"/>
      <w:marLeft w:val="0"/>
      <w:marRight w:val="0"/>
      <w:marTop w:val="0"/>
      <w:marBottom w:val="0"/>
      <w:divBdr>
        <w:top w:val="none" w:sz="0" w:space="0" w:color="auto"/>
        <w:left w:val="none" w:sz="0" w:space="0" w:color="auto"/>
        <w:bottom w:val="none" w:sz="0" w:space="0" w:color="auto"/>
        <w:right w:val="none" w:sz="0" w:space="0" w:color="auto"/>
      </w:divBdr>
      <w:divsChild>
        <w:div w:id="42095113">
          <w:marLeft w:val="0"/>
          <w:marRight w:val="0"/>
          <w:marTop w:val="0"/>
          <w:marBottom w:val="0"/>
          <w:divBdr>
            <w:top w:val="none" w:sz="0" w:space="0" w:color="auto"/>
            <w:left w:val="none" w:sz="0" w:space="0" w:color="auto"/>
            <w:bottom w:val="none" w:sz="0" w:space="0" w:color="auto"/>
            <w:right w:val="none" w:sz="0" w:space="0" w:color="auto"/>
          </w:divBdr>
        </w:div>
        <w:div w:id="932976094">
          <w:marLeft w:val="0"/>
          <w:marRight w:val="0"/>
          <w:marTop w:val="0"/>
          <w:marBottom w:val="0"/>
          <w:divBdr>
            <w:top w:val="none" w:sz="0" w:space="0" w:color="auto"/>
            <w:left w:val="none" w:sz="0" w:space="0" w:color="auto"/>
            <w:bottom w:val="none" w:sz="0" w:space="0" w:color="auto"/>
            <w:right w:val="none" w:sz="0" w:space="0" w:color="auto"/>
          </w:divBdr>
        </w:div>
        <w:div w:id="1192691919">
          <w:marLeft w:val="0"/>
          <w:marRight w:val="0"/>
          <w:marTop w:val="0"/>
          <w:marBottom w:val="0"/>
          <w:divBdr>
            <w:top w:val="none" w:sz="0" w:space="0" w:color="auto"/>
            <w:left w:val="none" w:sz="0" w:space="0" w:color="auto"/>
            <w:bottom w:val="none" w:sz="0" w:space="0" w:color="auto"/>
            <w:right w:val="none" w:sz="0" w:space="0" w:color="auto"/>
          </w:divBdr>
        </w:div>
        <w:div w:id="1970014887">
          <w:marLeft w:val="0"/>
          <w:marRight w:val="0"/>
          <w:marTop w:val="0"/>
          <w:marBottom w:val="0"/>
          <w:divBdr>
            <w:top w:val="none" w:sz="0" w:space="0" w:color="auto"/>
            <w:left w:val="none" w:sz="0" w:space="0" w:color="auto"/>
            <w:bottom w:val="none" w:sz="0" w:space="0" w:color="auto"/>
            <w:right w:val="none" w:sz="0" w:space="0" w:color="auto"/>
          </w:divBdr>
        </w:div>
      </w:divsChild>
    </w:div>
    <w:div w:id="1302929395">
      <w:bodyDiv w:val="1"/>
      <w:marLeft w:val="0"/>
      <w:marRight w:val="0"/>
      <w:marTop w:val="0"/>
      <w:marBottom w:val="0"/>
      <w:divBdr>
        <w:top w:val="none" w:sz="0" w:space="0" w:color="auto"/>
        <w:left w:val="none" w:sz="0" w:space="0" w:color="auto"/>
        <w:bottom w:val="none" w:sz="0" w:space="0" w:color="auto"/>
        <w:right w:val="none" w:sz="0" w:space="0" w:color="auto"/>
      </w:divBdr>
    </w:div>
    <w:div w:id="1303652750">
      <w:bodyDiv w:val="1"/>
      <w:marLeft w:val="0"/>
      <w:marRight w:val="0"/>
      <w:marTop w:val="0"/>
      <w:marBottom w:val="0"/>
      <w:divBdr>
        <w:top w:val="none" w:sz="0" w:space="0" w:color="auto"/>
        <w:left w:val="none" w:sz="0" w:space="0" w:color="auto"/>
        <w:bottom w:val="none" w:sz="0" w:space="0" w:color="auto"/>
        <w:right w:val="none" w:sz="0" w:space="0" w:color="auto"/>
      </w:divBdr>
    </w:div>
    <w:div w:id="1304039764">
      <w:bodyDiv w:val="1"/>
      <w:marLeft w:val="0"/>
      <w:marRight w:val="0"/>
      <w:marTop w:val="0"/>
      <w:marBottom w:val="0"/>
      <w:divBdr>
        <w:top w:val="none" w:sz="0" w:space="0" w:color="auto"/>
        <w:left w:val="none" w:sz="0" w:space="0" w:color="auto"/>
        <w:bottom w:val="none" w:sz="0" w:space="0" w:color="auto"/>
        <w:right w:val="none" w:sz="0" w:space="0" w:color="auto"/>
      </w:divBdr>
    </w:div>
    <w:div w:id="1304575680">
      <w:bodyDiv w:val="1"/>
      <w:marLeft w:val="0"/>
      <w:marRight w:val="0"/>
      <w:marTop w:val="0"/>
      <w:marBottom w:val="0"/>
      <w:divBdr>
        <w:top w:val="none" w:sz="0" w:space="0" w:color="auto"/>
        <w:left w:val="none" w:sz="0" w:space="0" w:color="auto"/>
        <w:bottom w:val="none" w:sz="0" w:space="0" w:color="auto"/>
        <w:right w:val="none" w:sz="0" w:space="0" w:color="auto"/>
      </w:divBdr>
    </w:div>
    <w:div w:id="1306155051">
      <w:bodyDiv w:val="1"/>
      <w:marLeft w:val="0"/>
      <w:marRight w:val="0"/>
      <w:marTop w:val="0"/>
      <w:marBottom w:val="0"/>
      <w:divBdr>
        <w:top w:val="none" w:sz="0" w:space="0" w:color="auto"/>
        <w:left w:val="none" w:sz="0" w:space="0" w:color="auto"/>
        <w:bottom w:val="none" w:sz="0" w:space="0" w:color="auto"/>
        <w:right w:val="none" w:sz="0" w:space="0" w:color="auto"/>
      </w:divBdr>
    </w:div>
    <w:div w:id="1306278241">
      <w:bodyDiv w:val="1"/>
      <w:marLeft w:val="0"/>
      <w:marRight w:val="0"/>
      <w:marTop w:val="0"/>
      <w:marBottom w:val="0"/>
      <w:divBdr>
        <w:top w:val="none" w:sz="0" w:space="0" w:color="auto"/>
        <w:left w:val="none" w:sz="0" w:space="0" w:color="auto"/>
        <w:bottom w:val="none" w:sz="0" w:space="0" w:color="auto"/>
        <w:right w:val="none" w:sz="0" w:space="0" w:color="auto"/>
      </w:divBdr>
    </w:div>
    <w:div w:id="1307785065">
      <w:bodyDiv w:val="1"/>
      <w:marLeft w:val="0"/>
      <w:marRight w:val="0"/>
      <w:marTop w:val="0"/>
      <w:marBottom w:val="0"/>
      <w:divBdr>
        <w:top w:val="none" w:sz="0" w:space="0" w:color="auto"/>
        <w:left w:val="none" w:sz="0" w:space="0" w:color="auto"/>
        <w:bottom w:val="none" w:sz="0" w:space="0" w:color="auto"/>
        <w:right w:val="none" w:sz="0" w:space="0" w:color="auto"/>
      </w:divBdr>
    </w:div>
    <w:div w:id="1307933613">
      <w:bodyDiv w:val="1"/>
      <w:marLeft w:val="0"/>
      <w:marRight w:val="0"/>
      <w:marTop w:val="0"/>
      <w:marBottom w:val="0"/>
      <w:divBdr>
        <w:top w:val="none" w:sz="0" w:space="0" w:color="auto"/>
        <w:left w:val="none" w:sz="0" w:space="0" w:color="auto"/>
        <w:bottom w:val="none" w:sz="0" w:space="0" w:color="auto"/>
        <w:right w:val="none" w:sz="0" w:space="0" w:color="auto"/>
      </w:divBdr>
    </w:div>
    <w:div w:id="1307978640">
      <w:bodyDiv w:val="1"/>
      <w:marLeft w:val="0"/>
      <w:marRight w:val="0"/>
      <w:marTop w:val="0"/>
      <w:marBottom w:val="0"/>
      <w:divBdr>
        <w:top w:val="none" w:sz="0" w:space="0" w:color="auto"/>
        <w:left w:val="none" w:sz="0" w:space="0" w:color="auto"/>
        <w:bottom w:val="none" w:sz="0" w:space="0" w:color="auto"/>
        <w:right w:val="none" w:sz="0" w:space="0" w:color="auto"/>
      </w:divBdr>
    </w:div>
    <w:div w:id="1308895595">
      <w:bodyDiv w:val="1"/>
      <w:marLeft w:val="0"/>
      <w:marRight w:val="0"/>
      <w:marTop w:val="0"/>
      <w:marBottom w:val="0"/>
      <w:divBdr>
        <w:top w:val="none" w:sz="0" w:space="0" w:color="auto"/>
        <w:left w:val="none" w:sz="0" w:space="0" w:color="auto"/>
        <w:bottom w:val="none" w:sz="0" w:space="0" w:color="auto"/>
        <w:right w:val="none" w:sz="0" w:space="0" w:color="auto"/>
      </w:divBdr>
    </w:div>
    <w:div w:id="1311129768">
      <w:bodyDiv w:val="1"/>
      <w:marLeft w:val="0"/>
      <w:marRight w:val="0"/>
      <w:marTop w:val="0"/>
      <w:marBottom w:val="0"/>
      <w:divBdr>
        <w:top w:val="none" w:sz="0" w:space="0" w:color="auto"/>
        <w:left w:val="none" w:sz="0" w:space="0" w:color="auto"/>
        <w:bottom w:val="none" w:sz="0" w:space="0" w:color="auto"/>
        <w:right w:val="none" w:sz="0" w:space="0" w:color="auto"/>
      </w:divBdr>
      <w:divsChild>
        <w:div w:id="52000945">
          <w:marLeft w:val="0"/>
          <w:marRight w:val="0"/>
          <w:marTop w:val="0"/>
          <w:marBottom w:val="0"/>
          <w:divBdr>
            <w:top w:val="none" w:sz="0" w:space="0" w:color="auto"/>
            <w:left w:val="none" w:sz="0" w:space="0" w:color="auto"/>
            <w:bottom w:val="none" w:sz="0" w:space="0" w:color="auto"/>
            <w:right w:val="none" w:sz="0" w:space="0" w:color="auto"/>
          </w:divBdr>
        </w:div>
        <w:div w:id="329406146">
          <w:marLeft w:val="0"/>
          <w:marRight w:val="0"/>
          <w:marTop w:val="0"/>
          <w:marBottom w:val="0"/>
          <w:divBdr>
            <w:top w:val="none" w:sz="0" w:space="0" w:color="auto"/>
            <w:left w:val="none" w:sz="0" w:space="0" w:color="auto"/>
            <w:bottom w:val="none" w:sz="0" w:space="0" w:color="auto"/>
            <w:right w:val="none" w:sz="0" w:space="0" w:color="auto"/>
          </w:divBdr>
        </w:div>
        <w:div w:id="338630266">
          <w:marLeft w:val="0"/>
          <w:marRight w:val="0"/>
          <w:marTop w:val="0"/>
          <w:marBottom w:val="0"/>
          <w:divBdr>
            <w:top w:val="none" w:sz="0" w:space="0" w:color="auto"/>
            <w:left w:val="none" w:sz="0" w:space="0" w:color="auto"/>
            <w:bottom w:val="none" w:sz="0" w:space="0" w:color="auto"/>
            <w:right w:val="none" w:sz="0" w:space="0" w:color="auto"/>
          </w:divBdr>
        </w:div>
        <w:div w:id="1367366196">
          <w:marLeft w:val="0"/>
          <w:marRight w:val="0"/>
          <w:marTop w:val="0"/>
          <w:marBottom w:val="0"/>
          <w:divBdr>
            <w:top w:val="none" w:sz="0" w:space="0" w:color="auto"/>
            <w:left w:val="none" w:sz="0" w:space="0" w:color="auto"/>
            <w:bottom w:val="none" w:sz="0" w:space="0" w:color="auto"/>
            <w:right w:val="none" w:sz="0" w:space="0" w:color="auto"/>
          </w:divBdr>
        </w:div>
        <w:div w:id="1499031408">
          <w:marLeft w:val="0"/>
          <w:marRight w:val="0"/>
          <w:marTop w:val="0"/>
          <w:marBottom w:val="0"/>
          <w:divBdr>
            <w:top w:val="none" w:sz="0" w:space="0" w:color="auto"/>
            <w:left w:val="none" w:sz="0" w:space="0" w:color="auto"/>
            <w:bottom w:val="none" w:sz="0" w:space="0" w:color="auto"/>
            <w:right w:val="none" w:sz="0" w:space="0" w:color="auto"/>
          </w:divBdr>
        </w:div>
        <w:div w:id="1500727772">
          <w:marLeft w:val="0"/>
          <w:marRight w:val="0"/>
          <w:marTop w:val="0"/>
          <w:marBottom w:val="0"/>
          <w:divBdr>
            <w:top w:val="none" w:sz="0" w:space="0" w:color="auto"/>
            <w:left w:val="none" w:sz="0" w:space="0" w:color="auto"/>
            <w:bottom w:val="none" w:sz="0" w:space="0" w:color="auto"/>
            <w:right w:val="none" w:sz="0" w:space="0" w:color="auto"/>
          </w:divBdr>
        </w:div>
        <w:div w:id="1539971855">
          <w:marLeft w:val="0"/>
          <w:marRight w:val="0"/>
          <w:marTop w:val="0"/>
          <w:marBottom w:val="0"/>
          <w:divBdr>
            <w:top w:val="none" w:sz="0" w:space="0" w:color="auto"/>
            <w:left w:val="none" w:sz="0" w:space="0" w:color="auto"/>
            <w:bottom w:val="none" w:sz="0" w:space="0" w:color="auto"/>
            <w:right w:val="none" w:sz="0" w:space="0" w:color="auto"/>
          </w:divBdr>
        </w:div>
      </w:divsChild>
    </w:div>
    <w:div w:id="1311642187">
      <w:bodyDiv w:val="1"/>
      <w:marLeft w:val="0"/>
      <w:marRight w:val="0"/>
      <w:marTop w:val="0"/>
      <w:marBottom w:val="0"/>
      <w:divBdr>
        <w:top w:val="none" w:sz="0" w:space="0" w:color="auto"/>
        <w:left w:val="none" w:sz="0" w:space="0" w:color="auto"/>
        <w:bottom w:val="none" w:sz="0" w:space="0" w:color="auto"/>
        <w:right w:val="none" w:sz="0" w:space="0" w:color="auto"/>
      </w:divBdr>
    </w:div>
    <w:div w:id="1311786278">
      <w:bodyDiv w:val="1"/>
      <w:marLeft w:val="0"/>
      <w:marRight w:val="0"/>
      <w:marTop w:val="0"/>
      <w:marBottom w:val="0"/>
      <w:divBdr>
        <w:top w:val="none" w:sz="0" w:space="0" w:color="auto"/>
        <w:left w:val="none" w:sz="0" w:space="0" w:color="auto"/>
        <w:bottom w:val="none" w:sz="0" w:space="0" w:color="auto"/>
        <w:right w:val="none" w:sz="0" w:space="0" w:color="auto"/>
      </w:divBdr>
    </w:div>
    <w:div w:id="1312948730">
      <w:bodyDiv w:val="1"/>
      <w:marLeft w:val="0"/>
      <w:marRight w:val="0"/>
      <w:marTop w:val="0"/>
      <w:marBottom w:val="0"/>
      <w:divBdr>
        <w:top w:val="none" w:sz="0" w:space="0" w:color="auto"/>
        <w:left w:val="none" w:sz="0" w:space="0" w:color="auto"/>
        <w:bottom w:val="none" w:sz="0" w:space="0" w:color="auto"/>
        <w:right w:val="none" w:sz="0" w:space="0" w:color="auto"/>
      </w:divBdr>
    </w:div>
    <w:div w:id="1313219850">
      <w:bodyDiv w:val="1"/>
      <w:marLeft w:val="0"/>
      <w:marRight w:val="0"/>
      <w:marTop w:val="0"/>
      <w:marBottom w:val="0"/>
      <w:divBdr>
        <w:top w:val="none" w:sz="0" w:space="0" w:color="auto"/>
        <w:left w:val="none" w:sz="0" w:space="0" w:color="auto"/>
        <w:bottom w:val="none" w:sz="0" w:space="0" w:color="auto"/>
        <w:right w:val="none" w:sz="0" w:space="0" w:color="auto"/>
      </w:divBdr>
    </w:div>
    <w:div w:id="1314027542">
      <w:bodyDiv w:val="1"/>
      <w:marLeft w:val="0"/>
      <w:marRight w:val="0"/>
      <w:marTop w:val="0"/>
      <w:marBottom w:val="0"/>
      <w:divBdr>
        <w:top w:val="none" w:sz="0" w:space="0" w:color="auto"/>
        <w:left w:val="none" w:sz="0" w:space="0" w:color="auto"/>
        <w:bottom w:val="none" w:sz="0" w:space="0" w:color="auto"/>
        <w:right w:val="none" w:sz="0" w:space="0" w:color="auto"/>
      </w:divBdr>
    </w:div>
    <w:div w:id="1314067994">
      <w:bodyDiv w:val="1"/>
      <w:marLeft w:val="0"/>
      <w:marRight w:val="0"/>
      <w:marTop w:val="0"/>
      <w:marBottom w:val="0"/>
      <w:divBdr>
        <w:top w:val="none" w:sz="0" w:space="0" w:color="auto"/>
        <w:left w:val="none" w:sz="0" w:space="0" w:color="auto"/>
        <w:bottom w:val="none" w:sz="0" w:space="0" w:color="auto"/>
        <w:right w:val="none" w:sz="0" w:space="0" w:color="auto"/>
      </w:divBdr>
    </w:div>
    <w:div w:id="1315910268">
      <w:bodyDiv w:val="1"/>
      <w:marLeft w:val="0"/>
      <w:marRight w:val="0"/>
      <w:marTop w:val="0"/>
      <w:marBottom w:val="0"/>
      <w:divBdr>
        <w:top w:val="none" w:sz="0" w:space="0" w:color="auto"/>
        <w:left w:val="none" w:sz="0" w:space="0" w:color="auto"/>
        <w:bottom w:val="none" w:sz="0" w:space="0" w:color="auto"/>
        <w:right w:val="none" w:sz="0" w:space="0" w:color="auto"/>
      </w:divBdr>
    </w:div>
    <w:div w:id="1316183583">
      <w:bodyDiv w:val="1"/>
      <w:marLeft w:val="0"/>
      <w:marRight w:val="0"/>
      <w:marTop w:val="0"/>
      <w:marBottom w:val="0"/>
      <w:divBdr>
        <w:top w:val="none" w:sz="0" w:space="0" w:color="auto"/>
        <w:left w:val="none" w:sz="0" w:space="0" w:color="auto"/>
        <w:bottom w:val="none" w:sz="0" w:space="0" w:color="auto"/>
        <w:right w:val="none" w:sz="0" w:space="0" w:color="auto"/>
      </w:divBdr>
    </w:div>
    <w:div w:id="1316303301">
      <w:bodyDiv w:val="1"/>
      <w:marLeft w:val="0"/>
      <w:marRight w:val="0"/>
      <w:marTop w:val="0"/>
      <w:marBottom w:val="0"/>
      <w:divBdr>
        <w:top w:val="none" w:sz="0" w:space="0" w:color="auto"/>
        <w:left w:val="none" w:sz="0" w:space="0" w:color="auto"/>
        <w:bottom w:val="none" w:sz="0" w:space="0" w:color="auto"/>
        <w:right w:val="none" w:sz="0" w:space="0" w:color="auto"/>
      </w:divBdr>
    </w:div>
    <w:div w:id="1316453164">
      <w:bodyDiv w:val="1"/>
      <w:marLeft w:val="0"/>
      <w:marRight w:val="0"/>
      <w:marTop w:val="0"/>
      <w:marBottom w:val="0"/>
      <w:divBdr>
        <w:top w:val="none" w:sz="0" w:space="0" w:color="auto"/>
        <w:left w:val="none" w:sz="0" w:space="0" w:color="auto"/>
        <w:bottom w:val="none" w:sz="0" w:space="0" w:color="auto"/>
        <w:right w:val="none" w:sz="0" w:space="0" w:color="auto"/>
      </w:divBdr>
    </w:div>
    <w:div w:id="1316496607">
      <w:bodyDiv w:val="1"/>
      <w:marLeft w:val="0"/>
      <w:marRight w:val="0"/>
      <w:marTop w:val="0"/>
      <w:marBottom w:val="0"/>
      <w:divBdr>
        <w:top w:val="none" w:sz="0" w:space="0" w:color="auto"/>
        <w:left w:val="none" w:sz="0" w:space="0" w:color="auto"/>
        <w:bottom w:val="none" w:sz="0" w:space="0" w:color="auto"/>
        <w:right w:val="none" w:sz="0" w:space="0" w:color="auto"/>
      </w:divBdr>
    </w:div>
    <w:div w:id="1317683653">
      <w:bodyDiv w:val="1"/>
      <w:marLeft w:val="0"/>
      <w:marRight w:val="0"/>
      <w:marTop w:val="0"/>
      <w:marBottom w:val="0"/>
      <w:divBdr>
        <w:top w:val="none" w:sz="0" w:space="0" w:color="auto"/>
        <w:left w:val="none" w:sz="0" w:space="0" w:color="auto"/>
        <w:bottom w:val="none" w:sz="0" w:space="0" w:color="auto"/>
        <w:right w:val="none" w:sz="0" w:space="0" w:color="auto"/>
      </w:divBdr>
    </w:div>
    <w:div w:id="1318262371">
      <w:bodyDiv w:val="1"/>
      <w:marLeft w:val="0"/>
      <w:marRight w:val="0"/>
      <w:marTop w:val="0"/>
      <w:marBottom w:val="0"/>
      <w:divBdr>
        <w:top w:val="none" w:sz="0" w:space="0" w:color="auto"/>
        <w:left w:val="none" w:sz="0" w:space="0" w:color="auto"/>
        <w:bottom w:val="none" w:sz="0" w:space="0" w:color="auto"/>
        <w:right w:val="none" w:sz="0" w:space="0" w:color="auto"/>
      </w:divBdr>
    </w:div>
    <w:div w:id="1320039083">
      <w:bodyDiv w:val="1"/>
      <w:marLeft w:val="0"/>
      <w:marRight w:val="0"/>
      <w:marTop w:val="0"/>
      <w:marBottom w:val="0"/>
      <w:divBdr>
        <w:top w:val="none" w:sz="0" w:space="0" w:color="auto"/>
        <w:left w:val="none" w:sz="0" w:space="0" w:color="auto"/>
        <w:bottom w:val="none" w:sz="0" w:space="0" w:color="auto"/>
        <w:right w:val="none" w:sz="0" w:space="0" w:color="auto"/>
      </w:divBdr>
      <w:divsChild>
        <w:div w:id="866992061">
          <w:marLeft w:val="0"/>
          <w:marRight w:val="0"/>
          <w:marTop w:val="0"/>
          <w:marBottom w:val="0"/>
          <w:divBdr>
            <w:top w:val="none" w:sz="0" w:space="0" w:color="auto"/>
            <w:left w:val="none" w:sz="0" w:space="0" w:color="auto"/>
            <w:bottom w:val="none" w:sz="0" w:space="0" w:color="auto"/>
            <w:right w:val="none" w:sz="0" w:space="0" w:color="auto"/>
          </w:divBdr>
        </w:div>
        <w:div w:id="2133549021">
          <w:marLeft w:val="0"/>
          <w:marRight w:val="0"/>
          <w:marTop w:val="0"/>
          <w:marBottom w:val="0"/>
          <w:divBdr>
            <w:top w:val="none" w:sz="0" w:space="0" w:color="auto"/>
            <w:left w:val="none" w:sz="0" w:space="0" w:color="auto"/>
            <w:bottom w:val="none" w:sz="0" w:space="0" w:color="auto"/>
            <w:right w:val="none" w:sz="0" w:space="0" w:color="auto"/>
          </w:divBdr>
        </w:div>
      </w:divsChild>
    </w:div>
    <w:div w:id="1320578724">
      <w:bodyDiv w:val="1"/>
      <w:marLeft w:val="0"/>
      <w:marRight w:val="0"/>
      <w:marTop w:val="0"/>
      <w:marBottom w:val="0"/>
      <w:divBdr>
        <w:top w:val="none" w:sz="0" w:space="0" w:color="auto"/>
        <w:left w:val="none" w:sz="0" w:space="0" w:color="auto"/>
        <w:bottom w:val="none" w:sz="0" w:space="0" w:color="auto"/>
        <w:right w:val="none" w:sz="0" w:space="0" w:color="auto"/>
      </w:divBdr>
    </w:div>
    <w:div w:id="1321426957">
      <w:bodyDiv w:val="1"/>
      <w:marLeft w:val="0"/>
      <w:marRight w:val="0"/>
      <w:marTop w:val="0"/>
      <w:marBottom w:val="0"/>
      <w:divBdr>
        <w:top w:val="none" w:sz="0" w:space="0" w:color="auto"/>
        <w:left w:val="none" w:sz="0" w:space="0" w:color="auto"/>
        <w:bottom w:val="none" w:sz="0" w:space="0" w:color="auto"/>
        <w:right w:val="none" w:sz="0" w:space="0" w:color="auto"/>
      </w:divBdr>
    </w:div>
    <w:div w:id="1321931885">
      <w:bodyDiv w:val="1"/>
      <w:marLeft w:val="0"/>
      <w:marRight w:val="0"/>
      <w:marTop w:val="0"/>
      <w:marBottom w:val="0"/>
      <w:divBdr>
        <w:top w:val="none" w:sz="0" w:space="0" w:color="auto"/>
        <w:left w:val="none" w:sz="0" w:space="0" w:color="auto"/>
        <w:bottom w:val="none" w:sz="0" w:space="0" w:color="auto"/>
        <w:right w:val="none" w:sz="0" w:space="0" w:color="auto"/>
      </w:divBdr>
    </w:div>
    <w:div w:id="1322273983">
      <w:bodyDiv w:val="1"/>
      <w:marLeft w:val="0"/>
      <w:marRight w:val="0"/>
      <w:marTop w:val="0"/>
      <w:marBottom w:val="0"/>
      <w:divBdr>
        <w:top w:val="none" w:sz="0" w:space="0" w:color="auto"/>
        <w:left w:val="none" w:sz="0" w:space="0" w:color="auto"/>
        <w:bottom w:val="none" w:sz="0" w:space="0" w:color="auto"/>
        <w:right w:val="none" w:sz="0" w:space="0" w:color="auto"/>
      </w:divBdr>
    </w:div>
    <w:div w:id="1322998813">
      <w:bodyDiv w:val="1"/>
      <w:marLeft w:val="0"/>
      <w:marRight w:val="0"/>
      <w:marTop w:val="0"/>
      <w:marBottom w:val="0"/>
      <w:divBdr>
        <w:top w:val="none" w:sz="0" w:space="0" w:color="auto"/>
        <w:left w:val="none" w:sz="0" w:space="0" w:color="auto"/>
        <w:bottom w:val="none" w:sz="0" w:space="0" w:color="auto"/>
        <w:right w:val="none" w:sz="0" w:space="0" w:color="auto"/>
      </w:divBdr>
    </w:div>
    <w:div w:id="1323119090">
      <w:bodyDiv w:val="1"/>
      <w:marLeft w:val="0"/>
      <w:marRight w:val="0"/>
      <w:marTop w:val="0"/>
      <w:marBottom w:val="0"/>
      <w:divBdr>
        <w:top w:val="none" w:sz="0" w:space="0" w:color="auto"/>
        <w:left w:val="none" w:sz="0" w:space="0" w:color="auto"/>
        <w:bottom w:val="none" w:sz="0" w:space="0" w:color="auto"/>
        <w:right w:val="none" w:sz="0" w:space="0" w:color="auto"/>
      </w:divBdr>
    </w:div>
    <w:div w:id="1324092063">
      <w:bodyDiv w:val="1"/>
      <w:marLeft w:val="0"/>
      <w:marRight w:val="0"/>
      <w:marTop w:val="0"/>
      <w:marBottom w:val="0"/>
      <w:divBdr>
        <w:top w:val="none" w:sz="0" w:space="0" w:color="auto"/>
        <w:left w:val="none" w:sz="0" w:space="0" w:color="auto"/>
        <w:bottom w:val="none" w:sz="0" w:space="0" w:color="auto"/>
        <w:right w:val="none" w:sz="0" w:space="0" w:color="auto"/>
      </w:divBdr>
    </w:div>
    <w:div w:id="1324162472">
      <w:bodyDiv w:val="1"/>
      <w:marLeft w:val="0"/>
      <w:marRight w:val="0"/>
      <w:marTop w:val="0"/>
      <w:marBottom w:val="0"/>
      <w:divBdr>
        <w:top w:val="none" w:sz="0" w:space="0" w:color="auto"/>
        <w:left w:val="none" w:sz="0" w:space="0" w:color="auto"/>
        <w:bottom w:val="none" w:sz="0" w:space="0" w:color="auto"/>
        <w:right w:val="none" w:sz="0" w:space="0" w:color="auto"/>
      </w:divBdr>
    </w:div>
    <w:div w:id="1324745855">
      <w:bodyDiv w:val="1"/>
      <w:marLeft w:val="0"/>
      <w:marRight w:val="0"/>
      <w:marTop w:val="0"/>
      <w:marBottom w:val="0"/>
      <w:divBdr>
        <w:top w:val="none" w:sz="0" w:space="0" w:color="auto"/>
        <w:left w:val="none" w:sz="0" w:space="0" w:color="auto"/>
        <w:bottom w:val="none" w:sz="0" w:space="0" w:color="auto"/>
        <w:right w:val="none" w:sz="0" w:space="0" w:color="auto"/>
      </w:divBdr>
    </w:div>
    <w:div w:id="1325473011">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25552113">
      <w:bodyDiv w:val="1"/>
      <w:marLeft w:val="0"/>
      <w:marRight w:val="0"/>
      <w:marTop w:val="0"/>
      <w:marBottom w:val="0"/>
      <w:divBdr>
        <w:top w:val="none" w:sz="0" w:space="0" w:color="auto"/>
        <w:left w:val="none" w:sz="0" w:space="0" w:color="auto"/>
        <w:bottom w:val="none" w:sz="0" w:space="0" w:color="auto"/>
        <w:right w:val="none" w:sz="0" w:space="0" w:color="auto"/>
      </w:divBdr>
    </w:div>
    <w:div w:id="1325622819">
      <w:bodyDiv w:val="1"/>
      <w:marLeft w:val="0"/>
      <w:marRight w:val="0"/>
      <w:marTop w:val="0"/>
      <w:marBottom w:val="0"/>
      <w:divBdr>
        <w:top w:val="none" w:sz="0" w:space="0" w:color="auto"/>
        <w:left w:val="none" w:sz="0" w:space="0" w:color="auto"/>
        <w:bottom w:val="none" w:sz="0" w:space="0" w:color="auto"/>
        <w:right w:val="none" w:sz="0" w:space="0" w:color="auto"/>
      </w:divBdr>
    </w:div>
    <w:div w:id="1325627920">
      <w:bodyDiv w:val="1"/>
      <w:marLeft w:val="0"/>
      <w:marRight w:val="0"/>
      <w:marTop w:val="0"/>
      <w:marBottom w:val="0"/>
      <w:divBdr>
        <w:top w:val="none" w:sz="0" w:space="0" w:color="auto"/>
        <w:left w:val="none" w:sz="0" w:space="0" w:color="auto"/>
        <w:bottom w:val="none" w:sz="0" w:space="0" w:color="auto"/>
        <w:right w:val="none" w:sz="0" w:space="0" w:color="auto"/>
      </w:divBdr>
    </w:div>
    <w:div w:id="1326473438">
      <w:bodyDiv w:val="1"/>
      <w:marLeft w:val="0"/>
      <w:marRight w:val="0"/>
      <w:marTop w:val="0"/>
      <w:marBottom w:val="0"/>
      <w:divBdr>
        <w:top w:val="none" w:sz="0" w:space="0" w:color="auto"/>
        <w:left w:val="none" w:sz="0" w:space="0" w:color="auto"/>
        <w:bottom w:val="none" w:sz="0" w:space="0" w:color="auto"/>
        <w:right w:val="none" w:sz="0" w:space="0" w:color="auto"/>
      </w:divBdr>
    </w:div>
    <w:div w:id="1327129789">
      <w:bodyDiv w:val="1"/>
      <w:marLeft w:val="0"/>
      <w:marRight w:val="0"/>
      <w:marTop w:val="0"/>
      <w:marBottom w:val="0"/>
      <w:divBdr>
        <w:top w:val="none" w:sz="0" w:space="0" w:color="auto"/>
        <w:left w:val="none" w:sz="0" w:space="0" w:color="auto"/>
        <w:bottom w:val="none" w:sz="0" w:space="0" w:color="auto"/>
        <w:right w:val="none" w:sz="0" w:space="0" w:color="auto"/>
      </w:divBdr>
    </w:div>
    <w:div w:id="1327132838">
      <w:bodyDiv w:val="1"/>
      <w:marLeft w:val="0"/>
      <w:marRight w:val="0"/>
      <w:marTop w:val="0"/>
      <w:marBottom w:val="0"/>
      <w:divBdr>
        <w:top w:val="none" w:sz="0" w:space="0" w:color="auto"/>
        <w:left w:val="none" w:sz="0" w:space="0" w:color="auto"/>
        <w:bottom w:val="none" w:sz="0" w:space="0" w:color="auto"/>
        <w:right w:val="none" w:sz="0" w:space="0" w:color="auto"/>
      </w:divBdr>
    </w:div>
    <w:div w:id="1327441538">
      <w:bodyDiv w:val="1"/>
      <w:marLeft w:val="0"/>
      <w:marRight w:val="0"/>
      <w:marTop w:val="0"/>
      <w:marBottom w:val="0"/>
      <w:divBdr>
        <w:top w:val="none" w:sz="0" w:space="0" w:color="auto"/>
        <w:left w:val="none" w:sz="0" w:space="0" w:color="auto"/>
        <w:bottom w:val="none" w:sz="0" w:space="0" w:color="auto"/>
        <w:right w:val="none" w:sz="0" w:space="0" w:color="auto"/>
      </w:divBdr>
    </w:div>
    <w:div w:id="1327705368">
      <w:bodyDiv w:val="1"/>
      <w:marLeft w:val="0"/>
      <w:marRight w:val="0"/>
      <w:marTop w:val="0"/>
      <w:marBottom w:val="0"/>
      <w:divBdr>
        <w:top w:val="none" w:sz="0" w:space="0" w:color="auto"/>
        <w:left w:val="none" w:sz="0" w:space="0" w:color="auto"/>
        <w:bottom w:val="none" w:sz="0" w:space="0" w:color="auto"/>
        <w:right w:val="none" w:sz="0" w:space="0" w:color="auto"/>
      </w:divBdr>
    </w:div>
    <w:div w:id="1328440795">
      <w:bodyDiv w:val="1"/>
      <w:marLeft w:val="0"/>
      <w:marRight w:val="0"/>
      <w:marTop w:val="0"/>
      <w:marBottom w:val="0"/>
      <w:divBdr>
        <w:top w:val="none" w:sz="0" w:space="0" w:color="auto"/>
        <w:left w:val="none" w:sz="0" w:space="0" w:color="auto"/>
        <w:bottom w:val="none" w:sz="0" w:space="0" w:color="auto"/>
        <w:right w:val="none" w:sz="0" w:space="0" w:color="auto"/>
      </w:divBdr>
    </w:div>
    <w:div w:id="1328678298">
      <w:bodyDiv w:val="1"/>
      <w:marLeft w:val="0"/>
      <w:marRight w:val="0"/>
      <w:marTop w:val="0"/>
      <w:marBottom w:val="0"/>
      <w:divBdr>
        <w:top w:val="none" w:sz="0" w:space="0" w:color="auto"/>
        <w:left w:val="none" w:sz="0" w:space="0" w:color="auto"/>
        <w:bottom w:val="none" w:sz="0" w:space="0" w:color="auto"/>
        <w:right w:val="none" w:sz="0" w:space="0" w:color="auto"/>
      </w:divBdr>
    </w:div>
    <w:div w:id="1328828404">
      <w:bodyDiv w:val="1"/>
      <w:marLeft w:val="0"/>
      <w:marRight w:val="0"/>
      <w:marTop w:val="0"/>
      <w:marBottom w:val="0"/>
      <w:divBdr>
        <w:top w:val="none" w:sz="0" w:space="0" w:color="auto"/>
        <w:left w:val="none" w:sz="0" w:space="0" w:color="auto"/>
        <w:bottom w:val="none" w:sz="0" w:space="0" w:color="auto"/>
        <w:right w:val="none" w:sz="0" w:space="0" w:color="auto"/>
      </w:divBdr>
    </w:div>
    <w:div w:id="1329359305">
      <w:bodyDiv w:val="1"/>
      <w:marLeft w:val="0"/>
      <w:marRight w:val="0"/>
      <w:marTop w:val="0"/>
      <w:marBottom w:val="0"/>
      <w:divBdr>
        <w:top w:val="none" w:sz="0" w:space="0" w:color="auto"/>
        <w:left w:val="none" w:sz="0" w:space="0" w:color="auto"/>
        <w:bottom w:val="none" w:sz="0" w:space="0" w:color="auto"/>
        <w:right w:val="none" w:sz="0" w:space="0" w:color="auto"/>
      </w:divBdr>
    </w:div>
    <w:div w:id="1330213980">
      <w:bodyDiv w:val="1"/>
      <w:marLeft w:val="0"/>
      <w:marRight w:val="0"/>
      <w:marTop w:val="0"/>
      <w:marBottom w:val="0"/>
      <w:divBdr>
        <w:top w:val="none" w:sz="0" w:space="0" w:color="auto"/>
        <w:left w:val="none" w:sz="0" w:space="0" w:color="auto"/>
        <w:bottom w:val="none" w:sz="0" w:space="0" w:color="auto"/>
        <w:right w:val="none" w:sz="0" w:space="0" w:color="auto"/>
      </w:divBdr>
    </w:div>
    <w:div w:id="1334726091">
      <w:bodyDiv w:val="1"/>
      <w:marLeft w:val="0"/>
      <w:marRight w:val="0"/>
      <w:marTop w:val="0"/>
      <w:marBottom w:val="0"/>
      <w:divBdr>
        <w:top w:val="none" w:sz="0" w:space="0" w:color="auto"/>
        <w:left w:val="none" w:sz="0" w:space="0" w:color="auto"/>
        <w:bottom w:val="none" w:sz="0" w:space="0" w:color="auto"/>
        <w:right w:val="none" w:sz="0" w:space="0" w:color="auto"/>
      </w:divBdr>
    </w:div>
    <w:div w:id="1334837942">
      <w:bodyDiv w:val="1"/>
      <w:marLeft w:val="0"/>
      <w:marRight w:val="0"/>
      <w:marTop w:val="0"/>
      <w:marBottom w:val="0"/>
      <w:divBdr>
        <w:top w:val="none" w:sz="0" w:space="0" w:color="auto"/>
        <w:left w:val="none" w:sz="0" w:space="0" w:color="auto"/>
        <w:bottom w:val="none" w:sz="0" w:space="0" w:color="auto"/>
        <w:right w:val="none" w:sz="0" w:space="0" w:color="auto"/>
      </w:divBdr>
    </w:div>
    <w:div w:id="1336108612">
      <w:bodyDiv w:val="1"/>
      <w:marLeft w:val="0"/>
      <w:marRight w:val="0"/>
      <w:marTop w:val="0"/>
      <w:marBottom w:val="0"/>
      <w:divBdr>
        <w:top w:val="none" w:sz="0" w:space="0" w:color="auto"/>
        <w:left w:val="none" w:sz="0" w:space="0" w:color="auto"/>
        <w:bottom w:val="none" w:sz="0" w:space="0" w:color="auto"/>
        <w:right w:val="none" w:sz="0" w:space="0" w:color="auto"/>
      </w:divBdr>
    </w:div>
    <w:div w:id="1336494214">
      <w:bodyDiv w:val="1"/>
      <w:marLeft w:val="0"/>
      <w:marRight w:val="0"/>
      <w:marTop w:val="0"/>
      <w:marBottom w:val="0"/>
      <w:divBdr>
        <w:top w:val="none" w:sz="0" w:space="0" w:color="auto"/>
        <w:left w:val="none" w:sz="0" w:space="0" w:color="auto"/>
        <w:bottom w:val="none" w:sz="0" w:space="0" w:color="auto"/>
        <w:right w:val="none" w:sz="0" w:space="0" w:color="auto"/>
      </w:divBdr>
    </w:div>
    <w:div w:id="1336495007">
      <w:bodyDiv w:val="1"/>
      <w:marLeft w:val="0"/>
      <w:marRight w:val="0"/>
      <w:marTop w:val="0"/>
      <w:marBottom w:val="0"/>
      <w:divBdr>
        <w:top w:val="none" w:sz="0" w:space="0" w:color="auto"/>
        <w:left w:val="none" w:sz="0" w:space="0" w:color="auto"/>
        <w:bottom w:val="none" w:sz="0" w:space="0" w:color="auto"/>
        <w:right w:val="none" w:sz="0" w:space="0" w:color="auto"/>
      </w:divBdr>
    </w:div>
    <w:div w:id="1336566864">
      <w:bodyDiv w:val="1"/>
      <w:marLeft w:val="0"/>
      <w:marRight w:val="0"/>
      <w:marTop w:val="0"/>
      <w:marBottom w:val="0"/>
      <w:divBdr>
        <w:top w:val="none" w:sz="0" w:space="0" w:color="auto"/>
        <w:left w:val="none" w:sz="0" w:space="0" w:color="auto"/>
        <w:bottom w:val="none" w:sz="0" w:space="0" w:color="auto"/>
        <w:right w:val="none" w:sz="0" w:space="0" w:color="auto"/>
      </w:divBdr>
    </w:div>
    <w:div w:id="1337075418">
      <w:bodyDiv w:val="1"/>
      <w:marLeft w:val="0"/>
      <w:marRight w:val="0"/>
      <w:marTop w:val="0"/>
      <w:marBottom w:val="0"/>
      <w:divBdr>
        <w:top w:val="none" w:sz="0" w:space="0" w:color="auto"/>
        <w:left w:val="none" w:sz="0" w:space="0" w:color="auto"/>
        <w:bottom w:val="none" w:sz="0" w:space="0" w:color="auto"/>
        <w:right w:val="none" w:sz="0" w:space="0" w:color="auto"/>
      </w:divBdr>
      <w:divsChild>
        <w:div w:id="97412500">
          <w:marLeft w:val="0"/>
          <w:marRight w:val="0"/>
          <w:marTop w:val="0"/>
          <w:marBottom w:val="0"/>
          <w:divBdr>
            <w:top w:val="none" w:sz="0" w:space="0" w:color="auto"/>
            <w:left w:val="none" w:sz="0" w:space="0" w:color="auto"/>
            <w:bottom w:val="none" w:sz="0" w:space="0" w:color="auto"/>
            <w:right w:val="none" w:sz="0" w:space="0" w:color="auto"/>
          </w:divBdr>
        </w:div>
        <w:div w:id="111247029">
          <w:marLeft w:val="0"/>
          <w:marRight w:val="0"/>
          <w:marTop w:val="0"/>
          <w:marBottom w:val="0"/>
          <w:divBdr>
            <w:top w:val="none" w:sz="0" w:space="0" w:color="auto"/>
            <w:left w:val="none" w:sz="0" w:space="0" w:color="auto"/>
            <w:bottom w:val="none" w:sz="0" w:space="0" w:color="auto"/>
            <w:right w:val="none" w:sz="0" w:space="0" w:color="auto"/>
          </w:divBdr>
        </w:div>
        <w:div w:id="288558203">
          <w:marLeft w:val="0"/>
          <w:marRight w:val="0"/>
          <w:marTop w:val="0"/>
          <w:marBottom w:val="0"/>
          <w:divBdr>
            <w:top w:val="none" w:sz="0" w:space="0" w:color="auto"/>
            <w:left w:val="none" w:sz="0" w:space="0" w:color="auto"/>
            <w:bottom w:val="none" w:sz="0" w:space="0" w:color="auto"/>
            <w:right w:val="none" w:sz="0" w:space="0" w:color="auto"/>
          </w:divBdr>
        </w:div>
        <w:div w:id="959343263">
          <w:marLeft w:val="0"/>
          <w:marRight w:val="0"/>
          <w:marTop w:val="0"/>
          <w:marBottom w:val="0"/>
          <w:divBdr>
            <w:top w:val="none" w:sz="0" w:space="0" w:color="auto"/>
            <w:left w:val="none" w:sz="0" w:space="0" w:color="auto"/>
            <w:bottom w:val="none" w:sz="0" w:space="0" w:color="auto"/>
            <w:right w:val="none" w:sz="0" w:space="0" w:color="auto"/>
          </w:divBdr>
        </w:div>
        <w:div w:id="1909731807">
          <w:marLeft w:val="0"/>
          <w:marRight w:val="0"/>
          <w:marTop w:val="0"/>
          <w:marBottom w:val="0"/>
          <w:divBdr>
            <w:top w:val="none" w:sz="0" w:space="0" w:color="auto"/>
            <w:left w:val="none" w:sz="0" w:space="0" w:color="auto"/>
            <w:bottom w:val="none" w:sz="0" w:space="0" w:color="auto"/>
            <w:right w:val="none" w:sz="0" w:space="0" w:color="auto"/>
          </w:divBdr>
        </w:div>
        <w:div w:id="1916238878">
          <w:marLeft w:val="0"/>
          <w:marRight w:val="0"/>
          <w:marTop w:val="0"/>
          <w:marBottom w:val="0"/>
          <w:divBdr>
            <w:top w:val="none" w:sz="0" w:space="0" w:color="auto"/>
            <w:left w:val="none" w:sz="0" w:space="0" w:color="auto"/>
            <w:bottom w:val="none" w:sz="0" w:space="0" w:color="auto"/>
            <w:right w:val="none" w:sz="0" w:space="0" w:color="auto"/>
          </w:divBdr>
        </w:div>
        <w:div w:id="2143956107">
          <w:marLeft w:val="0"/>
          <w:marRight w:val="0"/>
          <w:marTop w:val="0"/>
          <w:marBottom w:val="0"/>
          <w:divBdr>
            <w:top w:val="none" w:sz="0" w:space="0" w:color="auto"/>
            <w:left w:val="none" w:sz="0" w:space="0" w:color="auto"/>
            <w:bottom w:val="none" w:sz="0" w:space="0" w:color="auto"/>
            <w:right w:val="none" w:sz="0" w:space="0" w:color="auto"/>
          </w:divBdr>
        </w:div>
      </w:divsChild>
    </w:div>
    <w:div w:id="1337728463">
      <w:bodyDiv w:val="1"/>
      <w:marLeft w:val="0"/>
      <w:marRight w:val="0"/>
      <w:marTop w:val="0"/>
      <w:marBottom w:val="0"/>
      <w:divBdr>
        <w:top w:val="none" w:sz="0" w:space="0" w:color="auto"/>
        <w:left w:val="none" w:sz="0" w:space="0" w:color="auto"/>
        <w:bottom w:val="none" w:sz="0" w:space="0" w:color="auto"/>
        <w:right w:val="none" w:sz="0" w:space="0" w:color="auto"/>
      </w:divBdr>
    </w:div>
    <w:div w:id="1341080185">
      <w:bodyDiv w:val="1"/>
      <w:marLeft w:val="0"/>
      <w:marRight w:val="0"/>
      <w:marTop w:val="0"/>
      <w:marBottom w:val="0"/>
      <w:divBdr>
        <w:top w:val="none" w:sz="0" w:space="0" w:color="auto"/>
        <w:left w:val="none" w:sz="0" w:space="0" w:color="auto"/>
        <w:bottom w:val="none" w:sz="0" w:space="0" w:color="auto"/>
        <w:right w:val="none" w:sz="0" w:space="0" w:color="auto"/>
      </w:divBdr>
    </w:div>
    <w:div w:id="1341618804">
      <w:bodyDiv w:val="1"/>
      <w:marLeft w:val="0"/>
      <w:marRight w:val="0"/>
      <w:marTop w:val="0"/>
      <w:marBottom w:val="0"/>
      <w:divBdr>
        <w:top w:val="none" w:sz="0" w:space="0" w:color="auto"/>
        <w:left w:val="none" w:sz="0" w:space="0" w:color="auto"/>
        <w:bottom w:val="none" w:sz="0" w:space="0" w:color="auto"/>
        <w:right w:val="none" w:sz="0" w:space="0" w:color="auto"/>
      </w:divBdr>
    </w:div>
    <w:div w:id="1341855888">
      <w:bodyDiv w:val="1"/>
      <w:marLeft w:val="0"/>
      <w:marRight w:val="0"/>
      <w:marTop w:val="0"/>
      <w:marBottom w:val="0"/>
      <w:divBdr>
        <w:top w:val="none" w:sz="0" w:space="0" w:color="auto"/>
        <w:left w:val="none" w:sz="0" w:space="0" w:color="auto"/>
        <w:bottom w:val="none" w:sz="0" w:space="0" w:color="auto"/>
        <w:right w:val="none" w:sz="0" w:space="0" w:color="auto"/>
      </w:divBdr>
    </w:div>
    <w:div w:id="1342078306">
      <w:bodyDiv w:val="1"/>
      <w:marLeft w:val="0"/>
      <w:marRight w:val="0"/>
      <w:marTop w:val="0"/>
      <w:marBottom w:val="0"/>
      <w:divBdr>
        <w:top w:val="none" w:sz="0" w:space="0" w:color="auto"/>
        <w:left w:val="none" w:sz="0" w:space="0" w:color="auto"/>
        <w:bottom w:val="none" w:sz="0" w:space="0" w:color="auto"/>
        <w:right w:val="none" w:sz="0" w:space="0" w:color="auto"/>
      </w:divBdr>
    </w:div>
    <w:div w:id="1342272088">
      <w:bodyDiv w:val="1"/>
      <w:marLeft w:val="0"/>
      <w:marRight w:val="0"/>
      <w:marTop w:val="0"/>
      <w:marBottom w:val="0"/>
      <w:divBdr>
        <w:top w:val="none" w:sz="0" w:space="0" w:color="auto"/>
        <w:left w:val="none" w:sz="0" w:space="0" w:color="auto"/>
        <w:bottom w:val="none" w:sz="0" w:space="0" w:color="auto"/>
        <w:right w:val="none" w:sz="0" w:space="0" w:color="auto"/>
      </w:divBdr>
    </w:div>
    <w:div w:id="1344091219">
      <w:bodyDiv w:val="1"/>
      <w:marLeft w:val="0"/>
      <w:marRight w:val="0"/>
      <w:marTop w:val="0"/>
      <w:marBottom w:val="0"/>
      <w:divBdr>
        <w:top w:val="none" w:sz="0" w:space="0" w:color="auto"/>
        <w:left w:val="none" w:sz="0" w:space="0" w:color="auto"/>
        <w:bottom w:val="none" w:sz="0" w:space="0" w:color="auto"/>
        <w:right w:val="none" w:sz="0" w:space="0" w:color="auto"/>
      </w:divBdr>
    </w:div>
    <w:div w:id="1344477756">
      <w:bodyDiv w:val="1"/>
      <w:marLeft w:val="0"/>
      <w:marRight w:val="0"/>
      <w:marTop w:val="0"/>
      <w:marBottom w:val="0"/>
      <w:divBdr>
        <w:top w:val="none" w:sz="0" w:space="0" w:color="auto"/>
        <w:left w:val="none" w:sz="0" w:space="0" w:color="auto"/>
        <w:bottom w:val="none" w:sz="0" w:space="0" w:color="auto"/>
        <w:right w:val="none" w:sz="0" w:space="0" w:color="auto"/>
      </w:divBdr>
    </w:div>
    <w:div w:id="1344674380">
      <w:bodyDiv w:val="1"/>
      <w:marLeft w:val="0"/>
      <w:marRight w:val="0"/>
      <w:marTop w:val="0"/>
      <w:marBottom w:val="0"/>
      <w:divBdr>
        <w:top w:val="none" w:sz="0" w:space="0" w:color="auto"/>
        <w:left w:val="none" w:sz="0" w:space="0" w:color="auto"/>
        <w:bottom w:val="none" w:sz="0" w:space="0" w:color="auto"/>
        <w:right w:val="none" w:sz="0" w:space="0" w:color="auto"/>
      </w:divBdr>
    </w:div>
    <w:div w:id="1347639217">
      <w:bodyDiv w:val="1"/>
      <w:marLeft w:val="0"/>
      <w:marRight w:val="0"/>
      <w:marTop w:val="0"/>
      <w:marBottom w:val="0"/>
      <w:divBdr>
        <w:top w:val="none" w:sz="0" w:space="0" w:color="auto"/>
        <w:left w:val="none" w:sz="0" w:space="0" w:color="auto"/>
        <w:bottom w:val="none" w:sz="0" w:space="0" w:color="auto"/>
        <w:right w:val="none" w:sz="0" w:space="0" w:color="auto"/>
      </w:divBdr>
    </w:div>
    <w:div w:id="1347898597">
      <w:bodyDiv w:val="1"/>
      <w:marLeft w:val="0"/>
      <w:marRight w:val="0"/>
      <w:marTop w:val="0"/>
      <w:marBottom w:val="0"/>
      <w:divBdr>
        <w:top w:val="none" w:sz="0" w:space="0" w:color="auto"/>
        <w:left w:val="none" w:sz="0" w:space="0" w:color="auto"/>
        <w:bottom w:val="none" w:sz="0" w:space="0" w:color="auto"/>
        <w:right w:val="none" w:sz="0" w:space="0" w:color="auto"/>
      </w:divBdr>
    </w:div>
    <w:div w:id="1348483532">
      <w:bodyDiv w:val="1"/>
      <w:marLeft w:val="0"/>
      <w:marRight w:val="0"/>
      <w:marTop w:val="0"/>
      <w:marBottom w:val="0"/>
      <w:divBdr>
        <w:top w:val="none" w:sz="0" w:space="0" w:color="auto"/>
        <w:left w:val="none" w:sz="0" w:space="0" w:color="auto"/>
        <w:bottom w:val="none" w:sz="0" w:space="0" w:color="auto"/>
        <w:right w:val="none" w:sz="0" w:space="0" w:color="auto"/>
      </w:divBdr>
    </w:div>
    <w:div w:id="1349600508">
      <w:bodyDiv w:val="1"/>
      <w:marLeft w:val="0"/>
      <w:marRight w:val="0"/>
      <w:marTop w:val="0"/>
      <w:marBottom w:val="0"/>
      <w:divBdr>
        <w:top w:val="none" w:sz="0" w:space="0" w:color="auto"/>
        <w:left w:val="none" w:sz="0" w:space="0" w:color="auto"/>
        <w:bottom w:val="none" w:sz="0" w:space="0" w:color="auto"/>
        <w:right w:val="none" w:sz="0" w:space="0" w:color="auto"/>
      </w:divBdr>
    </w:div>
    <w:div w:id="1351108699">
      <w:bodyDiv w:val="1"/>
      <w:marLeft w:val="0"/>
      <w:marRight w:val="0"/>
      <w:marTop w:val="0"/>
      <w:marBottom w:val="0"/>
      <w:divBdr>
        <w:top w:val="none" w:sz="0" w:space="0" w:color="auto"/>
        <w:left w:val="none" w:sz="0" w:space="0" w:color="auto"/>
        <w:bottom w:val="none" w:sz="0" w:space="0" w:color="auto"/>
        <w:right w:val="none" w:sz="0" w:space="0" w:color="auto"/>
      </w:divBdr>
    </w:div>
    <w:div w:id="1352032590">
      <w:bodyDiv w:val="1"/>
      <w:marLeft w:val="0"/>
      <w:marRight w:val="0"/>
      <w:marTop w:val="0"/>
      <w:marBottom w:val="0"/>
      <w:divBdr>
        <w:top w:val="none" w:sz="0" w:space="0" w:color="auto"/>
        <w:left w:val="none" w:sz="0" w:space="0" w:color="auto"/>
        <w:bottom w:val="none" w:sz="0" w:space="0" w:color="auto"/>
        <w:right w:val="none" w:sz="0" w:space="0" w:color="auto"/>
      </w:divBdr>
    </w:div>
    <w:div w:id="1352339318">
      <w:bodyDiv w:val="1"/>
      <w:marLeft w:val="0"/>
      <w:marRight w:val="0"/>
      <w:marTop w:val="0"/>
      <w:marBottom w:val="0"/>
      <w:divBdr>
        <w:top w:val="none" w:sz="0" w:space="0" w:color="auto"/>
        <w:left w:val="none" w:sz="0" w:space="0" w:color="auto"/>
        <w:bottom w:val="none" w:sz="0" w:space="0" w:color="auto"/>
        <w:right w:val="none" w:sz="0" w:space="0" w:color="auto"/>
      </w:divBdr>
    </w:div>
    <w:div w:id="1352760101">
      <w:bodyDiv w:val="1"/>
      <w:marLeft w:val="0"/>
      <w:marRight w:val="0"/>
      <w:marTop w:val="0"/>
      <w:marBottom w:val="0"/>
      <w:divBdr>
        <w:top w:val="none" w:sz="0" w:space="0" w:color="auto"/>
        <w:left w:val="none" w:sz="0" w:space="0" w:color="auto"/>
        <w:bottom w:val="none" w:sz="0" w:space="0" w:color="auto"/>
        <w:right w:val="none" w:sz="0" w:space="0" w:color="auto"/>
      </w:divBdr>
      <w:divsChild>
        <w:div w:id="305092379">
          <w:marLeft w:val="0"/>
          <w:marRight w:val="0"/>
          <w:marTop w:val="0"/>
          <w:marBottom w:val="0"/>
          <w:divBdr>
            <w:top w:val="none" w:sz="0" w:space="0" w:color="auto"/>
            <w:left w:val="none" w:sz="0" w:space="0" w:color="auto"/>
            <w:bottom w:val="none" w:sz="0" w:space="0" w:color="auto"/>
            <w:right w:val="none" w:sz="0" w:space="0" w:color="auto"/>
          </w:divBdr>
        </w:div>
        <w:div w:id="377969832">
          <w:marLeft w:val="0"/>
          <w:marRight w:val="0"/>
          <w:marTop w:val="0"/>
          <w:marBottom w:val="0"/>
          <w:divBdr>
            <w:top w:val="none" w:sz="0" w:space="0" w:color="auto"/>
            <w:left w:val="none" w:sz="0" w:space="0" w:color="auto"/>
            <w:bottom w:val="none" w:sz="0" w:space="0" w:color="auto"/>
            <w:right w:val="none" w:sz="0" w:space="0" w:color="auto"/>
          </w:divBdr>
        </w:div>
        <w:div w:id="1152677823">
          <w:marLeft w:val="0"/>
          <w:marRight w:val="0"/>
          <w:marTop w:val="0"/>
          <w:marBottom w:val="0"/>
          <w:divBdr>
            <w:top w:val="none" w:sz="0" w:space="0" w:color="auto"/>
            <w:left w:val="none" w:sz="0" w:space="0" w:color="auto"/>
            <w:bottom w:val="none" w:sz="0" w:space="0" w:color="auto"/>
            <w:right w:val="none" w:sz="0" w:space="0" w:color="auto"/>
          </w:divBdr>
        </w:div>
      </w:divsChild>
    </w:div>
    <w:div w:id="1353647436">
      <w:bodyDiv w:val="1"/>
      <w:marLeft w:val="0"/>
      <w:marRight w:val="0"/>
      <w:marTop w:val="0"/>
      <w:marBottom w:val="0"/>
      <w:divBdr>
        <w:top w:val="none" w:sz="0" w:space="0" w:color="auto"/>
        <w:left w:val="none" w:sz="0" w:space="0" w:color="auto"/>
        <w:bottom w:val="none" w:sz="0" w:space="0" w:color="auto"/>
        <w:right w:val="none" w:sz="0" w:space="0" w:color="auto"/>
      </w:divBdr>
    </w:div>
    <w:div w:id="1354376255">
      <w:bodyDiv w:val="1"/>
      <w:marLeft w:val="0"/>
      <w:marRight w:val="0"/>
      <w:marTop w:val="0"/>
      <w:marBottom w:val="0"/>
      <w:divBdr>
        <w:top w:val="none" w:sz="0" w:space="0" w:color="auto"/>
        <w:left w:val="none" w:sz="0" w:space="0" w:color="auto"/>
        <w:bottom w:val="none" w:sz="0" w:space="0" w:color="auto"/>
        <w:right w:val="none" w:sz="0" w:space="0" w:color="auto"/>
      </w:divBdr>
    </w:div>
    <w:div w:id="1355155476">
      <w:bodyDiv w:val="1"/>
      <w:marLeft w:val="0"/>
      <w:marRight w:val="0"/>
      <w:marTop w:val="0"/>
      <w:marBottom w:val="0"/>
      <w:divBdr>
        <w:top w:val="none" w:sz="0" w:space="0" w:color="auto"/>
        <w:left w:val="none" w:sz="0" w:space="0" w:color="auto"/>
        <w:bottom w:val="none" w:sz="0" w:space="0" w:color="auto"/>
        <w:right w:val="none" w:sz="0" w:space="0" w:color="auto"/>
      </w:divBdr>
    </w:div>
    <w:div w:id="1356807948">
      <w:bodyDiv w:val="1"/>
      <w:marLeft w:val="0"/>
      <w:marRight w:val="0"/>
      <w:marTop w:val="0"/>
      <w:marBottom w:val="0"/>
      <w:divBdr>
        <w:top w:val="none" w:sz="0" w:space="0" w:color="auto"/>
        <w:left w:val="none" w:sz="0" w:space="0" w:color="auto"/>
        <w:bottom w:val="none" w:sz="0" w:space="0" w:color="auto"/>
        <w:right w:val="none" w:sz="0" w:space="0" w:color="auto"/>
      </w:divBdr>
    </w:div>
    <w:div w:id="1356928436">
      <w:bodyDiv w:val="1"/>
      <w:marLeft w:val="0"/>
      <w:marRight w:val="0"/>
      <w:marTop w:val="0"/>
      <w:marBottom w:val="0"/>
      <w:divBdr>
        <w:top w:val="none" w:sz="0" w:space="0" w:color="auto"/>
        <w:left w:val="none" w:sz="0" w:space="0" w:color="auto"/>
        <w:bottom w:val="none" w:sz="0" w:space="0" w:color="auto"/>
        <w:right w:val="none" w:sz="0" w:space="0" w:color="auto"/>
      </w:divBdr>
    </w:div>
    <w:div w:id="1358195935">
      <w:bodyDiv w:val="1"/>
      <w:marLeft w:val="0"/>
      <w:marRight w:val="0"/>
      <w:marTop w:val="0"/>
      <w:marBottom w:val="0"/>
      <w:divBdr>
        <w:top w:val="none" w:sz="0" w:space="0" w:color="auto"/>
        <w:left w:val="none" w:sz="0" w:space="0" w:color="auto"/>
        <w:bottom w:val="none" w:sz="0" w:space="0" w:color="auto"/>
        <w:right w:val="none" w:sz="0" w:space="0" w:color="auto"/>
      </w:divBdr>
    </w:div>
    <w:div w:id="1358703134">
      <w:bodyDiv w:val="1"/>
      <w:marLeft w:val="0"/>
      <w:marRight w:val="0"/>
      <w:marTop w:val="0"/>
      <w:marBottom w:val="0"/>
      <w:divBdr>
        <w:top w:val="none" w:sz="0" w:space="0" w:color="auto"/>
        <w:left w:val="none" w:sz="0" w:space="0" w:color="auto"/>
        <w:bottom w:val="none" w:sz="0" w:space="0" w:color="auto"/>
        <w:right w:val="none" w:sz="0" w:space="0" w:color="auto"/>
      </w:divBdr>
    </w:div>
    <w:div w:id="1360232013">
      <w:bodyDiv w:val="1"/>
      <w:marLeft w:val="0"/>
      <w:marRight w:val="0"/>
      <w:marTop w:val="0"/>
      <w:marBottom w:val="0"/>
      <w:divBdr>
        <w:top w:val="none" w:sz="0" w:space="0" w:color="auto"/>
        <w:left w:val="none" w:sz="0" w:space="0" w:color="auto"/>
        <w:bottom w:val="none" w:sz="0" w:space="0" w:color="auto"/>
        <w:right w:val="none" w:sz="0" w:space="0" w:color="auto"/>
      </w:divBdr>
    </w:div>
    <w:div w:id="1360282352">
      <w:bodyDiv w:val="1"/>
      <w:marLeft w:val="0"/>
      <w:marRight w:val="0"/>
      <w:marTop w:val="0"/>
      <w:marBottom w:val="0"/>
      <w:divBdr>
        <w:top w:val="none" w:sz="0" w:space="0" w:color="auto"/>
        <w:left w:val="none" w:sz="0" w:space="0" w:color="auto"/>
        <w:bottom w:val="none" w:sz="0" w:space="0" w:color="auto"/>
        <w:right w:val="none" w:sz="0" w:space="0" w:color="auto"/>
      </w:divBdr>
    </w:div>
    <w:div w:id="1361203178">
      <w:bodyDiv w:val="1"/>
      <w:marLeft w:val="0"/>
      <w:marRight w:val="0"/>
      <w:marTop w:val="0"/>
      <w:marBottom w:val="0"/>
      <w:divBdr>
        <w:top w:val="none" w:sz="0" w:space="0" w:color="auto"/>
        <w:left w:val="none" w:sz="0" w:space="0" w:color="auto"/>
        <w:bottom w:val="none" w:sz="0" w:space="0" w:color="auto"/>
        <w:right w:val="none" w:sz="0" w:space="0" w:color="auto"/>
      </w:divBdr>
    </w:div>
    <w:div w:id="1361780511">
      <w:bodyDiv w:val="1"/>
      <w:marLeft w:val="0"/>
      <w:marRight w:val="0"/>
      <w:marTop w:val="0"/>
      <w:marBottom w:val="0"/>
      <w:divBdr>
        <w:top w:val="none" w:sz="0" w:space="0" w:color="auto"/>
        <w:left w:val="none" w:sz="0" w:space="0" w:color="auto"/>
        <w:bottom w:val="none" w:sz="0" w:space="0" w:color="auto"/>
        <w:right w:val="none" w:sz="0" w:space="0" w:color="auto"/>
      </w:divBdr>
    </w:div>
    <w:div w:id="1362634456">
      <w:bodyDiv w:val="1"/>
      <w:marLeft w:val="0"/>
      <w:marRight w:val="0"/>
      <w:marTop w:val="0"/>
      <w:marBottom w:val="0"/>
      <w:divBdr>
        <w:top w:val="none" w:sz="0" w:space="0" w:color="auto"/>
        <w:left w:val="none" w:sz="0" w:space="0" w:color="auto"/>
        <w:bottom w:val="none" w:sz="0" w:space="0" w:color="auto"/>
        <w:right w:val="none" w:sz="0" w:space="0" w:color="auto"/>
      </w:divBdr>
    </w:div>
    <w:div w:id="1363677375">
      <w:bodyDiv w:val="1"/>
      <w:marLeft w:val="0"/>
      <w:marRight w:val="0"/>
      <w:marTop w:val="0"/>
      <w:marBottom w:val="0"/>
      <w:divBdr>
        <w:top w:val="none" w:sz="0" w:space="0" w:color="auto"/>
        <w:left w:val="none" w:sz="0" w:space="0" w:color="auto"/>
        <w:bottom w:val="none" w:sz="0" w:space="0" w:color="auto"/>
        <w:right w:val="none" w:sz="0" w:space="0" w:color="auto"/>
      </w:divBdr>
    </w:div>
    <w:div w:id="1364596201">
      <w:bodyDiv w:val="1"/>
      <w:marLeft w:val="0"/>
      <w:marRight w:val="0"/>
      <w:marTop w:val="0"/>
      <w:marBottom w:val="0"/>
      <w:divBdr>
        <w:top w:val="none" w:sz="0" w:space="0" w:color="auto"/>
        <w:left w:val="none" w:sz="0" w:space="0" w:color="auto"/>
        <w:bottom w:val="none" w:sz="0" w:space="0" w:color="auto"/>
        <w:right w:val="none" w:sz="0" w:space="0" w:color="auto"/>
      </w:divBdr>
    </w:div>
    <w:div w:id="1365057330">
      <w:bodyDiv w:val="1"/>
      <w:marLeft w:val="0"/>
      <w:marRight w:val="0"/>
      <w:marTop w:val="0"/>
      <w:marBottom w:val="0"/>
      <w:divBdr>
        <w:top w:val="none" w:sz="0" w:space="0" w:color="auto"/>
        <w:left w:val="none" w:sz="0" w:space="0" w:color="auto"/>
        <w:bottom w:val="none" w:sz="0" w:space="0" w:color="auto"/>
        <w:right w:val="none" w:sz="0" w:space="0" w:color="auto"/>
      </w:divBdr>
    </w:div>
    <w:div w:id="1365208885">
      <w:bodyDiv w:val="1"/>
      <w:marLeft w:val="0"/>
      <w:marRight w:val="0"/>
      <w:marTop w:val="0"/>
      <w:marBottom w:val="0"/>
      <w:divBdr>
        <w:top w:val="none" w:sz="0" w:space="0" w:color="auto"/>
        <w:left w:val="none" w:sz="0" w:space="0" w:color="auto"/>
        <w:bottom w:val="none" w:sz="0" w:space="0" w:color="auto"/>
        <w:right w:val="none" w:sz="0" w:space="0" w:color="auto"/>
      </w:divBdr>
    </w:div>
    <w:div w:id="1365397995">
      <w:bodyDiv w:val="1"/>
      <w:marLeft w:val="0"/>
      <w:marRight w:val="0"/>
      <w:marTop w:val="0"/>
      <w:marBottom w:val="0"/>
      <w:divBdr>
        <w:top w:val="none" w:sz="0" w:space="0" w:color="auto"/>
        <w:left w:val="none" w:sz="0" w:space="0" w:color="auto"/>
        <w:bottom w:val="none" w:sz="0" w:space="0" w:color="auto"/>
        <w:right w:val="none" w:sz="0" w:space="0" w:color="auto"/>
      </w:divBdr>
    </w:div>
    <w:div w:id="1365669689">
      <w:bodyDiv w:val="1"/>
      <w:marLeft w:val="0"/>
      <w:marRight w:val="0"/>
      <w:marTop w:val="0"/>
      <w:marBottom w:val="0"/>
      <w:divBdr>
        <w:top w:val="none" w:sz="0" w:space="0" w:color="auto"/>
        <w:left w:val="none" w:sz="0" w:space="0" w:color="auto"/>
        <w:bottom w:val="none" w:sz="0" w:space="0" w:color="auto"/>
        <w:right w:val="none" w:sz="0" w:space="0" w:color="auto"/>
      </w:divBdr>
    </w:div>
    <w:div w:id="1366253695">
      <w:bodyDiv w:val="1"/>
      <w:marLeft w:val="0"/>
      <w:marRight w:val="0"/>
      <w:marTop w:val="0"/>
      <w:marBottom w:val="0"/>
      <w:divBdr>
        <w:top w:val="none" w:sz="0" w:space="0" w:color="auto"/>
        <w:left w:val="none" w:sz="0" w:space="0" w:color="auto"/>
        <w:bottom w:val="none" w:sz="0" w:space="0" w:color="auto"/>
        <w:right w:val="none" w:sz="0" w:space="0" w:color="auto"/>
      </w:divBdr>
    </w:div>
    <w:div w:id="1367095119">
      <w:bodyDiv w:val="1"/>
      <w:marLeft w:val="0"/>
      <w:marRight w:val="0"/>
      <w:marTop w:val="0"/>
      <w:marBottom w:val="0"/>
      <w:divBdr>
        <w:top w:val="none" w:sz="0" w:space="0" w:color="auto"/>
        <w:left w:val="none" w:sz="0" w:space="0" w:color="auto"/>
        <w:bottom w:val="none" w:sz="0" w:space="0" w:color="auto"/>
        <w:right w:val="none" w:sz="0" w:space="0" w:color="auto"/>
      </w:divBdr>
    </w:div>
    <w:div w:id="1367488104">
      <w:bodyDiv w:val="1"/>
      <w:marLeft w:val="0"/>
      <w:marRight w:val="0"/>
      <w:marTop w:val="0"/>
      <w:marBottom w:val="0"/>
      <w:divBdr>
        <w:top w:val="none" w:sz="0" w:space="0" w:color="auto"/>
        <w:left w:val="none" w:sz="0" w:space="0" w:color="auto"/>
        <w:bottom w:val="none" w:sz="0" w:space="0" w:color="auto"/>
        <w:right w:val="none" w:sz="0" w:space="0" w:color="auto"/>
      </w:divBdr>
    </w:div>
    <w:div w:id="1367949842">
      <w:bodyDiv w:val="1"/>
      <w:marLeft w:val="0"/>
      <w:marRight w:val="0"/>
      <w:marTop w:val="0"/>
      <w:marBottom w:val="0"/>
      <w:divBdr>
        <w:top w:val="none" w:sz="0" w:space="0" w:color="auto"/>
        <w:left w:val="none" w:sz="0" w:space="0" w:color="auto"/>
        <w:bottom w:val="none" w:sz="0" w:space="0" w:color="auto"/>
        <w:right w:val="none" w:sz="0" w:space="0" w:color="auto"/>
      </w:divBdr>
    </w:div>
    <w:div w:id="1368338765">
      <w:bodyDiv w:val="1"/>
      <w:marLeft w:val="0"/>
      <w:marRight w:val="0"/>
      <w:marTop w:val="0"/>
      <w:marBottom w:val="0"/>
      <w:divBdr>
        <w:top w:val="none" w:sz="0" w:space="0" w:color="auto"/>
        <w:left w:val="none" w:sz="0" w:space="0" w:color="auto"/>
        <w:bottom w:val="none" w:sz="0" w:space="0" w:color="auto"/>
        <w:right w:val="none" w:sz="0" w:space="0" w:color="auto"/>
      </w:divBdr>
    </w:div>
    <w:div w:id="1368726220">
      <w:bodyDiv w:val="1"/>
      <w:marLeft w:val="0"/>
      <w:marRight w:val="0"/>
      <w:marTop w:val="0"/>
      <w:marBottom w:val="0"/>
      <w:divBdr>
        <w:top w:val="none" w:sz="0" w:space="0" w:color="auto"/>
        <w:left w:val="none" w:sz="0" w:space="0" w:color="auto"/>
        <w:bottom w:val="none" w:sz="0" w:space="0" w:color="auto"/>
        <w:right w:val="none" w:sz="0" w:space="0" w:color="auto"/>
      </w:divBdr>
    </w:div>
    <w:div w:id="1368994102">
      <w:bodyDiv w:val="1"/>
      <w:marLeft w:val="0"/>
      <w:marRight w:val="0"/>
      <w:marTop w:val="0"/>
      <w:marBottom w:val="0"/>
      <w:divBdr>
        <w:top w:val="none" w:sz="0" w:space="0" w:color="auto"/>
        <w:left w:val="none" w:sz="0" w:space="0" w:color="auto"/>
        <w:bottom w:val="none" w:sz="0" w:space="0" w:color="auto"/>
        <w:right w:val="none" w:sz="0" w:space="0" w:color="auto"/>
      </w:divBdr>
    </w:div>
    <w:div w:id="1369993376">
      <w:bodyDiv w:val="1"/>
      <w:marLeft w:val="0"/>
      <w:marRight w:val="0"/>
      <w:marTop w:val="0"/>
      <w:marBottom w:val="0"/>
      <w:divBdr>
        <w:top w:val="none" w:sz="0" w:space="0" w:color="auto"/>
        <w:left w:val="none" w:sz="0" w:space="0" w:color="auto"/>
        <w:bottom w:val="none" w:sz="0" w:space="0" w:color="auto"/>
        <w:right w:val="none" w:sz="0" w:space="0" w:color="auto"/>
      </w:divBdr>
    </w:div>
    <w:div w:id="1370378585">
      <w:bodyDiv w:val="1"/>
      <w:marLeft w:val="0"/>
      <w:marRight w:val="0"/>
      <w:marTop w:val="0"/>
      <w:marBottom w:val="0"/>
      <w:divBdr>
        <w:top w:val="none" w:sz="0" w:space="0" w:color="auto"/>
        <w:left w:val="none" w:sz="0" w:space="0" w:color="auto"/>
        <w:bottom w:val="none" w:sz="0" w:space="0" w:color="auto"/>
        <w:right w:val="none" w:sz="0" w:space="0" w:color="auto"/>
      </w:divBdr>
    </w:div>
    <w:div w:id="1370447169">
      <w:bodyDiv w:val="1"/>
      <w:marLeft w:val="0"/>
      <w:marRight w:val="0"/>
      <w:marTop w:val="0"/>
      <w:marBottom w:val="0"/>
      <w:divBdr>
        <w:top w:val="none" w:sz="0" w:space="0" w:color="auto"/>
        <w:left w:val="none" w:sz="0" w:space="0" w:color="auto"/>
        <w:bottom w:val="none" w:sz="0" w:space="0" w:color="auto"/>
        <w:right w:val="none" w:sz="0" w:space="0" w:color="auto"/>
      </w:divBdr>
    </w:div>
    <w:div w:id="1370488989">
      <w:bodyDiv w:val="1"/>
      <w:marLeft w:val="0"/>
      <w:marRight w:val="0"/>
      <w:marTop w:val="0"/>
      <w:marBottom w:val="0"/>
      <w:divBdr>
        <w:top w:val="none" w:sz="0" w:space="0" w:color="auto"/>
        <w:left w:val="none" w:sz="0" w:space="0" w:color="auto"/>
        <w:bottom w:val="none" w:sz="0" w:space="0" w:color="auto"/>
        <w:right w:val="none" w:sz="0" w:space="0" w:color="auto"/>
      </w:divBdr>
    </w:div>
    <w:div w:id="1370838092">
      <w:bodyDiv w:val="1"/>
      <w:marLeft w:val="0"/>
      <w:marRight w:val="0"/>
      <w:marTop w:val="0"/>
      <w:marBottom w:val="0"/>
      <w:divBdr>
        <w:top w:val="none" w:sz="0" w:space="0" w:color="auto"/>
        <w:left w:val="none" w:sz="0" w:space="0" w:color="auto"/>
        <w:bottom w:val="none" w:sz="0" w:space="0" w:color="auto"/>
        <w:right w:val="none" w:sz="0" w:space="0" w:color="auto"/>
      </w:divBdr>
      <w:divsChild>
        <w:div w:id="600530608">
          <w:marLeft w:val="0"/>
          <w:marRight w:val="0"/>
          <w:marTop w:val="0"/>
          <w:marBottom w:val="0"/>
          <w:divBdr>
            <w:top w:val="none" w:sz="0" w:space="0" w:color="auto"/>
            <w:left w:val="none" w:sz="0" w:space="0" w:color="auto"/>
            <w:bottom w:val="none" w:sz="0" w:space="0" w:color="auto"/>
            <w:right w:val="none" w:sz="0" w:space="0" w:color="auto"/>
          </w:divBdr>
        </w:div>
        <w:div w:id="770903860">
          <w:marLeft w:val="0"/>
          <w:marRight w:val="0"/>
          <w:marTop w:val="0"/>
          <w:marBottom w:val="0"/>
          <w:divBdr>
            <w:top w:val="none" w:sz="0" w:space="0" w:color="auto"/>
            <w:left w:val="none" w:sz="0" w:space="0" w:color="auto"/>
            <w:bottom w:val="none" w:sz="0" w:space="0" w:color="auto"/>
            <w:right w:val="none" w:sz="0" w:space="0" w:color="auto"/>
          </w:divBdr>
        </w:div>
      </w:divsChild>
    </w:div>
    <w:div w:id="1371997784">
      <w:bodyDiv w:val="1"/>
      <w:marLeft w:val="0"/>
      <w:marRight w:val="0"/>
      <w:marTop w:val="0"/>
      <w:marBottom w:val="0"/>
      <w:divBdr>
        <w:top w:val="none" w:sz="0" w:space="0" w:color="auto"/>
        <w:left w:val="none" w:sz="0" w:space="0" w:color="auto"/>
        <w:bottom w:val="none" w:sz="0" w:space="0" w:color="auto"/>
        <w:right w:val="none" w:sz="0" w:space="0" w:color="auto"/>
      </w:divBdr>
    </w:div>
    <w:div w:id="1372416972">
      <w:bodyDiv w:val="1"/>
      <w:marLeft w:val="0"/>
      <w:marRight w:val="0"/>
      <w:marTop w:val="0"/>
      <w:marBottom w:val="0"/>
      <w:divBdr>
        <w:top w:val="none" w:sz="0" w:space="0" w:color="auto"/>
        <w:left w:val="none" w:sz="0" w:space="0" w:color="auto"/>
        <w:bottom w:val="none" w:sz="0" w:space="0" w:color="auto"/>
        <w:right w:val="none" w:sz="0" w:space="0" w:color="auto"/>
      </w:divBdr>
    </w:div>
    <w:div w:id="1372458874">
      <w:bodyDiv w:val="1"/>
      <w:marLeft w:val="0"/>
      <w:marRight w:val="0"/>
      <w:marTop w:val="0"/>
      <w:marBottom w:val="0"/>
      <w:divBdr>
        <w:top w:val="none" w:sz="0" w:space="0" w:color="auto"/>
        <w:left w:val="none" w:sz="0" w:space="0" w:color="auto"/>
        <w:bottom w:val="none" w:sz="0" w:space="0" w:color="auto"/>
        <w:right w:val="none" w:sz="0" w:space="0" w:color="auto"/>
      </w:divBdr>
    </w:div>
    <w:div w:id="1372879522">
      <w:bodyDiv w:val="1"/>
      <w:marLeft w:val="0"/>
      <w:marRight w:val="0"/>
      <w:marTop w:val="0"/>
      <w:marBottom w:val="0"/>
      <w:divBdr>
        <w:top w:val="none" w:sz="0" w:space="0" w:color="auto"/>
        <w:left w:val="none" w:sz="0" w:space="0" w:color="auto"/>
        <w:bottom w:val="none" w:sz="0" w:space="0" w:color="auto"/>
        <w:right w:val="none" w:sz="0" w:space="0" w:color="auto"/>
      </w:divBdr>
    </w:div>
    <w:div w:id="1372993573">
      <w:bodyDiv w:val="1"/>
      <w:marLeft w:val="0"/>
      <w:marRight w:val="0"/>
      <w:marTop w:val="0"/>
      <w:marBottom w:val="0"/>
      <w:divBdr>
        <w:top w:val="none" w:sz="0" w:space="0" w:color="auto"/>
        <w:left w:val="none" w:sz="0" w:space="0" w:color="auto"/>
        <w:bottom w:val="none" w:sz="0" w:space="0" w:color="auto"/>
        <w:right w:val="none" w:sz="0" w:space="0" w:color="auto"/>
      </w:divBdr>
    </w:div>
    <w:div w:id="1373116675">
      <w:bodyDiv w:val="1"/>
      <w:marLeft w:val="0"/>
      <w:marRight w:val="0"/>
      <w:marTop w:val="0"/>
      <w:marBottom w:val="0"/>
      <w:divBdr>
        <w:top w:val="none" w:sz="0" w:space="0" w:color="auto"/>
        <w:left w:val="none" w:sz="0" w:space="0" w:color="auto"/>
        <w:bottom w:val="none" w:sz="0" w:space="0" w:color="auto"/>
        <w:right w:val="none" w:sz="0" w:space="0" w:color="auto"/>
      </w:divBdr>
    </w:div>
    <w:div w:id="1373193556">
      <w:bodyDiv w:val="1"/>
      <w:marLeft w:val="0"/>
      <w:marRight w:val="0"/>
      <w:marTop w:val="0"/>
      <w:marBottom w:val="0"/>
      <w:divBdr>
        <w:top w:val="none" w:sz="0" w:space="0" w:color="auto"/>
        <w:left w:val="none" w:sz="0" w:space="0" w:color="auto"/>
        <w:bottom w:val="none" w:sz="0" w:space="0" w:color="auto"/>
        <w:right w:val="none" w:sz="0" w:space="0" w:color="auto"/>
      </w:divBdr>
    </w:div>
    <w:div w:id="1373647573">
      <w:bodyDiv w:val="1"/>
      <w:marLeft w:val="0"/>
      <w:marRight w:val="0"/>
      <w:marTop w:val="0"/>
      <w:marBottom w:val="0"/>
      <w:divBdr>
        <w:top w:val="none" w:sz="0" w:space="0" w:color="auto"/>
        <w:left w:val="none" w:sz="0" w:space="0" w:color="auto"/>
        <w:bottom w:val="none" w:sz="0" w:space="0" w:color="auto"/>
        <w:right w:val="none" w:sz="0" w:space="0" w:color="auto"/>
      </w:divBdr>
    </w:div>
    <w:div w:id="1374765300">
      <w:bodyDiv w:val="1"/>
      <w:marLeft w:val="0"/>
      <w:marRight w:val="0"/>
      <w:marTop w:val="0"/>
      <w:marBottom w:val="0"/>
      <w:divBdr>
        <w:top w:val="none" w:sz="0" w:space="0" w:color="auto"/>
        <w:left w:val="none" w:sz="0" w:space="0" w:color="auto"/>
        <w:bottom w:val="none" w:sz="0" w:space="0" w:color="auto"/>
        <w:right w:val="none" w:sz="0" w:space="0" w:color="auto"/>
      </w:divBdr>
    </w:div>
    <w:div w:id="1374814685">
      <w:bodyDiv w:val="1"/>
      <w:marLeft w:val="0"/>
      <w:marRight w:val="0"/>
      <w:marTop w:val="0"/>
      <w:marBottom w:val="0"/>
      <w:divBdr>
        <w:top w:val="none" w:sz="0" w:space="0" w:color="auto"/>
        <w:left w:val="none" w:sz="0" w:space="0" w:color="auto"/>
        <w:bottom w:val="none" w:sz="0" w:space="0" w:color="auto"/>
        <w:right w:val="none" w:sz="0" w:space="0" w:color="auto"/>
      </w:divBdr>
    </w:div>
    <w:div w:id="1376347943">
      <w:bodyDiv w:val="1"/>
      <w:marLeft w:val="0"/>
      <w:marRight w:val="0"/>
      <w:marTop w:val="0"/>
      <w:marBottom w:val="0"/>
      <w:divBdr>
        <w:top w:val="none" w:sz="0" w:space="0" w:color="auto"/>
        <w:left w:val="none" w:sz="0" w:space="0" w:color="auto"/>
        <w:bottom w:val="none" w:sz="0" w:space="0" w:color="auto"/>
        <w:right w:val="none" w:sz="0" w:space="0" w:color="auto"/>
      </w:divBdr>
    </w:div>
    <w:div w:id="1378042485">
      <w:bodyDiv w:val="1"/>
      <w:marLeft w:val="0"/>
      <w:marRight w:val="0"/>
      <w:marTop w:val="0"/>
      <w:marBottom w:val="0"/>
      <w:divBdr>
        <w:top w:val="none" w:sz="0" w:space="0" w:color="auto"/>
        <w:left w:val="none" w:sz="0" w:space="0" w:color="auto"/>
        <w:bottom w:val="none" w:sz="0" w:space="0" w:color="auto"/>
        <w:right w:val="none" w:sz="0" w:space="0" w:color="auto"/>
      </w:divBdr>
    </w:div>
    <w:div w:id="1379353561">
      <w:bodyDiv w:val="1"/>
      <w:marLeft w:val="0"/>
      <w:marRight w:val="0"/>
      <w:marTop w:val="0"/>
      <w:marBottom w:val="0"/>
      <w:divBdr>
        <w:top w:val="none" w:sz="0" w:space="0" w:color="auto"/>
        <w:left w:val="none" w:sz="0" w:space="0" w:color="auto"/>
        <w:bottom w:val="none" w:sz="0" w:space="0" w:color="auto"/>
        <w:right w:val="none" w:sz="0" w:space="0" w:color="auto"/>
      </w:divBdr>
    </w:div>
    <w:div w:id="1380590760">
      <w:bodyDiv w:val="1"/>
      <w:marLeft w:val="0"/>
      <w:marRight w:val="0"/>
      <w:marTop w:val="0"/>
      <w:marBottom w:val="0"/>
      <w:divBdr>
        <w:top w:val="none" w:sz="0" w:space="0" w:color="auto"/>
        <w:left w:val="none" w:sz="0" w:space="0" w:color="auto"/>
        <w:bottom w:val="none" w:sz="0" w:space="0" w:color="auto"/>
        <w:right w:val="none" w:sz="0" w:space="0" w:color="auto"/>
      </w:divBdr>
    </w:div>
    <w:div w:id="1380980829">
      <w:bodyDiv w:val="1"/>
      <w:marLeft w:val="0"/>
      <w:marRight w:val="0"/>
      <w:marTop w:val="0"/>
      <w:marBottom w:val="0"/>
      <w:divBdr>
        <w:top w:val="none" w:sz="0" w:space="0" w:color="auto"/>
        <w:left w:val="none" w:sz="0" w:space="0" w:color="auto"/>
        <w:bottom w:val="none" w:sz="0" w:space="0" w:color="auto"/>
        <w:right w:val="none" w:sz="0" w:space="0" w:color="auto"/>
      </w:divBdr>
    </w:div>
    <w:div w:id="1381632640">
      <w:bodyDiv w:val="1"/>
      <w:marLeft w:val="0"/>
      <w:marRight w:val="0"/>
      <w:marTop w:val="0"/>
      <w:marBottom w:val="0"/>
      <w:divBdr>
        <w:top w:val="none" w:sz="0" w:space="0" w:color="auto"/>
        <w:left w:val="none" w:sz="0" w:space="0" w:color="auto"/>
        <w:bottom w:val="none" w:sz="0" w:space="0" w:color="auto"/>
        <w:right w:val="none" w:sz="0" w:space="0" w:color="auto"/>
      </w:divBdr>
    </w:div>
    <w:div w:id="1382242414">
      <w:bodyDiv w:val="1"/>
      <w:marLeft w:val="0"/>
      <w:marRight w:val="0"/>
      <w:marTop w:val="0"/>
      <w:marBottom w:val="0"/>
      <w:divBdr>
        <w:top w:val="none" w:sz="0" w:space="0" w:color="auto"/>
        <w:left w:val="none" w:sz="0" w:space="0" w:color="auto"/>
        <w:bottom w:val="none" w:sz="0" w:space="0" w:color="auto"/>
        <w:right w:val="none" w:sz="0" w:space="0" w:color="auto"/>
      </w:divBdr>
    </w:div>
    <w:div w:id="1383559569">
      <w:bodyDiv w:val="1"/>
      <w:marLeft w:val="0"/>
      <w:marRight w:val="0"/>
      <w:marTop w:val="0"/>
      <w:marBottom w:val="0"/>
      <w:divBdr>
        <w:top w:val="none" w:sz="0" w:space="0" w:color="auto"/>
        <w:left w:val="none" w:sz="0" w:space="0" w:color="auto"/>
        <w:bottom w:val="none" w:sz="0" w:space="0" w:color="auto"/>
        <w:right w:val="none" w:sz="0" w:space="0" w:color="auto"/>
      </w:divBdr>
    </w:div>
    <w:div w:id="1384131973">
      <w:bodyDiv w:val="1"/>
      <w:marLeft w:val="0"/>
      <w:marRight w:val="0"/>
      <w:marTop w:val="0"/>
      <w:marBottom w:val="0"/>
      <w:divBdr>
        <w:top w:val="none" w:sz="0" w:space="0" w:color="auto"/>
        <w:left w:val="none" w:sz="0" w:space="0" w:color="auto"/>
        <w:bottom w:val="none" w:sz="0" w:space="0" w:color="auto"/>
        <w:right w:val="none" w:sz="0" w:space="0" w:color="auto"/>
      </w:divBdr>
    </w:div>
    <w:div w:id="1384251728">
      <w:bodyDiv w:val="1"/>
      <w:marLeft w:val="0"/>
      <w:marRight w:val="0"/>
      <w:marTop w:val="0"/>
      <w:marBottom w:val="0"/>
      <w:divBdr>
        <w:top w:val="none" w:sz="0" w:space="0" w:color="auto"/>
        <w:left w:val="none" w:sz="0" w:space="0" w:color="auto"/>
        <w:bottom w:val="none" w:sz="0" w:space="0" w:color="auto"/>
        <w:right w:val="none" w:sz="0" w:space="0" w:color="auto"/>
      </w:divBdr>
    </w:div>
    <w:div w:id="1384452488">
      <w:bodyDiv w:val="1"/>
      <w:marLeft w:val="0"/>
      <w:marRight w:val="0"/>
      <w:marTop w:val="0"/>
      <w:marBottom w:val="0"/>
      <w:divBdr>
        <w:top w:val="none" w:sz="0" w:space="0" w:color="auto"/>
        <w:left w:val="none" w:sz="0" w:space="0" w:color="auto"/>
        <w:bottom w:val="none" w:sz="0" w:space="0" w:color="auto"/>
        <w:right w:val="none" w:sz="0" w:space="0" w:color="auto"/>
      </w:divBdr>
    </w:div>
    <w:div w:id="1385107496">
      <w:bodyDiv w:val="1"/>
      <w:marLeft w:val="0"/>
      <w:marRight w:val="0"/>
      <w:marTop w:val="0"/>
      <w:marBottom w:val="0"/>
      <w:divBdr>
        <w:top w:val="none" w:sz="0" w:space="0" w:color="auto"/>
        <w:left w:val="none" w:sz="0" w:space="0" w:color="auto"/>
        <w:bottom w:val="none" w:sz="0" w:space="0" w:color="auto"/>
        <w:right w:val="none" w:sz="0" w:space="0" w:color="auto"/>
      </w:divBdr>
    </w:div>
    <w:div w:id="1385717038">
      <w:bodyDiv w:val="1"/>
      <w:marLeft w:val="0"/>
      <w:marRight w:val="0"/>
      <w:marTop w:val="0"/>
      <w:marBottom w:val="0"/>
      <w:divBdr>
        <w:top w:val="none" w:sz="0" w:space="0" w:color="auto"/>
        <w:left w:val="none" w:sz="0" w:space="0" w:color="auto"/>
        <w:bottom w:val="none" w:sz="0" w:space="0" w:color="auto"/>
        <w:right w:val="none" w:sz="0" w:space="0" w:color="auto"/>
      </w:divBdr>
    </w:div>
    <w:div w:id="1386953121">
      <w:bodyDiv w:val="1"/>
      <w:marLeft w:val="0"/>
      <w:marRight w:val="0"/>
      <w:marTop w:val="0"/>
      <w:marBottom w:val="0"/>
      <w:divBdr>
        <w:top w:val="none" w:sz="0" w:space="0" w:color="auto"/>
        <w:left w:val="none" w:sz="0" w:space="0" w:color="auto"/>
        <w:bottom w:val="none" w:sz="0" w:space="0" w:color="auto"/>
        <w:right w:val="none" w:sz="0" w:space="0" w:color="auto"/>
      </w:divBdr>
    </w:div>
    <w:div w:id="1387027054">
      <w:bodyDiv w:val="1"/>
      <w:marLeft w:val="0"/>
      <w:marRight w:val="0"/>
      <w:marTop w:val="0"/>
      <w:marBottom w:val="0"/>
      <w:divBdr>
        <w:top w:val="none" w:sz="0" w:space="0" w:color="auto"/>
        <w:left w:val="none" w:sz="0" w:space="0" w:color="auto"/>
        <w:bottom w:val="none" w:sz="0" w:space="0" w:color="auto"/>
        <w:right w:val="none" w:sz="0" w:space="0" w:color="auto"/>
      </w:divBdr>
    </w:div>
    <w:div w:id="1388067996">
      <w:bodyDiv w:val="1"/>
      <w:marLeft w:val="0"/>
      <w:marRight w:val="0"/>
      <w:marTop w:val="0"/>
      <w:marBottom w:val="0"/>
      <w:divBdr>
        <w:top w:val="none" w:sz="0" w:space="0" w:color="auto"/>
        <w:left w:val="none" w:sz="0" w:space="0" w:color="auto"/>
        <w:bottom w:val="none" w:sz="0" w:space="0" w:color="auto"/>
        <w:right w:val="none" w:sz="0" w:space="0" w:color="auto"/>
      </w:divBdr>
    </w:div>
    <w:div w:id="1388258149">
      <w:bodyDiv w:val="1"/>
      <w:marLeft w:val="0"/>
      <w:marRight w:val="0"/>
      <w:marTop w:val="0"/>
      <w:marBottom w:val="0"/>
      <w:divBdr>
        <w:top w:val="none" w:sz="0" w:space="0" w:color="auto"/>
        <w:left w:val="none" w:sz="0" w:space="0" w:color="auto"/>
        <w:bottom w:val="none" w:sz="0" w:space="0" w:color="auto"/>
        <w:right w:val="none" w:sz="0" w:space="0" w:color="auto"/>
      </w:divBdr>
    </w:div>
    <w:div w:id="1388258151">
      <w:bodyDiv w:val="1"/>
      <w:marLeft w:val="0"/>
      <w:marRight w:val="0"/>
      <w:marTop w:val="0"/>
      <w:marBottom w:val="0"/>
      <w:divBdr>
        <w:top w:val="none" w:sz="0" w:space="0" w:color="auto"/>
        <w:left w:val="none" w:sz="0" w:space="0" w:color="auto"/>
        <w:bottom w:val="none" w:sz="0" w:space="0" w:color="auto"/>
        <w:right w:val="none" w:sz="0" w:space="0" w:color="auto"/>
      </w:divBdr>
    </w:div>
    <w:div w:id="1388380758">
      <w:bodyDiv w:val="1"/>
      <w:marLeft w:val="0"/>
      <w:marRight w:val="0"/>
      <w:marTop w:val="0"/>
      <w:marBottom w:val="0"/>
      <w:divBdr>
        <w:top w:val="none" w:sz="0" w:space="0" w:color="auto"/>
        <w:left w:val="none" w:sz="0" w:space="0" w:color="auto"/>
        <w:bottom w:val="none" w:sz="0" w:space="0" w:color="auto"/>
        <w:right w:val="none" w:sz="0" w:space="0" w:color="auto"/>
      </w:divBdr>
    </w:div>
    <w:div w:id="1389525202">
      <w:bodyDiv w:val="1"/>
      <w:marLeft w:val="0"/>
      <w:marRight w:val="0"/>
      <w:marTop w:val="0"/>
      <w:marBottom w:val="0"/>
      <w:divBdr>
        <w:top w:val="none" w:sz="0" w:space="0" w:color="auto"/>
        <w:left w:val="none" w:sz="0" w:space="0" w:color="auto"/>
        <w:bottom w:val="none" w:sz="0" w:space="0" w:color="auto"/>
        <w:right w:val="none" w:sz="0" w:space="0" w:color="auto"/>
      </w:divBdr>
    </w:div>
    <w:div w:id="1389842860">
      <w:bodyDiv w:val="1"/>
      <w:marLeft w:val="0"/>
      <w:marRight w:val="0"/>
      <w:marTop w:val="0"/>
      <w:marBottom w:val="0"/>
      <w:divBdr>
        <w:top w:val="none" w:sz="0" w:space="0" w:color="auto"/>
        <w:left w:val="none" w:sz="0" w:space="0" w:color="auto"/>
        <w:bottom w:val="none" w:sz="0" w:space="0" w:color="auto"/>
        <w:right w:val="none" w:sz="0" w:space="0" w:color="auto"/>
      </w:divBdr>
    </w:div>
    <w:div w:id="1390151696">
      <w:bodyDiv w:val="1"/>
      <w:marLeft w:val="0"/>
      <w:marRight w:val="0"/>
      <w:marTop w:val="0"/>
      <w:marBottom w:val="0"/>
      <w:divBdr>
        <w:top w:val="none" w:sz="0" w:space="0" w:color="auto"/>
        <w:left w:val="none" w:sz="0" w:space="0" w:color="auto"/>
        <w:bottom w:val="none" w:sz="0" w:space="0" w:color="auto"/>
        <w:right w:val="none" w:sz="0" w:space="0" w:color="auto"/>
      </w:divBdr>
    </w:div>
    <w:div w:id="1390417364">
      <w:bodyDiv w:val="1"/>
      <w:marLeft w:val="0"/>
      <w:marRight w:val="0"/>
      <w:marTop w:val="0"/>
      <w:marBottom w:val="0"/>
      <w:divBdr>
        <w:top w:val="none" w:sz="0" w:space="0" w:color="auto"/>
        <w:left w:val="none" w:sz="0" w:space="0" w:color="auto"/>
        <w:bottom w:val="none" w:sz="0" w:space="0" w:color="auto"/>
        <w:right w:val="none" w:sz="0" w:space="0" w:color="auto"/>
      </w:divBdr>
    </w:div>
    <w:div w:id="1390685941">
      <w:bodyDiv w:val="1"/>
      <w:marLeft w:val="0"/>
      <w:marRight w:val="0"/>
      <w:marTop w:val="0"/>
      <w:marBottom w:val="0"/>
      <w:divBdr>
        <w:top w:val="none" w:sz="0" w:space="0" w:color="auto"/>
        <w:left w:val="none" w:sz="0" w:space="0" w:color="auto"/>
        <w:bottom w:val="none" w:sz="0" w:space="0" w:color="auto"/>
        <w:right w:val="none" w:sz="0" w:space="0" w:color="auto"/>
      </w:divBdr>
    </w:div>
    <w:div w:id="1392121479">
      <w:bodyDiv w:val="1"/>
      <w:marLeft w:val="0"/>
      <w:marRight w:val="0"/>
      <w:marTop w:val="0"/>
      <w:marBottom w:val="0"/>
      <w:divBdr>
        <w:top w:val="none" w:sz="0" w:space="0" w:color="auto"/>
        <w:left w:val="none" w:sz="0" w:space="0" w:color="auto"/>
        <w:bottom w:val="none" w:sz="0" w:space="0" w:color="auto"/>
        <w:right w:val="none" w:sz="0" w:space="0" w:color="auto"/>
      </w:divBdr>
    </w:div>
    <w:div w:id="1392575390">
      <w:bodyDiv w:val="1"/>
      <w:marLeft w:val="0"/>
      <w:marRight w:val="0"/>
      <w:marTop w:val="0"/>
      <w:marBottom w:val="0"/>
      <w:divBdr>
        <w:top w:val="none" w:sz="0" w:space="0" w:color="auto"/>
        <w:left w:val="none" w:sz="0" w:space="0" w:color="auto"/>
        <w:bottom w:val="none" w:sz="0" w:space="0" w:color="auto"/>
        <w:right w:val="none" w:sz="0" w:space="0" w:color="auto"/>
      </w:divBdr>
    </w:div>
    <w:div w:id="1393193516">
      <w:bodyDiv w:val="1"/>
      <w:marLeft w:val="0"/>
      <w:marRight w:val="0"/>
      <w:marTop w:val="0"/>
      <w:marBottom w:val="0"/>
      <w:divBdr>
        <w:top w:val="none" w:sz="0" w:space="0" w:color="auto"/>
        <w:left w:val="none" w:sz="0" w:space="0" w:color="auto"/>
        <w:bottom w:val="none" w:sz="0" w:space="0" w:color="auto"/>
        <w:right w:val="none" w:sz="0" w:space="0" w:color="auto"/>
      </w:divBdr>
    </w:div>
    <w:div w:id="1393507988">
      <w:bodyDiv w:val="1"/>
      <w:marLeft w:val="0"/>
      <w:marRight w:val="0"/>
      <w:marTop w:val="0"/>
      <w:marBottom w:val="0"/>
      <w:divBdr>
        <w:top w:val="none" w:sz="0" w:space="0" w:color="auto"/>
        <w:left w:val="none" w:sz="0" w:space="0" w:color="auto"/>
        <w:bottom w:val="none" w:sz="0" w:space="0" w:color="auto"/>
        <w:right w:val="none" w:sz="0" w:space="0" w:color="auto"/>
      </w:divBdr>
    </w:div>
    <w:div w:id="1393694384">
      <w:bodyDiv w:val="1"/>
      <w:marLeft w:val="0"/>
      <w:marRight w:val="0"/>
      <w:marTop w:val="0"/>
      <w:marBottom w:val="0"/>
      <w:divBdr>
        <w:top w:val="none" w:sz="0" w:space="0" w:color="auto"/>
        <w:left w:val="none" w:sz="0" w:space="0" w:color="auto"/>
        <w:bottom w:val="none" w:sz="0" w:space="0" w:color="auto"/>
        <w:right w:val="none" w:sz="0" w:space="0" w:color="auto"/>
      </w:divBdr>
    </w:div>
    <w:div w:id="1394111575">
      <w:bodyDiv w:val="1"/>
      <w:marLeft w:val="0"/>
      <w:marRight w:val="0"/>
      <w:marTop w:val="0"/>
      <w:marBottom w:val="0"/>
      <w:divBdr>
        <w:top w:val="none" w:sz="0" w:space="0" w:color="auto"/>
        <w:left w:val="none" w:sz="0" w:space="0" w:color="auto"/>
        <w:bottom w:val="none" w:sz="0" w:space="0" w:color="auto"/>
        <w:right w:val="none" w:sz="0" w:space="0" w:color="auto"/>
      </w:divBdr>
    </w:div>
    <w:div w:id="1394348578">
      <w:bodyDiv w:val="1"/>
      <w:marLeft w:val="0"/>
      <w:marRight w:val="0"/>
      <w:marTop w:val="0"/>
      <w:marBottom w:val="0"/>
      <w:divBdr>
        <w:top w:val="none" w:sz="0" w:space="0" w:color="auto"/>
        <w:left w:val="none" w:sz="0" w:space="0" w:color="auto"/>
        <w:bottom w:val="none" w:sz="0" w:space="0" w:color="auto"/>
        <w:right w:val="none" w:sz="0" w:space="0" w:color="auto"/>
      </w:divBdr>
    </w:div>
    <w:div w:id="1394504029">
      <w:bodyDiv w:val="1"/>
      <w:marLeft w:val="0"/>
      <w:marRight w:val="0"/>
      <w:marTop w:val="0"/>
      <w:marBottom w:val="0"/>
      <w:divBdr>
        <w:top w:val="none" w:sz="0" w:space="0" w:color="auto"/>
        <w:left w:val="none" w:sz="0" w:space="0" w:color="auto"/>
        <w:bottom w:val="none" w:sz="0" w:space="0" w:color="auto"/>
        <w:right w:val="none" w:sz="0" w:space="0" w:color="auto"/>
      </w:divBdr>
    </w:div>
    <w:div w:id="1394623961">
      <w:bodyDiv w:val="1"/>
      <w:marLeft w:val="0"/>
      <w:marRight w:val="0"/>
      <w:marTop w:val="0"/>
      <w:marBottom w:val="0"/>
      <w:divBdr>
        <w:top w:val="none" w:sz="0" w:space="0" w:color="auto"/>
        <w:left w:val="none" w:sz="0" w:space="0" w:color="auto"/>
        <w:bottom w:val="none" w:sz="0" w:space="0" w:color="auto"/>
        <w:right w:val="none" w:sz="0" w:space="0" w:color="auto"/>
      </w:divBdr>
    </w:div>
    <w:div w:id="1395202574">
      <w:bodyDiv w:val="1"/>
      <w:marLeft w:val="0"/>
      <w:marRight w:val="0"/>
      <w:marTop w:val="0"/>
      <w:marBottom w:val="0"/>
      <w:divBdr>
        <w:top w:val="none" w:sz="0" w:space="0" w:color="auto"/>
        <w:left w:val="none" w:sz="0" w:space="0" w:color="auto"/>
        <w:bottom w:val="none" w:sz="0" w:space="0" w:color="auto"/>
        <w:right w:val="none" w:sz="0" w:space="0" w:color="auto"/>
      </w:divBdr>
    </w:div>
    <w:div w:id="1395542881">
      <w:bodyDiv w:val="1"/>
      <w:marLeft w:val="0"/>
      <w:marRight w:val="0"/>
      <w:marTop w:val="0"/>
      <w:marBottom w:val="0"/>
      <w:divBdr>
        <w:top w:val="none" w:sz="0" w:space="0" w:color="auto"/>
        <w:left w:val="none" w:sz="0" w:space="0" w:color="auto"/>
        <w:bottom w:val="none" w:sz="0" w:space="0" w:color="auto"/>
        <w:right w:val="none" w:sz="0" w:space="0" w:color="auto"/>
      </w:divBdr>
    </w:div>
    <w:div w:id="1396663549">
      <w:bodyDiv w:val="1"/>
      <w:marLeft w:val="0"/>
      <w:marRight w:val="0"/>
      <w:marTop w:val="0"/>
      <w:marBottom w:val="0"/>
      <w:divBdr>
        <w:top w:val="none" w:sz="0" w:space="0" w:color="auto"/>
        <w:left w:val="none" w:sz="0" w:space="0" w:color="auto"/>
        <w:bottom w:val="none" w:sz="0" w:space="0" w:color="auto"/>
        <w:right w:val="none" w:sz="0" w:space="0" w:color="auto"/>
      </w:divBdr>
    </w:div>
    <w:div w:id="1396977545">
      <w:bodyDiv w:val="1"/>
      <w:marLeft w:val="0"/>
      <w:marRight w:val="0"/>
      <w:marTop w:val="0"/>
      <w:marBottom w:val="0"/>
      <w:divBdr>
        <w:top w:val="none" w:sz="0" w:space="0" w:color="auto"/>
        <w:left w:val="none" w:sz="0" w:space="0" w:color="auto"/>
        <w:bottom w:val="none" w:sz="0" w:space="0" w:color="auto"/>
        <w:right w:val="none" w:sz="0" w:space="0" w:color="auto"/>
      </w:divBdr>
    </w:div>
    <w:div w:id="1397780716">
      <w:bodyDiv w:val="1"/>
      <w:marLeft w:val="0"/>
      <w:marRight w:val="0"/>
      <w:marTop w:val="0"/>
      <w:marBottom w:val="0"/>
      <w:divBdr>
        <w:top w:val="none" w:sz="0" w:space="0" w:color="auto"/>
        <w:left w:val="none" w:sz="0" w:space="0" w:color="auto"/>
        <w:bottom w:val="none" w:sz="0" w:space="0" w:color="auto"/>
        <w:right w:val="none" w:sz="0" w:space="0" w:color="auto"/>
      </w:divBdr>
    </w:div>
    <w:div w:id="1397825269">
      <w:bodyDiv w:val="1"/>
      <w:marLeft w:val="0"/>
      <w:marRight w:val="0"/>
      <w:marTop w:val="0"/>
      <w:marBottom w:val="0"/>
      <w:divBdr>
        <w:top w:val="none" w:sz="0" w:space="0" w:color="auto"/>
        <w:left w:val="none" w:sz="0" w:space="0" w:color="auto"/>
        <w:bottom w:val="none" w:sz="0" w:space="0" w:color="auto"/>
        <w:right w:val="none" w:sz="0" w:space="0" w:color="auto"/>
      </w:divBdr>
    </w:div>
    <w:div w:id="1398014751">
      <w:bodyDiv w:val="1"/>
      <w:marLeft w:val="0"/>
      <w:marRight w:val="0"/>
      <w:marTop w:val="0"/>
      <w:marBottom w:val="0"/>
      <w:divBdr>
        <w:top w:val="none" w:sz="0" w:space="0" w:color="auto"/>
        <w:left w:val="none" w:sz="0" w:space="0" w:color="auto"/>
        <w:bottom w:val="none" w:sz="0" w:space="0" w:color="auto"/>
        <w:right w:val="none" w:sz="0" w:space="0" w:color="auto"/>
      </w:divBdr>
    </w:div>
    <w:div w:id="1398626749">
      <w:bodyDiv w:val="1"/>
      <w:marLeft w:val="0"/>
      <w:marRight w:val="0"/>
      <w:marTop w:val="0"/>
      <w:marBottom w:val="0"/>
      <w:divBdr>
        <w:top w:val="none" w:sz="0" w:space="0" w:color="auto"/>
        <w:left w:val="none" w:sz="0" w:space="0" w:color="auto"/>
        <w:bottom w:val="none" w:sz="0" w:space="0" w:color="auto"/>
        <w:right w:val="none" w:sz="0" w:space="0" w:color="auto"/>
      </w:divBdr>
    </w:div>
    <w:div w:id="1398743919">
      <w:bodyDiv w:val="1"/>
      <w:marLeft w:val="0"/>
      <w:marRight w:val="0"/>
      <w:marTop w:val="0"/>
      <w:marBottom w:val="0"/>
      <w:divBdr>
        <w:top w:val="none" w:sz="0" w:space="0" w:color="auto"/>
        <w:left w:val="none" w:sz="0" w:space="0" w:color="auto"/>
        <w:bottom w:val="none" w:sz="0" w:space="0" w:color="auto"/>
        <w:right w:val="none" w:sz="0" w:space="0" w:color="auto"/>
      </w:divBdr>
    </w:div>
    <w:div w:id="1398748259">
      <w:bodyDiv w:val="1"/>
      <w:marLeft w:val="0"/>
      <w:marRight w:val="0"/>
      <w:marTop w:val="0"/>
      <w:marBottom w:val="0"/>
      <w:divBdr>
        <w:top w:val="none" w:sz="0" w:space="0" w:color="auto"/>
        <w:left w:val="none" w:sz="0" w:space="0" w:color="auto"/>
        <w:bottom w:val="none" w:sz="0" w:space="0" w:color="auto"/>
        <w:right w:val="none" w:sz="0" w:space="0" w:color="auto"/>
      </w:divBdr>
    </w:div>
    <w:div w:id="1399091555">
      <w:bodyDiv w:val="1"/>
      <w:marLeft w:val="0"/>
      <w:marRight w:val="0"/>
      <w:marTop w:val="0"/>
      <w:marBottom w:val="0"/>
      <w:divBdr>
        <w:top w:val="none" w:sz="0" w:space="0" w:color="auto"/>
        <w:left w:val="none" w:sz="0" w:space="0" w:color="auto"/>
        <w:bottom w:val="none" w:sz="0" w:space="0" w:color="auto"/>
        <w:right w:val="none" w:sz="0" w:space="0" w:color="auto"/>
      </w:divBdr>
    </w:div>
    <w:div w:id="1399093920">
      <w:bodyDiv w:val="1"/>
      <w:marLeft w:val="0"/>
      <w:marRight w:val="0"/>
      <w:marTop w:val="0"/>
      <w:marBottom w:val="0"/>
      <w:divBdr>
        <w:top w:val="none" w:sz="0" w:space="0" w:color="auto"/>
        <w:left w:val="none" w:sz="0" w:space="0" w:color="auto"/>
        <w:bottom w:val="none" w:sz="0" w:space="0" w:color="auto"/>
        <w:right w:val="none" w:sz="0" w:space="0" w:color="auto"/>
      </w:divBdr>
    </w:div>
    <w:div w:id="1399129464">
      <w:bodyDiv w:val="1"/>
      <w:marLeft w:val="0"/>
      <w:marRight w:val="0"/>
      <w:marTop w:val="0"/>
      <w:marBottom w:val="0"/>
      <w:divBdr>
        <w:top w:val="none" w:sz="0" w:space="0" w:color="auto"/>
        <w:left w:val="none" w:sz="0" w:space="0" w:color="auto"/>
        <w:bottom w:val="none" w:sz="0" w:space="0" w:color="auto"/>
        <w:right w:val="none" w:sz="0" w:space="0" w:color="auto"/>
      </w:divBdr>
    </w:div>
    <w:div w:id="1400906690">
      <w:bodyDiv w:val="1"/>
      <w:marLeft w:val="0"/>
      <w:marRight w:val="0"/>
      <w:marTop w:val="0"/>
      <w:marBottom w:val="0"/>
      <w:divBdr>
        <w:top w:val="none" w:sz="0" w:space="0" w:color="auto"/>
        <w:left w:val="none" w:sz="0" w:space="0" w:color="auto"/>
        <w:bottom w:val="none" w:sz="0" w:space="0" w:color="auto"/>
        <w:right w:val="none" w:sz="0" w:space="0" w:color="auto"/>
      </w:divBdr>
      <w:divsChild>
        <w:div w:id="498541570">
          <w:marLeft w:val="0"/>
          <w:marRight w:val="0"/>
          <w:marTop w:val="0"/>
          <w:marBottom w:val="0"/>
          <w:divBdr>
            <w:top w:val="none" w:sz="0" w:space="0" w:color="auto"/>
            <w:left w:val="none" w:sz="0" w:space="0" w:color="auto"/>
            <w:bottom w:val="none" w:sz="0" w:space="0" w:color="auto"/>
            <w:right w:val="none" w:sz="0" w:space="0" w:color="auto"/>
          </w:divBdr>
        </w:div>
        <w:div w:id="929507587">
          <w:marLeft w:val="0"/>
          <w:marRight w:val="0"/>
          <w:marTop w:val="0"/>
          <w:marBottom w:val="0"/>
          <w:divBdr>
            <w:top w:val="none" w:sz="0" w:space="0" w:color="auto"/>
            <w:left w:val="none" w:sz="0" w:space="0" w:color="auto"/>
            <w:bottom w:val="none" w:sz="0" w:space="0" w:color="auto"/>
            <w:right w:val="none" w:sz="0" w:space="0" w:color="auto"/>
          </w:divBdr>
        </w:div>
        <w:div w:id="1793209795">
          <w:marLeft w:val="0"/>
          <w:marRight w:val="0"/>
          <w:marTop w:val="0"/>
          <w:marBottom w:val="0"/>
          <w:divBdr>
            <w:top w:val="none" w:sz="0" w:space="0" w:color="auto"/>
            <w:left w:val="none" w:sz="0" w:space="0" w:color="auto"/>
            <w:bottom w:val="none" w:sz="0" w:space="0" w:color="auto"/>
            <w:right w:val="none" w:sz="0" w:space="0" w:color="auto"/>
          </w:divBdr>
        </w:div>
        <w:div w:id="1892031048">
          <w:marLeft w:val="0"/>
          <w:marRight w:val="0"/>
          <w:marTop w:val="0"/>
          <w:marBottom w:val="0"/>
          <w:divBdr>
            <w:top w:val="none" w:sz="0" w:space="0" w:color="auto"/>
            <w:left w:val="none" w:sz="0" w:space="0" w:color="auto"/>
            <w:bottom w:val="none" w:sz="0" w:space="0" w:color="auto"/>
            <w:right w:val="none" w:sz="0" w:space="0" w:color="auto"/>
          </w:divBdr>
        </w:div>
      </w:divsChild>
    </w:div>
    <w:div w:id="1401096195">
      <w:bodyDiv w:val="1"/>
      <w:marLeft w:val="0"/>
      <w:marRight w:val="0"/>
      <w:marTop w:val="0"/>
      <w:marBottom w:val="0"/>
      <w:divBdr>
        <w:top w:val="none" w:sz="0" w:space="0" w:color="auto"/>
        <w:left w:val="none" w:sz="0" w:space="0" w:color="auto"/>
        <w:bottom w:val="none" w:sz="0" w:space="0" w:color="auto"/>
        <w:right w:val="none" w:sz="0" w:space="0" w:color="auto"/>
      </w:divBdr>
    </w:div>
    <w:div w:id="1402143248">
      <w:bodyDiv w:val="1"/>
      <w:marLeft w:val="0"/>
      <w:marRight w:val="0"/>
      <w:marTop w:val="0"/>
      <w:marBottom w:val="0"/>
      <w:divBdr>
        <w:top w:val="none" w:sz="0" w:space="0" w:color="auto"/>
        <w:left w:val="none" w:sz="0" w:space="0" w:color="auto"/>
        <w:bottom w:val="none" w:sz="0" w:space="0" w:color="auto"/>
        <w:right w:val="none" w:sz="0" w:space="0" w:color="auto"/>
      </w:divBdr>
    </w:div>
    <w:div w:id="1402174125">
      <w:bodyDiv w:val="1"/>
      <w:marLeft w:val="0"/>
      <w:marRight w:val="0"/>
      <w:marTop w:val="0"/>
      <w:marBottom w:val="0"/>
      <w:divBdr>
        <w:top w:val="none" w:sz="0" w:space="0" w:color="auto"/>
        <w:left w:val="none" w:sz="0" w:space="0" w:color="auto"/>
        <w:bottom w:val="none" w:sz="0" w:space="0" w:color="auto"/>
        <w:right w:val="none" w:sz="0" w:space="0" w:color="auto"/>
      </w:divBdr>
    </w:div>
    <w:div w:id="1402602073">
      <w:bodyDiv w:val="1"/>
      <w:marLeft w:val="0"/>
      <w:marRight w:val="0"/>
      <w:marTop w:val="0"/>
      <w:marBottom w:val="0"/>
      <w:divBdr>
        <w:top w:val="none" w:sz="0" w:space="0" w:color="auto"/>
        <w:left w:val="none" w:sz="0" w:space="0" w:color="auto"/>
        <w:bottom w:val="none" w:sz="0" w:space="0" w:color="auto"/>
        <w:right w:val="none" w:sz="0" w:space="0" w:color="auto"/>
      </w:divBdr>
    </w:div>
    <w:div w:id="1404109962">
      <w:bodyDiv w:val="1"/>
      <w:marLeft w:val="0"/>
      <w:marRight w:val="0"/>
      <w:marTop w:val="0"/>
      <w:marBottom w:val="0"/>
      <w:divBdr>
        <w:top w:val="none" w:sz="0" w:space="0" w:color="auto"/>
        <w:left w:val="none" w:sz="0" w:space="0" w:color="auto"/>
        <w:bottom w:val="none" w:sz="0" w:space="0" w:color="auto"/>
        <w:right w:val="none" w:sz="0" w:space="0" w:color="auto"/>
      </w:divBdr>
    </w:div>
    <w:div w:id="1405103809">
      <w:bodyDiv w:val="1"/>
      <w:marLeft w:val="0"/>
      <w:marRight w:val="0"/>
      <w:marTop w:val="0"/>
      <w:marBottom w:val="0"/>
      <w:divBdr>
        <w:top w:val="none" w:sz="0" w:space="0" w:color="auto"/>
        <w:left w:val="none" w:sz="0" w:space="0" w:color="auto"/>
        <w:bottom w:val="none" w:sz="0" w:space="0" w:color="auto"/>
        <w:right w:val="none" w:sz="0" w:space="0" w:color="auto"/>
      </w:divBdr>
    </w:div>
    <w:div w:id="1405638408">
      <w:bodyDiv w:val="1"/>
      <w:marLeft w:val="0"/>
      <w:marRight w:val="0"/>
      <w:marTop w:val="0"/>
      <w:marBottom w:val="0"/>
      <w:divBdr>
        <w:top w:val="none" w:sz="0" w:space="0" w:color="auto"/>
        <w:left w:val="none" w:sz="0" w:space="0" w:color="auto"/>
        <w:bottom w:val="none" w:sz="0" w:space="0" w:color="auto"/>
        <w:right w:val="none" w:sz="0" w:space="0" w:color="auto"/>
      </w:divBdr>
    </w:div>
    <w:div w:id="1406102399">
      <w:bodyDiv w:val="1"/>
      <w:marLeft w:val="0"/>
      <w:marRight w:val="0"/>
      <w:marTop w:val="0"/>
      <w:marBottom w:val="0"/>
      <w:divBdr>
        <w:top w:val="none" w:sz="0" w:space="0" w:color="auto"/>
        <w:left w:val="none" w:sz="0" w:space="0" w:color="auto"/>
        <w:bottom w:val="none" w:sz="0" w:space="0" w:color="auto"/>
        <w:right w:val="none" w:sz="0" w:space="0" w:color="auto"/>
      </w:divBdr>
    </w:div>
    <w:div w:id="1407145462">
      <w:bodyDiv w:val="1"/>
      <w:marLeft w:val="0"/>
      <w:marRight w:val="0"/>
      <w:marTop w:val="0"/>
      <w:marBottom w:val="0"/>
      <w:divBdr>
        <w:top w:val="none" w:sz="0" w:space="0" w:color="auto"/>
        <w:left w:val="none" w:sz="0" w:space="0" w:color="auto"/>
        <w:bottom w:val="none" w:sz="0" w:space="0" w:color="auto"/>
        <w:right w:val="none" w:sz="0" w:space="0" w:color="auto"/>
      </w:divBdr>
    </w:div>
    <w:div w:id="1407192726">
      <w:bodyDiv w:val="1"/>
      <w:marLeft w:val="0"/>
      <w:marRight w:val="0"/>
      <w:marTop w:val="0"/>
      <w:marBottom w:val="0"/>
      <w:divBdr>
        <w:top w:val="none" w:sz="0" w:space="0" w:color="auto"/>
        <w:left w:val="none" w:sz="0" w:space="0" w:color="auto"/>
        <w:bottom w:val="none" w:sz="0" w:space="0" w:color="auto"/>
        <w:right w:val="none" w:sz="0" w:space="0" w:color="auto"/>
      </w:divBdr>
    </w:div>
    <w:div w:id="1407532807">
      <w:bodyDiv w:val="1"/>
      <w:marLeft w:val="0"/>
      <w:marRight w:val="0"/>
      <w:marTop w:val="0"/>
      <w:marBottom w:val="0"/>
      <w:divBdr>
        <w:top w:val="none" w:sz="0" w:space="0" w:color="auto"/>
        <w:left w:val="none" w:sz="0" w:space="0" w:color="auto"/>
        <w:bottom w:val="none" w:sz="0" w:space="0" w:color="auto"/>
        <w:right w:val="none" w:sz="0" w:space="0" w:color="auto"/>
      </w:divBdr>
    </w:div>
    <w:div w:id="1408376957">
      <w:bodyDiv w:val="1"/>
      <w:marLeft w:val="0"/>
      <w:marRight w:val="0"/>
      <w:marTop w:val="0"/>
      <w:marBottom w:val="0"/>
      <w:divBdr>
        <w:top w:val="none" w:sz="0" w:space="0" w:color="auto"/>
        <w:left w:val="none" w:sz="0" w:space="0" w:color="auto"/>
        <w:bottom w:val="none" w:sz="0" w:space="0" w:color="auto"/>
        <w:right w:val="none" w:sz="0" w:space="0" w:color="auto"/>
      </w:divBdr>
    </w:div>
    <w:div w:id="1411266562">
      <w:bodyDiv w:val="1"/>
      <w:marLeft w:val="0"/>
      <w:marRight w:val="0"/>
      <w:marTop w:val="0"/>
      <w:marBottom w:val="0"/>
      <w:divBdr>
        <w:top w:val="none" w:sz="0" w:space="0" w:color="auto"/>
        <w:left w:val="none" w:sz="0" w:space="0" w:color="auto"/>
        <w:bottom w:val="none" w:sz="0" w:space="0" w:color="auto"/>
        <w:right w:val="none" w:sz="0" w:space="0" w:color="auto"/>
      </w:divBdr>
    </w:div>
    <w:div w:id="1411543027">
      <w:bodyDiv w:val="1"/>
      <w:marLeft w:val="0"/>
      <w:marRight w:val="0"/>
      <w:marTop w:val="0"/>
      <w:marBottom w:val="0"/>
      <w:divBdr>
        <w:top w:val="none" w:sz="0" w:space="0" w:color="auto"/>
        <w:left w:val="none" w:sz="0" w:space="0" w:color="auto"/>
        <w:bottom w:val="none" w:sz="0" w:space="0" w:color="auto"/>
        <w:right w:val="none" w:sz="0" w:space="0" w:color="auto"/>
      </w:divBdr>
    </w:div>
    <w:div w:id="1412004580">
      <w:bodyDiv w:val="1"/>
      <w:marLeft w:val="0"/>
      <w:marRight w:val="0"/>
      <w:marTop w:val="0"/>
      <w:marBottom w:val="0"/>
      <w:divBdr>
        <w:top w:val="none" w:sz="0" w:space="0" w:color="auto"/>
        <w:left w:val="none" w:sz="0" w:space="0" w:color="auto"/>
        <w:bottom w:val="none" w:sz="0" w:space="0" w:color="auto"/>
        <w:right w:val="none" w:sz="0" w:space="0" w:color="auto"/>
      </w:divBdr>
    </w:div>
    <w:div w:id="1412461076">
      <w:bodyDiv w:val="1"/>
      <w:marLeft w:val="0"/>
      <w:marRight w:val="0"/>
      <w:marTop w:val="0"/>
      <w:marBottom w:val="0"/>
      <w:divBdr>
        <w:top w:val="none" w:sz="0" w:space="0" w:color="auto"/>
        <w:left w:val="none" w:sz="0" w:space="0" w:color="auto"/>
        <w:bottom w:val="none" w:sz="0" w:space="0" w:color="auto"/>
        <w:right w:val="none" w:sz="0" w:space="0" w:color="auto"/>
      </w:divBdr>
    </w:div>
    <w:div w:id="1412580591">
      <w:bodyDiv w:val="1"/>
      <w:marLeft w:val="0"/>
      <w:marRight w:val="0"/>
      <w:marTop w:val="0"/>
      <w:marBottom w:val="0"/>
      <w:divBdr>
        <w:top w:val="none" w:sz="0" w:space="0" w:color="auto"/>
        <w:left w:val="none" w:sz="0" w:space="0" w:color="auto"/>
        <w:bottom w:val="none" w:sz="0" w:space="0" w:color="auto"/>
        <w:right w:val="none" w:sz="0" w:space="0" w:color="auto"/>
      </w:divBdr>
    </w:div>
    <w:div w:id="1413162965">
      <w:bodyDiv w:val="1"/>
      <w:marLeft w:val="0"/>
      <w:marRight w:val="0"/>
      <w:marTop w:val="0"/>
      <w:marBottom w:val="0"/>
      <w:divBdr>
        <w:top w:val="none" w:sz="0" w:space="0" w:color="auto"/>
        <w:left w:val="none" w:sz="0" w:space="0" w:color="auto"/>
        <w:bottom w:val="none" w:sz="0" w:space="0" w:color="auto"/>
        <w:right w:val="none" w:sz="0" w:space="0" w:color="auto"/>
      </w:divBdr>
    </w:div>
    <w:div w:id="1414231801">
      <w:bodyDiv w:val="1"/>
      <w:marLeft w:val="0"/>
      <w:marRight w:val="0"/>
      <w:marTop w:val="0"/>
      <w:marBottom w:val="0"/>
      <w:divBdr>
        <w:top w:val="none" w:sz="0" w:space="0" w:color="auto"/>
        <w:left w:val="none" w:sz="0" w:space="0" w:color="auto"/>
        <w:bottom w:val="none" w:sz="0" w:space="0" w:color="auto"/>
        <w:right w:val="none" w:sz="0" w:space="0" w:color="auto"/>
      </w:divBdr>
    </w:div>
    <w:div w:id="1415282266">
      <w:bodyDiv w:val="1"/>
      <w:marLeft w:val="0"/>
      <w:marRight w:val="0"/>
      <w:marTop w:val="0"/>
      <w:marBottom w:val="0"/>
      <w:divBdr>
        <w:top w:val="none" w:sz="0" w:space="0" w:color="auto"/>
        <w:left w:val="none" w:sz="0" w:space="0" w:color="auto"/>
        <w:bottom w:val="none" w:sz="0" w:space="0" w:color="auto"/>
        <w:right w:val="none" w:sz="0" w:space="0" w:color="auto"/>
      </w:divBdr>
    </w:div>
    <w:div w:id="1415512933">
      <w:bodyDiv w:val="1"/>
      <w:marLeft w:val="0"/>
      <w:marRight w:val="0"/>
      <w:marTop w:val="0"/>
      <w:marBottom w:val="0"/>
      <w:divBdr>
        <w:top w:val="none" w:sz="0" w:space="0" w:color="auto"/>
        <w:left w:val="none" w:sz="0" w:space="0" w:color="auto"/>
        <w:bottom w:val="none" w:sz="0" w:space="0" w:color="auto"/>
        <w:right w:val="none" w:sz="0" w:space="0" w:color="auto"/>
      </w:divBdr>
    </w:div>
    <w:div w:id="1415857879">
      <w:bodyDiv w:val="1"/>
      <w:marLeft w:val="0"/>
      <w:marRight w:val="0"/>
      <w:marTop w:val="0"/>
      <w:marBottom w:val="0"/>
      <w:divBdr>
        <w:top w:val="none" w:sz="0" w:space="0" w:color="auto"/>
        <w:left w:val="none" w:sz="0" w:space="0" w:color="auto"/>
        <w:bottom w:val="none" w:sz="0" w:space="0" w:color="auto"/>
        <w:right w:val="none" w:sz="0" w:space="0" w:color="auto"/>
      </w:divBdr>
    </w:div>
    <w:div w:id="1416319212">
      <w:bodyDiv w:val="1"/>
      <w:marLeft w:val="0"/>
      <w:marRight w:val="0"/>
      <w:marTop w:val="0"/>
      <w:marBottom w:val="0"/>
      <w:divBdr>
        <w:top w:val="none" w:sz="0" w:space="0" w:color="auto"/>
        <w:left w:val="none" w:sz="0" w:space="0" w:color="auto"/>
        <w:bottom w:val="none" w:sz="0" w:space="0" w:color="auto"/>
        <w:right w:val="none" w:sz="0" w:space="0" w:color="auto"/>
      </w:divBdr>
    </w:div>
    <w:div w:id="1416434761">
      <w:bodyDiv w:val="1"/>
      <w:marLeft w:val="0"/>
      <w:marRight w:val="0"/>
      <w:marTop w:val="0"/>
      <w:marBottom w:val="0"/>
      <w:divBdr>
        <w:top w:val="none" w:sz="0" w:space="0" w:color="auto"/>
        <w:left w:val="none" w:sz="0" w:space="0" w:color="auto"/>
        <w:bottom w:val="none" w:sz="0" w:space="0" w:color="auto"/>
        <w:right w:val="none" w:sz="0" w:space="0" w:color="auto"/>
      </w:divBdr>
    </w:div>
    <w:div w:id="1417746306">
      <w:bodyDiv w:val="1"/>
      <w:marLeft w:val="0"/>
      <w:marRight w:val="0"/>
      <w:marTop w:val="0"/>
      <w:marBottom w:val="0"/>
      <w:divBdr>
        <w:top w:val="none" w:sz="0" w:space="0" w:color="auto"/>
        <w:left w:val="none" w:sz="0" w:space="0" w:color="auto"/>
        <w:bottom w:val="none" w:sz="0" w:space="0" w:color="auto"/>
        <w:right w:val="none" w:sz="0" w:space="0" w:color="auto"/>
      </w:divBdr>
    </w:div>
    <w:div w:id="1418288092">
      <w:bodyDiv w:val="1"/>
      <w:marLeft w:val="0"/>
      <w:marRight w:val="0"/>
      <w:marTop w:val="0"/>
      <w:marBottom w:val="0"/>
      <w:divBdr>
        <w:top w:val="none" w:sz="0" w:space="0" w:color="auto"/>
        <w:left w:val="none" w:sz="0" w:space="0" w:color="auto"/>
        <w:bottom w:val="none" w:sz="0" w:space="0" w:color="auto"/>
        <w:right w:val="none" w:sz="0" w:space="0" w:color="auto"/>
      </w:divBdr>
    </w:div>
    <w:div w:id="1419325067">
      <w:bodyDiv w:val="1"/>
      <w:marLeft w:val="0"/>
      <w:marRight w:val="0"/>
      <w:marTop w:val="0"/>
      <w:marBottom w:val="0"/>
      <w:divBdr>
        <w:top w:val="none" w:sz="0" w:space="0" w:color="auto"/>
        <w:left w:val="none" w:sz="0" w:space="0" w:color="auto"/>
        <w:bottom w:val="none" w:sz="0" w:space="0" w:color="auto"/>
        <w:right w:val="none" w:sz="0" w:space="0" w:color="auto"/>
      </w:divBdr>
    </w:div>
    <w:div w:id="1420785158">
      <w:bodyDiv w:val="1"/>
      <w:marLeft w:val="0"/>
      <w:marRight w:val="0"/>
      <w:marTop w:val="0"/>
      <w:marBottom w:val="0"/>
      <w:divBdr>
        <w:top w:val="none" w:sz="0" w:space="0" w:color="auto"/>
        <w:left w:val="none" w:sz="0" w:space="0" w:color="auto"/>
        <w:bottom w:val="none" w:sz="0" w:space="0" w:color="auto"/>
        <w:right w:val="none" w:sz="0" w:space="0" w:color="auto"/>
      </w:divBdr>
    </w:div>
    <w:div w:id="1421104162">
      <w:bodyDiv w:val="1"/>
      <w:marLeft w:val="0"/>
      <w:marRight w:val="0"/>
      <w:marTop w:val="0"/>
      <w:marBottom w:val="0"/>
      <w:divBdr>
        <w:top w:val="none" w:sz="0" w:space="0" w:color="auto"/>
        <w:left w:val="none" w:sz="0" w:space="0" w:color="auto"/>
        <w:bottom w:val="none" w:sz="0" w:space="0" w:color="auto"/>
        <w:right w:val="none" w:sz="0" w:space="0" w:color="auto"/>
      </w:divBdr>
    </w:div>
    <w:div w:id="1421222031">
      <w:bodyDiv w:val="1"/>
      <w:marLeft w:val="0"/>
      <w:marRight w:val="0"/>
      <w:marTop w:val="0"/>
      <w:marBottom w:val="0"/>
      <w:divBdr>
        <w:top w:val="none" w:sz="0" w:space="0" w:color="auto"/>
        <w:left w:val="none" w:sz="0" w:space="0" w:color="auto"/>
        <w:bottom w:val="none" w:sz="0" w:space="0" w:color="auto"/>
        <w:right w:val="none" w:sz="0" w:space="0" w:color="auto"/>
      </w:divBdr>
    </w:div>
    <w:div w:id="1421413942">
      <w:bodyDiv w:val="1"/>
      <w:marLeft w:val="0"/>
      <w:marRight w:val="0"/>
      <w:marTop w:val="0"/>
      <w:marBottom w:val="0"/>
      <w:divBdr>
        <w:top w:val="none" w:sz="0" w:space="0" w:color="auto"/>
        <w:left w:val="none" w:sz="0" w:space="0" w:color="auto"/>
        <w:bottom w:val="none" w:sz="0" w:space="0" w:color="auto"/>
        <w:right w:val="none" w:sz="0" w:space="0" w:color="auto"/>
      </w:divBdr>
    </w:div>
    <w:div w:id="1421484774">
      <w:bodyDiv w:val="1"/>
      <w:marLeft w:val="0"/>
      <w:marRight w:val="0"/>
      <w:marTop w:val="0"/>
      <w:marBottom w:val="0"/>
      <w:divBdr>
        <w:top w:val="none" w:sz="0" w:space="0" w:color="auto"/>
        <w:left w:val="none" w:sz="0" w:space="0" w:color="auto"/>
        <w:bottom w:val="none" w:sz="0" w:space="0" w:color="auto"/>
        <w:right w:val="none" w:sz="0" w:space="0" w:color="auto"/>
      </w:divBdr>
    </w:div>
    <w:div w:id="1421676265">
      <w:bodyDiv w:val="1"/>
      <w:marLeft w:val="0"/>
      <w:marRight w:val="0"/>
      <w:marTop w:val="0"/>
      <w:marBottom w:val="0"/>
      <w:divBdr>
        <w:top w:val="none" w:sz="0" w:space="0" w:color="auto"/>
        <w:left w:val="none" w:sz="0" w:space="0" w:color="auto"/>
        <w:bottom w:val="none" w:sz="0" w:space="0" w:color="auto"/>
        <w:right w:val="none" w:sz="0" w:space="0" w:color="auto"/>
      </w:divBdr>
    </w:div>
    <w:div w:id="1422025570">
      <w:bodyDiv w:val="1"/>
      <w:marLeft w:val="0"/>
      <w:marRight w:val="0"/>
      <w:marTop w:val="0"/>
      <w:marBottom w:val="0"/>
      <w:divBdr>
        <w:top w:val="none" w:sz="0" w:space="0" w:color="auto"/>
        <w:left w:val="none" w:sz="0" w:space="0" w:color="auto"/>
        <w:bottom w:val="none" w:sz="0" w:space="0" w:color="auto"/>
        <w:right w:val="none" w:sz="0" w:space="0" w:color="auto"/>
      </w:divBdr>
    </w:div>
    <w:div w:id="1422412967">
      <w:bodyDiv w:val="1"/>
      <w:marLeft w:val="0"/>
      <w:marRight w:val="0"/>
      <w:marTop w:val="0"/>
      <w:marBottom w:val="0"/>
      <w:divBdr>
        <w:top w:val="none" w:sz="0" w:space="0" w:color="auto"/>
        <w:left w:val="none" w:sz="0" w:space="0" w:color="auto"/>
        <w:bottom w:val="none" w:sz="0" w:space="0" w:color="auto"/>
        <w:right w:val="none" w:sz="0" w:space="0" w:color="auto"/>
      </w:divBdr>
    </w:div>
    <w:div w:id="1424108594">
      <w:bodyDiv w:val="1"/>
      <w:marLeft w:val="0"/>
      <w:marRight w:val="0"/>
      <w:marTop w:val="0"/>
      <w:marBottom w:val="0"/>
      <w:divBdr>
        <w:top w:val="none" w:sz="0" w:space="0" w:color="auto"/>
        <w:left w:val="none" w:sz="0" w:space="0" w:color="auto"/>
        <w:bottom w:val="none" w:sz="0" w:space="0" w:color="auto"/>
        <w:right w:val="none" w:sz="0" w:space="0" w:color="auto"/>
      </w:divBdr>
    </w:div>
    <w:div w:id="1425103227">
      <w:bodyDiv w:val="1"/>
      <w:marLeft w:val="0"/>
      <w:marRight w:val="0"/>
      <w:marTop w:val="0"/>
      <w:marBottom w:val="0"/>
      <w:divBdr>
        <w:top w:val="none" w:sz="0" w:space="0" w:color="auto"/>
        <w:left w:val="none" w:sz="0" w:space="0" w:color="auto"/>
        <w:bottom w:val="none" w:sz="0" w:space="0" w:color="auto"/>
        <w:right w:val="none" w:sz="0" w:space="0" w:color="auto"/>
      </w:divBdr>
    </w:div>
    <w:div w:id="1425109509">
      <w:bodyDiv w:val="1"/>
      <w:marLeft w:val="0"/>
      <w:marRight w:val="0"/>
      <w:marTop w:val="0"/>
      <w:marBottom w:val="0"/>
      <w:divBdr>
        <w:top w:val="none" w:sz="0" w:space="0" w:color="auto"/>
        <w:left w:val="none" w:sz="0" w:space="0" w:color="auto"/>
        <w:bottom w:val="none" w:sz="0" w:space="0" w:color="auto"/>
        <w:right w:val="none" w:sz="0" w:space="0" w:color="auto"/>
      </w:divBdr>
    </w:div>
    <w:div w:id="1425490728">
      <w:bodyDiv w:val="1"/>
      <w:marLeft w:val="0"/>
      <w:marRight w:val="0"/>
      <w:marTop w:val="0"/>
      <w:marBottom w:val="0"/>
      <w:divBdr>
        <w:top w:val="none" w:sz="0" w:space="0" w:color="auto"/>
        <w:left w:val="none" w:sz="0" w:space="0" w:color="auto"/>
        <w:bottom w:val="none" w:sz="0" w:space="0" w:color="auto"/>
        <w:right w:val="none" w:sz="0" w:space="0" w:color="auto"/>
      </w:divBdr>
    </w:div>
    <w:div w:id="1426727137">
      <w:bodyDiv w:val="1"/>
      <w:marLeft w:val="0"/>
      <w:marRight w:val="0"/>
      <w:marTop w:val="0"/>
      <w:marBottom w:val="0"/>
      <w:divBdr>
        <w:top w:val="none" w:sz="0" w:space="0" w:color="auto"/>
        <w:left w:val="none" w:sz="0" w:space="0" w:color="auto"/>
        <w:bottom w:val="none" w:sz="0" w:space="0" w:color="auto"/>
        <w:right w:val="none" w:sz="0" w:space="0" w:color="auto"/>
      </w:divBdr>
    </w:div>
    <w:div w:id="1426732367">
      <w:bodyDiv w:val="1"/>
      <w:marLeft w:val="0"/>
      <w:marRight w:val="0"/>
      <w:marTop w:val="0"/>
      <w:marBottom w:val="0"/>
      <w:divBdr>
        <w:top w:val="none" w:sz="0" w:space="0" w:color="auto"/>
        <w:left w:val="none" w:sz="0" w:space="0" w:color="auto"/>
        <w:bottom w:val="none" w:sz="0" w:space="0" w:color="auto"/>
        <w:right w:val="none" w:sz="0" w:space="0" w:color="auto"/>
      </w:divBdr>
    </w:div>
    <w:div w:id="1427000644">
      <w:bodyDiv w:val="1"/>
      <w:marLeft w:val="0"/>
      <w:marRight w:val="0"/>
      <w:marTop w:val="0"/>
      <w:marBottom w:val="0"/>
      <w:divBdr>
        <w:top w:val="none" w:sz="0" w:space="0" w:color="auto"/>
        <w:left w:val="none" w:sz="0" w:space="0" w:color="auto"/>
        <w:bottom w:val="none" w:sz="0" w:space="0" w:color="auto"/>
        <w:right w:val="none" w:sz="0" w:space="0" w:color="auto"/>
      </w:divBdr>
    </w:div>
    <w:div w:id="1427845930">
      <w:bodyDiv w:val="1"/>
      <w:marLeft w:val="0"/>
      <w:marRight w:val="0"/>
      <w:marTop w:val="0"/>
      <w:marBottom w:val="0"/>
      <w:divBdr>
        <w:top w:val="none" w:sz="0" w:space="0" w:color="auto"/>
        <w:left w:val="none" w:sz="0" w:space="0" w:color="auto"/>
        <w:bottom w:val="none" w:sz="0" w:space="0" w:color="auto"/>
        <w:right w:val="none" w:sz="0" w:space="0" w:color="auto"/>
      </w:divBdr>
    </w:div>
    <w:div w:id="1428380255">
      <w:bodyDiv w:val="1"/>
      <w:marLeft w:val="0"/>
      <w:marRight w:val="0"/>
      <w:marTop w:val="0"/>
      <w:marBottom w:val="0"/>
      <w:divBdr>
        <w:top w:val="none" w:sz="0" w:space="0" w:color="auto"/>
        <w:left w:val="none" w:sz="0" w:space="0" w:color="auto"/>
        <w:bottom w:val="none" w:sz="0" w:space="0" w:color="auto"/>
        <w:right w:val="none" w:sz="0" w:space="0" w:color="auto"/>
      </w:divBdr>
    </w:div>
    <w:div w:id="1428767826">
      <w:bodyDiv w:val="1"/>
      <w:marLeft w:val="0"/>
      <w:marRight w:val="0"/>
      <w:marTop w:val="0"/>
      <w:marBottom w:val="0"/>
      <w:divBdr>
        <w:top w:val="none" w:sz="0" w:space="0" w:color="auto"/>
        <w:left w:val="none" w:sz="0" w:space="0" w:color="auto"/>
        <w:bottom w:val="none" w:sz="0" w:space="0" w:color="auto"/>
        <w:right w:val="none" w:sz="0" w:space="0" w:color="auto"/>
      </w:divBdr>
    </w:div>
    <w:div w:id="1429040706">
      <w:bodyDiv w:val="1"/>
      <w:marLeft w:val="0"/>
      <w:marRight w:val="0"/>
      <w:marTop w:val="0"/>
      <w:marBottom w:val="0"/>
      <w:divBdr>
        <w:top w:val="none" w:sz="0" w:space="0" w:color="auto"/>
        <w:left w:val="none" w:sz="0" w:space="0" w:color="auto"/>
        <w:bottom w:val="none" w:sz="0" w:space="0" w:color="auto"/>
        <w:right w:val="none" w:sz="0" w:space="0" w:color="auto"/>
      </w:divBdr>
    </w:div>
    <w:div w:id="1430589104">
      <w:bodyDiv w:val="1"/>
      <w:marLeft w:val="0"/>
      <w:marRight w:val="0"/>
      <w:marTop w:val="0"/>
      <w:marBottom w:val="0"/>
      <w:divBdr>
        <w:top w:val="none" w:sz="0" w:space="0" w:color="auto"/>
        <w:left w:val="none" w:sz="0" w:space="0" w:color="auto"/>
        <w:bottom w:val="none" w:sz="0" w:space="0" w:color="auto"/>
        <w:right w:val="none" w:sz="0" w:space="0" w:color="auto"/>
      </w:divBdr>
    </w:div>
    <w:div w:id="1430732738">
      <w:bodyDiv w:val="1"/>
      <w:marLeft w:val="0"/>
      <w:marRight w:val="0"/>
      <w:marTop w:val="0"/>
      <w:marBottom w:val="0"/>
      <w:divBdr>
        <w:top w:val="none" w:sz="0" w:space="0" w:color="auto"/>
        <w:left w:val="none" w:sz="0" w:space="0" w:color="auto"/>
        <w:bottom w:val="none" w:sz="0" w:space="0" w:color="auto"/>
        <w:right w:val="none" w:sz="0" w:space="0" w:color="auto"/>
      </w:divBdr>
    </w:div>
    <w:div w:id="1431199726">
      <w:bodyDiv w:val="1"/>
      <w:marLeft w:val="0"/>
      <w:marRight w:val="0"/>
      <w:marTop w:val="0"/>
      <w:marBottom w:val="0"/>
      <w:divBdr>
        <w:top w:val="none" w:sz="0" w:space="0" w:color="auto"/>
        <w:left w:val="none" w:sz="0" w:space="0" w:color="auto"/>
        <w:bottom w:val="none" w:sz="0" w:space="0" w:color="auto"/>
        <w:right w:val="none" w:sz="0" w:space="0" w:color="auto"/>
      </w:divBdr>
    </w:div>
    <w:div w:id="1431704121">
      <w:bodyDiv w:val="1"/>
      <w:marLeft w:val="0"/>
      <w:marRight w:val="0"/>
      <w:marTop w:val="0"/>
      <w:marBottom w:val="0"/>
      <w:divBdr>
        <w:top w:val="none" w:sz="0" w:space="0" w:color="auto"/>
        <w:left w:val="none" w:sz="0" w:space="0" w:color="auto"/>
        <w:bottom w:val="none" w:sz="0" w:space="0" w:color="auto"/>
        <w:right w:val="none" w:sz="0" w:space="0" w:color="auto"/>
      </w:divBdr>
    </w:div>
    <w:div w:id="1432120251">
      <w:bodyDiv w:val="1"/>
      <w:marLeft w:val="0"/>
      <w:marRight w:val="0"/>
      <w:marTop w:val="0"/>
      <w:marBottom w:val="0"/>
      <w:divBdr>
        <w:top w:val="none" w:sz="0" w:space="0" w:color="auto"/>
        <w:left w:val="none" w:sz="0" w:space="0" w:color="auto"/>
        <w:bottom w:val="none" w:sz="0" w:space="0" w:color="auto"/>
        <w:right w:val="none" w:sz="0" w:space="0" w:color="auto"/>
      </w:divBdr>
    </w:div>
    <w:div w:id="1432508979">
      <w:bodyDiv w:val="1"/>
      <w:marLeft w:val="0"/>
      <w:marRight w:val="0"/>
      <w:marTop w:val="0"/>
      <w:marBottom w:val="0"/>
      <w:divBdr>
        <w:top w:val="none" w:sz="0" w:space="0" w:color="auto"/>
        <w:left w:val="none" w:sz="0" w:space="0" w:color="auto"/>
        <w:bottom w:val="none" w:sz="0" w:space="0" w:color="auto"/>
        <w:right w:val="none" w:sz="0" w:space="0" w:color="auto"/>
      </w:divBdr>
    </w:div>
    <w:div w:id="1433087134">
      <w:bodyDiv w:val="1"/>
      <w:marLeft w:val="0"/>
      <w:marRight w:val="0"/>
      <w:marTop w:val="0"/>
      <w:marBottom w:val="0"/>
      <w:divBdr>
        <w:top w:val="none" w:sz="0" w:space="0" w:color="auto"/>
        <w:left w:val="none" w:sz="0" w:space="0" w:color="auto"/>
        <w:bottom w:val="none" w:sz="0" w:space="0" w:color="auto"/>
        <w:right w:val="none" w:sz="0" w:space="0" w:color="auto"/>
      </w:divBdr>
    </w:div>
    <w:div w:id="1433816699">
      <w:bodyDiv w:val="1"/>
      <w:marLeft w:val="0"/>
      <w:marRight w:val="0"/>
      <w:marTop w:val="0"/>
      <w:marBottom w:val="0"/>
      <w:divBdr>
        <w:top w:val="none" w:sz="0" w:space="0" w:color="auto"/>
        <w:left w:val="none" w:sz="0" w:space="0" w:color="auto"/>
        <w:bottom w:val="none" w:sz="0" w:space="0" w:color="auto"/>
        <w:right w:val="none" w:sz="0" w:space="0" w:color="auto"/>
      </w:divBdr>
    </w:div>
    <w:div w:id="1434090817">
      <w:bodyDiv w:val="1"/>
      <w:marLeft w:val="0"/>
      <w:marRight w:val="0"/>
      <w:marTop w:val="0"/>
      <w:marBottom w:val="0"/>
      <w:divBdr>
        <w:top w:val="none" w:sz="0" w:space="0" w:color="auto"/>
        <w:left w:val="none" w:sz="0" w:space="0" w:color="auto"/>
        <w:bottom w:val="none" w:sz="0" w:space="0" w:color="auto"/>
        <w:right w:val="none" w:sz="0" w:space="0" w:color="auto"/>
      </w:divBdr>
    </w:div>
    <w:div w:id="1434204318">
      <w:bodyDiv w:val="1"/>
      <w:marLeft w:val="0"/>
      <w:marRight w:val="0"/>
      <w:marTop w:val="0"/>
      <w:marBottom w:val="0"/>
      <w:divBdr>
        <w:top w:val="none" w:sz="0" w:space="0" w:color="auto"/>
        <w:left w:val="none" w:sz="0" w:space="0" w:color="auto"/>
        <w:bottom w:val="none" w:sz="0" w:space="0" w:color="auto"/>
        <w:right w:val="none" w:sz="0" w:space="0" w:color="auto"/>
      </w:divBdr>
    </w:div>
    <w:div w:id="1434396664">
      <w:bodyDiv w:val="1"/>
      <w:marLeft w:val="0"/>
      <w:marRight w:val="0"/>
      <w:marTop w:val="0"/>
      <w:marBottom w:val="0"/>
      <w:divBdr>
        <w:top w:val="none" w:sz="0" w:space="0" w:color="auto"/>
        <w:left w:val="none" w:sz="0" w:space="0" w:color="auto"/>
        <w:bottom w:val="none" w:sz="0" w:space="0" w:color="auto"/>
        <w:right w:val="none" w:sz="0" w:space="0" w:color="auto"/>
      </w:divBdr>
    </w:div>
    <w:div w:id="1435058594">
      <w:bodyDiv w:val="1"/>
      <w:marLeft w:val="0"/>
      <w:marRight w:val="0"/>
      <w:marTop w:val="0"/>
      <w:marBottom w:val="0"/>
      <w:divBdr>
        <w:top w:val="none" w:sz="0" w:space="0" w:color="auto"/>
        <w:left w:val="none" w:sz="0" w:space="0" w:color="auto"/>
        <w:bottom w:val="none" w:sz="0" w:space="0" w:color="auto"/>
        <w:right w:val="none" w:sz="0" w:space="0" w:color="auto"/>
      </w:divBdr>
      <w:divsChild>
        <w:div w:id="145325369">
          <w:marLeft w:val="0"/>
          <w:marRight w:val="0"/>
          <w:marTop w:val="0"/>
          <w:marBottom w:val="0"/>
          <w:divBdr>
            <w:top w:val="none" w:sz="0" w:space="0" w:color="auto"/>
            <w:left w:val="none" w:sz="0" w:space="0" w:color="auto"/>
            <w:bottom w:val="none" w:sz="0" w:space="0" w:color="auto"/>
            <w:right w:val="none" w:sz="0" w:space="0" w:color="auto"/>
          </w:divBdr>
        </w:div>
        <w:div w:id="315693838">
          <w:marLeft w:val="0"/>
          <w:marRight w:val="0"/>
          <w:marTop w:val="0"/>
          <w:marBottom w:val="0"/>
          <w:divBdr>
            <w:top w:val="none" w:sz="0" w:space="0" w:color="auto"/>
            <w:left w:val="none" w:sz="0" w:space="0" w:color="auto"/>
            <w:bottom w:val="none" w:sz="0" w:space="0" w:color="auto"/>
            <w:right w:val="none" w:sz="0" w:space="0" w:color="auto"/>
          </w:divBdr>
        </w:div>
        <w:div w:id="640622900">
          <w:marLeft w:val="0"/>
          <w:marRight w:val="0"/>
          <w:marTop w:val="0"/>
          <w:marBottom w:val="0"/>
          <w:divBdr>
            <w:top w:val="none" w:sz="0" w:space="0" w:color="auto"/>
            <w:left w:val="none" w:sz="0" w:space="0" w:color="auto"/>
            <w:bottom w:val="none" w:sz="0" w:space="0" w:color="auto"/>
            <w:right w:val="none" w:sz="0" w:space="0" w:color="auto"/>
          </w:divBdr>
        </w:div>
        <w:div w:id="736785685">
          <w:marLeft w:val="0"/>
          <w:marRight w:val="0"/>
          <w:marTop w:val="0"/>
          <w:marBottom w:val="0"/>
          <w:divBdr>
            <w:top w:val="none" w:sz="0" w:space="0" w:color="auto"/>
            <w:left w:val="none" w:sz="0" w:space="0" w:color="auto"/>
            <w:bottom w:val="none" w:sz="0" w:space="0" w:color="auto"/>
            <w:right w:val="none" w:sz="0" w:space="0" w:color="auto"/>
          </w:divBdr>
        </w:div>
        <w:div w:id="740298212">
          <w:marLeft w:val="0"/>
          <w:marRight w:val="0"/>
          <w:marTop w:val="0"/>
          <w:marBottom w:val="0"/>
          <w:divBdr>
            <w:top w:val="none" w:sz="0" w:space="0" w:color="auto"/>
            <w:left w:val="none" w:sz="0" w:space="0" w:color="auto"/>
            <w:bottom w:val="none" w:sz="0" w:space="0" w:color="auto"/>
            <w:right w:val="none" w:sz="0" w:space="0" w:color="auto"/>
          </w:divBdr>
        </w:div>
        <w:div w:id="774985654">
          <w:marLeft w:val="0"/>
          <w:marRight w:val="0"/>
          <w:marTop w:val="0"/>
          <w:marBottom w:val="0"/>
          <w:divBdr>
            <w:top w:val="none" w:sz="0" w:space="0" w:color="auto"/>
            <w:left w:val="none" w:sz="0" w:space="0" w:color="auto"/>
            <w:bottom w:val="none" w:sz="0" w:space="0" w:color="auto"/>
            <w:right w:val="none" w:sz="0" w:space="0" w:color="auto"/>
          </w:divBdr>
        </w:div>
        <w:div w:id="789475335">
          <w:marLeft w:val="0"/>
          <w:marRight w:val="0"/>
          <w:marTop w:val="0"/>
          <w:marBottom w:val="0"/>
          <w:divBdr>
            <w:top w:val="none" w:sz="0" w:space="0" w:color="auto"/>
            <w:left w:val="none" w:sz="0" w:space="0" w:color="auto"/>
            <w:bottom w:val="none" w:sz="0" w:space="0" w:color="auto"/>
            <w:right w:val="none" w:sz="0" w:space="0" w:color="auto"/>
          </w:divBdr>
        </w:div>
        <w:div w:id="827791040">
          <w:marLeft w:val="0"/>
          <w:marRight w:val="0"/>
          <w:marTop w:val="0"/>
          <w:marBottom w:val="0"/>
          <w:divBdr>
            <w:top w:val="none" w:sz="0" w:space="0" w:color="auto"/>
            <w:left w:val="none" w:sz="0" w:space="0" w:color="auto"/>
            <w:bottom w:val="none" w:sz="0" w:space="0" w:color="auto"/>
            <w:right w:val="none" w:sz="0" w:space="0" w:color="auto"/>
          </w:divBdr>
        </w:div>
        <w:div w:id="854341010">
          <w:marLeft w:val="0"/>
          <w:marRight w:val="0"/>
          <w:marTop w:val="0"/>
          <w:marBottom w:val="0"/>
          <w:divBdr>
            <w:top w:val="none" w:sz="0" w:space="0" w:color="auto"/>
            <w:left w:val="none" w:sz="0" w:space="0" w:color="auto"/>
            <w:bottom w:val="none" w:sz="0" w:space="0" w:color="auto"/>
            <w:right w:val="none" w:sz="0" w:space="0" w:color="auto"/>
          </w:divBdr>
        </w:div>
        <w:div w:id="1274440918">
          <w:marLeft w:val="0"/>
          <w:marRight w:val="0"/>
          <w:marTop w:val="0"/>
          <w:marBottom w:val="0"/>
          <w:divBdr>
            <w:top w:val="none" w:sz="0" w:space="0" w:color="auto"/>
            <w:left w:val="none" w:sz="0" w:space="0" w:color="auto"/>
            <w:bottom w:val="none" w:sz="0" w:space="0" w:color="auto"/>
            <w:right w:val="none" w:sz="0" w:space="0" w:color="auto"/>
          </w:divBdr>
        </w:div>
        <w:div w:id="1403990732">
          <w:marLeft w:val="0"/>
          <w:marRight w:val="0"/>
          <w:marTop w:val="0"/>
          <w:marBottom w:val="0"/>
          <w:divBdr>
            <w:top w:val="none" w:sz="0" w:space="0" w:color="auto"/>
            <w:left w:val="none" w:sz="0" w:space="0" w:color="auto"/>
            <w:bottom w:val="none" w:sz="0" w:space="0" w:color="auto"/>
            <w:right w:val="none" w:sz="0" w:space="0" w:color="auto"/>
          </w:divBdr>
        </w:div>
        <w:div w:id="1441342347">
          <w:marLeft w:val="0"/>
          <w:marRight w:val="0"/>
          <w:marTop w:val="0"/>
          <w:marBottom w:val="0"/>
          <w:divBdr>
            <w:top w:val="none" w:sz="0" w:space="0" w:color="auto"/>
            <w:left w:val="none" w:sz="0" w:space="0" w:color="auto"/>
            <w:bottom w:val="none" w:sz="0" w:space="0" w:color="auto"/>
            <w:right w:val="none" w:sz="0" w:space="0" w:color="auto"/>
          </w:divBdr>
        </w:div>
        <w:div w:id="1538394516">
          <w:marLeft w:val="0"/>
          <w:marRight w:val="0"/>
          <w:marTop w:val="0"/>
          <w:marBottom w:val="0"/>
          <w:divBdr>
            <w:top w:val="none" w:sz="0" w:space="0" w:color="auto"/>
            <w:left w:val="none" w:sz="0" w:space="0" w:color="auto"/>
            <w:bottom w:val="none" w:sz="0" w:space="0" w:color="auto"/>
            <w:right w:val="none" w:sz="0" w:space="0" w:color="auto"/>
          </w:divBdr>
        </w:div>
        <w:div w:id="1664623441">
          <w:marLeft w:val="0"/>
          <w:marRight w:val="0"/>
          <w:marTop w:val="0"/>
          <w:marBottom w:val="0"/>
          <w:divBdr>
            <w:top w:val="none" w:sz="0" w:space="0" w:color="auto"/>
            <w:left w:val="none" w:sz="0" w:space="0" w:color="auto"/>
            <w:bottom w:val="none" w:sz="0" w:space="0" w:color="auto"/>
            <w:right w:val="none" w:sz="0" w:space="0" w:color="auto"/>
          </w:divBdr>
        </w:div>
        <w:div w:id="1797403895">
          <w:marLeft w:val="0"/>
          <w:marRight w:val="0"/>
          <w:marTop w:val="0"/>
          <w:marBottom w:val="0"/>
          <w:divBdr>
            <w:top w:val="none" w:sz="0" w:space="0" w:color="auto"/>
            <w:left w:val="none" w:sz="0" w:space="0" w:color="auto"/>
            <w:bottom w:val="none" w:sz="0" w:space="0" w:color="auto"/>
            <w:right w:val="none" w:sz="0" w:space="0" w:color="auto"/>
          </w:divBdr>
        </w:div>
        <w:div w:id="1874878857">
          <w:marLeft w:val="0"/>
          <w:marRight w:val="0"/>
          <w:marTop w:val="0"/>
          <w:marBottom w:val="0"/>
          <w:divBdr>
            <w:top w:val="none" w:sz="0" w:space="0" w:color="auto"/>
            <w:left w:val="none" w:sz="0" w:space="0" w:color="auto"/>
            <w:bottom w:val="none" w:sz="0" w:space="0" w:color="auto"/>
            <w:right w:val="none" w:sz="0" w:space="0" w:color="auto"/>
          </w:divBdr>
        </w:div>
        <w:div w:id="1964190717">
          <w:marLeft w:val="0"/>
          <w:marRight w:val="0"/>
          <w:marTop w:val="0"/>
          <w:marBottom w:val="0"/>
          <w:divBdr>
            <w:top w:val="none" w:sz="0" w:space="0" w:color="auto"/>
            <w:left w:val="none" w:sz="0" w:space="0" w:color="auto"/>
            <w:bottom w:val="none" w:sz="0" w:space="0" w:color="auto"/>
            <w:right w:val="none" w:sz="0" w:space="0" w:color="auto"/>
          </w:divBdr>
        </w:div>
        <w:div w:id="2021420784">
          <w:marLeft w:val="0"/>
          <w:marRight w:val="0"/>
          <w:marTop w:val="0"/>
          <w:marBottom w:val="0"/>
          <w:divBdr>
            <w:top w:val="none" w:sz="0" w:space="0" w:color="auto"/>
            <w:left w:val="none" w:sz="0" w:space="0" w:color="auto"/>
            <w:bottom w:val="none" w:sz="0" w:space="0" w:color="auto"/>
            <w:right w:val="none" w:sz="0" w:space="0" w:color="auto"/>
          </w:divBdr>
        </w:div>
        <w:div w:id="2081782283">
          <w:marLeft w:val="0"/>
          <w:marRight w:val="0"/>
          <w:marTop w:val="0"/>
          <w:marBottom w:val="0"/>
          <w:divBdr>
            <w:top w:val="none" w:sz="0" w:space="0" w:color="auto"/>
            <w:left w:val="none" w:sz="0" w:space="0" w:color="auto"/>
            <w:bottom w:val="none" w:sz="0" w:space="0" w:color="auto"/>
            <w:right w:val="none" w:sz="0" w:space="0" w:color="auto"/>
          </w:divBdr>
        </w:div>
        <w:div w:id="2089768871">
          <w:marLeft w:val="0"/>
          <w:marRight w:val="0"/>
          <w:marTop w:val="0"/>
          <w:marBottom w:val="0"/>
          <w:divBdr>
            <w:top w:val="none" w:sz="0" w:space="0" w:color="auto"/>
            <w:left w:val="none" w:sz="0" w:space="0" w:color="auto"/>
            <w:bottom w:val="none" w:sz="0" w:space="0" w:color="auto"/>
            <w:right w:val="none" w:sz="0" w:space="0" w:color="auto"/>
          </w:divBdr>
        </w:div>
      </w:divsChild>
    </w:div>
    <w:div w:id="1435174315">
      <w:bodyDiv w:val="1"/>
      <w:marLeft w:val="0"/>
      <w:marRight w:val="0"/>
      <w:marTop w:val="0"/>
      <w:marBottom w:val="0"/>
      <w:divBdr>
        <w:top w:val="none" w:sz="0" w:space="0" w:color="auto"/>
        <w:left w:val="none" w:sz="0" w:space="0" w:color="auto"/>
        <w:bottom w:val="none" w:sz="0" w:space="0" w:color="auto"/>
        <w:right w:val="none" w:sz="0" w:space="0" w:color="auto"/>
      </w:divBdr>
    </w:div>
    <w:div w:id="1437602504">
      <w:bodyDiv w:val="1"/>
      <w:marLeft w:val="0"/>
      <w:marRight w:val="0"/>
      <w:marTop w:val="0"/>
      <w:marBottom w:val="0"/>
      <w:divBdr>
        <w:top w:val="none" w:sz="0" w:space="0" w:color="auto"/>
        <w:left w:val="none" w:sz="0" w:space="0" w:color="auto"/>
        <w:bottom w:val="none" w:sz="0" w:space="0" w:color="auto"/>
        <w:right w:val="none" w:sz="0" w:space="0" w:color="auto"/>
      </w:divBdr>
    </w:div>
    <w:div w:id="1437675827">
      <w:bodyDiv w:val="1"/>
      <w:marLeft w:val="0"/>
      <w:marRight w:val="0"/>
      <w:marTop w:val="0"/>
      <w:marBottom w:val="0"/>
      <w:divBdr>
        <w:top w:val="none" w:sz="0" w:space="0" w:color="auto"/>
        <w:left w:val="none" w:sz="0" w:space="0" w:color="auto"/>
        <w:bottom w:val="none" w:sz="0" w:space="0" w:color="auto"/>
        <w:right w:val="none" w:sz="0" w:space="0" w:color="auto"/>
      </w:divBdr>
    </w:div>
    <w:div w:id="1438476817">
      <w:bodyDiv w:val="1"/>
      <w:marLeft w:val="0"/>
      <w:marRight w:val="0"/>
      <w:marTop w:val="0"/>
      <w:marBottom w:val="0"/>
      <w:divBdr>
        <w:top w:val="none" w:sz="0" w:space="0" w:color="auto"/>
        <w:left w:val="none" w:sz="0" w:space="0" w:color="auto"/>
        <w:bottom w:val="none" w:sz="0" w:space="0" w:color="auto"/>
        <w:right w:val="none" w:sz="0" w:space="0" w:color="auto"/>
      </w:divBdr>
    </w:div>
    <w:div w:id="1438988492">
      <w:bodyDiv w:val="1"/>
      <w:marLeft w:val="0"/>
      <w:marRight w:val="0"/>
      <w:marTop w:val="0"/>
      <w:marBottom w:val="0"/>
      <w:divBdr>
        <w:top w:val="none" w:sz="0" w:space="0" w:color="auto"/>
        <w:left w:val="none" w:sz="0" w:space="0" w:color="auto"/>
        <w:bottom w:val="none" w:sz="0" w:space="0" w:color="auto"/>
        <w:right w:val="none" w:sz="0" w:space="0" w:color="auto"/>
      </w:divBdr>
    </w:div>
    <w:div w:id="1439983348">
      <w:bodyDiv w:val="1"/>
      <w:marLeft w:val="0"/>
      <w:marRight w:val="0"/>
      <w:marTop w:val="0"/>
      <w:marBottom w:val="0"/>
      <w:divBdr>
        <w:top w:val="none" w:sz="0" w:space="0" w:color="auto"/>
        <w:left w:val="none" w:sz="0" w:space="0" w:color="auto"/>
        <w:bottom w:val="none" w:sz="0" w:space="0" w:color="auto"/>
        <w:right w:val="none" w:sz="0" w:space="0" w:color="auto"/>
      </w:divBdr>
    </w:div>
    <w:div w:id="1441994557">
      <w:bodyDiv w:val="1"/>
      <w:marLeft w:val="0"/>
      <w:marRight w:val="0"/>
      <w:marTop w:val="0"/>
      <w:marBottom w:val="0"/>
      <w:divBdr>
        <w:top w:val="none" w:sz="0" w:space="0" w:color="auto"/>
        <w:left w:val="none" w:sz="0" w:space="0" w:color="auto"/>
        <w:bottom w:val="none" w:sz="0" w:space="0" w:color="auto"/>
        <w:right w:val="none" w:sz="0" w:space="0" w:color="auto"/>
      </w:divBdr>
    </w:div>
    <w:div w:id="1442804371">
      <w:bodyDiv w:val="1"/>
      <w:marLeft w:val="0"/>
      <w:marRight w:val="0"/>
      <w:marTop w:val="0"/>
      <w:marBottom w:val="0"/>
      <w:divBdr>
        <w:top w:val="none" w:sz="0" w:space="0" w:color="auto"/>
        <w:left w:val="none" w:sz="0" w:space="0" w:color="auto"/>
        <w:bottom w:val="none" w:sz="0" w:space="0" w:color="auto"/>
        <w:right w:val="none" w:sz="0" w:space="0" w:color="auto"/>
      </w:divBdr>
    </w:div>
    <w:div w:id="1444157486">
      <w:bodyDiv w:val="1"/>
      <w:marLeft w:val="0"/>
      <w:marRight w:val="0"/>
      <w:marTop w:val="0"/>
      <w:marBottom w:val="0"/>
      <w:divBdr>
        <w:top w:val="none" w:sz="0" w:space="0" w:color="auto"/>
        <w:left w:val="none" w:sz="0" w:space="0" w:color="auto"/>
        <w:bottom w:val="none" w:sz="0" w:space="0" w:color="auto"/>
        <w:right w:val="none" w:sz="0" w:space="0" w:color="auto"/>
      </w:divBdr>
    </w:div>
    <w:div w:id="1444305388">
      <w:bodyDiv w:val="1"/>
      <w:marLeft w:val="0"/>
      <w:marRight w:val="0"/>
      <w:marTop w:val="0"/>
      <w:marBottom w:val="0"/>
      <w:divBdr>
        <w:top w:val="none" w:sz="0" w:space="0" w:color="auto"/>
        <w:left w:val="none" w:sz="0" w:space="0" w:color="auto"/>
        <w:bottom w:val="none" w:sz="0" w:space="0" w:color="auto"/>
        <w:right w:val="none" w:sz="0" w:space="0" w:color="auto"/>
      </w:divBdr>
    </w:div>
    <w:div w:id="1444501429">
      <w:bodyDiv w:val="1"/>
      <w:marLeft w:val="0"/>
      <w:marRight w:val="0"/>
      <w:marTop w:val="0"/>
      <w:marBottom w:val="0"/>
      <w:divBdr>
        <w:top w:val="none" w:sz="0" w:space="0" w:color="auto"/>
        <w:left w:val="none" w:sz="0" w:space="0" w:color="auto"/>
        <w:bottom w:val="none" w:sz="0" w:space="0" w:color="auto"/>
        <w:right w:val="none" w:sz="0" w:space="0" w:color="auto"/>
      </w:divBdr>
    </w:div>
    <w:div w:id="1445614522">
      <w:bodyDiv w:val="1"/>
      <w:marLeft w:val="0"/>
      <w:marRight w:val="0"/>
      <w:marTop w:val="0"/>
      <w:marBottom w:val="0"/>
      <w:divBdr>
        <w:top w:val="none" w:sz="0" w:space="0" w:color="auto"/>
        <w:left w:val="none" w:sz="0" w:space="0" w:color="auto"/>
        <w:bottom w:val="none" w:sz="0" w:space="0" w:color="auto"/>
        <w:right w:val="none" w:sz="0" w:space="0" w:color="auto"/>
      </w:divBdr>
    </w:div>
    <w:div w:id="1446000418">
      <w:bodyDiv w:val="1"/>
      <w:marLeft w:val="0"/>
      <w:marRight w:val="0"/>
      <w:marTop w:val="0"/>
      <w:marBottom w:val="0"/>
      <w:divBdr>
        <w:top w:val="none" w:sz="0" w:space="0" w:color="auto"/>
        <w:left w:val="none" w:sz="0" w:space="0" w:color="auto"/>
        <w:bottom w:val="none" w:sz="0" w:space="0" w:color="auto"/>
        <w:right w:val="none" w:sz="0" w:space="0" w:color="auto"/>
      </w:divBdr>
    </w:div>
    <w:div w:id="1447310667">
      <w:bodyDiv w:val="1"/>
      <w:marLeft w:val="0"/>
      <w:marRight w:val="0"/>
      <w:marTop w:val="0"/>
      <w:marBottom w:val="0"/>
      <w:divBdr>
        <w:top w:val="none" w:sz="0" w:space="0" w:color="auto"/>
        <w:left w:val="none" w:sz="0" w:space="0" w:color="auto"/>
        <w:bottom w:val="none" w:sz="0" w:space="0" w:color="auto"/>
        <w:right w:val="none" w:sz="0" w:space="0" w:color="auto"/>
      </w:divBdr>
    </w:div>
    <w:div w:id="1447575940">
      <w:bodyDiv w:val="1"/>
      <w:marLeft w:val="0"/>
      <w:marRight w:val="0"/>
      <w:marTop w:val="0"/>
      <w:marBottom w:val="0"/>
      <w:divBdr>
        <w:top w:val="none" w:sz="0" w:space="0" w:color="auto"/>
        <w:left w:val="none" w:sz="0" w:space="0" w:color="auto"/>
        <w:bottom w:val="none" w:sz="0" w:space="0" w:color="auto"/>
        <w:right w:val="none" w:sz="0" w:space="0" w:color="auto"/>
      </w:divBdr>
    </w:div>
    <w:div w:id="1449663191">
      <w:bodyDiv w:val="1"/>
      <w:marLeft w:val="0"/>
      <w:marRight w:val="0"/>
      <w:marTop w:val="0"/>
      <w:marBottom w:val="0"/>
      <w:divBdr>
        <w:top w:val="none" w:sz="0" w:space="0" w:color="auto"/>
        <w:left w:val="none" w:sz="0" w:space="0" w:color="auto"/>
        <w:bottom w:val="none" w:sz="0" w:space="0" w:color="auto"/>
        <w:right w:val="none" w:sz="0" w:space="0" w:color="auto"/>
      </w:divBdr>
    </w:div>
    <w:div w:id="1449735540">
      <w:bodyDiv w:val="1"/>
      <w:marLeft w:val="0"/>
      <w:marRight w:val="0"/>
      <w:marTop w:val="0"/>
      <w:marBottom w:val="0"/>
      <w:divBdr>
        <w:top w:val="none" w:sz="0" w:space="0" w:color="auto"/>
        <w:left w:val="none" w:sz="0" w:space="0" w:color="auto"/>
        <w:bottom w:val="none" w:sz="0" w:space="0" w:color="auto"/>
        <w:right w:val="none" w:sz="0" w:space="0" w:color="auto"/>
      </w:divBdr>
    </w:div>
    <w:div w:id="1449736115">
      <w:bodyDiv w:val="1"/>
      <w:marLeft w:val="0"/>
      <w:marRight w:val="0"/>
      <w:marTop w:val="0"/>
      <w:marBottom w:val="0"/>
      <w:divBdr>
        <w:top w:val="none" w:sz="0" w:space="0" w:color="auto"/>
        <w:left w:val="none" w:sz="0" w:space="0" w:color="auto"/>
        <w:bottom w:val="none" w:sz="0" w:space="0" w:color="auto"/>
        <w:right w:val="none" w:sz="0" w:space="0" w:color="auto"/>
      </w:divBdr>
    </w:div>
    <w:div w:id="1451435520">
      <w:bodyDiv w:val="1"/>
      <w:marLeft w:val="0"/>
      <w:marRight w:val="0"/>
      <w:marTop w:val="0"/>
      <w:marBottom w:val="0"/>
      <w:divBdr>
        <w:top w:val="none" w:sz="0" w:space="0" w:color="auto"/>
        <w:left w:val="none" w:sz="0" w:space="0" w:color="auto"/>
        <w:bottom w:val="none" w:sz="0" w:space="0" w:color="auto"/>
        <w:right w:val="none" w:sz="0" w:space="0" w:color="auto"/>
      </w:divBdr>
    </w:div>
    <w:div w:id="1451440752">
      <w:bodyDiv w:val="1"/>
      <w:marLeft w:val="0"/>
      <w:marRight w:val="0"/>
      <w:marTop w:val="0"/>
      <w:marBottom w:val="0"/>
      <w:divBdr>
        <w:top w:val="none" w:sz="0" w:space="0" w:color="auto"/>
        <w:left w:val="none" w:sz="0" w:space="0" w:color="auto"/>
        <w:bottom w:val="none" w:sz="0" w:space="0" w:color="auto"/>
        <w:right w:val="none" w:sz="0" w:space="0" w:color="auto"/>
      </w:divBdr>
    </w:div>
    <w:div w:id="1452357626">
      <w:bodyDiv w:val="1"/>
      <w:marLeft w:val="0"/>
      <w:marRight w:val="0"/>
      <w:marTop w:val="0"/>
      <w:marBottom w:val="0"/>
      <w:divBdr>
        <w:top w:val="none" w:sz="0" w:space="0" w:color="auto"/>
        <w:left w:val="none" w:sz="0" w:space="0" w:color="auto"/>
        <w:bottom w:val="none" w:sz="0" w:space="0" w:color="auto"/>
        <w:right w:val="none" w:sz="0" w:space="0" w:color="auto"/>
      </w:divBdr>
    </w:div>
    <w:div w:id="1452935052">
      <w:bodyDiv w:val="1"/>
      <w:marLeft w:val="0"/>
      <w:marRight w:val="0"/>
      <w:marTop w:val="0"/>
      <w:marBottom w:val="0"/>
      <w:divBdr>
        <w:top w:val="none" w:sz="0" w:space="0" w:color="auto"/>
        <w:left w:val="none" w:sz="0" w:space="0" w:color="auto"/>
        <w:bottom w:val="none" w:sz="0" w:space="0" w:color="auto"/>
        <w:right w:val="none" w:sz="0" w:space="0" w:color="auto"/>
      </w:divBdr>
    </w:div>
    <w:div w:id="1453935614">
      <w:bodyDiv w:val="1"/>
      <w:marLeft w:val="0"/>
      <w:marRight w:val="0"/>
      <w:marTop w:val="0"/>
      <w:marBottom w:val="0"/>
      <w:divBdr>
        <w:top w:val="none" w:sz="0" w:space="0" w:color="auto"/>
        <w:left w:val="none" w:sz="0" w:space="0" w:color="auto"/>
        <w:bottom w:val="none" w:sz="0" w:space="0" w:color="auto"/>
        <w:right w:val="none" w:sz="0" w:space="0" w:color="auto"/>
      </w:divBdr>
    </w:div>
    <w:div w:id="1455978232">
      <w:bodyDiv w:val="1"/>
      <w:marLeft w:val="0"/>
      <w:marRight w:val="0"/>
      <w:marTop w:val="0"/>
      <w:marBottom w:val="0"/>
      <w:divBdr>
        <w:top w:val="none" w:sz="0" w:space="0" w:color="auto"/>
        <w:left w:val="none" w:sz="0" w:space="0" w:color="auto"/>
        <w:bottom w:val="none" w:sz="0" w:space="0" w:color="auto"/>
        <w:right w:val="none" w:sz="0" w:space="0" w:color="auto"/>
      </w:divBdr>
    </w:div>
    <w:div w:id="1459102735">
      <w:bodyDiv w:val="1"/>
      <w:marLeft w:val="0"/>
      <w:marRight w:val="0"/>
      <w:marTop w:val="0"/>
      <w:marBottom w:val="0"/>
      <w:divBdr>
        <w:top w:val="none" w:sz="0" w:space="0" w:color="auto"/>
        <w:left w:val="none" w:sz="0" w:space="0" w:color="auto"/>
        <w:bottom w:val="none" w:sz="0" w:space="0" w:color="auto"/>
        <w:right w:val="none" w:sz="0" w:space="0" w:color="auto"/>
      </w:divBdr>
    </w:div>
    <w:div w:id="1459572419">
      <w:bodyDiv w:val="1"/>
      <w:marLeft w:val="0"/>
      <w:marRight w:val="0"/>
      <w:marTop w:val="0"/>
      <w:marBottom w:val="0"/>
      <w:divBdr>
        <w:top w:val="none" w:sz="0" w:space="0" w:color="auto"/>
        <w:left w:val="none" w:sz="0" w:space="0" w:color="auto"/>
        <w:bottom w:val="none" w:sz="0" w:space="0" w:color="auto"/>
        <w:right w:val="none" w:sz="0" w:space="0" w:color="auto"/>
      </w:divBdr>
    </w:div>
    <w:div w:id="1460881567">
      <w:bodyDiv w:val="1"/>
      <w:marLeft w:val="0"/>
      <w:marRight w:val="0"/>
      <w:marTop w:val="0"/>
      <w:marBottom w:val="0"/>
      <w:divBdr>
        <w:top w:val="none" w:sz="0" w:space="0" w:color="auto"/>
        <w:left w:val="none" w:sz="0" w:space="0" w:color="auto"/>
        <w:bottom w:val="none" w:sz="0" w:space="0" w:color="auto"/>
        <w:right w:val="none" w:sz="0" w:space="0" w:color="auto"/>
      </w:divBdr>
    </w:div>
    <w:div w:id="1461218403">
      <w:bodyDiv w:val="1"/>
      <w:marLeft w:val="0"/>
      <w:marRight w:val="0"/>
      <w:marTop w:val="0"/>
      <w:marBottom w:val="0"/>
      <w:divBdr>
        <w:top w:val="none" w:sz="0" w:space="0" w:color="auto"/>
        <w:left w:val="none" w:sz="0" w:space="0" w:color="auto"/>
        <w:bottom w:val="none" w:sz="0" w:space="0" w:color="auto"/>
        <w:right w:val="none" w:sz="0" w:space="0" w:color="auto"/>
      </w:divBdr>
    </w:div>
    <w:div w:id="1461220108">
      <w:bodyDiv w:val="1"/>
      <w:marLeft w:val="0"/>
      <w:marRight w:val="0"/>
      <w:marTop w:val="0"/>
      <w:marBottom w:val="0"/>
      <w:divBdr>
        <w:top w:val="none" w:sz="0" w:space="0" w:color="auto"/>
        <w:left w:val="none" w:sz="0" w:space="0" w:color="auto"/>
        <w:bottom w:val="none" w:sz="0" w:space="0" w:color="auto"/>
        <w:right w:val="none" w:sz="0" w:space="0" w:color="auto"/>
      </w:divBdr>
    </w:div>
    <w:div w:id="1461605167">
      <w:bodyDiv w:val="1"/>
      <w:marLeft w:val="0"/>
      <w:marRight w:val="0"/>
      <w:marTop w:val="0"/>
      <w:marBottom w:val="0"/>
      <w:divBdr>
        <w:top w:val="none" w:sz="0" w:space="0" w:color="auto"/>
        <w:left w:val="none" w:sz="0" w:space="0" w:color="auto"/>
        <w:bottom w:val="none" w:sz="0" w:space="0" w:color="auto"/>
        <w:right w:val="none" w:sz="0" w:space="0" w:color="auto"/>
      </w:divBdr>
    </w:div>
    <w:div w:id="1462310412">
      <w:bodyDiv w:val="1"/>
      <w:marLeft w:val="0"/>
      <w:marRight w:val="0"/>
      <w:marTop w:val="0"/>
      <w:marBottom w:val="0"/>
      <w:divBdr>
        <w:top w:val="none" w:sz="0" w:space="0" w:color="auto"/>
        <w:left w:val="none" w:sz="0" w:space="0" w:color="auto"/>
        <w:bottom w:val="none" w:sz="0" w:space="0" w:color="auto"/>
        <w:right w:val="none" w:sz="0" w:space="0" w:color="auto"/>
      </w:divBdr>
    </w:div>
    <w:div w:id="1463109709">
      <w:bodyDiv w:val="1"/>
      <w:marLeft w:val="0"/>
      <w:marRight w:val="0"/>
      <w:marTop w:val="0"/>
      <w:marBottom w:val="0"/>
      <w:divBdr>
        <w:top w:val="none" w:sz="0" w:space="0" w:color="auto"/>
        <w:left w:val="none" w:sz="0" w:space="0" w:color="auto"/>
        <w:bottom w:val="none" w:sz="0" w:space="0" w:color="auto"/>
        <w:right w:val="none" w:sz="0" w:space="0" w:color="auto"/>
      </w:divBdr>
    </w:div>
    <w:div w:id="1463420665">
      <w:bodyDiv w:val="1"/>
      <w:marLeft w:val="0"/>
      <w:marRight w:val="0"/>
      <w:marTop w:val="0"/>
      <w:marBottom w:val="0"/>
      <w:divBdr>
        <w:top w:val="none" w:sz="0" w:space="0" w:color="auto"/>
        <w:left w:val="none" w:sz="0" w:space="0" w:color="auto"/>
        <w:bottom w:val="none" w:sz="0" w:space="0" w:color="auto"/>
        <w:right w:val="none" w:sz="0" w:space="0" w:color="auto"/>
      </w:divBdr>
    </w:div>
    <w:div w:id="1463498682">
      <w:bodyDiv w:val="1"/>
      <w:marLeft w:val="0"/>
      <w:marRight w:val="0"/>
      <w:marTop w:val="0"/>
      <w:marBottom w:val="0"/>
      <w:divBdr>
        <w:top w:val="none" w:sz="0" w:space="0" w:color="auto"/>
        <w:left w:val="none" w:sz="0" w:space="0" w:color="auto"/>
        <w:bottom w:val="none" w:sz="0" w:space="0" w:color="auto"/>
        <w:right w:val="none" w:sz="0" w:space="0" w:color="auto"/>
      </w:divBdr>
    </w:div>
    <w:div w:id="1463813550">
      <w:bodyDiv w:val="1"/>
      <w:marLeft w:val="0"/>
      <w:marRight w:val="0"/>
      <w:marTop w:val="0"/>
      <w:marBottom w:val="0"/>
      <w:divBdr>
        <w:top w:val="none" w:sz="0" w:space="0" w:color="auto"/>
        <w:left w:val="none" w:sz="0" w:space="0" w:color="auto"/>
        <w:bottom w:val="none" w:sz="0" w:space="0" w:color="auto"/>
        <w:right w:val="none" w:sz="0" w:space="0" w:color="auto"/>
      </w:divBdr>
    </w:div>
    <w:div w:id="1464807459">
      <w:bodyDiv w:val="1"/>
      <w:marLeft w:val="0"/>
      <w:marRight w:val="0"/>
      <w:marTop w:val="0"/>
      <w:marBottom w:val="0"/>
      <w:divBdr>
        <w:top w:val="none" w:sz="0" w:space="0" w:color="auto"/>
        <w:left w:val="none" w:sz="0" w:space="0" w:color="auto"/>
        <w:bottom w:val="none" w:sz="0" w:space="0" w:color="auto"/>
        <w:right w:val="none" w:sz="0" w:space="0" w:color="auto"/>
      </w:divBdr>
    </w:div>
    <w:div w:id="1464812079">
      <w:bodyDiv w:val="1"/>
      <w:marLeft w:val="0"/>
      <w:marRight w:val="0"/>
      <w:marTop w:val="0"/>
      <w:marBottom w:val="0"/>
      <w:divBdr>
        <w:top w:val="none" w:sz="0" w:space="0" w:color="auto"/>
        <w:left w:val="none" w:sz="0" w:space="0" w:color="auto"/>
        <w:bottom w:val="none" w:sz="0" w:space="0" w:color="auto"/>
        <w:right w:val="none" w:sz="0" w:space="0" w:color="auto"/>
      </w:divBdr>
    </w:div>
    <w:div w:id="1465079164">
      <w:bodyDiv w:val="1"/>
      <w:marLeft w:val="0"/>
      <w:marRight w:val="0"/>
      <w:marTop w:val="0"/>
      <w:marBottom w:val="0"/>
      <w:divBdr>
        <w:top w:val="none" w:sz="0" w:space="0" w:color="auto"/>
        <w:left w:val="none" w:sz="0" w:space="0" w:color="auto"/>
        <w:bottom w:val="none" w:sz="0" w:space="0" w:color="auto"/>
        <w:right w:val="none" w:sz="0" w:space="0" w:color="auto"/>
      </w:divBdr>
    </w:div>
    <w:div w:id="1465194751">
      <w:bodyDiv w:val="1"/>
      <w:marLeft w:val="0"/>
      <w:marRight w:val="0"/>
      <w:marTop w:val="0"/>
      <w:marBottom w:val="0"/>
      <w:divBdr>
        <w:top w:val="none" w:sz="0" w:space="0" w:color="auto"/>
        <w:left w:val="none" w:sz="0" w:space="0" w:color="auto"/>
        <w:bottom w:val="none" w:sz="0" w:space="0" w:color="auto"/>
        <w:right w:val="none" w:sz="0" w:space="0" w:color="auto"/>
      </w:divBdr>
    </w:div>
    <w:div w:id="1465808444">
      <w:bodyDiv w:val="1"/>
      <w:marLeft w:val="0"/>
      <w:marRight w:val="0"/>
      <w:marTop w:val="0"/>
      <w:marBottom w:val="0"/>
      <w:divBdr>
        <w:top w:val="none" w:sz="0" w:space="0" w:color="auto"/>
        <w:left w:val="none" w:sz="0" w:space="0" w:color="auto"/>
        <w:bottom w:val="none" w:sz="0" w:space="0" w:color="auto"/>
        <w:right w:val="none" w:sz="0" w:space="0" w:color="auto"/>
      </w:divBdr>
    </w:div>
    <w:div w:id="1465923136">
      <w:bodyDiv w:val="1"/>
      <w:marLeft w:val="0"/>
      <w:marRight w:val="0"/>
      <w:marTop w:val="0"/>
      <w:marBottom w:val="0"/>
      <w:divBdr>
        <w:top w:val="none" w:sz="0" w:space="0" w:color="auto"/>
        <w:left w:val="none" w:sz="0" w:space="0" w:color="auto"/>
        <w:bottom w:val="none" w:sz="0" w:space="0" w:color="auto"/>
        <w:right w:val="none" w:sz="0" w:space="0" w:color="auto"/>
      </w:divBdr>
    </w:div>
    <w:div w:id="1466239993">
      <w:bodyDiv w:val="1"/>
      <w:marLeft w:val="0"/>
      <w:marRight w:val="0"/>
      <w:marTop w:val="0"/>
      <w:marBottom w:val="0"/>
      <w:divBdr>
        <w:top w:val="none" w:sz="0" w:space="0" w:color="auto"/>
        <w:left w:val="none" w:sz="0" w:space="0" w:color="auto"/>
        <w:bottom w:val="none" w:sz="0" w:space="0" w:color="auto"/>
        <w:right w:val="none" w:sz="0" w:space="0" w:color="auto"/>
      </w:divBdr>
    </w:div>
    <w:div w:id="1466436220">
      <w:bodyDiv w:val="1"/>
      <w:marLeft w:val="0"/>
      <w:marRight w:val="0"/>
      <w:marTop w:val="0"/>
      <w:marBottom w:val="0"/>
      <w:divBdr>
        <w:top w:val="none" w:sz="0" w:space="0" w:color="auto"/>
        <w:left w:val="none" w:sz="0" w:space="0" w:color="auto"/>
        <w:bottom w:val="none" w:sz="0" w:space="0" w:color="auto"/>
        <w:right w:val="none" w:sz="0" w:space="0" w:color="auto"/>
      </w:divBdr>
    </w:div>
    <w:div w:id="1466705250">
      <w:bodyDiv w:val="1"/>
      <w:marLeft w:val="0"/>
      <w:marRight w:val="0"/>
      <w:marTop w:val="0"/>
      <w:marBottom w:val="0"/>
      <w:divBdr>
        <w:top w:val="none" w:sz="0" w:space="0" w:color="auto"/>
        <w:left w:val="none" w:sz="0" w:space="0" w:color="auto"/>
        <w:bottom w:val="none" w:sz="0" w:space="0" w:color="auto"/>
        <w:right w:val="none" w:sz="0" w:space="0" w:color="auto"/>
      </w:divBdr>
    </w:div>
    <w:div w:id="1466775418">
      <w:bodyDiv w:val="1"/>
      <w:marLeft w:val="0"/>
      <w:marRight w:val="0"/>
      <w:marTop w:val="0"/>
      <w:marBottom w:val="0"/>
      <w:divBdr>
        <w:top w:val="none" w:sz="0" w:space="0" w:color="auto"/>
        <w:left w:val="none" w:sz="0" w:space="0" w:color="auto"/>
        <w:bottom w:val="none" w:sz="0" w:space="0" w:color="auto"/>
        <w:right w:val="none" w:sz="0" w:space="0" w:color="auto"/>
      </w:divBdr>
    </w:div>
    <w:div w:id="1468400773">
      <w:bodyDiv w:val="1"/>
      <w:marLeft w:val="0"/>
      <w:marRight w:val="0"/>
      <w:marTop w:val="0"/>
      <w:marBottom w:val="0"/>
      <w:divBdr>
        <w:top w:val="none" w:sz="0" w:space="0" w:color="auto"/>
        <w:left w:val="none" w:sz="0" w:space="0" w:color="auto"/>
        <w:bottom w:val="none" w:sz="0" w:space="0" w:color="auto"/>
        <w:right w:val="none" w:sz="0" w:space="0" w:color="auto"/>
      </w:divBdr>
    </w:div>
    <w:div w:id="1468547886">
      <w:bodyDiv w:val="1"/>
      <w:marLeft w:val="0"/>
      <w:marRight w:val="0"/>
      <w:marTop w:val="0"/>
      <w:marBottom w:val="0"/>
      <w:divBdr>
        <w:top w:val="none" w:sz="0" w:space="0" w:color="auto"/>
        <w:left w:val="none" w:sz="0" w:space="0" w:color="auto"/>
        <w:bottom w:val="none" w:sz="0" w:space="0" w:color="auto"/>
        <w:right w:val="none" w:sz="0" w:space="0" w:color="auto"/>
      </w:divBdr>
    </w:div>
    <w:div w:id="1470827865">
      <w:bodyDiv w:val="1"/>
      <w:marLeft w:val="0"/>
      <w:marRight w:val="0"/>
      <w:marTop w:val="0"/>
      <w:marBottom w:val="0"/>
      <w:divBdr>
        <w:top w:val="none" w:sz="0" w:space="0" w:color="auto"/>
        <w:left w:val="none" w:sz="0" w:space="0" w:color="auto"/>
        <w:bottom w:val="none" w:sz="0" w:space="0" w:color="auto"/>
        <w:right w:val="none" w:sz="0" w:space="0" w:color="auto"/>
      </w:divBdr>
    </w:div>
    <w:div w:id="1470829573">
      <w:bodyDiv w:val="1"/>
      <w:marLeft w:val="0"/>
      <w:marRight w:val="0"/>
      <w:marTop w:val="0"/>
      <w:marBottom w:val="0"/>
      <w:divBdr>
        <w:top w:val="none" w:sz="0" w:space="0" w:color="auto"/>
        <w:left w:val="none" w:sz="0" w:space="0" w:color="auto"/>
        <w:bottom w:val="none" w:sz="0" w:space="0" w:color="auto"/>
        <w:right w:val="none" w:sz="0" w:space="0" w:color="auto"/>
      </w:divBdr>
    </w:div>
    <w:div w:id="1472940171">
      <w:bodyDiv w:val="1"/>
      <w:marLeft w:val="0"/>
      <w:marRight w:val="0"/>
      <w:marTop w:val="0"/>
      <w:marBottom w:val="0"/>
      <w:divBdr>
        <w:top w:val="none" w:sz="0" w:space="0" w:color="auto"/>
        <w:left w:val="none" w:sz="0" w:space="0" w:color="auto"/>
        <w:bottom w:val="none" w:sz="0" w:space="0" w:color="auto"/>
        <w:right w:val="none" w:sz="0" w:space="0" w:color="auto"/>
      </w:divBdr>
    </w:div>
    <w:div w:id="1473059250">
      <w:bodyDiv w:val="1"/>
      <w:marLeft w:val="0"/>
      <w:marRight w:val="0"/>
      <w:marTop w:val="0"/>
      <w:marBottom w:val="0"/>
      <w:divBdr>
        <w:top w:val="none" w:sz="0" w:space="0" w:color="auto"/>
        <w:left w:val="none" w:sz="0" w:space="0" w:color="auto"/>
        <w:bottom w:val="none" w:sz="0" w:space="0" w:color="auto"/>
        <w:right w:val="none" w:sz="0" w:space="0" w:color="auto"/>
      </w:divBdr>
    </w:div>
    <w:div w:id="1473792572">
      <w:bodyDiv w:val="1"/>
      <w:marLeft w:val="0"/>
      <w:marRight w:val="0"/>
      <w:marTop w:val="0"/>
      <w:marBottom w:val="0"/>
      <w:divBdr>
        <w:top w:val="none" w:sz="0" w:space="0" w:color="auto"/>
        <w:left w:val="none" w:sz="0" w:space="0" w:color="auto"/>
        <w:bottom w:val="none" w:sz="0" w:space="0" w:color="auto"/>
        <w:right w:val="none" w:sz="0" w:space="0" w:color="auto"/>
      </w:divBdr>
    </w:div>
    <w:div w:id="1474133877">
      <w:bodyDiv w:val="1"/>
      <w:marLeft w:val="0"/>
      <w:marRight w:val="0"/>
      <w:marTop w:val="0"/>
      <w:marBottom w:val="0"/>
      <w:divBdr>
        <w:top w:val="none" w:sz="0" w:space="0" w:color="auto"/>
        <w:left w:val="none" w:sz="0" w:space="0" w:color="auto"/>
        <w:bottom w:val="none" w:sz="0" w:space="0" w:color="auto"/>
        <w:right w:val="none" w:sz="0" w:space="0" w:color="auto"/>
      </w:divBdr>
    </w:div>
    <w:div w:id="1474179502">
      <w:bodyDiv w:val="1"/>
      <w:marLeft w:val="0"/>
      <w:marRight w:val="0"/>
      <w:marTop w:val="0"/>
      <w:marBottom w:val="0"/>
      <w:divBdr>
        <w:top w:val="none" w:sz="0" w:space="0" w:color="auto"/>
        <w:left w:val="none" w:sz="0" w:space="0" w:color="auto"/>
        <w:bottom w:val="none" w:sz="0" w:space="0" w:color="auto"/>
        <w:right w:val="none" w:sz="0" w:space="0" w:color="auto"/>
      </w:divBdr>
    </w:div>
    <w:div w:id="1474446858">
      <w:bodyDiv w:val="1"/>
      <w:marLeft w:val="0"/>
      <w:marRight w:val="0"/>
      <w:marTop w:val="0"/>
      <w:marBottom w:val="0"/>
      <w:divBdr>
        <w:top w:val="none" w:sz="0" w:space="0" w:color="auto"/>
        <w:left w:val="none" w:sz="0" w:space="0" w:color="auto"/>
        <w:bottom w:val="none" w:sz="0" w:space="0" w:color="auto"/>
        <w:right w:val="none" w:sz="0" w:space="0" w:color="auto"/>
      </w:divBdr>
    </w:div>
    <w:div w:id="1474518258">
      <w:bodyDiv w:val="1"/>
      <w:marLeft w:val="0"/>
      <w:marRight w:val="0"/>
      <w:marTop w:val="0"/>
      <w:marBottom w:val="0"/>
      <w:divBdr>
        <w:top w:val="none" w:sz="0" w:space="0" w:color="auto"/>
        <w:left w:val="none" w:sz="0" w:space="0" w:color="auto"/>
        <w:bottom w:val="none" w:sz="0" w:space="0" w:color="auto"/>
        <w:right w:val="none" w:sz="0" w:space="0" w:color="auto"/>
      </w:divBdr>
    </w:div>
    <w:div w:id="1474522543">
      <w:bodyDiv w:val="1"/>
      <w:marLeft w:val="0"/>
      <w:marRight w:val="0"/>
      <w:marTop w:val="0"/>
      <w:marBottom w:val="0"/>
      <w:divBdr>
        <w:top w:val="none" w:sz="0" w:space="0" w:color="auto"/>
        <w:left w:val="none" w:sz="0" w:space="0" w:color="auto"/>
        <w:bottom w:val="none" w:sz="0" w:space="0" w:color="auto"/>
        <w:right w:val="none" w:sz="0" w:space="0" w:color="auto"/>
      </w:divBdr>
    </w:div>
    <w:div w:id="1476024932">
      <w:bodyDiv w:val="1"/>
      <w:marLeft w:val="0"/>
      <w:marRight w:val="0"/>
      <w:marTop w:val="0"/>
      <w:marBottom w:val="0"/>
      <w:divBdr>
        <w:top w:val="none" w:sz="0" w:space="0" w:color="auto"/>
        <w:left w:val="none" w:sz="0" w:space="0" w:color="auto"/>
        <w:bottom w:val="none" w:sz="0" w:space="0" w:color="auto"/>
        <w:right w:val="none" w:sz="0" w:space="0" w:color="auto"/>
      </w:divBdr>
    </w:div>
    <w:div w:id="1476798936">
      <w:bodyDiv w:val="1"/>
      <w:marLeft w:val="0"/>
      <w:marRight w:val="0"/>
      <w:marTop w:val="0"/>
      <w:marBottom w:val="0"/>
      <w:divBdr>
        <w:top w:val="none" w:sz="0" w:space="0" w:color="auto"/>
        <w:left w:val="none" w:sz="0" w:space="0" w:color="auto"/>
        <w:bottom w:val="none" w:sz="0" w:space="0" w:color="auto"/>
        <w:right w:val="none" w:sz="0" w:space="0" w:color="auto"/>
      </w:divBdr>
    </w:div>
    <w:div w:id="1477642366">
      <w:bodyDiv w:val="1"/>
      <w:marLeft w:val="0"/>
      <w:marRight w:val="0"/>
      <w:marTop w:val="0"/>
      <w:marBottom w:val="0"/>
      <w:divBdr>
        <w:top w:val="none" w:sz="0" w:space="0" w:color="auto"/>
        <w:left w:val="none" w:sz="0" w:space="0" w:color="auto"/>
        <w:bottom w:val="none" w:sz="0" w:space="0" w:color="auto"/>
        <w:right w:val="none" w:sz="0" w:space="0" w:color="auto"/>
      </w:divBdr>
    </w:div>
    <w:div w:id="1477839403">
      <w:bodyDiv w:val="1"/>
      <w:marLeft w:val="0"/>
      <w:marRight w:val="0"/>
      <w:marTop w:val="0"/>
      <w:marBottom w:val="0"/>
      <w:divBdr>
        <w:top w:val="none" w:sz="0" w:space="0" w:color="auto"/>
        <w:left w:val="none" w:sz="0" w:space="0" w:color="auto"/>
        <w:bottom w:val="none" w:sz="0" w:space="0" w:color="auto"/>
        <w:right w:val="none" w:sz="0" w:space="0" w:color="auto"/>
      </w:divBdr>
    </w:div>
    <w:div w:id="1478108906">
      <w:bodyDiv w:val="1"/>
      <w:marLeft w:val="0"/>
      <w:marRight w:val="0"/>
      <w:marTop w:val="0"/>
      <w:marBottom w:val="0"/>
      <w:divBdr>
        <w:top w:val="none" w:sz="0" w:space="0" w:color="auto"/>
        <w:left w:val="none" w:sz="0" w:space="0" w:color="auto"/>
        <w:bottom w:val="none" w:sz="0" w:space="0" w:color="auto"/>
        <w:right w:val="none" w:sz="0" w:space="0" w:color="auto"/>
      </w:divBdr>
    </w:div>
    <w:div w:id="1478254981">
      <w:bodyDiv w:val="1"/>
      <w:marLeft w:val="0"/>
      <w:marRight w:val="0"/>
      <w:marTop w:val="0"/>
      <w:marBottom w:val="0"/>
      <w:divBdr>
        <w:top w:val="none" w:sz="0" w:space="0" w:color="auto"/>
        <w:left w:val="none" w:sz="0" w:space="0" w:color="auto"/>
        <w:bottom w:val="none" w:sz="0" w:space="0" w:color="auto"/>
        <w:right w:val="none" w:sz="0" w:space="0" w:color="auto"/>
      </w:divBdr>
    </w:div>
    <w:div w:id="1478304824">
      <w:bodyDiv w:val="1"/>
      <w:marLeft w:val="0"/>
      <w:marRight w:val="0"/>
      <w:marTop w:val="0"/>
      <w:marBottom w:val="0"/>
      <w:divBdr>
        <w:top w:val="none" w:sz="0" w:space="0" w:color="auto"/>
        <w:left w:val="none" w:sz="0" w:space="0" w:color="auto"/>
        <w:bottom w:val="none" w:sz="0" w:space="0" w:color="auto"/>
        <w:right w:val="none" w:sz="0" w:space="0" w:color="auto"/>
      </w:divBdr>
    </w:div>
    <w:div w:id="1481194898">
      <w:bodyDiv w:val="1"/>
      <w:marLeft w:val="0"/>
      <w:marRight w:val="0"/>
      <w:marTop w:val="0"/>
      <w:marBottom w:val="0"/>
      <w:divBdr>
        <w:top w:val="none" w:sz="0" w:space="0" w:color="auto"/>
        <w:left w:val="none" w:sz="0" w:space="0" w:color="auto"/>
        <w:bottom w:val="none" w:sz="0" w:space="0" w:color="auto"/>
        <w:right w:val="none" w:sz="0" w:space="0" w:color="auto"/>
      </w:divBdr>
    </w:div>
    <w:div w:id="1481922454">
      <w:bodyDiv w:val="1"/>
      <w:marLeft w:val="0"/>
      <w:marRight w:val="0"/>
      <w:marTop w:val="0"/>
      <w:marBottom w:val="0"/>
      <w:divBdr>
        <w:top w:val="none" w:sz="0" w:space="0" w:color="auto"/>
        <w:left w:val="none" w:sz="0" w:space="0" w:color="auto"/>
        <w:bottom w:val="none" w:sz="0" w:space="0" w:color="auto"/>
        <w:right w:val="none" w:sz="0" w:space="0" w:color="auto"/>
      </w:divBdr>
    </w:div>
    <w:div w:id="1482774319">
      <w:bodyDiv w:val="1"/>
      <w:marLeft w:val="0"/>
      <w:marRight w:val="0"/>
      <w:marTop w:val="0"/>
      <w:marBottom w:val="0"/>
      <w:divBdr>
        <w:top w:val="none" w:sz="0" w:space="0" w:color="auto"/>
        <w:left w:val="none" w:sz="0" w:space="0" w:color="auto"/>
        <w:bottom w:val="none" w:sz="0" w:space="0" w:color="auto"/>
        <w:right w:val="none" w:sz="0" w:space="0" w:color="auto"/>
      </w:divBdr>
    </w:div>
    <w:div w:id="1483623447">
      <w:bodyDiv w:val="1"/>
      <w:marLeft w:val="0"/>
      <w:marRight w:val="0"/>
      <w:marTop w:val="0"/>
      <w:marBottom w:val="0"/>
      <w:divBdr>
        <w:top w:val="none" w:sz="0" w:space="0" w:color="auto"/>
        <w:left w:val="none" w:sz="0" w:space="0" w:color="auto"/>
        <w:bottom w:val="none" w:sz="0" w:space="0" w:color="auto"/>
        <w:right w:val="none" w:sz="0" w:space="0" w:color="auto"/>
      </w:divBdr>
    </w:div>
    <w:div w:id="1485731316">
      <w:bodyDiv w:val="1"/>
      <w:marLeft w:val="0"/>
      <w:marRight w:val="0"/>
      <w:marTop w:val="0"/>
      <w:marBottom w:val="0"/>
      <w:divBdr>
        <w:top w:val="none" w:sz="0" w:space="0" w:color="auto"/>
        <w:left w:val="none" w:sz="0" w:space="0" w:color="auto"/>
        <w:bottom w:val="none" w:sz="0" w:space="0" w:color="auto"/>
        <w:right w:val="none" w:sz="0" w:space="0" w:color="auto"/>
      </w:divBdr>
    </w:div>
    <w:div w:id="1487429732">
      <w:bodyDiv w:val="1"/>
      <w:marLeft w:val="0"/>
      <w:marRight w:val="0"/>
      <w:marTop w:val="0"/>
      <w:marBottom w:val="0"/>
      <w:divBdr>
        <w:top w:val="none" w:sz="0" w:space="0" w:color="auto"/>
        <w:left w:val="none" w:sz="0" w:space="0" w:color="auto"/>
        <w:bottom w:val="none" w:sz="0" w:space="0" w:color="auto"/>
        <w:right w:val="none" w:sz="0" w:space="0" w:color="auto"/>
      </w:divBdr>
    </w:div>
    <w:div w:id="1487432112">
      <w:bodyDiv w:val="1"/>
      <w:marLeft w:val="0"/>
      <w:marRight w:val="0"/>
      <w:marTop w:val="0"/>
      <w:marBottom w:val="0"/>
      <w:divBdr>
        <w:top w:val="none" w:sz="0" w:space="0" w:color="auto"/>
        <w:left w:val="none" w:sz="0" w:space="0" w:color="auto"/>
        <w:bottom w:val="none" w:sz="0" w:space="0" w:color="auto"/>
        <w:right w:val="none" w:sz="0" w:space="0" w:color="auto"/>
      </w:divBdr>
    </w:div>
    <w:div w:id="1488866393">
      <w:bodyDiv w:val="1"/>
      <w:marLeft w:val="0"/>
      <w:marRight w:val="0"/>
      <w:marTop w:val="0"/>
      <w:marBottom w:val="0"/>
      <w:divBdr>
        <w:top w:val="none" w:sz="0" w:space="0" w:color="auto"/>
        <w:left w:val="none" w:sz="0" w:space="0" w:color="auto"/>
        <w:bottom w:val="none" w:sz="0" w:space="0" w:color="auto"/>
        <w:right w:val="none" w:sz="0" w:space="0" w:color="auto"/>
      </w:divBdr>
    </w:div>
    <w:div w:id="1489588640">
      <w:bodyDiv w:val="1"/>
      <w:marLeft w:val="0"/>
      <w:marRight w:val="0"/>
      <w:marTop w:val="0"/>
      <w:marBottom w:val="0"/>
      <w:divBdr>
        <w:top w:val="none" w:sz="0" w:space="0" w:color="auto"/>
        <w:left w:val="none" w:sz="0" w:space="0" w:color="auto"/>
        <w:bottom w:val="none" w:sz="0" w:space="0" w:color="auto"/>
        <w:right w:val="none" w:sz="0" w:space="0" w:color="auto"/>
      </w:divBdr>
      <w:divsChild>
        <w:div w:id="1047875155">
          <w:marLeft w:val="0"/>
          <w:marRight w:val="0"/>
          <w:marTop w:val="0"/>
          <w:marBottom w:val="0"/>
          <w:divBdr>
            <w:top w:val="none" w:sz="0" w:space="0" w:color="auto"/>
            <w:left w:val="none" w:sz="0" w:space="0" w:color="auto"/>
            <w:bottom w:val="none" w:sz="0" w:space="0" w:color="auto"/>
            <w:right w:val="none" w:sz="0" w:space="0" w:color="auto"/>
          </w:divBdr>
        </w:div>
        <w:div w:id="1114977903">
          <w:marLeft w:val="0"/>
          <w:marRight w:val="0"/>
          <w:marTop w:val="0"/>
          <w:marBottom w:val="0"/>
          <w:divBdr>
            <w:top w:val="none" w:sz="0" w:space="0" w:color="auto"/>
            <w:left w:val="none" w:sz="0" w:space="0" w:color="auto"/>
            <w:bottom w:val="none" w:sz="0" w:space="0" w:color="auto"/>
            <w:right w:val="none" w:sz="0" w:space="0" w:color="auto"/>
          </w:divBdr>
        </w:div>
        <w:div w:id="1177691884">
          <w:marLeft w:val="0"/>
          <w:marRight w:val="0"/>
          <w:marTop w:val="0"/>
          <w:marBottom w:val="0"/>
          <w:divBdr>
            <w:top w:val="none" w:sz="0" w:space="0" w:color="auto"/>
            <w:left w:val="none" w:sz="0" w:space="0" w:color="auto"/>
            <w:bottom w:val="none" w:sz="0" w:space="0" w:color="auto"/>
            <w:right w:val="none" w:sz="0" w:space="0" w:color="auto"/>
          </w:divBdr>
        </w:div>
      </w:divsChild>
    </w:div>
    <w:div w:id="1489859561">
      <w:bodyDiv w:val="1"/>
      <w:marLeft w:val="0"/>
      <w:marRight w:val="0"/>
      <w:marTop w:val="0"/>
      <w:marBottom w:val="0"/>
      <w:divBdr>
        <w:top w:val="none" w:sz="0" w:space="0" w:color="auto"/>
        <w:left w:val="none" w:sz="0" w:space="0" w:color="auto"/>
        <w:bottom w:val="none" w:sz="0" w:space="0" w:color="auto"/>
        <w:right w:val="none" w:sz="0" w:space="0" w:color="auto"/>
      </w:divBdr>
    </w:div>
    <w:div w:id="1491095983">
      <w:bodyDiv w:val="1"/>
      <w:marLeft w:val="0"/>
      <w:marRight w:val="0"/>
      <w:marTop w:val="0"/>
      <w:marBottom w:val="0"/>
      <w:divBdr>
        <w:top w:val="none" w:sz="0" w:space="0" w:color="auto"/>
        <w:left w:val="none" w:sz="0" w:space="0" w:color="auto"/>
        <w:bottom w:val="none" w:sz="0" w:space="0" w:color="auto"/>
        <w:right w:val="none" w:sz="0" w:space="0" w:color="auto"/>
      </w:divBdr>
    </w:div>
    <w:div w:id="1491558036">
      <w:bodyDiv w:val="1"/>
      <w:marLeft w:val="0"/>
      <w:marRight w:val="0"/>
      <w:marTop w:val="0"/>
      <w:marBottom w:val="0"/>
      <w:divBdr>
        <w:top w:val="none" w:sz="0" w:space="0" w:color="auto"/>
        <w:left w:val="none" w:sz="0" w:space="0" w:color="auto"/>
        <w:bottom w:val="none" w:sz="0" w:space="0" w:color="auto"/>
        <w:right w:val="none" w:sz="0" w:space="0" w:color="auto"/>
      </w:divBdr>
    </w:div>
    <w:div w:id="1493444815">
      <w:bodyDiv w:val="1"/>
      <w:marLeft w:val="0"/>
      <w:marRight w:val="0"/>
      <w:marTop w:val="0"/>
      <w:marBottom w:val="0"/>
      <w:divBdr>
        <w:top w:val="none" w:sz="0" w:space="0" w:color="auto"/>
        <w:left w:val="none" w:sz="0" w:space="0" w:color="auto"/>
        <w:bottom w:val="none" w:sz="0" w:space="0" w:color="auto"/>
        <w:right w:val="none" w:sz="0" w:space="0" w:color="auto"/>
      </w:divBdr>
    </w:div>
    <w:div w:id="1493527811">
      <w:bodyDiv w:val="1"/>
      <w:marLeft w:val="0"/>
      <w:marRight w:val="0"/>
      <w:marTop w:val="0"/>
      <w:marBottom w:val="0"/>
      <w:divBdr>
        <w:top w:val="none" w:sz="0" w:space="0" w:color="auto"/>
        <w:left w:val="none" w:sz="0" w:space="0" w:color="auto"/>
        <w:bottom w:val="none" w:sz="0" w:space="0" w:color="auto"/>
        <w:right w:val="none" w:sz="0" w:space="0" w:color="auto"/>
      </w:divBdr>
    </w:div>
    <w:div w:id="1494834921">
      <w:bodyDiv w:val="1"/>
      <w:marLeft w:val="0"/>
      <w:marRight w:val="0"/>
      <w:marTop w:val="0"/>
      <w:marBottom w:val="0"/>
      <w:divBdr>
        <w:top w:val="none" w:sz="0" w:space="0" w:color="auto"/>
        <w:left w:val="none" w:sz="0" w:space="0" w:color="auto"/>
        <w:bottom w:val="none" w:sz="0" w:space="0" w:color="auto"/>
        <w:right w:val="none" w:sz="0" w:space="0" w:color="auto"/>
      </w:divBdr>
    </w:div>
    <w:div w:id="1495219080">
      <w:bodyDiv w:val="1"/>
      <w:marLeft w:val="0"/>
      <w:marRight w:val="0"/>
      <w:marTop w:val="0"/>
      <w:marBottom w:val="0"/>
      <w:divBdr>
        <w:top w:val="none" w:sz="0" w:space="0" w:color="auto"/>
        <w:left w:val="none" w:sz="0" w:space="0" w:color="auto"/>
        <w:bottom w:val="none" w:sz="0" w:space="0" w:color="auto"/>
        <w:right w:val="none" w:sz="0" w:space="0" w:color="auto"/>
      </w:divBdr>
    </w:div>
    <w:div w:id="1496412860">
      <w:bodyDiv w:val="1"/>
      <w:marLeft w:val="0"/>
      <w:marRight w:val="0"/>
      <w:marTop w:val="0"/>
      <w:marBottom w:val="0"/>
      <w:divBdr>
        <w:top w:val="none" w:sz="0" w:space="0" w:color="auto"/>
        <w:left w:val="none" w:sz="0" w:space="0" w:color="auto"/>
        <w:bottom w:val="none" w:sz="0" w:space="0" w:color="auto"/>
        <w:right w:val="none" w:sz="0" w:space="0" w:color="auto"/>
      </w:divBdr>
    </w:div>
    <w:div w:id="1497186141">
      <w:bodyDiv w:val="1"/>
      <w:marLeft w:val="0"/>
      <w:marRight w:val="0"/>
      <w:marTop w:val="0"/>
      <w:marBottom w:val="0"/>
      <w:divBdr>
        <w:top w:val="none" w:sz="0" w:space="0" w:color="auto"/>
        <w:left w:val="none" w:sz="0" w:space="0" w:color="auto"/>
        <w:bottom w:val="none" w:sz="0" w:space="0" w:color="auto"/>
        <w:right w:val="none" w:sz="0" w:space="0" w:color="auto"/>
      </w:divBdr>
    </w:div>
    <w:div w:id="1497838815">
      <w:bodyDiv w:val="1"/>
      <w:marLeft w:val="0"/>
      <w:marRight w:val="0"/>
      <w:marTop w:val="0"/>
      <w:marBottom w:val="0"/>
      <w:divBdr>
        <w:top w:val="none" w:sz="0" w:space="0" w:color="auto"/>
        <w:left w:val="none" w:sz="0" w:space="0" w:color="auto"/>
        <w:bottom w:val="none" w:sz="0" w:space="0" w:color="auto"/>
        <w:right w:val="none" w:sz="0" w:space="0" w:color="auto"/>
      </w:divBdr>
    </w:div>
    <w:div w:id="1497921931">
      <w:bodyDiv w:val="1"/>
      <w:marLeft w:val="0"/>
      <w:marRight w:val="0"/>
      <w:marTop w:val="0"/>
      <w:marBottom w:val="0"/>
      <w:divBdr>
        <w:top w:val="none" w:sz="0" w:space="0" w:color="auto"/>
        <w:left w:val="none" w:sz="0" w:space="0" w:color="auto"/>
        <w:bottom w:val="none" w:sz="0" w:space="0" w:color="auto"/>
        <w:right w:val="none" w:sz="0" w:space="0" w:color="auto"/>
      </w:divBdr>
    </w:div>
    <w:div w:id="1498350533">
      <w:bodyDiv w:val="1"/>
      <w:marLeft w:val="0"/>
      <w:marRight w:val="0"/>
      <w:marTop w:val="0"/>
      <w:marBottom w:val="0"/>
      <w:divBdr>
        <w:top w:val="none" w:sz="0" w:space="0" w:color="auto"/>
        <w:left w:val="none" w:sz="0" w:space="0" w:color="auto"/>
        <w:bottom w:val="none" w:sz="0" w:space="0" w:color="auto"/>
        <w:right w:val="none" w:sz="0" w:space="0" w:color="auto"/>
      </w:divBdr>
    </w:div>
    <w:div w:id="1498417908">
      <w:bodyDiv w:val="1"/>
      <w:marLeft w:val="0"/>
      <w:marRight w:val="0"/>
      <w:marTop w:val="0"/>
      <w:marBottom w:val="0"/>
      <w:divBdr>
        <w:top w:val="none" w:sz="0" w:space="0" w:color="auto"/>
        <w:left w:val="none" w:sz="0" w:space="0" w:color="auto"/>
        <w:bottom w:val="none" w:sz="0" w:space="0" w:color="auto"/>
        <w:right w:val="none" w:sz="0" w:space="0" w:color="auto"/>
      </w:divBdr>
    </w:div>
    <w:div w:id="1498954859">
      <w:bodyDiv w:val="1"/>
      <w:marLeft w:val="0"/>
      <w:marRight w:val="0"/>
      <w:marTop w:val="0"/>
      <w:marBottom w:val="0"/>
      <w:divBdr>
        <w:top w:val="none" w:sz="0" w:space="0" w:color="auto"/>
        <w:left w:val="none" w:sz="0" w:space="0" w:color="auto"/>
        <w:bottom w:val="none" w:sz="0" w:space="0" w:color="auto"/>
        <w:right w:val="none" w:sz="0" w:space="0" w:color="auto"/>
      </w:divBdr>
    </w:div>
    <w:div w:id="1499156282">
      <w:bodyDiv w:val="1"/>
      <w:marLeft w:val="0"/>
      <w:marRight w:val="0"/>
      <w:marTop w:val="0"/>
      <w:marBottom w:val="0"/>
      <w:divBdr>
        <w:top w:val="none" w:sz="0" w:space="0" w:color="auto"/>
        <w:left w:val="none" w:sz="0" w:space="0" w:color="auto"/>
        <w:bottom w:val="none" w:sz="0" w:space="0" w:color="auto"/>
        <w:right w:val="none" w:sz="0" w:space="0" w:color="auto"/>
      </w:divBdr>
    </w:div>
    <w:div w:id="1499424228">
      <w:bodyDiv w:val="1"/>
      <w:marLeft w:val="0"/>
      <w:marRight w:val="0"/>
      <w:marTop w:val="0"/>
      <w:marBottom w:val="0"/>
      <w:divBdr>
        <w:top w:val="none" w:sz="0" w:space="0" w:color="auto"/>
        <w:left w:val="none" w:sz="0" w:space="0" w:color="auto"/>
        <w:bottom w:val="none" w:sz="0" w:space="0" w:color="auto"/>
        <w:right w:val="none" w:sz="0" w:space="0" w:color="auto"/>
      </w:divBdr>
    </w:div>
    <w:div w:id="1499811343">
      <w:bodyDiv w:val="1"/>
      <w:marLeft w:val="0"/>
      <w:marRight w:val="0"/>
      <w:marTop w:val="0"/>
      <w:marBottom w:val="0"/>
      <w:divBdr>
        <w:top w:val="none" w:sz="0" w:space="0" w:color="auto"/>
        <w:left w:val="none" w:sz="0" w:space="0" w:color="auto"/>
        <w:bottom w:val="none" w:sz="0" w:space="0" w:color="auto"/>
        <w:right w:val="none" w:sz="0" w:space="0" w:color="auto"/>
      </w:divBdr>
    </w:div>
    <w:div w:id="1500004560">
      <w:bodyDiv w:val="1"/>
      <w:marLeft w:val="0"/>
      <w:marRight w:val="0"/>
      <w:marTop w:val="0"/>
      <w:marBottom w:val="0"/>
      <w:divBdr>
        <w:top w:val="none" w:sz="0" w:space="0" w:color="auto"/>
        <w:left w:val="none" w:sz="0" w:space="0" w:color="auto"/>
        <w:bottom w:val="none" w:sz="0" w:space="0" w:color="auto"/>
        <w:right w:val="none" w:sz="0" w:space="0" w:color="auto"/>
      </w:divBdr>
    </w:div>
    <w:div w:id="1500192899">
      <w:bodyDiv w:val="1"/>
      <w:marLeft w:val="0"/>
      <w:marRight w:val="0"/>
      <w:marTop w:val="0"/>
      <w:marBottom w:val="0"/>
      <w:divBdr>
        <w:top w:val="none" w:sz="0" w:space="0" w:color="auto"/>
        <w:left w:val="none" w:sz="0" w:space="0" w:color="auto"/>
        <w:bottom w:val="none" w:sz="0" w:space="0" w:color="auto"/>
        <w:right w:val="none" w:sz="0" w:space="0" w:color="auto"/>
      </w:divBdr>
    </w:div>
    <w:div w:id="1500464694">
      <w:bodyDiv w:val="1"/>
      <w:marLeft w:val="0"/>
      <w:marRight w:val="0"/>
      <w:marTop w:val="0"/>
      <w:marBottom w:val="0"/>
      <w:divBdr>
        <w:top w:val="none" w:sz="0" w:space="0" w:color="auto"/>
        <w:left w:val="none" w:sz="0" w:space="0" w:color="auto"/>
        <w:bottom w:val="none" w:sz="0" w:space="0" w:color="auto"/>
        <w:right w:val="none" w:sz="0" w:space="0" w:color="auto"/>
      </w:divBdr>
    </w:div>
    <w:div w:id="1500652645">
      <w:bodyDiv w:val="1"/>
      <w:marLeft w:val="0"/>
      <w:marRight w:val="0"/>
      <w:marTop w:val="0"/>
      <w:marBottom w:val="0"/>
      <w:divBdr>
        <w:top w:val="none" w:sz="0" w:space="0" w:color="auto"/>
        <w:left w:val="none" w:sz="0" w:space="0" w:color="auto"/>
        <w:bottom w:val="none" w:sz="0" w:space="0" w:color="auto"/>
        <w:right w:val="none" w:sz="0" w:space="0" w:color="auto"/>
      </w:divBdr>
    </w:div>
    <w:div w:id="1500851905">
      <w:bodyDiv w:val="1"/>
      <w:marLeft w:val="0"/>
      <w:marRight w:val="0"/>
      <w:marTop w:val="0"/>
      <w:marBottom w:val="0"/>
      <w:divBdr>
        <w:top w:val="none" w:sz="0" w:space="0" w:color="auto"/>
        <w:left w:val="none" w:sz="0" w:space="0" w:color="auto"/>
        <w:bottom w:val="none" w:sz="0" w:space="0" w:color="auto"/>
        <w:right w:val="none" w:sz="0" w:space="0" w:color="auto"/>
      </w:divBdr>
    </w:div>
    <w:div w:id="1501888592">
      <w:bodyDiv w:val="1"/>
      <w:marLeft w:val="0"/>
      <w:marRight w:val="0"/>
      <w:marTop w:val="0"/>
      <w:marBottom w:val="0"/>
      <w:divBdr>
        <w:top w:val="none" w:sz="0" w:space="0" w:color="auto"/>
        <w:left w:val="none" w:sz="0" w:space="0" w:color="auto"/>
        <w:bottom w:val="none" w:sz="0" w:space="0" w:color="auto"/>
        <w:right w:val="none" w:sz="0" w:space="0" w:color="auto"/>
      </w:divBdr>
    </w:div>
    <w:div w:id="1502163959">
      <w:bodyDiv w:val="1"/>
      <w:marLeft w:val="0"/>
      <w:marRight w:val="0"/>
      <w:marTop w:val="0"/>
      <w:marBottom w:val="0"/>
      <w:divBdr>
        <w:top w:val="none" w:sz="0" w:space="0" w:color="auto"/>
        <w:left w:val="none" w:sz="0" w:space="0" w:color="auto"/>
        <w:bottom w:val="none" w:sz="0" w:space="0" w:color="auto"/>
        <w:right w:val="none" w:sz="0" w:space="0" w:color="auto"/>
      </w:divBdr>
    </w:div>
    <w:div w:id="1502500761">
      <w:bodyDiv w:val="1"/>
      <w:marLeft w:val="0"/>
      <w:marRight w:val="0"/>
      <w:marTop w:val="0"/>
      <w:marBottom w:val="0"/>
      <w:divBdr>
        <w:top w:val="none" w:sz="0" w:space="0" w:color="auto"/>
        <w:left w:val="none" w:sz="0" w:space="0" w:color="auto"/>
        <w:bottom w:val="none" w:sz="0" w:space="0" w:color="auto"/>
        <w:right w:val="none" w:sz="0" w:space="0" w:color="auto"/>
      </w:divBdr>
    </w:div>
    <w:div w:id="1502964590">
      <w:bodyDiv w:val="1"/>
      <w:marLeft w:val="0"/>
      <w:marRight w:val="0"/>
      <w:marTop w:val="0"/>
      <w:marBottom w:val="0"/>
      <w:divBdr>
        <w:top w:val="none" w:sz="0" w:space="0" w:color="auto"/>
        <w:left w:val="none" w:sz="0" w:space="0" w:color="auto"/>
        <w:bottom w:val="none" w:sz="0" w:space="0" w:color="auto"/>
        <w:right w:val="none" w:sz="0" w:space="0" w:color="auto"/>
      </w:divBdr>
    </w:div>
    <w:div w:id="1503274467">
      <w:bodyDiv w:val="1"/>
      <w:marLeft w:val="0"/>
      <w:marRight w:val="0"/>
      <w:marTop w:val="0"/>
      <w:marBottom w:val="0"/>
      <w:divBdr>
        <w:top w:val="none" w:sz="0" w:space="0" w:color="auto"/>
        <w:left w:val="none" w:sz="0" w:space="0" w:color="auto"/>
        <w:bottom w:val="none" w:sz="0" w:space="0" w:color="auto"/>
        <w:right w:val="none" w:sz="0" w:space="0" w:color="auto"/>
      </w:divBdr>
    </w:div>
    <w:div w:id="1503665984">
      <w:bodyDiv w:val="1"/>
      <w:marLeft w:val="0"/>
      <w:marRight w:val="0"/>
      <w:marTop w:val="0"/>
      <w:marBottom w:val="0"/>
      <w:divBdr>
        <w:top w:val="none" w:sz="0" w:space="0" w:color="auto"/>
        <w:left w:val="none" w:sz="0" w:space="0" w:color="auto"/>
        <w:bottom w:val="none" w:sz="0" w:space="0" w:color="auto"/>
        <w:right w:val="none" w:sz="0" w:space="0" w:color="auto"/>
      </w:divBdr>
    </w:div>
    <w:div w:id="1504126416">
      <w:bodyDiv w:val="1"/>
      <w:marLeft w:val="0"/>
      <w:marRight w:val="0"/>
      <w:marTop w:val="0"/>
      <w:marBottom w:val="0"/>
      <w:divBdr>
        <w:top w:val="none" w:sz="0" w:space="0" w:color="auto"/>
        <w:left w:val="none" w:sz="0" w:space="0" w:color="auto"/>
        <w:bottom w:val="none" w:sz="0" w:space="0" w:color="auto"/>
        <w:right w:val="none" w:sz="0" w:space="0" w:color="auto"/>
      </w:divBdr>
    </w:div>
    <w:div w:id="1505585549">
      <w:bodyDiv w:val="1"/>
      <w:marLeft w:val="0"/>
      <w:marRight w:val="0"/>
      <w:marTop w:val="0"/>
      <w:marBottom w:val="0"/>
      <w:divBdr>
        <w:top w:val="none" w:sz="0" w:space="0" w:color="auto"/>
        <w:left w:val="none" w:sz="0" w:space="0" w:color="auto"/>
        <w:bottom w:val="none" w:sz="0" w:space="0" w:color="auto"/>
        <w:right w:val="none" w:sz="0" w:space="0" w:color="auto"/>
      </w:divBdr>
    </w:div>
    <w:div w:id="1506170548">
      <w:bodyDiv w:val="1"/>
      <w:marLeft w:val="0"/>
      <w:marRight w:val="0"/>
      <w:marTop w:val="0"/>
      <w:marBottom w:val="0"/>
      <w:divBdr>
        <w:top w:val="none" w:sz="0" w:space="0" w:color="auto"/>
        <w:left w:val="none" w:sz="0" w:space="0" w:color="auto"/>
        <w:bottom w:val="none" w:sz="0" w:space="0" w:color="auto"/>
        <w:right w:val="none" w:sz="0" w:space="0" w:color="auto"/>
      </w:divBdr>
    </w:div>
    <w:div w:id="1506935723">
      <w:bodyDiv w:val="1"/>
      <w:marLeft w:val="0"/>
      <w:marRight w:val="0"/>
      <w:marTop w:val="0"/>
      <w:marBottom w:val="0"/>
      <w:divBdr>
        <w:top w:val="none" w:sz="0" w:space="0" w:color="auto"/>
        <w:left w:val="none" w:sz="0" w:space="0" w:color="auto"/>
        <w:bottom w:val="none" w:sz="0" w:space="0" w:color="auto"/>
        <w:right w:val="none" w:sz="0" w:space="0" w:color="auto"/>
      </w:divBdr>
    </w:div>
    <w:div w:id="1507943892">
      <w:bodyDiv w:val="1"/>
      <w:marLeft w:val="0"/>
      <w:marRight w:val="0"/>
      <w:marTop w:val="0"/>
      <w:marBottom w:val="0"/>
      <w:divBdr>
        <w:top w:val="none" w:sz="0" w:space="0" w:color="auto"/>
        <w:left w:val="none" w:sz="0" w:space="0" w:color="auto"/>
        <w:bottom w:val="none" w:sz="0" w:space="0" w:color="auto"/>
        <w:right w:val="none" w:sz="0" w:space="0" w:color="auto"/>
      </w:divBdr>
    </w:div>
    <w:div w:id="1508015443">
      <w:bodyDiv w:val="1"/>
      <w:marLeft w:val="0"/>
      <w:marRight w:val="0"/>
      <w:marTop w:val="0"/>
      <w:marBottom w:val="0"/>
      <w:divBdr>
        <w:top w:val="none" w:sz="0" w:space="0" w:color="auto"/>
        <w:left w:val="none" w:sz="0" w:space="0" w:color="auto"/>
        <w:bottom w:val="none" w:sz="0" w:space="0" w:color="auto"/>
        <w:right w:val="none" w:sz="0" w:space="0" w:color="auto"/>
      </w:divBdr>
    </w:div>
    <w:div w:id="1508592077">
      <w:bodyDiv w:val="1"/>
      <w:marLeft w:val="0"/>
      <w:marRight w:val="0"/>
      <w:marTop w:val="0"/>
      <w:marBottom w:val="0"/>
      <w:divBdr>
        <w:top w:val="none" w:sz="0" w:space="0" w:color="auto"/>
        <w:left w:val="none" w:sz="0" w:space="0" w:color="auto"/>
        <w:bottom w:val="none" w:sz="0" w:space="0" w:color="auto"/>
        <w:right w:val="none" w:sz="0" w:space="0" w:color="auto"/>
      </w:divBdr>
    </w:div>
    <w:div w:id="1509099472">
      <w:bodyDiv w:val="1"/>
      <w:marLeft w:val="0"/>
      <w:marRight w:val="0"/>
      <w:marTop w:val="0"/>
      <w:marBottom w:val="0"/>
      <w:divBdr>
        <w:top w:val="none" w:sz="0" w:space="0" w:color="auto"/>
        <w:left w:val="none" w:sz="0" w:space="0" w:color="auto"/>
        <w:bottom w:val="none" w:sz="0" w:space="0" w:color="auto"/>
        <w:right w:val="none" w:sz="0" w:space="0" w:color="auto"/>
      </w:divBdr>
    </w:div>
    <w:div w:id="1509910284">
      <w:bodyDiv w:val="1"/>
      <w:marLeft w:val="0"/>
      <w:marRight w:val="0"/>
      <w:marTop w:val="0"/>
      <w:marBottom w:val="0"/>
      <w:divBdr>
        <w:top w:val="none" w:sz="0" w:space="0" w:color="auto"/>
        <w:left w:val="none" w:sz="0" w:space="0" w:color="auto"/>
        <w:bottom w:val="none" w:sz="0" w:space="0" w:color="auto"/>
        <w:right w:val="none" w:sz="0" w:space="0" w:color="auto"/>
      </w:divBdr>
    </w:div>
    <w:div w:id="1510021943">
      <w:bodyDiv w:val="1"/>
      <w:marLeft w:val="0"/>
      <w:marRight w:val="0"/>
      <w:marTop w:val="0"/>
      <w:marBottom w:val="0"/>
      <w:divBdr>
        <w:top w:val="none" w:sz="0" w:space="0" w:color="auto"/>
        <w:left w:val="none" w:sz="0" w:space="0" w:color="auto"/>
        <w:bottom w:val="none" w:sz="0" w:space="0" w:color="auto"/>
        <w:right w:val="none" w:sz="0" w:space="0" w:color="auto"/>
      </w:divBdr>
    </w:div>
    <w:div w:id="1510215982">
      <w:bodyDiv w:val="1"/>
      <w:marLeft w:val="0"/>
      <w:marRight w:val="0"/>
      <w:marTop w:val="0"/>
      <w:marBottom w:val="0"/>
      <w:divBdr>
        <w:top w:val="none" w:sz="0" w:space="0" w:color="auto"/>
        <w:left w:val="none" w:sz="0" w:space="0" w:color="auto"/>
        <w:bottom w:val="none" w:sz="0" w:space="0" w:color="auto"/>
        <w:right w:val="none" w:sz="0" w:space="0" w:color="auto"/>
      </w:divBdr>
    </w:div>
    <w:div w:id="1511064442">
      <w:bodyDiv w:val="1"/>
      <w:marLeft w:val="0"/>
      <w:marRight w:val="0"/>
      <w:marTop w:val="0"/>
      <w:marBottom w:val="0"/>
      <w:divBdr>
        <w:top w:val="none" w:sz="0" w:space="0" w:color="auto"/>
        <w:left w:val="none" w:sz="0" w:space="0" w:color="auto"/>
        <w:bottom w:val="none" w:sz="0" w:space="0" w:color="auto"/>
        <w:right w:val="none" w:sz="0" w:space="0" w:color="auto"/>
      </w:divBdr>
    </w:div>
    <w:div w:id="1511067045">
      <w:bodyDiv w:val="1"/>
      <w:marLeft w:val="0"/>
      <w:marRight w:val="0"/>
      <w:marTop w:val="0"/>
      <w:marBottom w:val="0"/>
      <w:divBdr>
        <w:top w:val="none" w:sz="0" w:space="0" w:color="auto"/>
        <w:left w:val="none" w:sz="0" w:space="0" w:color="auto"/>
        <w:bottom w:val="none" w:sz="0" w:space="0" w:color="auto"/>
        <w:right w:val="none" w:sz="0" w:space="0" w:color="auto"/>
      </w:divBdr>
    </w:div>
    <w:div w:id="1512573372">
      <w:bodyDiv w:val="1"/>
      <w:marLeft w:val="0"/>
      <w:marRight w:val="0"/>
      <w:marTop w:val="0"/>
      <w:marBottom w:val="0"/>
      <w:divBdr>
        <w:top w:val="none" w:sz="0" w:space="0" w:color="auto"/>
        <w:left w:val="none" w:sz="0" w:space="0" w:color="auto"/>
        <w:bottom w:val="none" w:sz="0" w:space="0" w:color="auto"/>
        <w:right w:val="none" w:sz="0" w:space="0" w:color="auto"/>
      </w:divBdr>
    </w:div>
    <w:div w:id="1512641962">
      <w:bodyDiv w:val="1"/>
      <w:marLeft w:val="0"/>
      <w:marRight w:val="0"/>
      <w:marTop w:val="0"/>
      <w:marBottom w:val="0"/>
      <w:divBdr>
        <w:top w:val="none" w:sz="0" w:space="0" w:color="auto"/>
        <w:left w:val="none" w:sz="0" w:space="0" w:color="auto"/>
        <w:bottom w:val="none" w:sz="0" w:space="0" w:color="auto"/>
        <w:right w:val="none" w:sz="0" w:space="0" w:color="auto"/>
      </w:divBdr>
    </w:div>
    <w:div w:id="1512911410">
      <w:bodyDiv w:val="1"/>
      <w:marLeft w:val="0"/>
      <w:marRight w:val="0"/>
      <w:marTop w:val="0"/>
      <w:marBottom w:val="0"/>
      <w:divBdr>
        <w:top w:val="none" w:sz="0" w:space="0" w:color="auto"/>
        <w:left w:val="none" w:sz="0" w:space="0" w:color="auto"/>
        <w:bottom w:val="none" w:sz="0" w:space="0" w:color="auto"/>
        <w:right w:val="none" w:sz="0" w:space="0" w:color="auto"/>
      </w:divBdr>
    </w:div>
    <w:div w:id="1514145263">
      <w:bodyDiv w:val="1"/>
      <w:marLeft w:val="0"/>
      <w:marRight w:val="0"/>
      <w:marTop w:val="0"/>
      <w:marBottom w:val="0"/>
      <w:divBdr>
        <w:top w:val="none" w:sz="0" w:space="0" w:color="auto"/>
        <w:left w:val="none" w:sz="0" w:space="0" w:color="auto"/>
        <w:bottom w:val="none" w:sz="0" w:space="0" w:color="auto"/>
        <w:right w:val="none" w:sz="0" w:space="0" w:color="auto"/>
      </w:divBdr>
    </w:div>
    <w:div w:id="1514492703">
      <w:bodyDiv w:val="1"/>
      <w:marLeft w:val="0"/>
      <w:marRight w:val="0"/>
      <w:marTop w:val="0"/>
      <w:marBottom w:val="0"/>
      <w:divBdr>
        <w:top w:val="none" w:sz="0" w:space="0" w:color="auto"/>
        <w:left w:val="none" w:sz="0" w:space="0" w:color="auto"/>
        <w:bottom w:val="none" w:sz="0" w:space="0" w:color="auto"/>
        <w:right w:val="none" w:sz="0" w:space="0" w:color="auto"/>
      </w:divBdr>
    </w:div>
    <w:div w:id="1514996922">
      <w:bodyDiv w:val="1"/>
      <w:marLeft w:val="0"/>
      <w:marRight w:val="0"/>
      <w:marTop w:val="0"/>
      <w:marBottom w:val="0"/>
      <w:divBdr>
        <w:top w:val="none" w:sz="0" w:space="0" w:color="auto"/>
        <w:left w:val="none" w:sz="0" w:space="0" w:color="auto"/>
        <w:bottom w:val="none" w:sz="0" w:space="0" w:color="auto"/>
        <w:right w:val="none" w:sz="0" w:space="0" w:color="auto"/>
      </w:divBdr>
    </w:div>
    <w:div w:id="1515996550">
      <w:bodyDiv w:val="1"/>
      <w:marLeft w:val="0"/>
      <w:marRight w:val="0"/>
      <w:marTop w:val="0"/>
      <w:marBottom w:val="0"/>
      <w:divBdr>
        <w:top w:val="none" w:sz="0" w:space="0" w:color="auto"/>
        <w:left w:val="none" w:sz="0" w:space="0" w:color="auto"/>
        <w:bottom w:val="none" w:sz="0" w:space="0" w:color="auto"/>
        <w:right w:val="none" w:sz="0" w:space="0" w:color="auto"/>
      </w:divBdr>
    </w:div>
    <w:div w:id="1516455582">
      <w:bodyDiv w:val="1"/>
      <w:marLeft w:val="0"/>
      <w:marRight w:val="0"/>
      <w:marTop w:val="0"/>
      <w:marBottom w:val="0"/>
      <w:divBdr>
        <w:top w:val="none" w:sz="0" w:space="0" w:color="auto"/>
        <w:left w:val="none" w:sz="0" w:space="0" w:color="auto"/>
        <w:bottom w:val="none" w:sz="0" w:space="0" w:color="auto"/>
        <w:right w:val="none" w:sz="0" w:space="0" w:color="auto"/>
      </w:divBdr>
    </w:div>
    <w:div w:id="1516774346">
      <w:bodyDiv w:val="1"/>
      <w:marLeft w:val="0"/>
      <w:marRight w:val="0"/>
      <w:marTop w:val="0"/>
      <w:marBottom w:val="0"/>
      <w:divBdr>
        <w:top w:val="none" w:sz="0" w:space="0" w:color="auto"/>
        <w:left w:val="none" w:sz="0" w:space="0" w:color="auto"/>
        <w:bottom w:val="none" w:sz="0" w:space="0" w:color="auto"/>
        <w:right w:val="none" w:sz="0" w:space="0" w:color="auto"/>
      </w:divBdr>
    </w:div>
    <w:div w:id="1517117327">
      <w:bodyDiv w:val="1"/>
      <w:marLeft w:val="0"/>
      <w:marRight w:val="0"/>
      <w:marTop w:val="0"/>
      <w:marBottom w:val="0"/>
      <w:divBdr>
        <w:top w:val="none" w:sz="0" w:space="0" w:color="auto"/>
        <w:left w:val="none" w:sz="0" w:space="0" w:color="auto"/>
        <w:bottom w:val="none" w:sz="0" w:space="0" w:color="auto"/>
        <w:right w:val="none" w:sz="0" w:space="0" w:color="auto"/>
      </w:divBdr>
    </w:div>
    <w:div w:id="1517500358">
      <w:bodyDiv w:val="1"/>
      <w:marLeft w:val="0"/>
      <w:marRight w:val="0"/>
      <w:marTop w:val="0"/>
      <w:marBottom w:val="0"/>
      <w:divBdr>
        <w:top w:val="none" w:sz="0" w:space="0" w:color="auto"/>
        <w:left w:val="none" w:sz="0" w:space="0" w:color="auto"/>
        <w:bottom w:val="none" w:sz="0" w:space="0" w:color="auto"/>
        <w:right w:val="none" w:sz="0" w:space="0" w:color="auto"/>
      </w:divBdr>
      <w:divsChild>
        <w:div w:id="254821556">
          <w:marLeft w:val="0"/>
          <w:marRight w:val="0"/>
          <w:marTop w:val="0"/>
          <w:marBottom w:val="0"/>
          <w:divBdr>
            <w:top w:val="none" w:sz="0" w:space="0" w:color="auto"/>
            <w:left w:val="none" w:sz="0" w:space="0" w:color="auto"/>
            <w:bottom w:val="none" w:sz="0" w:space="0" w:color="auto"/>
            <w:right w:val="none" w:sz="0" w:space="0" w:color="auto"/>
          </w:divBdr>
          <w:divsChild>
            <w:div w:id="1114401203">
              <w:marLeft w:val="0"/>
              <w:marRight w:val="0"/>
              <w:marTop w:val="0"/>
              <w:marBottom w:val="0"/>
              <w:divBdr>
                <w:top w:val="none" w:sz="0" w:space="0" w:color="auto"/>
                <w:left w:val="none" w:sz="0" w:space="0" w:color="auto"/>
                <w:bottom w:val="none" w:sz="0" w:space="0" w:color="auto"/>
                <w:right w:val="none" w:sz="0" w:space="0" w:color="auto"/>
              </w:divBdr>
            </w:div>
            <w:div w:id="1223373741">
              <w:marLeft w:val="0"/>
              <w:marRight w:val="0"/>
              <w:marTop w:val="0"/>
              <w:marBottom w:val="0"/>
              <w:divBdr>
                <w:top w:val="none" w:sz="0" w:space="0" w:color="auto"/>
                <w:left w:val="none" w:sz="0" w:space="0" w:color="auto"/>
                <w:bottom w:val="none" w:sz="0" w:space="0" w:color="auto"/>
                <w:right w:val="none" w:sz="0" w:space="0" w:color="auto"/>
              </w:divBdr>
            </w:div>
            <w:div w:id="1374691764">
              <w:marLeft w:val="0"/>
              <w:marRight w:val="0"/>
              <w:marTop w:val="0"/>
              <w:marBottom w:val="0"/>
              <w:divBdr>
                <w:top w:val="none" w:sz="0" w:space="0" w:color="auto"/>
                <w:left w:val="none" w:sz="0" w:space="0" w:color="auto"/>
                <w:bottom w:val="none" w:sz="0" w:space="0" w:color="auto"/>
                <w:right w:val="none" w:sz="0" w:space="0" w:color="auto"/>
              </w:divBdr>
            </w:div>
            <w:div w:id="2093547562">
              <w:marLeft w:val="0"/>
              <w:marRight w:val="0"/>
              <w:marTop w:val="0"/>
              <w:marBottom w:val="0"/>
              <w:divBdr>
                <w:top w:val="none" w:sz="0" w:space="0" w:color="auto"/>
                <w:left w:val="none" w:sz="0" w:space="0" w:color="auto"/>
                <w:bottom w:val="none" w:sz="0" w:space="0" w:color="auto"/>
                <w:right w:val="none" w:sz="0" w:space="0" w:color="auto"/>
              </w:divBdr>
            </w:div>
          </w:divsChild>
        </w:div>
        <w:div w:id="1570187685">
          <w:marLeft w:val="0"/>
          <w:marRight w:val="0"/>
          <w:marTop w:val="0"/>
          <w:marBottom w:val="0"/>
          <w:divBdr>
            <w:top w:val="none" w:sz="0" w:space="0" w:color="auto"/>
            <w:left w:val="none" w:sz="0" w:space="0" w:color="auto"/>
            <w:bottom w:val="none" w:sz="0" w:space="0" w:color="auto"/>
            <w:right w:val="none" w:sz="0" w:space="0" w:color="auto"/>
          </w:divBdr>
          <w:divsChild>
            <w:div w:id="184488720">
              <w:marLeft w:val="0"/>
              <w:marRight w:val="0"/>
              <w:marTop w:val="0"/>
              <w:marBottom w:val="0"/>
              <w:divBdr>
                <w:top w:val="none" w:sz="0" w:space="0" w:color="auto"/>
                <w:left w:val="none" w:sz="0" w:space="0" w:color="auto"/>
                <w:bottom w:val="none" w:sz="0" w:space="0" w:color="auto"/>
                <w:right w:val="none" w:sz="0" w:space="0" w:color="auto"/>
              </w:divBdr>
            </w:div>
            <w:div w:id="248193485">
              <w:marLeft w:val="0"/>
              <w:marRight w:val="0"/>
              <w:marTop w:val="0"/>
              <w:marBottom w:val="0"/>
              <w:divBdr>
                <w:top w:val="none" w:sz="0" w:space="0" w:color="auto"/>
                <w:left w:val="none" w:sz="0" w:space="0" w:color="auto"/>
                <w:bottom w:val="none" w:sz="0" w:space="0" w:color="auto"/>
                <w:right w:val="none" w:sz="0" w:space="0" w:color="auto"/>
              </w:divBdr>
            </w:div>
            <w:div w:id="471796554">
              <w:marLeft w:val="0"/>
              <w:marRight w:val="0"/>
              <w:marTop w:val="0"/>
              <w:marBottom w:val="0"/>
              <w:divBdr>
                <w:top w:val="none" w:sz="0" w:space="0" w:color="auto"/>
                <w:left w:val="none" w:sz="0" w:space="0" w:color="auto"/>
                <w:bottom w:val="none" w:sz="0" w:space="0" w:color="auto"/>
                <w:right w:val="none" w:sz="0" w:space="0" w:color="auto"/>
              </w:divBdr>
            </w:div>
            <w:div w:id="585769148">
              <w:marLeft w:val="0"/>
              <w:marRight w:val="0"/>
              <w:marTop w:val="0"/>
              <w:marBottom w:val="0"/>
              <w:divBdr>
                <w:top w:val="none" w:sz="0" w:space="0" w:color="auto"/>
                <w:left w:val="none" w:sz="0" w:space="0" w:color="auto"/>
                <w:bottom w:val="none" w:sz="0" w:space="0" w:color="auto"/>
                <w:right w:val="none" w:sz="0" w:space="0" w:color="auto"/>
              </w:divBdr>
            </w:div>
            <w:div w:id="1279069087">
              <w:marLeft w:val="0"/>
              <w:marRight w:val="0"/>
              <w:marTop w:val="0"/>
              <w:marBottom w:val="0"/>
              <w:divBdr>
                <w:top w:val="none" w:sz="0" w:space="0" w:color="auto"/>
                <w:left w:val="none" w:sz="0" w:space="0" w:color="auto"/>
                <w:bottom w:val="none" w:sz="0" w:space="0" w:color="auto"/>
                <w:right w:val="none" w:sz="0" w:space="0" w:color="auto"/>
              </w:divBdr>
            </w:div>
            <w:div w:id="1534537796">
              <w:marLeft w:val="0"/>
              <w:marRight w:val="0"/>
              <w:marTop w:val="0"/>
              <w:marBottom w:val="0"/>
              <w:divBdr>
                <w:top w:val="none" w:sz="0" w:space="0" w:color="auto"/>
                <w:left w:val="none" w:sz="0" w:space="0" w:color="auto"/>
                <w:bottom w:val="none" w:sz="0" w:space="0" w:color="auto"/>
                <w:right w:val="none" w:sz="0" w:space="0" w:color="auto"/>
              </w:divBdr>
            </w:div>
            <w:div w:id="163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2935">
      <w:bodyDiv w:val="1"/>
      <w:marLeft w:val="0"/>
      <w:marRight w:val="0"/>
      <w:marTop w:val="0"/>
      <w:marBottom w:val="0"/>
      <w:divBdr>
        <w:top w:val="none" w:sz="0" w:space="0" w:color="auto"/>
        <w:left w:val="none" w:sz="0" w:space="0" w:color="auto"/>
        <w:bottom w:val="none" w:sz="0" w:space="0" w:color="auto"/>
        <w:right w:val="none" w:sz="0" w:space="0" w:color="auto"/>
      </w:divBdr>
    </w:div>
    <w:div w:id="1518815057">
      <w:bodyDiv w:val="1"/>
      <w:marLeft w:val="0"/>
      <w:marRight w:val="0"/>
      <w:marTop w:val="0"/>
      <w:marBottom w:val="0"/>
      <w:divBdr>
        <w:top w:val="none" w:sz="0" w:space="0" w:color="auto"/>
        <w:left w:val="none" w:sz="0" w:space="0" w:color="auto"/>
        <w:bottom w:val="none" w:sz="0" w:space="0" w:color="auto"/>
        <w:right w:val="none" w:sz="0" w:space="0" w:color="auto"/>
      </w:divBdr>
    </w:div>
    <w:div w:id="1519544192">
      <w:bodyDiv w:val="1"/>
      <w:marLeft w:val="0"/>
      <w:marRight w:val="0"/>
      <w:marTop w:val="0"/>
      <w:marBottom w:val="0"/>
      <w:divBdr>
        <w:top w:val="none" w:sz="0" w:space="0" w:color="auto"/>
        <w:left w:val="none" w:sz="0" w:space="0" w:color="auto"/>
        <w:bottom w:val="none" w:sz="0" w:space="0" w:color="auto"/>
        <w:right w:val="none" w:sz="0" w:space="0" w:color="auto"/>
      </w:divBdr>
    </w:div>
    <w:div w:id="1519925635">
      <w:bodyDiv w:val="1"/>
      <w:marLeft w:val="0"/>
      <w:marRight w:val="0"/>
      <w:marTop w:val="0"/>
      <w:marBottom w:val="0"/>
      <w:divBdr>
        <w:top w:val="none" w:sz="0" w:space="0" w:color="auto"/>
        <w:left w:val="none" w:sz="0" w:space="0" w:color="auto"/>
        <w:bottom w:val="none" w:sz="0" w:space="0" w:color="auto"/>
        <w:right w:val="none" w:sz="0" w:space="0" w:color="auto"/>
      </w:divBdr>
    </w:div>
    <w:div w:id="1520315314">
      <w:bodyDiv w:val="1"/>
      <w:marLeft w:val="0"/>
      <w:marRight w:val="0"/>
      <w:marTop w:val="0"/>
      <w:marBottom w:val="0"/>
      <w:divBdr>
        <w:top w:val="none" w:sz="0" w:space="0" w:color="auto"/>
        <w:left w:val="none" w:sz="0" w:space="0" w:color="auto"/>
        <w:bottom w:val="none" w:sz="0" w:space="0" w:color="auto"/>
        <w:right w:val="none" w:sz="0" w:space="0" w:color="auto"/>
      </w:divBdr>
    </w:div>
    <w:div w:id="1520392683">
      <w:bodyDiv w:val="1"/>
      <w:marLeft w:val="0"/>
      <w:marRight w:val="0"/>
      <w:marTop w:val="0"/>
      <w:marBottom w:val="0"/>
      <w:divBdr>
        <w:top w:val="none" w:sz="0" w:space="0" w:color="auto"/>
        <w:left w:val="none" w:sz="0" w:space="0" w:color="auto"/>
        <w:bottom w:val="none" w:sz="0" w:space="0" w:color="auto"/>
        <w:right w:val="none" w:sz="0" w:space="0" w:color="auto"/>
      </w:divBdr>
    </w:div>
    <w:div w:id="1521119940">
      <w:bodyDiv w:val="1"/>
      <w:marLeft w:val="0"/>
      <w:marRight w:val="0"/>
      <w:marTop w:val="0"/>
      <w:marBottom w:val="0"/>
      <w:divBdr>
        <w:top w:val="none" w:sz="0" w:space="0" w:color="auto"/>
        <w:left w:val="none" w:sz="0" w:space="0" w:color="auto"/>
        <w:bottom w:val="none" w:sz="0" w:space="0" w:color="auto"/>
        <w:right w:val="none" w:sz="0" w:space="0" w:color="auto"/>
      </w:divBdr>
    </w:div>
    <w:div w:id="1521429723">
      <w:bodyDiv w:val="1"/>
      <w:marLeft w:val="0"/>
      <w:marRight w:val="0"/>
      <w:marTop w:val="0"/>
      <w:marBottom w:val="0"/>
      <w:divBdr>
        <w:top w:val="none" w:sz="0" w:space="0" w:color="auto"/>
        <w:left w:val="none" w:sz="0" w:space="0" w:color="auto"/>
        <w:bottom w:val="none" w:sz="0" w:space="0" w:color="auto"/>
        <w:right w:val="none" w:sz="0" w:space="0" w:color="auto"/>
      </w:divBdr>
    </w:div>
    <w:div w:id="1521506790">
      <w:bodyDiv w:val="1"/>
      <w:marLeft w:val="0"/>
      <w:marRight w:val="0"/>
      <w:marTop w:val="0"/>
      <w:marBottom w:val="0"/>
      <w:divBdr>
        <w:top w:val="none" w:sz="0" w:space="0" w:color="auto"/>
        <w:left w:val="none" w:sz="0" w:space="0" w:color="auto"/>
        <w:bottom w:val="none" w:sz="0" w:space="0" w:color="auto"/>
        <w:right w:val="none" w:sz="0" w:space="0" w:color="auto"/>
      </w:divBdr>
    </w:div>
    <w:div w:id="1523012244">
      <w:bodyDiv w:val="1"/>
      <w:marLeft w:val="0"/>
      <w:marRight w:val="0"/>
      <w:marTop w:val="0"/>
      <w:marBottom w:val="0"/>
      <w:divBdr>
        <w:top w:val="none" w:sz="0" w:space="0" w:color="auto"/>
        <w:left w:val="none" w:sz="0" w:space="0" w:color="auto"/>
        <w:bottom w:val="none" w:sz="0" w:space="0" w:color="auto"/>
        <w:right w:val="none" w:sz="0" w:space="0" w:color="auto"/>
      </w:divBdr>
    </w:div>
    <w:div w:id="1523204118">
      <w:bodyDiv w:val="1"/>
      <w:marLeft w:val="0"/>
      <w:marRight w:val="0"/>
      <w:marTop w:val="0"/>
      <w:marBottom w:val="0"/>
      <w:divBdr>
        <w:top w:val="none" w:sz="0" w:space="0" w:color="auto"/>
        <w:left w:val="none" w:sz="0" w:space="0" w:color="auto"/>
        <w:bottom w:val="none" w:sz="0" w:space="0" w:color="auto"/>
        <w:right w:val="none" w:sz="0" w:space="0" w:color="auto"/>
      </w:divBdr>
    </w:div>
    <w:div w:id="1523663057">
      <w:bodyDiv w:val="1"/>
      <w:marLeft w:val="0"/>
      <w:marRight w:val="0"/>
      <w:marTop w:val="0"/>
      <w:marBottom w:val="0"/>
      <w:divBdr>
        <w:top w:val="none" w:sz="0" w:space="0" w:color="auto"/>
        <w:left w:val="none" w:sz="0" w:space="0" w:color="auto"/>
        <w:bottom w:val="none" w:sz="0" w:space="0" w:color="auto"/>
        <w:right w:val="none" w:sz="0" w:space="0" w:color="auto"/>
      </w:divBdr>
    </w:div>
    <w:div w:id="1524322208">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28829862">
      <w:bodyDiv w:val="1"/>
      <w:marLeft w:val="0"/>
      <w:marRight w:val="0"/>
      <w:marTop w:val="0"/>
      <w:marBottom w:val="0"/>
      <w:divBdr>
        <w:top w:val="none" w:sz="0" w:space="0" w:color="auto"/>
        <w:left w:val="none" w:sz="0" w:space="0" w:color="auto"/>
        <w:bottom w:val="none" w:sz="0" w:space="0" w:color="auto"/>
        <w:right w:val="none" w:sz="0" w:space="0" w:color="auto"/>
      </w:divBdr>
    </w:div>
    <w:div w:id="1528837092">
      <w:bodyDiv w:val="1"/>
      <w:marLeft w:val="0"/>
      <w:marRight w:val="0"/>
      <w:marTop w:val="0"/>
      <w:marBottom w:val="0"/>
      <w:divBdr>
        <w:top w:val="none" w:sz="0" w:space="0" w:color="auto"/>
        <w:left w:val="none" w:sz="0" w:space="0" w:color="auto"/>
        <w:bottom w:val="none" w:sz="0" w:space="0" w:color="auto"/>
        <w:right w:val="none" w:sz="0" w:space="0" w:color="auto"/>
      </w:divBdr>
    </w:div>
    <w:div w:id="1529175878">
      <w:bodyDiv w:val="1"/>
      <w:marLeft w:val="0"/>
      <w:marRight w:val="0"/>
      <w:marTop w:val="0"/>
      <w:marBottom w:val="0"/>
      <w:divBdr>
        <w:top w:val="none" w:sz="0" w:space="0" w:color="auto"/>
        <w:left w:val="none" w:sz="0" w:space="0" w:color="auto"/>
        <w:bottom w:val="none" w:sz="0" w:space="0" w:color="auto"/>
        <w:right w:val="none" w:sz="0" w:space="0" w:color="auto"/>
      </w:divBdr>
    </w:div>
    <w:div w:id="1529559610">
      <w:bodyDiv w:val="1"/>
      <w:marLeft w:val="0"/>
      <w:marRight w:val="0"/>
      <w:marTop w:val="0"/>
      <w:marBottom w:val="0"/>
      <w:divBdr>
        <w:top w:val="none" w:sz="0" w:space="0" w:color="auto"/>
        <w:left w:val="none" w:sz="0" w:space="0" w:color="auto"/>
        <w:bottom w:val="none" w:sz="0" w:space="0" w:color="auto"/>
        <w:right w:val="none" w:sz="0" w:space="0" w:color="auto"/>
      </w:divBdr>
    </w:div>
    <w:div w:id="1530141657">
      <w:bodyDiv w:val="1"/>
      <w:marLeft w:val="0"/>
      <w:marRight w:val="0"/>
      <w:marTop w:val="0"/>
      <w:marBottom w:val="0"/>
      <w:divBdr>
        <w:top w:val="none" w:sz="0" w:space="0" w:color="auto"/>
        <w:left w:val="none" w:sz="0" w:space="0" w:color="auto"/>
        <w:bottom w:val="none" w:sz="0" w:space="0" w:color="auto"/>
        <w:right w:val="none" w:sz="0" w:space="0" w:color="auto"/>
      </w:divBdr>
    </w:div>
    <w:div w:id="1530994792">
      <w:bodyDiv w:val="1"/>
      <w:marLeft w:val="0"/>
      <w:marRight w:val="0"/>
      <w:marTop w:val="0"/>
      <w:marBottom w:val="0"/>
      <w:divBdr>
        <w:top w:val="none" w:sz="0" w:space="0" w:color="auto"/>
        <w:left w:val="none" w:sz="0" w:space="0" w:color="auto"/>
        <w:bottom w:val="none" w:sz="0" w:space="0" w:color="auto"/>
        <w:right w:val="none" w:sz="0" w:space="0" w:color="auto"/>
      </w:divBdr>
    </w:div>
    <w:div w:id="1531918562">
      <w:bodyDiv w:val="1"/>
      <w:marLeft w:val="0"/>
      <w:marRight w:val="0"/>
      <w:marTop w:val="0"/>
      <w:marBottom w:val="0"/>
      <w:divBdr>
        <w:top w:val="none" w:sz="0" w:space="0" w:color="auto"/>
        <w:left w:val="none" w:sz="0" w:space="0" w:color="auto"/>
        <w:bottom w:val="none" w:sz="0" w:space="0" w:color="auto"/>
        <w:right w:val="none" w:sz="0" w:space="0" w:color="auto"/>
      </w:divBdr>
    </w:div>
    <w:div w:id="1532842483">
      <w:bodyDiv w:val="1"/>
      <w:marLeft w:val="0"/>
      <w:marRight w:val="0"/>
      <w:marTop w:val="0"/>
      <w:marBottom w:val="0"/>
      <w:divBdr>
        <w:top w:val="none" w:sz="0" w:space="0" w:color="auto"/>
        <w:left w:val="none" w:sz="0" w:space="0" w:color="auto"/>
        <w:bottom w:val="none" w:sz="0" w:space="0" w:color="auto"/>
        <w:right w:val="none" w:sz="0" w:space="0" w:color="auto"/>
      </w:divBdr>
    </w:div>
    <w:div w:id="1533030083">
      <w:bodyDiv w:val="1"/>
      <w:marLeft w:val="0"/>
      <w:marRight w:val="0"/>
      <w:marTop w:val="0"/>
      <w:marBottom w:val="0"/>
      <w:divBdr>
        <w:top w:val="none" w:sz="0" w:space="0" w:color="auto"/>
        <w:left w:val="none" w:sz="0" w:space="0" w:color="auto"/>
        <w:bottom w:val="none" w:sz="0" w:space="0" w:color="auto"/>
        <w:right w:val="none" w:sz="0" w:space="0" w:color="auto"/>
      </w:divBdr>
    </w:div>
    <w:div w:id="1533346966">
      <w:bodyDiv w:val="1"/>
      <w:marLeft w:val="0"/>
      <w:marRight w:val="0"/>
      <w:marTop w:val="0"/>
      <w:marBottom w:val="0"/>
      <w:divBdr>
        <w:top w:val="none" w:sz="0" w:space="0" w:color="auto"/>
        <w:left w:val="none" w:sz="0" w:space="0" w:color="auto"/>
        <w:bottom w:val="none" w:sz="0" w:space="0" w:color="auto"/>
        <w:right w:val="none" w:sz="0" w:space="0" w:color="auto"/>
      </w:divBdr>
    </w:div>
    <w:div w:id="1533834880">
      <w:bodyDiv w:val="1"/>
      <w:marLeft w:val="0"/>
      <w:marRight w:val="0"/>
      <w:marTop w:val="0"/>
      <w:marBottom w:val="0"/>
      <w:divBdr>
        <w:top w:val="none" w:sz="0" w:space="0" w:color="auto"/>
        <w:left w:val="none" w:sz="0" w:space="0" w:color="auto"/>
        <w:bottom w:val="none" w:sz="0" w:space="0" w:color="auto"/>
        <w:right w:val="none" w:sz="0" w:space="0" w:color="auto"/>
      </w:divBdr>
    </w:div>
    <w:div w:id="1534342559">
      <w:bodyDiv w:val="1"/>
      <w:marLeft w:val="0"/>
      <w:marRight w:val="0"/>
      <w:marTop w:val="0"/>
      <w:marBottom w:val="0"/>
      <w:divBdr>
        <w:top w:val="none" w:sz="0" w:space="0" w:color="auto"/>
        <w:left w:val="none" w:sz="0" w:space="0" w:color="auto"/>
        <w:bottom w:val="none" w:sz="0" w:space="0" w:color="auto"/>
        <w:right w:val="none" w:sz="0" w:space="0" w:color="auto"/>
      </w:divBdr>
    </w:div>
    <w:div w:id="1535271359">
      <w:bodyDiv w:val="1"/>
      <w:marLeft w:val="0"/>
      <w:marRight w:val="0"/>
      <w:marTop w:val="0"/>
      <w:marBottom w:val="0"/>
      <w:divBdr>
        <w:top w:val="none" w:sz="0" w:space="0" w:color="auto"/>
        <w:left w:val="none" w:sz="0" w:space="0" w:color="auto"/>
        <w:bottom w:val="none" w:sz="0" w:space="0" w:color="auto"/>
        <w:right w:val="none" w:sz="0" w:space="0" w:color="auto"/>
      </w:divBdr>
    </w:div>
    <w:div w:id="1536190986">
      <w:bodyDiv w:val="1"/>
      <w:marLeft w:val="0"/>
      <w:marRight w:val="0"/>
      <w:marTop w:val="0"/>
      <w:marBottom w:val="0"/>
      <w:divBdr>
        <w:top w:val="none" w:sz="0" w:space="0" w:color="auto"/>
        <w:left w:val="none" w:sz="0" w:space="0" w:color="auto"/>
        <w:bottom w:val="none" w:sz="0" w:space="0" w:color="auto"/>
        <w:right w:val="none" w:sz="0" w:space="0" w:color="auto"/>
      </w:divBdr>
    </w:div>
    <w:div w:id="1536498534">
      <w:bodyDiv w:val="1"/>
      <w:marLeft w:val="0"/>
      <w:marRight w:val="0"/>
      <w:marTop w:val="0"/>
      <w:marBottom w:val="0"/>
      <w:divBdr>
        <w:top w:val="none" w:sz="0" w:space="0" w:color="auto"/>
        <w:left w:val="none" w:sz="0" w:space="0" w:color="auto"/>
        <w:bottom w:val="none" w:sz="0" w:space="0" w:color="auto"/>
        <w:right w:val="none" w:sz="0" w:space="0" w:color="auto"/>
      </w:divBdr>
    </w:div>
    <w:div w:id="1536623314">
      <w:bodyDiv w:val="1"/>
      <w:marLeft w:val="0"/>
      <w:marRight w:val="0"/>
      <w:marTop w:val="0"/>
      <w:marBottom w:val="0"/>
      <w:divBdr>
        <w:top w:val="none" w:sz="0" w:space="0" w:color="auto"/>
        <w:left w:val="none" w:sz="0" w:space="0" w:color="auto"/>
        <w:bottom w:val="none" w:sz="0" w:space="0" w:color="auto"/>
        <w:right w:val="none" w:sz="0" w:space="0" w:color="auto"/>
      </w:divBdr>
    </w:div>
    <w:div w:id="1537306277">
      <w:bodyDiv w:val="1"/>
      <w:marLeft w:val="0"/>
      <w:marRight w:val="0"/>
      <w:marTop w:val="0"/>
      <w:marBottom w:val="0"/>
      <w:divBdr>
        <w:top w:val="none" w:sz="0" w:space="0" w:color="auto"/>
        <w:left w:val="none" w:sz="0" w:space="0" w:color="auto"/>
        <w:bottom w:val="none" w:sz="0" w:space="0" w:color="auto"/>
        <w:right w:val="none" w:sz="0" w:space="0" w:color="auto"/>
      </w:divBdr>
    </w:div>
    <w:div w:id="1537699475">
      <w:bodyDiv w:val="1"/>
      <w:marLeft w:val="0"/>
      <w:marRight w:val="0"/>
      <w:marTop w:val="0"/>
      <w:marBottom w:val="0"/>
      <w:divBdr>
        <w:top w:val="none" w:sz="0" w:space="0" w:color="auto"/>
        <w:left w:val="none" w:sz="0" w:space="0" w:color="auto"/>
        <w:bottom w:val="none" w:sz="0" w:space="0" w:color="auto"/>
        <w:right w:val="none" w:sz="0" w:space="0" w:color="auto"/>
      </w:divBdr>
    </w:div>
    <w:div w:id="1537933730">
      <w:bodyDiv w:val="1"/>
      <w:marLeft w:val="0"/>
      <w:marRight w:val="0"/>
      <w:marTop w:val="0"/>
      <w:marBottom w:val="0"/>
      <w:divBdr>
        <w:top w:val="none" w:sz="0" w:space="0" w:color="auto"/>
        <w:left w:val="none" w:sz="0" w:space="0" w:color="auto"/>
        <w:bottom w:val="none" w:sz="0" w:space="0" w:color="auto"/>
        <w:right w:val="none" w:sz="0" w:space="0" w:color="auto"/>
      </w:divBdr>
    </w:div>
    <w:div w:id="1538154392">
      <w:bodyDiv w:val="1"/>
      <w:marLeft w:val="0"/>
      <w:marRight w:val="0"/>
      <w:marTop w:val="0"/>
      <w:marBottom w:val="0"/>
      <w:divBdr>
        <w:top w:val="none" w:sz="0" w:space="0" w:color="auto"/>
        <w:left w:val="none" w:sz="0" w:space="0" w:color="auto"/>
        <w:bottom w:val="none" w:sz="0" w:space="0" w:color="auto"/>
        <w:right w:val="none" w:sz="0" w:space="0" w:color="auto"/>
      </w:divBdr>
    </w:div>
    <w:div w:id="1539973334">
      <w:bodyDiv w:val="1"/>
      <w:marLeft w:val="0"/>
      <w:marRight w:val="0"/>
      <w:marTop w:val="0"/>
      <w:marBottom w:val="0"/>
      <w:divBdr>
        <w:top w:val="none" w:sz="0" w:space="0" w:color="auto"/>
        <w:left w:val="none" w:sz="0" w:space="0" w:color="auto"/>
        <w:bottom w:val="none" w:sz="0" w:space="0" w:color="auto"/>
        <w:right w:val="none" w:sz="0" w:space="0" w:color="auto"/>
      </w:divBdr>
    </w:div>
    <w:div w:id="1541092919">
      <w:bodyDiv w:val="1"/>
      <w:marLeft w:val="0"/>
      <w:marRight w:val="0"/>
      <w:marTop w:val="0"/>
      <w:marBottom w:val="0"/>
      <w:divBdr>
        <w:top w:val="none" w:sz="0" w:space="0" w:color="auto"/>
        <w:left w:val="none" w:sz="0" w:space="0" w:color="auto"/>
        <w:bottom w:val="none" w:sz="0" w:space="0" w:color="auto"/>
        <w:right w:val="none" w:sz="0" w:space="0" w:color="auto"/>
      </w:divBdr>
    </w:div>
    <w:div w:id="1541280541">
      <w:bodyDiv w:val="1"/>
      <w:marLeft w:val="0"/>
      <w:marRight w:val="0"/>
      <w:marTop w:val="0"/>
      <w:marBottom w:val="0"/>
      <w:divBdr>
        <w:top w:val="none" w:sz="0" w:space="0" w:color="auto"/>
        <w:left w:val="none" w:sz="0" w:space="0" w:color="auto"/>
        <w:bottom w:val="none" w:sz="0" w:space="0" w:color="auto"/>
        <w:right w:val="none" w:sz="0" w:space="0" w:color="auto"/>
      </w:divBdr>
    </w:div>
    <w:div w:id="1542011643">
      <w:bodyDiv w:val="1"/>
      <w:marLeft w:val="0"/>
      <w:marRight w:val="0"/>
      <w:marTop w:val="0"/>
      <w:marBottom w:val="0"/>
      <w:divBdr>
        <w:top w:val="none" w:sz="0" w:space="0" w:color="auto"/>
        <w:left w:val="none" w:sz="0" w:space="0" w:color="auto"/>
        <w:bottom w:val="none" w:sz="0" w:space="0" w:color="auto"/>
        <w:right w:val="none" w:sz="0" w:space="0" w:color="auto"/>
      </w:divBdr>
    </w:div>
    <w:div w:id="1542017403">
      <w:bodyDiv w:val="1"/>
      <w:marLeft w:val="0"/>
      <w:marRight w:val="0"/>
      <w:marTop w:val="0"/>
      <w:marBottom w:val="0"/>
      <w:divBdr>
        <w:top w:val="none" w:sz="0" w:space="0" w:color="auto"/>
        <w:left w:val="none" w:sz="0" w:space="0" w:color="auto"/>
        <w:bottom w:val="none" w:sz="0" w:space="0" w:color="auto"/>
        <w:right w:val="none" w:sz="0" w:space="0" w:color="auto"/>
      </w:divBdr>
    </w:div>
    <w:div w:id="1542128620">
      <w:bodyDiv w:val="1"/>
      <w:marLeft w:val="0"/>
      <w:marRight w:val="0"/>
      <w:marTop w:val="0"/>
      <w:marBottom w:val="0"/>
      <w:divBdr>
        <w:top w:val="none" w:sz="0" w:space="0" w:color="auto"/>
        <w:left w:val="none" w:sz="0" w:space="0" w:color="auto"/>
        <w:bottom w:val="none" w:sz="0" w:space="0" w:color="auto"/>
        <w:right w:val="none" w:sz="0" w:space="0" w:color="auto"/>
      </w:divBdr>
    </w:div>
    <w:div w:id="1542745280">
      <w:bodyDiv w:val="1"/>
      <w:marLeft w:val="0"/>
      <w:marRight w:val="0"/>
      <w:marTop w:val="0"/>
      <w:marBottom w:val="0"/>
      <w:divBdr>
        <w:top w:val="none" w:sz="0" w:space="0" w:color="auto"/>
        <w:left w:val="none" w:sz="0" w:space="0" w:color="auto"/>
        <w:bottom w:val="none" w:sz="0" w:space="0" w:color="auto"/>
        <w:right w:val="none" w:sz="0" w:space="0" w:color="auto"/>
      </w:divBdr>
    </w:div>
    <w:div w:id="1543442525">
      <w:bodyDiv w:val="1"/>
      <w:marLeft w:val="0"/>
      <w:marRight w:val="0"/>
      <w:marTop w:val="0"/>
      <w:marBottom w:val="0"/>
      <w:divBdr>
        <w:top w:val="none" w:sz="0" w:space="0" w:color="auto"/>
        <w:left w:val="none" w:sz="0" w:space="0" w:color="auto"/>
        <w:bottom w:val="none" w:sz="0" w:space="0" w:color="auto"/>
        <w:right w:val="none" w:sz="0" w:space="0" w:color="auto"/>
      </w:divBdr>
    </w:div>
    <w:div w:id="1543789071">
      <w:bodyDiv w:val="1"/>
      <w:marLeft w:val="0"/>
      <w:marRight w:val="0"/>
      <w:marTop w:val="0"/>
      <w:marBottom w:val="0"/>
      <w:divBdr>
        <w:top w:val="none" w:sz="0" w:space="0" w:color="auto"/>
        <w:left w:val="none" w:sz="0" w:space="0" w:color="auto"/>
        <w:bottom w:val="none" w:sz="0" w:space="0" w:color="auto"/>
        <w:right w:val="none" w:sz="0" w:space="0" w:color="auto"/>
      </w:divBdr>
    </w:div>
    <w:div w:id="1546135443">
      <w:bodyDiv w:val="1"/>
      <w:marLeft w:val="0"/>
      <w:marRight w:val="0"/>
      <w:marTop w:val="0"/>
      <w:marBottom w:val="0"/>
      <w:divBdr>
        <w:top w:val="none" w:sz="0" w:space="0" w:color="auto"/>
        <w:left w:val="none" w:sz="0" w:space="0" w:color="auto"/>
        <w:bottom w:val="none" w:sz="0" w:space="0" w:color="auto"/>
        <w:right w:val="none" w:sz="0" w:space="0" w:color="auto"/>
      </w:divBdr>
    </w:div>
    <w:div w:id="1547180002">
      <w:bodyDiv w:val="1"/>
      <w:marLeft w:val="0"/>
      <w:marRight w:val="0"/>
      <w:marTop w:val="0"/>
      <w:marBottom w:val="0"/>
      <w:divBdr>
        <w:top w:val="none" w:sz="0" w:space="0" w:color="auto"/>
        <w:left w:val="none" w:sz="0" w:space="0" w:color="auto"/>
        <w:bottom w:val="none" w:sz="0" w:space="0" w:color="auto"/>
        <w:right w:val="none" w:sz="0" w:space="0" w:color="auto"/>
      </w:divBdr>
    </w:div>
    <w:div w:id="1547183955">
      <w:bodyDiv w:val="1"/>
      <w:marLeft w:val="0"/>
      <w:marRight w:val="0"/>
      <w:marTop w:val="0"/>
      <w:marBottom w:val="0"/>
      <w:divBdr>
        <w:top w:val="none" w:sz="0" w:space="0" w:color="auto"/>
        <w:left w:val="none" w:sz="0" w:space="0" w:color="auto"/>
        <w:bottom w:val="none" w:sz="0" w:space="0" w:color="auto"/>
        <w:right w:val="none" w:sz="0" w:space="0" w:color="auto"/>
      </w:divBdr>
    </w:div>
    <w:div w:id="1547327102">
      <w:bodyDiv w:val="1"/>
      <w:marLeft w:val="0"/>
      <w:marRight w:val="0"/>
      <w:marTop w:val="0"/>
      <w:marBottom w:val="0"/>
      <w:divBdr>
        <w:top w:val="none" w:sz="0" w:space="0" w:color="auto"/>
        <w:left w:val="none" w:sz="0" w:space="0" w:color="auto"/>
        <w:bottom w:val="none" w:sz="0" w:space="0" w:color="auto"/>
        <w:right w:val="none" w:sz="0" w:space="0" w:color="auto"/>
      </w:divBdr>
    </w:div>
    <w:div w:id="1548950997">
      <w:bodyDiv w:val="1"/>
      <w:marLeft w:val="0"/>
      <w:marRight w:val="0"/>
      <w:marTop w:val="0"/>
      <w:marBottom w:val="0"/>
      <w:divBdr>
        <w:top w:val="none" w:sz="0" w:space="0" w:color="auto"/>
        <w:left w:val="none" w:sz="0" w:space="0" w:color="auto"/>
        <w:bottom w:val="none" w:sz="0" w:space="0" w:color="auto"/>
        <w:right w:val="none" w:sz="0" w:space="0" w:color="auto"/>
      </w:divBdr>
    </w:div>
    <w:div w:id="1549219584">
      <w:bodyDiv w:val="1"/>
      <w:marLeft w:val="0"/>
      <w:marRight w:val="0"/>
      <w:marTop w:val="0"/>
      <w:marBottom w:val="0"/>
      <w:divBdr>
        <w:top w:val="none" w:sz="0" w:space="0" w:color="auto"/>
        <w:left w:val="none" w:sz="0" w:space="0" w:color="auto"/>
        <w:bottom w:val="none" w:sz="0" w:space="0" w:color="auto"/>
        <w:right w:val="none" w:sz="0" w:space="0" w:color="auto"/>
      </w:divBdr>
    </w:div>
    <w:div w:id="1549491885">
      <w:bodyDiv w:val="1"/>
      <w:marLeft w:val="0"/>
      <w:marRight w:val="0"/>
      <w:marTop w:val="0"/>
      <w:marBottom w:val="0"/>
      <w:divBdr>
        <w:top w:val="none" w:sz="0" w:space="0" w:color="auto"/>
        <w:left w:val="none" w:sz="0" w:space="0" w:color="auto"/>
        <w:bottom w:val="none" w:sz="0" w:space="0" w:color="auto"/>
        <w:right w:val="none" w:sz="0" w:space="0" w:color="auto"/>
      </w:divBdr>
    </w:div>
    <w:div w:id="1551377245">
      <w:bodyDiv w:val="1"/>
      <w:marLeft w:val="0"/>
      <w:marRight w:val="0"/>
      <w:marTop w:val="0"/>
      <w:marBottom w:val="0"/>
      <w:divBdr>
        <w:top w:val="none" w:sz="0" w:space="0" w:color="auto"/>
        <w:left w:val="none" w:sz="0" w:space="0" w:color="auto"/>
        <w:bottom w:val="none" w:sz="0" w:space="0" w:color="auto"/>
        <w:right w:val="none" w:sz="0" w:space="0" w:color="auto"/>
      </w:divBdr>
    </w:div>
    <w:div w:id="1551647746">
      <w:bodyDiv w:val="1"/>
      <w:marLeft w:val="0"/>
      <w:marRight w:val="0"/>
      <w:marTop w:val="0"/>
      <w:marBottom w:val="0"/>
      <w:divBdr>
        <w:top w:val="none" w:sz="0" w:space="0" w:color="auto"/>
        <w:left w:val="none" w:sz="0" w:space="0" w:color="auto"/>
        <w:bottom w:val="none" w:sz="0" w:space="0" w:color="auto"/>
        <w:right w:val="none" w:sz="0" w:space="0" w:color="auto"/>
      </w:divBdr>
    </w:div>
    <w:div w:id="1551918835">
      <w:bodyDiv w:val="1"/>
      <w:marLeft w:val="0"/>
      <w:marRight w:val="0"/>
      <w:marTop w:val="0"/>
      <w:marBottom w:val="0"/>
      <w:divBdr>
        <w:top w:val="none" w:sz="0" w:space="0" w:color="auto"/>
        <w:left w:val="none" w:sz="0" w:space="0" w:color="auto"/>
        <w:bottom w:val="none" w:sz="0" w:space="0" w:color="auto"/>
        <w:right w:val="none" w:sz="0" w:space="0" w:color="auto"/>
      </w:divBdr>
    </w:div>
    <w:div w:id="1554804800">
      <w:bodyDiv w:val="1"/>
      <w:marLeft w:val="0"/>
      <w:marRight w:val="0"/>
      <w:marTop w:val="0"/>
      <w:marBottom w:val="0"/>
      <w:divBdr>
        <w:top w:val="none" w:sz="0" w:space="0" w:color="auto"/>
        <w:left w:val="none" w:sz="0" w:space="0" w:color="auto"/>
        <w:bottom w:val="none" w:sz="0" w:space="0" w:color="auto"/>
        <w:right w:val="none" w:sz="0" w:space="0" w:color="auto"/>
      </w:divBdr>
    </w:div>
    <w:div w:id="1554808361">
      <w:bodyDiv w:val="1"/>
      <w:marLeft w:val="0"/>
      <w:marRight w:val="0"/>
      <w:marTop w:val="0"/>
      <w:marBottom w:val="0"/>
      <w:divBdr>
        <w:top w:val="none" w:sz="0" w:space="0" w:color="auto"/>
        <w:left w:val="none" w:sz="0" w:space="0" w:color="auto"/>
        <w:bottom w:val="none" w:sz="0" w:space="0" w:color="auto"/>
        <w:right w:val="none" w:sz="0" w:space="0" w:color="auto"/>
      </w:divBdr>
    </w:div>
    <w:div w:id="1556888843">
      <w:bodyDiv w:val="1"/>
      <w:marLeft w:val="0"/>
      <w:marRight w:val="0"/>
      <w:marTop w:val="0"/>
      <w:marBottom w:val="0"/>
      <w:divBdr>
        <w:top w:val="none" w:sz="0" w:space="0" w:color="auto"/>
        <w:left w:val="none" w:sz="0" w:space="0" w:color="auto"/>
        <w:bottom w:val="none" w:sz="0" w:space="0" w:color="auto"/>
        <w:right w:val="none" w:sz="0" w:space="0" w:color="auto"/>
      </w:divBdr>
    </w:div>
    <w:div w:id="1557005995">
      <w:bodyDiv w:val="1"/>
      <w:marLeft w:val="0"/>
      <w:marRight w:val="0"/>
      <w:marTop w:val="0"/>
      <w:marBottom w:val="0"/>
      <w:divBdr>
        <w:top w:val="none" w:sz="0" w:space="0" w:color="auto"/>
        <w:left w:val="none" w:sz="0" w:space="0" w:color="auto"/>
        <w:bottom w:val="none" w:sz="0" w:space="0" w:color="auto"/>
        <w:right w:val="none" w:sz="0" w:space="0" w:color="auto"/>
      </w:divBdr>
    </w:div>
    <w:div w:id="1557936363">
      <w:bodyDiv w:val="1"/>
      <w:marLeft w:val="0"/>
      <w:marRight w:val="0"/>
      <w:marTop w:val="0"/>
      <w:marBottom w:val="0"/>
      <w:divBdr>
        <w:top w:val="none" w:sz="0" w:space="0" w:color="auto"/>
        <w:left w:val="none" w:sz="0" w:space="0" w:color="auto"/>
        <w:bottom w:val="none" w:sz="0" w:space="0" w:color="auto"/>
        <w:right w:val="none" w:sz="0" w:space="0" w:color="auto"/>
      </w:divBdr>
    </w:div>
    <w:div w:id="1558587965">
      <w:bodyDiv w:val="1"/>
      <w:marLeft w:val="0"/>
      <w:marRight w:val="0"/>
      <w:marTop w:val="0"/>
      <w:marBottom w:val="0"/>
      <w:divBdr>
        <w:top w:val="none" w:sz="0" w:space="0" w:color="auto"/>
        <w:left w:val="none" w:sz="0" w:space="0" w:color="auto"/>
        <w:bottom w:val="none" w:sz="0" w:space="0" w:color="auto"/>
        <w:right w:val="none" w:sz="0" w:space="0" w:color="auto"/>
      </w:divBdr>
    </w:div>
    <w:div w:id="1559246177">
      <w:bodyDiv w:val="1"/>
      <w:marLeft w:val="0"/>
      <w:marRight w:val="0"/>
      <w:marTop w:val="0"/>
      <w:marBottom w:val="0"/>
      <w:divBdr>
        <w:top w:val="none" w:sz="0" w:space="0" w:color="auto"/>
        <w:left w:val="none" w:sz="0" w:space="0" w:color="auto"/>
        <w:bottom w:val="none" w:sz="0" w:space="0" w:color="auto"/>
        <w:right w:val="none" w:sz="0" w:space="0" w:color="auto"/>
      </w:divBdr>
    </w:div>
    <w:div w:id="1559630188">
      <w:bodyDiv w:val="1"/>
      <w:marLeft w:val="0"/>
      <w:marRight w:val="0"/>
      <w:marTop w:val="0"/>
      <w:marBottom w:val="0"/>
      <w:divBdr>
        <w:top w:val="none" w:sz="0" w:space="0" w:color="auto"/>
        <w:left w:val="none" w:sz="0" w:space="0" w:color="auto"/>
        <w:bottom w:val="none" w:sz="0" w:space="0" w:color="auto"/>
        <w:right w:val="none" w:sz="0" w:space="0" w:color="auto"/>
      </w:divBdr>
    </w:div>
    <w:div w:id="1560700863">
      <w:bodyDiv w:val="1"/>
      <w:marLeft w:val="0"/>
      <w:marRight w:val="0"/>
      <w:marTop w:val="0"/>
      <w:marBottom w:val="0"/>
      <w:divBdr>
        <w:top w:val="none" w:sz="0" w:space="0" w:color="auto"/>
        <w:left w:val="none" w:sz="0" w:space="0" w:color="auto"/>
        <w:bottom w:val="none" w:sz="0" w:space="0" w:color="auto"/>
        <w:right w:val="none" w:sz="0" w:space="0" w:color="auto"/>
      </w:divBdr>
    </w:div>
    <w:div w:id="1561012162">
      <w:bodyDiv w:val="1"/>
      <w:marLeft w:val="0"/>
      <w:marRight w:val="0"/>
      <w:marTop w:val="0"/>
      <w:marBottom w:val="0"/>
      <w:divBdr>
        <w:top w:val="none" w:sz="0" w:space="0" w:color="auto"/>
        <w:left w:val="none" w:sz="0" w:space="0" w:color="auto"/>
        <w:bottom w:val="none" w:sz="0" w:space="0" w:color="auto"/>
        <w:right w:val="none" w:sz="0" w:space="0" w:color="auto"/>
      </w:divBdr>
    </w:div>
    <w:div w:id="1562671966">
      <w:bodyDiv w:val="1"/>
      <w:marLeft w:val="0"/>
      <w:marRight w:val="0"/>
      <w:marTop w:val="0"/>
      <w:marBottom w:val="0"/>
      <w:divBdr>
        <w:top w:val="none" w:sz="0" w:space="0" w:color="auto"/>
        <w:left w:val="none" w:sz="0" w:space="0" w:color="auto"/>
        <w:bottom w:val="none" w:sz="0" w:space="0" w:color="auto"/>
        <w:right w:val="none" w:sz="0" w:space="0" w:color="auto"/>
      </w:divBdr>
    </w:div>
    <w:div w:id="1563324294">
      <w:bodyDiv w:val="1"/>
      <w:marLeft w:val="0"/>
      <w:marRight w:val="0"/>
      <w:marTop w:val="0"/>
      <w:marBottom w:val="0"/>
      <w:divBdr>
        <w:top w:val="none" w:sz="0" w:space="0" w:color="auto"/>
        <w:left w:val="none" w:sz="0" w:space="0" w:color="auto"/>
        <w:bottom w:val="none" w:sz="0" w:space="0" w:color="auto"/>
        <w:right w:val="none" w:sz="0" w:space="0" w:color="auto"/>
      </w:divBdr>
    </w:div>
    <w:div w:id="1563522182">
      <w:bodyDiv w:val="1"/>
      <w:marLeft w:val="0"/>
      <w:marRight w:val="0"/>
      <w:marTop w:val="0"/>
      <w:marBottom w:val="0"/>
      <w:divBdr>
        <w:top w:val="none" w:sz="0" w:space="0" w:color="auto"/>
        <w:left w:val="none" w:sz="0" w:space="0" w:color="auto"/>
        <w:bottom w:val="none" w:sz="0" w:space="0" w:color="auto"/>
        <w:right w:val="none" w:sz="0" w:space="0" w:color="auto"/>
      </w:divBdr>
      <w:divsChild>
        <w:div w:id="59905370">
          <w:marLeft w:val="0"/>
          <w:marRight w:val="0"/>
          <w:marTop w:val="0"/>
          <w:marBottom w:val="0"/>
          <w:divBdr>
            <w:top w:val="none" w:sz="0" w:space="0" w:color="auto"/>
            <w:left w:val="none" w:sz="0" w:space="0" w:color="auto"/>
            <w:bottom w:val="none" w:sz="0" w:space="0" w:color="auto"/>
            <w:right w:val="none" w:sz="0" w:space="0" w:color="auto"/>
          </w:divBdr>
        </w:div>
        <w:div w:id="65298062">
          <w:marLeft w:val="0"/>
          <w:marRight w:val="0"/>
          <w:marTop w:val="0"/>
          <w:marBottom w:val="0"/>
          <w:divBdr>
            <w:top w:val="none" w:sz="0" w:space="0" w:color="auto"/>
            <w:left w:val="none" w:sz="0" w:space="0" w:color="auto"/>
            <w:bottom w:val="none" w:sz="0" w:space="0" w:color="auto"/>
            <w:right w:val="none" w:sz="0" w:space="0" w:color="auto"/>
          </w:divBdr>
        </w:div>
        <w:div w:id="200703141">
          <w:marLeft w:val="0"/>
          <w:marRight w:val="0"/>
          <w:marTop w:val="0"/>
          <w:marBottom w:val="0"/>
          <w:divBdr>
            <w:top w:val="none" w:sz="0" w:space="0" w:color="auto"/>
            <w:left w:val="none" w:sz="0" w:space="0" w:color="auto"/>
            <w:bottom w:val="none" w:sz="0" w:space="0" w:color="auto"/>
            <w:right w:val="none" w:sz="0" w:space="0" w:color="auto"/>
          </w:divBdr>
        </w:div>
        <w:div w:id="361442932">
          <w:marLeft w:val="0"/>
          <w:marRight w:val="0"/>
          <w:marTop w:val="0"/>
          <w:marBottom w:val="0"/>
          <w:divBdr>
            <w:top w:val="none" w:sz="0" w:space="0" w:color="auto"/>
            <w:left w:val="none" w:sz="0" w:space="0" w:color="auto"/>
            <w:bottom w:val="none" w:sz="0" w:space="0" w:color="auto"/>
            <w:right w:val="none" w:sz="0" w:space="0" w:color="auto"/>
          </w:divBdr>
        </w:div>
        <w:div w:id="545606213">
          <w:marLeft w:val="0"/>
          <w:marRight w:val="0"/>
          <w:marTop w:val="0"/>
          <w:marBottom w:val="0"/>
          <w:divBdr>
            <w:top w:val="none" w:sz="0" w:space="0" w:color="auto"/>
            <w:left w:val="none" w:sz="0" w:space="0" w:color="auto"/>
            <w:bottom w:val="none" w:sz="0" w:space="0" w:color="auto"/>
            <w:right w:val="none" w:sz="0" w:space="0" w:color="auto"/>
          </w:divBdr>
        </w:div>
        <w:div w:id="574433660">
          <w:marLeft w:val="0"/>
          <w:marRight w:val="0"/>
          <w:marTop w:val="0"/>
          <w:marBottom w:val="0"/>
          <w:divBdr>
            <w:top w:val="none" w:sz="0" w:space="0" w:color="auto"/>
            <w:left w:val="none" w:sz="0" w:space="0" w:color="auto"/>
            <w:bottom w:val="none" w:sz="0" w:space="0" w:color="auto"/>
            <w:right w:val="none" w:sz="0" w:space="0" w:color="auto"/>
          </w:divBdr>
        </w:div>
        <w:div w:id="673992406">
          <w:marLeft w:val="0"/>
          <w:marRight w:val="0"/>
          <w:marTop w:val="0"/>
          <w:marBottom w:val="0"/>
          <w:divBdr>
            <w:top w:val="none" w:sz="0" w:space="0" w:color="auto"/>
            <w:left w:val="none" w:sz="0" w:space="0" w:color="auto"/>
            <w:bottom w:val="none" w:sz="0" w:space="0" w:color="auto"/>
            <w:right w:val="none" w:sz="0" w:space="0" w:color="auto"/>
          </w:divBdr>
        </w:div>
        <w:div w:id="825170716">
          <w:marLeft w:val="0"/>
          <w:marRight w:val="0"/>
          <w:marTop w:val="0"/>
          <w:marBottom w:val="0"/>
          <w:divBdr>
            <w:top w:val="none" w:sz="0" w:space="0" w:color="auto"/>
            <w:left w:val="none" w:sz="0" w:space="0" w:color="auto"/>
            <w:bottom w:val="none" w:sz="0" w:space="0" w:color="auto"/>
            <w:right w:val="none" w:sz="0" w:space="0" w:color="auto"/>
          </w:divBdr>
        </w:div>
        <w:div w:id="926960881">
          <w:marLeft w:val="0"/>
          <w:marRight w:val="0"/>
          <w:marTop w:val="0"/>
          <w:marBottom w:val="0"/>
          <w:divBdr>
            <w:top w:val="none" w:sz="0" w:space="0" w:color="auto"/>
            <w:left w:val="none" w:sz="0" w:space="0" w:color="auto"/>
            <w:bottom w:val="none" w:sz="0" w:space="0" w:color="auto"/>
            <w:right w:val="none" w:sz="0" w:space="0" w:color="auto"/>
          </w:divBdr>
        </w:div>
        <w:div w:id="963342382">
          <w:marLeft w:val="0"/>
          <w:marRight w:val="0"/>
          <w:marTop w:val="0"/>
          <w:marBottom w:val="0"/>
          <w:divBdr>
            <w:top w:val="none" w:sz="0" w:space="0" w:color="auto"/>
            <w:left w:val="none" w:sz="0" w:space="0" w:color="auto"/>
            <w:bottom w:val="none" w:sz="0" w:space="0" w:color="auto"/>
            <w:right w:val="none" w:sz="0" w:space="0" w:color="auto"/>
          </w:divBdr>
        </w:div>
        <w:div w:id="1153108521">
          <w:marLeft w:val="0"/>
          <w:marRight w:val="0"/>
          <w:marTop w:val="0"/>
          <w:marBottom w:val="0"/>
          <w:divBdr>
            <w:top w:val="none" w:sz="0" w:space="0" w:color="auto"/>
            <w:left w:val="none" w:sz="0" w:space="0" w:color="auto"/>
            <w:bottom w:val="none" w:sz="0" w:space="0" w:color="auto"/>
            <w:right w:val="none" w:sz="0" w:space="0" w:color="auto"/>
          </w:divBdr>
        </w:div>
        <w:div w:id="1230504491">
          <w:marLeft w:val="0"/>
          <w:marRight w:val="0"/>
          <w:marTop w:val="0"/>
          <w:marBottom w:val="0"/>
          <w:divBdr>
            <w:top w:val="none" w:sz="0" w:space="0" w:color="auto"/>
            <w:left w:val="none" w:sz="0" w:space="0" w:color="auto"/>
            <w:bottom w:val="none" w:sz="0" w:space="0" w:color="auto"/>
            <w:right w:val="none" w:sz="0" w:space="0" w:color="auto"/>
          </w:divBdr>
        </w:div>
        <w:div w:id="1401833397">
          <w:marLeft w:val="0"/>
          <w:marRight w:val="0"/>
          <w:marTop w:val="0"/>
          <w:marBottom w:val="0"/>
          <w:divBdr>
            <w:top w:val="none" w:sz="0" w:space="0" w:color="auto"/>
            <w:left w:val="none" w:sz="0" w:space="0" w:color="auto"/>
            <w:bottom w:val="none" w:sz="0" w:space="0" w:color="auto"/>
            <w:right w:val="none" w:sz="0" w:space="0" w:color="auto"/>
          </w:divBdr>
        </w:div>
        <w:div w:id="1501391922">
          <w:marLeft w:val="0"/>
          <w:marRight w:val="0"/>
          <w:marTop w:val="0"/>
          <w:marBottom w:val="0"/>
          <w:divBdr>
            <w:top w:val="none" w:sz="0" w:space="0" w:color="auto"/>
            <w:left w:val="none" w:sz="0" w:space="0" w:color="auto"/>
            <w:bottom w:val="none" w:sz="0" w:space="0" w:color="auto"/>
            <w:right w:val="none" w:sz="0" w:space="0" w:color="auto"/>
          </w:divBdr>
        </w:div>
        <w:div w:id="1989748855">
          <w:marLeft w:val="0"/>
          <w:marRight w:val="0"/>
          <w:marTop w:val="0"/>
          <w:marBottom w:val="0"/>
          <w:divBdr>
            <w:top w:val="none" w:sz="0" w:space="0" w:color="auto"/>
            <w:left w:val="none" w:sz="0" w:space="0" w:color="auto"/>
            <w:bottom w:val="none" w:sz="0" w:space="0" w:color="auto"/>
            <w:right w:val="none" w:sz="0" w:space="0" w:color="auto"/>
          </w:divBdr>
        </w:div>
        <w:div w:id="1991136163">
          <w:marLeft w:val="0"/>
          <w:marRight w:val="0"/>
          <w:marTop w:val="0"/>
          <w:marBottom w:val="0"/>
          <w:divBdr>
            <w:top w:val="none" w:sz="0" w:space="0" w:color="auto"/>
            <w:left w:val="none" w:sz="0" w:space="0" w:color="auto"/>
            <w:bottom w:val="none" w:sz="0" w:space="0" w:color="auto"/>
            <w:right w:val="none" w:sz="0" w:space="0" w:color="auto"/>
          </w:divBdr>
        </w:div>
        <w:div w:id="1999377073">
          <w:marLeft w:val="0"/>
          <w:marRight w:val="0"/>
          <w:marTop w:val="0"/>
          <w:marBottom w:val="0"/>
          <w:divBdr>
            <w:top w:val="none" w:sz="0" w:space="0" w:color="auto"/>
            <w:left w:val="none" w:sz="0" w:space="0" w:color="auto"/>
            <w:bottom w:val="none" w:sz="0" w:space="0" w:color="auto"/>
            <w:right w:val="none" w:sz="0" w:space="0" w:color="auto"/>
          </w:divBdr>
        </w:div>
        <w:div w:id="2080253357">
          <w:marLeft w:val="0"/>
          <w:marRight w:val="0"/>
          <w:marTop w:val="0"/>
          <w:marBottom w:val="0"/>
          <w:divBdr>
            <w:top w:val="none" w:sz="0" w:space="0" w:color="auto"/>
            <w:left w:val="none" w:sz="0" w:space="0" w:color="auto"/>
            <w:bottom w:val="none" w:sz="0" w:space="0" w:color="auto"/>
            <w:right w:val="none" w:sz="0" w:space="0" w:color="auto"/>
          </w:divBdr>
        </w:div>
        <w:div w:id="2092119471">
          <w:marLeft w:val="0"/>
          <w:marRight w:val="0"/>
          <w:marTop w:val="0"/>
          <w:marBottom w:val="0"/>
          <w:divBdr>
            <w:top w:val="none" w:sz="0" w:space="0" w:color="auto"/>
            <w:left w:val="none" w:sz="0" w:space="0" w:color="auto"/>
            <w:bottom w:val="none" w:sz="0" w:space="0" w:color="auto"/>
            <w:right w:val="none" w:sz="0" w:space="0" w:color="auto"/>
          </w:divBdr>
        </w:div>
        <w:div w:id="2145659571">
          <w:marLeft w:val="0"/>
          <w:marRight w:val="0"/>
          <w:marTop w:val="0"/>
          <w:marBottom w:val="0"/>
          <w:divBdr>
            <w:top w:val="none" w:sz="0" w:space="0" w:color="auto"/>
            <w:left w:val="none" w:sz="0" w:space="0" w:color="auto"/>
            <w:bottom w:val="none" w:sz="0" w:space="0" w:color="auto"/>
            <w:right w:val="none" w:sz="0" w:space="0" w:color="auto"/>
          </w:divBdr>
        </w:div>
      </w:divsChild>
    </w:div>
    <w:div w:id="1566452492">
      <w:bodyDiv w:val="1"/>
      <w:marLeft w:val="0"/>
      <w:marRight w:val="0"/>
      <w:marTop w:val="0"/>
      <w:marBottom w:val="0"/>
      <w:divBdr>
        <w:top w:val="none" w:sz="0" w:space="0" w:color="auto"/>
        <w:left w:val="none" w:sz="0" w:space="0" w:color="auto"/>
        <w:bottom w:val="none" w:sz="0" w:space="0" w:color="auto"/>
        <w:right w:val="none" w:sz="0" w:space="0" w:color="auto"/>
      </w:divBdr>
    </w:div>
    <w:div w:id="1566799693">
      <w:bodyDiv w:val="1"/>
      <w:marLeft w:val="0"/>
      <w:marRight w:val="0"/>
      <w:marTop w:val="0"/>
      <w:marBottom w:val="0"/>
      <w:divBdr>
        <w:top w:val="none" w:sz="0" w:space="0" w:color="auto"/>
        <w:left w:val="none" w:sz="0" w:space="0" w:color="auto"/>
        <w:bottom w:val="none" w:sz="0" w:space="0" w:color="auto"/>
        <w:right w:val="none" w:sz="0" w:space="0" w:color="auto"/>
      </w:divBdr>
    </w:div>
    <w:div w:id="1567259511">
      <w:bodyDiv w:val="1"/>
      <w:marLeft w:val="0"/>
      <w:marRight w:val="0"/>
      <w:marTop w:val="0"/>
      <w:marBottom w:val="0"/>
      <w:divBdr>
        <w:top w:val="none" w:sz="0" w:space="0" w:color="auto"/>
        <w:left w:val="none" w:sz="0" w:space="0" w:color="auto"/>
        <w:bottom w:val="none" w:sz="0" w:space="0" w:color="auto"/>
        <w:right w:val="none" w:sz="0" w:space="0" w:color="auto"/>
      </w:divBdr>
    </w:div>
    <w:div w:id="1567301533">
      <w:bodyDiv w:val="1"/>
      <w:marLeft w:val="0"/>
      <w:marRight w:val="0"/>
      <w:marTop w:val="0"/>
      <w:marBottom w:val="0"/>
      <w:divBdr>
        <w:top w:val="none" w:sz="0" w:space="0" w:color="auto"/>
        <w:left w:val="none" w:sz="0" w:space="0" w:color="auto"/>
        <w:bottom w:val="none" w:sz="0" w:space="0" w:color="auto"/>
        <w:right w:val="none" w:sz="0" w:space="0" w:color="auto"/>
      </w:divBdr>
    </w:div>
    <w:div w:id="1567497979">
      <w:bodyDiv w:val="1"/>
      <w:marLeft w:val="0"/>
      <w:marRight w:val="0"/>
      <w:marTop w:val="0"/>
      <w:marBottom w:val="0"/>
      <w:divBdr>
        <w:top w:val="none" w:sz="0" w:space="0" w:color="auto"/>
        <w:left w:val="none" w:sz="0" w:space="0" w:color="auto"/>
        <w:bottom w:val="none" w:sz="0" w:space="0" w:color="auto"/>
        <w:right w:val="none" w:sz="0" w:space="0" w:color="auto"/>
      </w:divBdr>
    </w:div>
    <w:div w:id="1568147670">
      <w:bodyDiv w:val="1"/>
      <w:marLeft w:val="0"/>
      <w:marRight w:val="0"/>
      <w:marTop w:val="0"/>
      <w:marBottom w:val="0"/>
      <w:divBdr>
        <w:top w:val="none" w:sz="0" w:space="0" w:color="auto"/>
        <w:left w:val="none" w:sz="0" w:space="0" w:color="auto"/>
        <w:bottom w:val="none" w:sz="0" w:space="0" w:color="auto"/>
        <w:right w:val="none" w:sz="0" w:space="0" w:color="auto"/>
      </w:divBdr>
    </w:div>
    <w:div w:id="1569346550">
      <w:bodyDiv w:val="1"/>
      <w:marLeft w:val="0"/>
      <w:marRight w:val="0"/>
      <w:marTop w:val="0"/>
      <w:marBottom w:val="0"/>
      <w:divBdr>
        <w:top w:val="none" w:sz="0" w:space="0" w:color="auto"/>
        <w:left w:val="none" w:sz="0" w:space="0" w:color="auto"/>
        <w:bottom w:val="none" w:sz="0" w:space="0" w:color="auto"/>
        <w:right w:val="none" w:sz="0" w:space="0" w:color="auto"/>
      </w:divBdr>
    </w:div>
    <w:div w:id="1571228057">
      <w:bodyDiv w:val="1"/>
      <w:marLeft w:val="0"/>
      <w:marRight w:val="0"/>
      <w:marTop w:val="0"/>
      <w:marBottom w:val="0"/>
      <w:divBdr>
        <w:top w:val="none" w:sz="0" w:space="0" w:color="auto"/>
        <w:left w:val="none" w:sz="0" w:space="0" w:color="auto"/>
        <w:bottom w:val="none" w:sz="0" w:space="0" w:color="auto"/>
        <w:right w:val="none" w:sz="0" w:space="0" w:color="auto"/>
      </w:divBdr>
    </w:div>
    <w:div w:id="1571429429">
      <w:bodyDiv w:val="1"/>
      <w:marLeft w:val="0"/>
      <w:marRight w:val="0"/>
      <w:marTop w:val="0"/>
      <w:marBottom w:val="0"/>
      <w:divBdr>
        <w:top w:val="none" w:sz="0" w:space="0" w:color="auto"/>
        <w:left w:val="none" w:sz="0" w:space="0" w:color="auto"/>
        <w:bottom w:val="none" w:sz="0" w:space="0" w:color="auto"/>
        <w:right w:val="none" w:sz="0" w:space="0" w:color="auto"/>
      </w:divBdr>
    </w:div>
    <w:div w:id="1571766488">
      <w:bodyDiv w:val="1"/>
      <w:marLeft w:val="0"/>
      <w:marRight w:val="0"/>
      <w:marTop w:val="0"/>
      <w:marBottom w:val="0"/>
      <w:divBdr>
        <w:top w:val="none" w:sz="0" w:space="0" w:color="auto"/>
        <w:left w:val="none" w:sz="0" w:space="0" w:color="auto"/>
        <w:bottom w:val="none" w:sz="0" w:space="0" w:color="auto"/>
        <w:right w:val="none" w:sz="0" w:space="0" w:color="auto"/>
      </w:divBdr>
    </w:div>
    <w:div w:id="1572733933">
      <w:bodyDiv w:val="1"/>
      <w:marLeft w:val="0"/>
      <w:marRight w:val="0"/>
      <w:marTop w:val="0"/>
      <w:marBottom w:val="0"/>
      <w:divBdr>
        <w:top w:val="none" w:sz="0" w:space="0" w:color="auto"/>
        <w:left w:val="none" w:sz="0" w:space="0" w:color="auto"/>
        <w:bottom w:val="none" w:sz="0" w:space="0" w:color="auto"/>
        <w:right w:val="none" w:sz="0" w:space="0" w:color="auto"/>
      </w:divBdr>
    </w:div>
    <w:div w:id="1573000335">
      <w:bodyDiv w:val="1"/>
      <w:marLeft w:val="0"/>
      <w:marRight w:val="0"/>
      <w:marTop w:val="0"/>
      <w:marBottom w:val="0"/>
      <w:divBdr>
        <w:top w:val="none" w:sz="0" w:space="0" w:color="auto"/>
        <w:left w:val="none" w:sz="0" w:space="0" w:color="auto"/>
        <w:bottom w:val="none" w:sz="0" w:space="0" w:color="auto"/>
        <w:right w:val="none" w:sz="0" w:space="0" w:color="auto"/>
      </w:divBdr>
    </w:div>
    <w:div w:id="1574046188">
      <w:bodyDiv w:val="1"/>
      <w:marLeft w:val="0"/>
      <w:marRight w:val="0"/>
      <w:marTop w:val="0"/>
      <w:marBottom w:val="0"/>
      <w:divBdr>
        <w:top w:val="none" w:sz="0" w:space="0" w:color="auto"/>
        <w:left w:val="none" w:sz="0" w:space="0" w:color="auto"/>
        <w:bottom w:val="none" w:sz="0" w:space="0" w:color="auto"/>
        <w:right w:val="none" w:sz="0" w:space="0" w:color="auto"/>
      </w:divBdr>
    </w:div>
    <w:div w:id="1575236918">
      <w:bodyDiv w:val="1"/>
      <w:marLeft w:val="0"/>
      <w:marRight w:val="0"/>
      <w:marTop w:val="0"/>
      <w:marBottom w:val="0"/>
      <w:divBdr>
        <w:top w:val="none" w:sz="0" w:space="0" w:color="auto"/>
        <w:left w:val="none" w:sz="0" w:space="0" w:color="auto"/>
        <w:bottom w:val="none" w:sz="0" w:space="0" w:color="auto"/>
        <w:right w:val="none" w:sz="0" w:space="0" w:color="auto"/>
      </w:divBdr>
    </w:div>
    <w:div w:id="1578973867">
      <w:bodyDiv w:val="1"/>
      <w:marLeft w:val="0"/>
      <w:marRight w:val="0"/>
      <w:marTop w:val="0"/>
      <w:marBottom w:val="0"/>
      <w:divBdr>
        <w:top w:val="none" w:sz="0" w:space="0" w:color="auto"/>
        <w:left w:val="none" w:sz="0" w:space="0" w:color="auto"/>
        <w:bottom w:val="none" w:sz="0" w:space="0" w:color="auto"/>
        <w:right w:val="none" w:sz="0" w:space="0" w:color="auto"/>
      </w:divBdr>
    </w:div>
    <w:div w:id="1579174332">
      <w:bodyDiv w:val="1"/>
      <w:marLeft w:val="0"/>
      <w:marRight w:val="0"/>
      <w:marTop w:val="0"/>
      <w:marBottom w:val="0"/>
      <w:divBdr>
        <w:top w:val="none" w:sz="0" w:space="0" w:color="auto"/>
        <w:left w:val="none" w:sz="0" w:space="0" w:color="auto"/>
        <w:bottom w:val="none" w:sz="0" w:space="0" w:color="auto"/>
        <w:right w:val="none" w:sz="0" w:space="0" w:color="auto"/>
      </w:divBdr>
    </w:div>
    <w:div w:id="1579556872">
      <w:bodyDiv w:val="1"/>
      <w:marLeft w:val="0"/>
      <w:marRight w:val="0"/>
      <w:marTop w:val="0"/>
      <w:marBottom w:val="0"/>
      <w:divBdr>
        <w:top w:val="none" w:sz="0" w:space="0" w:color="auto"/>
        <w:left w:val="none" w:sz="0" w:space="0" w:color="auto"/>
        <w:bottom w:val="none" w:sz="0" w:space="0" w:color="auto"/>
        <w:right w:val="none" w:sz="0" w:space="0" w:color="auto"/>
      </w:divBdr>
    </w:div>
    <w:div w:id="1580168892">
      <w:bodyDiv w:val="1"/>
      <w:marLeft w:val="0"/>
      <w:marRight w:val="0"/>
      <w:marTop w:val="0"/>
      <w:marBottom w:val="0"/>
      <w:divBdr>
        <w:top w:val="none" w:sz="0" w:space="0" w:color="auto"/>
        <w:left w:val="none" w:sz="0" w:space="0" w:color="auto"/>
        <w:bottom w:val="none" w:sz="0" w:space="0" w:color="auto"/>
        <w:right w:val="none" w:sz="0" w:space="0" w:color="auto"/>
      </w:divBdr>
    </w:div>
    <w:div w:id="1581134078">
      <w:bodyDiv w:val="1"/>
      <w:marLeft w:val="0"/>
      <w:marRight w:val="0"/>
      <w:marTop w:val="0"/>
      <w:marBottom w:val="0"/>
      <w:divBdr>
        <w:top w:val="none" w:sz="0" w:space="0" w:color="auto"/>
        <w:left w:val="none" w:sz="0" w:space="0" w:color="auto"/>
        <w:bottom w:val="none" w:sz="0" w:space="0" w:color="auto"/>
        <w:right w:val="none" w:sz="0" w:space="0" w:color="auto"/>
      </w:divBdr>
    </w:div>
    <w:div w:id="1581914596">
      <w:bodyDiv w:val="1"/>
      <w:marLeft w:val="0"/>
      <w:marRight w:val="0"/>
      <w:marTop w:val="0"/>
      <w:marBottom w:val="0"/>
      <w:divBdr>
        <w:top w:val="none" w:sz="0" w:space="0" w:color="auto"/>
        <w:left w:val="none" w:sz="0" w:space="0" w:color="auto"/>
        <w:bottom w:val="none" w:sz="0" w:space="0" w:color="auto"/>
        <w:right w:val="none" w:sz="0" w:space="0" w:color="auto"/>
      </w:divBdr>
    </w:div>
    <w:div w:id="1582062356">
      <w:bodyDiv w:val="1"/>
      <w:marLeft w:val="0"/>
      <w:marRight w:val="0"/>
      <w:marTop w:val="0"/>
      <w:marBottom w:val="0"/>
      <w:divBdr>
        <w:top w:val="none" w:sz="0" w:space="0" w:color="auto"/>
        <w:left w:val="none" w:sz="0" w:space="0" w:color="auto"/>
        <w:bottom w:val="none" w:sz="0" w:space="0" w:color="auto"/>
        <w:right w:val="none" w:sz="0" w:space="0" w:color="auto"/>
      </w:divBdr>
    </w:div>
    <w:div w:id="1582790784">
      <w:bodyDiv w:val="1"/>
      <w:marLeft w:val="0"/>
      <w:marRight w:val="0"/>
      <w:marTop w:val="0"/>
      <w:marBottom w:val="0"/>
      <w:divBdr>
        <w:top w:val="none" w:sz="0" w:space="0" w:color="auto"/>
        <w:left w:val="none" w:sz="0" w:space="0" w:color="auto"/>
        <w:bottom w:val="none" w:sz="0" w:space="0" w:color="auto"/>
        <w:right w:val="none" w:sz="0" w:space="0" w:color="auto"/>
      </w:divBdr>
    </w:div>
    <w:div w:id="1584340218">
      <w:bodyDiv w:val="1"/>
      <w:marLeft w:val="0"/>
      <w:marRight w:val="0"/>
      <w:marTop w:val="0"/>
      <w:marBottom w:val="0"/>
      <w:divBdr>
        <w:top w:val="none" w:sz="0" w:space="0" w:color="auto"/>
        <w:left w:val="none" w:sz="0" w:space="0" w:color="auto"/>
        <w:bottom w:val="none" w:sz="0" w:space="0" w:color="auto"/>
        <w:right w:val="none" w:sz="0" w:space="0" w:color="auto"/>
      </w:divBdr>
    </w:div>
    <w:div w:id="1584877081">
      <w:bodyDiv w:val="1"/>
      <w:marLeft w:val="0"/>
      <w:marRight w:val="0"/>
      <w:marTop w:val="0"/>
      <w:marBottom w:val="0"/>
      <w:divBdr>
        <w:top w:val="none" w:sz="0" w:space="0" w:color="auto"/>
        <w:left w:val="none" w:sz="0" w:space="0" w:color="auto"/>
        <w:bottom w:val="none" w:sz="0" w:space="0" w:color="auto"/>
        <w:right w:val="none" w:sz="0" w:space="0" w:color="auto"/>
      </w:divBdr>
    </w:div>
    <w:div w:id="1584878980">
      <w:bodyDiv w:val="1"/>
      <w:marLeft w:val="0"/>
      <w:marRight w:val="0"/>
      <w:marTop w:val="0"/>
      <w:marBottom w:val="0"/>
      <w:divBdr>
        <w:top w:val="none" w:sz="0" w:space="0" w:color="auto"/>
        <w:left w:val="none" w:sz="0" w:space="0" w:color="auto"/>
        <w:bottom w:val="none" w:sz="0" w:space="0" w:color="auto"/>
        <w:right w:val="none" w:sz="0" w:space="0" w:color="auto"/>
      </w:divBdr>
    </w:div>
    <w:div w:id="1585064493">
      <w:bodyDiv w:val="1"/>
      <w:marLeft w:val="0"/>
      <w:marRight w:val="0"/>
      <w:marTop w:val="0"/>
      <w:marBottom w:val="0"/>
      <w:divBdr>
        <w:top w:val="none" w:sz="0" w:space="0" w:color="auto"/>
        <w:left w:val="none" w:sz="0" w:space="0" w:color="auto"/>
        <w:bottom w:val="none" w:sz="0" w:space="0" w:color="auto"/>
        <w:right w:val="none" w:sz="0" w:space="0" w:color="auto"/>
      </w:divBdr>
    </w:div>
    <w:div w:id="1586037157">
      <w:bodyDiv w:val="1"/>
      <w:marLeft w:val="0"/>
      <w:marRight w:val="0"/>
      <w:marTop w:val="0"/>
      <w:marBottom w:val="0"/>
      <w:divBdr>
        <w:top w:val="none" w:sz="0" w:space="0" w:color="auto"/>
        <w:left w:val="none" w:sz="0" w:space="0" w:color="auto"/>
        <w:bottom w:val="none" w:sz="0" w:space="0" w:color="auto"/>
        <w:right w:val="none" w:sz="0" w:space="0" w:color="auto"/>
      </w:divBdr>
    </w:div>
    <w:div w:id="1588225286">
      <w:bodyDiv w:val="1"/>
      <w:marLeft w:val="0"/>
      <w:marRight w:val="0"/>
      <w:marTop w:val="0"/>
      <w:marBottom w:val="0"/>
      <w:divBdr>
        <w:top w:val="none" w:sz="0" w:space="0" w:color="auto"/>
        <w:left w:val="none" w:sz="0" w:space="0" w:color="auto"/>
        <w:bottom w:val="none" w:sz="0" w:space="0" w:color="auto"/>
        <w:right w:val="none" w:sz="0" w:space="0" w:color="auto"/>
      </w:divBdr>
    </w:div>
    <w:div w:id="1588880898">
      <w:bodyDiv w:val="1"/>
      <w:marLeft w:val="0"/>
      <w:marRight w:val="0"/>
      <w:marTop w:val="0"/>
      <w:marBottom w:val="0"/>
      <w:divBdr>
        <w:top w:val="none" w:sz="0" w:space="0" w:color="auto"/>
        <w:left w:val="none" w:sz="0" w:space="0" w:color="auto"/>
        <w:bottom w:val="none" w:sz="0" w:space="0" w:color="auto"/>
        <w:right w:val="none" w:sz="0" w:space="0" w:color="auto"/>
      </w:divBdr>
    </w:div>
    <w:div w:id="1589384020">
      <w:bodyDiv w:val="1"/>
      <w:marLeft w:val="0"/>
      <w:marRight w:val="0"/>
      <w:marTop w:val="0"/>
      <w:marBottom w:val="0"/>
      <w:divBdr>
        <w:top w:val="none" w:sz="0" w:space="0" w:color="auto"/>
        <w:left w:val="none" w:sz="0" w:space="0" w:color="auto"/>
        <w:bottom w:val="none" w:sz="0" w:space="0" w:color="auto"/>
        <w:right w:val="none" w:sz="0" w:space="0" w:color="auto"/>
      </w:divBdr>
    </w:div>
    <w:div w:id="1589919540">
      <w:bodyDiv w:val="1"/>
      <w:marLeft w:val="0"/>
      <w:marRight w:val="0"/>
      <w:marTop w:val="0"/>
      <w:marBottom w:val="0"/>
      <w:divBdr>
        <w:top w:val="none" w:sz="0" w:space="0" w:color="auto"/>
        <w:left w:val="none" w:sz="0" w:space="0" w:color="auto"/>
        <w:bottom w:val="none" w:sz="0" w:space="0" w:color="auto"/>
        <w:right w:val="none" w:sz="0" w:space="0" w:color="auto"/>
      </w:divBdr>
    </w:div>
    <w:div w:id="1590387769">
      <w:bodyDiv w:val="1"/>
      <w:marLeft w:val="0"/>
      <w:marRight w:val="0"/>
      <w:marTop w:val="0"/>
      <w:marBottom w:val="0"/>
      <w:divBdr>
        <w:top w:val="none" w:sz="0" w:space="0" w:color="auto"/>
        <w:left w:val="none" w:sz="0" w:space="0" w:color="auto"/>
        <w:bottom w:val="none" w:sz="0" w:space="0" w:color="auto"/>
        <w:right w:val="none" w:sz="0" w:space="0" w:color="auto"/>
      </w:divBdr>
    </w:div>
    <w:div w:id="1590430404">
      <w:bodyDiv w:val="1"/>
      <w:marLeft w:val="0"/>
      <w:marRight w:val="0"/>
      <w:marTop w:val="0"/>
      <w:marBottom w:val="0"/>
      <w:divBdr>
        <w:top w:val="none" w:sz="0" w:space="0" w:color="auto"/>
        <w:left w:val="none" w:sz="0" w:space="0" w:color="auto"/>
        <w:bottom w:val="none" w:sz="0" w:space="0" w:color="auto"/>
        <w:right w:val="none" w:sz="0" w:space="0" w:color="auto"/>
      </w:divBdr>
    </w:div>
    <w:div w:id="1590579925">
      <w:bodyDiv w:val="1"/>
      <w:marLeft w:val="0"/>
      <w:marRight w:val="0"/>
      <w:marTop w:val="0"/>
      <w:marBottom w:val="0"/>
      <w:divBdr>
        <w:top w:val="none" w:sz="0" w:space="0" w:color="auto"/>
        <w:left w:val="none" w:sz="0" w:space="0" w:color="auto"/>
        <w:bottom w:val="none" w:sz="0" w:space="0" w:color="auto"/>
        <w:right w:val="none" w:sz="0" w:space="0" w:color="auto"/>
      </w:divBdr>
    </w:div>
    <w:div w:id="1590888652">
      <w:bodyDiv w:val="1"/>
      <w:marLeft w:val="0"/>
      <w:marRight w:val="0"/>
      <w:marTop w:val="0"/>
      <w:marBottom w:val="0"/>
      <w:divBdr>
        <w:top w:val="none" w:sz="0" w:space="0" w:color="auto"/>
        <w:left w:val="none" w:sz="0" w:space="0" w:color="auto"/>
        <w:bottom w:val="none" w:sz="0" w:space="0" w:color="auto"/>
        <w:right w:val="none" w:sz="0" w:space="0" w:color="auto"/>
      </w:divBdr>
    </w:div>
    <w:div w:id="1590918668">
      <w:bodyDiv w:val="1"/>
      <w:marLeft w:val="0"/>
      <w:marRight w:val="0"/>
      <w:marTop w:val="0"/>
      <w:marBottom w:val="0"/>
      <w:divBdr>
        <w:top w:val="none" w:sz="0" w:space="0" w:color="auto"/>
        <w:left w:val="none" w:sz="0" w:space="0" w:color="auto"/>
        <w:bottom w:val="none" w:sz="0" w:space="0" w:color="auto"/>
        <w:right w:val="none" w:sz="0" w:space="0" w:color="auto"/>
      </w:divBdr>
    </w:div>
    <w:div w:id="1591310539">
      <w:bodyDiv w:val="1"/>
      <w:marLeft w:val="0"/>
      <w:marRight w:val="0"/>
      <w:marTop w:val="0"/>
      <w:marBottom w:val="0"/>
      <w:divBdr>
        <w:top w:val="none" w:sz="0" w:space="0" w:color="auto"/>
        <w:left w:val="none" w:sz="0" w:space="0" w:color="auto"/>
        <w:bottom w:val="none" w:sz="0" w:space="0" w:color="auto"/>
        <w:right w:val="none" w:sz="0" w:space="0" w:color="auto"/>
      </w:divBdr>
    </w:div>
    <w:div w:id="1591574468">
      <w:bodyDiv w:val="1"/>
      <w:marLeft w:val="0"/>
      <w:marRight w:val="0"/>
      <w:marTop w:val="0"/>
      <w:marBottom w:val="0"/>
      <w:divBdr>
        <w:top w:val="none" w:sz="0" w:space="0" w:color="auto"/>
        <w:left w:val="none" w:sz="0" w:space="0" w:color="auto"/>
        <w:bottom w:val="none" w:sz="0" w:space="0" w:color="auto"/>
        <w:right w:val="none" w:sz="0" w:space="0" w:color="auto"/>
      </w:divBdr>
    </w:div>
    <w:div w:id="1591621921">
      <w:bodyDiv w:val="1"/>
      <w:marLeft w:val="0"/>
      <w:marRight w:val="0"/>
      <w:marTop w:val="0"/>
      <w:marBottom w:val="0"/>
      <w:divBdr>
        <w:top w:val="none" w:sz="0" w:space="0" w:color="auto"/>
        <w:left w:val="none" w:sz="0" w:space="0" w:color="auto"/>
        <w:bottom w:val="none" w:sz="0" w:space="0" w:color="auto"/>
        <w:right w:val="none" w:sz="0" w:space="0" w:color="auto"/>
      </w:divBdr>
    </w:div>
    <w:div w:id="1594850961">
      <w:bodyDiv w:val="1"/>
      <w:marLeft w:val="0"/>
      <w:marRight w:val="0"/>
      <w:marTop w:val="0"/>
      <w:marBottom w:val="0"/>
      <w:divBdr>
        <w:top w:val="none" w:sz="0" w:space="0" w:color="auto"/>
        <w:left w:val="none" w:sz="0" w:space="0" w:color="auto"/>
        <w:bottom w:val="none" w:sz="0" w:space="0" w:color="auto"/>
        <w:right w:val="none" w:sz="0" w:space="0" w:color="auto"/>
      </w:divBdr>
    </w:div>
    <w:div w:id="1595553229">
      <w:bodyDiv w:val="1"/>
      <w:marLeft w:val="0"/>
      <w:marRight w:val="0"/>
      <w:marTop w:val="0"/>
      <w:marBottom w:val="0"/>
      <w:divBdr>
        <w:top w:val="none" w:sz="0" w:space="0" w:color="auto"/>
        <w:left w:val="none" w:sz="0" w:space="0" w:color="auto"/>
        <w:bottom w:val="none" w:sz="0" w:space="0" w:color="auto"/>
        <w:right w:val="none" w:sz="0" w:space="0" w:color="auto"/>
      </w:divBdr>
    </w:div>
    <w:div w:id="1596017740">
      <w:bodyDiv w:val="1"/>
      <w:marLeft w:val="0"/>
      <w:marRight w:val="0"/>
      <w:marTop w:val="0"/>
      <w:marBottom w:val="0"/>
      <w:divBdr>
        <w:top w:val="none" w:sz="0" w:space="0" w:color="auto"/>
        <w:left w:val="none" w:sz="0" w:space="0" w:color="auto"/>
        <w:bottom w:val="none" w:sz="0" w:space="0" w:color="auto"/>
        <w:right w:val="none" w:sz="0" w:space="0" w:color="auto"/>
      </w:divBdr>
    </w:div>
    <w:div w:id="1596130580">
      <w:bodyDiv w:val="1"/>
      <w:marLeft w:val="0"/>
      <w:marRight w:val="0"/>
      <w:marTop w:val="0"/>
      <w:marBottom w:val="0"/>
      <w:divBdr>
        <w:top w:val="none" w:sz="0" w:space="0" w:color="auto"/>
        <w:left w:val="none" w:sz="0" w:space="0" w:color="auto"/>
        <w:bottom w:val="none" w:sz="0" w:space="0" w:color="auto"/>
        <w:right w:val="none" w:sz="0" w:space="0" w:color="auto"/>
      </w:divBdr>
    </w:div>
    <w:div w:id="1596396478">
      <w:bodyDiv w:val="1"/>
      <w:marLeft w:val="0"/>
      <w:marRight w:val="0"/>
      <w:marTop w:val="0"/>
      <w:marBottom w:val="0"/>
      <w:divBdr>
        <w:top w:val="none" w:sz="0" w:space="0" w:color="auto"/>
        <w:left w:val="none" w:sz="0" w:space="0" w:color="auto"/>
        <w:bottom w:val="none" w:sz="0" w:space="0" w:color="auto"/>
        <w:right w:val="none" w:sz="0" w:space="0" w:color="auto"/>
      </w:divBdr>
    </w:div>
    <w:div w:id="1596547483">
      <w:bodyDiv w:val="1"/>
      <w:marLeft w:val="0"/>
      <w:marRight w:val="0"/>
      <w:marTop w:val="0"/>
      <w:marBottom w:val="0"/>
      <w:divBdr>
        <w:top w:val="none" w:sz="0" w:space="0" w:color="auto"/>
        <w:left w:val="none" w:sz="0" w:space="0" w:color="auto"/>
        <w:bottom w:val="none" w:sz="0" w:space="0" w:color="auto"/>
        <w:right w:val="none" w:sz="0" w:space="0" w:color="auto"/>
      </w:divBdr>
    </w:div>
    <w:div w:id="1596938352">
      <w:bodyDiv w:val="1"/>
      <w:marLeft w:val="0"/>
      <w:marRight w:val="0"/>
      <w:marTop w:val="0"/>
      <w:marBottom w:val="0"/>
      <w:divBdr>
        <w:top w:val="none" w:sz="0" w:space="0" w:color="auto"/>
        <w:left w:val="none" w:sz="0" w:space="0" w:color="auto"/>
        <w:bottom w:val="none" w:sz="0" w:space="0" w:color="auto"/>
        <w:right w:val="none" w:sz="0" w:space="0" w:color="auto"/>
      </w:divBdr>
    </w:div>
    <w:div w:id="1597052454">
      <w:bodyDiv w:val="1"/>
      <w:marLeft w:val="0"/>
      <w:marRight w:val="0"/>
      <w:marTop w:val="0"/>
      <w:marBottom w:val="0"/>
      <w:divBdr>
        <w:top w:val="none" w:sz="0" w:space="0" w:color="auto"/>
        <w:left w:val="none" w:sz="0" w:space="0" w:color="auto"/>
        <w:bottom w:val="none" w:sz="0" w:space="0" w:color="auto"/>
        <w:right w:val="none" w:sz="0" w:space="0" w:color="auto"/>
      </w:divBdr>
    </w:div>
    <w:div w:id="1598175968">
      <w:bodyDiv w:val="1"/>
      <w:marLeft w:val="0"/>
      <w:marRight w:val="0"/>
      <w:marTop w:val="0"/>
      <w:marBottom w:val="0"/>
      <w:divBdr>
        <w:top w:val="none" w:sz="0" w:space="0" w:color="auto"/>
        <w:left w:val="none" w:sz="0" w:space="0" w:color="auto"/>
        <w:bottom w:val="none" w:sz="0" w:space="0" w:color="auto"/>
        <w:right w:val="none" w:sz="0" w:space="0" w:color="auto"/>
      </w:divBdr>
    </w:div>
    <w:div w:id="1598364743">
      <w:bodyDiv w:val="1"/>
      <w:marLeft w:val="0"/>
      <w:marRight w:val="0"/>
      <w:marTop w:val="0"/>
      <w:marBottom w:val="0"/>
      <w:divBdr>
        <w:top w:val="none" w:sz="0" w:space="0" w:color="auto"/>
        <w:left w:val="none" w:sz="0" w:space="0" w:color="auto"/>
        <w:bottom w:val="none" w:sz="0" w:space="0" w:color="auto"/>
        <w:right w:val="none" w:sz="0" w:space="0" w:color="auto"/>
      </w:divBdr>
    </w:div>
    <w:div w:id="1598708664">
      <w:bodyDiv w:val="1"/>
      <w:marLeft w:val="0"/>
      <w:marRight w:val="0"/>
      <w:marTop w:val="0"/>
      <w:marBottom w:val="0"/>
      <w:divBdr>
        <w:top w:val="none" w:sz="0" w:space="0" w:color="auto"/>
        <w:left w:val="none" w:sz="0" w:space="0" w:color="auto"/>
        <w:bottom w:val="none" w:sz="0" w:space="0" w:color="auto"/>
        <w:right w:val="none" w:sz="0" w:space="0" w:color="auto"/>
      </w:divBdr>
    </w:div>
    <w:div w:id="1599100062">
      <w:bodyDiv w:val="1"/>
      <w:marLeft w:val="0"/>
      <w:marRight w:val="0"/>
      <w:marTop w:val="0"/>
      <w:marBottom w:val="0"/>
      <w:divBdr>
        <w:top w:val="none" w:sz="0" w:space="0" w:color="auto"/>
        <w:left w:val="none" w:sz="0" w:space="0" w:color="auto"/>
        <w:bottom w:val="none" w:sz="0" w:space="0" w:color="auto"/>
        <w:right w:val="none" w:sz="0" w:space="0" w:color="auto"/>
      </w:divBdr>
    </w:div>
    <w:div w:id="1599169371">
      <w:bodyDiv w:val="1"/>
      <w:marLeft w:val="0"/>
      <w:marRight w:val="0"/>
      <w:marTop w:val="0"/>
      <w:marBottom w:val="0"/>
      <w:divBdr>
        <w:top w:val="none" w:sz="0" w:space="0" w:color="auto"/>
        <w:left w:val="none" w:sz="0" w:space="0" w:color="auto"/>
        <w:bottom w:val="none" w:sz="0" w:space="0" w:color="auto"/>
        <w:right w:val="none" w:sz="0" w:space="0" w:color="auto"/>
      </w:divBdr>
    </w:div>
    <w:div w:id="1599171184">
      <w:bodyDiv w:val="1"/>
      <w:marLeft w:val="0"/>
      <w:marRight w:val="0"/>
      <w:marTop w:val="0"/>
      <w:marBottom w:val="0"/>
      <w:divBdr>
        <w:top w:val="none" w:sz="0" w:space="0" w:color="auto"/>
        <w:left w:val="none" w:sz="0" w:space="0" w:color="auto"/>
        <w:bottom w:val="none" w:sz="0" w:space="0" w:color="auto"/>
        <w:right w:val="none" w:sz="0" w:space="0" w:color="auto"/>
      </w:divBdr>
    </w:div>
    <w:div w:id="1599480415">
      <w:bodyDiv w:val="1"/>
      <w:marLeft w:val="0"/>
      <w:marRight w:val="0"/>
      <w:marTop w:val="0"/>
      <w:marBottom w:val="0"/>
      <w:divBdr>
        <w:top w:val="none" w:sz="0" w:space="0" w:color="auto"/>
        <w:left w:val="none" w:sz="0" w:space="0" w:color="auto"/>
        <w:bottom w:val="none" w:sz="0" w:space="0" w:color="auto"/>
        <w:right w:val="none" w:sz="0" w:space="0" w:color="auto"/>
      </w:divBdr>
    </w:div>
    <w:div w:id="1599946285">
      <w:bodyDiv w:val="1"/>
      <w:marLeft w:val="0"/>
      <w:marRight w:val="0"/>
      <w:marTop w:val="0"/>
      <w:marBottom w:val="0"/>
      <w:divBdr>
        <w:top w:val="none" w:sz="0" w:space="0" w:color="auto"/>
        <w:left w:val="none" w:sz="0" w:space="0" w:color="auto"/>
        <w:bottom w:val="none" w:sz="0" w:space="0" w:color="auto"/>
        <w:right w:val="none" w:sz="0" w:space="0" w:color="auto"/>
      </w:divBdr>
    </w:div>
    <w:div w:id="1600214269">
      <w:bodyDiv w:val="1"/>
      <w:marLeft w:val="0"/>
      <w:marRight w:val="0"/>
      <w:marTop w:val="0"/>
      <w:marBottom w:val="0"/>
      <w:divBdr>
        <w:top w:val="none" w:sz="0" w:space="0" w:color="auto"/>
        <w:left w:val="none" w:sz="0" w:space="0" w:color="auto"/>
        <w:bottom w:val="none" w:sz="0" w:space="0" w:color="auto"/>
        <w:right w:val="none" w:sz="0" w:space="0" w:color="auto"/>
      </w:divBdr>
    </w:div>
    <w:div w:id="1601377221">
      <w:bodyDiv w:val="1"/>
      <w:marLeft w:val="0"/>
      <w:marRight w:val="0"/>
      <w:marTop w:val="0"/>
      <w:marBottom w:val="0"/>
      <w:divBdr>
        <w:top w:val="none" w:sz="0" w:space="0" w:color="auto"/>
        <w:left w:val="none" w:sz="0" w:space="0" w:color="auto"/>
        <w:bottom w:val="none" w:sz="0" w:space="0" w:color="auto"/>
        <w:right w:val="none" w:sz="0" w:space="0" w:color="auto"/>
      </w:divBdr>
    </w:div>
    <w:div w:id="1601641921">
      <w:bodyDiv w:val="1"/>
      <w:marLeft w:val="0"/>
      <w:marRight w:val="0"/>
      <w:marTop w:val="0"/>
      <w:marBottom w:val="0"/>
      <w:divBdr>
        <w:top w:val="none" w:sz="0" w:space="0" w:color="auto"/>
        <w:left w:val="none" w:sz="0" w:space="0" w:color="auto"/>
        <w:bottom w:val="none" w:sz="0" w:space="0" w:color="auto"/>
        <w:right w:val="none" w:sz="0" w:space="0" w:color="auto"/>
      </w:divBdr>
    </w:div>
    <w:div w:id="1603029658">
      <w:bodyDiv w:val="1"/>
      <w:marLeft w:val="0"/>
      <w:marRight w:val="0"/>
      <w:marTop w:val="0"/>
      <w:marBottom w:val="0"/>
      <w:divBdr>
        <w:top w:val="none" w:sz="0" w:space="0" w:color="auto"/>
        <w:left w:val="none" w:sz="0" w:space="0" w:color="auto"/>
        <w:bottom w:val="none" w:sz="0" w:space="0" w:color="auto"/>
        <w:right w:val="none" w:sz="0" w:space="0" w:color="auto"/>
      </w:divBdr>
    </w:div>
    <w:div w:id="1603879511">
      <w:bodyDiv w:val="1"/>
      <w:marLeft w:val="0"/>
      <w:marRight w:val="0"/>
      <w:marTop w:val="0"/>
      <w:marBottom w:val="0"/>
      <w:divBdr>
        <w:top w:val="none" w:sz="0" w:space="0" w:color="auto"/>
        <w:left w:val="none" w:sz="0" w:space="0" w:color="auto"/>
        <w:bottom w:val="none" w:sz="0" w:space="0" w:color="auto"/>
        <w:right w:val="none" w:sz="0" w:space="0" w:color="auto"/>
      </w:divBdr>
    </w:div>
    <w:div w:id="1604150108">
      <w:bodyDiv w:val="1"/>
      <w:marLeft w:val="0"/>
      <w:marRight w:val="0"/>
      <w:marTop w:val="0"/>
      <w:marBottom w:val="0"/>
      <w:divBdr>
        <w:top w:val="none" w:sz="0" w:space="0" w:color="auto"/>
        <w:left w:val="none" w:sz="0" w:space="0" w:color="auto"/>
        <w:bottom w:val="none" w:sz="0" w:space="0" w:color="auto"/>
        <w:right w:val="none" w:sz="0" w:space="0" w:color="auto"/>
      </w:divBdr>
    </w:div>
    <w:div w:id="1606115580">
      <w:bodyDiv w:val="1"/>
      <w:marLeft w:val="0"/>
      <w:marRight w:val="0"/>
      <w:marTop w:val="0"/>
      <w:marBottom w:val="0"/>
      <w:divBdr>
        <w:top w:val="none" w:sz="0" w:space="0" w:color="auto"/>
        <w:left w:val="none" w:sz="0" w:space="0" w:color="auto"/>
        <w:bottom w:val="none" w:sz="0" w:space="0" w:color="auto"/>
        <w:right w:val="none" w:sz="0" w:space="0" w:color="auto"/>
      </w:divBdr>
    </w:div>
    <w:div w:id="1607225666">
      <w:bodyDiv w:val="1"/>
      <w:marLeft w:val="0"/>
      <w:marRight w:val="0"/>
      <w:marTop w:val="0"/>
      <w:marBottom w:val="0"/>
      <w:divBdr>
        <w:top w:val="none" w:sz="0" w:space="0" w:color="auto"/>
        <w:left w:val="none" w:sz="0" w:space="0" w:color="auto"/>
        <w:bottom w:val="none" w:sz="0" w:space="0" w:color="auto"/>
        <w:right w:val="none" w:sz="0" w:space="0" w:color="auto"/>
      </w:divBdr>
    </w:div>
    <w:div w:id="1607737048">
      <w:bodyDiv w:val="1"/>
      <w:marLeft w:val="0"/>
      <w:marRight w:val="0"/>
      <w:marTop w:val="0"/>
      <w:marBottom w:val="0"/>
      <w:divBdr>
        <w:top w:val="none" w:sz="0" w:space="0" w:color="auto"/>
        <w:left w:val="none" w:sz="0" w:space="0" w:color="auto"/>
        <w:bottom w:val="none" w:sz="0" w:space="0" w:color="auto"/>
        <w:right w:val="none" w:sz="0" w:space="0" w:color="auto"/>
      </w:divBdr>
    </w:div>
    <w:div w:id="1608075828">
      <w:bodyDiv w:val="1"/>
      <w:marLeft w:val="0"/>
      <w:marRight w:val="0"/>
      <w:marTop w:val="0"/>
      <w:marBottom w:val="0"/>
      <w:divBdr>
        <w:top w:val="none" w:sz="0" w:space="0" w:color="auto"/>
        <w:left w:val="none" w:sz="0" w:space="0" w:color="auto"/>
        <w:bottom w:val="none" w:sz="0" w:space="0" w:color="auto"/>
        <w:right w:val="none" w:sz="0" w:space="0" w:color="auto"/>
      </w:divBdr>
    </w:div>
    <w:div w:id="1608465851">
      <w:bodyDiv w:val="1"/>
      <w:marLeft w:val="0"/>
      <w:marRight w:val="0"/>
      <w:marTop w:val="0"/>
      <w:marBottom w:val="0"/>
      <w:divBdr>
        <w:top w:val="none" w:sz="0" w:space="0" w:color="auto"/>
        <w:left w:val="none" w:sz="0" w:space="0" w:color="auto"/>
        <w:bottom w:val="none" w:sz="0" w:space="0" w:color="auto"/>
        <w:right w:val="none" w:sz="0" w:space="0" w:color="auto"/>
      </w:divBdr>
    </w:div>
    <w:div w:id="1608537977">
      <w:bodyDiv w:val="1"/>
      <w:marLeft w:val="0"/>
      <w:marRight w:val="0"/>
      <w:marTop w:val="0"/>
      <w:marBottom w:val="0"/>
      <w:divBdr>
        <w:top w:val="none" w:sz="0" w:space="0" w:color="auto"/>
        <w:left w:val="none" w:sz="0" w:space="0" w:color="auto"/>
        <w:bottom w:val="none" w:sz="0" w:space="0" w:color="auto"/>
        <w:right w:val="none" w:sz="0" w:space="0" w:color="auto"/>
      </w:divBdr>
    </w:div>
    <w:div w:id="1609191475">
      <w:bodyDiv w:val="1"/>
      <w:marLeft w:val="0"/>
      <w:marRight w:val="0"/>
      <w:marTop w:val="0"/>
      <w:marBottom w:val="0"/>
      <w:divBdr>
        <w:top w:val="none" w:sz="0" w:space="0" w:color="auto"/>
        <w:left w:val="none" w:sz="0" w:space="0" w:color="auto"/>
        <w:bottom w:val="none" w:sz="0" w:space="0" w:color="auto"/>
        <w:right w:val="none" w:sz="0" w:space="0" w:color="auto"/>
      </w:divBdr>
    </w:div>
    <w:div w:id="1609657912">
      <w:bodyDiv w:val="1"/>
      <w:marLeft w:val="0"/>
      <w:marRight w:val="0"/>
      <w:marTop w:val="0"/>
      <w:marBottom w:val="0"/>
      <w:divBdr>
        <w:top w:val="none" w:sz="0" w:space="0" w:color="auto"/>
        <w:left w:val="none" w:sz="0" w:space="0" w:color="auto"/>
        <w:bottom w:val="none" w:sz="0" w:space="0" w:color="auto"/>
        <w:right w:val="none" w:sz="0" w:space="0" w:color="auto"/>
      </w:divBdr>
    </w:div>
    <w:div w:id="1610041266">
      <w:bodyDiv w:val="1"/>
      <w:marLeft w:val="0"/>
      <w:marRight w:val="0"/>
      <w:marTop w:val="0"/>
      <w:marBottom w:val="0"/>
      <w:divBdr>
        <w:top w:val="none" w:sz="0" w:space="0" w:color="auto"/>
        <w:left w:val="none" w:sz="0" w:space="0" w:color="auto"/>
        <w:bottom w:val="none" w:sz="0" w:space="0" w:color="auto"/>
        <w:right w:val="none" w:sz="0" w:space="0" w:color="auto"/>
      </w:divBdr>
    </w:div>
    <w:div w:id="1610162370">
      <w:bodyDiv w:val="1"/>
      <w:marLeft w:val="0"/>
      <w:marRight w:val="0"/>
      <w:marTop w:val="0"/>
      <w:marBottom w:val="0"/>
      <w:divBdr>
        <w:top w:val="none" w:sz="0" w:space="0" w:color="auto"/>
        <w:left w:val="none" w:sz="0" w:space="0" w:color="auto"/>
        <w:bottom w:val="none" w:sz="0" w:space="0" w:color="auto"/>
        <w:right w:val="none" w:sz="0" w:space="0" w:color="auto"/>
      </w:divBdr>
    </w:div>
    <w:div w:id="1610236159">
      <w:bodyDiv w:val="1"/>
      <w:marLeft w:val="0"/>
      <w:marRight w:val="0"/>
      <w:marTop w:val="0"/>
      <w:marBottom w:val="0"/>
      <w:divBdr>
        <w:top w:val="none" w:sz="0" w:space="0" w:color="auto"/>
        <w:left w:val="none" w:sz="0" w:space="0" w:color="auto"/>
        <w:bottom w:val="none" w:sz="0" w:space="0" w:color="auto"/>
        <w:right w:val="none" w:sz="0" w:space="0" w:color="auto"/>
      </w:divBdr>
    </w:div>
    <w:div w:id="1610352094">
      <w:bodyDiv w:val="1"/>
      <w:marLeft w:val="0"/>
      <w:marRight w:val="0"/>
      <w:marTop w:val="0"/>
      <w:marBottom w:val="0"/>
      <w:divBdr>
        <w:top w:val="none" w:sz="0" w:space="0" w:color="auto"/>
        <w:left w:val="none" w:sz="0" w:space="0" w:color="auto"/>
        <w:bottom w:val="none" w:sz="0" w:space="0" w:color="auto"/>
        <w:right w:val="none" w:sz="0" w:space="0" w:color="auto"/>
      </w:divBdr>
    </w:div>
    <w:div w:id="1611670176">
      <w:bodyDiv w:val="1"/>
      <w:marLeft w:val="0"/>
      <w:marRight w:val="0"/>
      <w:marTop w:val="0"/>
      <w:marBottom w:val="0"/>
      <w:divBdr>
        <w:top w:val="none" w:sz="0" w:space="0" w:color="auto"/>
        <w:left w:val="none" w:sz="0" w:space="0" w:color="auto"/>
        <w:bottom w:val="none" w:sz="0" w:space="0" w:color="auto"/>
        <w:right w:val="none" w:sz="0" w:space="0" w:color="auto"/>
      </w:divBdr>
    </w:div>
    <w:div w:id="1611860882">
      <w:bodyDiv w:val="1"/>
      <w:marLeft w:val="0"/>
      <w:marRight w:val="0"/>
      <w:marTop w:val="0"/>
      <w:marBottom w:val="0"/>
      <w:divBdr>
        <w:top w:val="none" w:sz="0" w:space="0" w:color="auto"/>
        <w:left w:val="none" w:sz="0" w:space="0" w:color="auto"/>
        <w:bottom w:val="none" w:sz="0" w:space="0" w:color="auto"/>
        <w:right w:val="none" w:sz="0" w:space="0" w:color="auto"/>
      </w:divBdr>
    </w:div>
    <w:div w:id="1612083948">
      <w:bodyDiv w:val="1"/>
      <w:marLeft w:val="0"/>
      <w:marRight w:val="0"/>
      <w:marTop w:val="0"/>
      <w:marBottom w:val="0"/>
      <w:divBdr>
        <w:top w:val="none" w:sz="0" w:space="0" w:color="auto"/>
        <w:left w:val="none" w:sz="0" w:space="0" w:color="auto"/>
        <w:bottom w:val="none" w:sz="0" w:space="0" w:color="auto"/>
        <w:right w:val="none" w:sz="0" w:space="0" w:color="auto"/>
      </w:divBdr>
    </w:div>
    <w:div w:id="1612783733">
      <w:bodyDiv w:val="1"/>
      <w:marLeft w:val="0"/>
      <w:marRight w:val="0"/>
      <w:marTop w:val="0"/>
      <w:marBottom w:val="0"/>
      <w:divBdr>
        <w:top w:val="none" w:sz="0" w:space="0" w:color="auto"/>
        <w:left w:val="none" w:sz="0" w:space="0" w:color="auto"/>
        <w:bottom w:val="none" w:sz="0" w:space="0" w:color="auto"/>
        <w:right w:val="none" w:sz="0" w:space="0" w:color="auto"/>
      </w:divBdr>
    </w:div>
    <w:div w:id="1613593570">
      <w:bodyDiv w:val="1"/>
      <w:marLeft w:val="0"/>
      <w:marRight w:val="0"/>
      <w:marTop w:val="0"/>
      <w:marBottom w:val="0"/>
      <w:divBdr>
        <w:top w:val="none" w:sz="0" w:space="0" w:color="auto"/>
        <w:left w:val="none" w:sz="0" w:space="0" w:color="auto"/>
        <w:bottom w:val="none" w:sz="0" w:space="0" w:color="auto"/>
        <w:right w:val="none" w:sz="0" w:space="0" w:color="auto"/>
      </w:divBdr>
    </w:div>
    <w:div w:id="1613895758">
      <w:bodyDiv w:val="1"/>
      <w:marLeft w:val="0"/>
      <w:marRight w:val="0"/>
      <w:marTop w:val="0"/>
      <w:marBottom w:val="0"/>
      <w:divBdr>
        <w:top w:val="none" w:sz="0" w:space="0" w:color="auto"/>
        <w:left w:val="none" w:sz="0" w:space="0" w:color="auto"/>
        <w:bottom w:val="none" w:sz="0" w:space="0" w:color="auto"/>
        <w:right w:val="none" w:sz="0" w:space="0" w:color="auto"/>
      </w:divBdr>
    </w:div>
    <w:div w:id="1613976039">
      <w:bodyDiv w:val="1"/>
      <w:marLeft w:val="0"/>
      <w:marRight w:val="0"/>
      <w:marTop w:val="0"/>
      <w:marBottom w:val="0"/>
      <w:divBdr>
        <w:top w:val="none" w:sz="0" w:space="0" w:color="auto"/>
        <w:left w:val="none" w:sz="0" w:space="0" w:color="auto"/>
        <w:bottom w:val="none" w:sz="0" w:space="0" w:color="auto"/>
        <w:right w:val="none" w:sz="0" w:space="0" w:color="auto"/>
      </w:divBdr>
    </w:div>
    <w:div w:id="1614676498">
      <w:bodyDiv w:val="1"/>
      <w:marLeft w:val="0"/>
      <w:marRight w:val="0"/>
      <w:marTop w:val="0"/>
      <w:marBottom w:val="0"/>
      <w:divBdr>
        <w:top w:val="none" w:sz="0" w:space="0" w:color="auto"/>
        <w:left w:val="none" w:sz="0" w:space="0" w:color="auto"/>
        <w:bottom w:val="none" w:sz="0" w:space="0" w:color="auto"/>
        <w:right w:val="none" w:sz="0" w:space="0" w:color="auto"/>
      </w:divBdr>
    </w:div>
    <w:div w:id="1615594758">
      <w:bodyDiv w:val="1"/>
      <w:marLeft w:val="0"/>
      <w:marRight w:val="0"/>
      <w:marTop w:val="0"/>
      <w:marBottom w:val="0"/>
      <w:divBdr>
        <w:top w:val="none" w:sz="0" w:space="0" w:color="auto"/>
        <w:left w:val="none" w:sz="0" w:space="0" w:color="auto"/>
        <w:bottom w:val="none" w:sz="0" w:space="0" w:color="auto"/>
        <w:right w:val="none" w:sz="0" w:space="0" w:color="auto"/>
      </w:divBdr>
    </w:div>
    <w:div w:id="1616133045">
      <w:bodyDiv w:val="1"/>
      <w:marLeft w:val="0"/>
      <w:marRight w:val="0"/>
      <w:marTop w:val="0"/>
      <w:marBottom w:val="0"/>
      <w:divBdr>
        <w:top w:val="none" w:sz="0" w:space="0" w:color="auto"/>
        <w:left w:val="none" w:sz="0" w:space="0" w:color="auto"/>
        <w:bottom w:val="none" w:sz="0" w:space="0" w:color="auto"/>
        <w:right w:val="none" w:sz="0" w:space="0" w:color="auto"/>
      </w:divBdr>
    </w:div>
    <w:div w:id="1616212746">
      <w:bodyDiv w:val="1"/>
      <w:marLeft w:val="0"/>
      <w:marRight w:val="0"/>
      <w:marTop w:val="0"/>
      <w:marBottom w:val="0"/>
      <w:divBdr>
        <w:top w:val="none" w:sz="0" w:space="0" w:color="auto"/>
        <w:left w:val="none" w:sz="0" w:space="0" w:color="auto"/>
        <w:bottom w:val="none" w:sz="0" w:space="0" w:color="auto"/>
        <w:right w:val="none" w:sz="0" w:space="0" w:color="auto"/>
      </w:divBdr>
    </w:div>
    <w:div w:id="1617254444">
      <w:bodyDiv w:val="1"/>
      <w:marLeft w:val="0"/>
      <w:marRight w:val="0"/>
      <w:marTop w:val="0"/>
      <w:marBottom w:val="0"/>
      <w:divBdr>
        <w:top w:val="none" w:sz="0" w:space="0" w:color="auto"/>
        <w:left w:val="none" w:sz="0" w:space="0" w:color="auto"/>
        <w:bottom w:val="none" w:sz="0" w:space="0" w:color="auto"/>
        <w:right w:val="none" w:sz="0" w:space="0" w:color="auto"/>
      </w:divBdr>
    </w:div>
    <w:div w:id="1618683706">
      <w:bodyDiv w:val="1"/>
      <w:marLeft w:val="0"/>
      <w:marRight w:val="0"/>
      <w:marTop w:val="0"/>
      <w:marBottom w:val="0"/>
      <w:divBdr>
        <w:top w:val="none" w:sz="0" w:space="0" w:color="auto"/>
        <w:left w:val="none" w:sz="0" w:space="0" w:color="auto"/>
        <w:bottom w:val="none" w:sz="0" w:space="0" w:color="auto"/>
        <w:right w:val="none" w:sz="0" w:space="0" w:color="auto"/>
      </w:divBdr>
    </w:div>
    <w:div w:id="1618758912">
      <w:bodyDiv w:val="1"/>
      <w:marLeft w:val="0"/>
      <w:marRight w:val="0"/>
      <w:marTop w:val="0"/>
      <w:marBottom w:val="0"/>
      <w:divBdr>
        <w:top w:val="none" w:sz="0" w:space="0" w:color="auto"/>
        <w:left w:val="none" w:sz="0" w:space="0" w:color="auto"/>
        <w:bottom w:val="none" w:sz="0" w:space="0" w:color="auto"/>
        <w:right w:val="none" w:sz="0" w:space="0" w:color="auto"/>
      </w:divBdr>
    </w:div>
    <w:div w:id="1619332889">
      <w:bodyDiv w:val="1"/>
      <w:marLeft w:val="0"/>
      <w:marRight w:val="0"/>
      <w:marTop w:val="0"/>
      <w:marBottom w:val="0"/>
      <w:divBdr>
        <w:top w:val="none" w:sz="0" w:space="0" w:color="auto"/>
        <w:left w:val="none" w:sz="0" w:space="0" w:color="auto"/>
        <w:bottom w:val="none" w:sz="0" w:space="0" w:color="auto"/>
        <w:right w:val="none" w:sz="0" w:space="0" w:color="auto"/>
      </w:divBdr>
    </w:div>
    <w:div w:id="1619679597">
      <w:bodyDiv w:val="1"/>
      <w:marLeft w:val="0"/>
      <w:marRight w:val="0"/>
      <w:marTop w:val="0"/>
      <w:marBottom w:val="0"/>
      <w:divBdr>
        <w:top w:val="none" w:sz="0" w:space="0" w:color="auto"/>
        <w:left w:val="none" w:sz="0" w:space="0" w:color="auto"/>
        <w:bottom w:val="none" w:sz="0" w:space="0" w:color="auto"/>
        <w:right w:val="none" w:sz="0" w:space="0" w:color="auto"/>
      </w:divBdr>
    </w:div>
    <w:div w:id="1619869701">
      <w:bodyDiv w:val="1"/>
      <w:marLeft w:val="0"/>
      <w:marRight w:val="0"/>
      <w:marTop w:val="0"/>
      <w:marBottom w:val="0"/>
      <w:divBdr>
        <w:top w:val="none" w:sz="0" w:space="0" w:color="auto"/>
        <w:left w:val="none" w:sz="0" w:space="0" w:color="auto"/>
        <w:bottom w:val="none" w:sz="0" w:space="0" w:color="auto"/>
        <w:right w:val="none" w:sz="0" w:space="0" w:color="auto"/>
      </w:divBdr>
    </w:div>
    <w:div w:id="1620258379">
      <w:bodyDiv w:val="1"/>
      <w:marLeft w:val="0"/>
      <w:marRight w:val="0"/>
      <w:marTop w:val="0"/>
      <w:marBottom w:val="0"/>
      <w:divBdr>
        <w:top w:val="none" w:sz="0" w:space="0" w:color="auto"/>
        <w:left w:val="none" w:sz="0" w:space="0" w:color="auto"/>
        <w:bottom w:val="none" w:sz="0" w:space="0" w:color="auto"/>
        <w:right w:val="none" w:sz="0" w:space="0" w:color="auto"/>
      </w:divBdr>
    </w:div>
    <w:div w:id="1620457000">
      <w:bodyDiv w:val="1"/>
      <w:marLeft w:val="0"/>
      <w:marRight w:val="0"/>
      <w:marTop w:val="0"/>
      <w:marBottom w:val="0"/>
      <w:divBdr>
        <w:top w:val="none" w:sz="0" w:space="0" w:color="auto"/>
        <w:left w:val="none" w:sz="0" w:space="0" w:color="auto"/>
        <w:bottom w:val="none" w:sz="0" w:space="0" w:color="auto"/>
        <w:right w:val="none" w:sz="0" w:space="0" w:color="auto"/>
      </w:divBdr>
    </w:div>
    <w:div w:id="1623459932">
      <w:bodyDiv w:val="1"/>
      <w:marLeft w:val="0"/>
      <w:marRight w:val="0"/>
      <w:marTop w:val="0"/>
      <w:marBottom w:val="0"/>
      <w:divBdr>
        <w:top w:val="none" w:sz="0" w:space="0" w:color="auto"/>
        <w:left w:val="none" w:sz="0" w:space="0" w:color="auto"/>
        <w:bottom w:val="none" w:sz="0" w:space="0" w:color="auto"/>
        <w:right w:val="none" w:sz="0" w:space="0" w:color="auto"/>
      </w:divBdr>
    </w:div>
    <w:div w:id="1623881382">
      <w:bodyDiv w:val="1"/>
      <w:marLeft w:val="0"/>
      <w:marRight w:val="0"/>
      <w:marTop w:val="0"/>
      <w:marBottom w:val="0"/>
      <w:divBdr>
        <w:top w:val="none" w:sz="0" w:space="0" w:color="auto"/>
        <w:left w:val="none" w:sz="0" w:space="0" w:color="auto"/>
        <w:bottom w:val="none" w:sz="0" w:space="0" w:color="auto"/>
        <w:right w:val="none" w:sz="0" w:space="0" w:color="auto"/>
      </w:divBdr>
    </w:div>
    <w:div w:id="1624119288">
      <w:bodyDiv w:val="1"/>
      <w:marLeft w:val="0"/>
      <w:marRight w:val="0"/>
      <w:marTop w:val="0"/>
      <w:marBottom w:val="0"/>
      <w:divBdr>
        <w:top w:val="none" w:sz="0" w:space="0" w:color="auto"/>
        <w:left w:val="none" w:sz="0" w:space="0" w:color="auto"/>
        <w:bottom w:val="none" w:sz="0" w:space="0" w:color="auto"/>
        <w:right w:val="none" w:sz="0" w:space="0" w:color="auto"/>
      </w:divBdr>
    </w:div>
    <w:div w:id="1625424856">
      <w:bodyDiv w:val="1"/>
      <w:marLeft w:val="0"/>
      <w:marRight w:val="0"/>
      <w:marTop w:val="0"/>
      <w:marBottom w:val="0"/>
      <w:divBdr>
        <w:top w:val="none" w:sz="0" w:space="0" w:color="auto"/>
        <w:left w:val="none" w:sz="0" w:space="0" w:color="auto"/>
        <w:bottom w:val="none" w:sz="0" w:space="0" w:color="auto"/>
        <w:right w:val="none" w:sz="0" w:space="0" w:color="auto"/>
      </w:divBdr>
    </w:div>
    <w:div w:id="1626157249">
      <w:bodyDiv w:val="1"/>
      <w:marLeft w:val="0"/>
      <w:marRight w:val="0"/>
      <w:marTop w:val="0"/>
      <w:marBottom w:val="0"/>
      <w:divBdr>
        <w:top w:val="none" w:sz="0" w:space="0" w:color="auto"/>
        <w:left w:val="none" w:sz="0" w:space="0" w:color="auto"/>
        <w:bottom w:val="none" w:sz="0" w:space="0" w:color="auto"/>
        <w:right w:val="none" w:sz="0" w:space="0" w:color="auto"/>
      </w:divBdr>
    </w:div>
    <w:div w:id="1628581221">
      <w:bodyDiv w:val="1"/>
      <w:marLeft w:val="0"/>
      <w:marRight w:val="0"/>
      <w:marTop w:val="0"/>
      <w:marBottom w:val="0"/>
      <w:divBdr>
        <w:top w:val="none" w:sz="0" w:space="0" w:color="auto"/>
        <w:left w:val="none" w:sz="0" w:space="0" w:color="auto"/>
        <w:bottom w:val="none" w:sz="0" w:space="0" w:color="auto"/>
        <w:right w:val="none" w:sz="0" w:space="0" w:color="auto"/>
      </w:divBdr>
    </w:div>
    <w:div w:id="1631789916">
      <w:bodyDiv w:val="1"/>
      <w:marLeft w:val="0"/>
      <w:marRight w:val="0"/>
      <w:marTop w:val="0"/>
      <w:marBottom w:val="0"/>
      <w:divBdr>
        <w:top w:val="none" w:sz="0" w:space="0" w:color="auto"/>
        <w:left w:val="none" w:sz="0" w:space="0" w:color="auto"/>
        <w:bottom w:val="none" w:sz="0" w:space="0" w:color="auto"/>
        <w:right w:val="none" w:sz="0" w:space="0" w:color="auto"/>
      </w:divBdr>
    </w:div>
    <w:div w:id="1631940929">
      <w:bodyDiv w:val="1"/>
      <w:marLeft w:val="0"/>
      <w:marRight w:val="0"/>
      <w:marTop w:val="0"/>
      <w:marBottom w:val="0"/>
      <w:divBdr>
        <w:top w:val="none" w:sz="0" w:space="0" w:color="auto"/>
        <w:left w:val="none" w:sz="0" w:space="0" w:color="auto"/>
        <w:bottom w:val="none" w:sz="0" w:space="0" w:color="auto"/>
        <w:right w:val="none" w:sz="0" w:space="0" w:color="auto"/>
      </w:divBdr>
    </w:div>
    <w:div w:id="1632514515">
      <w:bodyDiv w:val="1"/>
      <w:marLeft w:val="0"/>
      <w:marRight w:val="0"/>
      <w:marTop w:val="0"/>
      <w:marBottom w:val="0"/>
      <w:divBdr>
        <w:top w:val="none" w:sz="0" w:space="0" w:color="auto"/>
        <w:left w:val="none" w:sz="0" w:space="0" w:color="auto"/>
        <w:bottom w:val="none" w:sz="0" w:space="0" w:color="auto"/>
        <w:right w:val="none" w:sz="0" w:space="0" w:color="auto"/>
      </w:divBdr>
    </w:div>
    <w:div w:id="1632636258">
      <w:bodyDiv w:val="1"/>
      <w:marLeft w:val="0"/>
      <w:marRight w:val="0"/>
      <w:marTop w:val="0"/>
      <w:marBottom w:val="0"/>
      <w:divBdr>
        <w:top w:val="none" w:sz="0" w:space="0" w:color="auto"/>
        <w:left w:val="none" w:sz="0" w:space="0" w:color="auto"/>
        <w:bottom w:val="none" w:sz="0" w:space="0" w:color="auto"/>
        <w:right w:val="none" w:sz="0" w:space="0" w:color="auto"/>
      </w:divBdr>
    </w:div>
    <w:div w:id="1633243869">
      <w:bodyDiv w:val="1"/>
      <w:marLeft w:val="0"/>
      <w:marRight w:val="0"/>
      <w:marTop w:val="0"/>
      <w:marBottom w:val="0"/>
      <w:divBdr>
        <w:top w:val="none" w:sz="0" w:space="0" w:color="auto"/>
        <w:left w:val="none" w:sz="0" w:space="0" w:color="auto"/>
        <w:bottom w:val="none" w:sz="0" w:space="0" w:color="auto"/>
        <w:right w:val="none" w:sz="0" w:space="0" w:color="auto"/>
      </w:divBdr>
    </w:div>
    <w:div w:id="1633629088">
      <w:bodyDiv w:val="1"/>
      <w:marLeft w:val="0"/>
      <w:marRight w:val="0"/>
      <w:marTop w:val="0"/>
      <w:marBottom w:val="0"/>
      <w:divBdr>
        <w:top w:val="none" w:sz="0" w:space="0" w:color="auto"/>
        <w:left w:val="none" w:sz="0" w:space="0" w:color="auto"/>
        <w:bottom w:val="none" w:sz="0" w:space="0" w:color="auto"/>
        <w:right w:val="none" w:sz="0" w:space="0" w:color="auto"/>
      </w:divBdr>
    </w:div>
    <w:div w:id="1633945002">
      <w:bodyDiv w:val="1"/>
      <w:marLeft w:val="0"/>
      <w:marRight w:val="0"/>
      <w:marTop w:val="0"/>
      <w:marBottom w:val="0"/>
      <w:divBdr>
        <w:top w:val="none" w:sz="0" w:space="0" w:color="auto"/>
        <w:left w:val="none" w:sz="0" w:space="0" w:color="auto"/>
        <w:bottom w:val="none" w:sz="0" w:space="0" w:color="auto"/>
        <w:right w:val="none" w:sz="0" w:space="0" w:color="auto"/>
      </w:divBdr>
    </w:div>
    <w:div w:id="1634209476">
      <w:bodyDiv w:val="1"/>
      <w:marLeft w:val="0"/>
      <w:marRight w:val="0"/>
      <w:marTop w:val="0"/>
      <w:marBottom w:val="0"/>
      <w:divBdr>
        <w:top w:val="none" w:sz="0" w:space="0" w:color="auto"/>
        <w:left w:val="none" w:sz="0" w:space="0" w:color="auto"/>
        <w:bottom w:val="none" w:sz="0" w:space="0" w:color="auto"/>
        <w:right w:val="none" w:sz="0" w:space="0" w:color="auto"/>
      </w:divBdr>
    </w:div>
    <w:div w:id="1634361984">
      <w:bodyDiv w:val="1"/>
      <w:marLeft w:val="0"/>
      <w:marRight w:val="0"/>
      <w:marTop w:val="0"/>
      <w:marBottom w:val="0"/>
      <w:divBdr>
        <w:top w:val="none" w:sz="0" w:space="0" w:color="auto"/>
        <w:left w:val="none" w:sz="0" w:space="0" w:color="auto"/>
        <w:bottom w:val="none" w:sz="0" w:space="0" w:color="auto"/>
        <w:right w:val="none" w:sz="0" w:space="0" w:color="auto"/>
      </w:divBdr>
    </w:div>
    <w:div w:id="1634824142">
      <w:bodyDiv w:val="1"/>
      <w:marLeft w:val="0"/>
      <w:marRight w:val="0"/>
      <w:marTop w:val="0"/>
      <w:marBottom w:val="0"/>
      <w:divBdr>
        <w:top w:val="none" w:sz="0" w:space="0" w:color="auto"/>
        <w:left w:val="none" w:sz="0" w:space="0" w:color="auto"/>
        <w:bottom w:val="none" w:sz="0" w:space="0" w:color="auto"/>
        <w:right w:val="none" w:sz="0" w:space="0" w:color="auto"/>
      </w:divBdr>
    </w:div>
    <w:div w:id="1634873536">
      <w:bodyDiv w:val="1"/>
      <w:marLeft w:val="0"/>
      <w:marRight w:val="0"/>
      <w:marTop w:val="0"/>
      <w:marBottom w:val="0"/>
      <w:divBdr>
        <w:top w:val="none" w:sz="0" w:space="0" w:color="auto"/>
        <w:left w:val="none" w:sz="0" w:space="0" w:color="auto"/>
        <w:bottom w:val="none" w:sz="0" w:space="0" w:color="auto"/>
        <w:right w:val="none" w:sz="0" w:space="0" w:color="auto"/>
      </w:divBdr>
    </w:div>
    <w:div w:id="1635476937">
      <w:bodyDiv w:val="1"/>
      <w:marLeft w:val="0"/>
      <w:marRight w:val="0"/>
      <w:marTop w:val="0"/>
      <w:marBottom w:val="0"/>
      <w:divBdr>
        <w:top w:val="none" w:sz="0" w:space="0" w:color="auto"/>
        <w:left w:val="none" w:sz="0" w:space="0" w:color="auto"/>
        <w:bottom w:val="none" w:sz="0" w:space="0" w:color="auto"/>
        <w:right w:val="none" w:sz="0" w:space="0" w:color="auto"/>
      </w:divBdr>
    </w:div>
    <w:div w:id="1635480601">
      <w:bodyDiv w:val="1"/>
      <w:marLeft w:val="0"/>
      <w:marRight w:val="0"/>
      <w:marTop w:val="0"/>
      <w:marBottom w:val="0"/>
      <w:divBdr>
        <w:top w:val="none" w:sz="0" w:space="0" w:color="auto"/>
        <w:left w:val="none" w:sz="0" w:space="0" w:color="auto"/>
        <w:bottom w:val="none" w:sz="0" w:space="0" w:color="auto"/>
        <w:right w:val="none" w:sz="0" w:space="0" w:color="auto"/>
      </w:divBdr>
    </w:div>
    <w:div w:id="1635789088">
      <w:bodyDiv w:val="1"/>
      <w:marLeft w:val="0"/>
      <w:marRight w:val="0"/>
      <w:marTop w:val="0"/>
      <w:marBottom w:val="0"/>
      <w:divBdr>
        <w:top w:val="none" w:sz="0" w:space="0" w:color="auto"/>
        <w:left w:val="none" w:sz="0" w:space="0" w:color="auto"/>
        <w:bottom w:val="none" w:sz="0" w:space="0" w:color="auto"/>
        <w:right w:val="none" w:sz="0" w:space="0" w:color="auto"/>
      </w:divBdr>
    </w:div>
    <w:div w:id="1636256854">
      <w:bodyDiv w:val="1"/>
      <w:marLeft w:val="0"/>
      <w:marRight w:val="0"/>
      <w:marTop w:val="0"/>
      <w:marBottom w:val="0"/>
      <w:divBdr>
        <w:top w:val="none" w:sz="0" w:space="0" w:color="auto"/>
        <w:left w:val="none" w:sz="0" w:space="0" w:color="auto"/>
        <w:bottom w:val="none" w:sz="0" w:space="0" w:color="auto"/>
        <w:right w:val="none" w:sz="0" w:space="0" w:color="auto"/>
      </w:divBdr>
    </w:div>
    <w:div w:id="1636788442">
      <w:bodyDiv w:val="1"/>
      <w:marLeft w:val="0"/>
      <w:marRight w:val="0"/>
      <w:marTop w:val="0"/>
      <w:marBottom w:val="0"/>
      <w:divBdr>
        <w:top w:val="none" w:sz="0" w:space="0" w:color="auto"/>
        <w:left w:val="none" w:sz="0" w:space="0" w:color="auto"/>
        <w:bottom w:val="none" w:sz="0" w:space="0" w:color="auto"/>
        <w:right w:val="none" w:sz="0" w:space="0" w:color="auto"/>
      </w:divBdr>
    </w:div>
    <w:div w:id="1638871351">
      <w:bodyDiv w:val="1"/>
      <w:marLeft w:val="0"/>
      <w:marRight w:val="0"/>
      <w:marTop w:val="0"/>
      <w:marBottom w:val="0"/>
      <w:divBdr>
        <w:top w:val="none" w:sz="0" w:space="0" w:color="auto"/>
        <w:left w:val="none" w:sz="0" w:space="0" w:color="auto"/>
        <w:bottom w:val="none" w:sz="0" w:space="0" w:color="auto"/>
        <w:right w:val="none" w:sz="0" w:space="0" w:color="auto"/>
      </w:divBdr>
    </w:div>
    <w:div w:id="1641422822">
      <w:bodyDiv w:val="1"/>
      <w:marLeft w:val="0"/>
      <w:marRight w:val="0"/>
      <w:marTop w:val="0"/>
      <w:marBottom w:val="0"/>
      <w:divBdr>
        <w:top w:val="none" w:sz="0" w:space="0" w:color="auto"/>
        <w:left w:val="none" w:sz="0" w:space="0" w:color="auto"/>
        <w:bottom w:val="none" w:sz="0" w:space="0" w:color="auto"/>
        <w:right w:val="none" w:sz="0" w:space="0" w:color="auto"/>
      </w:divBdr>
    </w:div>
    <w:div w:id="1642806695">
      <w:bodyDiv w:val="1"/>
      <w:marLeft w:val="0"/>
      <w:marRight w:val="0"/>
      <w:marTop w:val="0"/>
      <w:marBottom w:val="0"/>
      <w:divBdr>
        <w:top w:val="none" w:sz="0" w:space="0" w:color="auto"/>
        <w:left w:val="none" w:sz="0" w:space="0" w:color="auto"/>
        <w:bottom w:val="none" w:sz="0" w:space="0" w:color="auto"/>
        <w:right w:val="none" w:sz="0" w:space="0" w:color="auto"/>
      </w:divBdr>
    </w:div>
    <w:div w:id="1645233918">
      <w:bodyDiv w:val="1"/>
      <w:marLeft w:val="0"/>
      <w:marRight w:val="0"/>
      <w:marTop w:val="0"/>
      <w:marBottom w:val="0"/>
      <w:divBdr>
        <w:top w:val="none" w:sz="0" w:space="0" w:color="auto"/>
        <w:left w:val="none" w:sz="0" w:space="0" w:color="auto"/>
        <w:bottom w:val="none" w:sz="0" w:space="0" w:color="auto"/>
        <w:right w:val="none" w:sz="0" w:space="0" w:color="auto"/>
      </w:divBdr>
    </w:div>
    <w:div w:id="1645964855">
      <w:bodyDiv w:val="1"/>
      <w:marLeft w:val="0"/>
      <w:marRight w:val="0"/>
      <w:marTop w:val="0"/>
      <w:marBottom w:val="0"/>
      <w:divBdr>
        <w:top w:val="none" w:sz="0" w:space="0" w:color="auto"/>
        <w:left w:val="none" w:sz="0" w:space="0" w:color="auto"/>
        <w:bottom w:val="none" w:sz="0" w:space="0" w:color="auto"/>
        <w:right w:val="none" w:sz="0" w:space="0" w:color="auto"/>
      </w:divBdr>
    </w:div>
    <w:div w:id="1646470419">
      <w:bodyDiv w:val="1"/>
      <w:marLeft w:val="0"/>
      <w:marRight w:val="0"/>
      <w:marTop w:val="0"/>
      <w:marBottom w:val="0"/>
      <w:divBdr>
        <w:top w:val="none" w:sz="0" w:space="0" w:color="auto"/>
        <w:left w:val="none" w:sz="0" w:space="0" w:color="auto"/>
        <w:bottom w:val="none" w:sz="0" w:space="0" w:color="auto"/>
        <w:right w:val="none" w:sz="0" w:space="0" w:color="auto"/>
      </w:divBdr>
    </w:div>
    <w:div w:id="1646932058">
      <w:bodyDiv w:val="1"/>
      <w:marLeft w:val="0"/>
      <w:marRight w:val="0"/>
      <w:marTop w:val="0"/>
      <w:marBottom w:val="0"/>
      <w:divBdr>
        <w:top w:val="none" w:sz="0" w:space="0" w:color="auto"/>
        <w:left w:val="none" w:sz="0" w:space="0" w:color="auto"/>
        <w:bottom w:val="none" w:sz="0" w:space="0" w:color="auto"/>
        <w:right w:val="none" w:sz="0" w:space="0" w:color="auto"/>
      </w:divBdr>
    </w:div>
    <w:div w:id="1647314490">
      <w:bodyDiv w:val="1"/>
      <w:marLeft w:val="0"/>
      <w:marRight w:val="0"/>
      <w:marTop w:val="0"/>
      <w:marBottom w:val="0"/>
      <w:divBdr>
        <w:top w:val="none" w:sz="0" w:space="0" w:color="auto"/>
        <w:left w:val="none" w:sz="0" w:space="0" w:color="auto"/>
        <w:bottom w:val="none" w:sz="0" w:space="0" w:color="auto"/>
        <w:right w:val="none" w:sz="0" w:space="0" w:color="auto"/>
      </w:divBdr>
    </w:div>
    <w:div w:id="1647509979">
      <w:bodyDiv w:val="1"/>
      <w:marLeft w:val="0"/>
      <w:marRight w:val="0"/>
      <w:marTop w:val="0"/>
      <w:marBottom w:val="0"/>
      <w:divBdr>
        <w:top w:val="none" w:sz="0" w:space="0" w:color="auto"/>
        <w:left w:val="none" w:sz="0" w:space="0" w:color="auto"/>
        <w:bottom w:val="none" w:sz="0" w:space="0" w:color="auto"/>
        <w:right w:val="none" w:sz="0" w:space="0" w:color="auto"/>
      </w:divBdr>
    </w:div>
    <w:div w:id="1648390613">
      <w:bodyDiv w:val="1"/>
      <w:marLeft w:val="0"/>
      <w:marRight w:val="0"/>
      <w:marTop w:val="0"/>
      <w:marBottom w:val="0"/>
      <w:divBdr>
        <w:top w:val="none" w:sz="0" w:space="0" w:color="auto"/>
        <w:left w:val="none" w:sz="0" w:space="0" w:color="auto"/>
        <w:bottom w:val="none" w:sz="0" w:space="0" w:color="auto"/>
        <w:right w:val="none" w:sz="0" w:space="0" w:color="auto"/>
      </w:divBdr>
    </w:div>
    <w:div w:id="1648586713">
      <w:bodyDiv w:val="1"/>
      <w:marLeft w:val="0"/>
      <w:marRight w:val="0"/>
      <w:marTop w:val="0"/>
      <w:marBottom w:val="0"/>
      <w:divBdr>
        <w:top w:val="none" w:sz="0" w:space="0" w:color="auto"/>
        <w:left w:val="none" w:sz="0" w:space="0" w:color="auto"/>
        <w:bottom w:val="none" w:sz="0" w:space="0" w:color="auto"/>
        <w:right w:val="none" w:sz="0" w:space="0" w:color="auto"/>
      </w:divBdr>
    </w:div>
    <w:div w:id="1649170654">
      <w:bodyDiv w:val="1"/>
      <w:marLeft w:val="0"/>
      <w:marRight w:val="0"/>
      <w:marTop w:val="0"/>
      <w:marBottom w:val="0"/>
      <w:divBdr>
        <w:top w:val="none" w:sz="0" w:space="0" w:color="auto"/>
        <w:left w:val="none" w:sz="0" w:space="0" w:color="auto"/>
        <w:bottom w:val="none" w:sz="0" w:space="0" w:color="auto"/>
        <w:right w:val="none" w:sz="0" w:space="0" w:color="auto"/>
      </w:divBdr>
    </w:div>
    <w:div w:id="1649431784">
      <w:bodyDiv w:val="1"/>
      <w:marLeft w:val="0"/>
      <w:marRight w:val="0"/>
      <w:marTop w:val="0"/>
      <w:marBottom w:val="0"/>
      <w:divBdr>
        <w:top w:val="none" w:sz="0" w:space="0" w:color="auto"/>
        <w:left w:val="none" w:sz="0" w:space="0" w:color="auto"/>
        <w:bottom w:val="none" w:sz="0" w:space="0" w:color="auto"/>
        <w:right w:val="none" w:sz="0" w:space="0" w:color="auto"/>
      </w:divBdr>
    </w:div>
    <w:div w:id="1649700339">
      <w:bodyDiv w:val="1"/>
      <w:marLeft w:val="0"/>
      <w:marRight w:val="0"/>
      <w:marTop w:val="0"/>
      <w:marBottom w:val="0"/>
      <w:divBdr>
        <w:top w:val="none" w:sz="0" w:space="0" w:color="auto"/>
        <w:left w:val="none" w:sz="0" w:space="0" w:color="auto"/>
        <w:bottom w:val="none" w:sz="0" w:space="0" w:color="auto"/>
        <w:right w:val="none" w:sz="0" w:space="0" w:color="auto"/>
      </w:divBdr>
    </w:div>
    <w:div w:id="1650212166">
      <w:bodyDiv w:val="1"/>
      <w:marLeft w:val="0"/>
      <w:marRight w:val="0"/>
      <w:marTop w:val="0"/>
      <w:marBottom w:val="0"/>
      <w:divBdr>
        <w:top w:val="none" w:sz="0" w:space="0" w:color="auto"/>
        <w:left w:val="none" w:sz="0" w:space="0" w:color="auto"/>
        <w:bottom w:val="none" w:sz="0" w:space="0" w:color="auto"/>
        <w:right w:val="none" w:sz="0" w:space="0" w:color="auto"/>
      </w:divBdr>
    </w:div>
    <w:div w:id="1650356434">
      <w:bodyDiv w:val="1"/>
      <w:marLeft w:val="0"/>
      <w:marRight w:val="0"/>
      <w:marTop w:val="0"/>
      <w:marBottom w:val="0"/>
      <w:divBdr>
        <w:top w:val="none" w:sz="0" w:space="0" w:color="auto"/>
        <w:left w:val="none" w:sz="0" w:space="0" w:color="auto"/>
        <w:bottom w:val="none" w:sz="0" w:space="0" w:color="auto"/>
        <w:right w:val="none" w:sz="0" w:space="0" w:color="auto"/>
      </w:divBdr>
    </w:div>
    <w:div w:id="1652632957">
      <w:bodyDiv w:val="1"/>
      <w:marLeft w:val="0"/>
      <w:marRight w:val="0"/>
      <w:marTop w:val="0"/>
      <w:marBottom w:val="0"/>
      <w:divBdr>
        <w:top w:val="none" w:sz="0" w:space="0" w:color="auto"/>
        <w:left w:val="none" w:sz="0" w:space="0" w:color="auto"/>
        <w:bottom w:val="none" w:sz="0" w:space="0" w:color="auto"/>
        <w:right w:val="none" w:sz="0" w:space="0" w:color="auto"/>
      </w:divBdr>
    </w:div>
    <w:div w:id="1652633097">
      <w:bodyDiv w:val="1"/>
      <w:marLeft w:val="0"/>
      <w:marRight w:val="0"/>
      <w:marTop w:val="0"/>
      <w:marBottom w:val="0"/>
      <w:divBdr>
        <w:top w:val="none" w:sz="0" w:space="0" w:color="auto"/>
        <w:left w:val="none" w:sz="0" w:space="0" w:color="auto"/>
        <w:bottom w:val="none" w:sz="0" w:space="0" w:color="auto"/>
        <w:right w:val="none" w:sz="0" w:space="0" w:color="auto"/>
      </w:divBdr>
    </w:div>
    <w:div w:id="1653485279">
      <w:bodyDiv w:val="1"/>
      <w:marLeft w:val="0"/>
      <w:marRight w:val="0"/>
      <w:marTop w:val="0"/>
      <w:marBottom w:val="0"/>
      <w:divBdr>
        <w:top w:val="none" w:sz="0" w:space="0" w:color="auto"/>
        <w:left w:val="none" w:sz="0" w:space="0" w:color="auto"/>
        <w:bottom w:val="none" w:sz="0" w:space="0" w:color="auto"/>
        <w:right w:val="none" w:sz="0" w:space="0" w:color="auto"/>
      </w:divBdr>
    </w:div>
    <w:div w:id="1653875482">
      <w:bodyDiv w:val="1"/>
      <w:marLeft w:val="0"/>
      <w:marRight w:val="0"/>
      <w:marTop w:val="0"/>
      <w:marBottom w:val="0"/>
      <w:divBdr>
        <w:top w:val="none" w:sz="0" w:space="0" w:color="auto"/>
        <w:left w:val="none" w:sz="0" w:space="0" w:color="auto"/>
        <w:bottom w:val="none" w:sz="0" w:space="0" w:color="auto"/>
        <w:right w:val="none" w:sz="0" w:space="0" w:color="auto"/>
      </w:divBdr>
    </w:div>
    <w:div w:id="1654678857">
      <w:bodyDiv w:val="1"/>
      <w:marLeft w:val="0"/>
      <w:marRight w:val="0"/>
      <w:marTop w:val="0"/>
      <w:marBottom w:val="0"/>
      <w:divBdr>
        <w:top w:val="none" w:sz="0" w:space="0" w:color="auto"/>
        <w:left w:val="none" w:sz="0" w:space="0" w:color="auto"/>
        <w:bottom w:val="none" w:sz="0" w:space="0" w:color="auto"/>
        <w:right w:val="none" w:sz="0" w:space="0" w:color="auto"/>
      </w:divBdr>
    </w:div>
    <w:div w:id="1655718332">
      <w:bodyDiv w:val="1"/>
      <w:marLeft w:val="0"/>
      <w:marRight w:val="0"/>
      <w:marTop w:val="0"/>
      <w:marBottom w:val="0"/>
      <w:divBdr>
        <w:top w:val="none" w:sz="0" w:space="0" w:color="auto"/>
        <w:left w:val="none" w:sz="0" w:space="0" w:color="auto"/>
        <w:bottom w:val="none" w:sz="0" w:space="0" w:color="auto"/>
        <w:right w:val="none" w:sz="0" w:space="0" w:color="auto"/>
      </w:divBdr>
    </w:div>
    <w:div w:id="1657954156">
      <w:bodyDiv w:val="1"/>
      <w:marLeft w:val="0"/>
      <w:marRight w:val="0"/>
      <w:marTop w:val="0"/>
      <w:marBottom w:val="0"/>
      <w:divBdr>
        <w:top w:val="none" w:sz="0" w:space="0" w:color="auto"/>
        <w:left w:val="none" w:sz="0" w:space="0" w:color="auto"/>
        <w:bottom w:val="none" w:sz="0" w:space="0" w:color="auto"/>
        <w:right w:val="none" w:sz="0" w:space="0" w:color="auto"/>
      </w:divBdr>
    </w:div>
    <w:div w:id="1659070585">
      <w:bodyDiv w:val="1"/>
      <w:marLeft w:val="0"/>
      <w:marRight w:val="0"/>
      <w:marTop w:val="0"/>
      <w:marBottom w:val="0"/>
      <w:divBdr>
        <w:top w:val="none" w:sz="0" w:space="0" w:color="auto"/>
        <w:left w:val="none" w:sz="0" w:space="0" w:color="auto"/>
        <w:bottom w:val="none" w:sz="0" w:space="0" w:color="auto"/>
        <w:right w:val="none" w:sz="0" w:space="0" w:color="auto"/>
      </w:divBdr>
    </w:div>
    <w:div w:id="1660500020">
      <w:bodyDiv w:val="1"/>
      <w:marLeft w:val="0"/>
      <w:marRight w:val="0"/>
      <w:marTop w:val="0"/>
      <w:marBottom w:val="0"/>
      <w:divBdr>
        <w:top w:val="none" w:sz="0" w:space="0" w:color="auto"/>
        <w:left w:val="none" w:sz="0" w:space="0" w:color="auto"/>
        <w:bottom w:val="none" w:sz="0" w:space="0" w:color="auto"/>
        <w:right w:val="none" w:sz="0" w:space="0" w:color="auto"/>
      </w:divBdr>
    </w:div>
    <w:div w:id="1660577322">
      <w:bodyDiv w:val="1"/>
      <w:marLeft w:val="0"/>
      <w:marRight w:val="0"/>
      <w:marTop w:val="0"/>
      <w:marBottom w:val="0"/>
      <w:divBdr>
        <w:top w:val="none" w:sz="0" w:space="0" w:color="auto"/>
        <w:left w:val="none" w:sz="0" w:space="0" w:color="auto"/>
        <w:bottom w:val="none" w:sz="0" w:space="0" w:color="auto"/>
        <w:right w:val="none" w:sz="0" w:space="0" w:color="auto"/>
      </w:divBdr>
    </w:div>
    <w:div w:id="1660691069">
      <w:bodyDiv w:val="1"/>
      <w:marLeft w:val="0"/>
      <w:marRight w:val="0"/>
      <w:marTop w:val="0"/>
      <w:marBottom w:val="0"/>
      <w:divBdr>
        <w:top w:val="none" w:sz="0" w:space="0" w:color="auto"/>
        <w:left w:val="none" w:sz="0" w:space="0" w:color="auto"/>
        <w:bottom w:val="none" w:sz="0" w:space="0" w:color="auto"/>
        <w:right w:val="none" w:sz="0" w:space="0" w:color="auto"/>
      </w:divBdr>
    </w:div>
    <w:div w:id="1661158282">
      <w:bodyDiv w:val="1"/>
      <w:marLeft w:val="0"/>
      <w:marRight w:val="0"/>
      <w:marTop w:val="0"/>
      <w:marBottom w:val="0"/>
      <w:divBdr>
        <w:top w:val="none" w:sz="0" w:space="0" w:color="auto"/>
        <w:left w:val="none" w:sz="0" w:space="0" w:color="auto"/>
        <w:bottom w:val="none" w:sz="0" w:space="0" w:color="auto"/>
        <w:right w:val="none" w:sz="0" w:space="0" w:color="auto"/>
      </w:divBdr>
    </w:div>
    <w:div w:id="1661345001">
      <w:bodyDiv w:val="1"/>
      <w:marLeft w:val="0"/>
      <w:marRight w:val="0"/>
      <w:marTop w:val="0"/>
      <w:marBottom w:val="0"/>
      <w:divBdr>
        <w:top w:val="none" w:sz="0" w:space="0" w:color="auto"/>
        <w:left w:val="none" w:sz="0" w:space="0" w:color="auto"/>
        <w:bottom w:val="none" w:sz="0" w:space="0" w:color="auto"/>
        <w:right w:val="none" w:sz="0" w:space="0" w:color="auto"/>
      </w:divBdr>
    </w:div>
    <w:div w:id="1661425422">
      <w:bodyDiv w:val="1"/>
      <w:marLeft w:val="0"/>
      <w:marRight w:val="0"/>
      <w:marTop w:val="0"/>
      <w:marBottom w:val="0"/>
      <w:divBdr>
        <w:top w:val="none" w:sz="0" w:space="0" w:color="auto"/>
        <w:left w:val="none" w:sz="0" w:space="0" w:color="auto"/>
        <w:bottom w:val="none" w:sz="0" w:space="0" w:color="auto"/>
        <w:right w:val="none" w:sz="0" w:space="0" w:color="auto"/>
      </w:divBdr>
    </w:div>
    <w:div w:id="1662075239">
      <w:bodyDiv w:val="1"/>
      <w:marLeft w:val="0"/>
      <w:marRight w:val="0"/>
      <w:marTop w:val="0"/>
      <w:marBottom w:val="0"/>
      <w:divBdr>
        <w:top w:val="none" w:sz="0" w:space="0" w:color="auto"/>
        <w:left w:val="none" w:sz="0" w:space="0" w:color="auto"/>
        <w:bottom w:val="none" w:sz="0" w:space="0" w:color="auto"/>
        <w:right w:val="none" w:sz="0" w:space="0" w:color="auto"/>
      </w:divBdr>
    </w:div>
    <w:div w:id="1662461210">
      <w:bodyDiv w:val="1"/>
      <w:marLeft w:val="0"/>
      <w:marRight w:val="0"/>
      <w:marTop w:val="0"/>
      <w:marBottom w:val="0"/>
      <w:divBdr>
        <w:top w:val="none" w:sz="0" w:space="0" w:color="auto"/>
        <w:left w:val="none" w:sz="0" w:space="0" w:color="auto"/>
        <w:bottom w:val="none" w:sz="0" w:space="0" w:color="auto"/>
        <w:right w:val="none" w:sz="0" w:space="0" w:color="auto"/>
      </w:divBdr>
    </w:div>
    <w:div w:id="1662999786">
      <w:bodyDiv w:val="1"/>
      <w:marLeft w:val="0"/>
      <w:marRight w:val="0"/>
      <w:marTop w:val="0"/>
      <w:marBottom w:val="0"/>
      <w:divBdr>
        <w:top w:val="none" w:sz="0" w:space="0" w:color="auto"/>
        <w:left w:val="none" w:sz="0" w:space="0" w:color="auto"/>
        <w:bottom w:val="none" w:sz="0" w:space="0" w:color="auto"/>
        <w:right w:val="none" w:sz="0" w:space="0" w:color="auto"/>
      </w:divBdr>
    </w:div>
    <w:div w:id="1663000772">
      <w:bodyDiv w:val="1"/>
      <w:marLeft w:val="0"/>
      <w:marRight w:val="0"/>
      <w:marTop w:val="0"/>
      <w:marBottom w:val="0"/>
      <w:divBdr>
        <w:top w:val="none" w:sz="0" w:space="0" w:color="auto"/>
        <w:left w:val="none" w:sz="0" w:space="0" w:color="auto"/>
        <w:bottom w:val="none" w:sz="0" w:space="0" w:color="auto"/>
        <w:right w:val="none" w:sz="0" w:space="0" w:color="auto"/>
      </w:divBdr>
    </w:div>
    <w:div w:id="1663970948">
      <w:bodyDiv w:val="1"/>
      <w:marLeft w:val="0"/>
      <w:marRight w:val="0"/>
      <w:marTop w:val="0"/>
      <w:marBottom w:val="0"/>
      <w:divBdr>
        <w:top w:val="none" w:sz="0" w:space="0" w:color="auto"/>
        <w:left w:val="none" w:sz="0" w:space="0" w:color="auto"/>
        <w:bottom w:val="none" w:sz="0" w:space="0" w:color="auto"/>
        <w:right w:val="none" w:sz="0" w:space="0" w:color="auto"/>
      </w:divBdr>
    </w:div>
    <w:div w:id="1664121399">
      <w:bodyDiv w:val="1"/>
      <w:marLeft w:val="0"/>
      <w:marRight w:val="0"/>
      <w:marTop w:val="0"/>
      <w:marBottom w:val="0"/>
      <w:divBdr>
        <w:top w:val="none" w:sz="0" w:space="0" w:color="auto"/>
        <w:left w:val="none" w:sz="0" w:space="0" w:color="auto"/>
        <w:bottom w:val="none" w:sz="0" w:space="0" w:color="auto"/>
        <w:right w:val="none" w:sz="0" w:space="0" w:color="auto"/>
      </w:divBdr>
    </w:div>
    <w:div w:id="1664627939">
      <w:bodyDiv w:val="1"/>
      <w:marLeft w:val="0"/>
      <w:marRight w:val="0"/>
      <w:marTop w:val="0"/>
      <w:marBottom w:val="0"/>
      <w:divBdr>
        <w:top w:val="none" w:sz="0" w:space="0" w:color="auto"/>
        <w:left w:val="none" w:sz="0" w:space="0" w:color="auto"/>
        <w:bottom w:val="none" w:sz="0" w:space="0" w:color="auto"/>
        <w:right w:val="none" w:sz="0" w:space="0" w:color="auto"/>
      </w:divBdr>
    </w:div>
    <w:div w:id="1665204278">
      <w:bodyDiv w:val="1"/>
      <w:marLeft w:val="0"/>
      <w:marRight w:val="0"/>
      <w:marTop w:val="0"/>
      <w:marBottom w:val="0"/>
      <w:divBdr>
        <w:top w:val="none" w:sz="0" w:space="0" w:color="auto"/>
        <w:left w:val="none" w:sz="0" w:space="0" w:color="auto"/>
        <w:bottom w:val="none" w:sz="0" w:space="0" w:color="auto"/>
        <w:right w:val="none" w:sz="0" w:space="0" w:color="auto"/>
      </w:divBdr>
    </w:div>
    <w:div w:id="1665473571">
      <w:bodyDiv w:val="1"/>
      <w:marLeft w:val="0"/>
      <w:marRight w:val="0"/>
      <w:marTop w:val="0"/>
      <w:marBottom w:val="0"/>
      <w:divBdr>
        <w:top w:val="none" w:sz="0" w:space="0" w:color="auto"/>
        <w:left w:val="none" w:sz="0" w:space="0" w:color="auto"/>
        <w:bottom w:val="none" w:sz="0" w:space="0" w:color="auto"/>
        <w:right w:val="none" w:sz="0" w:space="0" w:color="auto"/>
      </w:divBdr>
    </w:div>
    <w:div w:id="1665619889">
      <w:bodyDiv w:val="1"/>
      <w:marLeft w:val="0"/>
      <w:marRight w:val="0"/>
      <w:marTop w:val="0"/>
      <w:marBottom w:val="0"/>
      <w:divBdr>
        <w:top w:val="none" w:sz="0" w:space="0" w:color="auto"/>
        <w:left w:val="none" w:sz="0" w:space="0" w:color="auto"/>
        <w:bottom w:val="none" w:sz="0" w:space="0" w:color="auto"/>
        <w:right w:val="none" w:sz="0" w:space="0" w:color="auto"/>
      </w:divBdr>
    </w:div>
    <w:div w:id="1666127105">
      <w:bodyDiv w:val="1"/>
      <w:marLeft w:val="0"/>
      <w:marRight w:val="0"/>
      <w:marTop w:val="0"/>
      <w:marBottom w:val="0"/>
      <w:divBdr>
        <w:top w:val="none" w:sz="0" w:space="0" w:color="auto"/>
        <w:left w:val="none" w:sz="0" w:space="0" w:color="auto"/>
        <w:bottom w:val="none" w:sz="0" w:space="0" w:color="auto"/>
        <w:right w:val="none" w:sz="0" w:space="0" w:color="auto"/>
      </w:divBdr>
    </w:div>
    <w:div w:id="1666276111">
      <w:bodyDiv w:val="1"/>
      <w:marLeft w:val="0"/>
      <w:marRight w:val="0"/>
      <w:marTop w:val="0"/>
      <w:marBottom w:val="0"/>
      <w:divBdr>
        <w:top w:val="none" w:sz="0" w:space="0" w:color="auto"/>
        <w:left w:val="none" w:sz="0" w:space="0" w:color="auto"/>
        <w:bottom w:val="none" w:sz="0" w:space="0" w:color="auto"/>
        <w:right w:val="none" w:sz="0" w:space="0" w:color="auto"/>
      </w:divBdr>
    </w:div>
    <w:div w:id="1668094932">
      <w:bodyDiv w:val="1"/>
      <w:marLeft w:val="0"/>
      <w:marRight w:val="0"/>
      <w:marTop w:val="0"/>
      <w:marBottom w:val="0"/>
      <w:divBdr>
        <w:top w:val="none" w:sz="0" w:space="0" w:color="auto"/>
        <w:left w:val="none" w:sz="0" w:space="0" w:color="auto"/>
        <w:bottom w:val="none" w:sz="0" w:space="0" w:color="auto"/>
        <w:right w:val="none" w:sz="0" w:space="0" w:color="auto"/>
      </w:divBdr>
    </w:div>
    <w:div w:id="1668284520">
      <w:bodyDiv w:val="1"/>
      <w:marLeft w:val="0"/>
      <w:marRight w:val="0"/>
      <w:marTop w:val="0"/>
      <w:marBottom w:val="0"/>
      <w:divBdr>
        <w:top w:val="none" w:sz="0" w:space="0" w:color="auto"/>
        <w:left w:val="none" w:sz="0" w:space="0" w:color="auto"/>
        <w:bottom w:val="none" w:sz="0" w:space="0" w:color="auto"/>
        <w:right w:val="none" w:sz="0" w:space="0" w:color="auto"/>
      </w:divBdr>
    </w:div>
    <w:div w:id="1668288075">
      <w:bodyDiv w:val="1"/>
      <w:marLeft w:val="0"/>
      <w:marRight w:val="0"/>
      <w:marTop w:val="0"/>
      <w:marBottom w:val="0"/>
      <w:divBdr>
        <w:top w:val="none" w:sz="0" w:space="0" w:color="auto"/>
        <w:left w:val="none" w:sz="0" w:space="0" w:color="auto"/>
        <w:bottom w:val="none" w:sz="0" w:space="0" w:color="auto"/>
        <w:right w:val="none" w:sz="0" w:space="0" w:color="auto"/>
      </w:divBdr>
    </w:div>
    <w:div w:id="1668362360">
      <w:bodyDiv w:val="1"/>
      <w:marLeft w:val="0"/>
      <w:marRight w:val="0"/>
      <w:marTop w:val="0"/>
      <w:marBottom w:val="0"/>
      <w:divBdr>
        <w:top w:val="none" w:sz="0" w:space="0" w:color="auto"/>
        <w:left w:val="none" w:sz="0" w:space="0" w:color="auto"/>
        <w:bottom w:val="none" w:sz="0" w:space="0" w:color="auto"/>
        <w:right w:val="none" w:sz="0" w:space="0" w:color="auto"/>
      </w:divBdr>
    </w:div>
    <w:div w:id="1668703540">
      <w:bodyDiv w:val="1"/>
      <w:marLeft w:val="0"/>
      <w:marRight w:val="0"/>
      <w:marTop w:val="0"/>
      <w:marBottom w:val="0"/>
      <w:divBdr>
        <w:top w:val="none" w:sz="0" w:space="0" w:color="auto"/>
        <w:left w:val="none" w:sz="0" w:space="0" w:color="auto"/>
        <w:bottom w:val="none" w:sz="0" w:space="0" w:color="auto"/>
        <w:right w:val="none" w:sz="0" w:space="0" w:color="auto"/>
      </w:divBdr>
    </w:div>
    <w:div w:id="1669137167">
      <w:bodyDiv w:val="1"/>
      <w:marLeft w:val="0"/>
      <w:marRight w:val="0"/>
      <w:marTop w:val="0"/>
      <w:marBottom w:val="0"/>
      <w:divBdr>
        <w:top w:val="none" w:sz="0" w:space="0" w:color="auto"/>
        <w:left w:val="none" w:sz="0" w:space="0" w:color="auto"/>
        <w:bottom w:val="none" w:sz="0" w:space="0" w:color="auto"/>
        <w:right w:val="none" w:sz="0" w:space="0" w:color="auto"/>
      </w:divBdr>
    </w:div>
    <w:div w:id="1669822545">
      <w:bodyDiv w:val="1"/>
      <w:marLeft w:val="0"/>
      <w:marRight w:val="0"/>
      <w:marTop w:val="0"/>
      <w:marBottom w:val="0"/>
      <w:divBdr>
        <w:top w:val="none" w:sz="0" w:space="0" w:color="auto"/>
        <w:left w:val="none" w:sz="0" w:space="0" w:color="auto"/>
        <w:bottom w:val="none" w:sz="0" w:space="0" w:color="auto"/>
        <w:right w:val="none" w:sz="0" w:space="0" w:color="auto"/>
      </w:divBdr>
    </w:div>
    <w:div w:id="1670062605">
      <w:bodyDiv w:val="1"/>
      <w:marLeft w:val="0"/>
      <w:marRight w:val="0"/>
      <w:marTop w:val="0"/>
      <w:marBottom w:val="0"/>
      <w:divBdr>
        <w:top w:val="none" w:sz="0" w:space="0" w:color="auto"/>
        <w:left w:val="none" w:sz="0" w:space="0" w:color="auto"/>
        <w:bottom w:val="none" w:sz="0" w:space="0" w:color="auto"/>
        <w:right w:val="none" w:sz="0" w:space="0" w:color="auto"/>
      </w:divBdr>
    </w:div>
    <w:div w:id="1670212988">
      <w:bodyDiv w:val="1"/>
      <w:marLeft w:val="0"/>
      <w:marRight w:val="0"/>
      <w:marTop w:val="0"/>
      <w:marBottom w:val="0"/>
      <w:divBdr>
        <w:top w:val="none" w:sz="0" w:space="0" w:color="auto"/>
        <w:left w:val="none" w:sz="0" w:space="0" w:color="auto"/>
        <w:bottom w:val="none" w:sz="0" w:space="0" w:color="auto"/>
        <w:right w:val="none" w:sz="0" w:space="0" w:color="auto"/>
      </w:divBdr>
    </w:div>
    <w:div w:id="1671323853">
      <w:bodyDiv w:val="1"/>
      <w:marLeft w:val="0"/>
      <w:marRight w:val="0"/>
      <w:marTop w:val="0"/>
      <w:marBottom w:val="0"/>
      <w:divBdr>
        <w:top w:val="none" w:sz="0" w:space="0" w:color="auto"/>
        <w:left w:val="none" w:sz="0" w:space="0" w:color="auto"/>
        <w:bottom w:val="none" w:sz="0" w:space="0" w:color="auto"/>
        <w:right w:val="none" w:sz="0" w:space="0" w:color="auto"/>
      </w:divBdr>
    </w:div>
    <w:div w:id="1671710999">
      <w:bodyDiv w:val="1"/>
      <w:marLeft w:val="0"/>
      <w:marRight w:val="0"/>
      <w:marTop w:val="0"/>
      <w:marBottom w:val="0"/>
      <w:divBdr>
        <w:top w:val="none" w:sz="0" w:space="0" w:color="auto"/>
        <w:left w:val="none" w:sz="0" w:space="0" w:color="auto"/>
        <w:bottom w:val="none" w:sz="0" w:space="0" w:color="auto"/>
        <w:right w:val="none" w:sz="0" w:space="0" w:color="auto"/>
      </w:divBdr>
    </w:div>
    <w:div w:id="167191095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3070597">
      <w:bodyDiv w:val="1"/>
      <w:marLeft w:val="0"/>
      <w:marRight w:val="0"/>
      <w:marTop w:val="0"/>
      <w:marBottom w:val="0"/>
      <w:divBdr>
        <w:top w:val="none" w:sz="0" w:space="0" w:color="auto"/>
        <w:left w:val="none" w:sz="0" w:space="0" w:color="auto"/>
        <w:bottom w:val="none" w:sz="0" w:space="0" w:color="auto"/>
        <w:right w:val="none" w:sz="0" w:space="0" w:color="auto"/>
      </w:divBdr>
    </w:div>
    <w:div w:id="1673684088">
      <w:bodyDiv w:val="1"/>
      <w:marLeft w:val="0"/>
      <w:marRight w:val="0"/>
      <w:marTop w:val="0"/>
      <w:marBottom w:val="0"/>
      <w:divBdr>
        <w:top w:val="none" w:sz="0" w:space="0" w:color="auto"/>
        <w:left w:val="none" w:sz="0" w:space="0" w:color="auto"/>
        <w:bottom w:val="none" w:sz="0" w:space="0" w:color="auto"/>
        <w:right w:val="none" w:sz="0" w:space="0" w:color="auto"/>
      </w:divBdr>
    </w:div>
    <w:div w:id="1673875513">
      <w:bodyDiv w:val="1"/>
      <w:marLeft w:val="0"/>
      <w:marRight w:val="0"/>
      <w:marTop w:val="0"/>
      <w:marBottom w:val="0"/>
      <w:divBdr>
        <w:top w:val="none" w:sz="0" w:space="0" w:color="auto"/>
        <w:left w:val="none" w:sz="0" w:space="0" w:color="auto"/>
        <w:bottom w:val="none" w:sz="0" w:space="0" w:color="auto"/>
        <w:right w:val="none" w:sz="0" w:space="0" w:color="auto"/>
      </w:divBdr>
    </w:div>
    <w:div w:id="1674453626">
      <w:bodyDiv w:val="1"/>
      <w:marLeft w:val="0"/>
      <w:marRight w:val="0"/>
      <w:marTop w:val="0"/>
      <w:marBottom w:val="0"/>
      <w:divBdr>
        <w:top w:val="none" w:sz="0" w:space="0" w:color="auto"/>
        <w:left w:val="none" w:sz="0" w:space="0" w:color="auto"/>
        <w:bottom w:val="none" w:sz="0" w:space="0" w:color="auto"/>
        <w:right w:val="none" w:sz="0" w:space="0" w:color="auto"/>
      </w:divBdr>
    </w:div>
    <w:div w:id="1674605120">
      <w:bodyDiv w:val="1"/>
      <w:marLeft w:val="0"/>
      <w:marRight w:val="0"/>
      <w:marTop w:val="0"/>
      <w:marBottom w:val="0"/>
      <w:divBdr>
        <w:top w:val="none" w:sz="0" w:space="0" w:color="auto"/>
        <w:left w:val="none" w:sz="0" w:space="0" w:color="auto"/>
        <w:bottom w:val="none" w:sz="0" w:space="0" w:color="auto"/>
        <w:right w:val="none" w:sz="0" w:space="0" w:color="auto"/>
      </w:divBdr>
    </w:div>
    <w:div w:id="1676571314">
      <w:bodyDiv w:val="1"/>
      <w:marLeft w:val="0"/>
      <w:marRight w:val="0"/>
      <w:marTop w:val="0"/>
      <w:marBottom w:val="0"/>
      <w:divBdr>
        <w:top w:val="none" w:sz="0" w:space="0" w:color="auto"/>
        <w:left w:val="none" w:sz="0" w:space="0" w:color="auto"/>
        <w:bottom w:val="none" w:sz="0" w:space="0" w:color="auto"/>
        <w:right w:val="none" w:sz="0" w:space="0" w:color="auto"/>
      </w:divBdr>
    </w:div>
    <w:div w:id="1676760582">
      <w:bodyDiv w:val="1"/>
      <w:marLeft w:val="0"/>
      <w:marRight w:val="0"/>
      <w:marTop w:val="0"/>
      <w:marBottom w:val="0"/>
      <w:divBdr>
        <w:top w:val="none" w:sz="0" w:space="0" w:color="auto"/>
        <w:left w:val="none" w:sz="0" w:space="0" w:color="auto"/>
        <w:bottom w:val="none" w:sz="0" w:space="0" w:color="auto"/>
        <w:right w:val="none" w:sz="0" w:space="0" w:color="auto"/>
      </w:divBdr>
    </w:div>
    <w:div w:id="1677028967">
      <w:bodyDiv w:val="1"/>
      <w:marLeft w:val="0"/>
      <w:marRight w:val="0"/>
      <w:marTop w:val="0"/>
      <w:marBottom w:val="0"/>
      <w:divBdr>
        <w:top w:val="none" w:sz="0" w:space="0" w:color="auto"/>
        <w:left w:val="none" w:sz="0" w:space="0" w:color="auto"/>
        <w:bottom w:val="none" w:sz="0" w:space="0" w:color="auto"/>
        <w:right w:val="none" w:sz="0" w:space="0" w:color="auto"/>
      </w:divBdr>
    </w:div>
    <w:div w:id="1677421156">
      <w:bodyDiv w:val="1"/>
      <w:marLeft w:val="0"/>
      <w:marRight w:val="0"/>
      <w:marTop w:val="0"/>
      <w:marBottom w:val="0"/>
      <w:divBdr>
        <w:top w:val="none" w:sz="0" w:space="0" w:color="auto"/>
        <w:left w:val="none" w:sz="0" w:space="0" w:color="auto"/>
        <w:bottom w:val="none" w:sz="0" w:space="0" w:color="auto"/>
        <w:right w:val="none" w:sz="0" w:space="0" w:color="auto"/>
      </w:divBdr>
    </w:div>
    <w:div w:id="1678535782">
      <w:bodyDiv w:val="1"/>
      <w:marLeft w:val="0"/>
      <w:marRight w:val="0"/>
      <w:marTop w:val="0"/>
      <w:marBottom w:val="0"/>
      <w:divBdr>
        <w:top w:val="none" w:sz="0" w:space="0" w:color="auto"/>
        <w:left w:val="none" w:sz="0" w:space="0" w:color="auto"/>
        <w:bottom w:val="none" w:sz="0" w:space="0" w:color="auto"/>
        <w:right w:val="none" w:sz="0" w:space="0" w:color="auto"/>
      </w:divBdr>
    </w:div>
    <w:div w:id="1679653173">
      <w:bodyDiv w:val="1"/>
      <w:marLeft w:val="0"/>
      <w:marRight w:val="0"/>
      <w:marTop w:val="0"/>
      <w:marBottom w:val="0"/>
      <w:divBdr>
        <w:top w:val="none" w:sz="0" w:space="0" w:color="auto"/>
        <w:left w:val="none" w:sz="0" w:space="0" w:color="auto"/>
        <w:bottom w:val="none" w:sz="0" w:space="0" w:color="auto"/>
        <w:right w:val="none" w:sz="0" w:space="0" w:color="auto"/>
      </w:divBdr>
    </w:div>
    <w:div w:id="1680738672">
      <w:bodyDiv w:val="1"/>
      <w:marLeft w:val="0"/>
      <w:marRight w:val="0"/>
      <w:marTop w:val="0"/>
      <w:marBottom w:val="0"/>
      <w:divBdr>
        <w:top w:val="none" w:sz="0" w:space="0" w:color="auto"/>
        <w:left w:val="none" w:sz="0" w:space="0" w:color="auto"/>
        <w:bottom w:val="none" w:sz="0" w:space="0" w:color="auto"/>
        <w:right w:val="none" w:sz="0" w:space="0" w:color="auto"/>
      </w:divBdr>
    </w:div>
    <w:div w:id="1682001711">
      <w:bodyDiv w:val="1"/>
      <w:marLeft w:val="0"/>
      <w:marRight w:val="0"/>
      <w:marTop w:val="0"/>
      <w:marBottom w:val="0"/>
      <w:divBdr>
        <w:top w:val="none" w:sz="0" w:space="0" w:color="auto"/>
        <w:left w:val="none" w:sz="0" w:space="0" w:color="auto"/>
        <w:bottom w:val="none" w:sz="0" w:space="0" w:color="auto"/>
        <w:right w:val="none" w:sz="0" w:space="0" w:color="auto"/>
      </w:divBdr>
    </w:div>
    <w:div w:id="1683045376">
      <w:bodyDiv w:val="1"/>
      <w:marLeft w:val="0"/>
      <w:marRight w:val="0"/>
      <w:marTop w:val="0"/>
      <w:marBottom w:val="0"/>
      <w:divBdr>
        <w:top w:val="none" w:sz="0" w:space="0" w:color="auto"/>
        <w:left w:val="none" w:sz="0" w:space="0" w:color="auto"/>
        <w:bottom w:val="none" w:sz="0" w:space="0" w:color="auto"/>
        <w:right w:val="none" w:sz="0" w:space="0" w:color="auto"/>
      </w:divBdr>
    </w:div>
    <w:div w:id="1683623140">
      <w:bodyDiv w:val="1"/>
      <w:marLeft w:val="0"/>
      <w:marRight w:val="0"/>
      <w:marTop w:val="0"/>
      <w:marBottom w:val="0"/>
      <w:divBdr>
        <w:top w:val="none" w:sz="0" w:space="0" w:color="auto"/>
        <w:left w:val="none" w:sz="0" w:space="0" w:color="auto"/>
        <w:bottom w:val="none" w:sz="0" w:space="0" w:color="auto"/>
        <w:right w:val="none" w:sz="0" w:space="0" w:color="auto"/>
      </w:divBdr>
    </w:div>
    <w:div w:id="1684553740">
      <w:bodyDiv w:val="1"/>
      <w:marLeft w:val="0"/>
      <w:marRight w:val="0"/>
      <w:marTop w:val="0"/>
      <w:marBottom w:val="0"/>
      <w:divBdr>
        <w:top w:val="none" w:sz="0" w:space="0" w:color="auto"/>
        <w:left w:val="none" w:sz="0" w:space="0" w:color="auto"/>
        <w:bottom w:val="none" w:sz="0" w:space="0" w:color="auto"/>
        <w:right w:val="none" w:sz="0" w:space="0" w:color="auto"/>
      </w:divBdr>
    </w:div>
    <w:div w:id="1685547125">
      <w:bodyDiv w:val="1"/>
      <w:marLeft w:val="0"/>
      <w:marRight w:val="0"/>
      <w:marTop w:val="0"/>
      <w:marBottom w:val="0"/>
      <w:divBdr>
        <w:top w:val="none" w:sz="0" w:space="0" w:color="auto"/>
        <w:left w:val="none" w:sz="0" w:space="0" w:color="auto"/>
        <w:bottom w:val="none" w:sz="0" w:space="0" w:color="auto"/>
        <w:right w:val="none" w:sz="0" w:space="0" w:color="auto"/>
      </w:divBdr>
    </w:div>
    <w:div w:id="1685588473">
      <w:bodyDiv w:val="1"/>
      <w:marLeft w:val="0"/>
      <w:marRight w:val="0"/>
      <w:marTop w:val="0"/>
      <w:marBottom w:val="0"/>
      <w:divBdr>
        <w:top w:val="none" w:sz="0" w:space="0" w:color="auto"/>
        <w:left w:val="none" w:sz="0" w:space="0" w:color="auto"/>
        <w:bottom w:val="none" w:sz="0" w:space="0" w:color="auto"/>
        <w:right w:val="none" w:sz="0" w:space="0" w:color="auto"/>
      </w:divBdr>
    </w:div>
    <w:div w:id="1685596761">
      <w:bodyDiv w:val="1"/>
      <w:marLeft w:val="0"/>
      <w:marRight w:val="0"/>
      <w:marTop w:val="0"/>
      <w:marBottom w:val="0"/>
      <w:divBdr>
        <w:top w:val="none" w:sz="0" w:space="0" w:color="auto"/>
        <w:left w:val="none" w:sz="0" w:space="0" w:color="auto"/>
        <w:bottom w:val="none" w:sz="0" w:space="0" w:color="auto"/>
        <w:right w:val="none" w:sz="0" w:space="0" w:color="auto"/>
      </w:divBdr>
    </w:div>
    <w:div w:id="1685597513">
      <w:bodyDiv w:val="1"/>
      <w:marLeft w:val="0"/>
      <w:marRight w:val="0"/>
      <w:marTop w:val="0"/>
      <w:marBottom w:val="0"/>
      <w:divBdr>
        <w:top w:val="none" w:sz="0" w:space="0" w:color="auto"/>
        <w:left w:val="none" w:sz="0" w:space="0" w:color="auto"/>
        <w:bottom w:val="none" w:sz="0" w:space="0" w:color="auto"/>
        <w:right w:val="none" w:sz="0" w:space="0" w:color="auto"/>
      </w:divBdr>
    </w:div>
    <w:div w:id="1686786513">
      <w:bodyDiv w:val="1"/>
      <w:marLeft w:val="0"/>
      <w:marRight w:val="0"/>
      <w:marTop w:val="0"/>
      <w:marBottom w:val="0"/>
      <w:divBdr>
        <w:top w:val="none" w:sz="0" w:space="0" w:color="auto"/>
        <w:left w:val="none" w:sz="0" w:space="0" w:color="auto"/>
        <w:bottom w:val="none" w:sz="0" w:space="0" w:color="auto"/>
        <w:right w:val="none" w:sz="0" w:space="0" w:color="auto"/>
      </w:divBdr>
    </w:div>
    <w:div w:id="1689793916">
      <w:bodyDiv w:val="1"/>
      <w:marLeft w:val="0"/>
      <w:marRight w:val="0"/>
      <w:marTop w:val="0"/>
      <w:marBottom w:val="0"/>
      <w:divBdr>
        <w:top w:val="none" w:sz="0" w:space="0" w:color="auto"/>
        <w:left w:val="none" w:sz="0" w:space="0" w:color="auto"/>
        <w:bottom w:val="none" w:sz="0" w:space="0" w:color="auto"/>
        <w:right w:val="none" w:sz="0" w:space="0" w:color="auto"/>
      </w:divBdr>
    </w:div>
    <w:div w:id="1690057789">
      <w:bodyDiv w:val="1"/>
      <w:marLeft w:val="0"/>
      <w:marRight w:val="0"/>
      <w:marTop w:val="0"/>
      <w:marBottom w:val="0"/>
      <w:divBdr>
        <w:top w:val="none" w:sz="0" w:space="0" w:color="auto"/>
        <w:left w:val="none" w:sz="0" w:space="0" w:color="auto"/>
        <w:bottom w:val="none" w:sz="0" w:space="0" w:color="auto"/>
        <w:right w:val="none" w:sz="0" w:space="0" w:color="auto"/>
      </w:divBdr>
    </w:div>
    <w:div w:id="1690720305">
      <w:bodyDiv w:val="1"/>
      <w:marLeft w:val="0"/>
      <w:marRight w:val="0"/>
      <w:marTop w:val="0"/>
      <w:marBottom w:val="0"/>
      <w:divBdr>
        <w:top w:val="none" w:sz="0" w:space="0" w:color="auto"/>
        <w:left w:val="none" w:sz="0" w:space="0" w:color="auto"/>
        <w:bottom w:val="none" w:sz="0" w:space="0" w:color="auto"/>
        <w:right w:val="none" w:sz="0" w:space="0" w:color="auto"/>
      </w:divBdr>
    </w:div>
    <w:div w:id="1690793515">
      <w:bodyDiv w:val="1"/>
      <w:marLeft w:val="0"/>
      <w:marRight w:val="0"/>
      <w:marTop w:val="0"/>
      <w:marBottom w:val="0"/>
      <w:divBdr>
        <w:top w:val="none" w:sz="0" w:space="0" w:color="auto"/>
        <w:left w:val="none" w:sz="0" w:space="0" w:color="auto"/>
        <w:bottom w:val="none" w:sz="0" w:space="0" w:color="auto"/>
        <w:right w:val="none" w:sz="0" w:space="0" w:color="auto"/>
      </w:divBdr>
    </w:div>
    <w:div w:id="1690988472">
      <w:bodyDiv w:val="1"/>
      <w:marLeft w:val="0"/>
      <w:marRight w:val="0"/>
      <w:marTop w:val="0"/>
      <w:marBottom w:val="0"/>
      <w:divBdr>
        <w:top w:val="none" w:sz="0" w:space="0" w:color="auto"/>
        <w:left w:val="none" w:sz="0" w:space="0" w:color="auto"/>
        <w:bottom w:val="none" w:sz="0" w:space="0" w:color="auto"/>
        <w:right w:val="none" w:sz="0" w:space="0" w:color="auto"/>
      </w:divBdr>
    </w:div>
    <w:div w:id="1691371861">
      <w:bodyDiv w:val="1"/>
      <w:marLeft w:val="0"/>
      <w:marRight w:val="0"/>
      <w:marTop w:val="0"/>
      <w:marBottom w:val="0"/>
      <w:divBdr>
        <w:top w:val="none" w:sz="0" w:space="0" w:color="auto"/>
        <w:left w:val="none" w:sz="0" w:space="0" w:color="auto"/>
        <w:bottom w:val="none" w:sz="0" w:space="0" w:color="auto"/>
        <w:right w:val="none" w:sz="0" w:space="0" w:color="auto"/>
      </w:divBdr>
      <w:divsChild>
        <w:div w:id="184103602">
          <w:marLeft w:val="0"/>
          <w:marRight w:val="0"/>
          <w:marTop w:val="0"/>
          <w:marBottom w:val="0"/>
          <w:divBdr>
            <w:top w:val="none" w:sz="0" w:space="0" w:color="auto"/>
            <w:left w:val="none" w:sz="0" w:space="0" w:color="auto"/>
            <w:bottom w:val="none" w:sz="0" w:space="0" w:color="auto"/>
            <w:right w:val="none" w:sz="0" w:space="0" w:color="auto"/>
          </w:divBdr>
          <w:divsChild>
            <w:div w:id="693191473">
              <w:marLeft w:val="0"/>
              <w:marRight w:val="0"/>
              <w:marTop w:val="0"/>
              <w:marBottom w:val="0"/>
              <w:divBdr>
                <w:top w:val="none" w:sz="0" w:space="0" w:color="auto"/>
                <w:left w:val="none" w:sz="0" w:space="0" w:color="auto"/>
                <w:bottom w:val="none" w:sz="0" w:space="0" w:color="auto"/>
                <w:right w:val="none" w:sz="0" w:space="0" w:color="auto"/>
              </w:divBdr>
            </w:div>
            <w:div w:id="1019819934">
              <w:marLeft w:val="0"/>
              <w:marRight w:val="0"/>
              <w:marTop w:val="0"/>
              <w:marBottom w:val="0"/>
              <w:divBdr>
                <w:top w:val="none" w:sz="0" w:space="0" w:color="auto"/>
                <w:left w:val="none" w:sz="0" w:space="0" w:color="auto"/>
                <w:bottom w:val="none" w:sz="0" w:space="0" w:color="auto"/>
                <w:right w:val="none" w:sz="0" w:space="0" w:color="auto"/>
              </w:divBdr>
            </w:div>
            <w:div w:id="1547988619">
              <w:marLeft w:val="0"/>
              <w:marRight w:val="0"/>
              <w:marTop w:val="0"/>
              <w:marBottom w:val="0"/>
              <w:divBdr>
                <w:top w:val="none" w:sz="0" w:space="0" w:color="auto"/>
                <w:left w:val="none" w:sz="0" w:space="0" w:color="auto"/>
                <w:bottom w:val="none" w:sz="0" w:space="0" w:color="auto"/>
                <w:right w:val="none" w:sz="0" w:space="0" w:color="auto"/>
              </w:divBdr>
            </w:div>
            <w:div w:id="1980920060">
              <w:marLeft w:val="0"/>
              <w:marRight w:val="0"/>
              <w:marTop w:val="0"/>
              <w:marBottom w:val="0"/>
              <w:divBdr>
                <w:top w:val="none" w:sz="0" w:space="0" w:color="auto"/>
                <w:left w:val="none" w:sz="0" w:space="0" w:color="auto"/>
                <w:bottom w:val="none" w:sz="0" w:space="0" w:color="auto"/>
                <w:right w:val="none" w:sz="0" w:space="0" w:color="auto"/>
              </w:divBdr>
            </w:div>
          </w:divsChild>
        </w:div>
        <w:div w:id="204291217">
          <w:marLeft w:val="0"/>
          <w:marRight w:val="0"/>
          <w:marTop w:val="0"/>
          <w:marBottom w:val="0"/>
          <w:divBdr>
            <w:top w:val="none" w:sz="0" w:space="0" w:color="auto"/>
            <w:left w:val="none" w:sz="0" w:space="0" w:color="auto"/>
            <w:bottom w:val="none" w:sz="0" w:space="0" w:color="auto"/>
            <w:right w:val="none" w:sz="0" w:space="0" w:color="auto"/>
          </w:divBdr>
          <w:divsChild>
            <w:div w:id="42412518">
              <w:marLeft w:val="0"/>
              <w:marRight w:val="0"/>
              <w:marTop w:val="0"/>
              <w:marBottom w:val="0"/>
              <w:divBdr>
                <w:top w:val="none" w:sz="0" w:space="0" w:color="auto"/>
                <w:left w:val="none" w:sz="0" w:space="0" w:color="auto"/>
                <w:bottom w:val="none" w:sz="0" w:space="0" w:color="auto"/>
                <w:right w:val="none" w:sz="0" w:space="0" w:color="auto"/>
              </w:divBdr>
            </w:div>
            <w:div w:id="836193590">
              <w:marLeft w:val="0"/>
              <w:marRight w:val="0"/>
              <w:marTop w:val="0"/>
              <w:marBottom w:val="0"/>
              <w:divBdr>
                <w:top w:val="none" w:sz="0" w:space="0" w:color="auto"/>
                <w:left w:val="none" w:sz="0" w:space="0" w:color="auto"/>
                <w:bottom w:val="none" w:sz="0" w:space="0" w:color="auto"/>
                <w:right w:val="none" w:sz="0" w:space="0" w:color="auto"/>
              </w:divBdr>
            </w:div>
            <w:div w:id="957107093">
              <w:marLeft w:val="0"/>
              <w:marRight w:val="0"/>
              <w:marTop w:val="0"/>
              <w:marBottom w:val="0"/>
              <w:divBdr>
                <w:top w:val="none" w:sz="0" w:space="0" w:color="auto"/>
                <w:left w:val="none" w:sz="0" w:space="0" w:color="auto"/>
                <w:bottom w:val="none" w:sz="0" w:space="0" w:color="auto"/>
                <w:right w:val="none" w:sz="0" w:space="0" w:color="auto"/>
              </w:divBdr>
            </w:div>
            <w:div w:id="1346783436">
              <w:marLeft w:val="0"/>
              <w:marRight w:val="0"/>
              <w:marTop w:val="0"/>
              <w:marBottom w:val="0"/>
              <w:divBdr>
                <w:top w:val="none" w:sz="0" w:space="0" w:color="auto"/>
                <w:left w:val="none" w:sz="0" w:space="0" w:color="auto"/>
                <w:bottom w:val="none" w:sz="0" w:space="0" w:color="auto"/>
                <w:right w:val="none" w:sz="0" w:space="0" w:color="auto"/>
              </w:divBdr>
            </w:div>
            <w:div w:id="1636642516">
              <w:marLeft w:val="0"/>
              <w:marRight w:val="0"/>
              <w:marTop w:val="0"/>
              <w:marBottom w:val="0"/>
              <w:divBdr>
                <w:top w:val="none" w:sz="0" w:space="0" w:color="auto"/>
                <w:left w:val="none" w:sz="0" w:space="0" w:color="auto"/>
                <w:bottom w:val="none" w:sz="0" w:space="0" w:color="auto"/>
                <w:right w:val="none" w:sz="0" w:space="0" w:color="auto"/>
              </w:divBdr>
            </w:div>
            <w:div w:id="1650983602">
              <w:marLeft w:val="0"/>
              <w:marRight w:val="0"/>
              <w:marTop w:val="0"/>
              <w:marBottom w:val="0"/>
              <w:divBdr>
                <w:top w:val="none" w:sz="0" w:space="0" w:color="auto"/>
                <w:left w:val="none" w:sz="0" w:space="0" w:color="auto"/>
                <w:bottom w:val="none" w:sz="0" w:space="0" w:color="auto"/>
                <w:right w:val="none" w:sz="0" w:space="0" w:color="auto"/>
              </w:divBdr>
            </w:div>
            <w:div w:id="20887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1909">
      <w:bodyDiv w:val="1"/>
      <w:marLeft w:val="0"/>
      <w:marRight w:val="0"/>
      <w:marTop w:val="0"/>
      <w:marBottom w:val="0"/>
      <w:divBdr>
        <w:top w:val="none" w:sz="0" w:space="0" w:color="auto"/>
        <w:left w:val="none" w:sz="0" w:space="0" w:color="auto"/>
        <w:bottom w:val="none" w:sz="0" w:space="0" w:color="auto"/>
        <w:right w:val="none" w:sz="0" w:space="0" w:color="auto"/>
      </w:divBdr>
    </w:div>
    <w:div w:id="1692684607">
      <w:bodyDiv w:val="1"/>
      <w:marLeft w:val="0"/>
      <w:marRight w:val="0"/>
      <w:marTop w:val="0"/>
      <w:marBottom w:val="0"/>
      <w:divBdr>
        <w:top w:val="none" w:sz="0" w:space="0" w:color="auto"/>
        <w:left w:val="none" w:sz="0" w:space="0" w:color="auto"/>
        <w:bottom w:val="none" w:sz="0" w:space="0" w:color="auto"/>
        <w:right w:val="none" w:sz="0" w:space="0" w:color="auto"/>
      </w:divBdr>
    </w:div>
    <w:div w:id="1694259885">
      <w:bodyDiv w:val="1"/>
      <w:marLeft w:val="0"/>
      <w:marRight w:val="0"/>
      <w:marTop w:val="0"/>
      <w:marBottom w:val="0"/>
      <w:divBdr>
        <w:top w:val="none" w:sz="0" w:space="0" w:color="auto"/>
        <w:left w:val="none" w:sz="0" w:space="0" w:color="auto"/>
        <w:bottom w:val="none" w:sz="0" w:space="0" w:color="auto"/>
        <w:right w:val="none" w:sz="0" w:space="0" w:color="auto"/>
      </w:divBdr>
    </w:div>
    <w:div w:id="1695382889">
      <w:bodyDiv w:val="1"/>
      <w:marLeft w:val="0"/>
      <w:marRight w:val="0"/>
      <w:marTop w:val="0"/>
      <w:marBottom w:val="0"/>
      <w:divBdr>
        <w:top w:val="none" w:sz="0" w:space="0" w:color="auto"/>
        <w:left w:val="none" w:sz="0" w:space="0" w:color="auto"/>
        <w:bottom w:val="none" w:sz="0" w:space="0" w:color="auto"/>
        <w:right w:val="none" w:sz="0" w:space="0" w:color="auto"/>
      </w:divBdr>
    </w:div>
    <w:div w:id="1696030053">
      <w:bodyDiv w:val="1"/>
      <w:marLeft w:val="0"/>
      <w:marRight w:val="0"/>
      <w:marTop w:val="0"/>
      <w:marBottom w:val="0"/>
      <w:divBdr>
        <w:top w:val="none" w:sz="0" w:space="0" w:color="auto"/>
        <w:left w:val="none" w:sz="0" w:space="0" w:color="auto"/>
        <w:bottom w:val="none" w:sz="0" w:space="0" w:color="auto"/>
        <w:right w:val="none" w:sz="0" w:space="0" w:color="auto"/>
      </w:divBdr>
    </w:div>
    <w:div w:id="1696299235">
      <w:bodyDiv w:val="1"/>
      <w:marLeft w:val="0"/>
      <w:marRight w:val="0"/>
      <w:marTop w:val="0"/>
      <w:marBottom w:val="0"/>
      <w:divBdr>
        <w:top w:val="none" w:sz="0" w:space="0" w:color="auto"/>
        <w:left w:val="none" w:sz="0" w:space="0" w:color="auto"/>
        <w:bottom w:val="none" w:sz="0" w:space="0" w:color="auto"/>
        <w:right w:val="none" w:sz="0" w:space="0" w:color="auto"/>
      </w:divBdr>
    </w:div>
    <w:div w:id="1697073460">
      <w:bodyDiv w:val="1"/>
      <w:marLeft w:val="0"/>
      <w:marRight w:val="0"/>
      <w:marTop w:val="0"/>
      <w:marBottom w:val="0"/>
      <w:divBdr>
        <w:top w:val="none" w:sz="0" w:space="0" w:color="auto"/>
        <w:left w:val="none" w:sz="0" w:space="0" w:color="auto"/>
        <w:bottom w:val="none" w:sz="0" w:space="0" w:color="auto"/>
        <w:right w:val="none" w:sz="0" w:space="0" w:color="auto"/>
      </w:divBdr>
    </w:div>
    <w:div w:id="1698383556">
      <w:bodyDiv w:val="1"/>
      <w:marLeft w:val="0"/>
      <w:marRight w:val="0"/>
      <w:marTop w:val="0"/>
      <w:marBottom w:val="0"/>
      <w:divBdr>
        <w:top w:val="none" w:sz="0" w:space="0" w:color="auto"/>
        <w:left w:val="none" w:sz="0" w:space="0" w:color="auto"/>
        <w:bottom w:val="none" w:sz="0" w:space="0" w:color="auto"/>
        <w:right w:val="none" w:sz="0" w:space="0" w:color="auto"/>
      </w:divBdr>
    </w:div>
    <w:div w:id="1699501105">
      <w:bodyDiv w:val="1"/>
      <w:marLeft w:val="0"/>
      <w:marRight w:val="0"/>
      <w:marTop w:val="0"/>
      <w:marBottom w:val="0"/>
      <w:divBdr>
        <w:top w:val="none" w:sz="0" w:space="0" w:color="auto"/>
        <w:left w:val="none" w:sz="0" w:space="0" w:color="auto"/>
        <w:bottom w:val="none" w:sz="0" w:space="0" w:color="auto"/>
        <w:right w:val="none" w:sz="0" w:space="0" w:color="auto"/>
      </w:divBdr>
    </w:div>
    <w:div w:id="1699700146">
      <w:bodyDiv w:val="1"/>
      <w:marLeft w:val="0"/>
      <w:marRight w:val="0"/>
      <w:marTop w:val="0"/>
      <w:marBottom w:val="0"/>
      <w:divBdr>
        <w:top w:val="none" w:sz="0" w:space="0" w:color="auto"/>
        <w:left w:val="none" w:sz="0" w:space="0" w:color="auto"/>
        <w:bottom w:val="none" w:sz="0" w:space="0" w:color="auto"/>
        <w:right w:val="none" w:sz="0" w:space="0" w:color="auto"/>
      </w:divBdr>
    </w:div>
    <w:div w:id="1699819920">
      <w:bodyDiv w:val="1"/>
      <w:marLeft w:val="0"/>
      <w:marRight w:val="0"/>
      <w:marTop w:val="0"/>
      <w:marBottom w:val="0"/>
      <w:divBdr>
        <w:top w:val="none" w:sz="0" w:space="0" w:color="auto"/>
        <w:left w:val="none" w:sz="0" w:space="0" w:color="auto"/>
        <w:bottom w:val="none" w:sz="0" w:space="0" w:color="auto"/>
        <w:right w:val="none" w:sz="0" w:space="0" w:color="auto"/>
      </w:divBdr>
    </w:div>
    <w:div w:id="1700010874">
      <w:bodyDiv w:val="1"/>
      <w:marLeft w:val="0"/>
      <w:marRight w:val="0"/>
      <w:marTop w:val="0"/>
      <w:marBottom w:val="0"/>
      <w:divBdr>
        <w:top w:val="none" w:sz="0" w:space="0" w:color="auto"/>
        <w:left w:val="none" w:sz="0" w:space="0" w:color="auto"/>
        <w:bottom w:val="none" w:sz="0" w:space="0" w:color="auto"/>
        <w:right w:val="none" w:sz="0" w:space="0" w:color="auto"/>
      </w:divBdr>
    </w:div>
    <w:div w:id="1700083754">
      <w:bodyDiv w:val="1"/>
      <w:marLeft w:val="0"/>
      <w:marRight w:val="0"/>
      <w:marTop w:val="0"/>
      <w:marBottom w:val="0"/>
      <w:divBdr>
        <w:top w:val="none" w:sz="0" w:space="0" w:color="auto"/>
        <w:left w:val="none" w:sz="0" w:space="0" w:color="auto"/>
        <w:bottom w:val="none" w:sz="0" w:space="0" w:color="auto"/>
        <w:right w:val="none" w:sz="0" w:space="0" w:color="auto"/>
      </w:divBdr>
    </w:div>
    <w:div w:id="1700545076">
      <w:bodyDiv w:val="1"/>
      <w:marLeft w:val="0"/>
      <w:marRight w:val="0"/>
      <w:marTop w:val="0"/>
      <w:marBottom w:val="0"/>
      <w:divBdr>
        <w:top w:val="none" w:sz="0" w:space="0" w:color="auto"/>
        <w:left w:val="none" w:sz="0" w:space="0" w:color="auto"/>
        <w:bottom w:val="none" w:sz="0" w:space="0" w:color="auto"/>
        <w:right w:val="none" w:sz="0" w:space="0" w:color="auto"/>
      </w:divBdr>
    </w:div>
    <w:div w:id="1702588937">
      <w:bodyDiv w:val="1"/>
      <w:marLeft w:val="0"/>
      <w:marRight w:val="0"/>
      <w:marTop w:val="0"/>
      <w:marBottom w:val="0"/>
      <w:divBdr>
        <w:top w:val="none" w:sz="0" w:space="0" w:color="auto"/>
        <w:left w:val="none" w:sz="0" w:space="0" w:color="auto"/>
        <w:bottom w:val="none" w:sz="0" w:space="0" w:color="auto"/>
        <w:right w:val="none" w:sz="0" w:space="0" w:color="auto"/>
      </w:divBdr>
    </w:div>
    <w:div w:id="1704089043">
      <w:bodyDiv w:val="1"/>
      <w:marLeft w:val="0"/>
      <w:marRight w:val="0"/>
      <w:marTop w:val="0"/>
      <w:marBottom w:val="0"/>
      <w:divBdr>
        <w:top w:val="none" w:sz="0" w:space="0" w:color="auto"/>
        <w:left w:val="none" w:sz="0" w:space="0" w:color="auto"/>
        <w:bottom w:val="none" w:sz="0" w:space="0" w:color="auto"/>
        <w:right w:val="none" w:sz="0" w:space="0" w:color="auto"/>
      </w:divBdr>
    </w:div>
    <w:div w:id="1705135276">
      <w:bodyDiv w:val="1"/>
      <w:marLeft w:val="0"/>
      <w:marRight w:val="0"/>
      <w:marTop w:val="0"/>
      <w:marBottom w:val="0"/>
      <w:divBdr>
        <w:top w:val="none" w:sz="0" w:space="0" w:color="auto"/>
        <w:left w:val="none" w:sz="0" w:space="0" w:color="auto"/>
        <w:bottom w:val="none" w:sz="0" w:space="0" w:color="auto"/>
        <w:right w:val="none" w:sz="0" w:space="0" w:color="auto"/>
      </w:divBdr>
    </w:div>
    <w:div w:id="1705474367">
      <w:bodyDiv w:val="1"/>
      <w:marLeft w:val="0"/>
      <w:marRight w:val="0"/>
      <w:marTop w:val="0"/>
      <w:marBottom w:val="0"/>
      <w:divBdr>
        <w:top w:val="none" w:sz="0" w:space="0" w:color="auto"/>
        <w:left w:val="none" w:sz="0" w:space="0" w:color="auto"/>
        <w:bottom w:val="none" w:sz="0" w:space="0" w:color="auto"/>
        <w:right w:val="none" w:sz="0" w:space="0" w:color="auto"/>
      </w:divBdr>
    </w:div>
    <w:div w:id="1705786670">
      <w:bodyDiv w:val="1"/>
      <w:marLeft w:val="0"/>
      <w:marRight w:val="0"/>
      <w:marTop w:val="0"/>
      <w:marBottom w:val="0"/>
      <w:divBdr>
        <w:top w:val="none" w:sz="0" w:space="0" w:color="auto"/>
        <w:left w:val="none" w:sz="0" w:space="0" w:color="auto"/>
        <w:bottom w:val="none" w:sz="0" w:space="0" w:color="auto"/>
        <w:right w:val="none" w:sz="0" w:space="0" w:color="auto"/>
      </w:divBdr>
    </w:div>
    <w:div w:id="1706102653">
      <w:bodyDiv w:val="1"/>
      <w:marLeft w:val="0"/>
      <w:marRight w:val="0"/>
      <w:marTop w:val="0"/>
      <w:marBottom w:val="0"/>
      <w:divBdr>
        <w:top w:val="none" w:sz="0" w:space="0" w:color="auto"/>
        <w:left w:val="none" w:sz="0" w:space="0" w:color="auto"/>
        <w:bottom w:val="none" w:sz="0" w:space="0" w:color="auto"/>
        <w:right w:val="none" w:sz="0" w:space="0" w:color="auto"/>
      </w:divBdr>
    </w:div>
    <w:div w:id="1706633433">
      <w:bodyDiv w:val="1"/>
      <w:marLeft w:val="0"/>
      <w:marRight w:val="0"/>
      <w:marTop w:val="0"/>
      <w:marBottom w:val="0"/>
      <w:divBdr>
        <w:top w:val="none" w:sz="0" w:space="0" w:color="auto"/>
        <w:left w:val="none" w:sz="0" w:space="0" w:color="auto"/>
        <w:bottom w:val="none" w:sz="0" w:space="0" w:color="auto"/>
        <w:right w:val="none" w:sz="0" w:space="0" w:color="auto"/>
      </w:divBdr>
    </w:div>
    <w:div w:id="1707438632">
      <w:bodyDiv w:val="1"/>
      <w:marLeft w:val="0"/>
      <w:marRight w:val="0"/>
      <w:marTop w:val="0"/>
      <w:marBottom w:val="0"/>
      <w:divBdr>
        <w:top w:val="none" w:sz="0" w:space="0" w:color="auto"/>
        <w:left w:val="none" w:sz="0" w:space="0" w:color="auto"/>
        <w:bottom w:val="none" w:sz="0" w:space="0" w:color="auto"/>
        <w:right w:val="none" w:sz="0" w:space="0" w:color="auto"/>
      </w:divBdr>
    </w:div>
    <w:div w:id="1709144074">
      <w:bodyDiv w:val="1"/>
      <w:marLeft w:val="0"/>
      <w:marRight w:val="0"/>
      <w:marTop w:val="0"/>
      <w:marBottom w:val="0"/>
      <w:divBdr>
        <w:top w:val="none" w:sz="0" w:space="0" w:color="auto"/>
        <w:left w:val="none" w:sz="0" w:space="0" w:color="auto"/>
        <w:bottom w:val="none" w:sz="0" w:space="0" w:color="auto"/>
        <w:right w:val="none" w:sz="0" w:space="0" w:color="auto"/>
      </w:divBdr>
    </w:div>
    <w:div w:id="1710759511">
      <w:bodyDiv w:val="1"/>
      <w:marLeft w:val="0"/>
      <w:marRight w:val="0"/>
      <w:marTop w:val="0"/>
      <w:marBottom w:val="0"/>
      <w:divBdr>
        <w:top w:val="none" w:sz="0" w:space="0" w:color="auto"/>
        <w:left w:val="none" w:sz="0" w:space="0" w:color="auto"/>
        <w:bottom w:val="none" w:sz="0" w:space="0" w:color="auto"/>
        <w:right w:val="none" w:sz="0" w:space="0" w:color="auto"/>
      </w:divBdr>
    </w:div>
    <w:div w:id="1711611424">
      <w:bodyDiv w:val="1"/>
      <w:marLeft w:val="0"/>
      <w:marRight w:val="0"/>
      <w:marTop w:val="0"/>
      <w:marBottom w:val="0"/>
      <w:divBdr>
        <w:top w:val="none" w:sz="0" w:space="0" w:color="auto"/>
        <w:left w:val="none" w:sz="0" w:space="0" w:color="auto"/>
        <w:bottom w:val="none" w:sz="0" w:space="0" w:color="auto"/>
        <w:right w:val="none" w:sz="0" w:space="0" w:color="auto"/>
      </w:divBdr>
    </w:div>
    <w:div w:id="1712418262">
      <w:bodyDiv w:val="1"/>
      <w:marLeft w:val="0"/>
      <w:marRight w:val="0"/>
      <w:marTop w:val="0"/>
      <w:marBottom w:val="0"/>
      <w:divBdr>
        <w:top w:val="none" w:sz="0" w:space="0" w:color="auto"/>
        <w:left w:val="none" w:sz="0" w:space="0" w:color="auto"/>
        <w:bottom w:val="none" w:sz="0" w:space="0" w:color="auto"/>
        <w:right w:val="none" w:sz="0" w:space="0" w:color="auto"/>
      </w:divBdr>
    </w:div>
    <w:div w:id="1714380417">
      <w:bodyDiv w:val="1"/>
      <w:marLeft w:val="0"/>
      <w:marRight w:val="0"/>
      <w:marTop w:val="0"/>
      <w:marBottom w:val="0"/>
      <w:divBdr>
        <w:top w:val="none" w:sz="0" w:space="0" w:color="auto"/>
        <w:left w:val="none" w:sz="0" w:space="0" w:color="auto"/>
        <w:bottom w:val="none" w:sz="0" w:space="0" w:color="auto"/>
        <w:right w:val="none" w:sz="0" w:space="0" w:color="auto"/>
      </w:divBdr>
    </w:div>
    <w:div w:id="1715351149">
      <w:bodyDiv w:val="1"/>
      <w:marLeft w:val="0"/>
      <w:marRight w:val="0"/>
      <w:marTop w:val="0"/>
      <w:marBottom w:val="0"/>
      <w:divBdr>
        <w:top w:val="none" w:sz="0" w:space="0" w:color="auto"/>
        <w:left w:val="none" w:sz="0" w:space="0" w:color="auto"/>
        <w:bottom w:val="none" w:sz="0" w:space="0" w:color="auto"/>
        <w:right w:val="none" w:sz="0" w:space="0" w:color="auto"/>
      </w:divBdr>
    </w:div>
    <w:div w:id="1715542831">
      <w:bodyDiv w:val="1"/>
      <w:marLeft w:val="0"/>
      <w:marRight w:val="0"/>
      <w:marTop w:val="0"/>
      <w:marBottom w:val="0"/>
      <w:divBdr>
        <w:top w:val="none" w:sz="0" w:space="0" w:color="auto"/>
        <w:left w:val="none" w:sz="0" w:space="0" w:color="auto"/>
        <w:bottom w:val="none" w:sz="0" w:space="0" w:color="auto"/>
        <w:right w:val="none" w:sz="0" w:space="0" w:color="auto"/>
      </w:divBdr>
    </w:div>
    <w:div w:id="1716080037">
      <w:bodyDiv w:val="1"/>
      <w:marLeft w:val="0"/>
      <w:marRight w:val="0"/>
      <w:marTop w:val="0"/>
      <w:marBottom w:val="0"/>
      <w:divBdr>
        <w:top w:val="none" w:sz="0" w:space="0" w:color="auto"/>
        <w:left w:val="none" w:sz="0" w:space="0" w:color="auto"/>
        <w:bottom w:val="none" w:sz="0" w:space="0" w:color="auto"/>
        <w:right w:val="none" w:sz="0" w:space="0" w:color="auto"/>
      </w:divBdr>
    </w:div>
    <w:div w:id="1716156518">
      <w:bodyDiv w:val="1"/>
      <w:marLeft w:val="0"/>
      <w:marRight w:val="0"/>
      <w:marTop w:val="0"/>
      <w:marBottom w:val="0"/>
      <w:divBdr>
        <w:top w:val="none" w:sz="0" w:space="0" w:color="auto"/>
        <w:left w:val="none" w:sz="0" w:space="0" w:color="auto"/>
        <w:bottom w:val="none" w:sz="0" w:space="0" w:color="auto"/>
        <w:right w:val="none" w:sz="0" w:space="0" w:color="auto"/>
      </w:divBdr>
    </w:div>
    <w:div w:id="1718776177">
      <w:bodyDiv w:val="1"/>
      <w:marLeft w:val="0"/>
      <w:marRight w:val="0"/>
      <w:marTop w:val="0"/>
      <w:marBottom w:val="0"/>
      <w:divBdr>
        <w:top w:val="none" w:sz="0" w:space="0" w:color="auto"/>
        <w:left w:val="none" w:sz="0" w:space="0" w:color="auto"/>
        <w:bottom w:val="none" w:sz="0" w:space="0" w:color="auto"/>
        <w:right w:val="none" w:sz="0" w:space="0" w:color="auto"/>
      </w:divBdr>
    </w:div>
    <w:div w:id="1718964568">
      <w:bodyDiv w:val="1"/>
      <w:marLeft w:val="0"/>
      <w:marRight w:val="0"/>
      <w:marTop w:val="0"/>
      <w:marBottom w:val="0"/>
      <w:divBdr>
        <w:top w:val="none" w:sz="0" w:space="0" w:color="auto"/>
        <w:left w:val="none" w:sz="0" w:space="0" w:color="auto"/>
        <w:bottom w:val="none" w:sz="0" w:space="0" w:color="auto"/>
        <w:right w:val="none" w:sz="0" w:space="0" w:color="auto"/>
      </w:divBdr>
    </w:div>
    <w:div w:id="1721318959">
      <w:bodyDiv w:val="1"/>
      <w:marLeft w:val="0"/>
      <w:marRight w:val="0"/>
      <w:marTop w:val="0"/>
      <w:marBottom w:val="0"/>
      <w:divBdr>
        <w:top w:val="none" w:sz="0" w:space="0" w:color="auto"/>
        <w:left w:val="none" w:sz="0" w:space="0" w:color="auto"/>
        <w:bottom w:val="none" w:sz="0" w:space="0" w:color="auto"/>
        <w:right w:val="none" w:sz="0" w:space="0" w:color="auto"/>
      </w:divBdr>
    </w:div>
    <w:div w:id="1721705257">
      <w:bodyDiv w:val="1"/>
      <w:marLeft w:val="0"/>
      <w:marRight w:val="0"/>
      <w:marTop w:val="0"/>
      <w:marBottom w:val="0"/>
      <w:divBdr>
        <w:top w:val="none" w:sz="0" w:space="0" w:color="auto"/>
        <w:left w:val="none" w:sz="0" w:space="0" w:color="auto"/>
        <w:bottom w:val="none" w:sz="0" w:space="0" w:color="auto"/>
        <w:right w:val="none" w:sz="0" w:space="0" w:color="auto"/>
      </w:divBdr>
    </w:div>
    <w:div w:id="1722943915">
      <w:bodyDiv w:val="1"/>
      <w:marLeft w:val="0"/>
      <w:marRight w:val="0"/>
      <w:marTop w:val="0"/>
      <w:marBottom w:val="0"/>
      <w:divBdr>
        <w:top w:val="none" w:sz="0" w:space="0" w:color="auto"/>
        <w:left w:val="none" w:sz="0" w:space="0" w:color="auto"/>
        <w:bottom w:val="none" w:sz="0" w:space="0" w:color="auto"/>
        <w:right w:val="none" w:sz="0" w:space="0" w:color="auto"/>
      </w:divBdr>
    </w:div>
    <w:div w:id="1724407078">
      <w:bodyDiv w:val="1"/>
      <w:marLeft w:val="0"/>
      <w:marRight w:val="0"/>
      <w:marTop w:val="0"/>
      <w:marBottom w:val="0"/>
      <w:divBdr>
        <w:top w:val="none" w:sz="0" w:space="0" w:color="auto"/>
        <w:left w:val="none" w:sz="0" w:space="0" w:color="auto"/>
        <w:bottom w:val="none" w:sz="0" w:space="0" w:color="auto"/>
        <w:right w:val="none" w:sz="0" w:space="0" w:color="auto"/>
      </w:divBdr>
    </w:div>
    <w:div w:id="1724789114">
      <w:bodyDiv w:val="1"/>
      <w:marLeft w:val="0"/>
      <w:marRight w:val="0"/>
      <w:marTop w:val="0"/>
      <w:marBottom w:val="0"/>
      <w:divBdr>
        <w:top w:val="none" w:sz="0" w:space="0" w:color="auto"/>
        <w:left w:val="none" w:sz="0" w:space="0" w:color="auto"/>
        <w:bottom w:val="none" w:sz="0" w:space="0" w:color="auto"/>
        <w:right w:val="none" w:sz="0" w:space="0" w:color="auto"/>
      </w:divBdr>
    </w:div>
    <w:div w:id="1725329290">
      <w:bodyDiv w:val="1"/>
      <w:marLeft w:val="0"/>
      <w:marRight w:val="0"/>
      <w:marTop w:val="0"/>
      <w:marBottom w:val="0"/>
      <w:divBdr>
        <w:top w:val="none" w:sz="0" w:space="0" w:color="auto"/>
        <w:left w:val="none" w:sz="0" w:space="0" w:color="auto"/>
        <w:bottom w:val="none" w:sz="0" w:space="0" w:color="auto"/>
        <w:right w:val="none" w:sz="0" w:space="0" w:color="auto"/>
      </w:divBdr>
    </w:div>
    <w:div w:id="1725644594">
      <w:bodyDiv w:val="1"/>
      <w:marLeft w:val="0"/>
      <w:marRight w:val="0"/>
      <w:marTop w:val="0"/>
      <w:marBottom w:val="0"/>
      <w:divBdr>
        <w:top w:val="none" w:sz="0" w:space="0" w:color="auto"/>
        <w:left w:val="none" w:sz="0" w:space="0" w:color="auto"/>
        <w:bottom w:val="none" w:sz="0" w:space="0" w:color="auto"/>
        <w:right w:val="none" w:sz="0" w:space="0" w:color="auto"/>
      </w:divBdr>
    </w:div>
    <w:div w:id="1726640379">
      <w:bodyDiv w:val="1"/>
      <w:marLeft w:val="0"/>
      <w:marRight w:val="0"/>
      <w:marTop w:val="0"/>
      <w:marBottom w:val="0"/>
      <w:divBdr>
        <w:top w:val="none" w:sz="0" w:space="0" w:color="auto"/>
        <w:left w:val="none" w:sz="0" w:space="0" w:color="auto"/>
        <w:bottom w:val="none" w:sz="0" w:space="0" w:color="auto"/>
        <w:right w:val="none" w:sz="0" w:space="0" w:color="auto"/>
      </w:divBdr>
    </w:div>
    <w:div w:id="1727021000">
      <w:bodyDiv w:val="1"/>
      <w:marLeft w:val="0"/>
      <w:marRight w:val="0"/>
      <w:marTop w:val="0"/>
      <w:marBottom w:val="0"/>
      <w:divBdr>
        <w:top w:val="none" w:sz="0" w:space="0" w:color="auto"/>
        <w:left w:val="none" w:sz="0" w:space="0" w:color="auto"/>
        <w:bottom w:val="none" w:sz="0" w:space="0" w:color="auto"/>
        <w:right w:val="none" w:sz="0" w:space="0" w:color="auto"/>
      </w:divBdr>
    </w:div>
    <w:div w:id="1727489253">
      <w:bodyDiv w:val="1"/>
      <w:marLeft w:val="0"/>
      <w:marRight w:val="0"/>
      <w:marTop w:val="0"/>
      <w:marBottom w:val="0"/>
      <w:divBdr>
        <w:top w:val="none" w:sz="0" w:space="0" w:color="auto"/>
        <w:left w:val="none" w:sz="0" w:space="0" w:color="auto"/>
        <w:bottom w:val="none" w:sz="0" w:space="0" w:color="auto"/>
        <w:right w:val="none" w:sz="0" w:space="0" w:color="auto"/>
      </w:divBdr>
    </w:div>
    <w:div w:id="1729381864">
      <w:bodyDiv w:val="1"/>
      <w:marLeft w:val="0"/>
      <w:marRight w:val="0"/>
      <w:marTop w:val="0"/>
      <w:marBottom w:val="0"/>
      <w:divBdr>
        <w:top w:val="none" w:sz="0" w:space="0" w:color="auto"/>
        <w:left w:val="none" w:sz="0" w:space="0" w:color="auto"/>
        <w:bottom w:val="none" w:sz="0" w:space="0" w:color="auto"/>
        <w:right w:val="none" w:sz="0" w:space="0" w:color="auto"/>
      </w:divBdr>
    </w:div>
    <w:div w:id="1730103965">
      <w:bodyDiv w:val="1"/>
      <w:marLeft w:val="0"/>
      <w:marRight w:val="0"/>
      <w:marTop w:val="0"/>
      <w:marBottom w:val="0"/>
      <w:divBdr>
        <w:top w:val="none" w:sz="0" w:space="0" w:color="auto"/>
        <w:left w:val="none" w:sz="0" w:space="0" w:color="auto"/>
        <w:bottom w:val="none" w:sz="0" w:space="0" w:color="auto"/>
        <w:right w:val="none" w:sz="0" w:space="0" w:color="auto"/>
      </w:divBdr>
    </w:div>
    <w:div w:id="1731227727">
      <w:bodyDiv w:val="1"/>
      <w:marLeft w:val="0"/>
      <w:marRight w:val="0"/>
      <w:marTop w:val="0"/>
      <w:marBottom w:val="0"/>
      <w:divBdr>
        <w:top w:val="none" w:sz="0" w:space="0" w:color="auto"/>
        <w:left w:val="none" w:sz="0" w:space="0" w:color="auto"/>
        <w:bottom w:val="none" w:sz="0" w:space="0" w:color="auto"/>
        <w:right w:val="none" w:sz="0" w:space="0" w:color="auto"/>
      </w:divBdr>
    </w:div>
    <w:div w:id="1731995859">
      <w:bodyDiv w:val="1"/>
      <w:marLeft w:val="0"/>
      <w:marRight w:val="0"/>
      <w:marTop w:val="0"/>
      <w:marBottom w:val="0"/>
      <w:divBdr>
        <w:top w:val="none" w:sz="0" w:space="0" w:color="auto"/>
        <w:left w:val="none" w:sz="0" w:space="0" w:color="auto"/>
        <w:bottom w:val="none" w:sz="0" w:space="0" w:color="auto"/>
        <w:right w:val="none" w:sz="0" w:space="0" w:color="auto"/>
      </w:divBdr>
    </w:div>
    <w:div w:id="1732071416">
      <w:bodyDiv w:val="1"/>
      <w:marLeft w:val="0"/>
      <w:marRight w:val="0"/>
      <w:marTop w:val="0"/>
      <w:marBottom w:val="0"/>
      <w:divBdr>
        <w:top w:val="none" w:sz="0" w:space="0" w:color="auto"/>
        <w:left w:val="none" w:sz="0" w:space="0" w:color="auto"/>
        <w:bottom w:val="none" w:sz="0" w:space="0" w:color="auto"/>
        <w:right w:val="none" w:sz="0" w:space="0" w:color="auto"/>
      </w:divBdr>
    </w:div>
    <w:div w:id="1733692463">
      <w:bodyDiv w:val="1"/>
      <w:marLeft w:val="0"/>
      <w:marRight w:val="0"/>
      <w:marTop w:val="0"/>
      <w:marBottom w:val="0"/>
      <w:divBdr>
        <w:top w:val="none" w:sz="0" w:space="0" w:color="auto"/>
        <w:left w:val="none" w:sz="0" w:space="0" w:color="auto"/>
        <w:bottom w:val="none" w:sz="0" w:space="0" w:color="auto"/>
        <w:right w:val="none" w:sz="0" w:space="0" w:color="auto"/>
      </w:divBdr>
    </w:div>
    <w:div w:id="1734498865">
      <w:bodyDiv w:val="1"/>
      <w:marLeft w:val="0"/>
      <w:marRight w:val="0"/>
      <w:marTop w:val="0"/>
      <w:marBottom w:val="0"/>
      <w:divBdr>
        <w:top w:val="none" w:sz="0" w:space="0" w:color="auto"/>
        <w:left w:val="none" w:sz="0" w:space="0" w:color="auto"/>
        <w:bottom w:val="none" w:sz="0" w:space="0" w:color="auto"/>
        <w:right w:val="none" w:sz="0" w:space="0" w:color="auto"/>
      </w:divBdr>
    </w:div>
    <w:div w:id="1735198356">
      <w:bodyDiv w:val="1"/>
      <w:marLeft w:val="0"/>
      <w:marRight w:val="0"/>
      <w:marTop w:val="0"/>
      <w:marBottom w:val="0"/>
      <w:divBdr>
        <w:top w:val="none" w:sz="0" w:space="0" w:color="auto"/>
        <w:left w:val="none" w:sz="0" w:space="0" w:color="auto"/>
        <w:bottom w:val="none" w:sz="0" w:space="0" w:color="auto"/>
        <w:right w:val="none" w:sz="0" w:space="0" w:color="auto"/>
      </w:divBdr>
    </w:div>
    <w:div w:id="1735735880">
      <w:bodyDiv w:val="1"/>
      <w:marLeft w:val="0"/>
      <w:marRight w:val="0"/>
      <w:marTop w:val="0"/>
      <w:marBottom w:val="0"/>
      <w:divBdr>
        <w:top w:val="none" w:sz="0" w:space="0" w:color="auto"/>
        <w:left w:val="none" w:sz="0" w:space="0" w:color="auto"/>
        <w:bottom w:val="none" w:sz="0" w:space="0" w:color="auto"/>
        <w:right w:val="none" w:sz="0" w:space="0" w:color="auto"/>
      </w:divBdr>
    </w:div>
    <w:div w:id="1736271117">
      <w:bodyDiv w:val="1"/>
      <w:marLeft w:val="0"/>
      <w:marRight w:val="0"/>
      <w:marTop w:val="0"/>
      <w:marBottom w:val="0"/>
      <w:divBdr>
        <w:top w:val="none" w:sz="0" w:space="0" w:color="auto"/>
        <w:left w:val="none" w:sz="0" w:space="0" w:color="auto"/>
        <w:bottom w:val="none" w:sz="0" w:space="0" w:color="auto"/>
        <w:right w:val="none" w:sz="0" w:space="0" w:color="auto"/>
      </w:divBdr>
    </w:div>
    <w:div w:id="1736273133">
      <w:bodyDiv w:val="1"/>
      <w:marLeft w:val="0"/>
      <w:marRight w:val="0"/>
      <w:marTop w:val="0"/>
      <w:marBottom w:val="0"/>
      <w:divBdr>
        <w:top w:val="none" w:sz="0" w:space="0" w:color="auto"/>
        <w:left w:val="none" w:sz="0" w:space="0" w:color="auto"/>
        <w:bottom w:val="none" w:sz="0" w:space="0" w:color="auto"/>
        <w:right w:val="none" w:sz="0" w:space="0" w:color="auto"/>
      </w:divBdr>
    </w:div>
    <w:div w:id="1736704463">
      <w:bodyDiv w:val="1"/>
      <w:marLeft w:val="0"/>
      <w:marRight w:val="0"/>
      <w:marTop w:val="0"/>
      <w:marBottom w:val="0"/>
      <w:divBdr>
        <w:top w:val="none" w:sz="0" w:space="0" w:color="auto"/>
        <w:left w:val="none" w:sz="0" w:space="0" w:color="auto"/>
        <w:bottom w:val="none" w:sz="0" w:space="0" w:color="auto"/>
        <w:right w:val="none" w:sz="0" w:space="0" w:color="auto"/>
      </w:divBdr>
    </w:div>
    <w:div w:id="1736975364">
      <w:bodyDiv w:val="1"/>
      <w:marLeft w:val="0"/>
      <w:marRight w:val="0"/>
      <w:marTop w:val="0"/>
      <w:marBottom w:val="0"/>
      <w:divBdr>
        <w:top w:val="none" w:sz="0" w:space="0" w:color="auto"/>
        <w:left w:val="none" w:sz="0" w:space="0" w:color="auto"/>
        <w:bottom w:val="none" w:sz="0" w:space="0" w:color="auto"/>
        <w:right w:val="none" w:sz="0" w:space="0" w:color="auto"/>
      </w:divBdr>
    </w:div>
    <w:div w:id="1737360919">
      <w:bodyDiv w:val="1"/>
      <w:marLeft w:val="0"/>
      <w:marRight w:val="0"/>
      <w:marTop w:val="0"/>
      <w:marBottom w:val="0"/>
      <w:divBdr>
        <w:top w:val="none" w:sz="0" w:space="0" w:color="auto"/>
        <w:left w:val="none" w:sz="0" w:space="0" w:color="auto"/>
        <w:bottom w:val="none" w:sz="0" w:space="0" w:color="auto"/>
        <w:right w:val="none" w:sz="0" w:space="0" w:color="auto"/>
      </w:divBdr>
    </w:div>
    <w:div w:id="1737433266">
      <w:bodyDiv w:val="1"/>
      <w:marLeft w:val="0"/>
      <w:marRight w:val="0"/>
      <w:marTop w:val="0"/>
      <w:marBottom w:val="0"/>
      <w:divBdr>
        <w:top w:val="none" w:sz="0" w:space="0" w:color="auto"/>
        <w:left w:val="none" w:sz="0" w:space="0" w:color="auto"/>
        <w:bottom w:val="none" w:sz="0" w:space="0" w:color="auto"/>
        <w:right w:val="none" w:sz="0" w:space="0" w:color="auto"/>
      </w:divBdr>
    </w:div>
    <w:div w:id="1737511281">
      <w:bodyDiv w:val="1"/>
      <w:marLeft w:val="0"/>
      <w:marRight w:val="0"/>
      <w:marTop w:val="0"/>
      <w:marBottom w:val="0"/>
      <w:divBdr>
        <w:top w:val="none" w:sz="0" w:space="0" w:color="auto"/>
        <w:left w:val="none" w:sz="0" w:space="0" w:color="auto"/>
        <w:bottom w:val="none" w:sz="0" w:space="0" w:color="auto"/>
        <w:right w:val="none" w:sz="0" w:space="0" w:color="auto"/>
      </w:divBdr>
    </w:div>
    <w:div w:id="1737849353">
      <w:bodyDiv w:val="1"/>
      <w:marLeft w:val="0"/>
      <w:marRight w:val="0"/>
      <w:marTop w:val="0"/>
      <w:marBottom w:val="0"/>
      <w:divBdr>
        <w:top w:val="none" w:sz="0" w:space="0" w:color="auto"/>
        <w:left w:val="none" w:sz="0" w:space="0" w:color="auto"/>
        <w:bottom w:val="none" w:sz="0" w:space="0" w:color="auto"/>
        <w:right w:val="none" w:sz="0" w:space="0" w:color="auto"/>
      </w:divBdr>
    </w:div>
    <w:div w:id="1739092052">
      <w:bodyDiv w:val="1"/>
      <w:marLeft w:val="0"/>
      <w:marRight w:val="0"/>
      <w:marTop w:val="0"/>
      <w:marBottom w:val="0"/>
      <w:divBdr>
        <w:top w:val="none" w:sz="0" w:space="0" w:color="auto"/>
        <w:left w:val="none" w:sz="0" w:space="0" w:color="auto"/>
        <w:bottom w:val="none" w:sz="0" w:space="0" w:color="auto"/>
        <w:right w:val="none" w:sz="0" w:space="0" w:color="auto"/>
      </w:divBdr>
    </w:div>
    <w:div w:id="1740901541">
      <w:bodyDiv w:val="1"/>
      <w:marLeft w:val="0"/>
      <w:marRight w:val="0"/>
      <w:marTop w:val="0"/>
      <w:marBottom w:val="0"/>
      <w:divBdr>
        <w:top w:val="none" w:sz="0" w:space="0" w:color="auto"/>
        <w:left w:val="none" w:sz="0" w:space="0" w:color="auto"/>
        <w:bottom w:val="none" w:sz="0" w:space="0" w:color="auto"/>
        <w:right w:val="none" w:sz="0" w:space="0" w:color="auto"/>
      </w:divBdr>
    </w:div>
    <w:div w:id="1741058898">
      <w:bodyDiv w:val="1"/>
      <w:marLeft w:val="0"/>
      <w:marRight w:val="0"/>
      <w:marTop w:val="0"/>
      <w:marBottom w:val="0"/>
      <w:divBdr>
        <w:top w:val="none" w:sz="0" w:space="0" w:color="auto"/>
        <w:left w:val="none" w:sz="0" w:space="0" w:color="auto"/>
        <w:bottom w:val="none" w:sz="0" w:space="0" w:color="auto"/>
        <w:right w:val="none" w:sz="0" w:space="0" w:color="auto"/>
      </w:divBdr>
    </w:div>
    <w:div w:id="1742754167">
      <w:bodyDiv w:val="1"/>
      <w:marLeft w:val="0"/>
      <w:marRight w:val="0"/>
      <w:marTop w:val="0"/>
      <w:marBottom w:val="0"/>
      <w:divBdr>
        <w:top w:val="none" w:sz="0" w:space="0" w:color="auto"/>
        <w:left w:val="none" w:sz="0" w:space="0" w:color="auto"/>
        <w:bottom w:val="none" w:sz="0" w:space="0" w:color="auto"/>
        <w:right w:val="none" w:sz="0" w:space="0" w:color="auto"/>
      </w:divBdr>
    </w:div>
    <w:div w:id="1743486874">
      <w:bodyDiv w:val="1"/>
      <w:marLeft w:val="0"/>
      <w:marRight w:val="0"/>
      <w:marTop w:val="0"/>
      <w:marBottom w:val="0"/>
      <w:divBdr>
        <w:top w:val="none" w:sz="0" w:space="0" w:color="auto"/>
        <w:left w:val="none" w:sz="0" w:space="0" w:color="auto"/>
        <w:bottom w:val="none" w:sz="0" w:space="0" w:color="auto"/>
        <w:right w:val="none" w:sz="0" w:space="0" w:color="auto"/>
      </w:divBdr>
    </w:div>
    <w:div w:id="1743526682">
      <w:bodyDiv w:val="1"/>
      <w:marLeft w:val="0"/>
      <w:marRight w:val="0"/>
      <w:marTop w:val="0"/>
      <w:marBottom w:val="0"/>
      <w:divBdr>
        <w:top w:val="none" w:sz="0" w:space="0" w:color="auto"/>
        <w:left w:val="none" w:sz="0" w:space="0" w:color="auto"/>
        <w:bottom w:val="none" w:sz="0" w:space="0" w:color="auto"/>
        <w:right w:val="none" w:sz="0" w:space="0" w:color="auto"/>
      </w:divBdr>
    </w:div>
    <w:div w:id="1744136597">
      <w:bodyDiv w:val="1"/>
      <w:marLeft w:val="0"/>
      <w:marRight w:val="0"/>
      <w:marTop w:val="0"/>
      <w:marBottom w:val="0"/>
      <w:divBdr>
        <w:top w:val="none" w:sz="0" w:space="0" w:color="auto"/>
        <w:left w:val="none" w:sz="0" w:space="0" w:color="auto"/>
        <w:bottom w:val="none" w:sz="0" w:space="0" w:color="auto"/>
        <w:right w:val="none" w:sz="0" w:space="0" w:color="auto"/>
      </w:divBdr>
    </w:div>
    <w:div w:id="1745562210">
      <w:bodyDiv w:val="1"/>
      <w:marLeft w:val="0"/>
      <w:marRight w:val="0"/>
      <w:marTop w:val="0"/>
      <w:marBottom w:val="0"/>
      <w:divBdr>
        <w:top w:val="none" w:sz="0" w:space="0" w:color="auto"/>
        <w:left w:val="none" w:sz="0" w:space="0" w:color="auto"/>
        <w:bottom w:val="none" w:sz="0" w:space="0" w:color="auto"/>
        <w:right w:val="none" w:sz="0" w:space="0" w:color="auto"/>
      </w:divBdr>
    </w:div>
    <w:div w:id="1746490024">
      <w:bodyDiv w:val="1"/>
      <w:marLeft w:val="0"/>
      <w:marRight w:val="0"/>
      <w:marTop w:val="0"/>
      <w:marBottom w:val="0"/>
      <w:divBdr>
        <w:top w:val="none" w:sz="0" w:space="0" w:color="auto"/>
        <w:left w:val="none" w:sz="0" w:space="0" w:color="auto"/>
        <w:bottom w:val="none" w:sz="0" w:space="0" w:color="auto"/>
        <w:right w:val="none" w:sz="0" w:space="0" w:color="auto"/>
      </w:divBdr>
    </w:div>
    <w:div w:id="1746757002">
      <w:bodyDiv w:val="1"/>
      <w:marLeft w:val="0"/>
      <w:marRight w:val="0"/>
      <w:marTop w:val="0"/>
      <w:marBottom w:val="0"/>
      <w:divBdr>
        <w:top w:val="none" w:sz="0" w:space="0" w:color="auto"/>
        <w:left w:val="none" w:sz="0" w:space="0" w:color="auto"/>
        <w:bottom w:val="none" w:sz="0" w:space="0" w:color="auto"/>
        <w:right w:val="none" w:sz="0" w:space="0" w:color="auto"/>
      </w:divBdr>
    </w:div>
    <w:div w:id="1746803295">
      <w:bodyDiv w:val="1"/>
      <w:marLeft w:val="0"/>
      <w:marRight w:val="0"/>
      <w:marTop w:val="0"/>
      <w:marBottom w:val="0"/>
      <w:divBdr>
        <w:top w:val="none" w:sz="0" w:space="0" w:color="auto"/>
        <w:left w:val="none" w:sz="0" w:space="0" w:color="auto"/>
        <w:bottom w:val="none" w:sz="0" w:space="0" w:color="auto"/>
        <w:right w:val="none" w:sz="0" w:space="0" w:color="auto"/>
      </w:divBdr>
    </w:div>
    <w:div w:id="1747414693">
      <w:bodyDiv w:val="1"/>
      <w:marLeft w:val="0"/>
      <w:marRight w:val="0"/>
      <w:marTop w:val="0"/>
      <w:marBottom w:val="0"/>
      <w:divBdr>
        <w:top w:val="none" w:sz="0" w:space="0" w:color="auto"/>
        <w:left w:val="none" w:sz="0" w:space="0" w:color="auto"/>
        <w:bottom w:val="none" w:sz="0" w:space="0" w:color="auto"/>
        <w:right w:val="none" w:sz="0" w:space="0" w:color="auto"/>
      </w:divBdr>
    </w:div>
    <w:div w:id="1747602989">
      <w:bodyDiv w:val="1"/>
      <w:marLeft w:val="0"/>
      <w:marRight w:val="0"/>
      <w:marTop w:val="0"/>
      <w:marBottom w:val="0"/>
      <w:divBdr>
        <w:top w:val="none" w:sz="0" w:space="0" w:color="auto"/>
        <w:left w:val="none" w:sz="0" w:space="0" w:color="auto"/>
        <w:bottom w:val="none" w:sz="0" w:space="0" w:color="auto"/>
        <w:right w:val="none" w:sz="0" w:space="0" w:color="auto"/>
      </w:divBdr>
    </w:div>
    <w:div w:id="1747653779">
      <w:bodyDiv w:val="1"/>
      <w:marLeft w:val="0"/>
      <w:marRight w:val="0"/>
      <w:marTop w:val="0"/>
      <w:marBottom w:val="0"/>
      <w:divBdr>
        <w:top w:val="none" w:sz="0" w:space="0" w:color="auto"/>
        <w:left w:val="none" w:sz="0" w:space="0" w:color="auto"/>
        <w:bottom w:val="none" w:sz="0" w:space="0" w:color="auto"/>
        <w:right w:val="none" w:sz="0" w:space="0" w:color="auto"/>
      </w:divBdr>
    </w:div>
    <w:div w:id="1748646686">
      <w:bodyDiv w:val="1"/>
      <w:marLeft w:val="0"/>
      <w:marRight w:val="0"/>
      <w:marTop w:val="0"/>
      <w:marBottom w:val="0"/>
      <w:divBdr>
        <w:top w:val="none" w:sz="0" w:space="0" w:color="auto"/>
        <w:left w:val="none" w:sz="0" w:space="0" w:color="auto"/>
        <w:bottom w:val="none" w:sz="0" w:space="0" w:color="auto"/>
        <w:right w:val="none" w:sz="0" w:space="0" w:color="auto"/>
      </w:divBdr>
    </w:div>
    <w:div w:id="1749687902">
      <w:bodyDiv w:val="1"/>
      <w:marLeft w:val="0"/>
      <w:marRight w:val="0"/>
      <w:marTop w:val="0"/>
      <w:marBottom w:val="0"/>
      <w:divBdr>
        <w:top w:val="none" w:sz="0" w:space="0" w:color="auto"/>
        <w:left w:val="none" w:sz="0" w:space="0" w:color="auto"/>
        <w:bottom w:val="none" w:sz="0" w:space="0" w:color="auto"/>
        <w:right w:val="none" w:sz="0" w:space="0" w:color="auto"/>
      </w:divBdr>
    </w:div>
    <w:div w:id="1750929739">
      <w:bodyDiv w:val="1"/>
      <w:marLeft w:val="0"/>
      <w:marRight w:val="0"/>
      <w:marTop w:val="0"/>
      <w:marBottom w:val="0"/>
      <w:divBdr>
        <w:top w:val="none" w:sz="0" w:space="0" w:color="auto"/>
        <w:left w:val="none" w:sz="0" w:space="0" w:color="auto"/>
        <w:bottom w:val="none" w:sz="0" w:space="0" w:color="auto"/>
        <w:right w:val="none" w:sz="0" w:space="0" w:color="auto"/>
      </w:divBdr>
    </w:div>
    <w:div w:id="1751807674">
      <w:bodyDiv w:val="1"/>
      <w:marLeft w:val="0"/>
      <w:marRight w:val="0"/>
      <w:marTop w:val="0"/>
      <w:marBottom w:val="0"/>
      <w:divBdr>
        <w:top w:val="none" w:sz="0" w:space="0" w:color="auto"/>
        <w:left w:val="none" w:sz="0" w:space="0" w:color="auto"/>
        <w:bottom w:val="none" w:sz="0" w:space="0" w:color="auto"/>
        <w:right w:val="none" w:sz="0" w:space="0" w:color="auto"/>
      </w:divBdr>
    </w:div>
    <w:div w:id="1752508216">
      <w:bodyDiv w:val="1"/>
      <w:marLeft w:val="0"/>
      <w:marRight w:val="0"/>
      <w:marTop w:val="0"/>
      <w:marBottom w:val="0"/>
      <w:divBdr>
        <w:top w:val="none" w:sz="0" w:space="0" w:color="auto"/>
        <w:left w:val="none" w:sz="0" w:space="0" w:color="auto"/>
        <w:bottom w:val="none" w:sz="0" w:space="0" w:color="auto"/>
        <w:right w:val="none" w:sz="0" w:space="0" w:color="auto"/>
      </w:divBdr>
    </w:div>
    <w:div w:id="1752697999">
      <w:bodyDiv w:val="1"/>
      <w:marLeft w:val="0"/>
      <w:marRight w:val="0"/>
      <w:marTop w:val="0"/>
      <w:marBottom w:val="0"/>
      <w:divBdr>
        <w:top w:val="none" w:sz="0" w:space="0" w:color="auto"/>
        <w:left w:val="none" w:sz="0" w:space="0" w:color="auto"/>
        <w:bottom w:val="none" w:sz="0" w:space="0" w:color="auto"/>
        <w:right w:val="none" w:sz="0" w:space="0" w:color="auto"/>
      </w:divBdr>
    </w:div>
    <w:div w:id="1752774354">
      <w:bodyDiv w:val="1"/>
      <w:marLeft w:val="0"/>
      <w:marRight w:val="0"/>
      <w:marTop w:val="0"/>
      <w:marBottom w:val="0"/>
      <w:divBdr>
        <w:top w:val="none" w:sz="0" w:space="0" w:color="auto"/>
        <w:left w:val="none" w:sz="0" w:space="0" w:color="auto"/>
        <w:bottom w:val="none" w:sz="0" w:space="0" w:color="auto"/>
        <w:right w:val="none" w:sz="0" w:space="0" w:color="auto"/>
      </w:divBdr>
    </w:div>
    <w:div w:id="1753893397">
      <w:bodyDiv w:val="1"/>
      <w:marLeft w:val="0"/>
      <w:marRight w:val="0"/>
      <w:marTop w:val="0"/>
      <w:marBottom w:val="0"/>
      <w:divBdr>
        <w:top w:val="none" w:sz="0" w:space="0" w:color="auto"/>
        <w:left w:val="none" w:sz="0" w:space="0" w:color="auto"/>
        <w:bottom w:val="none" w:sz="0" w:space="0" w:color="auto"/>
        <w:right w:val="none" w:sz="0" w:space="0" w:color="auto"/>
      </w:divBdr>
    </w:div>
    <w:div w:id="1754006009">
      <w:bodyDiv w:val="1"/>
      <w:marLeft w:val="0"/>
      <w:marRight w:val="0"/>
      <w:marTop w:val="0"/>
      <w:marBottom w:val="0"/>
      <w:divBdr>
        <w:top w:val="none" w:sz="0" w:space="0" w:color="auto"/>
        <w:left w:val="none" w:sz="0" w:space="0" w:color="auto"/>
        <w:bottom w:val="none" w:sz="0" w:space="0" w:color="auto"/>
        <w:right w:val="none" w:sz="0" w:space="0" w:color="auto"/>
      </w:divBdr>
    </w:div>
    <w:div w:id="1755392710">
      <w:bodyDiv w:val="1"/>
      <w:marLeft w:val="0"/>
      <w:marRight w:val="0"/>
      <w:marTop w:val="0"/>
      <w:marBottom w:val="0"/>
      <w:divBdr>
        <w:top w:val="none" w:sz="0" w:space="0" w:color="auto"/>
        <w:left w:val="none" w:sz="0" w:space="0" w:color="auto"/>
        <w:bottom w:val="none" w:sz="0" w:space="0" w:color="auto"/>
        <w:right w:val="none" w:sz="0" w:space="0" w:color="auto"/>
      </w:divBdr>
    </w:div>
    <w:div w:id="1756127307">
      <w:bodyDiv w:val="1"/>
      <w:marLeft w:val="0"/>
      <w:marRight w:val="0"/>
      <w:marTop w:val="0"/>
      <w:marBottom w:val="0"/>
      <w:divBdr>
        <w:top w:val="none" w:sz="0" w:space="0" w:color="auto"/>
        <w:left w:val="none" w:sz="0" w:space="0" w:color="auto"/>
        <w:bottom w:val="none" w:sz="0" w:space="0" w:color="auto"/>
        <w:right w:val="none" w:sz="0" w:space="0" w:color="auto"/>
      </w:divBdr>
    </w:div>
    <w:div w:id="1756440714">
      <w:bodyDiv w:val="1"/>
      <w:marLeft w:val="0"/>
      <w:marRight w:val="0"/>
      <w:marTop w:val="0"/>
      <w:marBottom w:val="0"/>
      <w:divBdr>
        <w:top w:val="none" w:sz="0" w:space="0" w:color="auto"/>
        <w:left w:val="none" w:sz="0" w:space="0" w:color="auto"/>
        <w:bottom w:val="none" w:sz="0" w:space="0" w:color="auto"/>
        <w:right w:val="none" w:sz="0" w:space="0" w:color="auto"/>
      </w:divBdr>
    </w:div>
    <w:div w:id="1757551287">
      <w:bodyDiv w:val="1"/>
      <w:marLeft w:val="0"/>
      <w:marRight w:val="0"/>
      <w:marTop w:val="0"/>
      <w:marBottom w:val="0"/>
      <w:divBdr>
        <w:top w:val="none" w:sz="0" w:space="0" w:color="auto"/>
        <w:left w:val="none" w:sz="0" w:space="0" w:color="auto"/>
        <w:bottom w:val="none" w:sz="0" w:space="0" w:color="auto"/>
        <w:right w:val="none" w:sz="0" w:space="0" w:color="auto"/>
      </w:divBdr>
    </w:div>
    <w:div w:id="1758289892">
      <w:bodyDiv w:val="1"/>
      <w:marLeft w:val="0"/>
      <w:marRight w:val="0"/>
      <w:marTop w:val="0"/>
      <w:marBottom w:val="0"/>
      <w:divBdr>
        <w:top w:val="none" w:sz="0" w:space="0" w:color="auto"/>
        <w:left w:val="none" w:sz="0" w:space="0" w:color="auto"/>
        <w:bottom w:val="none" w:sz="0" w:space="0" w:color="auto"/>
        <w:right w:val="none" w:sz="0" w:space="0" w:color="auto"/>
      </w:divBdr>
    </w:div>
    <w:div w:id="1758598336">
      <w:bodyDiv w:val="1"/>
      <w:marLeft w:val="0"/>
      <w:marRight w:val="0"/>
      <w:marTop w:val="0"/>
      <w:marBottom w:val="0"/>
      <w:divBdr>
        <w:top w:val="none" w:sz="0" w:space="0" w:color="auto"/>
        <w:left w:val="none" w:sz="0" w:space="0" w:color="auto"/>
        <w:bottom w:val="none" w:sz="0" w:space="0" w:color="auto"/>
        <w:right w:val="none" w:sz="0" w:space="0" w:color="auto"/>
      </w:divBdr>
    </w:div>
    <w:div w:id="1759868269">
      <w:bodyDiv w:val="1"/>
      <w:marLeft w:val="0"/>
      <w:marRight w:val="0"/>
      <w:marTop w:val="0"/>
      <w:marBottom w:val="0"/>
      <w:divBdr>
        <w:top w:val="none" w:sz="0" w:space="0" w:color="auto"/>
        <w:left w:val="none" w:sz="0" w:space="0" w:color="auto"/>
        <w:bottom w:val="none" w:sz="0" w:space="0" w:color="auto"/>
        <w:right w:val="none" w:sz="0" w:space="0" w:color="auto"/>
      </w:divBdr>
    </w:div>
    <w:div w:id="1761171485">
      <w:bodyDiv w:val="1"/>
      <w:marLeft w:val="0"/>
      <w:marRight w:val="0"/>
      <w:marTop w:val="0"/>
      <w:marBottom w:val="0"/>
      <w:divBdr>
        <w:top w:val="none" w:sz="0" w:space="0" w:color="auto"/>
        <w:left w:val="none" w:sz="0" w:space="0" w:color="auto"/>
        <w:bottom w:val="none" w:sz="0" w:space="0" w:color="auto"/>
        <w:right w:val="none" w:sz="0" w:space="0" w:color="auto"/>
      </w:divBdr>
    </w:div>
    <w:div w:id="1761680504">
      <w:bodyDiv w:val="1"/>
      <w:marLeft w:val="0"/>
      <w:marRight w:val="0"/>
      <w:marTop w:val="0"/>
      <w:marBottom w:val="0"/>
      <w:divBdr>
        <w:top w:val="none" w:sz="0" w:space="0" w:color="auto"/>
        <w:left w:val="none" w:sz="0" w:space="0" w:color="auto"/>
        <w:bottom w:val="none" w:sz="0" w:space="0" w:color="auto"/>
        <w:right w:val="none" w:sz="0" w:space="0" w:color="auto"/>
      </w:divBdr>
    </w:div>
    <w:div w:id="1761750105">
      <w:bodyDiv w:val="1"/>
      <w:marLeft w:val="0"/>
      <w:marRight w:val="0"/>
      <w:marTop w:val="0"/>
      <w:marBottom w:val="0"/>
      <w:divBdr>
        <w:top w:val="none" w:sz="0" w:space="0" w:color="auto"/>
        <w:left w:val="none" w:sz="0" w:space="0" w:color="auto"/>
        <w:bottom w:val="none" w:sz="0" w:space="0" w:color="auto"/>
        <w:right w:val="none" w:sz="0" w:space="0" w:color="auto"/>
      </w:divBdr>
    </w:div>
    <w:div w:id="1761831825">
      <w:bodyDiv w:val="1"/>
      <w:marLeft w:val="0"/>
      <w:marRight w:val="0"/>
      <w:marTop w:val="0"/>
      <w:marBottom w:val="0"/>
      <w:divBdr>
        <w:top w:val="none" w:sz="0" w:space="0" w:color="auto"/>
        <w:left w:val="none" w:sz="0" w:space="0" w:color="auto"/>
        <w:bottom w:val="none" w:sz="0" w:space="0" w:color="auto"/>
        <w:right w:val="none" w:sz="0" w:space="0" w:color="auto"/>
      </w:divBdr>
    </w:div>
    <w:div w:id="1762527942">
      <w:bodyDiv w:val="1"/>
      <w:marLeft w:val="0"/>
      <w:marRight w:val="0"/>
      <w:marTop w:val="0"/>
      <w:marBottom w:val="0"/>
      <w:divBdr>
        <w:top w:val="none" w:sz="0" w:space="0" w:color="auto"/>
        <w:left w:val="none" w:sz="0" w:space="0" w:color="auto"/>
        <w:bottom w:val="none" w:sz="0" w:space="0" w:color="auto"/>
        <w:right w:val="none" w:sz="0" w:space="0" w:color="auto"/>
      </w:divBdr>
    </w:div>
    <w:div w:id="1763794402">
      <w:bodyDiv w:val="1"/>
      <w:marLeft w:val="0"/>
      <w:marRight w:val="0"/>
      <w:marTop w:val="0"/>
      <w:marBottom w:val="0"/>
      <w:divBdr>
        <w:top w:val="none" w:sz="0" w:space="0" w:color="auto"/>
        <w:left w:val="none" w:sz="0" w:space="0" w:color="auto"/>
        <w:bottom w:val="none" w:sz="0" w:space="0" w:color="auto"/>
        <w:right w:val="none" w:sz="0" w:space="0" w:color="auto"/>
      </w:divBdr>
    </w:div>
    <w:div w:id="1767000506">
      <w:bodyDiv w:val="1"/>
      <w:marLeft w:val="0"/>
      <w:marRight w:val="0"/>
      <w:marTop w:val="0"/>
      <w:marBottom w:val="0"/>
      <w:divBdr>
        <w:top w:val="none" w:sz="0" w:space="0" w:color="auto"/>
        <w:left w:val="none" w:sz="0" w:space="0" w:color="auto"/>
        <w:bottom w:val="none" w:sz="0" w:space="0" w:color="auto"/>
        <w:right w:val="none" w:sz="0" w:space="0" w:color="auto"/>
      </w:divBdr>
    </w:div>
    <w:div w:id="1768186053">
      <w:bodyDiv w:val="1"/>
      <w:marLeft w:val="0"/>
      <w:marRight w:val="0"/>
      <w:marTop w:val="0"/>
      <w:marBottom w:val="0"/>
      <w:divBdr>
        <w:top w:val="none" w:sz="0" w:space="0" w:color="auto"/>
        <w:left w:val="none" w:sz="0" w:space="0" w:color="auto"/>
        <w:bottom w:val="none" w:sz="0" w:space="0" w:color="auto"/>
        <w:right w:val="none" w:sz="0" w:space="0" w:color="auto"/>
      </w:divBdr>
    </w:div>
    <w:div w:id="1768236865">
      <w:bodyDiv w:val="1"/>
      <w:marLeft w:val="0"/>
      <w:marRight w:val="0"/>
      <w:marTop w:val="0"/>
      <w:marBottom w:val="0"/>
      <w:divBdr>
        <w:top w:val="none" w:sz="0" w:space="0" w:color="auto"/>
        <w:left w:val="none" w:sz="0" w:space="0" w:color="auto"/>
        <w:bottom w:val="none" w:sz="0" w:space="0" w:color="auto"/>
        <w:right w:val="none" w:sz="0" w:space="0" w:color="auto"/>
      </w:divBdr>
    </w:div>
    <w:div w:id="1768383944">
      <w:bodyDiv w:val="1"/>
      <w:marLeft w:val="0"/>
      <w:marRight w:val="0"/>
      <w:marTop w:val="0"/>
      <w:marBottom w:val="0"/>
      <w:divBdr>
        <w:top w:val="none" w:sz="0" w:space="0" w:color="auto"/>
        <w:left w:val="none" w:sz="0" w:space="0" w:color="auto"/>
        <w:bottom w:val="none" w:sz="0" w:space="0" w:color="auto"/>
        <w:right w:val="none" w:sz="0" w:space="0" w:color="auto"/>
      </w:divBdr>
    </w:div>
    <w:div w:id="1768961592">
      <w:bodyDiv w:val="1"/>
      <w:marLeft w:val="0"/>
      <w:marRight w:val="0"/>
      <w:marTop w:val="0"/>
      <w:marBottom w:val="0"/>
      <w:divBdr>
        <w:top w:val="none" w:sz="0" w:space="0" w:color="auto"/>
        <w:left w:val="none" w:sz="0" w:space="0" w:color="auto"/>
        <w:bottom w:val="none" w:sz="0" w:space="0" w:color="auto"/>
        <w:right w:val="none" w:sz="0" w:space="0" w:color="auto"/>
      </w:divBdr>
    </w:div>
    <w:div w:id="1769085031">
      <w:bodyDiv w:val="1"/>
      <w:marLeft w:val="0"/>
      <w:marRight w:val="0"/>
      <w:marTop w:val="0"/>
      <w:marBottom w:val="0"/>
      <w:divBdr>
        <w:top w:val="none" w:sz="0" w:space="0" w:color="auto"/>
        <w:left w:val="none" w:sz="0" w:space="0" w:color="auto"/>
        <w:bottom w:val="none" w:sz="0" w:space="0" w:color="auto"/>
        <w:right w:val="none" w:sz="0" w:space="0" w:color="auto"/>
      </w:divBdr>
    </w:div>
    <w:div w:id="1769277216">
      <w:bodyDiv w:val="1"/>
      <w:marLeft w:val="0"/>
      <w:marRight w:val="0"/>
      <w:marTop w:val="0"/>
      <w:marBottom w:val="0"/>
      <w:divBdr>
        <w:top w:val="none" w:sz="0" w:space="0" w:color="auto"/>
        <w:left w:val="none" w:sz="0" w:space="0" w:color="auto"/>
        <w:bottom w:val="none" w:sz="0" w:space="0" w:color="auto"/>
        <w:right w:val="none" w:sz="0" w:space="0" w:color="auto"/>
      </w:divBdr>
      <w:divsChild>
        <w:div w:id="175315520">
          <w:marLeft w:val="0"/>
          <w:marRight w:val="0"/>
          <w:marTop w:val="0"/>
          <w:marBottom w:val="0"/>
          <w:divBdr>
            <w:top w:val="none" w:sz="0" w:space="0" w:color="auto"/>
            <w:left w:val="none" w:sz="0" w:space="0" w:color="auto"/>
            <w:bottom w:val="none" w:sz="0" w:space="0" w:color="auto"/>
            <w:right w:val="none" w:sz="0" w:space="0" w:color="auto"/>
          </w:divBdr>
        </w:div>
        <w:div w:id="277952904">
          <w:marLeft w:val="0"/>
          <w:marRight w:val="0"/>
          <w:marTop w:val="0"/>
          <w:marBottom w:val="0"/>
          <w:divBdr>
            <w:top w:val="none" w:sz="0" w:space="0" w:color="auto"/>
            <w:left w:val="none" w:sz="0" w:space="0" w:color="auto"/>
            <w:bottom w:val="none" w:sz="0" w:space="0" w:color="auto"/>
            <w:right w:val="none" w:sz="0" w:space="0" w:color="auto"/>
          </w:divBdr>
        </w:div>
        <w:div w:id="320811434">
          <w:marLeft w:val="0"/>
          <w:marRight w:val="0"/>
          <w:marTop w:val="0"/>
          <w:marBottom w:val="0"/>
          <w:divBdr>
            <w:top w:val="none" w:sz="0" w:space="0" w:color="auto"/>
            <w:left w:val="none" w:sz="0" w:space="0" w:color="auto"/>
            <w:bottom w:val="none" w:sz="0" w:space="0" w:color="auto"/>
            <w:right w:val="none" w:sz="0" w:space="0" w:color="auto"/>
          </w:divBdr>
        </w:div>
        <w:div w:id="399452009">
          <w:marLeft w:val="0"/>
          <w:marRight w:val="0"/>
          <w:marTop w:val="0"/>
          <w:marBottom w:val="0"/>
          <w:divBdr>
            <w:top w:val="none" w:sz="0" w:space="0" w:color="auto"/>
            <w:left w:val="none" w:sz="0" w:space="0" w:color="auto"/>
            <w:bottom w:val="none" w:sz="0" w:space="0" w:color="auto"/>
            <w:right w:val="none" w:sz="0" w:space="0" w:color="auto"/>
          </w:divBdr>
        </w:div>
        <w:div w:id="465203941">
          <w:marLeft w:val="0"/>
          <w:marRight w:val="0"/>
          <w:marTop w:val="0"/>
          <w:marBottom w:val="0"/>
          <w:divBdr>
            <w:top w:val="none" w:sz="0" w:space="0" w:color="auto"/>
            <w:left w:val="none" w:sz="0" w:space="0" w:color="auto"/>
            <w:bottom w:val="none" w:sz="0" w:space="0" w:color="auto"/>
            <w:right w:val="none" w:sz="0" w:space="0" w:color="auto"/>
          </w:divBdr>
        </w:div>
        <w:div w:id="505707426">
          <w:marLeft w:val="0"/>
          <w:marRight w:val="0"/>
          <w:marTop w:val="0"/>
          <w:marBottom w:val="0"/>
          <w:divBdr>
            <w:top w:val="none" w:sz="0" w:space="0" w:color="auto"/>
            <w:left w:val="none" w:sz="0" w:space="0" w:color="auto"/>
            <w:bottom w:val="none" w:sz="0" w:space="0" w:color="auto"/>
            <w:right w:val="none" w:sz="0" w:space="0" w:color="auto"/>
          </w:divBdr>
        </w:div>
        <w:div w:id="642350203">
          <w:marLeft w:val="0"/>
          <w:marRight w:val="0"/>
          <w:marTop w:val="0"/>
          <w:marBottom w:val="0"/>
          <w:divBdr>
            <w:top w:val="none" w:sz="0" w:space="0" w:color="auto"/>
            <w:left w:val="none" w:sz="0" w:space="0" w:color="auto"/>
            <w:bottom w:val="none" w:sz="0" w:space="0" w:color="auto"/>
            <w:right w:val="none" w:sz="0" w:space="0" w:color="auto"/>
          </w:divBdr>
        </w:div>
        <w:div w:id="721832163">
          <w:marLeft w:val="0"/>
          <w:marRight w:val="0"/>
          <w:marTop w:val="0"/>
          <w:marBottom w:val="0"/>
          <w:divBdr>
            <w:top w:val="none" w:sz="0" w:space="0" w:color="auto"/>
            <w:left w:val="none" w:sz="0" w:space="0" w:color="auto"/>
            <w:bottom w:val="none" w:sz="0" w:space="0" w:color="auto"/>
            <w:right w:val="none" w:sz="0" w:space="0" w:color="auto"/>
          </w:divBdr>
        </w:div>
        <w:div w:id="728264163">
          <w:marLeft w:val="0"/>
          <w:marRight w:val="0"/>
          <w:marTop w:val="0"/>
          <w:marBottom w:val="0"/>
          <w:divBdr>
            <w:top w:val="none" w:sz="0" w:space="0" w:color="auto"/>
            <w:left w:val="none" w:sz="0" w:space="0" w:color="auto"/>
            <w:bottom w:val="none" w:sz="0" w:space="0" w:color="auto"/>
            <w:right w:val="none" w:sz="0" w:space="0" w:color="auto"/>
          </w:divBdr>
        </w:div>
        <w:div w:id="729033993">
          <w:marLeft w:val="0"/>
          <w:marRight w:val="0"/>
          <w:marTop w:val="0"/>
          <w:marBottom w:val="0"/>
          <w:divBdr>
            <w:top w:val="none" w:sz="0" w:space="0" w:color="auto"/>
            <w:left w:val="none" w:sz="0" w:space="0" w:color="auto"/>
            <w:bottom w:val="none" w:sz="0" w:space="0" w:color="auto"/>
            <w:right w:val="none" w:sz="0" w:space="0" w:color="auto"/>
          </w:divBdr>
        </w:div>
        <w:div w:id="784037870">
          <w:marLeft w:val="0"/>
          <w:marRight w:val="0"/>
          <w:marTop w:val="0"/>
          <w:marBottom w:val="0"/>
          <w:divBdr>
            <w:top w:val="none" w:sz="0" w:space="0" w:color="auto"/>
            <w:left w:val="none" w:sz="0" w:space="0" w:color="auto"/>
            <w:bottom w:val="none" w:sz="0" w:space="0" w:color="auto"/>
            <w:right w:val="none" w:sz="0" w:space="0" w:color="auto"/>
          </w:divBdr>
        </w:div>
        <w:div w:id="1109394680">
          <w:marLeft w:val="0"/>
          <w:marRight w:val="0"/>
          <w:marTop w:val="0"/>
          <w:marBottom w:val="0"/>
          <w:divBdr>
            <w:top w:val="none" w:sz="0" w:space="0" w:color="auto"/>
            <w:left w:val="none" w:sz="0" w:space="0" w:color="auto"/>
            <w:bottom w:val="none" w:sz="0" w:space="0" w:color="auto"/>
            <w:right w:val="none" w:sz="0" w:space="0" w:color="auto"/>
          </w:divBdr>
        </w:div>
        <w:div w:id="1259411924">
          <w:marLeft w:val="0"/>
          <w:marRight w:val="0"/>
          <w:marTop w:val="0"/>
          <w:marBottom w:val="0"/>
          <w:divBdr>
            <w:top w:val="none" w:sz="0" w:space="0" w:color="auto"/>
            <w:left w:val="none" w:sz="0" w:space="0" w:color="auto"/>
            <w:bottom w:val="none" w:sz="0" w:space="0" w:color="auto"/>
            <w:right w:val="none" w:sz="0" w:space="0" w:color="auto"/>
          </w:divBdr>
        </w:div>
        <w:div w:id="1306935091">
          <w:marLeft w:val="0"/>
          <w:marRight w:val="0"/>
          <w:marTop w:val="0"/>
          <w:marBottom w:val="0"/>
          <w:divBdr>
            <w:top w:val="none" w:sz="0" w:space="0" w:color="auto"/>
            <w:left w:val="none" w:sz="0" w:space="0" w:color="auto"/>
            <w:bottom w:val="none" w:sz="0" w:space="0" w:color="auto"/>
            <w:right w:val="none" w:sz="0" w:space="0" w:color="auto"/>
          </w:divBdr>
        </w:div>
        <w:div w:id="1356930863">
          <w:marLeft w:val="0"/>
          <w:marRight w:val="0"/>
          <w:marTop w:val="0"/>
          <w:marBottom w:val="0"/>
          <w:divBdr>
            <w:top w:val="none" w:sz="0" w:space="0" w:color="auto"/>
            <w:left w:val="none" w:sz="0" w:space="0" w:color="auto"/>
            <w:bottom w:val="none" w:sz="0" w:space="0" w:color="auto"/>
            <w:right w:val="none" w:sz="0" w:space="0" w:color="auto"/>
          </w:divBdr>
        </w:div>
        <w:div w:id="1554658283">
          <w:marLeft w:val="0"/>
          <w:marRight w:val="0"/>
          <w:marTop w:val="0"/>
          <w:marBottom w:val="0"/>
          <w:divBdr>
            <w:top w:val="none" w:sz="0" w:space="0" w:color="auto"/>
            <w:left w:val="none" w:sz="0" w:space="0" w:color="auto"/>
            <w:bottom w:val="none" w:sz="0" w:space="0" w:color="auto"/>
            <w:right w:val="none" w:sz="0" w:space="0" w:color="auto"/>
          </w:divBdr>
        </w:div>
        <w:div w:id="1617180255">
          <w:marLeft w:val="0"/>
          <w:marRight w:val="0"/>
          <w:marTop w:val="0"/>
          <w:marBottom w:val="0"/>
          <w:divBdr>
            <w:top w:val="none" w:sz="0" w:space="0" w:color="auto"/>
            <w:left w:val="none" w:sz="0" w:space="0" w:color="auto"/>
            <w:bottom w:val="none" w:sz="0" w:space="0" w:color="auto"/>
            <w:right w:val="none" w:sz="0" w:space="0" w:color="auto"/>
          </w:divBdr>
        </w:div>
        <w:div w:id="1959022114">
          <w:marLeft w:val="0"/>
          <w:marRight w:val="0"/>
          <w:marTop w:val="0"/>
          <w:marBottom w:val="0"/>
          <w:divBdr>
            <w:top w:val="none" w:sz="0" w:space="0" w:color="auto"/>
            <w:left w:val="none" w:sz="0" w:space="0" w:color="auto"/>
            <w:bottom w:val="none" w:sz="0" w:space="0" w:color="auto"/>
            <w:right w:val="none" w:sz="0" w:space="0" w:color="auto"/>
          </w:divBdr>
        </w:div>
        <w:div w:id="1989625311">
          <w:marLeft w:val="0"/>
          <w:marRight w:val="0"/>
          <w:marTop w:val="0"/>
          <w:marBottom w:val="0"/>
          <w:divBdr>
            <w:top w:val="none" w:sz="0" w:space="0" w:color="auto"/>
            <w:left w:val="none" w:sz="0" w:space="0" w:color="auto"/>
            <w:bottom w:val="none" w:sz="0" w:space="0" w:color="auto"/>
            <w:right w:val="none" w:sz="0" w:space="0" w:color="auto"/>
          </w:divBdr>
        </w:div>
        <w:div w:id="2068527366">
          <w:marLeft w:val="0"/>
          <w:marRight w:val="0"/>
          <w:marTop w:val="0"/>
          <w:marBottom w:val="0"/>
          <w:divBdr>
            <w:top w:val="none" w:sz="0" w:space="0" w:color="auto"/>
            <w:left w:val="none" w:sz="0" w:space="0" w:color="auto"/>
            <w:bottom w:val="none" w:sz="0" w:space="0" w:color="auto"/>
            <w:right w:val="none" w:sz="0" w:space="0" w:color="auto"/>
          </w:divBdr>
        </w:div>
      </w:divsChild>
    </w:div>
    <w:div w:id="1769306140">
      <w:bodyDiv w:val="1"/>
      <w:marLeft w:val="0"/>
      <w:marRight w:val="0"/>
      <w:marTop w:val="0"/>
      <w:marBottom w:val="0"/>
      <w:divBdr>
        <w:top w:val="none" w:sz="0" w:space="0" w:color="auto"/>
        <w:left w:val="none" w:sz="0" w:space="0" w:color="auto"/>
        <w:bottom w:val="none" w:sz="0" w:space="0" w:color="auto"/>
        <w:right w:val="none" w:sz="0" w:space="0" w:color="auto"/>
      </w:divBdr>
    </w:div>
    <w:div w:id="1770158618">
      <w:bodyDiv w:val="1"/>
      <w:marLeft w:val="0"/>
      <w:marRight w:val="0"/>
      <w:marTop w:val="0"/>
      <w:marBottom w:val="0"/>
      <w:divBdr>
        <w:top w:val="none" w:sz="0" w:space="0" w:color="auto"/>
        <w:left w:val="none" w:sz="0" w:space="0" w:color="auto"/>
        <w:bottom w:val="none" w:sz="0" w:space="0" w:color="auto"/>
        <w:right w:val="none" w:sz="0" w:space="0" w:color="auto"/>
      </w:divBdr>
    </w:div>
    <w:div w:id="1771050584">
      <w:bodyDiv w:val="1"/>
      <w:marLeft w:val="0"/>
      <w:marRight w:val="0"/>
      <w:marTop w:val="0"/>
      <w:marBottom w:val="0"/>
      <w:divBdr>
        <w:top w:val="none" w:sz="0" w:space="0" w:color="auto"/>
        <w:left w:val="none" w:sz="0" w:space="0" w:color="auto"/>
        <w:bottom w:val="none" w:sz="0" w:space="0" w:color="auto"/>
        <w:right w:val="none" w:sz="0" w:space="0" w:color="auto"/>
      </w:divBdr>
    </w:div>
    <w:div w:id="1771465538">
      <w:bodyDiv w:val="1"/>
      <w:marLeft w:val="0"/>
      <w:marRight w:val="0"/>
      <w:marTop w:val="0"/>
      <w:marBottom w:val="0"/>
      <w:divBdr>
        <w:top w:val="none" w:sz="0" w:space="0" w:color="auto"/>
        <w:left w:val="none" w:sz="0" w:space="0" w:color="auto"/>
        <w:bottom w:val="none" w:sz="0" w:space="0" w:color="auto"/>
        <w:right w:val="none" w:sz="0" w:space="0" w:color="auto"/>
      </w:divBdr>
    </w:div>
    <w:div w:id="1772043686">
      <w:bodyDiv w:val="1"/>
      <w:marLeft w:val="0"/>
      <w:marRight w:val="0"/>
      <w:marTop w:val="0"/>
      <w:marBottom w:val="0"/>
      <w:divBdr>
        <w:top w:val="none" w:sz="0" w:space="0" w:color="auto"/>
        <w:left w:val="none" w:sz="0" w:space="0" w:color="auto"/>
        <w:bottom w:val="none" w:sz="0" w:space="0" w:color="auto"/>
        <w:right w:val="none" w:sz="0" w:space="0" w:color="auto"/>
      </w:divBdr>
    </w:div>
    <w:div w:id="1773863094">
      <w:bodyDiv w:val="1"/>
      <w:marLeft w:val="0"/>
      <w:marRight w:val="0"/>
      <w:marTop w:val="0"/>
      <w:marBottom w:val="0"/>
      <w:divBdr>
        <w:top w:val="none" w:sz="0" w:space="0" w:color="auto"/>
        <w:left w:val="none" w:sz="0" w:space="0" w:color="auto"/>
        <w:bottom w:val="none" w:sz="0" w:space="0" w:color="auto"/>
        <w:right w:val="none" w:sz="0" w:space="0" w:color="auto"/>
      </w:divBdr>
    </w:div>
    <w:div w:id="1774596493">
      <w:bodyDiv w:val="1"/>
      <w:marLeft w:val="0"/>
      <w:marRight w:val="0"/>
      <w:marTop w:val="0"/>
      <w:marBottom w:val="0"/>
      <w:divBdr>
        <w:top w:val="none" w:sz="0" w:space="0" w:color="auto"/>
        <w:left w:val="none" w:sz="0" w:space="0" w:color="auto"/>
        <w:bottom w:val="none" w:sz="0" w:space="0" w:color="auto"/>
        <w:right w:val="none" w:sz="0" w:space="0" w:color="auto"/>
      </w:divBdr>
    </w:div>
    <w:div w:id="1775327193">
      <w:bodyDiv w:val="1"/>
      <w:marLeft w:val="0"/>
      <w:marRight w:val="0"/>
      <w:marTop w:val="0"/>
      <w:marBottom w:val="0"/>
      <w:divBdr>
        <w:top w:val="none" w:sz="0" w:space="0" w:color="auto"/>
        <w:left w:val="none" w:sz="0" w:space="0" w:color="auto"/>
        <w:bottom w:val="none" w:sz="0" w:space="0" w:color="auto"/>
        <w:right w:val="none" w:sz="0" w:space="0" w:color="auto"/>
      </w:divBdr>
    </w:div>
    <w:div w:id="1778678888">
      <w:bodyDiv w:val="1"/>
      <w:marLeft w:val="0"/>
      <w:marRight w:val="0"/>
      <w:marTop w:val="0"/>
      <w:marBottom w:val="0"/>
      <w:divBdr>
        <w:top w:val="none" w:sz="0" w:space="0" w:color="auto"/>
        <w:left w:val="none" w:sz="0" w:space="0" w:color="auto"/>
        <w:bottom w:val="none" w:sz="0" w:space="0" w:color="auto"/>
        <w:right w:val="none" w:sz="0" w:space="0" w:color="auto"/>
      </w:divBdr>
    </w:div>
    <w:div w:id="1779526330">
      <w:bodyDiv w:val="1"/>
      <w:marLeft w:val="0"/>
      <w:marRight w:val="0"/>
      <w:marTop w:val="0"/>
      <w:marBottom w:val="0"/>
      <w:divBdr>
        <w:top w:val="none" w:sz="0" w:space="0" w:color="auto"/>
        <w:left w:val="none" w:sz="0" w:space="0" w:color="auto"/>
        <w:bottom w:val="none" w:sz="0" w:space="0" w:color="auto"/>
        <w:right w:val="none" w:sz="0" w:space="0" w:color="auto"/>
      </w:divBdr>
    </w:div>
    <w:div w:id="1779909986">
      <w:bodyDiv w:val="1"/>
      <w:marLeft w:val="0"/>
      <w:marRight w:val="0"/>
      <w:marTop w:val="0"/>
      <w:marBottom w:val="0"/>
      <w:divBdr>
        <w:top w:val="none" w:sz="0" w:space="0" w:color="auto"/>
        <w:left w:val="none" w:sz="0" w:space="0" w:color="auto"/>
        <w:bottom w:val="none" w:sz="0" w:space="0" w:color="auto"/>
        <w:right w:val="none" w:sz="0" w:space="0" w:color="auto"/>
      </w:divBdr>
    </w:div>
    <w:div w:id="1781097095">
      <w:bodyDiv w:val="1"/>
      <w:marLeft w:val="0"/>
      <w:marRight w:val="0"/>
      <w:marTop w:val="0"/>
      <w:marBottom w:val="0"/>
      <w:divBdr>
        <w:top w:val="none" w:sz="0" w:space="0" w:color="auto"/>
        <w:left w:val="none" w:sz="0" w:space="0" w:color="auto"/>
        <w:bottom w:val="none" w:sz="0" w:space="0" w:color="auto"/>
        <w:right w:val="none" w:sz="0" w:space="0" w:color="auto"/>
      </w:divBdr>
    </w:div>
    <w:div w:id="1781296130">
      <w:bodyDiv w:val="1"/>
      <w:marLeft w:val="0"/>
      <w:marRight w:val="0"/>
      <w:marTop w:val="0"/>
      <w:marBottom w:val="0"/>
      <w:divBdr>
        <w:top w:val="none" w:sz="0" w:space="0" w:color="auto"/>
        <w:left w:val="none" w:sz="0" w:space="0" w:color="auto"/>
        <w:bottom w:val="none" w:sz="0" w:space="0" w:color="auto"/>
        <w:right w:val="none" w:sz="0" w:space="0" w:color="auto"/>
      </w:divBdr>
    </w:div>
    <w:div w:id="1781340318">
      <w:bodyDiv w:val="1"/>
      <w:marLeft w:val="0"/>
      <w:marRight w:val="0"/>
      <w:marTop w:val="0"/>
      <w:marBottom w:val="0"/>
      <w:divBdr>
        <w:top w:val="none" w:sz="0" w:space="0" w:color="auto"/>
        <w:left w:val="none" w:sz="0" w:space="0" w:color="auto"/>
        <w:bottom w:val="none" w:sz="0" w:space="0" w:color="auto"/>
        <w:right w:val="none" w:sz="0" w:space="0" w:color="auto"/>
      </w:divBdr>
    </w:div>
    <w:div w:id="1782644972">
      <w:bodyDiv w:val="1"/>
      <w:marLeft w:val="0"/>
      <w:marRight w:val="0"/>
      <w:marTop w:val="0"/>
      <w:marBottom w:val="0"/>
      <w:divBdr>
        <w:top w:val="none" w:sz="0" w:space="0" w:color="auto"/>
        <w:left w:val="none" w:sz="0" w:space="0" w:color="auto"/>
        <w:bottom w:val="none" w:sz="0" w:space="0" w:color="auto"/>
        <w:right w:val="none" w:sz="0" w:space="0" w:color="auto"/>
      </w:divBdr>
    </w:div>
    <w:div w:id="1782869701">
      <w:bodyDiv w:val="1"/>
      <w:marLeft w:val="0"/>
      <w:marRight w:val="0"/>
      <w:marTop w:val="0"/>
      <w:marBottom w:val="0"/>
      <w:divBdr>
        <w:top w:val="none" w:sz="0" w:space="0" w:color="auto"/>
        <w:left w:val="none" w:sz="0" w:space="0" w:color="auto"/>
        <w:bottom w:val="none" w:sz="0" w:space="0" w:color="auto"/>
        <w:right w:val="none" w:sz="0" w:space="0" w:color="auto"/>
      </w:divBdr>
    </w:div>
    <w:div w:id="1783303642">
      <w:bodyDiv w:val="1"/>
      <w:marLeft w:val="0"/>
      <w:marRight w:val="0"/>
      <w:marTop w:val="0"/>
      <w:marBottom w:val="0"/>
      <w:divBdr>
        <w:top w:val="none" w:sz="0" w:space="0" w:color="auto"/>
        <w:left w:val="none" w:sz="0" w:space="0" w:color="auto"/>
        <w:bottom w:val="none" w:sz="0" w:space="0" w:color="auto"/>
        <w:right w:val="none" w:sz="0" w:space="0" w:color="auto"/>
      </w:divBdr>
    </w:div>
    <w:div w:id="1783725193">
      <w:bodyDiv w:val="1"/>
      <w:marLeft w:val="0"/>
      <w:marRight w:val="0"/>
      <w:marTop w:val="0"/>
      <w:marBottom w:val="0"/>
      <w:divBdr>
        <w:top w:val="none" w:sz="0" w:space="0" w:color="auto"/>
        <w:left w:val="none" w:sz="0" w:space="0" w:color="auto"/>
        <w:bottom w:val="none" w:sz="0" w:space="0" w:color="auto"/>
        <w:right w:val="none" w:sz="0" w:space="0" w:color="auto"/>
      </w:divBdr>
    </w:div>
    <w:div w:id="1783915235">
      <w:bodyDiv w:val="1"/>
      <w:marLeft w:val="0"/>
      <w:marRight w:val="0"/>
      <w:marTop w:val="0"/>
      <w:marBottom w:val="0"/>
      <w:divBdr>
        <w:top w:val="none" w:sz="0" w:space="0" w:color="auto"/>
        <w:left w:val="none" w:sz="0" w:space="0" w:color="auto"/>
        <w:bottom w:val="none" w:sz="0" w:space="0" w:color="auto"/>
        <w:right w:val="none" w:sz="0" w:space="0" w:color="auto"/>
      </w:divBdr>
    </w:div>
    <w:div w:id="1784155135">
      <w:bodyDiv w:val="1"/>
      <w:marLeft w:val="0"/>
      <w:marRight w:val="0"/>
      <w:marTop w:val="0"/>
      <w:marBottom w:val="0"/>
      <w:divBdr>
        <w:top w:val="none" w:sz="0" w:space="0" w:color="auto"/>
        <w:left w:val="none" w:sz="0" w:space="0" w:color="auto"/>
        <w:bottom w:val="none" w:sz="0" w:space="0" w:color="auto"/>
        <w:right w:val="none" w:sz="0" w:space="0" w:color="auto"/>
      </w:divBdr>
    </w:div>
    <w:div w:id="1784570391">
      <w:bodyDiv w:val="1"/>
      <w:marLeft w:val="0"/>
      <w:marRight w:val="0"/>
      <w:marTop w:val="0"/>
      <w:marBottom w:val="0"/>
      <w:divBdr>
        <w:top w:val="none" w:sz="0" w:space="0" w:color="auto"/>
        <w:left w:val="none" w:sz="0" w:space="0" w:color="auto"/>
        <w:bottom w:val="none" w:sz="0" w:space="0" w:color="auto"/>
        <w:right w:val="none" w:sz="0" w:space="0" w:color="auto"/>
      </w:divBdr>
    </w:div>
    <w:div w:id="1785029463">
      <w:bodyDiv w:val="1"/>
      <w:marLeft w:val="0"/>
      <w:marRight w:val="0"/>
      <w:marTop w:val="0"/>
      <w:marBottom w:val="0"/>
      <w:divBdr>
        <w:top w:val="none" w:sz="0" w:space="0" w:color="auto"/>
        <w:left w:val="none" w:sz="0" w:space="0" w:color="auto"/>
        <w:bottom w:val="none" w:sz="0" w:space="0" w:color="auto"/>
        <w:right w:val="none" w:sz="0" w:space="0" w:color="auto"/>
      </w:divBdr>
    </w:div>
    <w:div w:id="1786075512">
      <w:bodyDiv w:val="1"/>
      <w:marLeft w:val="0"/>
      <w:marRight w:val="0"/>
      <w:marTop w:val="0"/>
      <w:marBottom w:val="0"/>
      <w:divBdr>
        <w:top w:val="none" w:sz="0" w:space="0" w:color="auto"/>
        <w:left w:val="none" w:sz="0" w:space="0" w:color="auto"/>
        <w:bottom w:val="none" w:sz="0" w:space="0" w:color="auto"/>
        <w:right w:val="none" w:sz="0" w:space="0" w:color="auto"/>
      </w:divBdr>
    </w:div>
    <w:div w:id="1786266445">
      <w:bodyDiv w:val="1"/>
      <w:marLeft w:val="0"/>
      <w:marRight w:val="0"/>
      <w:marTop w:val="0"/>
      <w:marBottom w:val="0"/>
      <w:divBdr>
        <w:top w:val="none" w:sz="0" w:space="0" w:color="auto"/>
        <w:left w:val="none" w:sz="0" w:space="0" w:color="auto"/>
        <w:bottom w:val="none" w:sz="0" w:space="0" w:color="auto"/>
        <w:right w:val="none" w:sz="0" w:space="0" w:color="auto"/>
      </w:divBdr>
    </w:div>
    <w:div w:id="1787843375">
      <w:bodyDiv w:val="1"/>
      <w:marLeft w:val="0"/>
      <w:marRight w:val="0"/>
      <w:marTop w:val="0"/>
      <w:marBottom w:val="0"/>
      <w:divBdr>
        <w:top w:val="none" w:sz="0" w:space="0" w:color="auto"/>
        <w:left w:val="none" w:sz="0" w:space="0" w:color="auto"/>
        <w:bottom w:val="none" w:sz="0" w:space="0" w:color="auto"/>
        <w:right w:val="none" w:sz="0" w:space="0" w:color="auto"/>
      </w:divBdr>
    </w:div>
    <w:div w:id="1788349517">
      <w:bodyDiv w:val="1"/>
      <w:marLeft w:val="0"/>
      <w:marRight w:val="0"/>
      <w:marTop w:val="0"/>
      <w:marBottom w:val="0"/>
      <w:divBdr>
        <w:top w:val="none" w:sz="0" w:space="0" w:color="auto"/>
        <w:left w:val="none" w:sz="0" w:space="0" w:color="auto"/>
        <w:bottom w:val="none" w:sz="0" w:space="0" w:color="auto"/>
        <w:right w:val="none" w:sz="0" w:space="0" w:color="auto"/>
      </w:divBdr>
    </w:div>
    <w:div w:id="1788426875">
      <w:bodyDiv w:val="1"/>
      <w:marLeft w:val="0"/>
      <w:marRight w:val="0"/>
      <w:marTop w:val="0"/>
      <w:marBottom w:val="0"/>
      <w:divBdr>
        <w:top w:val="none" w:sz="0" w:space="0" w:color="auto"/>
        <w:left w:val="none" w:sz="0" w:space="0" w:color="auto"/>
        <w:bottom w:val="none" w:sz="0" w:space="0" w:color="auto"/>
        <w:right w:val="none" w:sz="0" w:space="0" w:color="auto"/>
      </w:divBdr>
    </w:div>
    <w:div w:id="1789202133">
      <w:bodyDiv w:val="1"/>
      <w:marLeft w:val="0"/>
      <w:marRight w:val="0"/>
      <w:marTop w:val="0"/>
      <w:marBottom w:val="0"/>
      <w:divBdr>
        <w:top w:val="none" w:sz="0" w:space="0" w:color="auto"/>
        <w:left w:val="none" w:sz="0" w:space="0" w:color="auto"/>
        <w:bottom w:val="none" w:sz="0" w:space="0" w:color="auto"/>
        <w:right w:val="none" w:sz="0" w:space="0" w:color="auto"/>
      </w:divBdr>
    </w:div>
    <w:div w:id="1789348751">
      <w:bodyDiv w:val="1"/>
      <w:marLeft w:val="0"/>
      <w:marRight w:val="0"/>
      <w:marTop w:val="0"/>
      <w:marBottom w:val="0"/>
      <w:divBdr>
        <w:top w:val="none" w:sz="0" w:space="0" w:color="auto"/>
        <w:left w:val="none" w:sz="0" w:space="0" w:color="auto"/>
        <w:bottom w:val="none" w:sz="0" w:space="0" w:color="auto"/>
        <w:right w:val="none" w:sz="0" w:space="0" w:color="auto"/>
      </w:divBdr>
    </w:div>
    <w:div w:id="1789395564">
      <w:bodyDiv w:val="1"/>
      <w:marLeft w:val="0"/>
      <w:marRight w:val="0"/>
      <w:marTop w:val="0"/>
      <w:marBottom w:val="0"/>
      <w:divBdr>
        <w:top w:val="none" w:sz="0" w:space="0" w:color="auto"/>
        <w:left w:val="none" w:sz="0" w:space="0" w:color="auto"/>
        <w:bottom w:val="none" w:sz="0" w:space="0" w:color="auto"/>
        <w:right w:val="none" w:sz="0" w:space="0" w:color="auto"/>
      </w:divBdr>
    </w:div>
    <w:div w:id="1790665721">
      <w:bodyDiv w:val="1"/>
      <w:marLeft w:val="0"/>
      <w:marRight w:val="0"/>
      <w:marTop w:val="0"/>
      <w:marBottom w:val="0"/>
      <w:divBdr>
        <w:top w:val="none" w:sz="0" w:space="0" w:color="auto"/>
        <w:left w:val="none" w:sz="0" w:space="0" w:color="auto"/>
        <w:bottom w:val="none" w:sz="0" w:space="0" w:color="auto"/>
        <w:right w:val="none" w:sz="0" w:space="0" w:color="auto"/>
      </w:divBdr>
    </w:div>
    <w:div w:id="1792281180">
      <w:bodyDiv w:val="1"/>
      <w:marLeft w:val="0"/>
      <w:marRight w:val="0"/>
      <w:marTop w:val="0"/>
      <w:marBottom w:val="0"/>
      <w:divBdr>
        <w:top w:val="none" w:sz="0" w:space="0" w:color="auto"/>
        <w:left w:val="none" w:sz="0" w:space="0" w:color="auto"/>
        <w:bottom w:val="none" w:sz="0" w:space="0" w:color="auto"/>
        <w:right w:val="none" w:sz="0" w:space="0" w:color="auto"/>
      </w:divBdr>
    </w:div>
    <w:div w:id="1793016215">
      <w:bodyDiv w:val="1"/>
      <w:marLeft w:val="0"/>
      <w:marRight w:val="0"/>
      <w:marTop w:val="0"/>
      <w:marBottom w:val="0"/>
      <w:divBdr>
        <w:top w:val="none" w:sz="0" w:space="0" w:color="auto"/>
        <w:left w:val="none" w:sz="0" w:space="0" w:color="auto"/>
        <w:bottom w:val="none" w:sz="0" w:space="0" w:color="auto"/>
        <w:right w:val="none" w:sz="0" w:space="0" w:color="auto"/>
      </w:divBdr>
    </w:div>
    <w:div w:id="1793206175">
      <w:bodyDiv w:val="1"/>
      <w:marLeft w:val="0"/>
      <w:marRight w:val="0"/>
      <w:marTop w:val="0"/>
      <w:marBottom w:val="0"/>
      <w:divBdr>
        <w:top w:val="none" w:sz="0" w:space="0" w:color="auto"/>
        <w:left w:val="none" w:sz="0" w:space="0" w:color="auto"/>
        <w:bottom w:val="none" w:sz="0" w:space="0" w:color="auto"/>
        <w:right w:val="none" w:sz="0" w:space="0" w:color="auto"/>
      </w:divBdr>
    </w:div>
    <w:div w:id="1794057522">
      <w:bodyDiv w:val="1"/>
      <w:marLeft w:val="0"/>
      <w:marRight w:val="0"/>
      <w:marTop w:val="0"/>
      <w:marBottom w:val="0"/>
      <w:divBdr>
        <w:top w:val="none" w:sz="0" w:space="0" w:color="auto"/>
        <w:left w:val="none" w:sz="0" w:space="0" w:color="auto"/>
        <w:bottom w:val="none" w:sz="0" w:space="0" w:color="auto"/>
        <w:right w:val="none" w:sz="0" w:space="0" w:color="auto"/>
      </w:divBdr>
    </w:div>
    <w:div w:id="1794135051">
      <w:bodyDiv w:val="1"/>
      <w:marLeft w:val="0"/>
      <w:marRight w:val="0"/>
      <w:marTop w:val="0"/>
      <w:marBottom w:val="0"/>
      <w:divBdr>
        <w:top w:val="none" w:sz="0" w:space="0" w:color="auto"/>
        <w:left w:val="none" w:sz="0" w:space="0" w:color="auto"/>
        <w:bottom w:val="none" w:sz="0" w:space="0" w:color="auto"/>
        <w:right w:val="none" w:sz="0" w:space="0" w:color="auto"/>
      </w:divBdr>
    </w:div>
    <w:div w:id="1794515160">
      <w:bodyDiv w:val="1"/>
      <w:marLeft w:val="0"/>
      <w:marRight w:val="0"/>
      <w:marTop w:val="0"/>
      <w:marBottom w:val="0"/>
      <w:divBdr>
        <w:top w:val="none" w:sz="0" w:space="0" w:color="auto"/>
        <w:left w:val="none" w:sz="0" w:space="0" w:color="auto"/>
        <w:bottom w:val="none" w:sz="0" w:space="0" w:color="auto"/>
        <w:right w:val="none" w:sz="0" w:space="0" w:color="auto"/>
      </w:divBdr>
    </w:div>
    <w:div w:id="1795178493">
      <w:bodyDiv w:val="1"/>
      <w:marLeft w:val="0"/>
      <w:marRight w:val="0"/>
      <w:marTop w:val="0"/>
      <w:marBottom w:val="0"/>
      <w:divBdr>
        <w:top w:val="none" w:sz="0" w:space="0" w:color="auto"/>
        <w:left w:val="none" w:sz="0" w:space="0" w:color="auto"/>
        <w:bottom w:val="none" w:sz="0" w:space="0" w:color="auto"/>
        <w:right w:val="none" w:sz="0" w:space="0" w:color="auto"/>
      </w:divBdr>
    </w:div>
    <w:div w:id="1795247395">
      <w:bodyDiv w:val="1"/>
      <w:marLeft w:val="0"/>
      <w:marRight w:val="0"/>
      <w:marTop w:val="0"/>
      <w:marBottom w:val="0"/>
      <w:divBdr>
        <w:top w:val="none" w:sz="0" w:space="0" w:color="auto"/>
        <w:left w:val="none" w:sz="0" w:space="0" w:color="auto"/>
        <w:bottom w:val="none" w:sz="0" w:space="0" w:color="auto"/>
        <w:right w:val="none" w:sz="0" w:space="0" w:color="auto"/>
      </w:divBdr>
    </w:div>
    <w:div w:id="1795833705">
      <w:bodyDiv w:val="1"/>
      <w:marLeft w:val="0"/>
      <w:marRight w:val="0"/>
      <w:marTop w:val="0"/>
      <w:marBottom w:val="0"/>
      <w:divBdr>
        <w:top w:val="none" w:sz="0" w:space="0" w:color="auto"/>
        <w:left w:val="none" w:sz="0" w:space="0" w:color="auto"/>
        <w:bottom w:val="none" w:sz="0" w:space="0" w:color="auto"/>
        <w:right w:val="none" w:sz="0" w:space="0" w:color="auto"/>
      </w:divBdr>
    </w:div>
    <w:div w:id="1796023323">
      <w:bodyDiv w:val="1"/>
      <w:marLeft w:val="0"/>
      <w:marRight w:val="0"/>
      <w:marTop w:val="0"/>
      <w:marBottom w:val="0"/>
      <w:divBdr>
        <w:top w:val="none" w:sz="0" w:space="0" w:color="auto"/>
        <w:left w:val="none" w:sz="0" w:space="0" w:color="auto"/>
        <w:bottom w:val="none" w:sz="0" w:space="0" w:color="auto"/>
        <w:right w:val="none" w:sz="0" w:space="0" w:color="auto"/>
      </w:divBdr>
    </w:div>
    <w:div w:id="1796101497">
      <w:bodyDiv w:val="1"/>
      <w:marLeft w:val="0"/>
      <w:marRight w:val="0"/>
      <w:marTop w:val="0"/>
      <w:marBottom w:val="0"/>
      <w:divBdr>
        <w:top w:val="none" w:sz="0" w:space="0" w:color="auto"/>
        <w:left w:val="none" w:sz="0" w:space="0" w:color="auto"/>
        <w:bottom w:val="none" w:sz="0" w:space="0" w:color="auto"/>
        <w:right w:val="none" w:sz="0" w:space="0" w:color="auto"/>
      </w:divBdr>
    </w:div>
    <w:div w:id="1796219639">
      <w:bodyDiv w:val="1"/>
      <w:marLeft w:val="0"/>
      <w:marRight w:val="0"/>
      <w:marTop w:val="0"/>
      <w:marBottom w:val="0"/>
      <w:divBdr>
        <w:top w:val="none" w:sz="0" w:space="0" w:color="auto"/>
        <w:left w:val="none" w:sz="0" w:space="0" w:color="auto"/>
        <w:bottom w:val="none" w:sz="0" w:space="0" w:color="auto"/>
        <w:right w:val="none" w:sz="0" w:space="0" w:color="auto"/>
      </w:divBdr>
    </w:div>
    <w:div w:id="1798135170">
      <w:bodyDiv w:val="1"/>
      <w:marLeft w:val="0"/>
      <w:marRight w:val="0"/>
      <w:marTop w:val="0"/>
      <w:marBottom w:val="0"/>
      <w:divBdr>
        <w:top w:val="none" w:sz="0" w:space="0" w:color="auto"/>
        <w:left w:val="none" w:sz="0" w:space="0" w:color="auto"/>
        <w:bottom w:val="none" w:sz="0" w:space="0" w:color="auto"/>
        <w:right w:val="none" w:sz="0" w:space="0" w:color="auto"/>
      </w:divBdr>
    </w:div>
    <w:div w:id="1798140313">
      <w:bodyDiv w:val="1"/>
      <w:marLeft w:val="0"/>
      <w:marRight w:val="0"/>
      <w:marTop w:val="0"/>
      <w:marBottom w:val="0"/>
      <w:divBdr>
        <w:top w:val="none" w:sz="0" w:space="0" w:color="auto"/>
        <w:left w:val="none" w:sz="0" w:space="0" w:color="auto"/>
        <w:bottom w:val="none" w:sz="0" w:space="0" w:color="auto"/>
        <w:right w:val="none" w:sz="0" w:space="0" w:color="auto"/>
      </w:divBdr>
    </w:div>
    <w:div w:id="1798177199">
      <w:bodyDiv w:val="1"/>
      <w:marLeft w:val="0"/>
      <w:marRight w:val="0"/>
      <w:marTop w:val="0"/>
      <w:marBottom w:val="0"/>
      <w:divBdr>
        <w:top w:val="none" w:sz="0" w:space="0" w:color="auto"/>
        <w:left w:val="none" w:sz="0" w:space="0" w:color="auto"/>
        <w:bottom w:val="none" w:sz="0" w:space="0" w:color="auto"/>
        <w:right w:val="none" w:sz="0" w:space="0" w:color="auto"/>
      </w:divBdr>
    </w:div>
    <w:div w:id="1799257437">
      <w:bodyDiv w:val="1"/>
      <w:marLeft w:val="0"/>
      <w:marRight w:val="0"/>
      <w:marTop w:val="0"/>
      <w:marBottom w:val="0"/>
      <w:divBdr>
        <w:top w:val="none" w:sz="0" w:space="0" w:color="auto"/>
        <w:left w:val="none" w:sz="0" w:space="0" w:color="auto"/>
        <w:bottom w:val="none" w:sz="0" w:space="0" w:color="auto"/>
        <w:right w:val="none" w:sz="0" w:space="0" w:color="auto"/>
      </w:divBdr>
    </w:div>
    <w:div w:id="1801681787">
      <w:bodyDiv w:val="1"/>
      <w:marLeft w:val="0"/>
      <w:marRight w:val="0"/>
      <w:marTop w:val="0"/>
      <w:marBottom w:val="0"/>
      <w:divBdr>
        <w:top w:val="none" w:sz="0" w:space="0" w:color="auto"/>
        <w:left w:val="none" w:sz="0" w:space="0" w:color="auto"/>
        <w:bottom w:val="none" w:sz="0" w:space="0" w:color="auto"/>
        <w:right w:val="none" w:sz="0" w:space="0" w:color="auto"/>
      </w:divBdr>
    </w:div>
    <w:div w:id="1802189293">
      <w:bodyDiv w:val="1"/>
      <w:marLeft w:val="0"/>
      <w:marRight w:val="0"/>
      <w:marTop w:val="0"/>
      <w:marBottom w:val="0"/>
      <w:divBdr>
        <w:top w:val="none" w:sz="0" w:space="0" w:color="auto"/>
        <w:left w:val="none" w:sz="0" w:space="0" w:color="auto"/>
        <w:bottom w:val="none" w:sz="0" w:space="0" w:color="auto"/>
        <w:right w:val="none" w:sz="0" w:space="0" w:color="auto"/>
      </w:divBdr>
    </w:div>
    <w:div w:id="1802839345">
      <w:bodyDiv w:val="1"/>
      <w:marLeft w:val="0"/>
      <w:marRight w:val="0"/>
      <w:marTop w:val="0"/>
      <w:marBottom w:val="0"/>
      <w:divBdr>
        <w:top w:val="none" w:sz="0" w:space="0" w:color="auto"/>
        <w:left w:val="none" w:sz="0" w:space="0" w:color="auto"/>
        <w:bottom w:val="none" w:sz="0" w:space="0" w:color="auto"/>
        <w:right w:val="none" w:sz="0" w:space="0" w:color="auto"/>
      </w:divBdr>
    </w:div>
    <w:div w:id="1803620375">
      <w:bodyDiv w:val="1"/>
      <w:marLeft w:val="0"/>
      <w:marRight w:val="0"/>
      <w:marTop w:val="0"/>
      <w:marBottom w:val="0"/>
      <w:divBdr>
        <w:top w:val="none" w:sz="0" w:space="0" w:color="auto"/>
        <w:left w:val="none" w:sz="0" w:space="0" w:color="auto"/>
        <w:bottom w:val="none" w:sz="0" w:space="0" w:color="auto"/>
        <w:right w:val="none" w:sz="0" w:space="0" w:color="auto"/>
      </w:divBdr>
    </w:div>
    <w:div w:id="1803956344">
      <w:bodyDiv w:val="1"/>
      <w:marLeft w:val="0"/>
      <w:marRight w:val="0"/>
      <w:marTop w:val="0"/>
      <w:marBottom w:val="0"/>
      <w:divBdr>
        <w:top w:val="none" w:sz="0" w:space="0" w:color="auto"/>
        <w:left w:val="none" w:sz="0" w:space="0" w:color="auto"/>
        <w:bottom w:val="none" w:sz="0" w:space="0" w:color="auto"/>
        <w:right w:val="none" w:sz="0" w:space="0" w:color="auto"/>
      </w:divBdr>
    </w:div>
    <w:div w:id="1804076758">
      <w:bodyDiv w:val="1"/>
      <w:marLeft w:val="0"/>
      <w:marRight w:val="0"/>
      <w:marTop w:val="0"/>
      <w:marBottom w:val="0"/>
      <w:divBdr>
        <w:top w:val="none" w:sz="0" w:space="0" w:color="auto"/>
        <w:left w:val="none" w:sz="0" w:space="0" w:color="auto"/>
        <w:bottom w:val="none" w:sz="0" w:space="0" w:color="auto"/>
        <w:right w:val="none" w:sz="0" w:space="0" w:color="auto"/>
      </w:divBdr>
    </w:div>
    <w:div w:id="1804231773">
      <w:bodyDiv w:val="1"/>
      <w:marLeft w:val="0"/>
      <w:marRight w:val="0"/>
      <w:marTop w:val="0"/>
      <w:marBottom w:val="0"/>
      <w:divBdr>
        <w:top w:val="none" w:sz="0" w:space="0" w:color="auto"/>
        <w:left w:val="none" w:sz="0" w:space="0" w:color="auto"/>
        <w:bottom w:val="none" w:sz="0" w:space="0" w:color="auto"/>
        <w:right w:val="none" w:sz="0" w:space="0" w:color="auto"/>
      </w:divBdr>
    </w:div>
    <w:div w:id="1805005503">
      <w:bodyDiv w:val="1"/>
      <w:marLeft w:val="0"/>
      <w:marRight w:val="0"/>
      <w:marTop w:val="0"/>
      <w:marBottom w:val="0"/>
      <w:divBdr>
        <w:top w:val="none" w:sz="0" w:space="0" w:color="auto"/>
        <w:left w:val="none" w:sz="0" w:space="0" w:color="auto"/>
        <w:bottom w:val="none" w:sz="0" w:space="0" w:color="auto"/>
        <w:right w:val="none" w:sz="0" w:space="0" w:color="auto"/>
      </w:divBdr>
    </w:div>
    <w:div w:id="1805345342">
      <w:bodyDiv w:val="1"/>
      <w:marLeft w:val="0"/>
      <w:marRight w:val="0"/>
      <w:marTop w:val="0"/>
      <w:marBottom w:val="0"/>
      <w:divBdr>
        <w:top w:val="none" w:sz="0" w:space="0" w:color="auto"/>
        <w:left w:val="none" w:sz="0" w:space="0" w:color="auto"/>
        <w:bottom w:val="none" w:sz="0" w:space="0" w:color="auto"/>
        <w:right w:val="none" w:sz="0" w:space="0" w:color="auto"/>
      </w:divBdr>
    </w:div>
    <w:div w:id="1805468761">
      <w:bodyDiv w:val="1"/>
      <w:marLeft w:val="0"/>
      <w:marRight w:val="0"/>
      <w:marTop w:val="0"/>
      <w:marBottom w:val="0"/>
      <w:divBdr>
        <w:top w:val="none" w:sz="0" w:space="0" w:color="auto"/>
        <w:left w:val="none" w:sz="0" w:space="0" w:color="auto"/>
        <w:bottom w:val="none" w:sz="0" w:space="0" w:color="auto"/>
        <w:right w:val="none" w:sz="0" w:space="0" w:color="auto"/>
      </w:divBdr>
    </w:div>
    <w:div w:id="1805586064">
      <w:bodyDiv w:val="1"/>
      <w:marLeft w:val="0"/>
      <w:marRight w:val="0"/>
      <w:marTop w:val="0"/>
      <w:marBottom w:val="0"/>
      <w:divBdr>
        <w:top w:val="none" w:sz="0" w:space="0" w:color="auto"/>
        <w:left w:val="none" w:sz="0" w:space="0" w:color="auto"/>
        <w:bottom w:val="none" w:sz="0" w:space="0" w:color="auto"/>
        <w:right w:val="none" w:sz="0" w:space="0" w:color="auto"/>
      </w:divBdr>
    </w:div>
    <w:div w:id="1806463977">
      <w:bodyDiv w:val="1"/>
      <w:marLeft w:val="0"/>
      <w:marRight w:val="0"/>
      <w:marTop w:val="0"/>
      <w:marBottom w:val="0"/>
      <w:divBdr>
        <w:top w:val="none" w:sz="0" w:space="0" w:color="auto"/>
        <w:left w:val="none" w:sz="0" w:space="0" w:color="auto"/>
        <w:bottom w:val="none" w:sz="0" w:space="0" w:color="auto"/>
        <w:right w:val="none" w:sz="0" w:space="0" w:color="auto"/>
      </w:divBdr>
    </w:div>
    <w:div w:id="1808088587">
      <w:bodyDiv w:val="1"/>
      <w:marLeft w:val="0"/>
      <w:marRight w:val="0"/>
      <w:marTop w:val="0"/>
      <w:marBottom w:val="0"/>
      <w:divBdr>
        <w:top w:val="none" w:sz="0" w:space="0" w:color="auto"/>
        <w:left w:val="none" w:sz="0" w:space="0" w:color="auto"/>
        <w:bottom w:val="none" w:sz="0" w:space="0" w:color="auto"/>
        <w:right w:val="none" w:sz="0" w:space="0" w:color="auto"/>
      </w:divBdr>
    </w:div>
    <w:div w:id="1808427928">
      <w:bodyDiv w:val="1"/>
      <w:marLeft w:val="0"/>
      <w:marRight w:val="0"/>
      <w:marTop w:val="0"/>
      <w:marBottom w:val="0"/>
      <w:divBdr>
        <w:top w:val="none" w:sz="0" w:space="0" w:color="auto"/>
        <w:left w:val="none" w:sz="0" w:space="0" w:color="auto"/>
        <w:bottom w:val="none" w:sz="0" w:space="0" w:color="auto"/>
        <w:right w:val="none" w:sz="0" w:space="0" w:color="auto"/>
      </w:divBdr>
    </w:div>
    <w:div w:id="1808472131">
      <w:bodyDiv w:val="1"/>
      <w:marLeft w:val="0"/>
      <w:marRight w:val="0"/>
      <w:marTop w:val="0"/>
      <w:marBottom w:val="0"/>
      <w:divBdr>
        <w:top w:val="none" w:sz="0" w:space="0" w:color="auto"/>
        <w:left w:val="none" w:sz="0" w:space="0" w:color="auto"/>
        <w:bottom w:val="none" w:sz="0" w:space="0" w:color="auto"/>
        <w:right w:val="none" w:sz="0" w:space="0" w:color="auto"/>
      </w:divBdr>
    </w:div>
    <w:div w:id="1808624543">
      <w:bodyDiv w:val="1"/>
      <w:marLeft w:val="0"/>
      <w:marRight w:val="0"/>
      <w:marTop w:val="0"/>
      <w:marBottom w:val="0"/>
      <w:divBdr>
        <w:top w:val="none" w:sz="0" w:space="0" w:color="auto"/>
        <w:left w:val="none" w:sz="0" w:space="0" w:color="auto"/>
        <w:bottom w:val="none" w:sz="0" w:space="0" w:color="auto"/>
        <w:right w:val="none" w:sz="0" w:space="0" w:color="auto"/>
      </w:divBdr>
    </w:div>
    <w:div w:id="1810201976">
      <w:bodyDiv w:val="1"/>
      <w:marLeft w:val="0"/>
      <w:marRight w:val="0"/>
      <w:marTop w:val="0"/>
      <w:marBottom w:val="0"/>
      <w:divBdr>
        <w:top w:val="none" w:sz="0" w:space="0" w:color="auto"/>
        <w:left w:val="none" w:sz="0" w:space="0" w:color="auto"/>
        <w:bottom w:val="none" w:sz="0" w:space="0" w:color="auto"/>
        <w:right w:val="none" w:sz="0" w:space="0" w:color="auto"/>
      </w:divBdr>
    </w:div>
    <w:div w:id="1810246116">
      <w:bodyDiv w:val="1"/>
      <w:marLeft w:val="0"/>
      <w:marRight w:val="0"/>
      <w:marTop w:val="0"/>
      <w:marBottom w:val="0"/>
      <w:divBdr>
        <w:top w:val="none" w:sz="0" w:space="0" w:color="auto"/>
        <w:left w:val="none" w:sz="0" w:space="0" w:color="auto"/>
        <w:bottom w:val="none" w:sz="0" w:space="0" w:color="auto"/>
        <w:right w:val="none" w:sz="0" w:space="0" w:color="auto"/>
      </w:divBdr>
    </w:div>
    <w:div w:id="1810317919">
      <w:bodyDiv w:val="1"/>
      <w:marLeft w:val="0"/>
      <w:marRight w:val="0"/>
      <w:marTop w:val="0"/>
      <w:marBottom w:val="0"/>
      <w:divBdr>
        <w:top w:val="none" w:sz="0" w:space="0" w:color="auto"/>
        <w:left w:val="none" w:sz="0" w:space="0" w:color="auto"/>
        <w:bottom w:val="none" w:sz="0" w:space="0" w:color="auto"/>
        <w:right w:val="none" w:sz="0" w:space="0" w:color="auto"/>
      </w:divBdr>
    </w:div>
    <w:div w:id="1812211571">
      <w:bodyDiv w:val="1"/>
      <w:marLeft w:val="0"/>
      <w:marRight w:val="0"/>
      <w:marTop w:val="0"/>
      <w:marBottom w:val="0"/>
      <w:divBdr>
        <w:top w:val="none" w:sz="0" w:space="0" w:color="auto"/>
        <w:left w:val="none" w:sz="0" w:space="0" w:color="auto"/>
        <w:bottom w:val="none" w:sz="0" w:space="0" w:color="auto"/>
        <w:right w:val="none" w:sz="0" w:space="0" w:color="auto"/>
      </w:divBdr>
    </w:div>
    <w:div w:id="1813133505">
      <w:bodyDiv w:val="1"/>
      <w:marLeft w:val="0"/>
      <w:marRight w:val="0"/>
      <w:marTop w:val="0"/>
      <w:marBottom w:val="0"/>
      <w:divBdr>
        <w:top w:val="none" w:sz="0" w:space="0" w:color="auto"/>
        <w:left w:val="none" w:sz="0" w:space="0" w:color="auto"/>
        <w:bottom w:val="none" w:sz="0" w:space="0" w:color="auto"/>
        <w:right w:val="none" w:sz="0" w:space="0" w:color="auto"/>
      </w:divBdr>
    </w:div>
    <w:div w:id="1814175640">
      <w:bodyDiv w:val="1"/>
      <w:marLeft w:val="0"/>
      <w:marRight w:val="0"/>
      <w:marTop w:val="0"/>
      <w:marBottom w:val="0"/>
      <w:divBdr>
        <w:top w:val="none" w:sz="0" w:space="0" w:color="auto"/>
        <w:left w:val="none" w:sz="0" w:space="0" w:color="auto"/>
        <w:bottom w:val="none" w:sz="0" w:space="0" w:color="auto"/>
        <w:right w:val="none" w:sz="0" w:space="0" w:color="auto"/>
      </w:divBdr>
    </w:div>
    <w:div w:id="1814443953">
      <w:bodyDiv w:val="1"/>
      <w:marLeft w:val="0"/>
      <w:marRight w:val="0"/>
      <w:marTop w:val="0"/>
      <w:marBottom w:val="0"/>
      <w:divBdr>
        <w:top w:val="none" w:sz="0" w:space="0" w:color="auto"/>
        <w:left w:val="none" w:sz="0" w:space="0" w:color="auto"/>
        <w:bottom w:val="none" w:sz="0" w:space="0" w:color="auto"/>
        <w:right w:val="none" w:sz="0" w:space="0" w:color="auto"/>
      </w:divBdr>
    </w:div>
    <w:div w:id="1814634485">
      <w:bodyDiv w:val="1"/>
      <w:marLeft w:val="0"/>
      <w:marRight w:val="0"/>
      <w:marTop w:val="0"/>
      <w:marBottom w:val="0"/>
      <w:divBdr>
        <w:top w:val="none" w:sz="0" w:space="0" w:color="auto"/>
        <w:left w:val="none" w:sz="0" w:space="0" w:color="auto"/>
        <w:bottom w:val="none" w:sz="0" w:space="0" w:color="auto"/>
        <w:right w:val="none" w:sz="0" w:space="0" w:color="auto"/>
      </w:divBdr>
    </w:div>
    <w:div w:id="1816677796">
      <w:bodyDiv w:val="1"/>
      <w:marLeft w:val="0"/>
      <w:marRight w:val="0"/>
      <w:marTop w:val="0"/>
      <w:marBottom w:val="0"/>
      <w:divBdr>
        <w:top w:val="none" w:sz="0" w:space="0" w:color="auto"/>
        <w:left w:val="none" w:sz="0" w:space="0" w:color="auto"/>
        <w:bottom w:val="none" w:sz="0" w:space="0" w:color="auto"/>
        <w:right w:val="none" w:sz="0" w:space="0" w:color="auto"/>
      </w:divBdr>
    </w:div>
    <w:div w:id="1821190601">
      <w:bodyDiv w:val="1"/>
      <w:marLeft w:val="0"/>
      <w:marRight w:val="0"/>
      <w:marTop w:val="0"/>
      <w:marBottom w:val="0"/>
      <w:divBdr>
        <w:top w:val="none" w:sz="0" w:space="0" w:color="auto"/>
        <w:left w:val="none" w:sz="0" w:space="0" w:color="auto"/>
        <w:bottom w:val="none" w:sz="0" w:space="0" w:color="auto"/>
        <w:right w:val="none" w:sz="0" w:space="0" w:color="auto"/>
      </w:divBdr>
    </w:div>
    <w:div w:id="1821383206">
      <w:bodyDiv w:val="1"/>
      <w:marLeft w:val="0"/>
      <w:marRight w:val="0"/>
      <w:marTop w:val="0"/>
      <w:marBottom w:val="0"/>
      <w:divBdr>
        <w:top w:val="none" w:sz="0" w:space="0" w:color="auto"/>
        <w:left w:val="none" w:sz="0" w:space="0" w:color="auto"/>
        <w:bottom w:val="none" w:sz="0" w:space="0" w:color="auto"/>
        <w:right w:val="none" w:sz="0" w:space="0" w:color="auto"/>
      </w:divBdr>
    </w:div>
    <w:div w:id="1821386781">
      <w:bodyDiv w:val="1"/>
      <w:marLeft w:val="0"/>
      <w:marRight w:val="0"/>
      <w:marTop w:val="0"/>
      <w:marBottom w:val="0"/>
      <w:divBdr>
        <w:top w:val="none" w:sz="0" w:space="0" w:color="auto"/>
        <w:left w:val="none" w:sz="0" w:space="0" w:color="auto"/>
        <w:bottom w:val="none" w:sz="0" w:space="0" w:color="auto"/>
        <w:right w:val="none" w:sz="0" w:space="0" w:color="auto"/>
      </w:divBdr>
    </w:div>
    <w:div w:id="1823807868">
      <w:bodyDiv w:val="1"/>
      <w:marLeft w:val="0"/>
      <w:marRight w:val="0"/>
      <w:marTop w:val="0"/>
      <w:marBottom w:val="0"/>
      <w:divBdr>
        <w:top w:val="none" w:sz="0" w:space="0" w:color="auto"/>
        <w:left w:val="none" w:sz="0" w:space="0" w:color="auto"/>
        <w:bottom w:val="none" w:sz="0" w:space="0" w:color="auto"/>
        <w:right w:val="none" w:sz="0" w:space="0" w:color="auto"/>
      </w:divBdr>
    </w:div>
    <w:div w:id="1824471388">
      <w:bodyDiv w:val="1"/>
      <w:marLeft w:val="0"/>
      <w:marRight w:val="0"/>
      <w:marTop w:val="0"/>
      <w:marBottom w:val="0"/>
      <w:divBdr>
        <w:top w:val="none" w:sz="0" w:space="0" w:color="auto"/>
        <w:left w:val="none" w:sz="0" w:space="0" w:color="auto"/>
        <w:bottom w:val="none" w:sz="0" w:space="0" w:color="auto"/>
        <w:right w:val="none" w:sz="0" w:space="0" w:color="auto"/>
      </w:divBdr>
    </w:div>
    <w:div w:id="1824930282">
      <w:bodyDiv w:val="1"/>
      <w:marLeft w:val="0"/>
      <w:marRight w:val="0"/>
      <w:marTop w:val="0"/>
      <w:marBottom w:val="0"/>
      <w:divBdr>
        <w:top w:val="none" w:sz="0" w:space="0" w:color="auto"/>
        <w:left w:val="none" w:sz="0" w:space="0" w:color="auto"/>
        <w:bottom w:val="none" w:sz="0" w:space="0" w:color="auto"/>
        <w:right w:val="none" w:sz="0" w:space="0" w:color="auto"/>
      </w:divBdr>
    </w:div>
    <w:div w:id="1825387764">
      <w:bodyDiv w:val="1"/>
      <w:marLeft w:val="0"/>
      <w:marRight w:val="0"/>
      <w:marTop w:val="0"/>
      <w:marBottom w:val="0"/>
      <w:divBdr>
        <w:top w:val="none" w:sz="0" w:space="0" w:color="auto"/>
        <w:left w:val="none" w:sz="0" w:space="0" w:color="auto"/>
        <w:bottom w:val="none" w:sz="0" w:space="0" w:color="auto"/>
        <w:right w:val="none" w:sz="0" w:space="0" w:color="auto"/>
      </w:divBdr>
    </w:div>
    <w:div w:id="1825471692">
      <w:bodyDiv w:val="1"/>
      <w:marLeft w:val="0"/>
      <w:marRight w:val="0"/>
      <w:marTop w:val="0"/>
      <w:marBottom w:val="0"/>
      <w:divBdr>
        <w:top w:val="none" w:sz="0" w:space="0" w:color="auto"/>
        <w:left w:val="none" w:sz="0" w:space="0" w:color="auto"/>
        <w:bottom w:val="none" w:sz="0" w:space="0" w:color="auto"/>
        <w:right w:val="none" w:sz="0" w:space="0" w:color="auto"/>
      </w:divBdr>
    </w:div>
    <w:div w:id="1826360458">
      <w:bodyDiv w:val="1"/>
      <w:marLeft w:val="0"/>
      <w:marRight w:val="0"/>
      <w:marTop w:val="0"/>
      <w:marBottom w:val="0"/>
      <w:divBdr>
        <w:top w:val="none" w:sz="0" w:space="0" w:color="auto"/>
        <w:left w:val="none" w:sz="0" w:space="0" w:color="auto"/>
        <w:bottom w:val="none" w:sz="0" w:space="0" w:color="auto"/>
        <w:right w:val="none" w:sz="0" w:space="0" w:color="auto"/>
      </w:divBdr>
    </w:div>
    <w:div w:id="1826776783">
      <w:bodyDiv w:val="1"/>
      <w:marLeft w:val="0"/>
      <w:marRight w:val="0"/>
      <w:marTop w:val="0"/>
      <w:marBottom w:val="0"/>
      <w:divBdr>
        <w:top w:val="none" w:sz="0" w:space="0" w:color="auto"/>
        <w:left w:val="none" w:sz="0" w:space="0" w:color="auto"/>
        <w:bottom w:val="none" w:sz="0" w:space="0" w:color="auto"/>
        <w:right w:val="none" w:sz="0" w:space="0" w:color="auto"/>
      </w:divBdr>
    </w:div>
    <w:div w:id="1827167294">
      <w:bodyDiv w:val="1"/>
      <w:marLeft w:val="0"/>
      <w:marRight w:val="0"/>
      <w:marTop w:val="0"/>
      <w:marBottom w:val="0"/>
      <w:divBdr>
        <w:top w:val="none" w:sz="0" w:space="0" w:color="auto"/>
        <w:left w:val="none" w:sz="0" w:space="0" w:color="auto"/>
        <w:bottom w:val="none" w:sz="0" w:space="0" w:color="auto"/>
        <w:right w:val="none" w:sz="0" w:space="0" w:color="auto"/>
      </w:divBdr>
    </w:div>
    <w:div w:id="1827236804">
      <w:bodyDiv w:val="1"/>
      <w:marLeft w:val="0"/>
      <w:marRight w:val="0"/>
      <w:marTop w:val="0"/>
      <w:marBottom w:val="0"/>
      <w:divBdr>
        <w:top w:val="none" w:sz="0" w:space="0" w:color="auto"/>
        <w:left w:val="none" w:sz="0" w:space="0" w:color="auto"/>
        <w:bottom w:val="none" w:sz="0" w:space="0" w:color="auto"/>
        <w:right w:val="none" w:sz="0" w:space="0" w:color="auto"/>
      </w:divBdr>
    </w:div>
    <w:div w:id="1827360389">
      <w:bodyDiv w:val="1"/>
      <w:marLeft w:val="0"/>
      <w:marRight w:val="0"/>
      <w:marTop w:val="0"/>
      <w:marBottom w:val="0"/>
      <w:divBdr>
        <w:top w:val="none" w:sz="0" w:space="0" w:color="auto"/>
        <w:left w:val="none" w:sz="0" w:space="0" w:color="auto"/>
        <w:bottom w:val="none" w:sz="0" w:space="0" w:color="auto"/>
        <w:right w:val="none" w:sz="0" w:space="0" w:color="auto"/>
      </w:divBdr>
    </w:div>
    <w:div w:id="1827891294">
      <w:bodyDiv w:val="1"/>
      <w:marLeft w:val="0"/>
      <w:marRight w:val="0"/>
      <w:marTop w:val="0"/>
      <w:marBottom w:val="0"/>
      <w:divBdr>
        <w:top w:val="none" w:sz="0" w:space="0" w:color="auto"/>
        <w:left w:val="none" w:sz="0" w:space="0" w:color="auto"/>
        <w:bottom w:val="none" w:sz="0" w:space="0" w:color="auto"/>
        <w:right w:val="none" w:sz="0" w:space="0" w:color="auto"/>
      </w:divBdr>
    </w:div>
    <w:div w:id="1827895684">
      <w:bodyDiv w:val="1"/>
      <w:marLeft w:val="0"/>
      <w:marRight w:val="0"/>
      <w:marTop w:val="0"/>
      <w:marBottom w:val="0"/>
      <w:divBdr>
        <w:top w:val="none" w:sz="0" w:space="0" w:color="auto"/>
        <w:left w:val="none" w:sz="0" w:space="0" w:color="auto"/>
        <w:bottom w:val="none" w:sz="0" w:space="0" w:color="auto"/>
        <w:right w:val="none" w:sz="0" w:space="0" w:color="auto"/>
      </w:divBdr>
    </w:div>
    <w:div w:id="1828594447">
      <w:bodyDiv w:val="1"/>
      <w:marLeft w:val="0"/>
      <w:marRight w:val="0"/>
      <w:marTop w:val="0"/>
      <w:marBottom w:val="0"/>
      <w:divBdr>
        <w:top w:val="none" w:sz="0" w:space="0" w:color="auto"/>
        <w:left w:val="none" w:sz="0" w:space="0" w:color="auto"/>
        <w:bottom w:val="none" w:sz="0" w:space="0" w:color="auto"/>
        <w:right w:val="none" w:sz="0" w:space="0" w:color="auto"/>
      </w:divBdr>
    </w:div>
    <w:div w:id="1829052804">
      <w:bodyDiv w:val="1"/>
      <w:marLeft w:val="0"/>
      <w:marRight w:val="0"/>
      <w:marTop w:val="0"/>
      <w:marBottom w:val="0"/>
      <w:divBdr>
        <w:top w:val="none" w:sz="0" w:space="0" w:color="auto"/>
        <w:left w:val="none" w:sz="0" w:space="0" w:color="auto"/>
        <w:bottom w:val="none" w:sz="0" w:space="0" w:color="auto"/>
        <w:right w:val="none" w:sz="0" w:space="0" w:color="auto"/>
      </w:divBdr>
    </w:div>
    <w:div w:id="1829401075">
      <w:bodyDiv w:val="1"/>
      <w:marLeft w:val="0"/>
      <w:marRight w:val="0"/>
      <w:marTop w:val="0"/>
      <w:marBottom w:val="0"/>
      <w:divBdr>
        <w:top w:val="none" w:sz="0" w:space="0" w:color="auto"/>
        <w:left w:val="none" w:sz="0" w:space="0" w:color="auto"/>
        <w:bottom w:val="none" w:sz="0" w:space="0" w:color="auto"/>
        <w:right w:val="none" w:sz="0" w:space="0" w:color="auto"/>
      </w:divBdr>
    </w:div>
    <w:div w:id="1829517607">
      <w:bodyDiv w:val="1"/>
      <w:marLeft w:val="0"/>
      <w:marRight w:val="0"/>
      <w:marTop w:val="0"/>
      <w:marBottom w:val="0"/>
      <w:divBdr>
        <w:top w:val="none" w:sz="0" w:space="0" w:color="auto"/>
        <w:left w:val="none" w:sz="0" w:space="0" w:color="auto"/>
        <w:bottom w:val="none" w:sz="0" w:space="0" w:color="auto"/>
        <w:right w:val="none" w:sz="0" w:space="0" w:color="auto"/>
      </w:divBdr>
    </w:div>
    <w:div w:id="1830053250">
      <w:bodyDiv w:val="1"/>
      <w:marLeft w:val="0"/>
      <w:marRight w:val="0"/>
      <w:marTop w:val="0"/>
      <w:marBottom w:val="0"/>
      <w:divBdr>
        <w:top w:val="none" w:sz="0" w:space="0" w:color="auto"/>
        <w:left w:val="none" w:sz="0" w:space="0" w:color="auto"/>
        <w:bottom w:val="none" w:sz="0" w:space="0" w:color="auto"/>
        <w:right w:val="none" w:sz="0" w:space="0" w:color="auto"/>
      </w:divBdr>
    </w:div>
    <w:div w:id="1832871584">
      <w:bodyDiv w:val="1"/>
      <w:marLeft w:val="0"/>
      <w:marRight w:val="0"/>
      <w:marTop w:val="0"/>
      <w:marBottom w:val="0"/>
      <w:divBdr>
        <w:top w:val="none" w:sz="0" w:space="0" w:color="auto"/>
        <w:left w:val="none" w:sz="0" w:space="0" w:color="auto"/>
        <w:bottom w:val="none" w:sz="0" w:space="0" w:color="auto"/>
        <w:right w:val="none" w:sz="0" w:space="0" w:color="auto"/>
      </w:divBdr>
    </w:div>
    <w:div w:id="1833328078">
      <w:bodyDiv w:val="1"/>
      <w:marLeft w:val="0"/>
      <w:marRight w:val="0"/>
      <w:marTop w:val="0"/>
      <w:marBottom w:val="0"/>
      <w:divBdr>
        <w:top w:val="none" w:sz="0" w:space="0" w:color="auto"/>
        <w:left w:val="none" w:sz="0" w:space="0" w:color="auto"/>
        <w:bottom w:val="none" w:sz="0" w:space="0" w:color="auto"/>
        <w:right w:val="none" w:sz="0" w:space="0" w:color="auto"/>
      </w:divBdr>
    </w:div>
    <w:div w:id="1833836797">
      <w:bodyDiv w:val="1"/>
      <w:marLeft w:val="0"/>
      <w:marRight w:val="0"/>
      <w:marTop w:val="0"/>
      <w:marBottom w:val="0"/>
      <w:divBdr>
        <w:top w:val="none" w:sz="0" w:space="0" w:color="auto"/>
        <w:left w:val="none" w:sz="0" w:space="0" w:color="auto"/>
        <w:bottom w:val="none" w:sz="0" w:space="0" w:color="auto"/>
        <w:right w:val="none" w:sz="0" w:space="0" w:color="auto"/>
      </w:divBdr>
    </w:div>
    <w:div w:id="1833980743">
      <w:bodyDiv w:val="1"/>
      <w:marLeft w:val="0"/>
      <w:marRight w:val="0"/>
      <w:marTop w:val="0"/>
      <w:marBottom w:val="0"/>
      <w:divBdr>
        <w:top w:val="none" w:sz="0" w:space="0" w:color="auto"/>
        <w:left w:val="none" w:sz="0" w:space="0" w:color="auto"/>
        <w:bottom w:val="none" w:sz="0" w:space="0" w:color="auto"/>
        <w:right w:val="none" w:sz="0" w:space="0" w:color="auto"/>
      </w:divBdr>
    </w:div>
    <w:div w:id="1833985842">
      <w:bodyDiv w:val="1"/>
      <w:marLeft w:val="0"/>
      <w:marRight w:val="0"/>
      <w:marTop w:val="0"/>
      <w:marBottom w:val="0"/>
      <w:divBdr>
        <w:top w:val="none" w:sz="0" w:space="0" w:color="auto"/>
        <w:left w:val="none" w:sz="0" w:space="0" w:color="auto"/>
        <w:bottom w:val="none" w:sz="0" w:space="0" w:color="auto"/>
        <w:right w:val="none" w:sz="0" w:space="0" w:color="auto"/>
      </w:divBdr>
    </w:div>
    <w:div w:id="1834107953">
      <w:bodyDiv w:val="1"/>
      <w:marLeft w:val="0"/>
      <w:marRight w:val="0"/>
      <w:marTop w:val="0"/>
      <w:marBottom w:val="0"/>
      <w:divBdr>
        <w:top w:val="none" w:sz="0" w:space="0" w:color="auto"/>
        <w:left w:val="none" w:sz="0" w:space="0" w:color="auto"/>
        <w:bottom w:val="none" w:sz="0" w:space="0" w:color="auto"/>
        <w:right w:val="none" w:sz="0" w:space="0" w:color="auto"/>
      </w:divBdr>
    </w:div>
    <w:div w:id="1834563140">
      <w:bodyDiv w:val="1"/>
      <w:marLeft w:val="0"/>
      <w:marRight w:val="0"/>
      <w:marTop w:val="0"/>
      <w:marBottom w:val="0"/>
      <w:divBdr>
        <w:top w:val="none" w:sz="0" w:space="0" w:color="auto"/>
        <w:left w:val="none" w:sz="0" w:space="0" w:color="auto"/>
        <w:bottom w:val="none" w:sz="0" w:space="0" w:color="auto"/>
        <w:right w:val="none" w:sz="0" w:space="0" w:color="auto"/>
      </w:divBdr>
    </w:div>
    <w:div w:id="1834711837">
      <w:bodyDiv w:val="1"/>
      <w:marLeft w:val="0"/>
      <w:marRight w:val="0"/>
      <w:marTop w:val="0"/>
      <w:marBottom w:val="0"/>
      <w:divBdr>
        <w:top w:val="none" w:sz="0" w:space="0" w:color="auto"/>
        <w:left w:val="none" w:sz="0" w:space="0" w:color="auto"/>
        <w:bottom w:val="none" w:sz="0" w:space="0" w:color="auto"/>
        <w:right w:val="none" w:sz="0" w:space="0" w:color="auto"/>
      </w:divBdr>
    </w:div>
    <w:div w:id="1837725912">
      <w:bodyDiv w:val="1"/>
      <w:marLeft w:val="0"/>
      <w:marRight w:val="0"/>
      <w:marTop w:val="0"/>
      <w:marBottom w:val="0"/>
      <w:divBdr>
        <w:top w:val="none" w:sz="0" w:space="0" w:color="auto"/>
        <w:left w:val="none" w:sz="0" w:space="0" w:color="auto"/>
        <w:bottom w:val="none" w:sz="0" w:space="0" w:color="auto"/>
        <w:right w:val="none" w:sz="0" w:space="0" w:color="auto"/>
      </w:divBdr>
    </w:div>
    <w:div w:id="1837843693">
      <w:bodyDiv w:val="1"/>
      <w:marLeft w:val="0"/>
      <w:marRight w:val="0"/>
      <w:marTop w:val="0"/>
      <w:marBottom w:val="0"/>
      <w:divBdr>
        <w:top w:val="none" w:sz="0" w:space="0" w:color="auto"/>
        <w:left w:val="none" w:sz="0" w:space="0" w:color="auto"/>
        <w:bottom w:val="none" w:sz="0" w:space="0" w:color="auto"/>
        <w:right w:val="none" w:sz="0" w:space="0" w:color="auto"/>
      </w:divBdr>
    </w:div>
    <w:div w:id="1838031926">
      <w:bodyDiv w:val="1"/>
      <w:marLeft w:val="0"/>
      <w:marRight w:val="0"/>
      <w:marTop w:val="0"/>
      <w:marBottom w:val="0"/>
      <w:divBdr>
        <w:top w:val="none" w:sz="0" w:space="0" w:color="auto"/>
        <w:left w:val="none" w:sz="0" w:space="0" w:color="auto"/>
        <w:bottom w:val="none" w:sz="0" w:space="0" w:color="auto"/>
        <w:right w:val="none" w:sz="0" w:space="0" w:color="auto"/>
      </w:divBdr>
    </w:div>
    <w:div w:id="1838380156">
      <w:bodyDiv w:val="1"/>
      <w:marLeft w:val="0"/>
      <w:marRight w:val="0"/>
      <w:marTop w:val="0"/>
      <w:marBottom w:val="0"/>
      <w:divBdr>
        <w:top w:val="none" w:sz="0" w:space="0" w:color="auto"/>
        <w:left w:val="none" w:sz="0" w:space="0" w:color="auto"/>
        <w:bottom w:val="none" w:sz="0" w:space="0" w:color="auto"/>
        <w:right w:val="none" w:sz="0" w:space="0" w:color="auto"/>
      </w:divBdr>
    </w:div>
    <w:div w:id="1838764727">
      <w:bodyDiv w:val="1"/>
      <w:marLeft w:val="0"/>
      <w:marRight w:val="0"/>
      <w:marTop w:val="0"/>
      <w:marBottom w:val="0"/>
      <w:divBdr>
        <w:top w:val="none" w:sz="0" w:space="0" w:color="auto"/>
        <w:left w:val="none" w:sz="0" w:space="0" w:color="auto"/>
        <w:bottom w:val="none" w:sz="0" w:space="0" w:color="auto"/>
        <w:right w:val="none" w:sz="0" w:space="0" w:color="auto"/>
      </w:divBdr>
    </w:div>
    <w:div w:id="1839030017">
      <w:bodyDiv w:val="1"/>
      <w:marLeft w:val="0"/>
      <w:marRight w:val="0"/>
      <w:marTop w:val="0"/>
      <w:marBottom w:val="0"/>
      <w:divBdr>
        <w:top w:val="none" w:sz="0" w:space="0" w:color="auto"/>
        <w:left w:val="none" w:sz="0" w:space="0" w:color="auto"/>
        <w:bottom w:val="none" w:sz="0" w:space="0" w:color="auto"/>
        <w:right w:val="none" w:sz="0" w:space="0" w:color="auto"/>
      </w:divBdr>
    </w:div>
    <w:div w:id="1839539245">
      <w:bodyDiv w:val="1"/>
      <w:marLeft w:val="0"/>
      <w:marRight w:val="0"/>
      <w:marTop w:val="0"/>
      <w:marBottom w:val="0"/>
      <w:divBdr>
        <w:top w:val="none" w:sz="0" w:space="0" w:color="auto"/>
        <w:left w:val="none" w:sz="0" w:space="0" w:color="auto"/>
        <w:bottom w:val="none" w:sz="0" w:space="0" w:color="auto"/>
        <w:right w:val="none" w:sz="0" w:space="0" w:color="auto"/>
      </w:divBdr>
    </w:div>
    <w:div w:id="1840075079">
      <w:bodyDiv w:val="1"/>
      <w:marLeft w:val="0"/>
      <w:marRight w:val="0"/>
      <w:marTop w:val="0"/>
      <w:marBottom w:val="0"/>
      <w:divBdr>
        <w:top w:val="none" w:sz="0" w:space="0" w:color="auto"/>
        <w:left w:val="none" w:sz="0" w:space="0" w:color="auto"/>
        <w:bottom w:val="none" w:sz="0" w:space="0" w:color="auto"/>
        <w:right w:val="none" w:sz="0" w:space="0" w:color="auto"/>
      </w:divBdr>
    </w:div>
    <w:div w:id="1841845011">
      <w:bodyDiv w:val="1"/>
      <w:marLeft w:val="0"/>
      <w:marRight w:val="0"/>
      <w:marTop w:val="0"/>
      <w:marBottom w:val="0"/>
      <w:divBdr>
        <w:top w:val="none" w:sz="0" w:space="0" w:color="auto"/>
        <w:left w:val="none" w:sz="0" w:space="0" w:color="auto"/>
        <w:bottom w:val="none" w:sz="0" w:space="0" w:color="auto"/>
        <w:right w:val="none" w:sz="0" w:space="0" w:color="auto"/>
      </w:divBdr>
    </w:div>
    <w:div w:id="1841965778">
      <w:bodyDiv w:val="1"/>
      <w:marLeft w:val="0"/>
      <w:marRight w:val="0"/>
      <w:marTop w:val="0"/>
      <w:marBottom w:val="0"/>
      <w:divBdr>
        <w:top w:val="none" w:sz="0" w:space="0" w:color="auto"/>
        <w:left w:val="none" w:sz="0" w:space="0" w:color="auto"/>
        <w:bottom w:val="none" w:sz="0" w:space="0" w:color="auto"/>
        <w:right w:val="none" w:sz="0" w:space="0" w:color="auto"/>
      </w:divBdr>
    </w:div>
    <w:div w:id="1842155065">
      <w:bodyDiv w:val="1"/>
      <w:marLeft w:val="0"/>
      <w:marRight w:val="0"/>
      <w:marTop w:val="0"/>
      <w:marBottom w:val="0"/>
      <w:divBdr>
        <w:top w:val="none" w:sz="0" w:space="0" w:color="auto"/>
        <w:left w:val="none" w:sz="0" w:space="0" w:color="auto"/>
        <w:bottom w:val="none" w:sz="0" w:space="0" w:color="auto"/>
        <w:right w:val="none" w:sz="0" w:space="0" w:color="auto"/>
      </w:divBdr>
    </w:div>
    <w:div w:id="1842158290">
      <w:bodyDiv w:val="1"/>
      <w:marLeft w:val="0"/>
      <w:marRight w:val="0"/>
      <w:marTop w:val="0"/>
      <w:marBottom w:val="0"/>
      <w:divBdr>
        <w:top w:val="none" w:sz="0" w:space="0" w:color="auto"/>
        <w:left w:val="none" w:sz="0" w:space="0" w:color="auto"/>
        <w:bottom w:val="none" w:sz="0" w:space="0" w:color="auto"/>
        <w:right w:val="none" w:sz="0" w:space="0" w:color="auto"/>
      </w:divBdr>
    </w:div>
    <w:div w:id="1843008129">
      <w:bodyDiv w:val="1"/>
      <w:marLeft w:val="0"/>
      <w:marRight w:val="0"/>
      <w:marTop w:val="0"/>
      <w:marBottom w:val="0"/>
      <w:divBdr>
        <w:top w:val="none" w:sz="0" w:space="0" w:color="auto"/>
        <w:left w:val="none" w:sz="0" w:space="0" w:color="auto"/>
        <w:bottom w:val="none" w:sz="0" w:space="0" w:color="auto"/>
        <w:right w:val="none" w:sz="0" w:space="0" w:color="auto"/>
      </w:divBdr>
    </w:div>
    <w:div w:id="1844321540">
      <w:bodyDiv w:val="1"/>
      <w:marLeft w:val="0"/>
      <w:marRight w:val="0"/>
      <w:marTop w:val="0"/>
      <w:marBottom w:val="0"/>
      <w:divBdr>
        <w:top w:val="none" w:sz="0" w:space="0" w:color="auto"/>
        <w:left w:val="none" w:sz="0" w:space="0" w:color="auto"/>
        <w:bottom w:val="none" w:sz="0" w:space="0" w:color="auto"/>
        <w:right w:val="none" w:sz="0" w:space="0" w:color="auto"/>
      </w:divBdr>
    </w:div>
    <w:div w:id="1844393205">
      <w:bodyDiv w:val="1"/>
      <w:marLeft w:val="0"/>
      <w:marRight w:val="0"/>
      <w:marTop w:val="0"/>
      <w:marBottom w:val="0"/>
      <w:divBdr>
        <w:top w:val="none" w:sz="0" w:space="0" w:color="auto"/>
        <w:left w:val="none" w:sz="0" w:space="0" w:color="auto"/>
        <w:bottom w:val="none" w:sz="0" w:space="0" w:color="auto"/>
        <w:right w:val="none" w:sz="0" w:space="0" w:color="auto"/>
      </w:divBdr>
    </w:div>
    <w:div w:id="1846089944">
      <w:bodyDiv w:val="1"/>
      <w:marLeft w:val="0"/>
      <w:marRight w:val="0"/>
      <w:marTop w:val="0"/>
      <w:marBottom w:val="0"/>
      <w:divBdr>
        <w:top w:val="none" w:sz="0" w:space="0" w:color="auto"/>
        <w:left w:val="none" w:sz="0" w:space="0" w:color="auto"/>
        <w:bottom w:val="none" w:sz="0" w:space="0" w:color="auto"/>
        <w:right w:val="none" w:sz="0" w:space="0" w:color="auto"/>
      </w:divBdr>
    </w:div>
    <w:div w:id="1846285524">
      <w:bodyDiv w:val="1"/>
      <w:marLeft w:val="0"/>
      <w:marRight w:val="0"/>
      <w:marTop w:val="0"/>
      <w:marBottom w:val="0"/>
      <w:divBdr>
        <w:top w:val="none" w:sz="0" w:space="0" w:color="auto"/>
        <w:left w:val="none" w:sz="0" w:space="0" w:color="auto"/>
        <w:bottom w:val="none" w:sz="0" w:space="0" w:color="auto"/>
        <w:right w:val="none" w:sz="0" w:space="0" w:color="auto"/>
      </w:divBdr>
    </w:div>
    <w:div w:id="1847134843">
      <w:bodyDiv w:val="1"/>
      <w:marLeft w:val="0"/>
      <w:marRight w:val="0"/>
      <w:marTop w:val="0"/>
      <w:marBottom w:val="0"/>
      <w:divBdr>
        <w:top w:val="none" w:sz="0" w:space="0" w:color="auto"/>
        <w:left w:val="none" w:sz="0" w:space="0" w:color="auto"/>
        <w:bottom w:val="none" w:sz="0" w:space="0" w:color="auto"/>
        <w:right w:val="none" w:sz="0" w:space="0" w:color="auto"/>
      </w:divBdr>
    </w:div>
    <w:div w:id="1847591610">
      <w:bodyDiv w:val="1"/>
      <w:marLeft w:val="0"/>
      <w:marRight w:val="0"/>
      <w:marTop w:val="0"/>
      <w:marBottom w:val="0"/>
      <w:divBdr>
        <w:top w:val="none" w:sz="0" w:space="0" w:color="auto"/>
        <w:left w:val="none" w:sz="0" w:space="0" w:color="auto"/>
        <w:bottom w:val="none" w:sz="0" w:space="0" w:color="auto"/>
        <w:right w:val="none" w:sz="0" w:space="0" w:color="auto"/>
      </w:divBdr>
    </w:div>
    <w:div w:id="1849519342">
      <w:bodyDiv w:val="1"/>
      <w:marLeft w:val="0"/>
      <w:marRight w:val="0"/>
      <w:marTop w:val="0"/>
      <w:marBottom w:val="0"/>
      <w:divBdr>
        <w:top w:val="none" w:sz="0" w:space="0" w:color="auto"/>
        <w:left w:val="none" w:sz="0" w:space="0" w:color="auto"/>
        <w:bottom w:val="none" w:sz="0" w:space="0" w:color="auto"/>
        <w:right w:val="none" w:sz="0" w:space="0" w:color="auto"/>
      </w:divBdr>
    </w:div>
    <w:div w:id="1849519734">
      <w:bodyDiv w:val="1"/>
      <w:marLeft w:val="0"/>
      <w:marRight w:val="0"/>
      <w:marTop w:val="0"/>
      <w:marBottom w:val="0"/>
      <w:divBdr>
        <w:top w:val="none" w:sz="0" w:space="0" w:color="auto"/>
        <w:left w:val="none" w:sz="0" w:space="0" w:color="auto"/>
        <w:bottom w:val="none" w:sz="0" w:space="0" w:color="auto"/>
        <w:right w:val="none" w:sz="0" w:space="0" w:color="auto"/>
      </w:divBdr>
    </w:div>
    <w:div w:id="1849830922">
      <w:bodyDiv w:val="1"/>
      <w:marLeft w:val="0"/>
      <w:marRight w:val="0"/>
      <w:marTop w:val="0"/>
      <w:marBottom w:val="0"/>
      <w:divBdr>
        <w:top w:val="none" w:sz="0" w:space="0" w:color="auto"/>
        <w:left w:val="none" w:sz="0" w:space="0" w:color="auto"/>
        <w:bottom w:val="none" w:sz="0" w:space="0" w:color="auto"/>
        <w:right w:val="none" w:sz="0" w:space="0" w:color="auto"/>
      </w:divBdr>
    </w:div>
    <w:div w:id="1850099266">
      <w:bodyDiv w:val="1"/>
      <w:marLeft w:val="0"/>
      <w:marRight w:val="0"/>
      <w:marTop w:val="0"/>
      <w:marBottom w:val="0"/>
      <w:divBdr>
        <w:top w:val="none" w:sz="0" w:space="0" w:color="auto"/>
        <w:left w:val="none" w:sz="0" w:space="0" w:color="auto"/>
        <w:bottom w:val="none" w:sz="0" w:space="0" w:color="auto"/>
        <w:right w:val="none" w:sz="0" w:space="0" w:color="auto"/>
      </w:divBdr>
    </w:div>
    <w:div w:id="1850869161">
      <w:bodyDiv w:val="1"/>
      <w:marLeft w:val="0"/>
      <w:marRight w:val="0"/>
      <w:marTop w:val="0"/>
      <w:marBottom w:val="0"/>
      <w:divBdr>
        <w:top w:val="none" w:sz="0" w:space="0" w:color="auto"/>
        <w:left w:val="none" w:sz="0" w:space="0" w:color="auto"/>
        <w:bottom w:val="none" w:sz="0" w:space="0" w:color="auto"/>
        <w:right w:val="none" w:sz="0" w:space="0" w:color="auto"/>
      </w:divBdr>
    </w:div>
    <w:div w:id="1852375679">
      <w:bodyDiv w:val="1"/>
      <w:marLeft w:val="0"/>
      <w:marRight w:val="0"/>
      <w:marTop w:val="0"/>
      <w:marBottom w:val="0"/>
      <w:divBdr>
        <w:top w:val="none" w:sz="0" w:space="0" w:color="auto"/>
        <w:left w:val="none" w:sz="0" w:space="0" w:color="auto"/>
        <w:bottom w:val="none" w:sz="0" w:space="0" w:color="auto"/>
        <w:right w:val="none" w:sz="0" w:space="0" w:color="auto"/>
      </w:divBdr>
    </w:div>
    <w:div w:id="1852446576">
      <w:bodyDiv w:val="1"/>
      <w:marLeft w:val="0"/>
      <w:marRight w:val="0"/>
      <w:marTop w:val="0"/>
      <w:marBottom w:val="0"/>
      <w:divBdr>
        <w:top w:val="none" w:sz="0" w:space="0" w:color="auto"/>
        <w:left w:val="none" w:sz="0" w:space="0" w:color="auto"/>
        <w:bottom w:val="none" w:sz="0" w:space="0" w:color="auto"/>
        <w:right w:val="none" w:sz="0" w:space="0" w:color="auto"/>
      </w:divBdr>
    </w:div>
    <w:div w:id="1853572292">
      <w:bodyDiv w:val="1"/>
      <w:marLeft w:val="0"/>
      <w:marRight w:val="0"/>
      <w:marTop w:val="0"/>
      <w:marBottom w:val="0"/>
      <w:divBdr>
        <w:top w:val="none" w:sz="0" w:space="0" w:color="auto"/>
        <w:left w:val="none" w:sz="0" w:space="0" w:color="auto"/>
        <w:bottom w:val="none" w:sz="0" w:space="0" w:color="auto"/>
        <w:right w:val="none" w:sz="0" w:space="0" w:color="auto"/>
      </w:divBdr>
    </w:div>
    <w:div w:id="1854151986">
      <w:bodyDiv w:val="1"/>
      <w:marLeft w:val="0"/>
      <w:marRight w:val="0"/>
      <w:marTop w:val="0"/>
      <w:marBottom w:val="0"/>
      <w:divBdr>
        <w:top w:val="none" w:sz="0" w:space="0" w:color="auto"/>
        <w:left w:val="none" w:sz="0" w:space="0" w:color="auto"/>
        <w:bottom w:val="none" w:sz="0" w:space="0" w:color="auto"/>
        <w:right w:val="none" w:sz="0" w:space="0" w:color="auto"/>
      </w:divBdr>
    </w:div>
    <w:div w:id="1855991888">
      <w:bodyDiv w:val="1"/>
      <w:marLeft w:val="0"/>
      <w:marRight w:val="0"/>
      <w:marTop w:val="0"/>
      <w:marBottom w:val="0"/>
      <w:divBdr>
        <w:top w:val="none" w:sz="0" w:space="0" w:color="auto"/>
        <w:left w:val="none" w:sz="0" w:space="0" w:color="auto"/>
        <w:bottom w:val="none" w:sz="0" w:space="0" w:color="auto"/>
        <w:right w:val="none" w:sz="0" w:space="0" w:color="auto"/>
      </w:divBdr>
    </w:div>
    <w:div w:id="1856189684">
      <w:bodyDiv w:val="1"/>
      <w:marLeft w:val="0"/>
      <w:marRight w:val="0"/>
      <w:marTop w:val="0"/>
      <w:marBottom w:val="0"/>
      <w:divBdr>
        <w:top w:val="none" w:sz="0" w:space="0" w:color="auto"/>
        <w:left w:val="none" w:sz="0" w:space="0" w:color="auto"/>
        <w:bottom w:val="none" w:sz="0" w:space="0" w:color="auto"/>
        <w:right w:val="none" w:sz="0" w:space="0" w:color="auto"/>
      </w:divBdr>
    </w:div>
    <w:div w:id="1857381740">
      <w:bodyDiv w:val="1"/>
      <w:marLeft w:val="0"/>
      <w:marRight w:val="0"/>
      <w:marTop w:val="0"/>
      <w:marBottom w:val="0"/>
      <w:divBdr>
        <w:top w:val="none" w:sz="0" w:space="0" w:color="auto"/>
        <w:left w:val="none" w:sz="0" w:space="0" w:color="auto"/>
        <w:bottom w:val="none" w:sz="0" w:space="0" w:color="auto"/>
        <w:right w:val="none" w:sz="0" w:space="0" w:color="auto"/>
      </w:divBdr>
    </w:div>
    <w:div w:id="1857769932">
      <w:bodyDiv w:val="1"/>
      <w:marLeft w:val="0"/>
      <w:marRight w:val="0"/>
      <w:marTop w:val="0"/>
      <w:marBottom w:val="0"/>
      <w:divBdr>
        <w:top w:val="none" w:sz="0" w:space="0" w:color="auto"/>
        <w:left w:val="none" w:sz="0" w:space="0" w:color="auto"/>
        <w:bottom w:val="none" w:sz="0" w:space="0" w:color="auto"/>
        <w:right w:val="none" w:sz="0" w:space="0" w:color="auto"/>
      </w:divBdr>
    </w:div>
    <w:div w:id="1857770658">
      <w:bodyDiv w:val="1"/>
      <w:marLeft w:val="0"/>
      <w:marRight w:val="0"/>
      <w:marTop w:val="0"/>
      <w:marBottom w:val="0"/>
      <w:divBdr>
        <w:top w:val="none" w:sz="0" w:space="0" w:color="auto"/>
        <w:left w:val="none" w:sz="0" w:space="0" w:color="auto"/>
        <w:bottom w:val="none" w:sz="0" w:space="0" w:color="auto"/>
        <w:right w:val="none" w:sz="0" w:space="0" w:color="auto"/>
      </w:divBdr>
    </w:div>
    <w:div w:id="1859389436">
      <w:bodyDiv w:val="1"/>
      <w:marLeft w:val="0"/>
      <w:marRight w:val="0"/>
      <w:marTop w:val="0"/>
      <w:marBottom w:val="0"/>
      <w:divBdr>
        <w:top w:val="none" w:sz="0" w:space="0" w:color="auto"/>
        <w:left w:val="none" w:sz="0" w:space="0" w:color="auto"/>
        <w:bottom w:val="none" w:sz="0" w:space="0" w:color="auto"/>
        <w:right w:val="none" w:sz="0" w:space="0" w:color="auto"/>
      </w:divBdr>
    </w:div>
    <w:div w:id="1859924924">
      <w:bodyDiv w:val="1"/>
      <w:marLeft w:val="0"/>
      <w:marRight w:val="0"/>
      <w:marTop w:val="0"/>
      <w:marBottom w:val="0"/>
      <w:divBdr>
        <w:top w:val="none" w:sz="0" w:space="0" w:color="auto"/>
        <w:left w:val="none" w:sz="0" w:space="0" w:color="auto"/>
        <w:bottom w:val="none" w:sz="0" w:space="0" w:color="auto"/>
        <w:right w:val="none" w:sz="0" w:space="0" w:color="auto"/>
      </w:divBdr>
    </w:div>
    <w:div w:id="1860271406">
      <w:bodyDiv w:val="1"/>
      <w:marLeft w:val="0"/>
      <w:marRight w:val="0"/>
      <w:marTop w:val="0"/>
      <w:marBottom w:val="0"/>
      <w:divBdr>
        <w:top w:val="none" w:sz="0" w:space="0" w:color="auto"/>
        <w:left w:val="none" w:sz="0" w:space="0" w:color="auto"/>
        <w:bottom w:val="none" w:sz="0" w:space="0" w:color="auto"/>
        <w:right w:val="none" w:sz="0" w:space="0" w:color="auto"/>
      </w:divBdr>
    </w:div>
    <w:div w:id="1860855582">
      <w:bodyDiv w:val="1"/>
      <w:marLeft w:val="0"/>
      <w:marRight w:val="0"/>
      <w:marTop w:val="0"/>
      <w:marBottom w:val="0"/>
      <w:divBdr>
        <w:top w:val="none" w:sz="0" w:space="0" w:color="auto"/>
        <w:left w:val="none" w:sz="0" w:space="0" w:color="auto"/>
        <w:bottom w:val="none" w:sz="0" w:space="0" w:color="auto"/>
        <w:right w:val="none" w:sz="0" w:space="0" w:color="auto"/>
      </w:divBdr>
    </w:div>
    <w:div w:id="1861238120">
      <w:bodyDiv w:val="1"/>
      <w:marLeft w:val="0"/>
      <w:marRight w:val="0"/>
      <w:marTop w:val="0"/>
      <w:marBottom w:val="0"/>
      <w:divBdr>
        <w:top w:val="none" w:sz="0" w:space="0" w:color="auto"/>
        <w:left w:val="none" w:sz="0" w:space="0" w:color="auto"/>
        <w:bottom w:val="none" w:sz="0" w:space="0" w:color="auto"/>
        <w:right w:val="none" w:sz="0" w:space="0" w:color="auto"/>
      </w:divBdr>
    </w:div>
    <w:div w:id="1861503320">
      <w:bodyDiv w:val="1"/>
      <w:marLeft w:val="0"/>
      <w:marRight w:val="0"/>
      <w:marTop w:val="0"/>
      <w:marBottom w:val="0"/>
      <w:divBdr>
        <w:top w:val="none" w:sz="0" w:space="0" w:color="auto"/>
        <w:left w:val="none" w:sz="0" w:space="0" w:color="auto"/>
        <w:bottom w:val="none" w:sz="0" w:space="0" w:color="auto"/>
        <w:right w:val="none" w:sz="0" w:space="0" w:color="auto"/>
      </w:divBdr>
    </w:div>
    <w:div w:id="1862354653">
      <w:bodyDiv w:val="1"/>
      <w:marLeft w:val="0"/>
      <w:marRight w:val="0"/>
      <w:marTop w:val="0"/>
      <w:marBottom w:val="0"/>
      <w:divBdr>
        <w:top w:val="none" w:sz="0" w:space="0" w:color="auto"/>
        <w:left w:val="none" w:sz="0" w:space="0" w:color="auto"/>
        <w:bottom w:val="none" w:sz="0" w:space="0" w:color="auto"/>
        <w:right w:val="none" w:sz="0" w:space="0" w:color="auto"/>
      </w:divBdr>
    </w:div>
    <w:div w:id="1863087569">
      <w:bodyDiv w:val="1"/>
      <w:marLeft w:val="0"/>
      <w:marRight w:val="0"/>
      <w:marTop w:val="0"/>
      <w:marBottom w:val="0"/>
      <w:divBdr>
        <w:top w:val="none" w:sz="0" w:space="0" w:color="auto"/>
        <w:left w:val="none" w:sz="0" w:space="0" w:color="auto"/>
        <w:bottom w:val="none" w:sz="0" w:space="0" w:color="auto"/>
        <w:right w:val="none" w:sz="0" w:space="0" w:color="auto"/>
      </w:divBdr>
    </w:div>
    <w:div w:id="1863780734">
      <w:bodyDiv w:val="1"/>
      <w:marLeft w:val="0"/>
      <w:marRight w:val="0"/>
      <w:marTop w:val="0"/>
      <w:marBottom w:val="0"/>
      <w:divBdr>
        <w:top w:val="none" w:sz="0" w:space="0" w:color="auto"/>
        <w:left w:val="none" w:sz="0" w:space="0" w:color="auto"/>
        <w:bottom w:val="none" w:sz="0" w:space="0" w:color="auto"/>
        <w:right w:val="none" w:sz="0" w:space="0" w:color="auto"/>
      </w:divBdr>
    </w:div>
    <w:div w:id="1864250135">
      <w:bodyDiv w:val="1"/>
      <w:marLeft w:val="0"/>
      <w:marRight w:val="0"/>
      <w:marTop w:val="0"/>
      <w:marBottom w:val="0"/>
      <w:divBdr>
        <w:top w:val="none" w:sz="0" w:space="0" w:color="auto"/>
        <w:left w:val="none" w:sz="0" w:space="0" w:color="auto"/>
        <w:bottom w:val="none" w:sz="0" w:space="0" w:color="auto"/>
        <w:right w:val="none" w:sz="0" w:space="0" w:color="auto"/>
      </w:divBdr>
    </w:div>
    <w:div w:id="1864900760">
      <w:bodyDiv w:val="1"/>
      <w:marLeft w:val="0"/>
      <w:marRight w:val="0"/>
      <w:marTop w:val="0"/>
      <w:marBottom w:val="0"/>
      <w:divBdr>
        <w:top w:val="none" w:sz="0" w:space="0" w:color="auto"/>
        <w:left w:val="none" w:sz="0" w:space="0" w:color="auto"/>
        <w:bottom w:val="none" w:sz="0" w:space="0" w:color="auto"/>
        <w:right w:val="none" w:sz="0" w:space="0" w:color="auto"/>
      </w:divBdr>
    </w:div>
    <w:div w:id="1865054914">
      <w:bodyDiv w:val="1"/>
      <w:marLeft w:val="0"/>
      <w:marRight w:val="0"/>
      <w:marTop w:val="0"/>
      <w:marBottom w:val="0"/>
      <w:divBdr>
        <w:top w:val="none" w:sz="0" w:space="0" w:color="auto"/>
        <w:left w:val="none" w:sz="0" w:space="0" w:color="auto"/>
        <w:bottom w:val="none" w:sz="0" w:space="0" w:color="auto"/>
        <w:right w:val="none" w:sz="0" w:space="0" w:color="auto"/>
      </w:divBdr>
    </w:div>
    <w:div w:id="1865510433">
      <w:bodyDiv w:val="1"/>
      <w:marLeft w:val="0"/>
      <w:marRight w:val="0"/>
      <w:marTop w:val="0"/>
      <w:marBottom w:val="0"/>
      <w:divBdr>
        <w:top w:val="none" w:sz="0" w:space="0" w:color="auto"/>
        <w:left w:val="none" w:sz="0" w:space="0" w:color="auto"/>
        <w:bottom w:val="none" w:sz="0" w:space="0" w:color="auto"/>
        <w:right w:val="none" w:sz="0" w:space="0" w:color="auto"/>
      </w:divBdr>
    </w:div>
    <w:div w:id="1866360900">
      <w:bodyDiv w:val="1"/>
      <w:marLeft w:val="0"/>
      <w:marRight w:val="0"/>
      <w:marTop w:val="0"/>
      <w:marBottom w:val="0"/>
      <w:divBdr>
        <w:top w:val="none" w:sz="0" w:space="0" w:color="auto"/>
        <w:left w:val="none" w:sz="0" w:space="0" w:color="auto"/>
        <w:bottom w:val="none" w:sz="0" w:space="0" w:color="auto"/>
        <w:right w:val="none" w:sz="0" w:space="0" w:color="auto"/>
      </w:divBdr>
    </w:div>
    <w:div w:id="1866402368">
      <w:bodyDiv w:val="1"/>
      <w:marLeft w:val="0"/>
      <w:marRight w:val="0"/>
      <w:marTop w:val="0"/>
      <w:marBottom w:val="0"/>
      <w:divBdr>
        <w:top w:val="none" w:sz="0" w:space="0" w:color="auto"/>
        <w:left w:val="none" w:sz="0" w:space="0" w:color="auto"/>
        <w:bottom w:val="none" w:sz="0" w:space="0" w:color="auto"/>
        <w:right w:val="none" w:sz="0" w:space="0" w:color="auto"/>
      </w:divBdr>
    </w:div>
    <w:div w:id="1867018716">
      <w:bodyDiv w:val="1"/>
      <w:marLeft w:val="0"/>
      <w:marRight w:val="0"/>
      <w:marTop w:val="0"/>
      <w:marBottom w:val="0"/>
      <w:divBdr>
        <w:top w:val="none" w:sz="0" w:space="0" w:color="auto"/>
        <w:left w:val="none" w:sz="0" w:space="0" w:color="auto"/>
        <w:bottom w:val="none" w:sz="0" w:space="0" w:color="auto"/>
        <w:right w:val="none" w:sz="0" w:space="0" w:color="auto"/>
      </w:divBdr>
    </w:div>
    <w:div w:id="1867021600">
      <w:bodyDiv w:val="1"/>
      <w:marLeft w:val="0"/>
      <w:marRight w:val="0"/>
      <w:marTop w:val="0"/>
      <w:marBottom w:val="0"/>
      <w:divBdr>
        <w:top w:val="none" w:sz="0" w:space="0" w:color="auto"/>
        <w:left w:val="none" w:sz="0" w:space="0" w:color="auto"/>
        <w:bottom w:val="none" w:sz="0" w:space="0" w:color="auto"/>
        <w:right w:val="none" w:sz="0" w:space="0" w:color="auto"/>
      </w:divBdr>
    </w:div>
    <w:div w:id="1867330849">
      <w:bodyDiv w:val="1"/>
      <w:marLeft w:val="0"/>
      <w:marRight w:val="0"/>
      <w:marTop w:val="0"/>
      <w:marBottom w:val="0"/>
      <w:divBdr>
        <w:top w:val="none" w:sz="0" w:space="0" w:color="auto"/>
        <w:left w:val="none" w:sz="0" w:space="0" w:color="auto"/>
        <w:bottom w:val="none" w:sz="0" w:space="0" w:color="auto"/>
        <w:right w:val="none" w:sz="0" w:space="0" w:color="auto"/>
      </w:divBdr>
    </w:div>
    <w:div w:id="1867862235">
      <w:bodyDiv w:val="1"/>
      <w:marLeft w:val="0"/>
      <w:marRight w:val="0"/>
      <w:marTop w:val="0"/>
      <w:marBottom w:val="0"/>
      <w:divBdr>
        <w:top w:val="none" w:sz="0" w:space="0" w:color="auto"/>
        <w:left w:val="none" w:sz="0" w:space="0" w:color="auto"/>
        <w:bottom w:val="none" w:sz="0" w:space="0" w:color="auto"/>
        <w:right w:val="none" w:sz="0" w:space="0" w:color="auto"/>
      </w:divBdr>
    </w:div>
    <w:div w:id="1868327172">
      <w:bodyDiv w:val="1"/>
      <w:marLeft w:val="0"/>
      <w:marRight w:val="0"/>
      <w:marTop w:val="0"/>
      <w:marBottom w:val="0"/>
      <w:divBdr>
        <w:top w:val="none" w:sz="0" w:space="0" w:color="auto"/>
        <w:left w:val="none" w:sz="0" w:space="0" w:color="auto"/>
        <w:bottom w:val="none" w:sz="0" w:space="0" w:color="auto"/>
        <w:right w:val="none" w:sz="0" w:space="0" w:color="auto"/>
      </w:divBdr>
    </w:div>
    <w:div w:id="1868521216">
      <w:bodyDiv w:val="1"/>
      <w:marLeft w:val="0"/>
      <w:marRight w:val="0"/>
      <w:marTop w:val="0"/>
      <w:marBottom w:val="0"/>
      <w:divBdr>
        <w:top w:val="none" w:sz="0" w:space="0" w:color="auto"/>
        <w:left w:val="none" w:sz="0" w:space="0" w:color="auto"/>
        <w:bottom w:val="none" w:sz="0" w:space="0" w:color="auto"/>
        <w:right w:val="none" w:sz="0" w:space="0" w:color="auto"/>
      </w:divBdr>
    </w:div>
    <w:div w:id="1868563344">
      <w:bodyDiv w:val="1"/>
      <w:marLeft w:val="0"/>
      <w:marRight w:val="0"/>
      <w:marTop w:val="0"/>
      <w:marBottom w:val="0"/>
      <w:divBdr>
        <w:top w:val="none" w:sz="0" w:space="0" w:color="auto"/>
        <w:left w:val="none" w:sz="0" w:space="0" w:color="auto"/>
        <w:bottom w:val="none" w:sz="0" w:space="0" w:color="auto"/>
        <w:right w:val="none" w:sz="0" w:space="0" w:color="auto"/>
      </w:divBdr>
    </w:div>
    <w:div w:id="1868594304">
      <w:bodyDiv w:val="1"/>
      <w:marLeft w:val="0"/>
      <w:marRight w:val="0"/>
      <w:marTop w:val="0"/>
      <w:marBottom w:val="0"/>
      <w:divBdr>
        <w:top w:val="none" w:sz="0" w:space="0" w:color="auto"/>
        <w:left w:val="none" w:sz="0" w:space="0" w:color="auto"/>
        <w:bottom w:val="none" w:sz="0" w:space="0" w:color="auto"/>
        <w:right w:val="none" w:sz="0" w:space="0" w:color="auto"/>
      </w:divBdr>
    </w:div>
    <w:div w:id="1868641090">
      <w:bodyDiv w:val="1"/>
      <w:marLeft w:val="0"/>
      <w:marRight w:val="0"/>
      <w:marTop w:val="0"/>
      <w:marBottom w:val="0"/>
      <w:divBdr>
        <w:top w:val="none" w:sz="0" w:space="0" w:color="auto"/>
        <w:left w:val="none" w:sz="0" w:space="0" w:color="auto"/>
        <w:bottom w:val="none" w:sz="0" w:space="0" w:color="auto"/>
        <w:right w:val="none" w:sz="0" w:space="0" w:color="auto"/>
      </w:divBdr>
    </w:div>
    <w:div w:id="1869291242">
      <w:bodyDiv w:val="1"/>
      <w:marLeft w:val="0"/>
      <w:marRight w:val="0"/>
      <w:marTop w:val="0"/>
      <w:marBottom w:val="0"/>
      <w:divBdr>
        <w:top w:val="none" w:sz="0" w:space="0" w:color="auto"/>
        <w:left w:val="none" w:sz="0" w:space="0" w:color="auto"/>
        <w:bottom w:val="none" w:sz="0" w:space="0" w:color="auto"/>
        <w:right w:val="none" w:sz="0" w:space="0" w:color="auto"/>
      </w:divBdr>
    </w:div>
    <w:div w:id="1870414306">
      <w:bodyDiv w:val="1"/>
      <w:marLeft w:val="0"/>
      <w:marRight w:val="0"/>
      <w:marTop w:val="0"/>
      <w:marBottom w:val="0"/>
      <w:divBdr>
        <w:top w:val="none" w:sz="0" w:space="0" w:color="auto"/>
        <w:left w:val="none" w:sz="0" w:space="0" w:color="auto"/>
        <w:bottom w:val="none" w:sz="0" w:space="0" w:color="auto"/>
        <w:right w:val="none" w:sz="0" w:space="0" w:color="auto"/>
      </w:divBdr>
    </w:div>
    <w:div w:id="1871338760">
      <w:bodyDiv w:val="1"/>
      <w:marLeft w:val="0"/>
      <w:marRight w:val="0"/>
      <w:marTop w:val="0"/>
      <w:marBottom w:val="0"/>
      <w:divBdr>
        <w:top w:val="none" w:sz="0" w:space="0" w:color="auto"/>
        <w:left w:val="none" w:sz="0" w:space="0" w:color="auto"/>
        <w:bottom w:val="none" w:sz="0" w:space="0" w:color="auto"/>
        <w:right w:val="none" w:sz="0" w:space="0" w:color="auto"/>
      </w:divBdr>
    </w:div>
    <w:div w:id="1871719368">
      <w:bodyDiv w:val="1"/>
      <w:marLeft w:val="0"/>
      <w:marRight w:val="0"/>
      <w:marTop w:val="0"/>
      <w:marBottom w:val="0"/>
      <w:divBdr>
        <w:top w:val="none" w:sz="0" w:space="0" w:color="auto"/>
        <w:left w:val="none" w:sz="0" w:space="0" w:color="auto"/>
        <w:bottom w:val="none" w:sz="0" w:space="0" w:color="auto"/>
        <w:right w:val="none" w:sz="0" w:space="0" w:color="auto"/>
      </w:divBdr>
    </w:div>
    <w:div w:id="1872067573">
      <w:bodyDiv w:val="1"/>
      <w:marLeft w:val="0"/>
      <w:marRight w:val="0"/>
      <w:marTop w:val="0"/>
      <w:marBottom w:val="0"/>
      <w:divBdr>
        <w:top w:val="none" w:sz="0" w:space="0" w:color="auto"/>
        <w:left w:val="none" w:sz="0" w:space="0" w:color="auto"/>
        <w:bottom w:val="none" w:sz="0" w:space="0" w:color="auto"/>
        <w:right w:val="none" w:sz="0" w:space="0" w:color="auto"/>
      </w:divBdr>
    </w:div>
    <w:div w:id="1874657477">
      <w:bodyDiv w:val="1"/>
      <w:marLeft w:val="0"/>
      <w:marRight w:val="0"/>
      <w:marTop w:val="0"/>
      <w:marBottom w:val="0"/>
      <w:divBdr>
        <w:top w:val="none" w:sz="0" w:space="0" w:color="auto"/>
        <w:left w:val="none" w:sz="0" w:space="0" w:color="auto"/>
        <w:bottom w:val="none" w:sz="0" w:space="0" w:color="auto"/>
        <w:right w:val="none" w:sz="0" w:space="0" w:color="auto"/>
      </w:divBdr>
    </w:div>
    <w:div w:id="1877037768">
      <w:bodyDiv w:val="1"/>
      <w:marLeft w:val="0"/>
      <w:marRight w:val="0"/>
      <w:marTop w:val="0"/>
      <w:marBottom w:val="0"/>
      <w:divBdr>
        <w:top w:val="none" w:sz="0" w:space="0" w:color="auto"/>
        <w:left w:val="none" w:sz="0" w:space="0" w:color="auto"/>
        <w:bottom w:val="none" w:sz="0" w:space="0" w:color="auto"/>
        <w:right w:val="none" w:sz="0" w:space="0" w:color="auto"/>
      </w:divBdr>
    </w:div>
    <w:div w:id="1877429226">
      <w:bodyDiv w:val="1"/>
      <w:marLeft w:val="0"/>
      <w:marRight w:val="0"/>
      <w:marTop w:val="0"/>
      <w:marBottom w:val="0"/>
      <w:divBdr>
        <w:top w:val="none" w:sz="0" w:space="0" w:color="auto"/>
        <w:left w:val="none" w:sz="0" w:space="0" w:color="auto"/>
        <w:bottom w:val="none" w:sz="0" w:space="0" w:color="auto"/>
        <w:right w:val="none" w:sz="0" w:space="0" w:color="auto"/>
      </w:divBdr>
    </w:div>
    <w:div w:id="1882202166">
      <w:bodyDiv w:val="1"/>
      <w:marLeft w:val="0"/>
      <w:marRight w:val="0"/>
      <w:marTop w:val="0"/>
      <w:marBottom w:val="0"/>
      <w:divBdr>
        <w:top w:val="none" w:sz="0" w:space="0" w:color="auto"/>
        <w:left w:val="none" w:sz="0" w:space="0" w:color="auto"/>
        <w:bottom w:val="none" w:sz="0" w:space="0" w:color="auto"/>
        <w:right w:val="none" w:sz="0" w:space="0" w:color="auto"/>
      </w:divBdr>
    </w:div>
    <w:div w:id="1882282451">
      <w:bodyDiv w:val="1"/>
      <w:marLeft w:val="0"/>
      <w:marRight w:val="0"/>
      <w:marTop w:val="0"/>
      <w:marBottom w:val="0"/>
      <w:divBdr>
        <w:top w:val="none" w:sz="0" w:space="0" w:color="auto"/>
        <w:left w:val="none" w:sz="0" w:space="0" w:color="auto"/>
        <w:bottom w:val="none" w:sz="0" w:space="0" w:color="auto"/>
        <w:right w:val="none" w:sz="0" w:space="0" w:color="auto"/>
      </w:divBdr>
    </w:div>
    <w:div w:id="1883707752">
      <w:bodyDiv w:val="1"/>
      <w:marLeft w:val="0"/>
      <w:marRight w:val="0"/>
      <w:marTop w:val="0"/>
      <w:marBottom w:val="0"/>
      <w:divBdr>
        <w:top w:val="none" w:sz="0" w:space="0" w:color="auto"/>
        <w:left w:val="none" w:sz="0" w:space="0" w:color="auto"/>
        <w:bottom w:val="none" w:sz="0" w:space="0" w:color="auto"/>
        <w:right w:val="none" w:sz="0" w:space="0" w:color="auto"/>
      </w:divBdr>
    </w:div>
    <w:div w:id="1883708072">
      <w:bodyDiv w:val="1"/>
      <w:marLeft w:val="0"/>
      <w:marRight w:val="0"/>
      <w:marTop w:val="0"/>
      <w:marBottom w:val="0"/>
      <w:divBdr>
        <w:top w:val="none" w:sz="0" w:space="0" w:color="auto"/>
        <w:left w:val="none" w:sz="0" w:space="0" w:color="auto"/>
        <w:bottom w:val="none" w:sz="0" w:space="0" w:color="auto"/>
        <w:right w:val="none" w:sz="0" w:space="0" w:color="auto"/>
      </w:divBdr>
    </w:div>
    <w:div w:id="1884364322">
      <w:bodyDiv w:val="1"/>
      <w:marLeft w:val="0"/>
      <w:marRight w:val="0"/>
      <w:marTop w:val="0"/>
      <w:marBottom w:val="0"/>
      <w:divBdr>
        <w:top w:val="none" w:sz="0" w:space="0" w:color="auto"/>
        <w:left w:val="none" w:sz="0" w:space="0" w:color="auto"/>
        <w:bottom w:val="none" w:sz="0" w:space="0" w:color="auto"/>
        <w:right w:val="none" w:sz="0" w:space="0" w:color="auto"/>
      </w:divBdr>
    </w:div>
    <w:div w:id="1884707109">
      <w:bodyDiv w:val="1"/>
      <w:marLeft w:val="0"/>
      <w:marRight w:val="0"/>
      <w:marTop w:val="0"/>
      <w:marBottom w:val="0"/>
      <w:divBdr>
        <w:top w:val="none" w:sz="0" w:space="0" w:color="auto"/>
        <w:left w:val="none" w:sz="0" w:space="0" w:color="auto"/>
        <w:bottom w:val="none" w:sz="0" w:space="0" w:color="auto"/>
        <w:right w:val="none" w:sz="0" w:space="0" w:color="auto"/>
      </w:divBdr>
    </w:div>
    <w:div w:id="1885018292">
      <w:bodyDiv w:val="1"/>
      <w:marLeft w:val="0"/>
      <w:marRight w:val="0"/>
      <w:marTop w:val="0"/>
      <w:marBottom w:val="0"/>
      <w:divBdr>
        <w:top w:val="none" w:sz="0" w:space="0" w:color="auto"/>
        <w:left w:val="none" w:sz="0" w:space="0" w:color="auto"/>
        <w:bottom w:val="none" w:sz="0" w:space="0" w:color="auto"/>
        <w:right w:val="none" w:sz="0" w:space="0" w:color="auto"/>
      </w:divBdr>
    </w:div>
    <w:div w:id="1885168762">
      <w:bodyDiv w:val="1"/>
      <w:marLeft w:val="0"/>
      <w:marRight w:val="0"/>
      <w:marTop w:val="0"/>
      <w:marBottom w:val="0"/>
      <w:divBdr>
        <w:top w:val="none" w:sz="0" w:space="0" w:color="auto"/>
        <w:left w:val="none" w:sz="0" w:space="0" w:color="auto"/>
        <w:bottom w:val="none" w:sz="0" w:space="0" w:color="auto"/>
        <w:right w:val="none" w:sz="0" w:space="0" w:color="auto"/>
      </w:divBdr>
    </w:div>
    <w:div w:id="1885289294">
      <w:bodyDiv w:val="1"/>
      <w:marLeft w:val="0"/>
      <w:marRight w:val="0"/>
      <w:marTop w:val="0"/>
      <w:marBottom w:val="0"/>
      <w:divBdr>
        <w:top w:val="none" w:sz="0" w:space="0" w:color="auto"/>
        <w:left w:val="none" w:sz="0" w:space="0" w:color="auto"/>
        <w:bottom w:val="none" w:sz="0" w:space="0" w:color="auto"/>
        <w:right w:val="none" w:sz="0" w:space="0" w:color="auto"/>
      </w:divBdr>
    </w:div>
    <w:div w:id="1886018010">
      <w:bodyDiv w:val="1"/>
      <w:marLeft w:val="0"/>
      <w:marRight w:val="0"/>
      <w:marTop w:val="0"/>
      <w:marBottom w:val="0"/>
      <w:divBdr>
        <w:top w:val="none" w:sz="0" w:space="0" w:color="auto"/>
        <w:left w:val="none" w:sz="0" w:space="0" w:color="auto"/>
        <w:bottom w:val="none" w:sz="0" w:space="0" w:color="auto"/>
        <w:right w:val="none" w:sz="0" w:space="0" w:color="auto"/>
      </w:divBdr>
    </w:div>
    <w:div w:id="1886139260">
      <w:bodyDiv w:val="1"/>
      <w:marLeft w:val="0"/>
      <w:marRight w:val="0"/>
      <w:marTop w:val="0"/>
      <w:marBottom w:val="0"/>
      <w:divBdr>
        <w:top w:val="none" w:sz="0" w:space="0" w:color="auto"/>
        <w:left w:val="none" w:sz="0" w:space="0" w:color="auto"/>
        <w:bottom w:val="none" w:sz="0" w:space="0" w:color="auto"/>
        <w:right w:val="none" w:sz="0" w:space="0" w:color="auto"/>
      </w:divBdr>
    </w:div>
    <w:div w:id="1886524880">
      <w:bodyDiv w:val="1"/>
      <w:marLeft w:val="0"/>
      <w:marRight w:val="0"/>
      <w:marTop w:val="0"/>
      <w:marBottom w:val="0"/>
      <w:divBdr>
        <w:top w:val="none" w:sz="0" w:space="0" w:color="auto"/>
        <w:left w:val="none" w:sz="0" w:space="0" w:color="auto"/>
        <w:bottom w:val="none" w:sz="0" w:space="0" w:color="auto"/>
        <w:right w:val="none" w:sz="0" w:space="0" w:color="auto"/>
      </w:divBdr>
    </w:div>
    <w:div w:id="1887182141">
      <w:bodyDiv w:val="1"/>
      <w:marLeft w:val="0"/>
      <w:marRight w:val="0"/>
      <w:marTop w:val="0"/>
      <w:marBottom w:val="0"/>
      <w:divBdr>
        <w:top w:val="none" w:sz="0" w:space="0" w:color="auto"/>
        <w:left w:val="none" w:sz="0" w:space="0" w:color="auto"/>
        <w:bottom w:val="none" w:sz="0" w:space="0" w:color="auto"/>
        <w:right w:val="none" w:sz="0" w:space="0" w:color="auto"/>
      </w:divBdr>
    </w:div>
    <w:div w:id="1887638095">
      <w:bodyDiv w:val="1"/>
      <w:marLeft w:val="0"/>
      <w:marRight w:val="0"/>
      <w:marTop w:val="0"/>
      <w:marBottom w:val="0"/>
      <w:divBdr>
        <w:top w:val="none" w:sz="0" w:space="0" w:color="auto"/>
        <w:left w:val="none" w:sz="0" w:space="0" w:color="auto"/>
        <w:bottom w:val="none" w:sz="0" w:space="0" w:color="auto"/>
        <w:right w:val="none" w:sz="0" w:space="0" w:color="auto"/>
      </w:divBdr>
    </w:div>
    <w:div w:id="1888487114">
      <w:bodyDiv w:val="1"/>
      <w:marLeft w:val="0"/>
      <w:marRight w:val="0"/>
      <w:marTop w:val="0"/>
      <w:marBottom w:val="0"/>
      <w:divBdr>
        <w:top w:val="none" w:sz="0" w:space="0" w:color="auto"/>
        <w:left w:val="none" w:sz="0" w:space="0" w:color="auto"/>
        <w:bottom w:val="none" w:sz="0" w:space="0" w:color="auto"/>
        <w:right w:val="none" w:sz="0" w:space="0" w:color="auto"/>
      </w:divBdr>
    </w:div>
    <w:div w:id="1890801283">
      <w:bodyDiv w:val="1"/>
      <w:marLeft w:val="0"/>
      <w:marRight w:val="0"/>
      <w:marTop w:val="0"/>
      <w:marBottom w:val="0"/>
      <w:divBdr>
        <w:top w:val="none" w:sz="0" w:space="0" w:color="auto"/>
        <w:left w:val="none" w:sz="0" w:space="0" w:color="auto"/>
        <w:bottom w:val="none" w:sz="0" w:space="0" w:color="auto"/>
        <w:right w:val="none" w:sz="0" w:space="0" w:color="auto"/>
      </w:divBdr>
    </w:div>
    <w:div w:id="1891109329">
      <w:bodyDiv w:val="1"/>
      <w:marLeft w:val="0"/>
      <w:marRight w:val="0"/>
      <w:marTop w:val="0"/>
      <w:marBottom w:val="0"/>
      <w:divBdr>
        <w:top w:val="none" w:sz="0" w:space="0" w:color="auto"/>
        <w:left w:val="none" w:sz="0" w:space="0" w:color="auto"/>
        <w:bottom w:val="none" w:sz="0" w:space="0" w:color="auto"/>
        <w:right w:val="none" w:sz="0" w:space="0" w:color="auto"/>
      </w:divBdr>
    </w:div>
    <w:div w:id="1891961411">
      <w:bodyDiv w:val="1"/>
      <w:marLeft w:val="0"/>
      <w:marRight w:val="0"/>
      <w:marTop w:val="0"/>
      <w:marBottom w:val="0"/>
      <w:divBdr>
        <w:top w:val="none" w:sz="0" w:space="0" w:color="auto"/>
        <w:left w:val="none" w:sz="0" w:space="0" w:color="auto"/>
        <w:bottom w:val="none" w:sz="0" w:space="0" w:color="auto"/>
        <w:right w:val="none" w:sz="0" w:space="0" w:color="auto"/>
      </w:divBdr>
    </w:div>
    <w:div w:id="1892694700">
      <w:bodyDiv w:val="1"/>
      <w:marLeft w:val="0"/>
      <w:marRight w:val="0"/>
      <w:marTop w:val="0"/>
      <w:marBottom w:val="0"/>
      <w:divBdr>
        <w:top w:val="none" w:sz="0" w:space="0" w:color="auto"/>
        <w:left w:val="none" w:sz="0" w:space="0" w:color="auto"/>
        <w:bottom w:val="none" w:sz="0" w:space="0" w:color="auto"/>
        <w:right w:val="none" w:sz="0" w:space="0" w:color="auto"/>
      </w:divBdr>
    </w:div>
    <w:div w:id="1893038963">
      <w:bodyDiv w:val="1"/>
      <w:marLeft w:val="0"/>
      <w:marRight w:val="0"/>
      <w:marTop w:val="0"/>
      <w:marBottom w:val="0"/>
      <w:divBdr>
        <w:top w:val="none" w:sz="0" w:space="0" w:color="auto"/>
        <w:left w:val="none" w:sz="0" w:space="0" w:color="auto"/>
        <w:bottom w:val="none" w:sz="0" w:space="0" w:color="auto"/>
        <w:right w:val="none" w:sz="0" w:space="0" w:color="auto"/>
      </w:divBdr>
    </w:div>
    <w:div w:id="1893612154">
      <w:bodyDiv w:val="1"/>
      <w:marLeft w:val="0"/>
      <w:marRight w:val="0"/>
      <w:marTop w:val="0"/>
      <w:marBottom w:val="0"/>
      <w:divBdr>
        <w:top w:val="none" w:sz="0" w:space="0" w:color="auto"/>
        <w:left w:val="none" w:sz="0" w:space="0" w:color="auto"/>
        <w:bottom w:val="none" w:sz="0" w:space="0" w:color="auto"/>
        <w:right w:val="none" w:sz="0" w:space="0" w:color="auto"/>
      </w:divBdr>
    </w:div>
    <w:div w:id="1893689765">
      <w:bodyDiv w:val="1"/>
      <w:marLeft w:val="0"/>
      <w:marRight w:val="0"/>
      <w:marTop w:val="0"/>
      <w:marBottom w:val="0"/>
      <w:divBdr>
        <w:top w:val="none" w:sz="0" w:space="0" w:color="auto"/>
        <w:left w:val="none" w:sz="0" w:space="0" w:color="auto"/>
        <w:bottom w:val="none" w:sz="0" w:space="0" w:color="auto"/>
        <w:right w:val="none" w:sz="0" w:space="0" w:color="auto"/>
      </w:divBdr>
    </w:div>
    <w:div w:id="1894584779">
      <w:bodyDiv w:val="1"/>
      <w:marLeft w:val="0"/>
      <w:marRight w:val="0"/>
      <w:marTop w:val="0"/>
      <w:marBottom w:val="0"/>
      <w:divBdr>
        <w:top w:val="none" w:sz="0" w:space="0" w:color="auto"/>
        <w:left w:val="none" w:sz="0" w:space="0" w:color="auto"/>
        <w:bottom w:val="none" w:sz="0" w:space="0" w:color="auto"/>
        <w:right w:val="none" w:sz="0" w:space="0" w:color="auto"/>
      </w:divBdr>
    </w:div>
    <w:div w:id="1894999743">
      <w:bodyDiv w:val="1"/>
      <w:marLeft w:val="0"/>
      <w:marRight w:val="0"/>
      <w:marTop w:val="0"/>
      <w:marBottom w:val="0"/>
      <w:divBdr>
        <w:top w:val="none" w:sz="0" w:space="0" w:color="auto"/>
        <w:left w:val="none" w:sz="0" w:space="0" w:color="auto"/>
        <w:bottom w:val="none" w:sz="0" w:space="0" w:color="auto"/>
        <w:right w:val="none" w:sz="0" w:space="0" w:color="auto"/>
      </w:divBdr>
    </w:div>
    <w:div w:id="1896503932">
      <w:bodyDiv w:val="1"/>
      <w:marLeft w:val="0"/>
      <w:marRight w:val="0"/>
      <w:marTop w:val="0"/>
      <w:marBottom w:val="0"/>
      <w:divBdr>
        <w:top w:val="none" w:sz="0" w:space="0" w:color="auto"/>
        <w:left w:val="none" w:sz="0" w:space="0" w:color="auto"/>
        <w:bottom w:val="none" w:sz="0" w:space="0" w:color="auto"/>
        <w:right w:val="none" w:sz="0" w:space="0" w:color="auto"/>
      </w:divBdr>
    </w:div>
    <w:div w:id="1896694190">
      <w:bodyDiv w:val="1"/>
      <w:marLeft w:val="0"/>
      <w:marRight w:val="0"/>
      <w:marTop w:val="0"/>
      <w:marBottom w:val="0"/>
      <w:divBdr>
        <w:top w:val="none" w:sz="0" w:space="0" w:color="auto"/>
        <w:left w:val="none" w:sz="0" w:space="0" w:color="auto"/>
        <w:bottom w:val="none" w:sz="0" w:space="0" w:color="auto"/>
        <w:right w:val="none" w:sz="0" w:space="0" w:color="auto"/>
      </w:divBdr>
    </w:div>
    <w:div w:id="1896701668">
      <w:bodyDiv w:val="1"/>
      <w:marLeft w:val="0"/>
      <w:marRight w:val="0"/>
      <w:marTop w:val="0"/>
      <w:marBottom w:val="0"/>
      <w:divBdr>
        <w:top w:val="none" w:sz="0" w:space="0" w:color="auto"/>
        <w:left w:val="none" w:sz="0" w:space="0" w:color="auto"/>
        <w:bottom w:val="none" w:sz="0" w:space="0" w:color="auto"/>
        <w:right w:val="none" w:sz="0" w:space="0" w:color="auto"/>
      </w:divBdr>
    </w:div>
    <w:div w:id="1896892209">
      <w:bodyDiv w:val="1"/>
      <w:marLeft w:val="0"/>
      <w:marRight w:val="0"/>
      <w:marTop w:val="0"/>
      <w:marBottom w:val="0"/>
      <w:divBdr>
        <w:top w:val="none" w:sz="0" w:space="0" w:color="auto"/>
        <w:left w:val="none" w:sz="0" w:space="0" w:color="auto"/>
        <w:bottom w:val="none" w:sz="0" w:space="0" w:color="auto"/>
        <w:right w:val="none" w:sz="0" w:space="0" w:color="auto"/>
      </w:divBdr>
    </w:div>
    <w:div w:id="1897350741">
      <w:bodyDiv w:val="1"/>
      <w:marLeft w:val="0"/>
      <w:marRight w:val="0"/>
      <w:marTop w:val="0"/>
      <w:marBottom w:val="0"/>
      <w:divBdr>
        <w:top w:val="none" w:sz="0" w:space="0" w:color="auto"/>
        <w:left w:val="none" w:sz="0" w:space="0" w:color="auto"/>
        <w:bottom w:val="none" w:sz="0" w:space="0" w:color="auto"/>
        <w:right w:val="none" w:sz="0" w:space="0" w:color="auto"/>
      </w:divBdr>
    </w:div>
    <w:div w:id="1897811799">
      <w:bodyDiv w:val="1"/>
      <w:marLeft w:val="0"/>
      <w:marRight w:val="0"/>
      <w:marTop w:val="0"/>
      <w:marBottom w:val="0"/>
      <w:divBdr>
        <w:top w:val="none" w:sz="0" w:space="0" w:color="auto"/>
        <w:left w:val="none" w:sz="0" w:space="0" w:color="auto"/>
        <w:bottom w:val="none" w:sz="0" w:space="0" w:color="auto"/>
        <w:right w:val="none" w:sz="0" w:space="0" w:color="auto"/>
      </w:divBdr>
    </w:div>
    <w:div w:id="1898012820">
      <w:bodyDiv w:val="1"/>
      <w:marLeft w:val="0"/>
      <w:marRight w:val="0"/>
      <w:marTop w:val="0"/>
      <w:marBottom w:val="0"/>
      <w:divBdr>
        <w:top w:val="none" w:sz="0" w:space="0" w:color="auto"/>
        <w:left w:val="none" w:sz="0" w:space="0" w:color="auto"/>
        <w:bottom w:val="none" w:sz="0" w:space="0" w:color="auto"/>
        <w:right w:val="none" w:sz="0" w:space="0" w:color="auto"/>
      </w:divBdr>
    </w:div>
    <w:div w:id="1898512657">
      <w:bodyDiv w:val="1"/>
      <w:marLeft w:val="0"/>
      <w:marRight w:val="0"/>
      <w:marTop w:val="0"/>
      <w:marBottom w:val="0"/>
      <w:divBdr>
        <w:top w:val="none" w:sz="0" w:space="0" w:color="auto"/>
        <w:left w:val="none" w:sz="0" w:space="0" w:color="auto"/>
        <w:bottom w:val="none" w:sz="0" w:space="0" w:color="auto"/>
        <w:right w:val="none" w:sz="0" w:space="0" w:color="auto"/>
      </w:divBdr>
    </w:div>
    <w:div w:id="1899198520">
      <w:bodyDiv w:val="1"/>
      <w:marLeft w:val="0"/>
      <w:marRight w:val="0"/>
      <w:marTop w:val="0"/>
      <w:marBottom w:val="0"/>
      <w:divBdr>
        <w:top w:val="none" w:sz="0" w:space="0" w:color="auto"/>
        <w:left w:val="none" w:sz="0" w:space="0" w:color="auto"/>
        <w:bottom w:val="none" w:sz="0" w:space="0" w:color="auto"/>
        <w:right w:val="none" w:sz="0" w:space="0" w:color="auto"/>
      </w:divBdr>
    </w:div>
    <w:div w:id="1902474133">
      <w:bodyDiv w:val="1"/>
      <w:marLeft w:val="0"/>
      <w:marRight w:val="0"/>
      <w:marTop w:val="0"/>
      <w:marBottom w:val="0"/>
      <w:divBdr>
        <w:top w:val="none" w:sz="0" w:space="0" w:color="auto"/>
        <w:left w:val="none" w:sz="0" w:space="0" w:color="auto"/>
        <w:bottom w:val="none" w:sz="0" w:space="0" w:color="auto"/>
        <w:right w:val="none" w:sz="0" w:space="0" w:color="auto"/>
      </w:divBdr>
    </w:div>
    <w:div w:id="1904026562">
      <w:bodyDiv w:val="1"/>
      <w:marLeft w:val="0"/>
      <w:marRight w:val="0"/>
      <w:marTop w:val="0"/>
      <w:marBottom w:val="0"/>
      <w:divBdr>
        <w:top w:val="none" w:sz="0" w:space="0" w:color="auto"/>
        <w:left w:val="none" w:sz="0" w:space="0" w:color="auto"/>
        <w:bottom w:val="none" w:sz="0" w:space="0" w:color="auto"/>
        <w:right w:val="none" w:sz="0" w:space="0" w:color="auto"/>
      </w:divBdr>
    </w:div>
    <w:div w:id="1906910498">
      <w:bodyDiv w:val="1"/>
      <w:marLeft w:val="0"/>
      <w:marRight w:val="0"/>
      <w:marTop w:val="0"/>
      <w:marBottom w:val="0"/>
      <w:divBdr>
        <w:top w:val="none" w:sz="0" w:space="0" w:color="auto"/>
        <w:left w:val="none" w:sz="0" w:space="0" w:color="auto"/>
        <w:bottom w:val="none" w:sz="0" w:space="0" w:color="auto"/>
        <w:right w:val="none" w:sz="0" w:space="0" w:color="auto"/>
      </w:divBdr>
    </w:div>
    <w:div w:id="1906918169">
      <w:bodyDiv w:val="1"/>
      <w:marLeft w:val="0"/>
      <w:marRight w:val="0"/>
      <w:marTop w:val="0"/>
      <w:marBottom w:val="0"/>
      <w:divBdr>
        <w:top w:val="none" w:sz="0" w:space="0" w:color="auto"/>
        <w:left w:val="none" w:sz="0" w:space="0" w:color="auto"/>
        <w:bottom w:val="none" w:sz="0" w:space="0" w:color="auto"/>
        <w:right w:val="none" w:sz="0" w:space="0" w:color="auto"/>
      </w:divBdr>
    </w:div>
    <w:div w:id="1907761699">
      <w:bodyDiv w:val="1"/>
      <w:marLeft w:val="0"/>
      <w:marRight w:val="0"/>
      <w:marTop w:val="0"/>
      <w:marBottom w:val="0"/>
      <w:divBdr>
        <w:top w:val="none" w:sz="0" w:space="0" w:color="auto"/>
        <w:left w:val="none" w:sz="0" w:space="0" w:color="auto"/>
        <w:bottom w:val="none" w:sz="0" w:space="0" w:color="auto"/>
        <w:right w:val="none" w:sz="0" w:space="0" w:color="auto"/>
      </w:divBdr>
    </w:div>
    <w:div w:id="1907884497">
      <w:bodyDiv w:val="1"/>
      <w:marLeft w:val="0"/>
      <w:marRight w:val="0"/>
      <w:marTop w:val="0"/>
      <w:marBottom w:val="0"/>
      <w:divBdr>
        <w:top w:val="none" w:sz="0" w:space="0" w:color="auto"/>
        <w:left w:val="none" w:sz="0" w:space="0" w:color="auto"/>
        <w:bottom w:val="none" w:sz="0" w:space="0" w:color="auto"/>
        <w:right w:val="none" w:sz="0" w:space="0" w:color="auto"/>
      </w:divBdr>
    </w:div>
    <w:div w:id="1908223399">
      <w:bodyDiv w:val="1"/>
      <w:marLeft w:val="0"/>
      <w:marRight w:val="0"/>
      <w:marTop w:val="0"/>
      <w:marBottom w:val="0"/>
      <w:divBdr>
        <w:top w:val="none" w:sz="0" w:space="0" w:color="auto"/>
        <w:left w:val="none" w:sz="0" w:space="0" w:color="auto"/>
        <w:bottom w:val="none" w:sz="0" w:space="0" w:color="auto"/>
        <w:right w:val="none" w:sz="0" w:space="0" w:color="auto"/>
      </w:divBdr>
    </w:div>
    <w:div w:id="1908297467">
      <w:bodyDiv w:val="1"/>
      <w:marLeft w:val="0"/>
      <w:marRight w:val="0"/>
      <w:marTop w:val="0"/>
      <w:marBottom w:val="0"/>
      <w:divBdr>
        <w:top w:val="none" w:sz="0" w:space="0" w:color="auto"/>
        <w:left w:val="none" w:sz="0" w:space="0" w:color="auto"/>
        <w:bottom w:val="none" w:sz="0" w:space="0" w:color="auto"/>
        <w:right w:val="none" w:sz="0" w:space="0" w:color="auto"/>
      </w:divBdr>
    </w:div>
    <w:div w:id="1908421395">
      <w:bodyDiv w:val="1"/>
      <w:marLeft w:val="0"/>
      <w:marRight w:val="0"/>
      <w:marTop w:val="0"/>
      <w:marBottom w:val="0"/>
      <w:divBdr>
        <w:top w:val="none" w:sz="0" w:space="0" w:color="auto"/>
        <w:left w:val="none" w:sz="0" w:space="0" w:color="auto"/>
        <w:bottom w:val="none" w:sz="0" w:space="0" w:color="auto"/>
        <w:right w:val="none" w:sz="0" w:space="0" w:color="auto"/>
      </w:divBdr>
    </w:div>
    <w:div w:id="1908883248">
      <w:bodyDiv w:val="1"/>
      <w:marLeft w:val="0"/>
      <w:marRight w:val="0"/>
      <w:marTop w:val="0"/>
      <w:marBottom w:val="0"/>
      <w:divBdr>
        <w:top w:val="none" w:sz="0" w:space="0" w:color="auto"/>
        <w:left w:val="none" w:sz="0" w:space="0" w:color="auto"/>
        <w:bottom w:val="none" w:sz="0" w:space="0" w:color="auto"/>
        <w:right w:val="none" w:sz="0" w:space="0" w:color="auto"/>
      </w:divBdr>
    </w:div>
    <w:div w:id="1909068575">
      <w:bodyDiv w:val="1"/>
      <w:marLeft w:val="0"/>
      <w:marRight w:val="0"/>
      <w:marTop w:val="0"/>
      <w:marBottom w:val="0"/>
      <w:divBdr>
        <w:top w:val="none" w:sz="0" w:space="0" w:color="auto"/>
        <w:left w:val="none" w:sz="0" w:space="0" w:color="auto"/>
        <w:bottom w:val="none" w:sz="0" w:space="0" w:color="auto"/>
        <w:right w:val="none" w:sz="0" w:space="0" w:color="auto"/>
      </w:divBdr>
    </w:div>
    <w:div w:id="1909076336">
      <w:bodyDiv w:val="1"/>
      <w:marLeft w:val="0"/>
      <w:marRight w:val="0"/>
      <w:marTop w:val="0"/>
      <w:marBottom w:val="0"/>
      <w:divBdr>
        <w:top w:val="none" w:sz="0" w:space="0" w:color="auto"/>
        <w:left w:val="none" w:sz="0" w:space="0" w:color="auto"/>
        <w:bottom w:val="none" w:sz="0" w:space="0" w:color="auto"/>
        <w:right w:val="none" w:sz="0" w:space="0" w:color="auto"/>
      </w:divBdr>
    </w:div>
    <w:div w:id="1909226236">
      <w:bodyDiv w:val="1"/>
      <w:marLeft w:val="0"/>
      <w:marRight w:val="0"/>
      <w:marTop w:val="0"/>
      <w:marBottom w:val="0"/>
      <w:divBdr>
        <w:top w:val="none" w:sz="0" w:space="0" w:color="auto"/>
        <w:left w:val="none" w:sz="0" w:space="0" w:color="auto"/>
        <w:bottom w:val="none" w:sz="0" w:space="0" w:color="auto"/>
        <w:right w:val="none" w:sz="0" w:space="0" w:color="auto"/>
      </w:divBdr>
    </w:div>
    <w:div w:id="1910456000">
      <w:bodyDiv w:val="1"/>
      <w:marLeft w:val="0"/>
      <w:marRight w:val="0"/>
      <w:marTop w:val="0"/>
      <w:marBottom w:val="0"/>
      <w:divBdr>
        <w:top w:val="none" w:sz="0" w:space="0" w:color="auto"/>
        <w:left w:val="none" w:sz="0" w:space="0" w:color="auto"/>
        <w:bottom w:val="none" w:sz="0" w:space="0" w:color="auto"/>
        <w:right w:val="none" w:sz="0" w:space="0" w:color="auto"/>
      </w:divBdr>
    </w:div>
    <w:div w:id="1910918511">
      <w:bodyDiv w:val="1"/>
      <w:marLeft w:val="0"/>
      <w:marRight w:val="0"/>
      <w:marTop w:val="0"/>
      <w:marBottom w:val="0"/>
      <w:divBdr>
        <w:top w:val="none" w:sz="0" w:space="0" w:color="auto"/>
        <w:left w:val="none" w:sz="0" w:space="0" w:color="auto"/>
        <w:bottom w:val="none" w:sz="0" w:space="0" w:color="auto"/>
        <w:right w:val="none" w:sz="0" w:space="0" w:color="auto"/>
      </w:divBdr>
    </w:div>
    <w:div w:id="1911839564">
      <w:bodyDiv w:val="1"/>
      <w:marLeft w:val="0"/>
      <w:marRight w:val="0"/>
      <w:marTop w:val="0"/>
      <w:marBottom w:val="0"/>
      <w:divBdr>
        <w:top w:val="none" w:sz="0" w:space="0" w:color="auto"/>
        <w:left w:val="none" w:sz="0" w:space="0" w:color="auto"/>
        <w:bottom w:val="none" w:sz="0" w:space="0" w:color="auto"/>
        <w:right w:val="none" w:sz="0" w:space="0" w:color="auto"/>
      </w:divBdr>
    </w:div>
    <w:div w:id="1912690879">
      <w:bodyDiv w:val="1"/>
      <w:marLeft w:val="0"/>
      <w:marRight w:val="0"/>
      <w:marTop w:val="0"/>
      <w:marBottom w:val="0"/>
      <w:divBdr>
        <w:top w:val="none" w:sz="0" w:space="0" w:color="auto"/>
        <w:left w:val="none" w:sz="0" w:space="0" w:color="auto"/>
        <w:bottom w:val="none" w:sz="0" w:space="0" w:color="auto"/>
        <w:right w:val="none" w:sz="0" w:space="0" w:color="auto"/>
      </w:divBdr>
    </w:div>
    <w:div w:id="1913004359">
      <w:bodyDiv w:val="1"/>
      <w:marLeft w:val="0"/>
      <w:marRight w:val="0"/>
      <w:marTop w:val="0"/>
      <w:marBottom w:val="0"/>
      <w:divBdr>
        <w:top w:val="none" w:sz="0" w:space="0" w:color="auto"/>
        <w:left w:val="none" w:sz="0" w:space="0" w:color="auto"/>
        <w:bottom w:val="none" w:sz="0" w:space="0" w:color="auto"/>
        <w:right w:val="none" w:sz="0" w:space="0" w:color="auto"/>
      </w:divBdr>
    </w:div>
    <w:div w:id="1913540057">
      <w:bodyDiv w:val="1"/>
      <w:marLeft w:val="0"/>
      <w:marRight w:val="0"/>
      <w:marTop w:val="0"/>
      <w:marBottom w:val="0"/>
      <w:divBdr>
        <w:top w:val="none" w:sz="0" w:space="0" w:color="auto"/>
        <w:left w:val="none" w:sz="0" w:space="0" w:color="auto"/>
        <w:bottom w:val="none" w:sz="0" w:space="0" w:color="auto"/>
        <w:right w:val="none" w:sz="0" w:space="0" w:color="auto"/>
      </w:divBdr>
    </w:div>
    <w:div w:id="1913540688">
      <w:bodyDiv w:val="1"/>
      <w:marLeft w:val="0"/>
      <w:marRight w:val="0"/>
      <w:marTop w:val="0"/>
      <w:marBottom w:val="0"/>
      <w:divBdr>
        <w:top w:val="none" w:sz="0" w:space="0" w:color="auto"/>
        <w:left w:val="none" w:sz="0" w:space="0" w:color="auto"/>
        <w:bottom w:val="none" w:sz="0" w:space="0" w:color="auto"/>
        <w:right w:val="none" w:sz="0" w:space="0" w:color="auto"/>
      </w:divBdr>
    </w:div>
    <w:div w:id="1914385203">
      <w:bodyDiv w:val="1"/>
      <w:marLeft w:val="0"/>
      <w:marRight w:val="0"/>
      <w:marTop w:val="0"/>
      <w:marBottom w:val="0"/>
      <w:divBdr>
        <w:top w:val="none" w:sz="0" w:space="0" w:color="auto"/>
        <w:left w:val="none" w:sz="0" w:space="0" w:color="auto"/>
        <w:bottom w:val="none" w:sz="0" w:space="0" w:color="auto"/>
        <w:right w:val="none" w:sz="0" w:space="0" w:color="auto"/>
      </w:divBdr>
    </w:div>
    <w:div w:id="1915313802">
      <w:bodyDiv w:val="1"/>
      <w:marLeft w:val="0"/>
      <w:marRight w:val="0"/>
      <w:marTop w:val="0"/>
      <w:marBottom w:val="0"/>
      <w:divBdr>
        <w:top w:val="none" w:sz="0" w:space="0" w:color="auto"/>
        <w:left w:val="none" w:sz="0" w:space="0" w:color="auto"/>
        <w:bottom w:val="none" w:sz="0" w:space="0" w:color="auto"/>
        <w:right w:val="none" w:sz="0" w:space="0" w:color="auto"/>
      </w:divBdr>
    </w:div>
    <w:div w:id="1916280888">
      <w:bodyDiv w:val="1"/>
      <w:marLeft w:val="0"/>
      <w:marRight w:val="0"/>
      <w:marTop w:val="0"/>
      <w:marBottom w:val="0"/>
      <w:divBdr>
        <w:top w:val="none" w:sz="0" w:space="0" w:color="auto"/>
        <w:left w:val="none" w:sz="0" w:space="0" w:color="auto"/>
        <w:bottom w:val="none" w:sz="0" w:space="0" w:color="auto"/>
        <w:right w:val="none" w:sz="0" w:space="0" w:color="auto"/>
      </w:divBdr>
    </w:div>
    <w:div w:id="1916695047">
      <w:bodyDiv w:val="1"/>
      <w:marLeft w:val="0"/>
      <w:marRight w:val="0"/>
      <w:marTop w:val="0"/>
      <w:marBottom w:val="0"/>
      <w:divBdr>
        <w:top w:val="none" w:sz="0" w:space="0" w:color="auto"/>
        <w:left w:val="none" w:sz="0" w:space="0" w:color="auto"/>
        <w:bottom w:val="none" w:sz="0" w:space="0" w:color="auto"/>
        <w:right w:val="none" w:sz="0" w:space="0" w:color="auto"/>
      </w:divBdr>
    </w:div>
    <w:div w:id="1917326113">
      <w:bodyDiv w:val="1"/>
      <w:marLeft w:val="0"/>
      <w:marRight w:val="0"/>
      <w:marTop w:val="0"/>
      <w:marBottom w:val="0"/>
      <w:divBdr>
        <w:top w:val="none" w:sz="0" w:space="0" w:color="auto"/>
        <w:left w:val="none" w:sz="0" w:space="0" w:color="auto"/>
        <w:bottom w:val="none" w:sz="0" w:space="0" w:color="auto"/>
        <w:right w:val="none" w:sz="0" w:space="0" w:color="auto"/>
      </w:divBdr>
    </w:div>
    <w:div w:id="1918901028">
      <w:bodyDiv w:val="1"/>
      <w:marLeft w:val="0"/>
      <w:marRight w:val="0"/>
      <w:marTop w:val="0"/>
      <w:marBottom w:val="0"/>
      <w:divBdr>
        <w:top w:val="none" w:sz="0" w:space="0" w:color="auto"/>
        <w:left w:val="none" w:sz="0" w:space="0" w:color="auto"/>
        <w:bottom w:val="none" w:sz="0" w:space="0" w:color="auto"/>
        <w:right w:val="none" w:sz="0" w:space="0" w:color="auto"/>
      </w:divBdr>
    </w:div>
    <w:div w:id="1919363356">
      <w:bodyDiv w:val="1"/>
      <w:marLeft w:val="0"/>
      <w:marRight w:val="0"/>
      <w:marTop w:val="0"/>
      <w:marBottom w:val="0"/>
      <w:divBdr>
        <w:top w:val="none" w:sz="0" w:space="0" w:color="auto"/>
        <w:left w:val="none" w:sz="0" w:space="0" w:color="auto"/>
        <w:bottom w:val="none" w:sz="0" w:space="0" w:color="auto"/>
        <w:right w:val="none" w:sz="0" w:space="0" w:color="auto"/>
      </w:divBdr>
    </w:div>
    <w:div w:id="1919555620">
      <w:bodyDiv w:val="1"/>
      <w:marLeft w:val="0"/>
      <w:marRight w:val="0"/>
      <w:marTop w:val="0"/>
      <w:marBottom w:val="0"/>
      <w:divBdr>
        <w:top w:val="none" w:sz="0" w:space="0" w:color="auto"/>
        <w:left w:val="none" w:sz="0" w:space="0" w:color="auto"/>
        <w:bottom w:val="none" w:sz="0" w:space="0" w:color="auto"/>
        <w:right w:val="none" w:sz="0" w:space="0" w:color="auto"/>
      </w:divBdr>
    </w:div>
    <w:div w:id="1919746148">
      <w:bodyDiv w:val="1"/>
      <w:marLeft w:val="0"/>
      <w:marRight w:val="0"/>
      <w:marTop w:val="0"/>
      <w:marBottom w:val="0"/>
      <w:divBdr>
        <w:top w:val="none" w:sz="0" w:space="0" w:color="auto"/>
        <w:left w:val="none" w:sz="0" w:space="0" w:color="auto"/>
        <w:bottom w:val="none" w:sz="0" w:space="0" w:color="auto"/>
        <w:right w:val="none" w:sz="0" w:space="0" w:color="auto"/>
      </w:divBdr>
    </w:div>
    <w:div w:id="1919903103">
      <w:bodyDiv w:val="1"/>
      <w:marLeft w:val="0"/>
      <w:marRight w:val="0"/>
      <w:marTop w:val="0"/>
      <w:marBottom w:val="0"/>
      <w:divBdr>
        <w:top w:val="none" w:sz="0" w:space="0" w:color="auto"/>
        <w:left w:val="none" w:sz="0" w:space="0" w:color="auto"/>
        <w:bottom w:val="none" w:sz="0" w:space="0" w:color="auto"/>
        <w:right w:val="none" w:sz="0" w:space="0" w:color="auto"/>
      </w:divBdr>
    </w:div>
    <w:div w:id="1920629060">
      <w:bodyDiv w:val="1"/>
      <w:marLeft w:val="0"/>
      <w:marRight w:val="0"/>
      <w:marTop w:val="0"/>
      <w:marBottom w:val="0"/>
      <w:divBdr>
        <w:top w:val="none" w:sz="0" w:space="0" w:color="auto"/>
        <w:left w:val="none" w:sz="0" w:space="0" w:color="auto"/>
        <w:bottom w:val="none" w:sz="0" w:space="0" w:color="auto"/>
        <w:right w:val="none" w:sz="0" w:space="0" w:color="auto"/>
      </w:divBdr>
    </w:div>
    <w:div w:id="1922718032">
      <w:bodyDiv w:val="1"/>
      <w:marLeft w:val="0"/>
      <w:marRight w:val="0"/>
      <w:marTop w:val="0"/>
      <w:marBottom w:val="0"/>
      <w:divBdr>
        <w:top w:val="none" w:sz="0" w:space="0" w:color="auto"/>
        <w:left w:val="none" w:sz="0" w:space="0" w:color="auto"/>
        <w:bottom w:val="none" w:sz="0" w:space="0" w:color="auto"/>
        <w:right w:val="none" w:sz="0" w:space="0" w:color="auto"/>
      </w:divBdr>
    </w:div>
    <w:div w:id="1923106289">
      <w:bodyDiv w:val="1"/>
      <w:marLeft w:val="0"/>
      <w:marRight w:val="0"/>
      <w:marTop w:val="0"/>
      <w:marBottom w:val="0"/>
      <w:divBdr>
        <w:top w:val="none" w:sz="0" w:space="0" w:color="auto"/>
        <w:left w:val="none" w:sz="0" w:space="0" w:color="auto"/>
        <w:bottom w:val="none" w:sz="0" w:space="0" w:color="auto"/>
        <w:right w:val="none" w:sz="0" w:space="0" w:color="auto"/>
      </w:divBdr>
    </w:div>
    <w:div w:id="1923679547">
      <w:bodyDiv w:val="1"/>
      <w:marLeft w:val="0"/>
      <w:marRight w:val="0"/>
      <w:marTop w:val="0"/>
      <w:marBottom w:val="0"/>
      <w:divBdr>
        <w:top w:val="none" w:sz="0" w:space="0" w:color="auto"/>
        <w:left w:val="none" w:sz="0" w:space="0" w:color="auto"/>
        <w:bottom w:val="none" w:sz="0" w:space="0" w:color="auto"/>
        <w:right w:val="none" w:sz="0" w:space="0" w:color="auto"/>
      </w:divBdr>
    </w:div>
    <w:div w:id="1923755486">
      <w:bodyDiv w:val="1"/>
      <w:marLeft w:val="0"/>
      <w:marRight w:val="0"/>
      <w:marTop w:val="0"/>
      <w:marBottom w:val="0"/>
      <w:divBdr>
        <w:top w:val="none" w:sz="0" w:space="0" w:color="auto"/>
        <w:left w:val="none" w:sz="0" w:space="0" w:color="auto"/>
        <w:bottom w:val="none" w:sz="0" w:space="0" w:color="auto"/>
        <w:right w:val="none" w:sz="0" w:space="0" w:color="auto"/>
      </w:divBdr>
    </w:div>
    <w:div w:id="1923834157">
      <w:bodyDiv w:val="1"/>
      <w:marLeft w:val="0"/>
      <w:marRight w:val="0"/>
      <w:marTop w:val="0"/>
      <w:marBottom w:val="0"/>
      <w:divBdr>
        <w:top w:val="none" w:sz="0" w:space="0" w:color="auto"/>
        <w:left w:val="none" w:sz="0" w:space="0" w:color="auto"/>
        <w:bottom w:val="none" w:sz="0" w:space="0" w:color="auto"/>
        <w:right w:val="none" w:sz="0" w:space="0" w:color="auto"/>
      </w:divBdr>
    </w:div>
    <w:div w:id="1924416444">
      <w:bodyDiv w:val="1"/>
      <w:marLeft w:val="0"/>
      <w:marRight w:val="0"/>
      <w:marTop w:val="0"/>
      <w:marBottom w:val="0"/>
      <w:divBdr>
        <w:top w:val="none" w:sz="0" w:space="0" w:color="auto"/>
        <w:left w:val="none" w:sz="0" w:space="0" w:color="auto"/>
        <w:bottom w:val="none" w:sz="0" w:space="0" w:color="auto"/>
        <w:right w:val="none" w:sz="0" w:space="0" w:color="auto"/>
      </w:divBdr>
    </w:div>
    <w:div w:id="1924560289">
      <w:bodyDiv w:val="1"/>
      <w:marLeft w:val="0"/>
      <w:marRight w:val="0"/>
      <w:marTop w:val="0"/>
      <w:marBottom w:val="0"/>
      <w:divBdr>
        <w:top w:val="none" w:sz="0" w:space="0" w:color="auto"/>
        <w:left w:val="none" w:sz="0" w:space="0" w:color="auto"/>
        <w:bottom w:val="none" w:sz="0" w:space="0" w:color="auto"/>
        <w:right w:val="none" w:sz="0" w:space="0" w:color="auto"/>
      </w:divBdr>
    </w:div>
    <w:div w:id="1924753640">
      <w:bodyDiv w:val="1"/>
      <w:marLeft w:val="0"/>
      <w:marRight w:val="0"/>
      <w:marTop w:val="0"/>
      <w:marBottom w:val="0"/>
      <w:divBdr>
        <w:top w:val="none" w:sz="0" w:space="0" w:color="auto"/>
        <w:left w:val="none" w:sz="0" w:space="0" w:color="auto"/>
        <w:bottom w:val="none" w:sz="0" w:space="0" w:color="auto"/>
        <w:right w:val="none" w:sz="0" w:space="0" w:color="auto"/>
      </w:divBdr>
    </w:div>
    <w:div w:id="1924952866">
      <w:bodyDiv w:val="1"/>
      <w:marLeft w:val="0"/>
      <w:marRight w:val="0"/>
      <w:marTop w:val="0"/>
      <w:marBottom w:val="0"/>
      <w:divBdr>
        <w:top w:val="none" w:sz="0" w:space="0" w:color="auto"/>
        <w:left w:val="none" w:sz="0" w:space="0" w:color="auto"/>
        <w:bottom w:val="none" w:sz="0" w:space="0" w:color="auto"/>
        <w:right w:val="none" w:sz="0" w:space="0" w:color="auto"/>
      </w:divBdr>
    </w:div>
    <w:div w:id="1926382418">
      <w:bodyDiv w:val="1"/>
      <w:marLeft w:val="0"/>
      <w:marRight w:val="0"/>
      <w:marTop w:val="0"/>
      <w:marBottom w:val="0"/>
      <w:divBdr>
        <w:top w:val="none" w:sz="0" w:space="0" w:color="auto"/>
        <w:left w:val="none" w:sz="0" w:space="0" w:color="auto"/>
        <w:bottom w:val="none" w:sz="0" w:space="0" w:color="auto"/>
        <w:right w:val="none" w:sz="0" w:space="0" w:color="auto"/>
      </w:divBdr>
    </w:div>
    <w:div w:id="1926567241">
      <w:bodyDiv w:val="1"/>
      <w:marLeft w:val="0"/>
      <w:marRight w:val="0"/>
      <w:marTop w:val="0"/>
      <w:marBottom w:val="0"/>
      <w:divBdr>
        <w:top w:val="none" w:sz="0" w:space="0" w:color="auto"/>
        <w:left w:val="none" w:sz="0" w:space="0" w:color="auto"/>
        <w:bottom w:val="none" w:sz="0" w:space="0" w:color="auto"/>
        <w:right w:val="none" w:sz="0" w:space="0" w:color="auto"/>
      </w:divBdr>
    </w:div>
    <w:div w:id="1926837819">
      <w:bodyDiv w:val="1"/>
      <w:marLeft w:val="0"/>
      <w:marRight w:val="0"/>
      <w:marTop w:val="0"/>
      <w:marBottom w:val="0"/>
      <w:divBdr>
        <w:top w:val="none" w:sz="0" w:space="0" w:color="auto"/>
        <w:left w:val="none" w:sz="0" w:space="0" w:color="auto"/>
        <w:bottom w:val="none" w:sz="0" w:space="0" w:color="auto"/>
        <w:right w:val="none" w:sz="0" w:space="0" w:color="auto"/>
      </w:divBdr>
    </w:div>
    <w:div w:id="1927495289">
      <w:bodyDiv w:val="1"/>
      <w:marLeft w:val="0"/>
      <w:marRight w:val="0"/>
      <w:marTop w:val="0"/>
      <w:marBottom w:val="0"/>
      <w:divBdr>
        <w:top w:val="none" w:sz="0" w:space="0" w:color="auto"/>
        <w:left w:val="none" w:sz="0" w:space="0" w:color="auto"/>
        <w:bottom w:val="none" w:sz="0" w:space="0" w:color="auto"/>
        <w:right w:val="none" w:sz="0" w:space="0" w:color="auto"/>
      </w:divBdr>
    </w:div>
    <w:div w:id="1927575321">
      <w:bodyDiv w:val="1"/>
      <w:marLeft w:val="0"/>
      <w:marRight w:val="0"/>
      <w:marTop w:val="0"/>
      <w:marBottom w:val="0"/>
      <w:divBdr>
        <w:top w:val="none" w:sz="0" w:space="0" w:color="auto"/>
        <w:left w:val="none" w:sz="0" w:space="0" w:color="auto"/>
        <w:bottom w:val="none" w:sz="0" w:space="0" w:color="auto"/>
        <w:right w:val="none" w:sz="0" w:space="0" w:color="auto"/>
      </w:divBdr>
      <w:divsChild>
        <w:div w:id="266813563">
          <w:marLeft w:val="0"/>
          <w:marRight w:val="0"/>
          <w:marTop w:val="0"/>
          <w:marBottom w:val="0"/>
          <w:divBdr>
            <w:top w:val="none" w:sz="0" w:space="0" w:color="auto"/>
            <w:left w:val="none" w:sz="0" w:space="0" w:color="auto"/>
            <w:bottom w:val="none" w:sz="0" w:space="0" w:color="auto"/>
            <w:right w:val="none" w:sz="0" w:space="0" w:color="auto"/>
          </w:divBdr>
        </w:div>
        <w:div w:id="436755094">
          <w:marLeft w:val="0"/>
          <w:marRight w:val="0"/>
          <w:marTop w:val="0"/>
          <w:marBottom w:val="0"/>
          <w:divBdr>
            <w:top w:val="none" w:sz="0" w:space="0" w:color="auto"/>
            <w:left w:val="none" w:sz="0" w:space="0" w:color="auto"/>
            <w:bottom w:val="none" w:sz="0" w:space="0" w:color="auto"/>
            <w:right w:val="none" w:sz="0" w:space="0" w:color="auto"/>
          </w:divBdr>
        </w:div>
        <w:div w:id="576786483">
          <w:marLeft w:val="0"/>
          <w:marRight w:val="0"/>
          <w:marTop w:val="0"/>
          <w:marBottom w:val="0"/>
          <w:divBdr>
            <w:top w:val="none" w:sz="0" w:space="0" w:color="auto"/>
            <w:left w:val="none" w:sz="0" w:space="0" w:color="auto"/>
            <w:bottom w:val="none" w:sz="0" w:space="0" w:color="auto"/>
            <w:right w:val="none" w:sz="0" w:space="0" w:color="auto"/>
          </w:divBdr>
        </w:div>
        <w:div w:id="1163858785">
          <w:marLeft w:val="0"/>
          <w:marRight w:val="0"/>
          <w:marTop w:val="0"/>
          <w:marBottom w:val="0"/>
          <w:divBdr>
            <w:top w:val="none" w:sz="0" w:space="0" w:color="auto"/>
            <w:left w:val="none" w:sz="0" w:space="0" w:color="auto"/>
            <w:bottom w:val="none" w:sz="0" w:space="0" w:color="auto"/>
            <w:right w:val="none" w:sz="0" w:space="0" w:color="auto"/>
          </w:divBdr>
        </w:div>
        <w:div w:id="1354384148">
          <w:marLeft w:val="0"/>
          <w:marRight w:val="0"/>
          <w:marTop w:val="0"/>
          <w:marBottom w:val="0"/>
          <w:divBdr>
            <w:top w:val="none" w:sz="0" w:space="0" w:color="auto"/>
            <w:left w:val="none" w:sz="0" w:space="0" w:color="auto"/>
            <w:bottom w:val="none" w:sz="0" w:space="0" w:color="auto"/>
            <w:right w:val="none" w:sz="0" w:space="0" w:color="auto"/>
          </w:divBdr>
        </w:div>
        <w:div w:id="1871724482">
          <w:marLeft w:val="0"/>
          <w:marRight w:val="0"/>
          <w:marTop w:val="0"/>
          <w:marBottom w:val="0"/>
          <w:divBdr>
            <w:top w:val="none" w:sz="0" w:space="0" w:color="auto"/>
            <w:left w:val="none" w:sz="0" w:space="0" w:color="auto"/>
            <w:bottom w:val="none" w:sz="0" w:space="0" w:color="auto"/>
            <w:right w:val="none" w:sz="0" w:space="0" w:color="auto"/>
          </w:divBdr>
        </w:div>
      </w:divsChild>
    </w:div>
    <w:div w:id="1930306439">
      <w:bodyDiv w:val="1"/>
      <w:marLeft w:val="0"/>
      <w:marRight w:val="0"/>
      <w:marTop w:val="0"/>
      <w:marBottom w:val="0"/>
      <w:divBdr>
        <w:top w:val="none" w:sz="0" w:space="0" w:color="auto"/>
        <w:left w:val="none" w:sz="0" w:space="0" w:color="auto"/>
        <w:bottom w:val="none" w:sz="0" w:space="0" w:color="auto"/>
        <w:right w:val="none" w:sz="0" w:space="0" w:color="auto"/>
      </w:divBdr>
    </w:div>
    <w:div w:id="1930888300">
      <w:bodyDiv w:val="1"/>
      <w:marLeft w:val="0"/>
      <w:marRight w:val="0"/>
      <w:marTop w:val="0"/>
      <w:marBottom w:val="0"/>
      <w:divBdr>
        <w:top w:val="none" w:sz="0" w:space="0" w:color="auto"/>
        <w:left w:val="none" w:sz="0" w:space="0" w:color="auto"/>
        <w:bottom w:val="none" w:sz="0" w:space="0" w:color="auto"/>
        <w:right w:val="none" w:sz="0" w:space="0" w:color="auto"/>
      </w:divBdr>
    </w:div>
    <w:div w:id="1931230699">
      <w:bodyDiv w:val="1"/>
      <w:marLeft w:val="0"/>
      <w:marRight w:val="0"/>
      <w:marTop w:val="0"/>
      <w:marBottom w:val="0"/>
      <w:divBdr>
        <w:top w:val="none" w:sz="0" w:space="0" w:color="auto"/>
        <w:left w:val="none" w:sz="0" w:space="0" w:color="auto"/>
        <w:bottom w:val="none" w:sz="0" w:space="0" w:color="auto"/>
        <w:right w:val="none" w:sz="0" w:space="0" w:color="auto"/>
      </w:divBdr>
    </w:div>
    <w:div w:id="1931505400">
      <w:bodyDiv w:val="1"/>
      <w:marLeft w:val="0"/>
      <w:marRight w:val="0"/>
      <w:marTop w:val="0"/>
      <w:marBottom w:val="0"/>
      <w:divBdr>
        <w:top w:val="none" w:sz="0" w:space="0" w:color="auto"/>
        <w:left w:val="none" w:sz="0" w:space="0" w:color="auto"/>
        <w:bottom w:val="none" w:sz="0" w:space="0" w:color="auto"/>
        <w:right w:val="none" w:sz="0" w:space="0" w:color="auto"/>
      </w:divBdr>
    </w:div>
    <w:div w:id="1931809281">
      <w:bodyDiv w:val="1"/>
      <w:marLeft w:val="0"/>
      <w:marRight w:val="0"/>
      <w:marTop w:val="0"/>
      <w:marBottom w:val="0"/>
      <w:divBdr>
        <w:top w:val="none" w:sz="0" w:space="0" w:color="auto"/>
        <w:left w:val="none" w:sz="0" w:space="0" w:color="auto"/>
        <w:bottom w:val="none" w:sz="0" w:space="0" w:color="auto"/>
        <w:right w:val="none" w:sz="0" w:space="0" w:color="auto"/>
      </w:divBdr>
    </w:div>
    <w:div w:id="1931965910">
      <w:bodyDiv w:val="1"/>
      <w:marLeft w:val="0"/>
      <w:marRight w:val="0"/>
      <w:marTop w:val="0"/>
      <w:marBottom w:val="0"/>
      <w:divBdr>
        <w:top w:val="none" w:sz="0" w:space="0" w:color="auto"/>
        <w:left w:val="none" w:sz="0" w:space="0" w:color="auto"/>
        <w:bottom w:val="none" w:sz="0" w:space="0" w:color="auto"/>
        <w:right w:val="none" w:sz="0" w:space="0" w:color="auto"/>
      </w:divBdr>
    </w:div>
    <w:div w:id="1932081138">
      <w:bodyDiv w:val="1"/>
      <w:marLeft w:val="0"/>
      <w:marRight w:val="0"/>
      <w:marTop w:val="0"/>
      <w:marBottom w:val="0"/>
      <w:divBdr>
        <w:top w:val="none" w:sz="0" w:space="0" w:color="auto"/>
        <w:left w:val="none" w:sz="0" w:space="0" w:color="auto"/>
        <w:bottom w:val="none" w:sz="0" w:space="0" w:color="auto"/>
        <w:right w:val="none" w:sz="0" w:space="0" w:color="auto"/>
      </w:divBdr>
    </w:div>
    <w:div w:id="1932161470">
      <w:bodyDiv w:val="1"/>
      <w:marLeft w:val="0"/>
      <w:marRight w:val="0"/>
      <w:marTop w:val="0"/>
      <w:marBottom w:val="0"/>
      <w:divBdr>
        <w:top w:val="none" w:sz="0" w:space="0" w:color="auto"/>
        <w:left w:val="none" w:sz="0" w:space="0" w:color="auto"/>
        <w:bottom w:val="none" w:sz="0" w:space="0" w:color="auto"/>
        <w:right w:val="none" w:sz="0" w:space="0" w:color="auto"/>
      </w:divBdr>
    </w:div>
    <w:div w:id="1932540205">
      <w:bodyDiv w:val="1"/>
      <w:marLeft w:val="0"/>
      <w:marRight w:val="0"/>
      <w:marTop w:val="0"/>
      <w:marBottom w:val="0"/>
      <w:divBdr>
        <w:top w:val="none" w:sz="0" w:space="0" w:color="auto"/>
        <w:left w:val="none" w:sz="0" w:space="0" w:color="auto"/>
        <w:bottom w:val="none" w:sz="0" w:space="0" w:color="auto"/>
        <w:right w:val="none" w:sz="0" w:space="0" w:color="auto"/>
      </w:divBdr>
    </w:div>
    <w:div w:id="1932884764">
      <w:bodyDiv w:val="1"/>
      <w:marLeft w:val="0"/>
      <w:marRight w:val="0"/>
      <w:marTop w:val="0"/>
      <w:marBottom w:val="0"/>
      <w:divBdr>
        <w:top w:val="none" w:sz="0" w:space="0" w:color="auto"/>
        <w:left w:val="none" w:sz="0" w:space="0" w:color="auto"/>
        <w:bottom w:val="none" w:sz="0" w:space="0" w:color="auto"/>
        <w:right w:val="none" w:sz="0" w:space="0" w:color="auto"/>
      </w:divBdr>
    </w:div>
    <w:div w:id="1933079426">
      <w:bodyDiv w:val="1"/>
      <w:marLeft w:val="0"/>
      <w:marRight w:val="0"/>
      <w:marTop w:val="0"/>
      <w:marBottom w:val="0"/>
      <w:divBdr>
        <w:top w:val="none" w:sz="0" w:space="0" w:color="auto"/>
        <w:left w:val="none" w:sz="0" w:space="0" w:color="auto"/>
        <w:bottom w:val="none" w:sz="0" w:space="0" w:color="auto"/>
        <w:right w:val="none" w:sz="0" w:space="0" w:color="auto"/>
      </w:divBdr>
    </w:div>
    <w:div w:id="1933471941">
      <w:bodyDiv w:val="1"/>
      <w:marLeft w:val="0"/>
      <w:marRight w:val="0"/>
      <w:marTop w:val="0"/>
      <w:marBottom w:val="0"/>
      <w:divBdr>
        <w:top w:val="none" w:sz="0" w:space="0" w:color="auto"/>
        <w:left w:val="none" w:sz="0" w:space="0" w:color="auto"/>
        <w:bottom w:val="none" w:sz="0" w:space="0" w:color="auto"/>
        <w:right w:val="none" w:sz="0" w:space="0" w:color="auto"/>
      </w:divBdr>
    </w:div>
    <w:div w:id="1933582969">
      <w:bodyDiv w:val="1"/>
      <w:marLeft w:val="0"/>
      <w:marRight w:val="0"/>
      <w:marTop w:val="0"/>
      <w:marBottom w:val="0"/>
      <w:divBdr>
        <w:top w:val="none" w:sz="0" w:space="0" w:color="auto"/>
        <w:left w:val="none" w:sz="0" w:space="0" w:color="auto"/>
        <w:bottom w:val="none" w:sz="0" w:space="0" w:color="auto"/>
        <w:right w:val="none" w:sz="0" w:space="0" w:color="auto"/>
      </w:divBdr>
    </w:div>
    <w:div w:id="1933589606">
      <w:bodyDiv w:val="1"/>
      <w:marLeft w:val="0"/>
      <w:marRight w:val="0"/>
      <w:marTop w:val="0"/>
      <w:marBottom w:val="0"/>
      <w:divBdr>
        <w:top w:val="none" w:sz="0" w:space="0" w:color="auto"/>
        <w:left w:val="none" w:sz="0" w:space="0" w:color="auto"/>
        <w:bottom w:val="none" w:sz="0" w:space="0" w:color="auto"/>
        <w:right w:val="none" w:sz="0" w:space="0" w:color="auto"/>
      </w:divBdr>
    </w:div>
    <w:div w:id="1934053049">
      <w:bodyDiv w:val="1"/>
      <w:marLeft w:val="0"/>
      <w:marRight w:val="0"/>
      <w:marTop w:val="0"/>
      <w:marBottom w:val="0"/>
      <w:divBdr>
        <w:top w:val="none" w:sz="0" w:space="0" w:color="auto"/>
        <w:left w:val="none" w:sz="0" w:space="0" w:color="auto"/>
        <w:bottom w:val="none" w:sz="0" w:space="0" w:color="auto"/>
        <w:right w:val="none" w:sz="0" w:space="0" w:color="auto"/>
      </w:divBdr>
    </w:div>
    <w:div w:id="1934431567">
      <w:bodyDiv w:val="1"/>
      <w:marLeft w:val="0"/>
      <w:marRight w:val="0"/>
      <w:marTop w:val="0"/>
      <w:marBottom w:val="0"/>
      <w:divBdr>
        <w:top w:val="none" w:sz="0" w:space="0" w:color="auto"/>
        <w:left w:val="none" w:sz="0" w:space="0" w:color="auto"/>
        <w:bottom w:val="none" w:sz="0" w:space="0" w:color="auto"/>
        <w:right w:val="none" w:sz="0" w:space="0" w:color="auto"/>
      </w:divBdr>
    </w:div>
    <w:div w:id="1935165475">
      <w:bodyDiv w:val="1"/>
      <w:marLeft w:val="0"/>
      <w:marRight w:val="0"/>
      <w:marTop w:val="0"/>
      <w:marBottom w:val="0"/>
      <w:divBdr>
        <w:top w:val="none" w:sz="0" w:space="0" w:color="auto"/>
        <w:left w:val="none" w:sz="0" w:space="0" w:color="auto"/>
        <w:bottom w:val="none" w:sz="0" w:space="0" w:color="auto"/>
        <w:right w:val="none" w:sz="0" w:space="0" w:color="auto"/>
      </w:divBdr>
    </w:div>
    <w:div w:id="1935942258">
      <w:bodyDiv w:val="1"/>
      <w:marLeft w:val="0"/>
      <w:marRight w:val="0"/>
      <w:marTop w:val="0"/>
      <w:marBottom w:val="0"/>
      <w:divBdr>
        <w:top w:val="none" w:sz="0" w:space="0" w:color="auto"/>
        <w:left w:val="none" w:sz="0" w:space="0" w:color="auto"/>
        <w:bottom w:val="none" w:sz="0" w:space="0" w:color="auto"/>
        <w:right w:val="none" w:sz="0" w:space="0" w:color="auto"/>
      </w:divBdr>
    </w:div>
    <w:div w:id="1936209470">
      <w:bodyDiv w:val="1"/>
      <w:marLeft w:val="0"/>
      <w:marRight w:val="0"/>
      <w:marTop w:val="0"/>
      <w:marBottom w:val="0"/>
      <w:divBdr>
        <w:top w:val="none" w:sz="0" w:space="0" w:color="auto"/>
        <w:left w:val="none" w:sz="0" w:space="0" w:color="auto"/>
        <w:bottom w:val="none" w:sz="0" w:space="0" w:color="auto"/>
        <w:right w:val="none" w:sz="0" w:space="0" w:color="auto"/>
      </w:divBdr>
    </w:div>
    <w:div w:id="1936281976">
      <w:bodyDiv w:val="1"/>
      <w:marLeft w:val="0"/>
      <w:marRight w:val="0"/>
      <w:marTop w:val="0"/>
      <w:marBottom w:val="0"/>
      <w:divBdr>
        <w:top w:val="none" w:sz="0" w:space="0" w:color="auto"/>
        <w:left w:val="none" w:sz="0" w:space="0" w:color="auto"/>
        <w:bottom w:val="none" w:sz="0" w:space="0" w:color="auto"/>
        <w:right w:val="none" w:sz="0" w:space="0" w:color="auto"/>
      </w:divBdr>
    </w:div>
    <w:div w:id="1936857714">
      <w:bodyDiv w:val="1"/>
      <w:marLeft w:val="0"/>
      <w:marRight w:val="0"/>
      <w:marTop w:val="0"/>
      <w:marBottom w:val="0"/>
      <w:divBdr>
        <w:top w:val="none" w:sz="0" w:space="0" w:color="auto"/>
        <w:left w:val="none" w:sz="0" w:space="0" w:color="auto"/>
        <w:bottom w:val="none" w:sz="0" w:space="0" w:color="auto"/>
        <w:right w:val="none" w:sz="0" w:space="0" w:color="auto"/>
      </w:divBdr>
    </w:div>
    <w:div w:id="1937319665">
      <w:bodyDiv w:val="1"/>
      <w:marLeft w:val="0"/>
      <w:marRight w:val="0"/>
      <w:marTop w:val="0"/>
      <w:marBottom w:val="0"/>
      <w:divBdr>
        <w:top w:val="none" w:sz="0" w:space="0" w:color="auto"/>
        <w:left w:val="none" w:sz="0" w:space="0" w:color="auto"/>
        <w:bottom w:val="none" w:sz="0" w:space="0" w:color="auto"/>
        <w:right w:val="none" w:sz="0" w:space="0" w:color="auto"/>
      </w:divBdr>
    </w:div>
    <w:div w:id="1937902422">
      <w:bodyDiv w:val="1"/>
      <w:marLeft w:val="0"/>
      <w:marRight w:val="0"/>
      <w:marTop w:val="0"/>
      <w:marBottom w:val="0"/>
      <w:divBdr>
        <w:top w:val="none" w:sz="0" w:space="0" w:color="auto"/>
        <w:left w:val="none" w:sz="0" w:space="0" w:color="auto"/>
        <w:bottom w:val="none" w:sz="0" w:space="0" w:color="auto"/>
        <w:right w:val="none" w:sz="0" w:space="0" w:color="auto"/>
      </w:divBdr>
    </w:div>
    <w:div w:id="1937905618">
      <w:bodyDiv w:val="1"/>
      <w:marLeft w:val="0"/>
      <w:marRight w:val="0"/>
      <w:marTop w:val="0"/>
      <w:marBottom w:val="0"/>
      <w:divBdr>
        <w:top w:val="none" w:sz="0" w:space="0" w:color="auto"/>
        <w:left w:val="none" w:sz="0" w:space="0" w:color="auto"/>
        <w:bottom w:val="none" w:sz="0" w:space="0" w:color="auto"/>
        <w:right w:val="none" w:sz="0" w:space="0" w:color="auto"/>
      </w:divBdr>
    </w:div>
    <w:div w:id="1938050502">
      <w:bodyDiv w:val="1"/>
      <w:marLeft w:val="0"/>
      <w:marRight w:val="0"/>
      <w:marTop w:val="0"/>
      <w:marBottom w:val="0"/>
      <w:divBdr>
        <w:top w:val="none" w:sz="0" w:space="0" w:color="auto"/>
        <w:left w:val="none" w:sz="0" w:space="0" w:color="auto"/>
        <w:bottom w:val="none" w:sz="0" w:space="0" w:color="auto"/>
        <w:right w:val="none" w:sz="0" w:space="0" w:color="auto"/>
      </w:divBdr>
    </w:div>
    <w:div w:id="1939171940">
      <w:bodyDiv w:val="1"/>
      <w:marLeft w:val="0"/>
      <w:marRight w:val="0"/>
      <w:marTop w:val="0"/>
      <w:marBottom w:val="0"/>
      <w:divBdr>
        <w:top w:val="none" w:sz="0" w:space="0" w:color="auto"/>
        <w:left w:val="none" w:sz="0" w:space="0" w:color="auto"/>
        <w:bottom w:val="none" w:sz="0" w:space="0" w:color="auto"/>
        <w:right w:val="none" w:sz="0" w:space="0" w:color="auto"/>
      </w:divBdr>
    </w:div>
    <w:div w:id="1939487517">
      <w:bodyDiv w:val="1"/>
      <w:marLeft w:val="0"/>
      <w:marRight w:val="0"/>
      <w:marTop w:val="0"/>
      <w:marBottom w:val="0"/>
      <w:divBdr>
        <w:top w:val="none" w:sz="0" w:space="0" w:color="auto"/>
        <w:left w:val="none" w:sz="0" w:space="0" w:color="auto"/>
        <w:bottom w:val="none" w:sz="0" w:space="0" w:color="auto"/>
        <w:right w:val="none" w:sz="0" w:space="0" w:color="auto"/>
      </w:divBdr>
    </w:div>
    <w:div w:id="1940983545">
      <w:bodyDiv w:val="1"/>
      <w:marLeft w:val="0"/>
      <w:marRight w:val="0"/>
      <w:marTop w:val="0"/>
      <w:marBottom w:val="0"/>
      <w:divBdr>
        <w:top w:val="none" w:sz="0" w:space="0" w:color="auto"/>
        <w:left w:val="none" w:sz="0" w:space="0" w:color="auto"/>
        <w:bottom w:val="none" w:sz="0" w:space="0" w:color="auto"/>
        <w:right w:val="none" w:sz="0" w:space="0" w:color="auto"/>
      </w:divBdr>
    </w:div>
    <w:div w:id="1941138910">
      <w:bodyDiv w:val="1"/>
      <w:marLeft w:val="0"/>
      <w:marRight w:val="0"/>
      <w:marTop w:val="0"/>
      <w:marBottom w:val="0"/>
      <w:divBdr>
        <w:top w:val="none" w:sz="0" w:space="0" w:color="auto"/>
        <w:left w:val="none" w:sz="0" w:space="0" w:color="auto"/>
        <w:bottom w:val="none" w:sz="0" w:space="0" w:color="auto"/>
        <w:right w:val="none" w:sz="0" w:space="0" w:color="auto"/>
      </w:divBdr>
    </w:div>
    <w:div w:id="1941252342">
      <w:bodyDiv w:val="1"/>
      <w:marLeft w:val="0"/>
      <w:marRight w:val="0"/>
      <w:marTop w:val="0"/>
      <w:marBottom w:val="0"/>
      <w:divBdr>
        <w:top w:val="none" w:sz="0" w:space="0" w:color="auto"/>
        <w:left w:val="none" w:sz="0" w:space="0" w:color="auto"/>
        <w:bottom w:val="none" w:sz="0" w:space="0" w:color="auto"/>
        <w:right w:val="none" w:sz="0" w:space="0" w:color="auto"/>
      </w:divBdr>
    </w:div>
    <w:div w:id="1941643770">
      <w:bodyDiv w:val="1"/>
      <w:marLeft w:val="0"/>
      <w:marRight w:val="0"/>
      <w:marTop w:val="0"/>
      <w:marBottom w:val="0"/>
      <w:divBdr>
        <w:top w:val="none" w:sz="0" w:space="0" w:color="auto"/>
        <w:left w:val="none" w:sz="0" w:space="0" w:color="auto"/>
        <w:bottom w:val="none" w:sz="0" w:space="0" w:color="auto"/>
        <w:right w:val="none" w:sz="0" w:space="0" w:color="auto"/>
      </w:divBdr>
    </w:div>
    <w:div w:id="1942568209">
      <w:bodyDiv w:val="1"/>
      <w:marLeft w:val="0"/>
      <w:marRight w:val="0"/>
      <w:marTop w:val="0"/>
      <w:marBottom w:val="0"/>
      <w:divBdr>
        <w:top w:val="none" w:sz="0" w:space="0" w:color="auto"/>
        <w:left w:val="none" w:sz="0" w:space="0" w:color="auto"/>
        <w:bottom w:val="none" w:sz="0" w:space="0" w:color="auto"/>
        <w:right w:val="none" w:sz="0" w:space="0" w:color="auto"/>
      </w:divBdr>
    </w:div>
    <w:div w:id="1942569365">
      <w:bodyDiv w:val="1"/>
      <w:marLeft w:val="0"/>
      <w:marRight w:val="0"/>
      <w:marTop w:val="0"/>
      <w:marBottom w:val="0"/>
      <w:divBdr>
        <w:top w:val="none" w:sz="0" w:space="0" w:color="auto"/>
        <w:left w:val="none" w:sz="0" w:space="0" w:color="auto"/>
        <w:bottom w:val="none" w:sz="0" w:space="0" w:color="auto"/>
        <w:right w:val="none" w:sz="0" w:space="0" w:color="auto"/>
      </w:divBdr>
    </w:div>
    <w:div w:id="1942761234">
      <w:bodyDiv w:val="1"/>
      <w:marLeft w:val="0"/>
      <w:marRight w:val="0"/>
      <w:marTop w:val="0"/>
      <w:marBottom w:val="0"/>
      <w:divBdr>
        <w:top w:val="none" w:sz="0" w:space="0" w:color="auto"/>
        <w:left w:val="none" w:sz="0" w:space="0" w:color="auto"/>
        <w:bottom w:val="none" w:sz="0" w:space="0" w:color="auto"/>
        <w:right w:val="none" w:sz="0" w:space="0" w:color="auto"/>
      </w:divBdr>
    </w:div>
    <w:div w:id="1943754392">
      <w:bodyDiv w:val="1"/>
      <w:marLeft w:val="0"/>
      <w:marRight w:val="0"/>
      <w:marTop w:val="0"/>
      <w:marBottom w:val="0"/>
      <w:divBdr>
        <w:top w:val="none" w:sz="0" w:space="0" w:color="auto"/>
        <w:left w:val="none" w:sz="0" w:space="0" w:color="auto"/>
        <w:bottom w:val="none" w:sz="0" w:space="0" w:color="auto"/>
        <w:right w:val="none" w:sz="0" w:space="0" w:color="auto"/>
      </w:divBdr>
    </w:div>
    <w:div w:id="1944339205">
      <w:bodyDiv w:val="1"/>
      <w:marLeft w:val="0"/>
      <w:marRight w:val="0"/>
      <w:marTop w:val="0"/>
      <w:marBottom w:val="0"/>
      <w:divBdr>
        <w:top w:val="none" w:sz="0" w:space="0" w:color="auto"/>
        <w:left w:val="none" w:sz="0" w:space="0" w:color="auto"/>
        <w:bottom w:val="none" w:sz="0" w:space="0" w:color="auto"/>
        <w:right w:val="none" w:sz="0" w:space="0" w:color="auto"/>
      </w:divBdr>
    </w:div>
    <w:div w:id="1944873266">
      <w:bodyDiv w:val="1"/>
      <w:marLeft w:val="0"/>
      <w:marRight w:val="0"/>
      <w:marTop w:val="0"/>
      <w:marBottom w:val="0"/>
      <w:divBdr>
        <w:top w:val="none" w:sz="0" w:space="0" w:color="auto"/>
        <w:left w:val="none" w:sz="0" w:space="0" w:color="auto"/>
        <w:bottom w:val="none" w:sz="0" w:space="0" w:color="auto"/>
        <w:right w:val="none" w:sz="0" w:space="0" w:color="auto"/>
      </w:divBdr>
    </w:div>
    <w:div w:id="1945070612">
      <w:bodyDiv w:val="1"/>
      <w:marLeft w:val="0"/>
      <w:marRight w:val="0"/>
      <w:marTop w:val="0"/>
      <w:marBottom w:val="0"/>
      <w:divBdr>
        <w:top w:val="none" w:sz="0" w:space="0" w:color="auto"/>
        <w:left w:val="none" w:sz="0" w:space="0" w:color="auto"/>
        <w:bottom w:val="none" w:sz="0" w:space="0" w:color="auto"/>
        <w:right w:val="none" w:sz="0" w:space="0" w:color="auto"/>
      </w:divBdr>
    </w:div>
    <w:div w:id="1946108352">
      <w:bodyDiv w:val="1"/>
      <w:marLeft w:val="0"/>
      <w:marRight w:val="0"/>
      <w:marTop w:val="0"/>
      <w:marBottom w:val="0"/>
      <w:divBdr>
        <w:top w:val="none" w:sz="0" w:space="0" w:color="auto"/>
        <w:left w:val="none" w:sz="0" w:space="0" w:color="auto"/>
        <w:bottom w:val="none" w:sz="0" w:space="0" w:color="auto"/>
        <w:right w:val="none" w:sz="0" w:space="0" w:color="auto"/>
      </w:divBdr>
    </w:div>
    <w:div w:id="1946230258">
      <w:bodyDiv w:val="1"/>
      <w:marLeft w:val="0"/>
      <w:marRight w:val="0"/>
      <w:marTop w:val="0"/>
      <w:marBottom w:val="0"/>
      <w:divBdr>
        <w:top w:val="none" w:sz="0" w:space="0" w:color="auto"/>
        <w:left w:val="none" w:sz="0" w:space="0" w:color="auto"/>
        <w:bottom w:val="none" w:sz="0" w:space="0" w:color="auto"/>
        <w:right w:val="none" w:sz="0" w:space="0" w:color="auto"/>
      </w:divBdr>
    </w:div>
    <w:div w:id="1946380253">
      <w:bodyDiv w:val="1"/>
      <w:marLeft w:val="0"/>
      <w:marRight w:val="0"/>
      <w:marTop w:val="0"/>
      <w:marBottom w:val="0"/>
      <w:divBdr>
        <w:top w:val="none" w:sz="0" w:space="0" w:color="auto"/>
        <w:left w:val="none" w:sz="0" w:space="0" w:color="auto"/>
        <w:bottom w:val="none" w:sz="0" w:space="0" w:color="auto"/>
        <w:right w:val="none" w:sz="0" w:space="0" w:color="auto"/>
      </w:divBdr>
    </w:div>
    <w:div w:id="1946426242">
      <w:bodyDiv w:val="1"/>
      <w:marLeft w:val="0"/>
      <w:marRight w:val="0"/>
      <w:marTop w:val="0"/>
      <w:marBottom w:val="0"/>
      <w:divBdr>
        <w:top w:val="none" w:sz="0" w:space="0" w:color="auto"/>
        <w:left w:val="none" w:sz="0" w:space="0" w:color="auto"/>
        <w:bottom w:val="none" w:sz="0" w:space="0" w:color="auto"/>
        <w:right w:val="none" w:sz="0" w:space="0" w:color="auto"/>
      </w:divBdr>
    </w:div>
    <w:div w:id="1947075558">
      <w:bodyDiv w:val="1"/>
      <w:marLeft w:val="0"/>
      <w:marRight w:val="0"/>
      <w:marTop w:val="0"/>
      <w:marBottom w:val="0"/>
      <w:divBdr>
        <w:top w:val="none" w:sz="0" w:space="0" w:color="auto"/>
        <w:left w:val="none" w:sz="0" w:space="0" w:color="auto"/>
        <w:bottom w:val="none" w:sz="0" w:space="0" w:color="auto"/>
        <w:right w:val="none" w:sz="0" w:space="0" w:color="auto"/>
      </w:divBdr>
    </w:div>
    <w:div w:id="1948654155">
      <w:bodyDiv w:val="1"/>
      <w:marLeft w:val="0"/>
      <w:marRight w:val="0"/>
      <w:marTop w:val="0"/>
      <w:marBottom w:val="0"/>
      <w:divBdr>
        <w:top w:val="none" w:sz="0" w:space="0" w:color="auto"/>
        <w:left w:val="none" w:sz="0" w:space="0" w:color="auto"/>
        <w:bottom w:val="none" w:sz="0" w:space="0" w:color="auto"/>
        <w:right w:val="none" w:sz="0" w:space="0" w:color="auto"/>
      </w:divBdr>
    </w:div>
    <w:div w:id="1949652908">
      <w:bodyDiv w:val="1"/>
      <w:marLeft w:val="0"/>
      <w:marRight w:val="0"/>
      <w:marTop w:val="0"/>
      <w:marBottom w:val="0"/>
      <w:divBdr>
        <w:top w:val="none" w:sz="0" w:space="0" w:color="auto"/>
        <w:left w:val="none" w:sz="0" w:space="0" w:color="auto"/>
        <w:bottom w:val="none" w:sz="0" w:space="0" w:color="auto"/>
        <w:right w:val="none" w:sz="0" w:space="0" w:color="auto"/>
      </w:divBdr>
    </w:div>
    <w:div w:id="1950232610">
      <w:bodyDiv w:val="1"/>
      <w:marLeft w:val="0"/>
      <w:marRight w:val="0"/>
      <w:marTop w:val="0"/>
      <w:marBottom w:val="0"/>
      <w:divBdr>
        <w:top w:val="none" w:sz="0" w:space="0" w:color="auto"/>
        <w:left w:val="none" w:sz="0" w:space="0" w:color="auto"/>
        <w:bottom w:val="none" w:sz="0" w:space="0" w:color="auto"/>
        <w:right w:val="none" w:sz="0" w:space="0" w:color="auto"/>
      </w:divBdr>
    </w:div>
    <w:div w:id="1950965958">
      <w:bodyDiv w:val="1"/>
      <w:marLeft w:val="0"/>
      <w:marRight w:val="0"/>
      <w:marTop w:val="0"/>
      <w:marBottom w:val="0"/>
      <w:divBdr>
        <w:top w:val="none" w:sz="0" w:space="0" w:color="auto"/>
        <w:left w:val="none" w:sz="0" w:space="0" w:color="auto"/>
        <w:bottom w:val="none" w:sz="0" w:space="0" w:color="auto"/>
        <w:right w:val="none" w:sz="0" w:space="0" w:color="auto"/>
      </w:divBdr>
    </w:div>
    <w:div w:id="1952199649">
      <w:bodyDiv w:val="1"/>
      <w:marLeft w:val="0"/>
      <w:marRight w:val="0"/>
      <w:marTop w:val="0"/>
      <w:marBottom w:val="0"/>
      <w:divBdr>
        <w:top w:val="none" w:sz="0" w:space="0" w:color="auto"/>
        <w:left w:val="none" w:sz="0" w:space="0" w:color="auto"/>
        <w:bottom w:val="none" w:sz="0" w:space="0" w:color="auto"/>
        <w:right w:val="none" w:sz="0" w:space="0" w:color="auto"/>
      </w:divBdr>
    </w:div>
    <w:div w:id="1952856084">
      <w:bodyDiv w:val="1"/>
      <w:marLeft w:val="0"/>
      <w:marRight w:val="0"/>
      <w:marTop w:val="0"/>
      <w:marBottom w:val="0"/>
      <w:divBdr>
        <w:top w:val="none" w:sz="0" w:space="0" w:color="auto"/>
        <w:left w:val="none" w:sz="0" w:space="0" w:color="auto"/>
        <w:bottom w:val="none" w:sz="0" w:space="0" w:color="auto"/>
        <w:right w:val="none" w:sz="0" w:space="0" w:color="auto"/>
      </w:divBdr>
    </w:div>
    <w:div w:id="1953169537">
      <w:bodyDiv w:val="1"/>
      <w:marLeft w:val="0"/>
      <w:marRight w:val="0"/>
      <w:marTop w:val="0"/>
      <w:marBottom w:val="0"/>
      <w:divBdr>
        <w:top w:val="none" w:sz="0" w:space="0" w:color="auto"/>
        <w:left w:val="none" w:sz="0" w:space="0" w:color="auto"/>
        <w:bottom w:val="none" w:sz="0" w:space="0" w:color="auto"/>
        <w:right w:val="none" w:sz="0" w:space="0" w:color="auto"/>
      </w:divBdr>
    </w:div>
    <w:div w:id="1953510298">
      <w:bodyDiv w:val="1"/>
      <w:marLeft w:val="0"/>
      <w:marRight w:val="0"/>
      <w:marTop w:val="0"/>
      <w:marBottom w:val="0"/>
      <w:divBdr>
        <w:top w:val="none" w:sz="0" w:space="0" w:color="auto"/>
        <w:left w:val="none" w:sz="0" w:space="0" w:color="auto"/>
        <w:bottom w:val="none" w:sz="0" w:space="0" w:color="auto"/>
        <w:right w:val="none" w:sz="0" w:space="0" w:color="auto"/>
      </w:divBdr>
    </w:div>
    <w:div w:id="1954941459">
      <w:bodyDiv w:val="1"/>
      <w:marLeft w:val="0"/>
      <w:marRight w:val="0"/>
      <w:marTop w:val="0"/>
      <w:marBottom w:val="0"/>
      <w:divBdr>
        <w:top w:val="none" w:sz="0" w:space="0" w:color="auto"/>
        <w:left w:val="none" w:sz="0" w:space="0" w:color="auto"/>
        <w:bottom w:val="none" w:sz="0" w:space="0" w:color="auto"/>
        <w:right w:val="none" w:sz="0" w:space="0" w:color="auto"/>
      </w:divBdr>
    </w:div>
    <w:div w:id="1955624862">
      <w:bodyDiv w:val="1"/>
      <w:marLeft w:val="0"/>
      <w:marRight w:val="0"/>
      <w:marTop w:val="0"/>
      <w:marBottom w:val="0"/>
      <w:divBdr>
        <w:top w:val="none" w:sz="0" w:space="0" w:color="auto"/>
        <w:left w:val="none" w:sz="0" w:space="0" w:color="auto"/>
        <w:bottom w:val="none" w:sz="0" w:space="0" w:color="auto"/>
        <w:right w:val="none" w:sz="0" w:space="0" w:color="auto"/>
      </w:divBdr>
    </w:div>
    <w:div w:id="1955673469">
      <w:bodyDiv w:val="1"/>
      <w:marLeft w:val="0"/>
      <w:marRight w:val="0"/>
      <w:marTop w:val="0"/>
      <w:marBottom w:val="0"/>
      <w:divBdr>
        <w:top w:val="none" w:sz="0" w:space="0" w:color="auto"/>
        <w:left w:val="none" w:sz="0" w:space="0" w:color="auto"/>
        <w:bottom w:val="none" w:sz="0" w:space="0" w:color="auto"/>
        <w:right w:val="none" w:sz="0" w:space="0" w:color="auto"/>
      </w:divBdr>
    </w:div>
    <w:div w:id="1957060388">
      <w:bodyDiv w:val="1"/>
      <w:marLeft w:val="0"/>
      <w:marRight w:val="0"/>
      <w:marTop w:val="0"/>
      <w:marBottom w:val="0"/>
      <w:divBdr>
        <w:top w:val="none" w:sz="0" w:space="0" w:color="auto"/>
        <w:left w:val="none" w:sz="0" w:space="0" w:color="auto"/>
        <w:bottom w:val="none" w:sz="0" w:space="0" w:color="auto"/>
        <w:right w:val="none" w:sz="0" w:space="0" w:color="auto"/>
      </w:divBdr>
    </w:div>
    <w:div w:id="1958216739">
      <w:bodyDiv w:val="1"/>
      <w:marLeft w:val="0"/>
      <w:marRight w:val="0"/>
      <w:marTop w:val="0"/>
      <w:marBottom w:val="0"/>
      <w:divBdr>
        <w:top w:val="none" w:sz="0" w:space="0" w:color="auto"/>
        <w:left w:val="none" w:sz="0" w:space="0" w:color="auto"/>
        <w:bottom w:val="none" w:sz="0" w:space="0" w:color="auto"/>
        <w:right w:val="none" w:sz="0" w:space="0" w:color="auto"/>
      </w:divBdr>
    </w:div>
    <w:div w:id="1958832815">
      <w:bodyDiv w:val="1"/>
      <w:marLeft w:val="0"/>
      <w:marRight w:val="0"/>
      <w:marTop w:val="0"/>
      <w:marBottom w:val="0"/>
      <w:divBdr>
        <w:top w:val="none" w:sz="0" w:space="0" w:color="auto"/>
        <w:left w:val="none" w:sz="0" w:space="0" w:color="auto"/>
        <w:bottom w:val="none" w:sz="0" w:space="0" w:color="auto"/>
        <w:right w:val="none" w:sz="0" w:space="0" w:color="auto"/>
      </w:divBdr>
    </w:div>
    <w:div w:id="1959485387">
      <w:bodyDiv w:val="1"/>
      <w:marLeft w:val="0"/>
      <w:marRight w:val="0"/>
      <w:marTop w:val="0"/>
      <w:marBottom w:val="0"/>
      <w:divBdr>
        <w:top w:val="none" w:sz="0" w:space="0" w:color="auto"/>
        <w:left w:val="none" w:sz="0" w:space="0" w:color="auto"/>
        <w:bottom w:val="none" w:sz="0" w:space="0" w:color="auto"/>
        <w:right w:val="none" w:sz="0" w:space="0" w:color="auto"/>
      </w:divBdr>
    </w:div>
    <w:div w:id="1959725753">
      <w:bodyDiv w:val="1"/>
      <w:marLeft w:val="0"/>
      <w:marRight w:val="0"/>
      <w:marTop w:val="0"/>
      <w:marBottom w:val="0"/>
      <w:divBdr>
        <w:top w:val="none" w:sz="0" w:space="0" w:color="auto"/>
        <w:left w:val="none" w:sz="0" w:space="0" w:color="auto"/>
        <w:bottom w:val="none" w:sz="0" w:space="0" w:color="auto"/>
        <w:right w:val="none" w:sz="0" w:space="0" w:color="auto"/>
      </w:divBdr>
    </w:div>
    <w:div w:id="1959871477">
      <w:bodyDiv w:val="1"/>
      <w:marLeft w:val="0"/>
      <w:marRight w:val="0"/>
      <w:marTop w:val="0"/>
      <w:marBottom w:val="0"/>
      <w:divBdr>
        <w:top w:val="none" w:sz="0" w:space="0" w:color="auto"/>
        <w:left w:val="none" w:sz="0" w:space="0" w:color="auto"/>
        <w:bottom w:val="none" w:sz="0" w:space="0" w:color="auto"/>
        <w:right w:val="none" w:sz="0" w:space="0" w:color="auto"/>
      </w:divBdr>
    </w:div>
    <w:div w:id="1959951391">
      <w:bodyDiv w:val="1"/>
      <w:marLeft w:val="0"/>
      <w:marRight w:val="0"/>
      <w:marTop w:val="0"/>
      <w:marBottom w:val="0"/>
      <w:divBdr>
        <w:top w:val="none" w:sz="0" w:space="0" w:color="auto"/>
        <w:left w:val="none" w:sz="0" w:space="0" w:color="auto"/>
        <w:bottom w:val="none" w:sz="0" w:space="0" w:color="auto"/>
        <w:right w:val="none" w:sz="0" w:space="0" w:color="auto"/>
      </w:divBdr>
    </w:div>
    <w:div w:id="1960144823">
      <w:bodyDiv w:val="1"/>
      <w:marLeft w:val="0"/>
      <w:marRight w:val="0"/>
      <w:marTop w:val="0"/>
      <w:marBottom w:val="0"/>
      <w:divBdr>
        <w:top w:val="none" w:sz="0" w:space="0" w:color="auto"/>
        <w:left w:val="none" w:sz="0" w:space="0" w:color="auto"/>
        <w:bottom w:val="none" w:sz="0" w:space="0" w:color="auto"/>
        <w:right w:val="none" w:sz="0" w:space="0" w:color="auto"/>
      </w:divBdr>
    </w:div>
    <w:div w:id="1961766945">
      <w:bodyDiv w:val="1"/>
      <w:marLeft w:val="0"/>
      <w:marRight w:val="0"/>
      <w:marTop w:val="0"/>
      <w:marBottom w:val="0"/>
      <w:divBdr>
        <w:top w:val="none" w:sz="0" w:space="0" w:color="auto"/>
        <w:left w:val="none" w:sz="0" w:space="0" w:color="auto"/>
        <w:bottom w:val="none" w:sz="0" w:space="0" w:color="auto"/>
        <w:right w:val="none" w:sz="0" w:space="0" w:color="auto"/>
      </w:divBdr>
    </w:div>
    <w:div w:id="1961955649">
      <w:bodyDiv w:val="1"/>
      <w:marLeft w:val="0"/>
      <w:marRight w:val="0"/>
      <w:marTop w:val="0"/>
      <w:marBottom w:val="0"/>
      <w:divBdr>
        <w:top w:val="none" w:sz="0" w:space="0" w:color="auto"/>
        <w:left w:val="none" w:sz="0" w:space="0" w:color="auto"/>
        <w:bottom w:val="none" w:sz="0" w:space="0" w:color="auto"/>
        <w:right w:val="none" w:sz="0" w:space="0" w:color="auto"/>
      </w:divBdr>
    </w:div>
    <w:div w:id="1963070109">
      <w:bodyDiv w:val="1"/>
      <w:marLeft w:val="0"/>
      <w:marRight w:val="0"/>
      <w:marTop w:val="0"/>
      <w:marBottom w:val="0"/>
      <w:divBdr>
        <w:top w:val="none" w:sz="0" w:space="0" w:color="auto"/>
        <w:left w:val="none" w:sz="0" w:space="0" w:color="auto"/>
        <w:bottom w:val="none" w:sz="0" w:space="0" w:color="auto"/>
        <w:right w:val="none" w:sz="0" w:space="0" w:color="auto"/>
      </w:divBdr>
    </w:div>
    <w:div w:id="1963491202">
      <w:bodyDiv w:val="1"/>
      <w:marLeft w:val="0"/>
      <w:marRight w:val="0"/>
      <w:marTop w:val="0"/>
      <w:marBottom w:val="0"/>
      <w:divBdr>
        <w:top w:val="none" w:sz="0" w:space="0" w:color="auto"/>
        <w:left w:val="none" w:sz="0" w:space="0" w:color="auto"/>
        <w:bottom w:val="none" w:sz="0" w:space="0" w:color="auto"/>
        <w:right w:val="none" w:sz="0" w:space="0" w:color="auto"/>
      </w:divBdr>
    </w:div>
    <w:div w:id="1964457708">
      <w:bodyDiv w:val="1"/>
      <w:marLeft w:val="0"/>
      <w:marRight w:val="0"/>
      <w:marTop w:val="0"/>
      <w:marBottom w:val="0"/>
      <w:divBdr>
        <w:top w:val="none" w:sz="0" w:space="0" w:color="auto"/>
        <w:left w:val="none" w:sz="0" w:space="0" w:color="auto"/>
        <w:bottom w:val="none" w:sz="0" w:space="0" w:color="auto"/>
        <w:right w:val="none" w:sz="0" w:space="0" w:color="auto"/>
      </w:divBdr>
    </w:div>
    <w:div w:id="1965187033">
      <w:bodyDiv w:val="1"/>
      <w:marLeft w:val="0"/>
      <w:marRight w:val="0"/>
      <w:marTop w:val="0"/>
      <w:marBottom w:val="0"/>
      <w:divBdr>
        <w:top w:val="none" w:sz="0" w:space="0" w:color="auto"/>
        <w:left w:val="none" w:sz="0" w:space="0" w:color="auto"/>
        <w:bottom w:val="none" w:sz="0" w:space="0" w:color="auto"/>
        <w:right w:val="none" w:sz="0" w:space="0" w:color="auto"/>
      </w:divBdr>
    </w:div>
    <w:div w:id="1966737348">
      <w:bodyDiv w:val="1"/>
      <w:marLeft w:val="0"/>
      <w:marRight w:val="0"/>
      <w:marTop w:val="0"/>
      <w:marBottom w:val="0"/>
      <w:divBdr>
        <w:top w:val="none" w:sz="0" w:space="0" w:color="auto"/>
        <w:left w:val="none" w:sz="0" w:space="0" w:color="auto"/>
        <w:bottom w:val="none" w:sz="0" w:space="0" w:color="auto"/>
        <w:right w:val="none" w:sz="0" w:space="0" w:color="auto"/>
      </w:divBdr>
    </w:div>
    <w:div w:id="1967152941">
      <w:bodyDiv w:val="1"/>
      <w:marLeft w:val="0"/>
      <w:marRight w:val="0"/>
      <w:marTop w:val="0"/>
      <w:marBottom w:val="0"/>
      <w:divBdr>
        <w:top w:val="none" w:sz="0" w:space="0" w:color="auto"/>
        <w:left w:val="none" w:sz="0" w:space="0" w:color="auto"/>
        <w:bottom w:val="none" w:sz="0" w:space="0" w:color="auto"/>
        <w:right w:val="none" w:sz="0" w:space="0" w:color="auto"/>
      </w:divBdr>
      <w:divsChild>
        <w:div w:id="199972242">
          <w:marLeft w:val="0"/>
          <w:marRight w:val="0"/>
          <w:marTop w:val="0"/>
          <w:marBottom w:val="0"/>
          <w:divBdr>
            <w:top w:val="none" w:sz="0" w:space="0" w:color="auto"/>
            <w:left w:val="none" w:sz="0" w:space="0" w:color="auto"/>
            <w:bottom w:val="none" w:sz="0" w:space="0" w:color="auto"/>
            <w:right w:val="none" w:sz="0" w:space="0" w:color="auto"/>
          </w:divBdr>
        </w:div>
        <w:div w:id="823467400">
          <w:marLeft w:val="0"/>
          <w:marRight w:val="0"/>
          <w:marTop w:val="0"/>
          <w:marBottom w:val="0"/>
          <w:divBdr>
            <w:top w:val="none" w:sz="0" w:space="0" w:color="auto"/>
            <w:left w:val="none" w:sz="0" w:space="0" w:color="auto"/>
            <w:bottom w:val="none" w:sz="0" w:space="0" w:color="auto"/>
            <w:right w:val="none" w:sz="0" w:space="0" w:color="auto"/>
          </w:divBdr>
        </w:div>
      </w:divsChild>
    </w:div>
    <w:div w:id="1971083656">
      <w:bodyDiv w:val="1"/>
      <w:marLeft w:val="0"/>
      <w:marRight w:val="0"/>
      <w:marTop w:val="0"/>
      <w:marBottom w:val="0"/>
      <w:divBdr>
        <w:top w:val="none" w:sz="0" w:space="0" w:color="auto"/>
        <w:left w:val="none" w:sz="0" w:space="0" w:color="auto"/>
        <w:bottom w:val="none" w:sz="0" w:space="0" w:color="auto"/>
        <w:right w:val="none" w:sz="0" w:space="0" w:color="auto"/>
      </w:divBdr>
    </w:div>
    <w:div w:id="1971470891">
      <w:bodyDiv w:val="1"/>
      <w:marLeft w:val="0"/>
      <w:marRight w:val="0"/>
      <w:marTop w:val="0"/>
      <w:marBottom w:val="0"/>
      <w:divBdr>
        <w:top w:val="none" w:sz="0" w:space="0" w:color="auto"/>
        <w:left w:val="none" w:sz="0" w:space="0" w:color="auto"/>
        <w:bottom w:val="none" w:sz="0" w:space="0" w:color="auto"/>
        <w:right w:val="none" w:sz="0" w:space="0" w:color="auto"/>
      </w:divBdr>
    </w:div>
    <w:div w:id="1972664575">
      <w:bodyDiv w:val="1"/>
      <w:marLeft w:val="0"/>
      <w:marRight w:val="0"/>
      <w:marTop w:val="0"/>
      <w:marBottom w:val="0"/>
      <w:divBdr>
        <w:top w:val="none" w:sz="0" w:space="0" w:color="auto"/>
        <w:left w:val="none" w:sz="0" w:space="0" w:color="auto"/>
        <w:bottom w:val="none" w:sz="0" w:space="0" w:color="auto"/>
        <w:right w:val="none" w:sz="0" w:space="0" w:color="auto"/>
      </w:divBdr>
    </w:div>
    <w:div w:id="1972707092">
      <w:bodyDiv w:val="1"/>
      <w:marLeft w:val="0"/>
      <w:marRight w:val="0"/>
      <w:marTop w:val="0"/>
      <w:marBottom w:val="0"/>
      <w:divBdr>
        <w:top w:val="none" w:sz="0" w:space="0" w:color="auto"/>
        <w:left w:val="none" w:sz="0" w:space="0" w:color="auto"/>
        <w:bottom w:val="none" w:sz="0" w:space="0" w:color="auto"/>
        <w:right w:val="none" w:sz="0" w:space="0" w:color="auto"/>
      </w:divBdr>
    </w:div>
    <w:div w:id="1972976131">
      <w:bodyDiv w:val="1"/>
      <w:marLeft w:val="0"/>
      <w:marRight w:val="0"/>
      <w:marTop w:val="0"/>
      <w:marBottom w:val="0"/>
      <w:divBdr>
        <w:top w:val="none" w:sz="0" w:space="0" w:color="auto"/>
        <w:left w:val="none" w:sz="0" w:space="0" w:color="auto"/>
        <w:bottom w:val="none" w:sz="0" w:space="0" w:color="auto"/>
        <w:right w:val="none" w:sz="0" w:space="0" w:color="auto"/>
      </w:divBdr>
    </w:div>
    <w:div w:id="1973555540">
      <w:bodyDiv w:val="1"/>
      <w:marLeft w:val="0"/>
      <w:marRight w:val="0"/>
      <w:marTop w:val="0"/>
      <w:marBottom w:val="0"/>
      <w:divBdr>
        <w:top w:val="none" w:sz="0" w:space="0" w:color="auto"/>
        <w:left w:val="none" w:sz="0" w:space="0" w:color="auto"/>
        <w:bottom w:val="none" w:sz="0" w:space="0" w:color="auto"/>
        <w:right w:val="none" w:sz="0" w:space="0" w:color="auto"/>
      </w:divBdr>
    </w:div>
    <w:div w:id="1974746676">
      <w:bodyDiv w:val="1"/>
      <w:marLeft w:val="0"/>
      <w:marRight w:val="0"/>
      <w:marTop w:val="0"/>
      <w:marBottom w:val="0"/>
      <w:divBdr>
        <w:top w:val="none" w:sz="0" w:space="0" w:color="auto"/>
        <w:left w:val="none" w:sz="0" w:space="0" w:color="auto"/>
        <w:bottom w:val="none" w:sz="0" w:space="0" w:color="auto"/>
        <w:right w:val="none" w:sz="0" w:space="0" w:color="auto"/>
      </w:divBdr>
    </w:div>
    <w:div w:id="1974944203">
      <w:bodyDiv w:val="1"/>
      <w:marLeft w:val="0"/>
      <w:marRight w:val="0"/>
      <w:marTop w:val="0"/>
      <w:marBottom w:val="0"/>
      <w:divBdr>
        <w:top w:val="none" w:sz="0" w:space="0" w:color="auto"/>
        <w:left w:val="none" w:sz="0" w:space="0" w:color="auto"/>
        <w:bottom w:val="none" w:sz="0" w:space="0" w:color="auto"/>
        <w:right w:val="none" w:sz="0" w:space="0" w:color="auto"/>
      </w:divBdr>
    </w:div>
    <w:div w:id="1975135953">
      <w:bodyDiv w:val="1"/>
      <w:marLeft w:val="0"/>
      <w:marRight w:val="0"/>
      <w:marTop w:val="0"/>
      <w:marBottom w:val="0"/>
      <w:divBdr>
        <w:top w:val="none" w:sz="0" w:space="0" w:color="auto"/>
        <w:left w:val="none" w:sz="0" w:space="0" w:color="auto"/>
        <w:bottom w:val="none" w:sz="0" w:space="0" w:color="auto"/>
        <w:right w:val="none" w:sz="0" w:space="0" w:color="auto"/>
      </w:divBdr>
    </w:div>
    <w:div w:id="1975211956">
      <w:bodyDiv w:val="1"/>
      <w:marLeft w:val="0"/>
      <w:marRight w:val="0"/>
      <w:marTop w:val="0"/>
      <w:marBottom w:val="0"/>
      <w:divBdr>
        <w:top w:val="none" w:sz="0" w:space="0" w:color="auto"/>
        <w:left w:val="none" w:sz="0" w:space="0" w:color="auto"/>
        <w:bottom w:val="none" w:sz="0" w:space="0" w:color="auto"/>
        <w:right w:val="none" w:sz="0" w:space="0" w:color="auto"/>
      </w:divBdr>
    </w:div>
    <w:div w:id="1975257700">
      <w:bodyDiv w:val="1"/>
      <w:marLeft w:val="0"/>
      <w:marRight w:val="0"/>
      <w:marTop w:val="0"/>
      <w:marBottom w:val="0"/>
      <w:divBdr>
        <w:top w:val="none" w:sz="0" w:space="0" w:color="auto"/>
        <w:left w:val="none" w:sz="0" w:space="0" w:color="auto"/>
        <w:bottom w:val="none" w:sz="0" w:space="0" w:color="auto"/>
        <w:right w:val="none" w:sz="0" w:space="0" w:color="auto"/>
      </w:divBdr>
    </w:div>
    <w:div w:id="1975519925">
      <w:bodyDiv w:val="1"/>
      <w:marLeft w:val="0"/>
      <w:marRight w:val="0"/>
      <w:marTop w:val="0"/>
      <w:marBottom w:val="0"/>
      <w:divBdr>
        <w:top w:val="none" w:sz="0" w:space="0" w:color="auto"/>
        <w:left w:val="none" w:sz="0" w:space="0" w:color="auto"/>
        <w:bottom w:val="none" w:sz="0" w:space="0" w:color="auto"/>
        <w:right w:val="none" w:sz="0" w:space="0" w:color="auto"/>
      </w:divBdr>
    </w:div>
    <w:div w:id="1976329170">
      <w:bodyDiv w:val="1"/>
      <w:marLeft w:val="0"/>
      <w:marRight w:val="0"/>
      <w:marTop w:val="0"/>
      <w:marBottom w:val="0"/>
      <w:divBdr>
        <w:top w:val="none" w:sz="0" w:space="0" w:color="auto"/>
        <w:left w:val="none" w:sz="0" w:space="0" w:color="auto"/>
        <w:bottom w:val="none" w:sz="0" w:space="0" w:color="auto"/>
        <w:right w:val="none" w:sz="0" w:space="0" w:color="auto"/>
      </w:divBdr>
    </w:div>
    <w:div w:id="1976333960">
      <w:bodyDiv w:val="1"/>
      <w:marLeft w:val="0"/>
      <w:marRight w:val="0"/>
      <w:marTop w:val="0"/>
      <w:marBottom w:val="0"/>
      <w:divBdr>
        <w:top w:val="none" w:sz="0" w:space="0" w:color="auto"/>
        <w:left w:val="none" w:sz="0" w:space="0" w:color="auto"/>
        <w:bottom w:val="none" w:sz="0" w:space="0" w:color="auto"/>
        <w:right w:val="none" w:sz="0" w:space="0" w:color="auto"/>
      </w:divBdr>
    </w:div>
    <w:div w:id="1976401845">
      <w:bodyDiv w:val="1"/>
      <w:marLeft w:val="0"/>
      <w:marRight w:val="0"/>
      <w:marTop w:val="0"/>
      <w:marBottom w:val="0"/>
      <w:divBdr>
        <w:top w:val="none" w:sz="0" w:space="0" w:color="auto"/>
        <w:left w:val="none" w:sz="0" w:space="0" w:color="auto"/>
        <w:bottom w:val="none" w:sz="0" w:space="0" w:color="auto"/>
        <w:right w:val="none" w:sz="0" w:space="0" w:color="auto"/>
      </w:divBdr>
    </w:div>
    <w:div w:id="1976762907">
      <w:bodyDiv w:val="1"/>
      <w:marLeft w:val="0"/>
      <w:marRight w:val="0"/>
      <w:marTop w:val="0"/>
      <w:marBottom w:val="0"/>
      <w:divBdr>
        <w:top w:val="none" w:sz="0" w:space="0" w:color="auto"/>
        <w:left w:val="none" w:sz="0" w:space="0" w:color="auto"/>
        <w:bottom w:val="none" w:sz="0" w:space="0" w:color="auto"/>
        <w:right w:val="none" w:sz="0" w:space="0" w:color="auto"/>
      </w:divBdr>
    </w:div>
    <w:div w:id="1977488070">
      <w:bodyDiv w:val="1"/>
      <w:marLeft w:val="0"/>
      <w:marRight w:val="0"/>
      <w:marTop w:val="0"/>
      <w:marBottom w:val="0"/>
      <w:divBdr>
        <w:top w:val="none" w:sz="0" w:space="0" w:color="auto"/>
        <w:left w:val="none" w:sz="0" w:space="0" w:color="auto"/>
        <w:bottom w:val="none" w:sz="0" w:space="0" w:color="auto"/>
        <w:right w:val="none" w:sz="0" w:space="0" w:color="auto"/>
      </w:divBdr>
    </w:div>
    <w:div w:id="1978099355">
      <w:bodyDiv w:val="1"/>
      <w:marLeft w:val="0"/>
      <w:marRight w:val="0"/>
      <w:marTop w:val="0"/>
      <w:marBottom w:val="0"/>
      <w:divBdr>
        <w:top w:val="none" w:sz="0" w:space="0" w:color="auto"/>
        <w:left w:val="none" w:sz="0" w:space="0" w:color="auto"/>
        <w:bottom w:val="none" w:sz="0" w:space="0" w:color="auto"/>
        <w:right w:val="none" w:sz="0" w:space="0" w:color="auto"/>
      </w:divBdr>
    </w:div>
    <w:div w:id="1978292029">
      <w:bodyDiv w:val="1"/>
      <w:marLeft w:val="0"/>
      <w:marRight w:val="0"/>
      <w:marTop w:val="0"/>
      <w:marBottom w:val="0"/>
      <w:divBdr>
        <w:top w:val="none" w:sz="0" w:space="0" w:color="auto"/>
        <w:left w:val="none" w:sz="0" w:space="0" w:color="auto"/>
        <w:bottom w:val="none" w:sz="0" w:space="0" w:color="auto"/>
        <w:right w:val="none" w:sz="0" w:space="0" w:color="auto"/>
      </w:divBdr>
    </w:div>
    <w:div w:id="1979652791">
      <w:bodyDiv w:val="1"/>
      <w:marLeft w:val="0"/>
      <w:marRight w:val="0"/>
      <w:marTop w:val="0"/>
      <w:marBottom w:val="0"/>
      <w:divBdr>
        <w:top w:val="none" w:sz="0" w:space="0" w:color="auto"/>
        <w:left w:val="none" w:sz="0" w:space="0" w:color="auto"/>
        <w:bottom w:val="none" w:sz="0" w:space="0" w:color="auto"/>
        <w:right w:val="none" w:sz="0" w:space="0" w:color="auto"/>
      </w:divBdr>
    </w:div>
    <w:div w:id="1979725882">
      <w:bodyDiv w:val="1"/>
      <w:marLeft w:val="0"/>
      <w:marRight w:val="0"/>
      <w:marTop w:val="0"/>
      <w:marBottom w:val="0"/>
      <w:divBdr>
        <w:top w:val="none" w:sz="0" w:space="0" w:color="auto"/>
        <w:left w:val="none" w:sz="0" w:space="0" w:color="auto"/>
        <w:bottom w:val="none" w:sz="0" w:space="0" w:color="auto"/>
        <w:right w:val="none" w:sz="0" w:space="0" w:color="auto"/>
      </w:divBdr>
    </w:div>
    <w:div w:id="1981762994">
      <w:bodyDiv w:val="1"/>
      <w:marLeft w:val="0"/>
      <w:marRight w:val="0"/>
      <w:marTop w:val="0"/>
      <w:marBottom w:val="0"/>
      <w:divBdr>
        <w:top w:val="none" w:sz="0" w:space="0" w:color="auto"/>
        <w:left w:val="none" w:sz="0" w:space="0" w:color="auto"/>
        <w:bottom w:val="none" w:sz="0" w:space="0" w:color="auto"/>
        <w:right w:val="none" w:sz="0" w:space="0" w:color="auto"/>
      </w:divBdr>
    </w:div>
    <w:div w:id="1982879239">
      <w:bodyDiv w:val="1"/>
      <w:marLeft w:val="0"/>
      <w:marRight w:val="0"/>
      <w:marTop w:val="0"/>
      <w:marBottom w:val="0"/>
      <w:divBdr>
        <w:top w:val="none" w:sz="0" w:space="0" w:color="auto"/>
        <w:left w:val="none" w:sz="0" w:space="0" w:color="auto"/>
        <w:bottom w:val="none" w:sz="0" w:space="0" w:color="auto"/>
        <w:right w:val="none" w:sz="0" w:space="0" w:color="auto"/>
      </w:divBdr>
    </w:div>
    <w:div w:id="1982995591">
      <w:bodyDiv w:val="1"/>
      <w:marLeft w:val="0"/>
      <w:marRight w:val="0"/>
      <w:marTop w:val="0"/>
      <w:marBottom w:val="0"/>
      <w:divBdr>
        <w:top w:val="none" w:sz="0" w:space="0" w:color="auto"/>
        <w:left w:val="none" w:sz="0" w:space="0" w:color="auto"/>
        <w:bottom w:val="none" w:sz="0" w:space="0" w:color="auto"/>
        <w:right w:val="none" w:sz="0" w:space="0" w:color="auto"/>
      </w:divBdr>
    </w:div>
    <w:div w:id="1983268380">
      <w:bodyDiv w:val="1"/>
      <w:marLeft w:val="0"/>
      <w:marRight w:val="0"/>
      <w:marTop w:val="0"/>
      <w:marBottom w:val="0"/>
      <w:divBdr>
        <w:top w:val="none" w:sz="0" w:space="0" w:color="auto"/>
        <w:left w:val="none" w:sz="0" w:space="0" w:color="auto"/>
        <w:bottom w:val="none" w:sz="0" w:space="0" w:color="auto"/>
        <w:right w:val="none" w:sz="0" w:space="0" w:color="auto"/>
      </w:divBdr>
    </w:div>
    <w:div w:id="1984237718">
      <w:bodyDiv w:val="1"/>
      <w:marLeft w:val="0"/>
      <w:marRight w:val="0"/>
      <w:marTop w:val="0"/>
      <w:marBottom w:val="0"/>
      <w:divBdr>
        <w:top w:val="none" w:sz="0" w:space="0" w:color="auto"/>
        <w:left w:val="none" w:sz="0" w:space="0" w:color="auto"/>
        <w:bottom w:val="none" w:sz="0" w:space="0" w:color="auto"/>
        <w:right w:val="none" w:sz="0" w:space="0" w:color="auto"/>
      </w:divBdr>
    </w:div>
    <w:div w:id="1985500815">
      <w:bodyDiv w:val="1"/>
      <w:marLeft w:val="0"/>
      <w:marRight w:val="0"/>
      <w:marTop w:val="0"/>
      <w:marBottom w:val="0"/>
      <w:divBdr>
        <w:top w:val="none" w:sz="0" w:space="0" w:color="auto"/>
        <w:left w:val="none" w:sz="0" w:space="0" w:color="auto"/>
        <w:bottom w:val="none" w:sz="0" w:space="0" w:color="auto"/>
        <w:right w:val="none" w:sz="0" w:space="0" w:color="auto"/>
      </w:divBdr>
    </w:div>
    <w:div w:id="1985810245">
      <w:bodyDiv w:val="1"/>
      <w:marLeft w:val="0"/>
      <w:marRight w:val="0"/>
      <w:marTop w:val="0"/>
      <w:marBottom w:val="0"/>
      <w:divBdr>
        <w:top w:val="none" w:sz="0" w:space="0" w:color="auto"/>
        <w:left w:val="none" w:sz="0" w:space="0" w:color="auto"/>
        <w:bottom w:val="none" w:sz="0" w:space="0" w:color="auto"/>
        <w:right w:val="none" w:sz="0" w:space="0" w:color="auto"/>
      </w:divBdr>
    </w:div>
    <w:div w:id="1986350803">
      <w:bodyDiv w:val="1"/>
      <w:marLeft w:val="0"/>
      <w:marRight w:val="0"/>
      <w:marTop w:val="0"/>
      <w:marBottom w:val="0"/>
      <w:divBdr>
        <w:top w:val="none" w:sz="0" w:space="0" w:color="auto"/>
        <w:left w:val="none" w:sz="0" w:space="0" w:color="auto"/>
        <w:bottom w:val="none" w:sz="0" w:space="0" w:color="auto"/>
        <w:right w:val="none" w:sz="0" w:space="0" w:color="auto"/>
      </w:divBdr>
    </w:div>
    <w:div w:id="1986351957">
      <w:bodyDiv w:val="1"/>
      <w:marLeft w:val="0"/>
      <w:marRight w:val="0"/>
      <w:marTop w:val="0"/>
      <w:marBottom w:val="0"/>
      <w:divBdr>
        <w:top w:val="none" w:sz="0" w:space="0" w:color="auto"/>
        <w:left w:val="none" w:sz="0" w:space="0" w:color="auto"/>
        <w:bottom w:val="none" w:sz="0" w:space="0" w:color="auto"/>
        <w:right w:val="none" w:sz="0" w:space="0" w:color="auto"/>
      </w:divBdr>
    </w:div>
    <w:div w:id="1988241711">
      <w:bodyDiv w:val="1"/>
      <w:marLeft w:val="0"/>
      <w:marRight w:val="0"/>
      <w:marTop w:val="0"/>
      <w:marBottom w:val="0"/>
      <w:divBdr>
        <w:top w:val="none" w:sz="0" w:space="0" w:color="auto"/>
        <w:left w:val="none" w:sz="0" w:space="0" w:color="auto"/>
        <w:bottom w:val="none" w:sz="0" w:space="0" w:color="auto"/>
        <w:right w:val="none" w:sz="0" w:space="0" w:color="auto"/>
      </w:divBdr>
    </w:div>
    <w:div w:id="1988515357">
      <w:bodyDiv w:val="1"/>
      <w:marLeft w:val="0"/>
      <w:marRight w:val="0"/>
      <w:marTop w:val="0"/>
      <w:marBottom w:val="0"/>
      <w:divBdr>
        <w:top w:val="none" w:sz="0" w:space="0" w:color="auto"/>
        <w:left w:val="none" w:sz="0" w:space="0" w:color="auto"/>
        <w:bottom w:val="none" w:sz="0" w:space="0" w:color="auto"/>
        <w:right w:val="none" w:sz="0" w:space="0" w:color="auto"/>
      </w:divBdr>
    </w:div>
    <w:div w:id="1989552539">
      <w:bodyDiv w:val="1"/>
      <w:marLeft w:val="0"/>
      <w:marRight w:val="0"/>
      <w:marTop w:val="0"/>
      <w:marBottom w:val="0"/>
      <w:divBdr>
        <w:top w:val="none" w:sz="0" w:space="0" w:color="auto"/>
        <w:left w:val="none" w:sz="0" w:space="0" w:color="auto"/>
        <w:bottom w:val="none" w:sz="0" w:space="0" w:color="auto"/>
        <w:right w:val="none" w:sz="0" w:space="0" w:color="auto"/>
      </w:divBdr>
    </w:div>
    <w:div w:id="1989895345">
      <w:bodyDiv w:val="1"/>
      <w:marLeft w:val="0"/>
      <w:marRight w:val="0"/>
      <w:marTop w:val="0"/>
      <w:marBottom w:val="0"/>
      <w:divBdr>
        <w:top w:val="none" w:sz="0" w:space="0" w:color="auto"/>
        <w:left w:val="none" w:sz="0" w:space="0" w:color="auto"/>
        <w:bottom w:val="none" w:sz="0" w:space="0" w:color="auto"/>
        <w:right w:val="none" w:sz="0" w:space="0" w:color="auto"/>
      </w:divBdr>
    </w:div>
    <w:div w:id="1990596337">
      <w:bodyDiv w:val="1"/>
      <w:marLeft w:val="0"/>
      <w:marRight w:val="0"/>
      <w:marTop w:val="0"/>
      <w:marBottom w:val="0"/>
      <w:divBdr>
        <w:top w:val="none" w:sz="0" w:space="0" w:color="auto"/>
        <w:left w:val="none" w:sz="0" w:space="0" w:color="auto"/>
        <w:bottom w:val="none" w:sz="0" w:space="0" w:color="auto"/>
        <w:right w:val="none" w:sz="0" w:space="0" w:color="auto"/>
      </w:divBdr>
    </w:div>
    <w:div w:id="1992295055">
      <w:bodyDiv w:val="1"/>
      <w:marLeft w:val="0"/>
      <w:marRight w:val="0"/>
      <w:marTop w:val="0"/>
      <w:marBottom w:val="0"/>
      <w:divBdr>
        <w:top w:val="none" w:sz="0" w:space="0" w:color="auto"/>
        <w:left w:val="none" w:sz="0" w:space="0" w:color="auto"/>
        <w:bottom w:val="none" w:sz="0" w:space="0" w:color="auto"/>
        <w:right w:val="none" w:sz="0" w:space="0" w:color="auto"/>
      </w:divBdr>
    </w:div>
    <w:div w:id="1992295467">
      <w:bodyDiv w:val="1"/>
      <w:marLeft w:val="0"/>
      <w:marRight w:val="0"/>
      <w:marTop w:val="0"/>
      <w:marBottom w:val="0"/>
      <w:divBdr>
        <w:top w:val="none" w:sz="0" w:space="0" w:color="auto"/>
        <w:left w:val="none" w:sz="0" w:space="0" w:color="auto"/>
        <w:bottom w:val="none" w:sz="0" w:space="0" w:color="auto"/>
        <w:right w:val="none" w:sz="0" w:space="0" w:color="auto"/>
      </w:divBdr>
    </w:div>
    <w:div w:id="1992753678">
      <w:bodyDiv w:val="1"/>
      <w:marLeft w:val="0"/>
      <w:marRight w:val="0"/>
      <w:marTop w:val="0"/>
      <w:marBottom w:val="0"/>
      <w:divBdr>
        <w:top w:val="none" w:sz="0" w:space="0" w:color="auto"/>
        <w:left w:val="none" w:sz="0" w:space="0" w:color="auto"/>
        <w:bottom w:val="none" w:sz="0" w:space="0" w:color="auto"/>
        <w:right w:val="none" w:sz="0" w:space="0" w:color="auto"/>
      </w:divBdr>
    </w:div>
    <w:div w:id="1992756336">
      <w:bodyDiv w:val="1"/>
      <w:marLeft w:val="0"/>
      <w:marRight w:val="0"/>
      <w:marTop w:val="0"/>
      <w:marBottom w:val="0"/>
      <w:divBdr>
        <w:top w:val="none" w:sz="0" w:space="0" w:color="auto"/>
        <w:left w:val="none" w:sz="0" w:space="0" w:color="auto"/>
        <w:bottom w:val="none" w:sz="0" w:space="0" w:color="auto"/>
        <w:right w:val="none" w:sz="0" w:space="0" w:color="auto"/>
      </w:divBdr>
    </w:div>
    <w:div w:id="1993216453">
      <w:bodyDiv w:val="1"/>
      <w:marLeft w:val="0"/>
      <w:marRight w:val="0"/>
      <w:marTop w:val="0"/>
      <w:marBottom w:val="0"/>
      <w:divBdr>
        <w:top w:val="none" w:sz="0" w:space="0" w:color="auto"/>
        <w:left w:val="none" w:sz="0" w:space="0" w:color="auto"/>
        <w:bottom w:val="none" w:sz="0" w:space="0" w:color="auto"/>
        <w:right w:val="none" w:sz="0" w:space="0" w:color="auto"/>
      </w:divBdr>
    </w:div>
    <w:div w:id="1993483242">
      <w:bodyDiv w:val="1"/>
      <w:marLeft w:val="0"/>
      <w:marRight w:val="0"/>
      <w:marTop w:val="0"/>
      <w:marBottom w:val="0"/>
      <w:divBdr>
        <w:top w:val="none" w:sz="0" w:space="0" w:color="auto"/>
        <w:left w:val="none" w:sz="0" w:space="0" w:color="auto"/>
        <w:bottom w:val="none" w:sz="0" w:space="0" w:color="auto"/>
        <w:right w:val="none" w:sz="0" w:space="0" w:color="auto"/>
      </w:divBdr>
    </w:div>
    <w:div w:id="1994408720">
      <w:bodyDiv w:val="1"/>
      <w:marLeft w:val="0"/>
      <w:marRight w:val="0"/>
      <w:marTop w:val="0"/>
      <w:marBottom w:val="0"/>
      <w:divBdr>
        <w:top w:val="none" w:sz="0" w:space="0" w:color="auto"/>
        <w:left w:val="none" w:sz="0" w:space="0" w:color="auto"/>
        <w:bottom w:val="none" w:sz="0" w:space="0" w:color="auto"/>
        <w:right w:val="none" w:sz="0" w:space="0" w:color="auto"/>
      </w:divBdr>
    </w:div>
    <w:div w:id="1995723579">
      <w:bodyDiv w:val="1"/>
      <w:marLeft w:val="0"/>
      <w:marRight w:val="0"/>
      <w:marTop w:val="0"/>
      <w:marBottom w:val="0"/>
      <w:divBdr>
        <w:top w:val="none" w:sz="0" w:space="0" w:color="auto"/>
        <w:left w:val="none" w:sz="0" w:space="0" w:color="auto"/>
        <w:bottom w:val="none" w:sz="0" w:space="0" w:color="auto"/>
        <w:right w:val="none" w:sz="0" w:space="0" w:color="auto"/>
      </w:divBdr>
    </w:div>
    <w:div w:id="1996256762">
      <w:bodyDiv w:val="1"/>
      <w:marLeft w:val="0"/>
      <w:marRight w:val="0"/>
      <w:marTop w:val="0"/>
      <w:marBottom w:val="0"/>
      <w:divBdr>
        <w:top w:val="none" w:sz="0" w:space="0" w:color="auto"/>
        <w:left w:val="none" w:sz="0" w:space="0" w:color="auto"/>
        <w:bottom w:val="none" w:sz="0" w:space="0" w:color="auto"/>
        <w:right w:val="none" w:sz="0" w:space="0" w:color="auto"/>
      </w:divBdr>
    </w:div>
    <w:div w:id="1996686288">
      <w:bodyDiv w:val="1"/>
      <w:marLeft w:val="0"/>
      <w:marRight w:val="0"/>
      <w:marTop w:val="0"/>
      <w:marBottom w:val="0"/>
      <w:divBdr>
        <w:top w:val="none" w:sz="0" w:space="0" w:color="auto"/>
        <w:left w:val="none" w:sz="0" w:space="0" w:color="auto"/>
        <w:bottom w:val="none" w:sz="0" w:space="0" w:color="auto"/>
        <w:right w:val="none" w:sz="0" w:space="0" w:color="auto"/>
      </w:divBdr>
    </w:div>
    <w:div w:id="1996760565">
      <w:bodyDiv w:val="1"/>
      <w:marLeft w:val="0"/>
      <w:marRight w:val="0"/>
      <w:marTop w:val="0"/>
      <w:marBottom w:val="0"/>
      <w:divBdr>
        <w:top w:val="none" w:sz="0" w:space="0" w:color="auto"/>
        <w:left w:val="none" w:sz="0" w:space="0" w:color="auto"/>
        <w:bottom w:val="none" w:sz="0" w:space="0" w:color="auto"/>
        <w:right w:val="none" w:sz="0" w:space="0" w:color="auto"/>
      </w:divBdr>
    </w:div>
    <w:div w:id="1997107799">
      <w:bodyDiv w:val="1"/>
      <w:marLeft w:val="0"/>
      <w:marRight w:val="0"/>
      <w:marTop w:val="0"/>
      <w:marBottom w:val="0"/>
      <w:divBdr>
        <w:top w:val="none" w:sz="0" w:space="0" w:color="auto"/>
        <w:left w:val="none" w:sz="0" w:space="0" w:color="auto"/>
        <w:bottom w:val="none" w:sz="0" w:space="0" w:color="auto"/>
        <w:right w:val="none" w:sz="0" w:space="0" w:color="auto"/>
      </w:divBdr>
    </w:div>
    <w:div w:id="1997611888">
      <w:bodyDiv w:val="1"/>
      <w:marLeft w:val="0"/>
      <w:marRight w:val="0"/>
      <w:marTop w:val="0"/>
      <w:marBottom w:val="0"/>
      <w:divBdr>
        <w:top w:val="none" w:sz="0" w:space="0" w:color="auto"/>
        <w:left w:val="none" w:sz="0" w:space="0" w:color="auto"/>
        <w:bottom w:val="none" w:sz="0" w:space="0" w:color="auto"/>
        <w:right w:val="none" w:sz="0" w:space="0" w:color="auto"/>
      </w:divBdr>
    </w:div>
    <w:div w:id="1998261825">
      <w:bodyDiv w:val="1"/>
      <w:marLeft w:val="0"/>
      <w:marRight w:val="0"/>
      <w:marTop w:val="0"/>
      <w:marBottom w:val="0"/>
      <w:divBdr>
        <w:top w:val="none" w:sz="0" w:space="0" w:color="auto"/>
        <w:left w:val="none" w:sz="0" w:space="0" w:color="auto"/>
        <w:bottom w:val="none" w:sz="0" w:space="0" w:color="auto"/>
        <w:right w:val="none" w:sz="0" w:space="0" w:color="auto"/>
      </w:divBdr>
    </w:div>
    <w:div w:id="1998533349">
      <w:bodyDiv w:val="1"/>
      <w:marLeft w:val="0"/>
      <w:marRight w:val="0"/>
      <w:marTop w:val="0"/>
      <w:marBottom w:val="0"/>
      <w:divBdr>
        <w:top w:val="none" w:sz="0" w:space="0" w:color="auto"/>
        <w:left w:val="none" w:sz="0" w:space="0" w:color="auto"/>
        <w:bottom w:val="none" w:sz="0" w:space="0" w:color="auto"/>
        <w:right w:val="none" w:sz="0" w:space="0" w:color="auto"/>
      </w:divBdr>
    </w:div>
    <w:div w:id="1999723399">
      <w:bodyDiv w:val="1"/>
      <w:marLeft w:val="0"/>
      <w:marRight w:val="0"/>
      <w:marTop w:val="0"/>
      <w:marBottom w:val="0"/>
      <w:divBdr>
        <w:top w:val="none" w:sz="0" w:space="0" w:color="auto"/>
        <w:left w:val="none" w:sz="0" w:space="0" w:color="auto"/>
        <w:bottom w:val="none" w:sz="0" w:space="0" w:color="auto"/>
        <w:right w:val="none" w:sz="0" w:space="0" w:color="auto"/>
      </w:divBdr>
    </w:div>
    <w:div w:id="2000190066">
      <w:bodyDiv w:val="1"/>
      <w:marLeft w:val="0"/>
      <w:marRight w:val="0"/>
      <w:marTop w:val="0"/>
      <w:marBottom w:val="0"/>
      <w:divBdr>
        <w:top w:val="none" w:sz="0" w:space="0" w:color="auto"/>
        <w:left w:val="none" w:sz="0" w:space="0" w:color="auto"/>
        <w:bottom w:val="none" w:sz="0" w:space="0" w:color="auto"/>
        <w:right w:val="none" w:sz="0" w:space="0" w:color="auto"/>
      </w:divBdr>
    </w:div>
    <w:div w:id="2001153312">
      <w:bodyDiv w:val="1"/>
      <w:marLeft w:val="0"/>
      <w:marRight w:val="0"/>
      <w:marTop w:val="0"/>
      <w:marBottom w:val="0"/>
      <w:divBdr>
        <w:top w:val="none" w:sz="0" w:space="0" w:color="auto"/>
        <w:left w:val="none" w:sz="0" w:space="0" w:color="auto"/>
        <w:bottom w:val="none" w:sz="0" w:space="0" w:color="auto"/>
        <w:right w:val="none" w:sz="0" w:space="0" w:color="auto"/>
      </w:divBdr>
    </w:div>
    <w:div w:id="2001154706">
      <w:bodyDiv w:val="1"/>
      <w:marLeft w:val="0"/>
      <w:marRight w:val="0"/>
      <w:marTop w:val="0"/>
      <w:marBottom w:val="0"/>
      <w:divBdr>
        <w:top w:val="none" w:sz="0" w:space="0" w:color="auto"/>
        <w:left w:val="none" w:sz="0" w:space="0" w:color="auto"/>
        <w:bottom w:val="none" w:sz="0" w:space="0" w:color="auto"/>
        <w:right w:val="none" w:sz="0" w:space="0" w:color="auto"/>
      </w:divBdr>
    </w:div>
    <w:div w:id="2002272011">
      <w:bodyDiv w:val="1"/>
      <w:marLeft w:val="0"/>
      <w:marRight w:val="0"/>
      <w:marTop w:val="0"/>
      <w:marBottom w:val="0"/>
      <w:divBdr>
        <w:top w:val="none" w:sz="0" w:space="0" w:color="auto"/>
        <w:left w:val="none" w:sz="0" w:space="0" w:color="auto"/>
        <w:bottom w:val="none" w:sz="0" w:space="0" w:color="auto"/>
        <w:right w:val="none" w:sz="0" w:space="0" w:color="auto"/>
      </w:divBdr>
    </w:div>
    <w:div w:id="2002345702">
      <w:bodyDiv w:val="1"/>
      <w:marLeft w:val="0"/>
      <w:marRight w:val="0"/>
      <w:marTop w:val="0"/>
      <w:marBottom w:val="0"/>
      <w:divBdr>
        <w:top w:val="none" w:sz="0" w:space="0" w:color="auto"/>
        <w:left w:val="none" w:sz="0" w:space="0" w:color="auto"/>
        <w:bottom w:val="none" w:sz="0" w:space="0" w:color="auto"/>
        <w:right w:val="none" w:sz="0" w:space="0" w:color="auto"/>
      </w:divBdr>
    </w:div>
    <w:div w:id="2002585885">
      <w:bodyDiv w:val="1"/>
      <w:marLeft w:val="0"/>
      <w:marRight w:val="0"/>
      <w:marTop w:val="0"/>
      <w:marBottom w:val="0"/>
      <w:divBdr>
        <w:top w:val="none" w:sz="0" w:space="0" w:color="auto"/>
        <w:left w:val="none" w:sz="0" w:space="0" w:color="auto"/>
        <w:bottom w:val="none" w:sz="0" w:space="0" w:color="auto"/>
        <w:right w:val="none" w:sz="0" w:space="0" w:color="auto"/>
      </w:divBdr>
    </w:div>
    <w:div w:id="2002924335">
      <w:bodyDiv w:val="1"/>
      <w:marLeft w:val="0"/>
      <w:marRight w:val="0"/>
      <w:marTop w:val="0"/>
      <w:marBottom w:val="0"/>
      <w:divBdr>
        <w:top w:val="none" w:sz="0" w:space="0" w:color="auto"/>
        <w:left w:val="none" w:sz="0" w:space="0" w:color="auto"/>
        <w:bottom w:val="none" w:sz="0" w:space="0" w:color="auto"/>
        <w:right w:val="none" w:sz="0" w:space="0" w:color="auto"/>
      </w:divBdr>
    </w:div>
    <w:div w:id="2003266503">
      <w:bodyDiv w:val="1"/>
      <w:marLeft w:val="0"/>
      <w:marRight w:val="0"/>
      <w:marTop w:val="0"/>
      <w:marBottom w:val="0"/>
      <w:divBdr>
        <w:top w:val="none" w:sz="0" w:space="0" w:color="auto"/>
        <w:left w:val="none" w:sz="0" w:space="0" w:color="auto"/>
        <w:bottom w:val="none" w:sz="0" w:space="0" w:color="auto"/>
        <w:right w:val="none" w:sz="0" w:space="0" w:color="auto"/>
      </w:divBdr>
    </w:div>
    <w:div w:id="2005206883">
      <w:bodyDiv w:val="1"/>
      <w:marLeft w:val="0"/>
      <w:marRight w:val="0"/>
      <w:marTop w:val="0"/>
      <w:marBottom w:val="0"/>
      <w:divBdr>
        <w:top w:val="none" w:sz="0" w:space="0" w:color="auto"/>
        <w:left w:val="none" w:sz="0" w:space="0" w:color="auto"/>
        <w:bottom w:val="none" w:sz="0" w:space="0" w:color="auto"/>
        <w:right w:val="none" w:sz="0" w:space="0" w:color="auto"/>
      </w:divBdr>
    </w:div>
    <w:div w:id="2005936508">
      <w:bodyDiv w:val="1"/>
      <w:marLeft w:val="0"/>
      <w:marRight w:val="0"/>
      <w:marTop w:val="0"/>
      <w:marBottom w:val="0"/>
      <w:divBdr>
        <w:top w:val="none" w:sz="0" w:space="0" w:color="auto"/>
        <w:left w:val="none" w:sz="0" w:space="0" w:color="auto"/>
        <w:bottom w:val="none" w:sz="0" w:space="0" w:color="auto"/>
        <w:right w:val="none" w:sz="0" w:space="0" w:color="auto"/>
      </w:divBdr>
    </w:div>
    <w:div w:id="2005938654">
      <w:bodyDiv w:val="1"/>
      <w:marLeft w:val="0"/>
      <w:marRight w:val="0"/>
      <w:marTop w:val="0"/>
      <w:marBottom w:val="0"/>
      <w:divBdr>
        <w:top w:val="none" w:sz="0" w:space="0" w:color="auto"/>
        <w:left w:val="none" w:sz="0" w:space="0" w:color="auto"/>
        <w:bottom w:val="none" w:sz="0" w:space="0" w:color="auto"/>
        <w:right w:val="none" w:sz="0" w:space="0" w:color="auto"/>
      </w:divBdr>
    </w:div>
    <w:div w:id="2007780293">
      <w:bodyDiv w:val="1"/>
      <w:marLeft w:val="0"/>
      <w:marRight w:val="0"/>
      <w:marTop w:val="0"/>
      <w:marBottom w:val="0"/>
      <w:divBdr>
        <w:top w:val="none" w:sz="0" w:space="0" w:color="auto"/>
        <w:left w:val="none" w:sz="0" w:space="0" w:color="auto"/>
        <w:bottom w:val="none" w:sz="0" w:space="0" w:color="auto"/>
        <w:right w:val="none" w:sz="0" w:space="0" w:color="auto"/>
      </w:divBdr>
    </w:div>
    <w:div w:id="2007970702">
      <w:bodyDiv w:val="1"/>
      <w:marLeft w:val="0"/>
      <w:marRight w:val="0"/>
      <w:marTop w:val="0"/>
      <w:marBottom w:val="0"/>
      <w:divBdr>
        <w:top w:val="none" w:sz="0" w:space="0" w:color="auto"/>
        <w:left w:val="none" w:sz="0" w:space="0" w:color="auto"/>
        <w:bottom w:val="none" w:sz="0" w:space="0" w:color="auto"/>
        <w:right w:val="none" w:sz="0" w:space="0" w:color="auto"/>
      </w:divBdr>
    </w:div>
    <w:div w:id="2008558236">
      <w:bodyDiv w:val="1"/>
      <w:marLeft w:val="0"/>
      <w:marRight w:val="0"/>
      <w:marTop w:val="0"/>
      <w:marBottom w:val="0"/>
      <w:divBdr>
        <w:top w:val="none" w:sz="0" w:space="0" w:color="auto"/>
        <w:left w:val="none" w:sz="0" w:space="0" w:color="auto"/>
        <w:bottom w:val="none" w:sz="0" w:space="0" w:color="auto"/>
        <w:right w:val="none" w:sz="0" w:space="0" w:color="auto"/>
      </w:divBdr>
    </w:div>
    <w:div w:id="2009169370">
      <w:bodyDiv w:val="1"/>
      <w:marLeft w:val="0"/>
      <w:marRight w:val="0"/>
      <w:marTop w:val="0"/>
      <w:marBottom w:val="0"/>
      <w:divBdr>
        <w:top w:val="none" w:sz="0" w:space="0" w:color="auto"/>
        <w:left w:val="none" w:sz="0" w:space="0" w:color="auto"/>
        <w:bottom w:val="none" w:sz="0" w:space="0" w:color="auto"/>
        <w:right w:val="none" w:sz="0" w:space="0" w:color="auto"/>
      </w:divBdr>
    </w:div>
    <w:div w:id="2009865395">
      <w:bodyDiv w:val="1"/>
      <w:marLeft w:val="0"/>
      <w:marRight w:val="0"/>
      <w:marTop w:val="0"/>
      <w:marBottom w:val="0"/>
      <w:divBdr>
        <w:top w:val="none" w:sz="0" w:space="0" w:color="auto"/>
        <w:left w:val="none" w:sz="0" w:space="0" w:color="auto"/>
        <w:bottom w:val="none" w:sz="0" w:space="0" w:color="auto"/>
        <w:right w:val="none" w:sz="0" w:space="0" w:color="auto"/>
      </w:divBdr>
    </w:div>
    <w:div w:id="2010252050">
      <w:bodyDiv w:val="1"/>
      <w:marLeft w:val="0"/>
      <w:marRight w:val="0"/>
      <w:marTop w:val="0"/>
      <w:marBottom w:val="0"/>
      <w:divBdr>
        <w:top w:val="none" w:sz="0" w:space="0" w:color="auto"/>
        <w:left w:val="none" w:sz="0" w:space="0" w:color="auto"/>
        <w:bottom w:val="none" w:sz="0" w:space="0" w:color="auto"/>
        <w:right w:val="none" w:sz="0" w:space="0" w:color="auto"/>
      </w:divBdr>
    </w:div>
    <w:div w:id="2010478190">
      <w:bodyDiv w:val="1"/>
      <w:marLeft w:val="0"/>
      <w:marRight w:val="0"/>
      <w:marTop w:val="0"/>
      <w:marBottom w:val="0"/>
      <w:divBdr>
        <w:top w:val="none" w:sz="0" w:space="0" w:color="auto"/>
        <w:left w:val="none" w:sz="0" w:space="0" w:color="auto"/>
        <w:bottom w:val="none" w:sz="0" w:space="0" w:color="auto"/>
        <w:right w:val="none" w:sz="0" w:space="0" w:color="auto"/>
      </w:divBdr>
    </w:div>
    <w:div w:id="2010592262">
      <w:bodyDiv w:val="1"/>
      <w:marLeft w:val="0"/>
      <w:marRight w:val="0"/>
      <w:marTop w:val="0"/>
      <w:marBottom w:val="0"/>
      <w:divBdr>
        <w:top w:val="none" w:sz="0" w:space="0" w:color="auto"/>
        <w:left w:val="none" w:sz="0" w:space="0" w:color="auto"/>
        <w:bottom w:val="none" w:sz="0" w:space="0" w:color="auto"/>
        <w:right w:val="none" w:sz="0" w:space="0" w:color="auto"/>
      </w:divBdr>
    </w:div>
    <w:div w:id="2012638863">
      <w:bodyDiv w:val="1"/>
      <w:marLeft w:val="0"/>
      <w:marRight w:val="0"/>
      <w:marTop w:val="0"/>
      <w:marBottom w:val="0"/>
      <w:divBdr>
        <w:top w:val="none" w:sz="0" w:space="0" w:color="auto"/>
        <w:left w:val="none" w:sz="0" w:space="0" w:color="auto"/>
        <w:bottom w:val="none" w:sz="0" w:space="0" w:color="auto"/>
        <w:right w:val="none" w:sz="0" w:space="0" w:color="auto"/>
      </w:divBdr>
    </w:div>
    <w:div w:id="2012948551">
      <w:bodyDiv w:val="1"/>
      <w:marLeft w:val="0"/>
      <w:marRight w:val="0"/>
      <w:marTop w:val="0"/>
      <w:marBottom w:val="0"/>
      <w:divBdr>
        <w:top w:val="none" w:sz="0" w:space="0" w:color="auto"/>
        <w:left w:val="none" w:sz="0" w:space="0" w:color="auto"/>
        <w:bottom w:val="none" w:sz="0" w:space="0" w:color="auto"/>
        <w:right w:val="none" w:sz="0" w:space="0" w:color="auto"/>
      </w:divBdr>
    </w:div>
    <w:div w:id="2013412446">
      <w:bodyDiv w:val="1"/>
      <w:marLeft w:val="0"/>
      <w:marRight w:val="0"/>
      <w:marTop w:val="0"/>
      <w:marBottom w:val="0"/>
      <w:divBdr>
        <w:top w:val="none" w:sz="0" w:space="0" w:color="auto"/>
        <w:left w:val="none" w:sz="0" w:space="0" w:color="auto"/>
        <w:bottom w:val="none" w:sz="0" w:space="0" w:color="auto"/>
        <w:right w:val="none" w:sz="0" w:space="0" w:color="auto"/>
      </w:divBdr>
    </w:div>
    <w:div w:id="2013602210">
      <w:bodyDiv w:val="1"/>
      <w:marLeft w:val="0"/>
      <w:marRight w:val="0"/>
      <w:marTop w:val="0"/>
      <w:marBottom w:val="0"/>
      <w:divBdr>
        <w:top w:val="none" w:sz="0" w:space="0" w:color="auto"/>
        <w:left w:val="none" w:sz="0" w:space="0" w:color="auto"/>
        <w:bottom w:val="none" w:sz="0" w:space="0" w:color="auto"/>
        <w:right w:val="none" w:sz="0" w:space="0" w:color="auto"/>
      </w:divBdr>
    </w:div>
    <w:div w:id="2013871100">
      <w:bodyDiv w:val="1"/>
      <w:marLeft w:val="0"/>
      <w:marRight w:val="0"/>
      <w:marTop w:val="0"/>
      <w:marBottom w:val="0"/>
      <w:divBdr>
        <w:top w:val="none" w:sz="0" w:space="0" w:color="auto"/>
        <w:left w:val="none" w:sz="0" w:space="0" w:color="auto"/>
        <w:bottom w:val="none" w:sz="0" w:space="0" w:color="auto"/>
        <w:right w:val="none" w:sz="0" w:space="0" w:color="auto"/>
      </w:divBdr>
    </w:div>
    <w:div w:id="2015180833">
      <w:bodyDiv w:val="1"/>
      <w:marLeft w:val="0"/>
      <w:marRight w:val="0"/>
      <w:marTop w:val="0"/>
      <w:marBottom w:val="0"/>
      <w:divBdr>
        <w:top w:val="none" w:sz="0" w:space="0" w:color="auto"/>
        <w:left w:val="none" w:sz="0" w:space="0" w:color="auto"/>
        <w:bottom w:val="none" w:sz="0" w:space="0" w:color="auto"/>
        <w:right w:val="none" w:sz="0" w:space="0" w:color="auto"/>
      </w:divBdr>
    </w:div>
    <w:div w:id="2015306374">
      <w:bodyDiv w:val="1"/>
      <w:marLeft w:val="0"/>
      <w:marRight w:val="0"/>
      <w:marTop w:val="0"/>
      <w:marBottom w:val="0"/>
      <w:divBdr>
        <w:top w:val="none" w:sz="0" w:space="0" w:color="auto"/>
        <w:left w:val="none" w:sz="0" w:space="0" w:color="auto"/>
        <w:bottom w:val="none" w:sz="0" w:space="0" w:color="auto"/>
        <w:right w:val="none" w:sz="0" w:space="0" w:color="auto"/>
      </w:divBdr>
    </w:div>
    <w:div w:id="2015763876">
      <w:bodyDiv w:val="1"/>
      <w:marLeft w:val="0"/>
      <w:marRight w:val="0"/>
      <w:marTop w:val="0"/>
      <w:marBottom w:val="0"/>
      <w:divBdr>
        <w:top w:val="none" w:sz="0" w:space="0" w:color="auto"/>
        <w:left w:val="none" w:sz="0" w:space="0" w:color="auto"/>
        <w:bottom w:val="none" w:sz="0" w:space="0" w:color="auto"/>
        <w:right w:val="none" w:sz="0" w:space="0" w:color="auto"/>
      </w:divBdr>
    </w:div>
    <w:div w:id="2016415421">
      <w:bodyDiv w:val="1"/>
      <w:marLeft w:val="0"/>
      <w:marRight w:val="0"/>
      <w:marTop w:val="0"/>
      <w:marBottom w:val="0"/>
      <w:divBdr>
        <w:top w:val="none" w:sz="0" w:space="0" w:color="auto"/>
        <w:left w:val="none" w:sz="0" w:space="0" w:color="auto"/>
        <w:bottom w:val="none" w:sz="0" w:space="0" w:color="auto"/>
        <w:right w:val="none" w:sz="0" w:space="0" w:color="auto"/>
      </w:divBdr>
    </w:div>
    <w:div w:id="2018191950">
      <w:bodyDiv w:val="1"/>
      <w:marLeft w:val="0"/>
      <w:marRight w:val="0"/>
      <w:marTop w:val="0"/>
      <w:marBottom w:val="0"/>
      <w:divBdr>
        <w:top w:val="none" w:sz="0" w:space="0" w:color="auto"/>
        <w:left w:val="none" w:sz="0" w:space="0" w:color="auto"/>
        <w:bottom w:val="none" w:sz="0" w:space="0" w:color="auto"/>
        <w:right w:val="none" w:sz="0" w:space="0" w:color="auto"/>
      </w:divBdr>
    </w:div>
    <w:div w:id="2018581592">
      <w:bodyDiv w:val="1"/>
      <w:marLeft w:val="0"/>
      <w:marRight w:val="0"/>
      <w:marTop w:val="0"/>
      <w:marBottom w:val="0"/>
      <w:divBdr>
        <w:top w:val="none" w:sz="0" w:space="0" w:color="auto"/>
        <w:left w:val="none" w:sz="0" w:space="0" w:color="auto"/>
        <w:bottom w:val="none" w:sz="0" w:space="0" w:color="auto"/>
        <w:right w:val="none" w:sz="0" w:space="0" w:color="auto"/>
      </w:divBdr>
    </w:div>
    <w:div w:id="2019035765">
      <w:bodyDiv w:val="1"/>
      <w:marLeft w:val="0"/>
      <w:marRight w:val="0"/>
      <w:marTop w:val="0"/>
      <w:marBottom w:val="0"/>
      <w:divBdr>
        <w:top w:val="none" w:sz="0" w:space="0" w:color="auto"/>
        <w:left w:val="none" w:sz="0" w:space="0" w:color="auto"/>
        <w:bottom w:val="none" w:sz="0" w:space="0" w:color="auto"/>
        <w:right w:val="none" w:sz="0" w:space="0" w:color="auto"/>
      </w:divBdr>
    </w:div>
    <w:div w:id="2019693619">
      <w:bodyDiv w:val="1"/>
      <w:marLeft w:val="0"/>
      <w:marRight w:val="0"/>
      <w:marTop w:val="0"/>
      <w:marBottom w:val="0"/>
      <w:divBdr>
        <w:top w:val="none" w:sz="0" w:space="0" w:color="auto"/>
        <w:left w:val="none" w:sz="0" w:space="0" w:color="auto"/>
        <w:bottom w:val="none" w:sz="0" w:space="0" w:color="auto"/>
        <w:right w:val="none" w:sz="0" w:space="0" w:color="auto"/>
      </w:divBdr>
    </w:div>
    <w:div w:id="2020228196">
      <w:bodyDiv w:val="1"/>
      <w:marLeft w:val="0"/>
      <w:marRight w:val="0"/>
      <w:marTop w:val="0"/>
      <w:marBottom w:val="0"/>
      <w:divBdr>
        <w:top w:val="none" w:sz="0" w:space="0" w:color="auto"/>
        <w:left w:val="none" w:sz="0" w:space="0" w:color="auto"/>
        <w:bottom w:val="none" w:sz="0" w:space="0" w:color="auto"/>
        <w:right w:val="none" w:sz="0" w:space="0" w:color="auto"/>
      </w:divBdr>
    </w:div>
    <w:div w:id="2020235312">
      <w:bodyDiv w:val="1"/>
      <w:marLeft w:val="0"/>
      <w:marRight w:val="0"/>
      <w:marTop w:val="0"/>
      <w:marBottom w:val="0"/>
      <w:divBdr>
        <w:top w:val="none" w:sz="0" w:space="0" w:color="auto"/>
        <w:left w:val="none" w:sz="0" w:space="0" w:color="auto"/>
        <w:bottom w:val="none" w:sz="0" w:space="0" w:color="auto"/>
        <w:right w:val="none" w:sz="0" w:space="0" w:color="auto"/>
      </w:divBdr>
    </w:div>
    <w:div w:id="2021004789">
      <w:bodyDiv w:val="1"/>
      <w:marLeft w:val="0"/>
      <w:marRight w:val="0"/>
      <w:marTop w:val="0"/>
      <w:marBottom w:val="0"/>
      <w:divBdr>
        <w:top w:val="none" w:sz="0" w:space="0" w:color="auto"/>
        <w:left w:val="none" w:sz="0" w:space="0" w:color="auto"/>
        <w:bottom w:val="none" w:sz="0" w:space="0" w:color="auto"/>
        <w:right w:val="none" w:sz="0" w:space="0" w:color="auto"/>
      </w:divBdr>
    </w:div>
    <w:div w:id="2021396286">
      <w:bodyDiv w:val="1"/>
      <w:marLeft w:val="0"/>
      <w:marRight w:val="0"/>
      <w:marTop w:val="0"/>
      <w:marBottom w:val="0"/>
      <w:divBdr>
        <w:top w:val="none" w:sz="0" w:space="0" w:color="auto"/>
        <w:left w:val="none" w:sz="0" w:space="0" w:color="auto"/>
        <w:bottom w:val="none" w:sz="0" w:space="0" w:color="auto"/>
        <w:right w:val="none" w:sz="0" w:space="0" w:color="auto"/>
      </w:divBdr>
    </w:div>
    <w:div w:id="2021932299">
      <w:bodyDiv w:val="1"/>
      <w:marLeft w:val="0"/>
      <w:marRight w:val="0"/>
      <w:marTop w:val="0"/>
      <w:marBottom w:val="0"/>
      <w:divBdr>
        <w:top w:val="none" w:sz="0" w:space="0" w:color="auto"/>
        <w:left w:val="none" w:sz="0" w:space="0" w:color="auto"/>
        <w:bottom w:val="none" w:sz="0" w:space="0" w:color="auto"/>
        <w:right w:val="none" w:sz="0" w:space="0" w:color="auto"/>
      </w:divBdr>
    </w:div>
    <w:div w:id="2022271777">
      <w:bodyDiv w:val="1"/>
      <w:marLeft w:val="0"/>
      <w:marRight w:val="0"/>
      <w:marTop w:val="0"/>
      <w:marBottom w:val="0"/>
      <w:divBdr>
        <w:top w:val="none" w:sz="0" w:space="0" w:color="auto"/>
        <w:left w:val="none" w:sz="0" w:space="0" w:color="auto"/>
        <w:bottom w:val="none" w:sz="0" w:space="0" w:color="auto"/>
        <w:right w:val="none" w:sz="0" w:space="0" w:color="auto"/>
      </w:divBdr>
    </w:div>
    <w:div w:id="2022395445">
      <w:bodyDiv w:val="1"/>
      <w:marLeft w:val="0"/>
      <w:marRight w:val="0"/>
      <w:marTop w:val="0"/>
      <w:marBottom w:val="0"/>
      <w:divBdr>
        <w:top w:val="none" w:sz="0" w:space="0" w:color="auto"/>
        <w:left w:val="none" w:sz="0" w:space="0" w:color="auto"/>
        <w:bottom w:val="none" w:sz="0" w:space="0" w:color="auto"/>
        <w:right w:val="none" w:sz="0" w:space="0" w:color="auto"/>
      </w:divBdr>
    </w:div>
    <w:div w:id="2022509400">
      <w:bodyDiv w:val="1"/>
      <w:marLeft w:val="0"/>
      <w:marRight w:val="0"/>
      <w:marTop w:val="0"/>
      <w:marBottom w:val="0"/>
      <w:divBdr>
        <w:top w:val="none" w:sz="0" w:space="0" w:color="auto"/>
        <w:left w:val="none" w:sz="0" w:space="0" w:color="auto"/>
        <w:bottom w:val="none" w:sz="0" w:space="0" w:color="auto"/>
        <w:right w:val="none" w:sz="0" w:space="0" w:color="auto"/>
      </w:divBdr>
    </w:div>
    <w:div w:id="2022773546">
      <w:bodyDiv w:val="1"/>
      <w:marLeft w:val="0"/>
      <w:marRight w:val="0"/>
      <w:marTop w:val="0"/>
      <w:marBottom w:val="0"/>
      <w:divBdr>
        <w:top w:val="none" w:sz="0" w:space="0" w:color="auto"/>
        <w:left w:val="none" w:sz="0" w:space="0" w:color="auto"/>
        <w:bottom w:val="none" w:sz="0" w:space="0" w:color="auto"/>
        <w:right w:val="none" w:sz="0" w:space="0" w:color="auto"/>
      </w:divBdr>
    </w:div>
    <w:div w:id="2022972338">
      <w:bodyDiv w:val="1"/>
      <w:marLeft w:val="0"/>
      <w:marRight w:val="0"/>
      <w:marTop w:val="0"/>
      <w:marBottom w:val="0"/>
      <w:divBdr>
        <w:top w:val="none" w:sz="0" w:space="0" w:color="auto"/>
        <w:left w:val="none" w:sz="0" w:space="0" w:color="auto"/>
        <w:bottom w:val="none" w:sz="0" w:space="0" w:color="auto"/>
        <w:right w:val="none" w:sz="0" w:space="0" w:color="auto"/>
      </w:divBdr>
    </w:div>
    <w:div w:id="2023238879">
      <w:bodyDiv w:val="1"/>
      <w:marLeft w:val="0"/>
      <w:marRight w:val="0"/>
      <w:marTop w:val="0"/>
      <w:marBottom w:val="0"/>
      <w:divBdr>
        <w:top w:val="none" w:sz="0" w:space="0" w:color="auto"/>
        <w:left w:val="none" w:sz="0" w:space="0" w:color="auto"/>
        <w:bottom w:val="none" w:sz="0" w:space="0" w:color="auto"/>
        <w:right w:val="none" w:sz="0" w:space="0" w:color="auto"/>
      </w:divBdr>
    </w:div>
    <w:div w:id="2024046567">
      <w:bodyDiv w:val="1"/>
      <w:marLeft w:val="0"/>
      <w:marRight w:val="0"/>
      <w:marTop w:val="0"/>
      <w:marBottom w:val="0"/>
      <w:divBdr>
        <w:top w:val="none" w:sz="0" w:space="0" w:color="auto"/>
        <w:left w:val="none" w:sz="0" w:space="0" w:color="auto"/>
        <w:bottom w:val="none" w:sz="0" w:space="0" w:color="auto"/>
        <w:right w:val="none" w:sz="0" w:space="0" w:color="auto"/>
      </w:divBdr>
    </w:div>
    <w:div w:id="2024548438">
      <w:bodyDiv w:val="1"/>
      <w:marLeft w:val="0"/>
      <w:marRight w:val="0"/>
      <w:marTop w:val="0"/>
      <w:marBottom w:val="0"/>
      <w:divBdr>
        <w:top w:val="none" w:sz="0" w:space="0" w:color="auto"/>
        <w:left w:val="none" w:sz="0" w:space="0" w:color="auto"/>
        <w:bottom w:val="none" w:sz="0" w:space="0" w:color="auto"/>
        <w:right w:val="none" w:sz="0" w:space="0" w:color="auto"/>
      </w:divBdr>
    </w:div>
    <w:div w:id="2025278165">
      <w:bodyDiv w:val="1"/>
      <w:marLeft w:val="0"/>
      <w:marRight w:val="0"/>
      <w:marTop w:val="0"/>
      <w:marBottom w:val="0"/>
      <w:divBdr>
        <w:top w:val="none" w:sz="0" w:space="0" w:color="auto"/>
        <w:left w:val="none" w:sz="0" w:space="0" w:color="auto"/>
        <w:bottom w:val="none" w:sz="0" w:space="0" w:color="auto"/>
        <w:right w:val="none" w:sz="0" w:space="0" w:color="auto"/>
      </w:divBdr>
    </w:div>
    <w:div w:id="2026395866">
      <w:bodyDiv w:val="1"/>
      <w:marLeft w:val="0"/>
      <w:marRight w:val="0"/>
      <w:marTop w:val="0"/>
      <w:marBottom w:val="0"/>
      <w:divBdr>
        <w:top w:val="none" w:sz="0" w:space="0" w:color="auto"/>
        <w:left w:val="none" w:sz="0" w:space="0" w:color="auto"/>
        <w:bottom w:val="none" w:sz="0" w:space="0" w:color="auto"/>
        <w:right w:val="none" w:sz="0" w:space="0" w:color="auto"/>
      </w:divBdr>
    </w:div>
    <w:div w:id="2028632377">
      <w:bodyDiv w:val="1"/>
      <w:marLeft w:val="0"/>
      <w:marRight w:val="0"/>
      <w:marTop w:val="0"/>
      <w:marBottom w:val="0"/>
      <w:divBdr>
        <w:top w:val="none" w:sz="0" w:space="0" w:color="auto"/>
        <w:left w:val="none" w:sz="0" w:space="0" w:color="auto"/>
        <w:bottom w:val="none" w:sz="0" w:space="0" w:color="auto"/>
        <w:right w:val="none" w:sz="0" w:space="0" w:color="auto"/>
      </w:divBdr>
    </w:div>
    <w:div w:id="2029137182">
      <w:bodyDiv w:val="1"/>
      <w:marLeft w:val="0"/>
      <w:marRight w:val="0"/>
      <w:marTop w:val="0"/>
      <w:marBottom w:val="0"/>
      <w:divBdr>
        <w:top w:val="none" w:sz="0" w:space="0" w:color="auto"/>
        <w:left w:val="none" w:sz="0" w:space="0" w:color="auto"/>
        <w:bottom w:val="none" w:sz="0" w:space="0" w:color="auto"/>
        <w:right w:val="none" w:sz="0" w:space="0" w:color="auto"/>
      </w:divBdr>
    </w:div>
    <w:div w:id="2029483627">
      <w:bodyDiv w:val="1"/>
      <w:marLeft w:val="0"/>
      <w:marRight w:val="0"/>
      <w:marTop w:val="0"/>
      <w:marBottom w:val="0"/>
      <w:divBdr>
        <w:top w:val="none" w:sz="0" w:space="0" w:color="auto"/>
        <w:left w:val="none" w:sz="0" w:space="0" w:color="auto"/>
        <w:bottom w:val="none" w:sz="0" w:space="0" w:color="auto"/>
        <w:right w:val="none" w:sz="0" w:space="0" w:color="auto"/>
      </w:divBdr>
    </w:div>
    <w:div w:id="2030056831">
      <w:bodyDiv w:val="1"/>
      <w:marLeft w:val="0"/>
      <w:marRight w:val="0"/>
      <w:marTop w:val="0"/>
      <w:marBottom w:val="0"/>
      <w:divBdr>
        <w:top w:val="none" w:sz="0" w:space="0" w:color="auto"/>
        <w:left w:val="none" w:sz="0" w:space="0" w:color="auto"/>
        <w:bottom w:val="none" w:sz="0" w:space="0" w:color="auto"/>
        <w:right w:val="none" w:sz="0" w:space="0" w:color="auto"/>
      </w:divBdr>
    </w:div>
    <w:div w:id="2030987397">
      <w:bodyDiv w:val="1"/>
      <w:marLeft w:val="0"/>
      <w:marRight w:val="0"/>
      <w:marTop w:val="0"/>
      <w:marBottom w:val="0"/>
      <w:divBdr>
        <w:top w:val="none" w:sz="0" w:space="0" w:color="auto"/>
        <w:left w:val="none" w:sz="0" w:space="0" w:color="auto"/>
        <w:bottom w:val="none" w:sz="0" w:space="0" w:color="auto"/>
        <w:right w:val="none" w:sz="0" w:space="0" w:color="auto"/>
      </w:divBdr>
    </w:div>
    <w:div w:id="2031449378">
      <w:bodyDiv w:val="1"/>
      <w:marLeft w:val="0"/>
      <w:marRight w:val="0"/>
      <w:marTop w:val="0"/>
      <w:marBottom w:val="0"/>
      <w:divBdr>
        <w:top w:val="none" w:sz="0" w:space="0" w:color="auto"/>
        <w:left w:val="none" w:sz="0" w:space="0" w:color="auto"/>
        <w:bottom w:val="none" w:sz="0" w:space="0" w:color="auto"/>
        <w:right w:val="none" w:sz="0" w:space="0" w:color="auto"/>
      </w:divBdr>
    </w:div>
    <w:div w:id="2031567474">
      <w:bodyDiv w:val="1"/>
      <w:marLeft w:val="0"/>
      <w:marRight w:val="0"/>
      <w:marTop w:val="0"/>
      <w:marBottom w:val="0"/>
      <w:divBdr>
        <w:top w:val="none" w:sz="0" w:space="0" w:color="auto"/>
        <w:left w:val="none" w:sz="0" w:space="0" w:color="auto"/>
        <w:bottom w:val="none" w:sz="0" w:space="0" w:color="auto"/>
        <w:right w:val="none" w:sz="0" w:space="0" w:color="auto"/>
      </w:divBdr>
    </w:div>
    <w:div w:id="2031953246">
      <w:bodyDiv w:val="1"/>
      <w:marLeft w:val="0"/>
      <w:marRight w:val="0"/>
      <w:marTop w:val="0"/>
      <w:marBottom w:val="0"/>
      <w:divBdr>
        <w:top w:val="none" w:sz="0" w:space="0" w:color="auto"/>
        <w:left w:val="none" w:sz="0" w:space="0" w:color="auto"/>
        <w:bottom w:val="none" w:sz="0" w:space="0" w:color="auto"/>
        <w:right w:val="none" w:sz="0" w:space="0" w:color="auto"/>
      </w:divBdr>
    </w:div>
    <w:div w:id="2032031989">
      <w:bodyDiv w:val="1"/>
      <w:marLeft w:val="0"/>
      <w:marRight w:val="0"/>
      <w:marTop w:val="0"/>
      <w:marBottom w:val="0"/>
      <w:divBdr>
        <w:top w:val="none" w:sz="0" w:space="0" w:color="auto"/>
        <w:left w:val="none" w:sz="0" w:space="0" w:color="auto"/>
        <w:bottom w:val="none" w:sz="0" w:space="0" w:color="auto"/>
        <w:right w:val="none" w:sz="0" w:space="0" w:color="auto"/>
      </w:divBdr>
    </w:div>
    <w:div w:id="2033333939">
      <w:bodyDiv w:val="1"/>
      <w:marLeft w:val="0"/>
      <w:marRight w:val="0"/>
      <w:marTop w:val="0"/>
      <w:marBottom w:val="0"/>
      <w:divBdr>
        <w:top w:val="none" w:sz="0" w:space="0" w:color="auto"/>
        <w:left w:val="none" w:sz="0" w:space="0" w:color="auto"/>
        <w:bottom w:val="none" w:sz="0" w:space="0" w:color="auto"/>
        <w:right w:val="none" w:sz="0" w:space="0" w:color="auto"/>
      </w:divBdr>
    </w:div>
    <w:div w:id="2033726517">
      <w:bodyDiv w:val="1"/>
      <w:marLeft w:val="0"/>
      <w:marRight w:val="0"/>
      <w:marTop w:val="0"/>
      <w:marBottom w:val="0"/>
      <w:divBdr>
        <w:top w:val="none" w:sz="0" w:space="0" w:color="auto"/>
        <w:left w:val="none" w:sz="0" w:space="0" w:color="auto"/>
        <w:bottom w:val="none" w:sz="0" w:space="0" w:color="auto"/>
        <w:right w:val="none" w:sz="0" w:space="0" w:color="auto"/>
      </w:divBdr>
    </w:div>
    <w:div w:id="2035111561">
      <w:bodyDiv w:val="1"/>
      <w:marLeft w:val="0"/>
      <w:marRight w:val="0"/>
      <w:marTop w:val="0"/>
      <w:marBottom w:val="0"/>
      <w:divBdr>
        <w:top w:val="none" w:sz="0" w:space="0" w:color="auto"/>
        <w:left w:val="none" w:sz="0" w:space="0" w:color="auto"/>
        <w:bottom w:val="none" w:sz="0" w:space="0" w:color="auto"/>
        <w:right w:val="none" w:sz="0" w:space="0" w:color="auto"/>
      </w:divBdr>
    </w:div>
    <w:div w:id="2035224671">
      <w:bodyDiv w:val="1"/>
      <w:marLeft w:val="0"/>
      <w:marRight w:val="0"/>
      <w:marTop w:val="0"/>
      <w:marBottom w:val="0"/>
      <w:divBdr>
        <w:top w:val="none" w:sz="0" w:space="0" w:color="auto"/>
        <w:left w:val="none" w:sz="0" w:space="0" w:color="auto"/>
        <w:bottom w:val="none" w:sz="0" w:space="0" w:color="auto"/>
        <w:right w:val="none" w:sz="0" w:space="0" w:color="auto"/>
      </w:divBdr>
    </w:div>
    <w:div w:id="2037345545">
      <w:bodyDiv w:val="1"/>
      <w:marLeft w:val="0"/>
      <w:marRight w:val="0"/>
      <w:marTop w:val="0"/>
      <w:marBottom w:val="0"/>
      <w:divBdr>
        <w:top w:val="none" w:sz="0" w:space="0" w:color="auto"/>
        <w:left w:val="none" w:sz="0" w:space="0" w:color="auto"/>
        <w:bottom w:val="none" w:sz="0" w:space="0" w:color="auto"/>
        <w:right w:val="none" w:sz="0" w:space="0" w:color="auto"/>
      </w:divBdr>
    </w:div>
    <w:div w:id="2038893671">
      <w:bodyDiv w:val="1"/>
      <w:marLeft w:val="0"/>
      <w:marRight w:val="0"/>
      <w:marTop w:val="0"/>
      <w:marBottom w:val="0"/>
      <w:divBdr>
        <w:top w:val="none" w:sz="0" w:space="0" w:color="auto"/>
        <w:left w:val="none" w:sz="0" w:space="0" w:color="auto"/>
        <w:bottom w:val="none" w:sz="0" w:space="0" w:color="auto"/>
        <w:right w:val="none" w:sz="0" w:space="0" w:color="auto"/>
      </w:divBdr>
    </w:div>
    <w:div w:id="2040005010">
      <w:bodyDiv w:val="1"/>
      <w:marLeft w:val="0"/>
      <w:marRight w:val="0"/>
      <w:marTop w:val="0"/>
      <w:marBottom w:val="0"/>
      <w:divBdr>
        <w:top w:val="none" w:sz="0" w:space="0" w:color="auto"/>
        <w:left w:val="none" w:sz="0" w:space="0" w:color="auto"/>
        <w:bottom w:val="none" w:sz="0" w:space="0" w:color="auto"/>
        <w:right w:val="none" w:sz="0" w:space="0" w:color="auto"/>
      </w:divBdr>
    </w:div>
    <w:div w:id="2040816116">
      <w:bodyDiv w:val="1"/>
      <w:marLeft w:val="0"/>
      <w:marRight w:val="0"/>
      <w:marTop w:val="0"/>
      <w:marBottom w:val="0"/>
      <w:divBdr>
        <w:top w:val="none" w:sz="0" w:space="0" w:color="auto"/>
        <w:left w:val="none" w:sz="0" w:space="0" w:color="auto"/>
        <w:bottom w:val="none" w:sz="0" w:space="0" w:color="auto"/>
        <w:right w:val="none" w:sz="0" w:space="0" w:color="auto"/>
      </w:divBdr>
    </w:div>
    <w:div w:id="2040816900">
      <w:bodyDiv w:val="1"/>
      <w:marLeft w:val="0"/>
      <w:marRight w:val="0"/>
      <w:marTop w:val="0"/>
      <w:marBottom w:val="0"/>
      <w:divBdr>
        <w:top w:val="none" w:sz="0" w:space="0" w:color="auto"/>
        <w:left w:val="none" w:sz="0" w:space="0" w:color="auto"/>
        <w:bottom w:val="none" w:sz="0" w:space="0" w:color="auto"/>
        <w:right w:val="none" w:sz="0" w:space="0" w:color="auto"/>
      </w:divBdr>
    </w:div>
    <w:div w:id="2040935003">
      <w:bodyDiv w:val="1"/>
      <w:marLeft w:val="0"/>
      <w:marRight w:val="0"/>
      <w:marTop w:val="0"/>
      <w:marBottom w:val="0"/>
      <w:divBdr>
        <w:top w:val="none" w:sz="0" w:space="0" w:color="auto"/>
        <w:left w:val="none" w:sz="0" w:space="0" w:color="auto"/>
        <w:bottom w:val="none" w:sz="0" w:space="0" w:color="auto"/>
        <w:right w:val="none" w:sz="0" w:space="0" w:color="auto"/>
      </w:divBdr>
    </w:div>
    <w:div w:id="2041003018">
      <w:bodyDiv w:val="1"/>
      <w:marLeft w:val="0"/>
      <w:marRight w:val="0"/>
      <w:marTop w:val="0"/>
      <w:marBottom w:val="0"/>
      <w:divBdr>
        <w:top w:val="none" w:sz="0" w:space="0" w:color="auto"/>
        <w:left w:val="none" w:sz="0" w:space="0" w:color="auto"/>
        <w:bottom w:val="none" w:sz="0" w:space="0" w:color="auto"/>
        <w:right w:val="none" w:sz="0" w:space="0" w:color="auto"/>
      </w:divBdr>
    </w:div>
    <w:div w:id="2041317720">
      <w:bodyDiv w:val="1"/>
      <w:marLeft w:val="0"/>
      <w:marRight w:val="0"/>
      <w:marTop w:val="0"/>
      <w:marBottom w:val="0"/>
      <w:divBdr>
        <w:top w:val="none" w:sz="0" w:space="0" w:color="auto"/>
        <w:left w:val="none" w:sz="0" w:space="0" w:color="auto"/>
        <w:bottom w:val="none" w:sz="0" w:space="0" w:color="auto"/>
        <w:right w:val="none" w:sz="0" w:space="0" w:color="auto"/>
      </w:divBdr>
    </w:div>
    <w:div w:id="2042120434">
      <w:bodyDiv w:val="1"/>
      <w:marLeft w:val="0"/>
      <w:marRight w:val="0"/>
      <w:marTop w:val="0"/>
      <w:marBottom w:val="0"/>
      <w:divBdr>
        <w:top w:val="none" w:sz="0" w:space="0" w:color="auto"/>
        <w:left w:val="none" w:sz="0" w:space="0" w:color="auto"/>
        <w:bottom w:val="none" w:sz="0" w:space="0" w:color="auto"/>
        <w:right w:val="none" w:sz="0" w:space="0" w:color="auto"/>
      </w:divBdr>
    </w:div>
    <w:div w:id="2042196598">
      <w:bodyDiv w:val="1"/>
      <w:marLeft w:val="0"/>
      <w:marRight w:val="0"/>
      <w:marTop w:val="0"/>
      <w:marBottom w:val="0"/>
      <w:divBdr>
        <w:top w:val="none" w:sz="0" w:space="0" w:color="auto"/>
        <w:left w:val="none" w:sz="0" w:space="0" w:color="auto"/>
        <w:bottom w:val="none" w:sz="0" w:space="0" w:color="auto"/>
        <w:right w:val="none" w:sz="0" w:space="0" w:color="auto"/>
      </w:divBdr>
    </w:div>
    <w:div w:id="2042390161">
      <w:bodyDiv w:val="1"/>
      <w:marLeft w:val="0"/>
      <w:marRight w:val="0"/>
      <w:marTop w:val="0"/>
      <w:marBottom w:val="0"/>
      <w:divBdr>
        <w:top w:val="none" w:sz="0" w:space="0" w:color="auto"/>
        <w:left w:val="none" w:sz="0" w:space="0" w:color="auto"/>
        <w:bottom w:val="none" w:sz="0" w:space="0" w:color="auto"/>
        <w:right w:val="none" w:sz="0" w:space="0" w:color="auto"/>
      </w:divBdr>
    </w:div>
    <w:div w:id="2043168369">
      <w:bodyDiv w:val="1"/>
      <w:marLeft w:val="0"/>
      <w:marRight w:val="0"/>
      <w:marTop w:val="0"/>
      <w:marBottom w:val="0"/>
      <w:divBdr>
        <w:top w:val="none" w:sz="0" w:space="0" w:color="auto"/>
        <w:left w:val="none" w:sz="0" w:space="0" w:color="auto"/>
        <w:bottom w:val="none" w:sz="0" w:space="0" w:color="auto"/>
        <w:right w:val="none" w:sz="0" w:space="0" w:color="auto"/>
      </w:divBdr>
    </w:div>
    <w:div w:id="2043628227">
      <w:bodyDiv w:val="1"/>
      <w:marLeft w:val="0"/>
      <w:marRight w:val="0"/>
      <w:marTop w:val="0"/>
      <w:marBottom w:val="0"/>
      <w:divBdr>
        <w:top w:val="none" w:sz="0" w:space="0" w:color="auto"/>
        <w:left w:val="none" w:sz="0" w:space="0" w:color="auto"/>
        <w:bottom w:val="none" w:sz="0" w:space="0" w:color="auto"/>
        <w:right w:val="none" w:sz="0" w:space="0" w:color="auto"/>
      </w:divBdr>
    </w:div>
    <w:div w:id="2044207557">
      <w:bodyDiv w:val="1"/>
      <w:marLeft w:val="0"/>
      <w:marRight w:val="0"/>
      <w:marTop w:val="0"/>
      <w:marBottom w:val="0"/>
      <w:divBdr>
        <w:top w:val="none" w:sz="0" w:space="0" w:color="auto"/>
        <w:left w:val="none" w:sz="0" w:space="0" w:color="auto"/>
        <w:bottom w:val="none" w:sz="0" w:space="0" w:color="auto"/>
        <w:right w:val="none" w:sz="0" w:space="0" w:color="auto"/>
      </w:divBdr>
    </w:div>
    <w:div w:id="2046825699">
      <w:bodyDiv w:val="1"/>
      <w:marLeft w:val="0"/>
      <w:marRight w:val="0"/>
      <w:marTop w:val="0"/>
      <w:marBottom w:val="0"/>
      <w:divBdr>
        <w:top w:val="none" w:sz="0" w:space="0" w:color="auto"/>
        <w:left w:val="none" w:sz="0" w:space="0" w:color="auto"/>
        <w:bottom w:val="none" w:sz="0" w:space="0" w:color="auto"/>
        <w:right w:val="none" w:sz="0" w:space="0" w:color="auto"/>
      </w:divBdr>
    </w:div>
    <w:div w:id="2048144875">
      <w:bodyDiv w:val="1"/>
      <w:marLeft w:val="0"/>
      <w:marRight w:val="0"/>
      <w:marTop w:val="0"/>
      <w:marBottom w:val="0"/>
      <w:divBdr>
        <w:top w:val="none" w:sz="0" w:space="0" w:color="auto"/>
        <w:left w:val="none" w:sz="0" w:space="0" w:color="auto"/>
        <w:bottom w:val="none" w:sz="0" w:space="0" w:color="auto"/>
        <w:right w:val="none" w:sz="0" w:space="0" w:color="auto"/>
      </w:divBdr>
    </w:div>
    <w:div w:id="2048329842">
      <w:bodyDiv w:val="1"/>
      <w:marLeft w:val="0"/>
      <w:marRight w:val="0"/>
      <w:marTop w:val="0"/>
      <w:marBottom w:val="0"/>
      <w:divBdr>
        <w:top w:val="none" w:sz="0" w:space="0" w:color="auto"/>
        <w:left w:val="none" w:sz="0" w:space="0" w:color="auto"/>
        <w:bottom w:val="none" w:sz="0" w:space="0" w:color="auto"/>
        <w:right w:val="none" w:sz="0" w:space="0" w:color="auto"/>
      </w:divBdr>
    </w:div>
    <w:div w:id="2049908391">
      <w:bodyDiv w:val="1"/>
      <w:marLeft w:val="0"/>
      <w:marRight w:val="0"/>
      <w:marTop w:val="0"/>
      <w:marBottom w:val="0"/>
      <w:divBdr>
        <w:top w:val="none" w:sz="0" w:space="0" w:color="auto"/>
        <w:left w:val="none" w:sz="0" w:space="0" w:color="auto"/>
        <w:bottom w:val="none" w:sz="0" w:space="0" w:color="auto"/>
        <w:right w:val="none" w:sz="0" w:space="0" w:color="auto"/>
      </w:divBdr>
    </w:div>
    <w:div w:id="2051226055">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3915074">
      <w:bodyDiv w:val="1"/>
      <w:marLeft w:val="0"/>
      <w:marRight w:val="0"/>
      <w:marTop w:val="0"/>
      <w:marBottom w:val="0"/>
      <w:divBdr>
        <w:top w:val="none" w:sz="0" w:space="0" w:color="auto"/>
        <w:left w:val="none" w:sz="0" w:space="0" w:color="auto"/>
        <w:bottom w:val="none" w:sz="0" w:space="0" w:color="auto"/>
        <w:right w:val="none" w:sz="0" w:space="0" w:color="auto"/>
      </w:divBdr>
    </w:div>
    <w:div w:id="2055613773">
      <w:bodyDiv w:val="1"/>
      <w:marLeft w:val="0"/>
      <w:marRight w:val="0"/>
      <w:marTop w:val="0"/>
      <w:marBottom w:val="0"/>
      <w:divBdr>
        <w:top w:val="none" w:sz="0" w:space="0" w:color="auto"/>
        <w:left w:val="none" w:sz="0" w:space="0" w:color="auto"/>
        <w:bottom w:val="none" w:sz="0" w:space="0" w:color="auto"/>
        <w:right w:val="none" w:sz="0" w:space="0" w:color="auto"/>
      </w:divBdr>
    </w:div>
    <w:div w:id="2056389403">
      <w:bodyDiv w:val="1"/>
      <w:marLeft w:val="0"/>
      <w:marRight w:val="0"/>
      <w:marTop w:val="0"/>
      <w:marBottom w:val="0"/>
      <w:divBdr>
        <w:top w:val="none" w:sz="0" w:space="0" w:color="auto"/>
        <w:left w:val="none" w:sz="0" w:space="0" w:color="auto"/>
        <w:bottom w:val="none" w:sz="0" w:space="0" w:color="auto"/>
        <w:right w:val="none" w:sz="0" w:space="0" w:color="auto"/>
      </w:divBdr>
    </w:div>
    <w:div w:id="2056465564">
      <w:bodyDiv w:val="1"/>
      <w:marLeft w:val="0"/>
      <w:marRight w:val="0"/>
      <w:marTop w:val="0"/>
      <w:marBottom w:val="0"/>
      <w:divBdr>
        <w:top w:val="none" w:sz="0" w:space="0" w:color="auto"/>
        <w:left w:val="none" w:sz="0" w:space="0" w:color="auto"/>
        <w:bottom w:val="none" w:sz="0" w:space="0" w:color="auto"/>
        <w:right w:val="none" w:sz="0" w:space="0" w:color="auto"/>
      </w:divBdr>
    </w:div>
    <w:div w:id="2058814903">
      <w:bodyDiv w:val="1"/>
      <w:marLeft w:val="0"/>
      <w:marRight w:val="0"/>
      <w:marTop w:val="0"/>
      <w:marBottom w:val="0"/>
      <w:divBdr>
        <w:top w:val="none" w:sz="0" w:space="0" w:color="auto"/>
        <w:left w:val="none" w:sz="0" w:space="0" w:color="auto"/>
        <w:bottom w:val="none" w:sz="0" w:space="0" w:color="auto"/>
        <w:right w:val="none" w:sz="0" w:space="0" w:color="auto"/>
      </w:divBdr>
    </w:div>
    <w:div w:id="2060125523">
      <w:bodyDiv w:val="1"/>
      <w:marLeft w:val="0"/>
      <w:marRight w:val="0"/>
      <w:marTop w:val="0"/>
      <w:marBottom w:val="0"/>
      <w:divBdr>
        <w:top w:val="none" w:sz="0" w:space="0" w:color="auto"/>
        <w:left w:val="none" w:sz="0" w:space="0" w:color="auto"/>
        <w:bottom w:val="none" w:sz="0" w:space="0" w:color="auto"/>
        <w:right w:val="none" w:sz="0" w:space="0" w:color="auto"/>
      </w:divBdr>
    </w:div>
    <w:div w:id="2061123779">
      <w:bodyDiv w:val="1"/>
      <w:marLeft w:val="0"/>
      <w:marRight w:val="0"/>
      <w:marTop w:val="0"/>
      <w:marBottom w:val="0"/>
      <w:divBdr>
        <w:top w:val="none" w:sz="0" w:space="0" w:color="auto"/>
        <w:left w:val="none" w:sz="0" w:space="0" w:color="auto"/>
        <w:bottom w:val="none" w:sz="0" w:space="0" w:color="auto"/>
        <w:right w:val="none" w:sz="0" w:space="0" w:color="auto"/>
      </w:divBdr>
    </w:div>
    <w:div w:id="2062747088">
      <w:bodyDiv w:val="1"/>
      <w:marLeft w:val="0"/>
      <w:marRight w:val="0"/>
      <w:marTop w:val="0"/>
      <w:marBottom w:val="0"/>
      <w:divBdr>
        <w:top w:val="none" w:sz="0" w:space="0" w:color="auto"/>
        <w:left w:val="none" w:sz="0" w:space="0" w:color="auto"/>
        <w:bottom w:val="none" w:sz="0" w:space="0" w:color="auto"/>
        <w:right w:val="none" w:sz="0" w:space="0" w:color="auto"/>
      </w:divBdr>
    </w:div>
    <w:div w:id="2062753031">
      <w:bodyDiv w:val="1"/>
      <w:marLeft w:val="0"/>
      <w:marRight w:val="0"/>
      <w:marTop w:val="0"/>
      <w:marBottom w:val="0"/>
      <w:divBdr>
        <w:top w:val="none" w:sz="0" w:space="0" w:color="auto"/>
        <w:left w:val="none" w:sz="0" w:space="0" w:color="auto"/>
        <w:bottom w:val="none" w:sz="0" w:space="0" w:color="auto"/>
        <w:right w:val="none" w:sz="0" w:space="0" w:color="auto"/>
      </w:divBdr>
    </w:div>
    <w:div w:id="2062901677">
      <w:bodyDiv w:val="1"/>
      <w:marLeft w:val="0"/>
      <w:marRight w:val="0"/>
      <w:marTop w:val="0"/>
      <w:marBottom w:val="0"/>
      <w:divBdr>
        <w:top w:val="none" w:sz="0" w:space="0" w:color="auto"/>
        <w:left w:val="none" w:sz="0" w:space="0" w:color="auto"/>
        <w:bottom w:val="none" w:sz="0" w:space="0" w:color="auto"/>
        <w:right w:val="none" w:sz="0" w:space="0" w:color="auto"/>
      </w:divBdr>
    </w:div>
    <w:div w:id="2063170782">
      <w:bodyDiv w:val="1"/>
      <w:marLeft w:val="0"/>
      <w:marRight w:val="0"/>
      <w:marTop w:val="0"/>
      <w:marBottom w:val="0"/>
      <w:divBdr>
        <w:top w:val="none" w:sz="0" w:space="0" w:color="auto"/>
        <w:left w:val="none" w:sz="0" w:space="0" w:color="auto"/>
        <w:bottom w:val="none" w:sz="0" w:space="0" w:color="auto"/>
        <w:right w:val="none" w:sz="0" w:space="0" w:color="auto"/>
      </w:divBdr>
    </w:div>
    <w:div w:id="2064912092">
      <w:bodyDiv w:val="1"/>
      <w:marLeft w:val="0"/>
      <w:marRight w:val="0"/>
      <w:marTop w:val="0"/>
      <w:marBottom w:val="0"/>
      <w:divBdr>
        <w:top w:val="none" w:sz="0" w:space="0" w:color="auto"/>
        <w:left w:val="none" w:sz="0" w:space="0" w:color="auto"/>
        <w:bottom w:val="none" w:sz="0" w:space="0" w:color="auto"/>
        <w:right w:val="none" w:sz="0" w:space="0" w:color="auto"/>
      </w:divBdr>
    </w:div>
    <w:div w:id="2065568403">
      <w:bodyDiv w:val="1"/>
      <w:marLeft w:val="0"/>
      <w:marRight w:val="0"/>
      <w:marTop w:val="0"/>
      <w:marBottom w:val="0"/>
      <w:divBdr>
        <w:top w:val="none" w:sz="0" w:space="0" w:color="auto"/>
        <w:left w:val="none" w:sz="0" w:space="0" w:color="auto"/>
        <w:bottom w:val="none" w:sz="0" w:space="0" w:color="auto"/>
        <w:right w:val="none" w:sz="0" w:space="0" w:color="auto"/>
      </w:divBdr>
    </w:div>
    <w:div w:id="2066681965">
      <w:bodyDiv w:val="1"/>
      <w:marLeft w:val="0"/>
      <w:marRight w:val="0"/>
      <w:marTop w:val="0"/>
      <w:marBottom w:val="0"/>
      <w:divBdr>
        <w:top w:val="none" w:sz="0" w:space="0" w:color="auto"/>
        <w:left w:val="none" w:sz="0" w:space="0" w:color="auto"/>
        <w:bottom w:val="none" w:sz="0" w:space="0" w:color="auto"/>
        <w:right w:val="none" w:sz="0" w:space="0" w:color="auto"/>
      </w:divBdr>
    </w:div>
    <w:div w:id="2067027266">
      <w:bodyDiv w:val="1"/>
      <w:marLeft w:val="0"/>
      <w:marRight w:val="0"/>
      <w:marTop w:val="0"/>
      <w:marBottom w:val="0"/>
      <w:divBdr>
        <w:top w:val="none" w:sz="0" w:space="0" w:color="auto"/>
        <w:left w:val="none" w:sz="0" w:space="0" w:color="auto"/>
        <w:bottom w:val="none" w:sz="0" w:space="0" w:color="auto"/>
        <w:right w:val="none" w:sz="0" w:space="0" w:color="auto"/>
      </w:divBdr>
    </w:div>
    <w:div w:id="2067144643">
      <w:bodyDiv w:val="1"/>
      <w:marLeft w:val="0"/>
      <w:marRight w:val="0"/>
      <w:marTop w:val="0"/>
      <w:marBottom w:val="0"/>
      <w:divBdr>
        <w:top w:val="none" w:sz="0" w:space="0" w:color="auto"/>
        <w:left w:val="none" w:sz="0" w:space="0" w:color="auto"/>
        <w:bottom w:val="none" w:sz="0" w:space="0" w:color="auto"/>
        <w:right w:val="none" w:sz="0" w:space="0" w:color="auto"/>
      </w:divBdr>
    </w:div>
    <w:div w:id="2069184439">
      <w:bodyDiv w:val="1"/>
      <w:marLeft w:val="0"/>
      <w:marRight w:val="0"/>
      <w:marTop w:val="0"/>
      <w:marBottom w:val="0"/>
      <w:divBdr>
        <w:top w:val="none" w:sz="0" w:space="0" w:color="auto"/>
        <w:left w:val="none" w:sz="0" w:space="0" w:color="auto"/>
        <w:bottom w:val="none" w:sz="0" w:space="0" w:color="auto"/>
        <w:right w:val="none" w:sz="0" w:space="0" w:color="auto"/>
      </w:divBdr>
    </w:div>
    <w:div w:id="2069650479">
      <w:bodyDiv w:val="1"/>
      <w:marLeft w:val="0"/>
      <w:marRight w:val="0"/>
      <w:marTop w:val="0"/>
      <w:marBottom w:val="0"/>
      <w:divBdr>
        <w:top w:val="none" w:sz="0" w:space="0" w:color="auto"/>
        <w:left w:val="none" w:sz="0" w:space="0" w:color="auto"/>
        <w:bottom w:val="none" w:sz="0" w:space="0" w:color="auto"/>
        <w:right w:val="none" w:sz="0" w:space="0" w:color="auto"/>
      </w:divBdr>
    </w:div>
    <w:div w:id="2070113062">
      <w:bodyDiv w:val="1"/>
      <w:marLeft w:val="0"/>
      <w:marRight w:val="0"/>
      <w:marTop w:val="0"/>
      <w:marBottom w:val="0"/>
      <w:divBdr>
        <w:top w:val="none" w:sz="0" w:space="0" w:color="auto"/>
        <w:left w:val="none" w:sz="0" w:space="0" w:color="auto"/>
        <w:bottom w:val="none" w:sz="0" w:space="0" w:color="auto"/>
        <w:right w:val="none" w:sz="0" w:space="0" w:color="auto"/>
      </w:divBdr>
    </w:div>
    <w:div w:id="2071876458">
      <w:bodyDiv w:val="1"/>
      <w:marLeft w:val="0"/>
      <w:marRight w:val="0"/>
      <w:marTop w:val="0"/>
      <w:marBottom w:val="0"/>
      <w:divBdr>
        <w:top w:val="none" w:sz="0" w:space="0" w:color="auto"/>
        <w:left w:val="none" w:sz="0" w:space="0" w:color="auto"/>
        <w:bottom w:val="none" w:sz="0" w:space="0" w:color="auto"/>
        <w:right w:val="none" w:sz="0" w:space="0" w:color="auto"/>
      </w:divBdr>
    </w:div>
    <w:div w:id="2072078011">
      <w:bodyDiv w:val="1"/>
      <w:marLeft w:val="0"/>
      <w:marRight w:val="0"/>
      <w:marTop w:val="0"/>
      <w:marBottom w:val="0"/>
      <w:divBdr>
        <w:top w:val="none" w:sz="0" w:space="0" w:color="auto"/>
        <w:left w:val="none" w:sz="0" w:space="0" w:color="auto"/>
        <w:bottom w:val="none" w:sz="0" w:space="0" w:color="auto"/>
        <w:right w:val="none" w:sz="0" w:space="0" w:color="auto"/>
      </w:divBdr>
    </w:div>
    <w:div w:id="2072993681">
      <w:bodyDiv w:val="1"/>
      <w:marLeft w:val="0"/>
      <w:marRight w:val="0"/>
      <w:marTop w:val="0"/>
      <w:marBottom w:val="0"/>
      <w:divBdr>
        <w:top w:val="none" w:sz="0" w:space="0" w:color="auto"/>
        <w:left w:val="none" w:sz="0" w:space="0" w:color="auto"/>
        <w:bottom w:val="none" w:sz="0" w:space="0" w:color="auto"/>
        <w:right w:val="none" w:sz="0" w:space="0" w:color="auto"/>
      </w:divBdr>
    </w:div>
    <w:div w:id="2073111898">
      <w:bodyDiv w:val="1"/>
      <w:marLeft w:val="0"/>
      <w:marRight w:val="0"/>
      <w:marTop w:val="0"/>
      <w:marBottom w:val="0"/>
      <w:divBdr>
        <w:top w:val="none" w:sz="0" w:space="0" w:color="auto"/>
        <w:left w:val="none" w:sz="0" w:space="0" w:color="auto"/>
        <w:bottom w:val="none" w:sz="0" w:space="0" w:color="auto"/>
        <w:right w:val="none" w:sz="0" w:space="0" w:color="auto"/>
      </w:divBdr>
    </w:div>
    <w:div w:id="2073382082">
      <w:bodyDiv w:val="1"/>
      <w:marLeft w:val="0"/>
      <w:marRight w:val="0"/>
      <w:marTop w:val="0"/>
      <w:marBottom w:val="0"/>
      <w:divBdr>
        <w:top w:val="none" w:sz="0" w:space="0" w:color="auto"/>
        <w:left w:val="none" w:sz="0" w:space="0" w:color="auto"/>
        <w:bottom w:val="none" w:sz="0" w:space="0" w:color="auto"/>
        <w:right w:val="none" w:sz="0" w:space="0" w:color="auto"/>
      </w:divBdr>
    </w:div>
    <w:div w:id="2073964295">
      <w:bodyDiv w:val="1"/>
      <w:marLeft w:val="0"/>
      <w:marRight w:val="0"/>
      <w:marTop w:val="0"/>
      <w:marBottom w:val="0"/>
      <w:divBdr>
        <w:top w:val="none" w:sz="0" w:space="0" w:color="auto"/>
        <w:left w:val="none" w:sz="0" w:space="0" w:color="auto"/>
        <w:bottom w:val="none" w:sz="0" w:space="0" w:color="auto"/>
        <w:right w:val="none" w:sz="0" w:space="0" w:color="auto"/>
      </w:divBdr>
    </w:div>
    <w:div w:id="2074353747">
      <w:bodyDiv w:val="1"/>
      <w:marLeft w:val="0"/>
      <w:marRight w:val="0"/>
      <w:marTop w:val="0"/>
      <w:marBottom w:val="0"/>
      <w:divBdr>
        <w:top w:val="none" w:sz="0" w:space="0" w:color="auto"/>
        <w:left w:val="none" w:sz="0" w:space="0" w:color="auto"/>
        <w:bottom w:val="none" w:sz="0" w:space="0" w:color="auto"/>
        <w:right w:val="none" w:sz="0" w:space="0" w:color="auto"/>
      </w:divBdr>
    </w:div>
    <w:div w:id="2075546370">
      <w:bodyDiv w:val="1"/>
      <w:marLeft w:val="0"/>
      <w:marRight w:val="0"/>
      <w:marTop w:val="0"/>
      <w:marBottom w:val="0"/>
      <w:divBdr>
        <w:top w:val="none" w:sz="0" w:space="0" w:color="auto"/>
        <w:left w:val="none" w:sz="0" w:space="0" w:color="auto"/>
        <w:bottom w:val="none" w:sz="0" w:space="0" w:color="auto"/>
        <w:right w:val="none" w:sz="0" w:space="0" w:color="auto"/>
      </w:divBdr>
    </w:div>
    <w:div w:id="2075659226">
      <w:bodyDiv w:val="1"/>
      <w:marLeft w:val="0"/>
      <w:marRight w:val="0"/>
      <w:marTop w:val="0"/>
      <w:marBottom w:val="0"/>
      <w:divBdr>
        <w:top w:val="none" w:sz="0" w:space="0" w:color="auto"/>
        <w:left w:val="none" w:sz="0" w:space="0" w:color="auto"/>
        <w:bottom w:val="none" w:sz="0" w:space="0" w:color="auto"/>
        <w:right w:val="none" w:sz="0" w:space="0" w:color="auto"/>
      </w:divBdr>
    </w:div>
    <w:div w:id="2076081376">
      <w:bodyDiv w:val="1"/>
      <w:marLeft w:val="0"/>
      <w:marRight w:val="0"/>
      <w:marTop w:val="0"/>
      <w:marBottom w:val="0"/>
      <w:divBdr>
        <w:top w:val="none" w:sz="0" w:space="0" w:color="auto"/>
        <w:left w:val="none" w:sz="0" w:space="0" w:color="auto"/>
        <w:bottom w:val="none" w:sz="0" w:space="0" w:color="auto"/>
        <w:right w:val="none" w:sz="0" w:space="0" w:color="auto"/>
      </w:divBdr>
    </w:div>
    <w:div w:id="2076316820">
      <w:bodyDiv w:val="1"/>
      <w:marLeft w:val="0"/>
      <w:marRight w:val="0"/>
      <w:marTop w:val="0"/>
      <w:marBottom w:val="0"/>
      <w:divBdr>
        <w:top w:val="none" w:sz="0" w:space="0" w:color="auto"/>
        <w:left w:val="none" w:sz="0" w:space="0" w:color="auto"/>
        <w:bottom w:val="none" w:sz="0" w:space="0" w:color="auto"/>
        <w:right w:val="none" w:sz="0" w:space="0" w:color="auto"/>
      </w:divBdr>
    </w:div>
    <w:div w:id="2077438900">
      <w:bodyDiv w:val="1"/>
      <w:marLeft w:val="0"/>
      <w:marRight w:val="0"/>
      <w:marTop w:val="0"/>
      <w:marBottom w:val="0"/>
      <w:divBdr>
        <w:top w:val="none" w:sz="0" w:space="0" w:color="auto"/>
        <w:left w:val="none" w:sz="0" w:space="0" w:color="auto"/>
        <w:bottom w:val="none" w:sz="0" w:space="0" w:color="auto"/>
        <w:right w:val="none" w:sz="0" w:space="0" w:color="auto"/>
      </w:divBdr>
    </w:div>
    <w:div w:id="2077512874">
      <w:bodyDiv w:val="1"/>
      <w:marLeft w:val="0"/>
      <w:marRight w:val="0"/>
      <w:marTop w:val="0"/>
      <w:marBottom w:val="0"/>
      <w:divBdr>
        <w:top w:val="none" w:sz="0" w:space="0" w:color="auto"/>
        <w:left w:val="none" w:sz="0" w:space="0" w:color="auto"/>
        <w:bottom w:val="none" w:sz="0" w:space="0" w:color="auto"/>
        <w:right w:val="none" w:sz="0" w:space="0" w:color="auto"/>
      </w:divBdr>
    </w:div>
    <w:div w:id="2078672328">
      <w:bodyDiv w:val="1"/>
      <w:marLeft w:val="0"/>
      <w:marRight w:val="0"/>
      <w:marTop w:val="0"/>
      <w:marBottom w:val="0"/>
      <w:divBdr>
        <w:top w:val="none" w:sz="0" w:space="0" w:color="auto"/>
        <w:left w:val="none" w:sz="0" w:space="0" w:color="auto"/>
        <w:bottom w:val="none" w:sz="0" w:space="0" w:color="auto"/>
        <w:right w:val="none" w:sz="0" w:space="0" w:color="auto"/>
      </w:divBdr>
    </w:div>
    <w:div w:id="2078817845">
      <w:bodyDiv w:val="1"/>
      <w:marLeft w:val="0"/>
      <w:marRight w:val="0"/>
      <w:marTop w:val="0"/>
      <w:marBottom w:val="0"/>
      <w:divBdr>
        <w:top w:val="none" w:sz="0" w:space="0" w:color="auto"/>
        <w:left w:val="none" w:sz="0" w:space="0" w:color="auto"/>
        <w:bottom w:val="none" w:sz="0" w:space="0" w:color="auto"/>
        <w:right w:val="none" w:sz="0" w:space="0" w:color="auto"/>
      </w:divBdr>
    </w:div>
    <w:div w:id="2079011327">
      <w:bodyDiv w:val="1"/>
      <w:marLeft w:val="0"/>
      <w:marRight w:val="0"/>
      <w:marTop w:val="0"/>
      <w:marBottom w:val="0"/>
      <w:divBdr>
        <w:top w:val="none" w:sz="0" w:space="0" w:color="auto"/>
        <w:left w:val="none" w:sz="0" w:space="0" w:color="auto"/>
        <w:bottom w:val="none" w:sz="0" w:space="0" w:color="auto"/>
        <w:right w:val="none" w:sz="0" w:space="0" w:color="auto"/>
      </w:divBdr>
    </w:div>
    <w:div w:id="2079280266">
      <w:bodyDiv w:val="1"/>
      <w:marLeft w:val="0"/>
      <w:marRight w:val="0"/>
      <w:marTop w:val="0"/>
      <w:marBottom w:val="0"/>
      <w:divBdr>
        <w:top w:val="none" w:sz="0" w:space="0" w:color="auto"/>
        <w:left w:val="none" w:sz="0" w:space="0" w:color="auto"/>
        <w:bottom w:val="none" w:sz="0" w:space="0" w:color="auto"/>
        <w:right w:val="none" w:sz="0" w:space="0" w:color="auto"/>
      </w:divBdr>
    </w:div>
    <w:div w:id="2079281529">
      <w:bodyDiv w:val="1"/>
      <w:marLeft w:val="0"/>
      <w:marRight w:val="0"/>
      <w:marTop w:val="0"/>
      <w:marBottom w:val="0"/>
      <w:divBdr>
        <w:top w:val="none" w:sz="0" w:space="0" w:color="auto"/>
        <w:left w:val="none" w:sz="0" w:space="0" w:color="auto"/>
        <w:bottom w:val="none" w:sz="0" w:space="0" w:color="auto"/>
        <w:right w:val="none" w:sz="0" w:space="0" w:color="auto"/>
      </w:divBdr>
    </w:div>
    <w:div w:id="2079398076">
      <w:bodyDiv w:val="1"/>
      <w:marLeft w:val="0"/>
      <w:marRight w:val="0"/>
      <w:marTop w:val="0"/>
      <w:marBottom w:val="0"/>
      <w:divBdr>
        <w:top w:val="none" w:sz="0" w:space="0" w:color="auto"/>
        <w:left w:val="none" w:sz="0" w:space="0" w:color="auto"/>
        <w:bottom w:val="none" w:sz="0" w:space="0" w:color="auto"/>
        <w:right w:val="none" w:sz="0" w:space="0" w:color="auto"/>
      </w:divBdr>
    </w:div>
    <w:div w:id="2079471838">
      <w:bodyDiv w:val="1"/>
      <w:marLeft w:val="0"/>
      <w:marRight w:val="0"/>
      <w:marTop w:val="0"/>
      <w:marBottom w:val="0"/>
      <w:divBdr>
        <w:top w:val="none" w:sz="0" w:space="0" w:color="auto"/>
        <w:left w:val="none" w:sz="0" w:space="0" w:color="auto"/>
        <w:bottom w:val="none" w:sz="0" w:space="0" w:color="auto"/>
        <w:right w:val="none" w:sz="0" w:space="0" w:color="auto"/>
      </w:divBdr>
    </w:div>
    <w:div w:id="2080134672">
      <w:bodyDiv w:val="1"/>
      <w:marLeft w:val="0"/>
      <w:marRight w:val="0"/>
      <w:marTop w:val="0"/>
      <w:marBottom w:val="0"/>
      <w:divBdr>
        <w:top w:val="none" w:sz="0" w:space="0" w:color="auto"/>
        <w:left w:val="none" w:sz="0" w:space="0" w:color="auto"/>
        <w:bottom w:val="none" w:sz="0" w:space="0" w:color="auto"/>
        <w:right w:val="none" w:sz="0" w:space="0" w:color="auto"/>
      </w:divBdr>
    </w:div>
    <w:div w:id="2081562586">
      <w:bodyDiv w:val="1"/>
      <w:marLeft w:val="0"/>
      <w:marRight w:val="0"/>
      <w:marTop w:val="0"/>
      <w:marBottom w:val="0"/>
      <w:divBdr>
        <w:top w:val="none" w:sz="0" w:space="0" w:color="auto"/>
        <w:left w:val="none" w:sz="0" w:space="0" w:color="auto"/>
        <w:bottom w:val="none" w:sz="0" w:space="0" w:color="auto"/>
        <w:right w:val="none" w:sz="0" w:space="0" w:color="auto"/>
      </w:divBdr>
    </w:div>
    <w:div w:id="2084061191">
      <w:bodyDiv w:val="1"/>
      <w:marLeft w:val="0"/>
      <w:marRight w:val="0"/>
      <w:marTop w:val="0"/>
      <w:marBottom w:val="0"/>
      <w:divBdr>
        <w:top w:val="none" w:sz="0" w:space="0" w:color="auto"/>
        <w:left w:val="none" w:sz="0" w:space="0" w:color="auto"/>
        <w:bottom w:val="none" w:sz="0" w:space="0" w:color="auto"/>
        <w:right w:val="none" w:sz="0" w:space="0" w:color="auto"/>
      </w:divBdr>
    </w:div>
    <w:div w:id="2084256539">
      <w:bodyDiv w:val="1"/>
      <w:marLeft w:val="0"/>
      <w:marRight w:val="0"/>
      <w:marTop w:val="0"/>
      <w:marBottom w:val="0"/>
      <w:divBdr>
        <w:top w:val="none" w:sz="0" w:space="0" w:color="auto"/>
        <w:left w:val="none" w:sz="0" w:space="0" w:color="auto"/>
        <w:bottom w:val="none" w:sz="0" w:space="0" w:color="auto"/>
        <w:right w:val="none" w:sz="0" w:space="0" w:color="auto"/>
      </w:divBdr>
    </w:div>
    <w:div w:id="2084332383">
      <w:bodyDiv w:val="1"/>
      <w:marLeft w:val="0"/>
      <w:marRight w:val="0"/>
      <w:marTop w:val="0"/>
      <w:marBottom w:val="0"/>
      <w:divBdr>
        <w:top w:val="none" w:sz="0" w:space="0" w:color="auto"/>
        <w:left w:val="none" w:sz="0" w:space="0" w:color="auto"/>
        <w:bottom w:val="none" w:sz="0" w:space="0" w:color="auto"/>
        <w:right w:val="none" w:sz="0" w:space="0" w:color="auto"/>
      </w:divBdr>
    </w:div>
    <w:div w:id="2085838966">
      <w:bodyDiv w:val="1"/>
      <w:marLeft w:val="0"/>
      <w:marRight w:val="0"/>
      <w:marTop w:val="0"/>
      <w:marBottom w:val="0"/>
      <w:divBdr>
        <w:top w:val="none" w:sz="0" w:space="0" w:color="auto"/>
        <w:left w:val="none" w:sz="0" w:space="0" w:color="auto"/>
        <w:bottom w:val="none" w:sz="0" w:space="0" w:color="auto"/>
        <w:right w:val="none" w:sz="0" w:space="0" w:color="auto"/>
      </w:divBdr>
    </w:div>
    <w:div w:id="2087533764">
      <w:bodyDiv w:val="1"/>
      <w:marLeft w:val="0"/>
      <w:marRight w:val="0"/>
      <w:marTop w:val="0"/>
      <w:marBottom w:val="0"/>
      <w:divBdr>
        <w:top w:val="none" w:sz="0" w:space="0" w:color="auto"/>
        <w:left w:val="none" w:sz="0" w:space="0" w:color="auto"/>
        <w:bottom w:val="none" w:sz="0" w:space="0" w:color="auto"/>
        <w:right w:val="none" w:sz="0" w:space="0" w:color="auto"/>
      </w:divBdr>
    </w:div>
    <w:div w:id="2087875781">
      <w:bodyDiv w:val="1"/>
      <w:marLeft w:val="0"/>
      <w:marRight w:val="0"/>
      <w:marTop w:val="0"/>
      <w:marBottom w:val="0"/>
      <w:divBdr>
        <w:top w:val="none" w:sz="0" w:space="0" w:color="auto"/>
        <w:left w:val="none" w:sz="0" w:space="0" w:color="auto"/>
        <w:bottom w:val="none" w:sz="0" w:space="0" w:color="auto"/>
        <w:right w:val="none" w:sz="0" w:space="0" w:color="auto"/>
      </w:divBdr>
    </w:div>
    <w:div w:id="2088307518">
      <w:bodyDiv w:val="1"/>
      <w:marLeft w:val="0"/>
      <w:marRight w:val="0"/>
      <w:marTop w:val="0"/>
      <w:marBottom w:val="0"/>
      <w:divBdr>
        <w:top w:val="none" w:sz="0" w:space="0" w:color="auto"/>
        <w:left w:val="none" w:sz="0" w:space="0" w:color="auto"/>
        <w:bottom w:val="none" w:sz="0" w:space="0" w:color="auto"/>
        <w:right w:val="none" w:sz="0" w:space="0" w:color="auto"/>
      </w:divBdr>
    </w:div>
    <w:div w:id="2088501478">
      <w:bodyDiv w:val="1"/>
      <w:marLeft w:val="0"/>
      <w:marRight w:val="0"/>
      <w:marTop w:val="0"/>
      <w:marBottom w:val="0"/>
      <w:divBdr>
        <w:top w:val="none" w:sz="0" w:space="0" w:color="auto"/>
        <w:left w:val="none" w:sz="0" w:space="0" w:color="auto"/>
        <w:bottom w:val="none" w:sz="0" w:space="0" w:color="auto"/>
        <w:right w:val="none" w:sz="0" w:space="0" w:color="auto"/>
      </w:divBdr>
    </w:div>
    <w:div w:id="2090228837">
      <w:bodyDiv w:val="1"/>
      <w:marLeft w:val="0"/>
      <w:marRight w:val="0"/>
      <w:marTop w:val="0"/>
      <w:marBottom w:val="0"/>
      <w:divBdr>
        <w:top w:val="none" w:sz="0" w:space="0" w:color="auto"/>
        <w:left w:val="none" w:sz="0" w:space="0" w:color="auto"/>
        <w:bottom w:val="none" w:sz="0" w:space="0" w:color="auto"/>
        <w:right w:val="none" w:sz="0" w:space="0" w:color="auto"/>
      </w:divBdr>
    </w:div>
    <w:div w:id="2091928502">
      <w:bodyDiv w:val="1"/>
      <w:marLeft w:val="0"/>
      <w:marRight w:val="0"/>
      <w:marTop w:val="0"/>
      <w:marBottom w:val="0"/>
      <w:divBdr>
        <w:top w:val="none" w:sz="0" w:space="0" w:color="auto"/>
        <w:left w:val="none" w:sz="0" w:space="0" w:color="auto"/>
        <w:bottom w:val="none" w:sz="0" w:space="0" w:color="auto"/>
        <w:right w:val="none" w:sz="0" w:space="0" w:color="auto"/>
      </w:divBdr>
    </w:div>
    <w:div w:id="2092433816">
      <w:bodyDiv w:val="1"/>
      <w:marLeft w:val="0"/>
      <w:marRight w:val="0"/>
      <w:marTop w:val="0"/>
      <w:marBottom w:val="0"/>
      <w:divBdr>
        <w:top w:val="none" w:sz="0" w:space="0" w:color="auto"/>
        <w:left w:val="none" w:sz="0" w:space="0" w:color="auto"/>
        <w:bottom w:val="none" w:sz="0" w:space="0" w:color="auto"/>
        <w:right w:val="none" w:sz="0" w:space="0" w:color="auto"/>
      </w:divBdr>
    </w:div>
    <w:div w:id="2095203540">
      <w:bodyDiv w:val="1"/>
      <w:marLeft w:val="0"/>
      <w:marRight w:val="0"/>
      <w:marTop w:val="0"/>
      <w:marBottom w:val="0"/>
      <w:divBdr>
        <w:top w:val="none" w:sz="0" w:space="0" w:color="auto"/>
        <w:left w:val="none" w:sz="0" w:space="0" w:color="auto"/>
        <w:bottom w:val="none" w:sz="0" w:space="0" w:color="auto"/>
        <w:right w:val="none" w:sz="0" w:space="0" w:color="auto"/>
      </w:divBdr>
    </w:div>
    <w:div w:id="2095931891">
      <w:bodyDiv w:val="1"/>
      <w:marLeft w:val="0"/>
      <w:marRight w:val="0"/>
      <w:marTop w:val="0"/>
      <w:marBottom w:val="0"/>
      <w:divBdr>
        <w:top w:val="none" w:sz="0" w:space="0" w:color="auto"/>
        <w:left w:val="none" w:sz="0" w:space="0" w:color="auto"/>
        <w:bottom w:val="none" w:sz="0" w:space="0" w:color="auto"/>
        <w:right w:val="none" w:sz="0" w:space="0" w:color="auto"/>
      </w:divBdr>
    </w:div>
    <w:div w:id="2099057397">
      <w:bodyDiv w:val="1"/>
      <w:marLeft w:val="0"/>
      <w:marRight w:val="0"/>
      <w:marTop w:val="0"/>
      <w:marBottom w:val="0"/>
      <w:divBdr>
        <w:top w:val="none" w:sz="0" w:space="0" w:color="auto"/>
        <w:left w:val="none" w:sz="0" w:space="0" w:color="auto"/>
        <w:bottom w:val="none" w:sz="0" w:space="0" w:color="auto"/>
        <w:right w:val="none" w:sz="0" w:space="0" w:color="auto"/>
      </w:divBdr>
    </w:div>
    <w:div w:id="2101101773">
      <w:bodyDiv w:val="1"/>
      <w:marLeft w:val="0"/>
      <w:marRight w:val="0"/>
      <w:marTop w:val="0"/>
      <w:marBottom w:val="0"/>
      <w:divBdr>
        <w:top w:val="none" w:sz="0" w:space="0" w:color="auto"/>
        <w:left w:val="none" w:sz="0" w:space="0" w:color="auto"/>
        <w:bottom w:val="none" w:sz="0" w:space="0" w:color="auto"/>
        <w:right w:val="none" w:sz="0" w:space="0" w:color="auto"/>
      </w:divBdr>
    </w:div>
    <w:div w:id="2101636535">
      <w:bodyDiv w:val="1"/>
      <w:marLeft w:val="0"/>
      <w:marRight w:val="0"/>
      <w:marTop w:val="0"/>
      <w:marBottom w:val="0"/>
      <w:divBdr>
        <w:top w:val="none" w:sz="0" w:space="0" w:color="auto"/>
        <w:left w:val="none" w:sz="0" w:space="0" w:color="auto"/>
        <w:bottom w:val="none" w:sz="0" w:space="0" w:color="auto"/>
        <w:right w:val="none" w:sz="0" w:space="0" w:color="auto"/>
      </w:divBdr>
    </w:div>
    <w:div w:id="2101677942">
      <w:bodyDiv w:val="1"/>
      <w:marLeft w:val="0"/>
      <w:marRight w:val="0"/>
      <w:marTop w:val="0"/>
      <w:marBottom w:val="0"/>
      <w:divBdr>
        <w:top w:val="none" w:sz="0" w:space="0" w:color="auto"/>
        <w:left w:val="none" w:sz="0" w:space="0" w:color="auto"/>
        <w:bottom w:val="none" w:sz="0" w:space="0" w:color="auto"/>
        <w:right w:val="none" w:sz="0" w:space="0" w:color="auto"/>
      </w:divBdr>
    </w:div>
    <w:div w:id="2102021246">
      <w:bodyDiv w:val="1"/>
      <w:marLeft w:val="0"/>
      <w:marRight w:val="0"/>
      <w:marTop w:val="0"/>
      <w:marBottom w:val="0"/>
      <w:divBdr>
        <w:top w:val="none" w:sz="0" w:space="0" w:color="auto"/>
        <w:left w:val="none" w:sz="0" w:space="0" w:color="auto"/>
        <w:bottom w:val="none" w:sz="0" w:space="0" w:color="auto"/>
        <w:right w:val="none" w:sz="0" w:space="0" w:color="auto"/>
      </w:divBdr>
    </w:div>
    <w:div w:id="2102069695">
      <w:bodyDiv w:val="1"/>
      <w:marLeft w:val="0"/>
      <w:marRight w:val="0"/>
      <w:marTop w:val="0"/>
      <w:marBottom w:val="0"/>
      <w:divBdr>
        <w:top w:val="none" w:sz="0" w:space="0" w:color="auto"/>
        <w:left w:val="none" w:sz="0" w:space="0" w:color="auto"/>
        <w:bottom w:val="none" w:sz="0" w:space="0" w:color="auto"/>
        <w:right w:val="none" w:sz="0" w:space="0" w:color="auto"/>
      </w:divBdr>
    </w:div>
    <w:div w:id="2102136437">
      <w:bodyDiv w:val="1"/>
      <w:marLeft w:val="0"/>
      <w:marRight w:val="0"/>
      <w:marTop w:val="0"/>
      <w:marBottom w:val="0"/>
      <w:divBdr>
        <w:top w:val="none" w:sz="0" w:space="0" w:color="auto"/>
        <w:left w:val="none" w:sz="0" w:space="0" w:color="auto"/>
        <w:bottom w:val="none" w:sz="0" w:space="0" w:color="auto"/>
        <w:right w:val="none" w:sz="0" w:space="0" w:color="auto"/>
      </w:divBdr>
    </w:div>
    <w:div w:id="2102484637">
      <w:bodyDiv w:val="1"/>
      <w:marLeft w:val="0"/>
      <w:marRight w:val="0"/>
      <w:marTop w:val="0"/>
      <w:marBottom w:val="0"/>
      <w:divBdr>
        <w:top w:val="none" w:sz="0" w:space="0" w:color="auto"/>
        <w:left w:val="none" w:sz="0" w:space="0" w:color="auto"/>
        <w:bottom w:val="none" w:sz="0" w:space="0" w:color="auto"/>
        <w:right w:val="none" w:sz="0" w:space="0" w:color="auto"/>
      </w:divBdr>
      <w:divsChild>
        <w:div w:id="33703643">
          <w:marLeft w:val="0"/>
          <w:marRight w:val="0"/>
          <w:marTop w:val="0"/>
          <w:marBottom w:val="0"/>
          <w:divBdr>
            <w:top w:val="none" w:sz="0" w:space="0" w:color="auto"/>
            <w:left w:val="none" w:sz="0" w:space="0" w:color="auto"/>
            <w:bottom w:val="none" w:sz="0" w:space="0" w:color="auto"/>
            <w:right w:val="none" w:sz="0" w:space="0" w:color="auto"/>
          </w:divBdr>
        </w:div>
        <w:div w:id="879703210">
          <w:marLeft w:val="0"/>
          <w:marRight w:val="0"/>
          <w:marTop w:val="0"/>
          <w:marBottom w:val="0"/>
          <w:divBdr>
            <w:top w:val="none" w:sz="0" w:space="0" w:color="auto"/>
            <w:left w:val="none" w:sz="0" w:space="0" w:color="auto"/>
            <w:bottom w:val="none" w:sz="0" w:space="0" w:color="auto"/>
            <w:right w:val="none" w:sz="0" w:space="0" w:color="auto"/>
          </w:divBdr>
        </w:div>
        <w:div w:id="1399590794">
          <w:marLeft w:val="0"/>
          <w:marRight w:val="0"/>
          <w:marTop w:val="0"/>
          <w:marBottom w:val="0"/>
          <w:divBdr>
            <w:top w:val="none" w:sz="0" w:space="0" w:color="auto"/>
            <w:left w:val="none" w:sz="0" w:space="0" w:color="auto"/>
            <w:bottom w:val="none" w:sz="0" w:space="0" w:color="auto"/>
            <w:right w:val="none" w:sz="0" w:space="0" w:color="auto"/>
          </w:divBdr>
        </w:div>
        <w:div w:id="1782069305">
          <w:marLeft w:val="0"/>
          <w:marRight w:val="0"/>
          <w:marTop w:val="0"/>
          <w:marBottom w:val="0"/>
          <w:divBdr>
            <w:top w:val="none" w:sz="0" w:space="0" w:color="auto"/>
            <w:left w:val="none" w:sz="0" w:space="0" w:color="auto"/>
            <w:bottom w:val="none" w:sz="0" w:space="0" w:color="auto"/>
            <w:right w:val="none" w:sz="0" w:space="0" w:color="auto"/>
          </w:divBdr>
        </w:div>
      </w:divsChild>
    </w:div>
    <w:div w:id="2104573708">
      <w:bodyDiv w:val="1"/>
      <w:marLeft w:val="0"/>
      <w:marRight w:val="0"/>
      <w:marTop w:val="0"/>
      <w:marBottom w:val="0"/>
      <w:divBdr>
        <w:top w:val="none" w:sz="0" w:space="0" w:color="auto"/>
        <w:left w:val="none" w:sz="0" w:space="0" w:color="auto"/>
        <w:bottom w:val="none" w:sz="0" w:space="0" w:color="auto"/>
        <w:right w:val="none" w:sz="0" w:space="0" w:color="auto"/>
      </w:divBdr>
    </w:div>
    <w:div w:id="2105033736">
      <w:bodyDiv w:val="1"/>
      <w:marLeft w:val="0"/>
      <w:marRight w:val="0"/>
      <w:marTop w:val="0"/>
      <w:marBottom w:val="0"/>
      <w:divBdr>
        <w:top w:val="none" w:sz="0" w:space="0" w:color="auto"/>
        <w:left w:val="none" w:sz="0" w:space="0" w:color="auto"/>
        <w:bottom w:val="none" w:sz="0" w:space="0" w:color="auto"/>
        <w:right w:val="none" w:sz="0" w:space="0" w:color="auto"/>
      </w:divBdr>
    </w:div>
    <w:div w:id="2105496832">
      <w:bodyDiv w:val="1"/>
      <w:marLeft w:val="0"/>
      <w:marRight w:val="0"/>
      <w:marTop w:val="0"/>
      <w:marBottom w:val="0"/>
      <w:divBdr>
        <w:top w:val="none" w:sz="0" w:space="0" w:color="auto"/>
        <w:left w:val="none" w:sz="0" w:space="0" w:color="auto"/>
        <w:bottom w:val="none" w:sz="0" w:space="0" w:color="auto"/>
        <w:right w:val="none" w:sz="0" w:space="0" w:color="auto"/>
      </w:divBdr>
    </w:div>
    <w:div w:id="2105607879">
      <w:bodyDiv w:val="1"/>
      <w:marLeft w:val="0"/>
      <w:marRight w:val="0"/>
      <w:marTop w:val="0"/>
      <w:marBottom w:val="0"/>
      <w:divBdr>
        <w:top w:val="none" w:sz="0" w:space="0" w:color="auto"/>
        <w:left w:val="none" w:sz="0" w:space="0" w:color="auto"/>
        <w:bottom w:val="none" w:sz="0" w:space="0" w:color="auto"/>
        <w:right w:val="none" w:sz="0" w:space="0" w:color="auto"/>
      </w:divBdr>
    </w:div>
    <w:div w:id="2105762138">
      <w:bodyDiv w:val="1"/>
      <w:marLeft w:val="0"/>
      <w:marRight w:val="0"/>
      <w:marTop w:val="0"/>
      <w:marBottom w:val="0"/>
      <w:divBdr>
        <w:top w:val="none" w:sz="0" w:space="0" w:color="auto"/>
        <w:left w:val="none" w:sz="0" w:space="0" w:color="auto"/>
        <w:bottom w:val="none" w:sz="0" w:space="0" w:color="auto"/>
        <w:right w:val="none" w:sz="0" w:space="0" w:color="auto"/>
      </w:divBdr>
    </w:div>
    <w:div w:id="2106262537">
      <w:bodyDiv w:val="1"/>
      <w:marLeft w:val="0"/>
      <w:marRight w:val="0"/>
      <w:marTop w:val="0"/>
      <w:marBottom w:val="0"/>
      <w:divBdr>
        <w:top w:val="none" w:sz="0" w:space="0" w:color="auto"/>
        <w:left w:val="none" w:sz="0" w:space="0" w:color="auto"/>
        <w:bottom w:val="none" w:sz="0" w:space="0" w:color="auto"/>
        <w:right w:val="none" w:sz="0" w:space="0" w:color="auto"/>
      </w:divBdr>
    </w:div>
    <w:div w:id="2109691934">
      <w:bodyDiv w:val="1"/>
      <w:marLeft w:val="0"/>
      <w:marRight w:val="0"/>
      <w:marTop w:val="0"/>
      <w:marBottom w:val="0"/>
      <w:divBdr>
        <w:top w:val="none" w:sz="0" w:space="0" w:color="auto"/>
        <w:left w:val="none" w:sz="0" w:space="0" w:color="auto"/>
        <w:bottom w:val="none" w:sz="0" w:space="0" w:color="auto"/>
        <w:right w:val="none" w:sz="0" w:space="0" w:color="auto"/>
      </w:divBdr>
    </w:div>
    <w:div w:id="2109812231">
      <w:bodyDiv w:val="1"/>
      <w:marLeft w:val="0"/>
      <w:marRight w:val="0"/>
      <w:marTop w:val="0"/>
      <w:marBottom w:val="0"/>
      <w:divBdr>
        <w:top w:val="none" w:sz="0" w:space="0" w:color="auto"/>
        <w:left w:val="none" w:sz="0" w:space="0" w:color="auto"/>
        <w:bottom w:val="none" w:sz="0" w:space="0" w:color="auto"/>
        <w:right w:val="none" w:sz="0" w:space="0" w:color="auto"/>
      </w:divBdr>
    </w:div>
    <w:div w:id="2110076650">
      <w:bodyDiv w:val="1"/>
      <w:marLeft w:val="0"/>
      <w:marRight w:val="0"/>
      <w:marTop w:val="0"/>
      <w:marBottom w:val="0"/>
      <w:divBdr>
        <w:top w:val="none" w:sz="0" w:space="0" w:color="auto"/>
        <w:left w:val="none" w:sz="0" w:space="0" w:color="auto"/>
        <w:bottom w:val="none" w:sz="0" w:space="0" w:color="auto"/>
        <w:right w:val="none" w:sz="0" w:space="0" w:color="auto"/>
      </w:divBdr>
    </w:div>
    <w:div w:id="2110541460">
      <w:bodyDiv w:val="1"/>
      <w:marLeft w:val="0"/>
      <w:marRight w:val="0"/>
      <w:marTop w:val="0"/>
      <w:marBottom w:val="0"/>
      <w:divBdr>
        <w:top w:val="none" w:sz="0" w:space="0" w:color="auto"/>
        <w:left w:val="none" w:sz="0" w:space="0" w:color="auto"/>
        <w:bottom w:val="none" w:sz="0" w:space="0" w:color="auto"/>
        <w:right w:val="none" w:sz="0" w:space="0" w:color="auto"/>
      </w:divBdr>
    </w:div>
    <w:div w:id="2111509325">
      <w:bodyDiv w:val="1"/>
      <w:marLeft w:val="0"/>
      <w:marRight w:val="0"/>
      <w:marTop w:val="0"/>
      <w:marBottom w:val="0"/>
      <w:divBdr>
        <w:top w:val="none" w:sz="0" w:space="0" w:color="auto"/>
        <w:left w:val="none" w:sz="0" w:space="0" w:color="auto"/>
        <w:bottom w:val="none" w:sz="0" w:space="0" w:color="auto"/>
        <w:right w:val="none" w:sz="0" w:space="0" w:color="auto"/>
      </w:divBdr>
    </w:div>
    <w:div w:id="2111772986">
      <w:bodyDiv w:val="1"/>
      <w:marLeft w:val="0"/>
      <w:marRight w:val="0"/>
      <w:marTop w:val="0"/>
      <w:marBottom w:val="0"/>
      <w:divBdr>
        <w:top w:val="none" w:sz="0" w:space="0" w:color="auto"/>
        <w:left w:val="none" w:sz="0" w:space="0" w:color="auto"/>
        <w:bottom w:val="none" w:sz="0" w:space="0" w:color="auto"/>
        <w:right w:val="none" w:sz="0" w:space="0" w:color="auto"/>
      </w:divBdr>
    </w:div>
    <w:div w:id="2112116355">
      <w:bodyDiv w:val="1"/>
      <w:marLeft w:val="0"/>
      <w:marRight w:val="0"/>
      <w:marTop w:val="0"/>
      <w:marBottom w:val="0"/>
      <w:divBdr>
        <w:top w:val="none" w:sz="0" w:space="0" w:color="auto"/>
        <w:left w:val="none" w:sz="0" w:space="0" w:color="auto"/>
        <w:bottom w:val="none" w:sz="0" w:space="0" w:color="auto"/>
        <w:right w:val="none" w:sz="0" w:space="0" w:color="auto"/>
      </w:divBdr>
    </w:div>
    <w:div w:id="2112315503">
      <w:bodyDiv w:val="1"/>
      <w:marLeft w:val="0"/>
      <w:marRight w:val="0"/>
      <w:marTop w:val="0"/>
      <w:marBottom w:val="0"/>
      <w:divBdr>
        <w:top w:val="none" w:sz="0" w:space="0" w:color="auto"/>
        <w:left w:val="none" w:sz="0" w:space="0" w:color="auto"/>
        <w:bottom w:val="none" w:sz="0" w:space="0" w:color="auto"/>
        <w:right w:val="none" w:sz="0" w:space="0" w:color="auto"/>
      </w:divBdr>
    </w:div>
    <w:div w:id="2112502523">
      <w:bodyDiv w:val="1"/>
      <w:marLeft w:val="0"/>
      <w:marRight w:val="0"/>
      <w:marTop w:val="0"/>
      <w:marBottom w:val="0"/>
      <w:divBdr>
        <w:top w:val="none" w:sz="0" w:space="0" w:color="auto"/>
        <w:left w:val="none" w:sz="0" w:space="0" w:color="auto"/>
        <w:bottom w:val="none" w:sz="0" w:space="0" w:color="auto"/>
        <w:right w:val="none" w:sz="0" w:space="0" w:color="auto"/>
      </w:divBdr>
    </w:div>
    <w:div w:id="2112627168">
      <w:bodyDiv w:val="1"/>
      <w:marLeft w:val="0"/>
      <w:marRight w:val="0"/>
      <w:marTop w:val="0"/>
      <w:marBottom w:val="0"/>
      <w:divBdr>
        <w:top w:val="none" w:sz="0" w:space="0" w:color="auto"/>
        <w:left w:val="none" w:sz="0" w:space="0" w:color="auto"/>
        <w:bottom w:val="none" w:sz="0" w:space="0" w:color="auto"/>
        <w:right w:val="none" w:sz="0" w:space="0" w:color="auto"/>
      </w:divBdr>
    </w:div>
    <w:div w:id="2112815889">
      <w:bodyDiv w:val="1"/>
      <w:marLeft w:val="0"/>
      <w:marRight w:val="0"/>
      <w:marTop w:val="0"/>
      <w:marBottom w:val="0"/>
      <w:divBdr>
        <w:top w:val="none" w:sz="0" w:space="0" w:color="auto"/>
        <w:left w:val="none" w:sz="0" w:space="0" w:color="auto"/>
        <w:bottom w:val="none" w:sz="0" w:space="0" w:color="auto"/>
        <w:right w:val="none" w:sz="0" w:space="0" w:color="auto"/>
      </w:divBdr>
    </w:div>
    <w:div w:id="2113546461">
      <w:bodyDiv w:val="1"/>
      <w:marLeft w:val="0"/>
      <w:marRight w:val="0"/>
      <w:marTop w:val="0"/>
      <w:marBottom w:val="0"/>
      <w:divBdr>
        <w:top w:val="none" w:sz="0" w:space="0" w:color="auto"/>
        <w:left w:val="none" w:sz="0" w:space="0" w:color="auto"/>
        <w:bottom w:val="none" w:sz="0" w:space="0" w:color="auto"/>
        <w:right w:val="none" w:sz="0" w:space="0" w:color="auto"/>
      </w:divBdr>
    </w:div>
    <w:div w:id="2113548626">
      <w:bodyDiv w:val="1"/>
      <w:marLeft w:val="0"/>
      <w:marRight w:val="0"/>
      <w:marTop w:val="0"/>
      <w:marBottom w:val="0"/>
      <w:divBdr>
        <w:top w:val="none" w:sz="0" w:space="0" w:color="auto"/>
        <w:left w:val="none" w:sz="0" w:space="0" w:color="auto"/>
        <w:bottom w:val="none" w:sz="0" w:space="0" w:color="auto"/>
        <w:right w:val="none" w:sz="0" w:space="0" w:color="auto"/>
      </w:divBdr>
    </w:div>
    <w:div w:id="2116171697">
      <w:bodyDiv w:val="1"/>
      <w:marLeft w:val="0"/>
      <w:marRight w:val="0"/>
      <w:marTop w:val="0"/>
      <w:marBottom w:val="0"/>
      <w:divBdr>
        <w:top w:val="none" w:sz="0" w:space="0" w:color="auto"/>
        <w:left w:val="none" w:sz="0" w:space="0" w:color="auto"/>
        <w:bottom w:val="none" w:sz="0" w:space="0" w:color="auto"/>
        <w:right w:val="none" w:sz="0" w:space="0" w:color="auto"/>
      </w:divBdr>
    </w:div>
    <w:div w:id="2116241757">
      <w:bodyDiv w:val="1"/>
      <w:marLeft w:val="0"/>
      <w:marRight w:val="0"/>
      <w:marTop w:val="0"/>
      <w:marBottom w:val="0"/>
      <w:divBdr>
        <w:top w:val="none" w:sz="0" w:space="0" w:color="auto"/>
        <w:left w:val="none" w:sz="0" w:space="0" w:color="auto"/>
        <w:bottom w:val="none" w:sz="0" w:space="0" w:color="auto"/>
        <w:right w:val="none" w:sz="0" w:space="0" w:color="auto"/>
      </w:divBdr>
    </w:div>
    <w:div w:id="2116897072">
      <w:bodyDiv w:val="1"/>
      <w:marLeft w:val="0"/>
      <w:marRight w:val="0"/>
      <w:marTop w:val="0"/>
      <w:marBottom w:val="0"/>
      <w:divBdr>
        <w:top w:val="none" w:sz="0" w:space="0" w:color="auto"/>
        <w:left w:val="none" w:sz="0" w:space="0" w:color="auto"/>
        <w:bottom w:val="none" w:sz="0" w:space="0" w:color="auto"/>
        <w:right w:val="none" w:sz="0" w:space="0" w:color="auto"/>
      </w:divBdr>
    </w:div>
    <w:div w:id="2117284184">
      <w:bodyDiv w:val="1"/>
      <w:marLeft w:val="0"/>
      <w:marRight w:val="0"/>
      <w:marTop w:val="0"/>
      <w:marBottom w:val="0"/>
      <w:divBdr>
        <w:top w:val="none" w:sz="0" w:space="0" w:color="auto"/>
        <w:left w:val="none" w:sz="0" w:space="0" w:color="auto"/>
        <w:bottom w:val="none" w:sz="0" w:space="0" w:color="auto"/>
        <w:right w:val="none" w:sz="0" w:space="0" w:color="auto"/>
      </w:divBdr>
    </w:div>
    <w:div w:id="2118714946">
      <w:bodyDiv w:val="1"/>
      <w:marLeft w:val="0"/>
      <w:marRight w:val="0"/>
      <w:marTop w:val="0"/>
      <w:marBottom w:val="0"/>
      <w:divBdr>
        <w:top w:val="none" w:sz="0" w:space="0" w:color="auto"/>
        <w:left w:val="none" w:sz="0" w:space="0" w:color="auto"/>
        <w:bottom w:val="none" w:sz="0" w:space="0" w:color="auto"/>
        <w:right w:val="none" w:sz="0" w:space="0" w:color="auto"/>
      </w:divBdr>
    </w:div>
    <w:div w:id="2120097534">
      <w:bodyDiv w:val="1"/>
      <w:marLeft w:val="0"/>
      <w:marRight w:val="0"/>
      <w:marTop w:val="0"/>
      <w:marBottom w:val="0"/>
      <w:divBdr>
        <w:top w:val="none" w:sz="0" w:space="0" w:color="auto"/>
        <w:left w:val="none" w:sz="0" w:space="0" w:color="auto"/>
        <w:bottom w:val="none" w:sz="0" w:space="0" w:color="auto"/>
        <w:right w:val="none" w:sz="0" w:space="0" w:color="auto"/>
      </w:divBdr>
    </w:div>
    <w:div w:id="2121096502">
      <w:bodyDiv w:val="1"/>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 w:id="632633831">
          <w:marLeft w:val="0"/>
          <w:marRight w:val="0"/>
          <w:marTop w:val="0"/>
          <w:marBottom w:val="0"/>
          <w:divBdr>
            <w:top w:val="none" w:sz="0" w:space="0" w:color="auto"/>
            <w:left w:val="none" w:sz="0" w:space="0" w:color="auto"/>
            <w:bottom w:val="none" w:sz="0" w:space="0" w:color="auto"/>
            <w:right w:val="none" w:sz="0" w:space="0" w:color="auto"/>
          </w:divBdr>
        </w:div>
        <w:div w:id="1081027341">
          <w:marLeft w:val="0"/>
          <w:marRight w:val="0"/>
          <w:marTop w:val="0"/>
          <w:marBottom w:val="0"/>
          <w:divBdr>
            <w:top w:val="none" w:sz="0" w:space="0" w:color="auto"/>
            <w:left w:val="none" w:sz="0" w:space="0" w:color="auto"/>
            <w:bottom w:val="none" w:sz="0" w:space="0" w:color="auto"/>
            <w:right w:val="none" w:sz="0" w:space="0" w:color="auto"/>
          </w:divBdr>
        </w:div>
      </w:divsChild>
    </w:div>
    <w:div w:id="2121490944">
      <w:bodyDiv w:val="1"/>
      <w:marLeft w:val="0"/>
      <w:marRight w:val="0"/>
      <w:marTop w:val="0"/>
      <w:marBottom w:val="0"/>
      <w:divBdr>
        <w:top w:val="none" w:sz="0" w:space="0" w:color="auto"/>
        <w:left w:val="none" w:sz="0" w:space="0" w:color="auto"/>
        <w:bottom w:val="none" w:sz="0" w:space="0" w:color="auto"/>
        <w:right w:val="none" w:sz="0" w:space="0" w:color="auto"/>
      </w:divBdr>
    </w:div>
    <w:div w:id="2121559944">
      <w:bodyDiv w:val="1"/>
      <w:marLeft w:val="0"/>
      <w:marRight w:val="0"/>
      <w:marTop w:val="0"/>
      <w:marBottom w:val="0"/>
      <w:divBdr>
        <w:top w:val="none" w:sz="0" w:space="0" w:color="auto"/>
        <w:left w:val="none" w:sz="0" w:space="0" w:color="auto"/>
        <w:bottom w:val="none" w:sz="0" w:space="0" w:color="auto"/>
        <w:right w:val="none" w:sz="0" w:space="0" w:color="auto"/>
      </w:divBdr>
    </w:div>
    <w:div w:id="2122413580">
      <w:bodyDiv w:val="1"/>
      <w:marLeft w:val="0"/>
      <w:marRight w:val="0"/>
      <w:marTop w:val="0"/>
      <w:marBottom w:val="0"/>
      <w:divBdr>
        <w:top w:val="none" w:sz="0" w:space="0" w:color="auto"/>
        <w:left w:val="none" w:sz="0" w:space="0" w:color="auto"/>
        <w:bottom w:val="none" w:sz="0" w:space="0" w:color="auto"/>
        <w:right w:val="none" w:sz="0" w:space="0" w:color="auto"/>
      </w:divBdr>
    </w:div>
    <w:div w:id="2122990954">
      <w:bodyDiv w:val="1"/>
      <w:marLeft w:val="0"/>
      <w:marRight w:val="0"/>
      <w:marTop w:val="0"/>
      <w:marBottom w:val="0"/>
      <w:divBdr>
        <w:top w:val="none" w:sz="0" w:space="0" w:color="auto"/>
        <w:left w:val="none" w:sz="0" w:space="0" w:color="auto"/>
        <w:bottom w:val="none" w:sz="0" w:space="0" w:color="auto"/>
        <w:right w:val="none" w:sz="0" w:space="0" w:color="auto"/>
      </w:divBdr>
    </w:div>
    <w:div w:id="2124106127">
      <w:bodyDiv w:val="1"/>
      <w:marLeft w:val="0"/>
      <w:marRight w:val="0"/>
      <w:marTop w:val="0"/>
      <w:marBottom w:val="0"/>
      <w:divBdr>
        <w:top w:val="none" w:sz="0" w:space="0" w:color="auto"/>
        <w:left w:val="none" w:sz="0" w:space="0" w:color="auto"/>
        <w:bottom w:val="none" w:sz="0" w:space="0" w:color="auto"/>
        <w:right w:val="none" w:sz="0" w:space="0" w:color="auto"/>
      </w:divBdr>
    </w:div>
    <w:div w:id="2124228000">
      <w:bodyDiv w:val="1"/>
      <w:marLeft w:val="0"/>
      <w:marRight w:val="0"/>
      <w:marTop w:val="0"/>
      <w:marBottom w:val="0"/>
      <w:divBdr>
        <w:top w:val="none" w:sz="0" w:space="0" w:color="auto"/>
        <w:left w:val="none" w:sz="0" w:space="0" w:color="auto"/>
        <w:bottom w:val="none" w:sz="0" w:space="0" w:color="auto"/>
        <w:right w:val="none" w:sz="0" w:space="0" w:color="auto"/>
      </w:divBdr>
    </w:div>
    <w:div w:id="2124416866">
      <w:bodyDiv w:val="1"/>
      <w:marLeft w:val="0"/>
      <w:marRight w:val="0"/>
      <w:marTop w:val="0"/>
      <w:marBottom w:val="0"/>
      <w:divBdr>
        <w:top w:val="none" w:sz="0" w:space="0" w:color="auto"/>
        <w:left w:val="none" w:sz="0" w:space="0" w:color="auto"/>
        <w:bottom w:val="none" w:sz="0" w:space="0" w:color="auto"/>
        <w:right w:val="none" w:sz="0" w:space="0" w:color="auto"/>
      </w:divBdr>
    </w:div>
    <w:div w:id="2124687034">
      <w:bodyDiv w:val="1"/>
      <w:marLeft w:val="0"/>
      <w:marRight w:val="0"/>
      <w:marTop w:val="0"/>
      <w:marBottom w:val="0"/>
      <w:divBdr>
        <w:top w:val="none" w:sz="0" w:space="0" w:color="auto"/>
        <w:left w:val="none" w:sz="0" w:space="0" w:color="auto"/>
        <w:bottom w:val="none" w:sz="0" w:space="0" w:color="auto"/>
        <w:right w:val="none" w:sz="0" w:space="0" w:color="auto"/>
      </w:divBdr>
    </w:div>
    <w:div w:id="2126343657">
      <w:bodyDiv w:val="1"/>
      <w:marLeft w:val="0"/>
      <w:marRight w:val="0"/>
      <w:marTop w:val="0"/>
      <w:marBottom w:val="0"/>
      <w:divBdr>
        <w:top w:val="none" w:sz="0" w:space="0" w:color="auto"/>
        <w:left w:val="none" w:sz="0" w:space="0" w:color="auto"/>
        <w:bottom w:val="none" w:sz="0" w:space="0" w:color="auto"/>
        <w:right w:val="none" w:sz="0" w:space="0" w:color="auto"/>
      </w:divBdr>
    </w:div>
    <w:div w:id="2127850451">
      <w:bodyDiv w:val="1"/>
      <w:marLeft w:val="0"/>
      <w:marRight w:val="0"/>
      <w:marTop w:val="0"/>
      <w:marBottom w:val="0"/>
      <w:divBdr>
        <w:top w:val="none" w:sz="0" w:space="0" w:color="auto"/>
        <w:left w:val="none" w:sz="0" w:space="0" w:color="auto"/>
        <w:bottom w:val="none" w:sz="0" w:space="0" w:color="auto"/>
        <w:right w:val="none" w:sz="0" w:space="0" w:color="auto"/>
      </w:divBdr>
    </w:div>
    <w:div w:id="2128161123">
      <w:bodyDiv w:val="1"/>
      <w:marLeft w:val="0"/>
      <w:marRight w:val="0"/>
      <w:marTop w:val="0"/>
      <w:marBottom w:val="0"/>
      <w:divBdr>
        <w:top w:val="none" w:sz="0" w:space="0" w:color="auto"/>
        <w:left w:val="none" w:sz="0" w:space="0" w:color="auto"/>
        <w:bottom w:val="none" w:sz="0" w:space="0" w:color="auto"/>
        <w:right w:val="none" w:sz="0" w:space="0" w:color="auto"/>
      </w:divBdr>
    </w:div>
    <w:div w:id="2128694422">
      <w:bodyDiv w:val="1"/>
      <w:marLeft w:val="0"/>
      <w:marRight w:val="0"/>
      <w:marTop w:val="0"/>
      <w:marBottom w:val="0"/>
      <w:divBdr>
        <w:top w:val="none" w:sz="0" w:space="0" w:color="auto"/>
        <w:left w:val="none" w:sz="0" w:space="0" w:color="auto"/>
        <w:bottom w:val="none" w:sz="0" w:space="0" w:color="auto"/>
        <w:right w:val="none" w:sz="0" w:space="0" w:color="auto"/>
      </w:divBdr>
    </w:div>
    <w:div w:id="2129080379">
      <w:bodyDiv w:val="1"/>
      <w:marLeft w:val="0"/>
      <w:marRight w:val="0"/>
      <w:marTop w:val="0"/>
      <w:marBottom w:val="0"/>
      <w:divBdr>
        <w:top w:val="none" w:sz="0" w:space="0" w:color="auto"/>
        <w:left w:val="none" w:sz="0" w:space="0" w:color="auto"/>
        <w:bottom w:val="none" w:sz="0" w:space="0" w:color="auto"/>
        <w:right w:val="none" w:sz="0" w:space="0" w:color="auto"/>
      </w:divBdr>
    </w:div>
    <w:div w:id="2129816761">
      <w:bodyDiv w:val="1"/>
      <w:marLeft w:val="0"/>
      <w:marRight w:val="0"/>
      <w:marTop w:val="0"/>
      <w:marBottom w:val="0"/>
      <w:divBdr>
        <w:top w:val="none" w:sz="0" w:space="0" w:color="auto"/>
        <w:left w:val="none" w:sz="0" w:space="0" w:color="auto"/>
        <w:bottom w:val="none" w:sz="0" w:space="0" w:color="auto"/>
        <w:right w:val="none" w:sz="0" w:space="0" w:color="auto"/>
      </w:divBdr>
    </w:div>
    <w:div w:id="2130934120">
      <w:bodyDiv w:val="1"/>
      <w:marLeft w:val="0"/>
      <w:marRight w:val="0"/>
      <w:marTop w:val="0"/>
      <w:marBottom w:val="0"/>
      <w:divBdr>
        <w:top w:val="none" w:sz="0" w:space="0" w:color="auto"/>
        <w:left w:val="none" w:sz="0" w:space="0" w:color="auto"/>
        <w:bottom w:val="none" w:sz="0" w:space="0" w:color="auto"/>
        <w:right w:val="none" w:sz="0" w:space="0" w:color="auto"/>
      </w:divBdr>
    </w:div>
    <w:div w:id="2131895417">
      <w:bodyDiv w:val="1"/>
      <w:marLeft w:val="0"/>
      <w:marRight w:val="0"/>
      <w:marTop w:val="0"/>
      <w:marBottom w:val="0"/>
      <w:divBdr>
        <w:top w:val="none" w:sz="0" w:space="0" w:color="auto"/>
        <w:left w:val="none" w:sz="0" w:space="0" w:color="auto"/>
        <w:bottom w:val="none" w:sz="0" w:space="0" w:color="auto"/>
        <w:right w:val="none" w:sz="0" w:space="0" w:color="auto"/>
      </w:divBdr>
    </w:div>
    <w:div w:id="2131972212">
      <w:bodyDiv w:val="1"/>
      <w:marLeft w:val="0"/>
      <w:marRight w:val="0"/>
      <w:marTop w:val="0"/>
      <w:marBottom w:val="0"/>
      <w:divBdr>
        <w:top w:val="none" w:sz="0" w:space="0" w:color="auto"/>
        <w:left w:val="none" w:sz="0" w:space="0" w:color="auto"/>
        <w:bottom w:val="none" w:sz="0" w:space="0" w:color="auto"/>
        <w:right w:val="none" w:sz="0" w:space="0" w:color="auto"/>
      </w:divBdr>
    </w:div>
    <w:div w:id="2132164493">
      <w:bodyDiv w:val="1"/>
      <w:marLeft w:val="0"/>
      <w:marRight w:val="0"/>
      <w:marTop w:val="0"/>
      <w:marBottom w:val="0"/>
      <w:divBdr>
        <w:top w:val="none" w:sz="0" w:space="0" w:color="auto"/>
        <w:left w:val="none" w:sz="0" w:space="0" w:color="auto"/>
        <w:bottom w:val="none" w:sz="0" w:space="0" w:color="auto"/>
        <w:right w:val="none" w:sz="0" w:space="0" w:color="auto"/>
      </w:divBdr>
    </w:div>
    <w:div w:id="2133162008">
      <w:bodyDiv w:val="1"/>
      <w:marLeft w:val="0"/>
      <w:marRight w:val="0"/>
      <w:marTop w:val="0"/>
      <w:marBottom w:val="0"/>
      <w:divBdr>
        <w:top w:val="none" w:sz="0" w:space="0" w:color="auto"/>
        <w:left w:val="none" w:sz="0" w:space="0" w:color="auto"/>
        <w:bottom w:val="none" w:sz="0" w:space="0" w:color="auto"/>
        <w:right w:val="none" w:sz="0" w:space="0" w:color="auto"/>
      </w:divBdr>
    </w:div>
    <w:div w:id="2133204194">
      <w:bodyDiv w:val="1"/>
      <w:marLeft w:val="0"/>
      <w:marRight w:val="0"/>
      <w:marTop w:val="0"/>
      <w:marBottom w:val="0"/>
      <w:divBdr>
        <w:top w:val="none" w:sz="0" w:space="0" w:color="auto"/>
        <w:left w:val="none" w:sz="0" w:space="0" w:color="auto"/>
        <w:bottom w:val="none" w:sz="0" w:space="0" w:color="auto"/>
        <w:right w:val="none" w:sz="0" w:space="0" w:color="auto"/>
      </w:divBdr>
    </w:div>
    <w:div w:id="2134670331">
      <w:bodyDiv w:val="1"/>
      <w:marLeft w:val="0"/>
      <w:marRight w:val="0"/>
      <w:marTop w:val="0"/>
      <w:marBottom w:val="0"/>
      <w:divBdr>
        <w:top w:val="none" w:sz="0" w:space="0" w:color="auto"/>
        <w:left w:val="none" w:sz="0" w:space="0" w:color="auto"/>
        <w:bottom w:val="none" w:sz="0" w:space="0" w:color="auto"/>
        <w:right w:val="none" w:sz="0" w:space="0" w:color="auto"/>
      </w:divBdr>
    </w:div>
    <w:div w:id="2135059292">
      <w:bodyDiv w:val="1"/>
      <w:marLeft w:val="0"/>
      <w:marRight w:val="0"/>
      <w:marTop w:val="0"/>
      <w:marBottom w:val="0"/>
      <w:divBdr>
        <w:top w:val="none" w:sz="0" w:space="0" w:color="auto"/>
        <w:left w:val="none" w:sz="0" w:space="0" w:color="auto"/>
        <w:bottom w:val="none" w:sz="0" w:space="0" w:color="auto"/>
        <w:right w:val="none" w:sz="0" w:space="0" w:color="auto"/>
      </w:divBdr>
    </w:div>
    <w:div w:id="2135127638">
      <w:bodyDiv w:val="1"/>
      <w:marLeft w:val="0"/>
      <w:marRight w:val="0"/>
      <w:marTop w:val="0"/>
      <w:marBottom w:val="0"/>
      <w:divBdr>
        <w:top w:val="none" w:sz="0" w:space="0" w:color="auto"/>
        <w:left w:val="none" w:sz="0" w:space="0" w:color="auto"/>
        <w:bottom w:val="none" w:sz="0" w:space="0" w:color="auto"/>
        <w:right w:val="none" w:sz="0" w:space="0" w:color="auto"/>
      </w:divBdr>
    </w:div>
    <w:div w:id="2136097122">
      <w:bodyDiv w:val="1"/>
      <w:marLeft w:val="0"/>
      <w:marRight w:val="0"/>
      <w:marTop w:val="0"/>
      <w:marBottom w:val="0"/>
      <w:divBdr>
        <w:top w:val="none" w:sz="0" w:space="0" w:color="auto"/>
        <w:left w:val="none" w:sz="0" w:space="0" w:color="auto"/>
        <w:bottom w:val="none" w:sz="0" w:space="0" w:color="auto"/>
        <w:right w:val="none" w:sz="0" w:space="0" w:color="auto"/>
      </w:divBdr>
    </w:div>
    <w:div w:id="2136364932">
      <w:bodyDiv w:val="1"/>
      <w:marLeft w:val="0"/>
      <w:marRight w:val="0"/>
      <w:marTop w:val="0"/>
      <w:marBottom w:val="0"/>
      <w:divBdr>
        <w:top w:val="none" w:sz="0" w:space="0" w:color="auto"/>
        <w:left w:val="none" w:sz="0" w:space="0" w:color="auto"/>
        <w:bottom w:val="none" w:sz="0" w:space="0" w:color="auto"/>
        <w:right w:val="none" w:sz="0" w:space="0" w:color="auto"/>
      </w:divBdr>
    </w:div>
    <w:div w:id="2136754781">
      <w:bodyDiv w:val="1"/>
      <w:marLeft w:val="0"/>
      <w:marRight w:val="0"/>
      <w:marTop w:val="0"/>
      <w:marBottom w:val="0"/>
      <w:divBdr>
        <w:top w:val="none" w:sz="0" w:space="0" w:color="auto"/>
        <w:left w:val="none" w:sz="0" w:space="0" w:color="auto"/>
        <w:bottom w:val="none" w:sz="0" w:space="0" w:color="auto"/>
        <w:right w:val="none" w:sz="0" w:space="0" w:color="auto"/>
      </w:divBdr>
    </w:div>
    <w:div w:id="2138982636">
      <w:bodyDiv w:val="1"/>
      <w:marLeft w:val="0"/>
      <w:marRight w:val="0"/>
      <w:marTop w:val="0"/>
      <w:marBottom w:val="0"/>
      <w:divBdr>
        <w:top w:val="none" w:sz="0" w:space="0" w:color="auto"/>
        <w:left w:val="none" w:sz="0" w:space="0" w:color="auto"/>
        <w:bottom w:val="none" w:sz="0" w:space="0" w:color="auto"/>
        <w:right w:val="none" w:sz="0" w:space="0" w:color="auto"/>
      </w:divBdr>
    </w:div>
    <w:div w:id="2138985112">
      <w:bodyDiv w:val="1"/>
      <w:marLeft w:val="0"/>
      <w:marRight w:val="0"/>
      <w:marTop w:val="0"/>
      <w:marBottom w:val="0"/>
      <w:divBdr>
        <w:top w:val="none" w:sz="0" w:space="0" w:color="auto"/>
        <w:left w:val="none" w:sz="0" w:space="0" w:color="auto"/>
        <w:bottom w:val="none" w:sz="0" w:space="0" w:color="auto"/>
        <w:right w:val="none" w:sz="0" w:space="0" w:color="auto"/>
      </w:divBdr>
    </w:div>
    <w:div w:id="2139302226">
      <w:bodyDiv w:val="1"/>
      <w:marLeft w:val="0"/>
      <w:marRight w:val="0"/>
      <w:marTop w:val="0"/>
      <w:marBottom w:val="0"/>
      <w:divBdr>
        <w:top w:val="none" w:sz="0" w:space="0" w:color="auto"/>
        <w:left w:val="none" w:sz="0" w:space="0" w:color="auto"/>
        <w:bottom w:val="none" w:sz="0" w:space="0" w:color="auto"/>
        <w:right w:val="none" w:sz="0" w:space="0" w:color="auto"/>
      </w:divBdr>
    </w:div>
    <w:div w:id="2139451640">
      <w:bodyDiv w:val="1"/>
      <w:marLeft w:val="0"/>
      <w:marRight w:val="0"/>
      <w:marTop w:val="0"/>
      <w:marBottom w:val="0"/>
      <w:divBdr>
        <w:top w:val="none" w:sz="0" w:space="0" w:color="auto"/>
        <w:left w:val="none" w:sz="0" w:space="0" w:color="auto"/>
        <w:bottom w:val="none" w:sz="0" w:space="0" w:color="auto"/>
        <w:right w:val="none" w:sz="0" w:space="0" w:color="auto"/>
      </w:divBdr>
    </w:div>
    <w:div w:id="2139911896">
      <w:bodyDiv w:val="1"/>
      <w:marLeft w:val="0"/>
      <w:marRight w:val="0"/>
      <w:marTop w:val="0"/>
      <w:marBottom w:val="0"/>
      <w:divBdr>
        <w:top w:val="none" w:sz="0" w:space="0" w:color="auto"/>
        <w:left w:val="none" w:sz="0" w:space="0" w:color="auto"/>
        <w:bottom w:val="none" w:sz="0" w:space="0" w:color="auto"/>
        <w:right w:val="none" w:sz="0" w:space="0" w:color="auto"/>
      </w:divBdr>
    </w:div>
    <w:div w:id="2140220526">
      <w:bodyDiv w:val="1"/>
      <w:marLeft w:val="0"/>
      <w:marRight w:val="0"/>
      <w:marTop w:val="0"/>
      <w:marBottom w:val="0"/>
      <w:divBdr>
        <w:top w:val="none" w:sz="0" w:space="0" w:color="auto"/>
        <w:left w:val="none" w:sz="0" w:space="0" w:color="auto"/>
        <w:bottom w:val="none" w:sz="0" w:space="0" w:color="auto"/>
        <w:right w:val="none" w:sz="0" w:space="0" w:color="auto"/>
      </w:divBdr>
    </w:div>
    <w:div w:id="2141924011">
      <w:bodyDiv w:val="1"/>
      <w:marLeft w:val="0"/>
      <w:marRight w:val="0"/>
      <w:marTop w:val="0"/>
      <w:marBottom w:val="0"/>
      <w:divBdr>
        <w:top w:val="none" w:sz="0" w:space="0" w:color="auto"/>
        <w:left w:val="none" w:sz="0" w:space="0" w:color="auto"/>
        <w:bottom w:val="none" w:sz="0" w:space="0" w:color="auto"/>
        <w:right w:val="none" w:sz="0" w:space="0" w:color="auto"/>
      </w:divBdr>
    </w:div>
    <w:div w:id="2142726584">
      <w:bodyDiv w:val="1"/>
      <w:marLeft w:val="0"/>
      <w:marRight w:val="0"/>
      <w:marTop w:val="0"/>
      <w:marBottom w:val="0"/>
      <w:divBdr>
        <w:top w:val="none" w:sz="0" w:space="0" w:color="auto"/>
        <w:left w:val="none" w:sz="0" w:space="0" w:color="auto"/>
        <w:bottom w:val="none" w:sz="0" w:space="0" w:color="auto"/>
        <w:right w:val="none" w:sz="0" w:space="0" w:color="auto"/>
      </w:divBdr>
    </w:div>
    <w:div w:id="2143186273">
      <w:bodyDiv w:val="1"/>
      <w:marLeft w:val="0"/>
      <w:marRight w:val="0"/>
      <w:marTop w:val="0"/>
      <w:marBottom w:val="0"/>
      <w:divBdr>
        <w:top w:val="none" w:sz="0" w:space="0" w:color="auto"/>
        <w:left w:val="none" w:sz="0" w:space="0" w:color="auto"/>
        <w:bottom w:val="none" w:sz="0" w:space="0" w:color="auto"/>
        <w:right w:val="none" w:sz="0" w:space="0" w:color="auto"/>
      </w:divBdr>
    </w:div>
    <w:div w:id="2143229561">
      <w:bodyDiv w:val="1"/>
      <w:marLeft w:val="0"/>
      <w:marRight w:val="0"/>
      <w:marTop w:val="0"/>
      <w:marBottom w:val="0"/>
      <w:divBdr>
        <w:top w:val="none" w:sz="0" w:space="0" w:color="auto"/>
        <w:left w:val="none" w:sz="0" w:space="0" w:color="auto"/>
        <w:bottom w:val="none" w:sz="0" w:space="0" w:color="auto"/>
        <w:right w:val="none" w:sz="0" w:space="0" w:color="auto"/>
      </w:divBdr>
    </w:div>
    <w:div w:id="2143692582">
      <w:bodyDiv w:val="1"/>
      <w:marLeft w:val="0"/>
      <w:marRight w:val="0"/>
      <w:marTop w:val="0"/>
      <w:marBottom w:val="0"/>
      <w:divBdr>
        <w:top w:val="none" w:sz="0" w:space="0" w:color="auto"/>
        <w:left w:val="none" w:sz="0" w:space="0" w:color="auto"/>
        <w:bottom w:val="none" w:sz="0" w:space="0" w:color="auto"/>
        <w:right w:val="none" w:sz="0" w:space="0" w:color="auto"/>
      </w:divBdr>
    </w:div>
    <w:div w:id="2145269853">
      <w:bodyDiv w:val="1"/>
      <w:marLeft w:val="0"/>
      <w:marRight w:val="0"/>
      <w:marTop w:val="0"/>
      <w:marBottom w:val="0"/>
      <w:divBdr>
        <w:top w:val="none" w:sz="0" w:space="0" w:color="auto"/>
        <w:left w:val="none" w:sz="0" w:space="0" w:color="auto"/>
        <w:bottom w:val="none" w:sz="0" w:space="0" w:color="auto"/>
        <w:right w:val="none" w:sz="0" w:space="0" w:color="auto"/>
      </w:divBdr>
    </w:div>
    <w:div w:id="214566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Hol30</b:Tag>
    <b:SourceType>Report</b:SourceType>
    <b:Guid>{99E4FED0-E908-481A-9D07-C05248E89DF4}</b:Guid>
    <b:Title>SMR-300 Plant Breakdown Structure, Acronyms, and Glossary of Terms</b:Title>
    <b:Year>HI-2230643 0</b:Year>
    <b:Author>
      <b:Author>
        <b:Corporate>Holtec International</b:Corporate>
      </b:Author>
    </b:Author>
    <b:RefOrder>5</b:RefOrder>
  </b:Source>
  <b:Source>
    <b:Tag>Env</b:Tag>
    <b:SourceType>Misc</b:SourceType>
    <b:Guid>{2A76CFFE-9762-4A0E-9CE2-89637E6957DF}</b:Guid>
    <b:Author>
      <b:Author>
        <b:Corporate>Environment Agency, Natural Resource Wales, Office for Nuclear Regulation</b:Corporate>
      </b:Author>
    </b:Author>
    <b:Title>New Nuclear power plants: Generic Design Assessment guidance for Requesting Parties</b:Title>
    <b:RefOrder>2</b:RefOrder>
  </b:Source>
  <b:Source>
    <b:Tag>The24</b:Tag>
    <b:SourceType>DocumentFromInternetSite</b:SourceType>
    <b:Guid>{3038192D-D3E8-43DE-9C5B-1EABFD409B28}</b:Guid>
    <b:Title>The Environmental Permitting (England and Wales) Regulations 2016</b:Title>
    <b:YearAccessed>2024</b:YearAccessed>
    <b:MonthAccessed>February</b:MonthAccessed>
    <b:URL>https://www.legislation.gov.uk/uksi/2016/1154/contents/made</b:URL>
    <b:Author>
      <b:Author>
        <b:Corporate>UK Government</b:Corporate>
      </b:Author>
    </b:Author>
    <b:RefOrder>20</b:RefOrder>
  </b:Source>
  <b:Source>
    <b:Tag>UKG3</b:Tag>
    <b:SourceType>Report</b:SourceType>
    <b:Guid>{100C6933-4B4E-4272-A423-06CC1F4A8405}</b:Guid>
    <b:Author>
      <b:Author>
        <b:Corporate>UK Goverment</b:Corporate>
      </b:Author>
    </b:Author>
    <b:Title>The Water Resources (Abstraction and Impounding) Regulations 2006</b:Title>
    <b:RefOrder>13</b:RefOrder>
  </b:Source>
  <b:Source>
    <b:Tag>UKG4</b:Tag>
    <b:SourceType>Report</b:SourceType>
    <b:Guid>{0B6AB2DC-965F-4BDB-BF03-0C9F68AD83A1}</b:Guid>
    <b:Author>
      <b:Author>
        <b:Corporate>UK Government</b:Corporate>
      </b:Author>
    </b:Author>
    <b:Title>The Water Environment (Water Framework Directive) (England and Wales) Regulations 2017</b:Title>
    <b:URL>https://www.legislation.gov.uk/uksi/2017/407</b:URL>
    <b:RefOrder>12</b:RefOrder>
  </b:Source>
  <b:Source>
    <b:Tag>Rol241</b:Tag>
    <b:SourceType>DocumentFromInternetSite</b:SourceType>
    <b:Guid>{45E782F6-446F-4B4C-AB32-648FBD3BF308}</b:Guid>
    <b:Author>
      <b:Author>
        <b:Corporate>Rolls-Royce SMR Ltd</b:Corporate>
      </b:Author>
    </b:Author>
    <b:Title>Environment, Safety, Security and Safeguards Case Version 2, Tier1, Chapter 31: Conventional Environmental Impact and Other Environmental Regulations</b:Title>
    <b:Year>2024</b:Year>
    <b:YearAccessed>2024</b:YearAccessed>
    <b:MonthAccessed>12</b:MonthAccessed>
    <b:DayAccessed>3</b:DayAccessed>
    <b:URL>https://gda.rolls-royce-smr.com/assets/documents/documents/rr-smr-e3s-case-chapter-31---conventional-environmental-impact-v2-public-issue-clean.pdf</b:URL>
    <b:RefOrder>31</b:RefOrder>
  </b:Source>
  <b:Source>
    <b:Tag>Env16</b:Tag>
    <b:SourceType>InternetSite</b:SourceType>
    <b:Guid>{EA1CAF38-0C02-4B2A-A3FA-59D25951C606}</b:Guid>
    <b:Author>
      <b:Author>
        <b:Corporate>Environment Agency and Department for Environment, Food &amp; Rural Affairs</b:Corporate>
      </b:Author>
    </b:Author>
    <b:Title>Develop a management system: environmental permits</b:Title>
    <b:Year>2016</b:Year>
    <b:Month>02</b:Month>
    <b:Day>01</b:Day>
    <b:YearAccessed>2024</b:YearAccessed>
    <b:MonthAccessed>12</b:MonthAccessed>
    <b:DayAccessed>03</b:DayAccessed>
    <b:URL>https://www.gov.uk/guidance/develop-a-management-system-environmental-permits#what-to-put-in-your-management-system-and-how-to-organise-it</b:URL>
    <b:RefOrder>21</b:RefOrder>
  </b:Source>
  <b:Source>
    <b:Tag>Env23</b:Tag>
    <b:SourceType>InternetSite</b:SourceType>
    <b:Guid>{34941476-F475-4A1B-A5C7-D6ABEBAD0849}</b:Guid>
    <b:Title>Apply for a water abstraction or impounding licence</b:Title>
    <b:Year>2023</b:Year>
    <b:Month>June</b:Month>
    <b:YearAccessed>2024</b:YearAccessed>
    <b:MonthAccessed>December</b:MonthAccessed>
    <b:URL>https://www.gov.uk/guidance/water-management-apply-for-a-water-abstraction-or-impoundment-licence</b:URL>
    <b:Author>
      <b:Author>
        <b:Corporate>Environment Agency</b:Corporate>
      </b:Author>
    </b:Author>
    <b:ProductionCompany>UK Government</b:ProductionCompany>
    <b:RefOrder>15</b:RefOrder>
  </b:Source>
  <b:Source>
    <b:Tag>Env231</b:Tag>
    <b:SourceType>InternetSite</b:SourceType>
    <b:Guid>{FE4AAFBD-4F2C-46E2-80F9-05D3F52E8EE3}</b:Guid>
    <b:Author>
      <b:Author>
        <b:Corporate>Environment Agency</b:Corporate>
      </b:Author>
    </b:Author>
    <b:Title>Abstraction licensing strategies</b:Title>
    <b:Year>2023</b:Year>
    <b:Month>Mat</b:Month>
    <b:YearAccessed>2024</b:YearAccessed>
    <b:MonthAccessed>December</b:MonthAccessed>
    <b:URL>https://www.gov.uk/government/collections/water-abstraction-licensing-strategies-cams-process</b:URL>
    <b:RefOrder>16</b:RefOrder>
  </b:Source>
  <b:Source>
    <b:Tag>Nat24</b:Tag>
    <b:SourceType>InternetSite</b:SourceType>
    <b:Guid>{FC92E367-0624-47AA-BEC2-6D8F9B8A46E5}</b:Guid>
    <b:Author>
      <b:Author>
        <b:Corporate>Natural Resources Wales</b:Corporate>
      </b:Author>
    </b:Author>
    <b:Title>Water abstraction and impoundment licences</b:Title>
    <b:YearAccessed>2024</b:YearAccessed>
    <b:MonthAccessed>December</b:MonthAccessed>
    <b:URL>https://naturalresources.wales/permits-and-permissions/water-abstraction-and-impoundment/?lang=en</b:URL>
    <b:RefOrder>17</b:RefOrder>
  </b:Source>
  <b:Source>
    <b:Tag>UKG91</b:Tag>
    <b:SourceType>DocumentFromInternetSite</b:SourceType>
    <b:Guid>{81DA420B-ADC6-46B5-A432-DF47F8177124}</b:Guid>
    <b:Author>
      <b:Author>
        <b:Corporate>UK Government</b:Corporate>
      </b:Author>
    </b:Author>
    <b:Title>Water Resources Act 1991</b:Title>
    <b:Year>1991</b:Year>
    <b:Month>07</b:Month>
    <b:Day>25</b:Day>
    <b:YearAccessed>2024</b:YearAccessed>
    <b:MonthAccessed>12</b:MonthAccessed>
    <b:DayAccessed>09</b:DayAccessed>
    <b:URL>https://www.legislation.gov.uk/ukpga/1991/57/contents</b:URL>
    <b:RefOrder>14</b:RefOrder>
  </b:Source>
  <b:Source>
    <b:Tag>Eur131</b:Tag>
    <b:SourceType>Report</b:SourceType>
    <b:Guid>{DCA4B5C2-ED69-4979-9B99-82AD6D3BECEF}</b:Guid>
    <b:Author>
      <b:Author>
        <b:Corporate>European Parliament</b:Corporate>
      </b:Author>
    </b:Author>
    <b:Title>Directive 2013/39/EU of the European Parliament and of the Council as regards Priority Substances in the field of water policy</b:Title>
    <b:Year>2013</b:Year>
    <b:URL>https://eur-lex.europa.eu/legal-content/EN/TXT/PDF/?uri=CELEX:32013L0039</b:URL>
    <b:RefOrder>23</b:RefOrder>
  </b:Source>
  <b:Source>
    <b:Tag>Env24</b:Tag>
    <b:SourceType>InternetSite</b:SourceType>
    <b:Guid>{C5A9D799-8607-41F4-ACB4-023586710004}</b:Guid>
    <b:Title>What Are Water Quality Standards?</b:Title>
    <b:Year>2024</b:Year>
    <b:Author>
      <b:Author>
        <b:Corporate>Environment Protection Agency (US)</b:Corporate>
      </b:Author>
    </b:Author>
    <b:Month>May</b:Month>
    <b:YearAccessed>2024</b:YearAccessed>
    <b:MonthAccessed>December</b:MonthAccessed>
    <b:URL>https://www.epa.gov/wqs-tech/what-are-water-quality-standards</b:URL>
    <b:RefOrder>25</b:RefOrder>
  </b:Source>
  <b:Source>
    <b:Tag>Kir21</b:Tag>
    <b:SourceType>InternetSite</b:SourceType>
    <b:Guid>{EB9A1D5C-C821-4EFD-878D-EE0A89D3C7D4}</b:Guid>
    <b:Author>
      <b:Author>
        <b:Corporate>Kirkland &amp; Ellis LLP</b:Corporate>
      </b:Author>
    </b:Author>
    <b:Title>Environmental Law and Practice in the United States: Overview</b:Title>
    <b:Year>2021</b:Year>
    <b:Month>May</b:Month>
    <b:Day>21</b:Day>
    <b:YearAccessed>2024</b:YearAccessed>
    <b:MonthAccessed>December</b:MonthAccessed>
    <b:DayAccessed>10</b:DayAccessed>
    <b:URL>https://www.kirkland.com/publications/article/2021/05/environmental-law-and-practice-in-the-united-state</b:URL>
    <b:RefOrder>26</b:RefOrder>
  </b:Source>
  <b:Source>
    <b:Tag>Hol2412</b:Tag>
    <b:SourceType>Report</b:SourceType>
    <b:Guid>{F9858416-54F6-4CF6-A214-7EF7009EA7A9}</b:Guid>
    <b:Author>
      <b:Author>
        <b:Corporate>Holtec International</b:Corporate>
      </b:Author>
    </b:Author>
    <b:Title>SMR-300 Piping Terminal Points HI-2240202 R0.0</b:Title>
    <b:Year>2024</b:Year>
    <b:RefOrder>49</b:RefOrder>
  </b:Source>
  <b:Source>
    <b:Tag>Hol2413</b:Tag>
    <b:SourceType>Report</b:SourceType>
    <b:Guid>{6F670DC1-64F2-49E9-8299-24CF347F334C}</b:Guid>
    <b:Author>
      <b:Author>
        <b:Corporate>Holtec International</b:Corporate>
      </b:Author>
    </b:Author>
    <b:Title>System Design Description - Raw Water System HI-2230731 R0.0</b:Title>
    <b:Year>2024</b:Year>
    <b:Publisher>May</b:Publisher>
    <b:RefOrder>8</b:RefOrder>
  </b:Source>
  <b:Source>
    <b:Tag>Eur011</b:Tag>
    <b:SourceType>Report</b:SourceType>
    <b:Guid>{A18B0923-4FE3-4704-BBC0-3724A7DDB8F3}</b:Guid>
    <b:Author>
      <b:Author>
        <b:Corporate>European Commission</b:Corporate>
      </b:Author>
    </b:Author>
    <b:Title>Reference Document on the application of Best Available Techniques to Industrial Cooling Systems</b:Title>
    <b:Year>2001</b:Year>
    <b:URL>https://eippcb.jrc.ec.europa.eu/sites/default/files/2019-11/cvs_bref_1201.pdf</b:URL>
    <b:RefOrder>18</b:RefOrder>
  </b:Source>
  <b:Source>
    <b:Tag>Env241</b:Tag>
    <b:SourceType>InternetSite</b:SourceType>
    <b:Guid>{977958E7-8C89-4F9E-83B9-55C73C6E3C7D}</b:Guid>
    <b:Author>
      <b:Author>
        <b:Corporate>Environment Agency</b:Corporate>
      </b:Author>
    </b:Author>
    <b:Title>Guidance: Environmental Quality Standards Directive (EQSD) list for WFD assessments</b:Title>
    <b:YearAccessed>2024</b:YearAccessed>
    <b:MonthAccessed>December</b:MonthAccessed>
    <b:URL>https://www.gov.uk/government/publications/list-of-chemicals-for-water-framework-directive-assessments/environmental-quality-standards-directive-eqsd-list-for-wfd-assessments</b:URL>
    <b:RefOrder>46</b:RefOrder>
  </b:Source>
  <b:Source>
    <b:Tag>Env223</b:Tag>
    <b:SourceType>InternetSite</b:SourceType>
    <b:Guid>{15F4163E-009C-4AFD-A7E1-3553048F83A3}</b:Guid>
    <b:Author>
      <b:Author>
        <b:Corporate>Environment Agency and Department for Environment, Food and Rural Affairs</b:Corporate>
      </b:Author>
    </b:Author>
    <b:Title>Guidance: Surface Water pollution risk assessment for your environmental permit</b:Title>
    <b:Year>2022</b:Year>
    <b:Month>February</b:Month>
    <b:YearAccessed>2024</b:YearAccessed>
    <b:MonthAccessed>December</b:MonthAccessed>
    <b:URL>https://www.gov.uk/guidance/surface-water-pollution-risk-assessment-for-your-environmental-permit</b:URL>
    <b:RefOrder>24</b:RefOrder>
  </b:Source>
  <b:Source>
    <b:Tag>Hol</b:Tag>
    <b:SourceType>Report</b:SourceType>
    <b:Guid>{7CAE9F2F-F082-45B3-A365-F35A9FA66626}</b:Guid>
    <b:Author>
      <b:Author>
        <b:Corporate>Holtec International</b:Corporate>
      </b:Author>
    </b:Author>
    <b:Title>System Design Description - Potable Water System HI-2230733 R0.0</b:Title>
    <b:RefOrder>9</b:RefOrder>
  </b:Source>
  <b:Source>
    <b:Tag>Hol2414</b:Tag>
    <b:SourceType>Report</b:SourceType>
    <b:Guid>{A357532C-3910-49B6-8CBE-241FF021C2D8}</b:Guid>
    <b:Author>
      <b:Author>
        <b:Corporate>Holtec International</b:Corporate>
      </b:Author>
    </b:Author>
    <b:Title>SMR-300 Conceptual Water Balance Diagram DWG-15961-R1.0</b:Title>
    <b:Year>2024</b:Year>
    <b:RefOrder>7</b:RefOrder>
  </b:Source>
  <b:Source>
    <b:Tag>Hol21</b:Tag>
    <b:SourceType>Report</b:SourceType>
    <b:Guid>{38B66AC6-338D-4781-9A38-BD9399A1E983}</b:Guid>
    <b:Author>
      <b:Author>
        <b:Corporate>Holtec International</b:Corporate>
      </b:Author>
    </b:Author>
    <b:Title>System Design Description for Demineralized Water System HI-2210642 R0.0</b:Title>
    <b:Year>2021</b:Year>
    <b:RefOrder>10</b:RefOrder>
  </b:Source>
  <b:Source>
    <b:Tag>SPX16</b:Tag>
    <b:SourceType>Report</b:SourceType>
    <b:Guid>{C13B76D7-9321-463E-9A91-E188A79FBAA6}</b:Guid>
    <b:Author>
      <b:Author>
        <b:Corporate>SPX Cooling Technologies, Inc.</b:Corporate>
      </b:Author>
    </b:Author>
    <b:Title>Cooling Towers and Salt Water</b:Title>
    <b:Year>2016</b:Year>
    <b:RefOrder>29</b:RefOrder>
  </b:Source>
  <b:Source>
    <b:Tag>Hol2415</b:Tag>
    <b:SourceType>Report</b:SourceType>
    <b:Guid>{BBEC2156-4577-41BD-922F-D589576FD309}</b:Guid>
    <b:Author>
      <b:Author>
        <b:Corporate>Holtec International</b:Corporate>
      </b:Author>
    </b:Author>
    <b:Title>Technical Report on Palisade SMR-300 Environmental Water Quality HI-2240901</b:Title>
    <b:Year>2024</b:Year>
    <b:RefOrder>32</b:RefOrder>
  </b:Source>
  <b:Source>
    <b:Tag>Hol2416</b:Tag>
    <b:SourceType>Report</b:SourceType>
    <b:Guid>{4D9B11DB-C89B-445E-AD38-3E80DF8563F1}</b:Guid>
    <b:Author>
      <b:Author>
        <b:Corporate>Holtec Britain</b:Corporate>
      </b:Author>
    </b:Author>
    <b:Title>SMR GDA Part B Chapter 20 Civil Engineering, HI-2240357 R0.0</b:Title>
    <b:Year>2024</b:Year>
    <b:RefOrder>30</b:RefOrder>
  </b:Source>
  <b:Source>
    <b:Tag>Hol2418</b:Tag>
    <b:SourceType>Report</b:SourceType>
    <b:Guid>{7F5B757C-259E-447F-BB09-0789A166AFF5}</b:Guid>
    <b:Author>
      <b:Author>
        <b:Corporate>Holtec Britain</b:Corporate>
      </b:Author>
    </b:Author>
    <b:Title>SMR-300 GDA PER Chapter 5: Monitoring and Sampling HI-2240801 R0.0</b:Title>
    <b:Year>2024</b:Year>
    <b:RefOrder>41</b:RefOrder>
  </b:Source>
  <b:Source>
    <b:Tag>Hol2417</b:Tag>
    <b:SourceType>Report</b:SourceType>
    <b:Guid>{078F462E-CF46-4702-BBF6-FBA6F12FE16E}</b:Guid>
    <b:Author>
      <b:Author>
        <b:Corporate>Holtec Britain</b:Corporate>
      </b:Author>
    </b:Author>
    <b:Title>SMR-300 GDA PER Chapter 2: Quantification of Effluent Discharges and Limits, HI-2240121</b:Title>
    <b:Year>2024</b:Year>
    <b:RefOrder>33</b:RefOrder>
  </b:Source>
  <b:Source>
    <b:Tag>The21</b:Tag>
    <b:SourceType>DocumentFromInternetSite</b:SourceType>
    <b:Guid>{3842EFA5-B141-4CA6-A9EF-F385C21401FE}</b:Guid>
    <b:Title>An Introduction to Sustainable Drainage Systems (SuDS)</b:Title>
    <b:Year>2021</b:Year>
    <b:Author>
      <b:Author>
        <b:NameList>
          <b:Person>
            <b:Last>Hub</b:Last>
            <b:First>The</b:First>
            <b:Middle>Flood</b:Middle>
          </b:Person>
        </b:NameList>
      </b:Author>
    </b:Author>
    <b:Month>October</b:Month>
    <b:YearAccessed>2024</b:YearAccessed>
    <b:MonthAccessed>December</b:MonthAccessed>
    <b:DayAccessed>12</b:DayAccessed>
    <b:URL>https://thefloodhub.co.uk/wp-content/uploads/2018/09/An-Introduction-to-Sustainable-Drainage-Systems-SuDS.pdf</b:URL>
    <b:RefOrder>45</b:RefOrder>
  </b:Source>
  <b:Source>
    <b:Tag>Hol2419</b:Tag>
    <b:SourceType>Report</b:SourceType>
    <b:Guid>{4EFF2150-817F-4601-B960-4F132A491C28}</b:Guid>
    <b:Author>
      <b:Author>
        <b:Corporate>Holtec International</b:Corporate>
      </b:Author>
    </b:Author>
    <b:Title>System Design Description - Waste Water Treatment System, HI-2230738-R0.0</b:Title>
    <b:Year>2024</b:Year>
    <b:RefOrder>11</b:RefOrder>
  </b:Source>
  <b:Source>
    <b:Tag>Hol2422</b:Tag>
    <b:SourceType>Report</b:SourceType>
    <b:Guid>{81F46B10-A8FF-4762-8389-92896850925E}</b:Guid>
    <b:Author>
      <b:Author>
        <b:Corporate>Holtec Britain</b:Corporate>
      </b:Author>
    </b:Author>
    <b:Title>SMR-300 GDA PSR Part B Chapter 23, Reactor Chemistry, HI-2240352, R0.0</b:Title>
    <b:Year>2024</b:Year>
    <b:RefOrder>37</b:RefOrder>
  </b:Source>
  <b:Source>
    <b:Tag>Hol2423</b:Tag>
    <b:SourceType>Report</b:SourceType>
    <b:Guid>{B2C1B4F6-2370-4330-8CF9-8157AC4C161F}</b:Guid>
    <b:Author>
      <b:Author>
        <b:Corporate>Holtec International</b:Corporate>
      </b:Author>
    </b:Author>
    <b:Title>Water Balance Report, DWG-14533-R0.0</b:Title>
    <b:Year>2024</b:Year>
    <b:RefOrder>39</b:RefOrder>
  </b:Source>
  <b:Source>
    <b:Tag>Env11</b:Tag>
    <b:SourceType>Report</b:SourceType>
    <b:Guid>{827A2805-1965-4081-88C8-F20DAF2A4B2A}</b:Guid>
    <b:Author>
      <b:Author>
        <b:Corporate>Environment Agency</b:Corporate>
      </b:Author>
    </b:Author>
    <b:Title>Chemical Discharges from nuclear power stations: historical releases and implications for Best Available Techniques</b:Title>
    <b:Year>2011</b:Year>
    <b:YearAccessed>2024</b:YearAccessed>
    <b:MonthAccessed>December</b:MonthAccessed>
    <b:URL>https://assets.publishing.service.gov.uk/media/5a7c5132ed915d338141e01c/scho0911buby-e-e.pdf</b:URL>
    <b:RefOrder>47</b:RefOrder>
  </b:Source>
  <b:Source>
    <b:Tag>Wor87</b:Tag>
    <b:SourceType>Report</b:SourceType>
    <b:Guid>{40ABEB34-59C4-4AFB-A90E-4BB4177CED6F}</b:Guid>
    <b:Author>
      <b:Author>
        <b:Corporate>World Health Organisation</b:Corporate>
      </b:Author>
    </b:Author>
    <b:Title>Environmental Health Criteria 68, HYDRAZINE</b:Title>
    <b:Year>1987</b:Year>
    <b:YearAccessed>2024</b:YearAccessed>
    <b:MonthAccessed>December</b:MonthAccessed>
    <b:URL>https://iris.who.int/bitstream/handle/10665/39600/9241542683-eng.pdf?sequence=1&amp;isAllowed=y</b:URL>
    <b:RefOrder>48</b:RefOrder>
  </b:Source>
  <b:Source>
    <b:Tag>Hol2424</b:Tag>
    <b:SourceType>Report</b:SourceType>
    <b:Guid>{226E3983-F884-4026-93DA-2D5F23C772B9}</b:Guid>
    <b:Author>
      <b:Author>
        <b:Corporate>Holtec International</b:Corporate>
      </b:Author>
    </b:Author>
    <b:Title>System Design Description - Service Water System, HI-2240778 R0.0</b:Title>
    <b:Year>2024</b:Year>
    <b:RefOrder>40</b:RefOrder>
  </b:Source>
  <b:Source>
    <b:Tag>Env242</b:Tag>
    <b:SourceType>Report</b:SourceType>
    <b:Guid>{1D1AE3A1-B92B-4AA0-A5D3-36F87C554F35}</b:Guid>
    <b:Author>
      <b:Author>
        <b:Corporate>Environment Agency and Department for Environment, Food and Rural Affairs</b:Corporate>
      </b:Author>
    </b:Author>
    <b:Title>Guidance: Discharges to surface water and groundwater: environmental permits</b:Title>
    <b:Year>2024</b:Year>
    <b:YearAccessed>2024</b:YearAccessed>
    <b:MonthAccessed>December</b:MonthAccessed>
    <b:URL>https://www.gov.uk/guidance/discharges-to-surface-water-and-groundwater-environmental-permits</b:URL>
    <b:RefOrder>19</b:RefOrder>
  </b:Source>
  <b:Source>
    <b:Tag>Ele14</b:Tag>
    <b:SourceType>Report</b:SourceType>
    <b:Guid>{FDEC485B-A652-4C7B-9B92-73F8FA0C9251}</b:Guid>
    <b:Title>Advanced Nuclear Technology: Advanced Light Water Reactor Utility Requirements Document, Version 13 - Chapter 8 - Plant Cooling Water Systems - Requirement 7.2.2.5.5</b:Title>
    <b:Year>2014</b:Year>
    <b:Author>
      <b:Author>
        <b:NameList>
          <b:Person>
            <b:Last>Institute</b:Last>
            <b:First>Electric</b:First>
            <b:Middle>Power Research</b:Middle>
          </b:Person>
        </b:NameList>
      </b:Author>
    </b:Author>
    <b:RefOrder>42</b:RefOrder>
  </b:Source>
  <b:Source>
    <b:Tag>Dep22</b:Tag>
    <b:SourceType>DocumentFromInternetSite</b:SourceType>
    <b:Guid>{0EDE956F-75AF-4D74-886E-31C5BAEAABC0}</b:Guid>
    <b:Author>
      <b:Author>
        <b:Corporate>Department of Agriculture, Environment and Rural Affairs, Norther Ireland Environment Agency, Scottish Environment Protection Agency</b:Corporate>
      </b:Author>
    </b:Author>
    <b:Title>Guidance for Pollution Prevention</b:Title>
    <b:Year>2022</b:Year>
    <b:Month>March</b:Month>
    <b:YearAccessed>2024</b:YearAccessed>
    <b:MonthAccessed>December</b:MonthAccessed>
    <b:DayAccessed>12</b:DayAccessed>
    <b:URL>https://www.netregs.org.uk/media/1899/guidance-for-pollution-prevention-3-2022-update-v2.pdf</b:URL>
    <b:RefOrder>43</b:RefOrder>
  </b:Source>
  <b:Source>
    <b:Tag>Hol2425</b:Tag>
    <b:SourceType>Report</b:SourceType>
    <b:Guid>{A125279F-C493-4F2E-9753-67416F99662F}</b:Guid>
    <b:Author>
      <b:Author>
        <b:Corporate>Holtec International</b:Corporate>
      </b:Author>
    </b:Author>
    <b:Title>SMR-300 Plant Overview, HI-2240077 Rev. 1</b:Title>
    <b:Year>2024</b:Year>
    <b:RefOrder>27</b:RefOrder>
  </b:Source>
  <b:Source>
    <b:Tag>Hol1</b:Tag>
    <b:SourceType>Report</b:SourceType>
    <b:Guid>{5755D779-DA9A-483D-BA5E-715E8786375A}</b:Guid>
    <b:Author>
      <b:Author>
        <b:Corporate>Holtec Britain</b:Corporate>
      </b:Author>
    </b:Author>
    <b:Title>SMR-300 PSR Part A Chapter 2, "General Design Aspects and Site Characteristics", HI-2240333 R0</b:Title>
    <b:Year>2024</b:Year>
    <b:RefOrder>6</b:RefOrder>
  </b:Source>
  <b:Source>
    <b:Tag>Hol2428</b:Tag>
    <b:SourceType>Report</b:SourceType>
    <b:Guid>{E8D0E061-4A1F-460D-B235-4FBC15362804}</b:Guid>
    <b:Author>
      <b:Author>
        <b:Corporate>Holtec International</b:Corporate>
      </b:Author>
    </b:Author>
    <b:Title>SMR-300 Secondary Water Chemistry Plan, HI-2240596, Rev. 0</b:Title>
    <b:Year>October 2024</b:Year>
    <b:RefOrder>35</b:RefOrder>
  </b:Source>
  <b:Source>
    <b:Tag>Hol2</b:Tag>
    <b:SourceType>Report</b:SourceType>
    <b:Guid>{2B8CD7ED-EB23-4246-B855-926D755D96AF}</b:Guid>
    <b:Author>
      <b:Author>
        <b:Corporate>Holtec Britain</b:Corporate>
      </b:Author>
    </b:Author>
    <b:Title>SMR-300 GDA Part B Chapter 22, Internal Hazards, HI-2240351 R0</b:Title>
    <b:Year>2024</b:Year>
    <b:RefOrder>50</b:RefOrder>
  </b:Source>
  <b:Source>
    <b:Tag>Hol2426</b:Tag>
    <b:SourceType>Report</b:SourceType>
    <b:Guid>{8382484D-7DBD-4D56-8390-C78F28A3A8BF}</b:Guid>
    <b:Author>
      <b:Author>
        <b:Corporate>Holtec Britain</b:Corporate>
      </b:Author>
    </b:Author>
    <b:Title>SMR-300 GDA COMAH Screening Assessment, HI-2240917</b:Title>
    <b:Year>2024</b:Year>
    <b:RefOrder>38</b:RefOrder>
  </b:Source>
  <b:Source>
    <b:Tag>Mot24</b:Tag>
    <b:SourceType>Report</b:SourceType>
    <b:Guid>{207EEFF9-C3CE-4F3C-A636-CE0907BA3713}</b:Guid>
    <b:Author>
      <b:Author>
        <b:Corporate>Holtec Britain</b:Corporate>
      </b:Author>
    </b:Author>
    <b:Title>SMR-300 GDA Scope, HI-2240121, Revision D</b:Title>
    <b:Year>2024</b:Year>
    <b:RefOrder>3</b:RefOrder>
  </b:Source>
  <b:Source>
    <b:Tag>Hol2411</b:Tag>
    <b:SourceType>Report</b:SourceType>
    <b:Guid>{25CC5498-406A-46EF-8E99-0CA764CAC11F}</b:Guid>
    <b:Author>
      <b:Author>
        <b:Corporate>Holtec Britain</b:Corporate>
      </b:Author>
    </b:Author>
    <b:Title>GDA PER Chapter 4: Conventional Impact Assessment, HI-2240363, Rev 0</b:Title>
    <b:Year>2024</b:Year>
    <b:RefOrder>1</b:RefOrder>
  </b:Source>
  <b:Source>
    <b:Tag>Hol2420</b:Tag>
    <b:SourceType>Report</b:SourceType>
    <b:Guid>{B72DADD2-2DC6-49EA-9CFD-93194BD0D9DD}</b:Guid>
    <b:Author>
      <b:Author>
        <b:Corporate>Holtec International</b:Corporate>
      </b:Author>
    </b:Author>
    <b:Title>SMR-300 Primary Water Chemistry Strategic Plan, HI-2240459, R0.0</b:Title>
    <b:Year>2024</b:Year>
    <b:RefOrder>34</b:RefOrder>
  </b:Source>
  <b:Source>
    <b:Tag>HolFT</b:Tag>
    <b:SourceType>Report</b:SourceType>
    <b:Guid>{66ADC7C4-A1C9-413D-93E3-74A37987DD97}</b:Guid>
    <b:Author>
      <b:Author>
        <b:Corporate>Holtec International</b:Corporate>
      </b:Author>
    </b:Author>
    <b:Title>SMR-300 Closed Cooling Water Chemistry Strategic Plan, HI-2240599</b:Title>
    <b:Year>2025</b:Year>
    <b:RefOrder>36</b:RefOrder>
  </b:Source>
  <b:Source>
    <b:Tag>Env246</b:Tag>
    <b:SourceType>InternetSite</b:SourceType>
    <b:Guid>{65BCFC3A-1272-4976-B0BE-68728FACFD66}</b:Guid>
    <b:Author>
      <b:Author>
        <b:Corporate>Environment Agency</b:Corporate>
      </b:Author>
    </b:Author>
    <b:Title>Flood risk assessment: flood zones 1, 2, 3 and 3b</b:Title>
    <b:Year>2024</b:Year>
    <b:Month>May</b:Month>
    <b:Day>24</b:Day>
    <b:YearAccessed>2025</b:YearAccessed>
    <b:MonthAccessed>01</b:MonthAccessed>
    <b:DayAccessed>15</b:DayAccessed>
    <b:URL>https://www.gov.uk/guidance/flood-risk-assessment-flood-zones-1-2-3-and-3b#:~:text=You%20should%20use%20SuDS%20for,development%20involving%20surface%20water%20drainage</b:URL>
    <b:RefOrder>44</b:RefOrder>
  </b:Source>
  <b:Source>
    <b:Tag>Bil13</b:Tag>
    <b:SourceType>InternetSite</b:SourceType>
    <b:Guid>{6E6C8D30-2046-406A-9C58-E01E4461C482}</b:Guid>
    <b:Title>Calculation of Effect of Cycles of Concentration on Amount of Makeup Water Necessary for Seawater Cooling Towers at Diablo Canyon Power Plant </b:Title>
    <b:Year>2013</b:Year>
    <b:Author>
      <b:Author>
        <b:NameList>
          <b:Person>
            <b:Last>Bill Powers</b:Last>
            <b:First>P.E</b:First>
          </b:Person>
        </b:NameList>
      </b:Author>
    </b:Author>
    <b:Month>November</b:Month>
    <b:Day>25</b:Day>
    <b:YearAccessed>2025</b:YearAccessed>
    <b:MonthAccessed>January</b:MonthAccessed>
    <b:DayAccessed>15</b:DayAccessed>
    <b:URL>https://www.waterboards.ca.gov/water_issues/programs/ocean/cwa316/rcnfpp/docs/121813mtg/calculation_makeup.pdf</b:URL>
    <b:RefOrder>28</b:RefOrder>
  </b:Source>
  <b:Source>
    <b:Tag>Env19</b:Tag>
    <b:SourceType>Report</b:SourceType>
    <b:Guid>{42AF8968-AB61-4B8A-B341-1D9382838DE8}</b:Guid>
    <b:Author>
      <b:Author>
        <b:Corporate>Environment Agency</b:Corporate>
      </b:Author>
    </b:Author>
    <b:Title>Standard rules SR2010No2 - discharge to surface water: cooling water and heat exchangers, v5.0</b:Title>
    <b:Year>2019</b:Year>
    <b:RefOrder>22</b:RefOrder>
  </b:Source>
  <b:Source>
    <b:Tag>Hol244</b:Tag>
    <b:SourceType>Report</b:SourceType>
    <b:Guid>{6CB95277-F1F7-428E-9C01-23E47BF91FCB}</b:Guid>
    <b:Author>
      <b:Author>
        <b:Corporate>Holtec Britain</b:Corporate>
      </b:Author>
    </b:Author>
    <b:Title>HPP-3295-0013 Holtec SMR-300 Generic Design Assessment Capturing and Managing Commitments, Assumptions and requirements</b:Title>
    <b:Year>2024</b:Year>
    <b:RefOrder>4</b:RefOrder>
  </b:Source>
</b:Sourc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f614d12b388675250b216397dbdf9b5f">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a630574b134751cd85fd0cbb4b7538e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ee01a08-9bb3-4510-887c-4508c532eb2e">
      <Terms xmlns="http://schemas.microsoft.com/office/infopath/2007/PartnerControls"/>
    </lcf76f155ced4ddcb4097134ff3c332f>
    <TaxCatchAll xmlns="f6cfbbfa-3ea0-4d8e-acde-632e83cd9c55" xsi:nil="true"/>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ONRW-2126615823-9106</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https://prodonrgov.sharepoint.com/_layouts/15/DocIdRedir.aspx?ID=ONRW-2126615823-9106</Url>
      <Description>ONRW-2126615823-9106</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Dutyholder xmlns="f6cfbbfa-3ea0-4d8e-acde-632e83cd9c55" xsi:nil="true"/>
  </documentManagement>
</p:properties>
</file>

<file path=customXml/itemProps1.xml><?xml version="1.0" encoding="utf-8"?>
<ds:datastoreItem xmlns:ds="http://schemas.openxmlformats.org/officeDocument/2006/customXml" ds:itemID="{1795A46B-5105-4F3D-B55F-42E456C9A445}">
  <ds:schemaRefs>
    <ds:schemaRef ds:uri="http://schemas.openxmlformats.org/officeDocument/2006/bibliography"/>
  </ds:schemaRefs>
</ds:datastoreItem>
</file>

<file path=customXml/itemProps2.xml><?xml version="1.0" encoding="utf-8"?>
<ds:datastoreItem xmlns:ds="http://schemas.openxmlformats.org/officeDocument/2006/customXml" ds:itemID="{0D821B01-BCE3-46DD-B735-A8B7A50C472B}">
  <ds:schemaRefs>
    <ds:schemaRef ds:uri="http://schemas.microsoft.com/sharepoint/events"/>
  </ds:schemaRefs>
</ds:datastoreItem>
</file>

<file path=customXml/itemProps3.xml><?xml version="1.0" encoding="utf-8"?>
<ds:datastoreItem xmlns:ds="http://schemas.openxmlformats.org/officeDocument/2006/customXml" ds:itemID="{55C9AFE7-DF9F-4F24-9388-3DF3DB2C1F53}">
  <ds:schemaRefs>
    <ds:schemaRef ds:uri="http://schemas.microsoft.com/sharepoint/v3/contenttype/forms"/>
  </ds:schemaRefs>
</ds:datastoreItem>
</file>

<file path=customXml/itemProps4.xml><?xml version="1.0" encoding="utf-8"?>
<ds:datastoreItem xmlns:ds="http://schemas.openxmlformats.org/officeDocument/2006/customXml" ds:itemID="{2AAB5A25-76FD-4723-9533-993B9146B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19EC57-1EAE-4FA4-A022-B5F3A6FE0502}">
  <ds:schemaRefs>
    <ds:schemaRef ds:uri="http://schemas.microsoft.com/office/2006/metadata/properties"/>
    <ds:schemaRef ds:uri="http://schemas.microsoft.com/office/infopath/2007/PartnerControls"/>
    <ds:schemaRef ds:uri="f8ad5c0f-b9ac-4fd5-b91d-de11212db658"/>
    <ds:schemaRef ds:uri="86200ff9-80ef-4767-a29c-0186cab51240"/>
    <ds:schemaRef ds:uri="6ee01a08-9bb3-4510-887c-4508c532eb2e"/>
    <ds:schemaRef ds:uri="f6cfbbfa-3ea0-4d8e-acde-632e83cd9c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2030</Words>
  <Characters>11571</Characters>
  <DocSecurity>0</DocSecurity>
  <Lines>96</Lines>
  <Paragraphs>27</Paragraphs>
  <ScaleCrop>false</ScaleCrop>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2025-10-23T10:53:00Z</cp:lastPrinted>
  <dcterms:created xsi:type="dcterms:W3CDTF">2025-08-07T14:47:00Z</dcterms:created>
  <dcterms:modified xsi:type="dcterms:W3CDTF">2025-11-24T11:24:00Z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0x0101002BFD813B9BA5F84C8E4BDD131736DF68</vt:lpwstr>
  </property>
  <property fmtid="{D5CDD505-2E9C-101B-9397-08002B2CF9AE}" pid="3" name="MediaServiceImageTags">
    <vt:lpwstr/>
  </property>
  <property fmtid="{D5CDD505-2E9C-101B-9397-08002B2CF9AE}" pid="4" name="TaxKeyword">
    <vt:lpwstr/>
  </property>
  <property fmtid="{D5CDD505-2E9C-101B-9397-08002B2CF9AE}" pid="5" name="RatedBy">
    <vt:lpwstr/>
  </property>
  <property fmtid="{D5CDD505-2E9C-101B-9397-08002B2CF9AE}" pid="6" name="DocumentRevisionCode">
    <vt:lpwstr>P01.01</vt:lpwstr>
  </property>
  <property fmtid="{D5CDD505-2E9C-101B-9397-08002B2CF9AE}" pid="7" name="LikedBy">
    <vt:lpwstr/>
  </property>
  <property fmtid="{D5CDD505-2E9C-101B-9397-08002B2CF9AE}" pid="8" name="DocumentStatusCode">
    <vt:lpwstr>S0 - Work in Progress</vt:lpwstr>
  </property>
  <property fmtid="{D5CDD505-2E9C-101B-9397-08002B2CF9AE}" pid="9" name="MSIP_Label_f49efa9f-42fe-4312-9503-c89a219c0830_Enabled">
    <vt:lpwstr>true</vt:lpwstr>
  </property>
  <property fmtid="{D5CDD505-2E9C-101B-9397-08002B2CF9AE}" pid="10" name="MSIP_Label_f49efa9f-42fe-4312-9503-c89a219c0830_SetDate">
    <vt:lpwstr>2024-03-01T16:06:00Z</vt:lpwstr>
  </property>
  <property fmtid="{D5CDD505-2E9C-101B-9397-08002B2CF9AE}" pid="11" name="MSIP_Label_f49efa9f-42fe-4312-9503-c89a219c0830_Method">
    <vt:lpwstr>Standard</vt:lpwstr>
  </property>
  <property fmtid="{D5CDD505-2E9C-101B-9397-08002B2CF9AE}" pid="12" name="MSIP_Label_f49efa9f-42fe-4312-9503-c89a219c0830_Name">
    <vt:lpwstr>MM RESTRICTED</vt:lpwstr>
  </property>
  <property fmtid="{D5CDD505-2E9C-101B-9397-08002B2CF9AE}" pid="13" name="MSIP_Label_f49efa9f-42fe-4312-9503-c89a219c0830_SiteId">
    <vt:lpwstr>a2bed0c4-5957-4f73-b0c2-a811407590fb</vt:lpwstr>
  </property>
  <property fmtid="{D5CDD505-2E9C-101B-9397-08002B2CF9AE}" pid="14" name="MSIP_Label_f49efa9f-42fe-4312-9503-c89a219c0830_ActionId">
    <vt:lpwstr>8fe1913f-85d0-4ebb-95ef-1586c0750996</vt:lpwstr>
  </property>
  <property fmtid="{D5CDD505-2E9C-101B-9397-08002B2CF9AE}" pid="15" name="MSIP_Label_f49efa9f-42fe-4312-9503-c89a219c0830_ContentBits">
    <vt:lpwstr>0</vt:lpwstr>
  </property>
  <property fmtid="{D5CDD505-2E9C-101B-9397-08002B2CF9AE}" pid="16" name="lcf76f155ced4ddcb4097134ff3c332f">
    <vt:lpwstr/>
  </property>
  <property fmtid="{D5CDD505-2E9C-101B-9397-08002B2CF9AE}" pid="17" name="Rev.">
    <vt:lpwstr>0</vt:lpwstr>
  </property>
  <property fmtid="{D5CDD505-2E9C-101B-9397-08002B2CF9AE}" pid="18" name="Type of Document">
    <vt:lpwstr>Native File</vt:lpwstr>
  </property>
  <property fmtid="{D5CDD505-2E9C-101B-9397-08002B2CF9AE}" pid="19" name="Doc. #">
    <vt:lpwstr>100110593-ENG2-0158</vt:lpwstr>
  </property>
  <property fmtid="{D5CDD505-2E9C-101B-9397-08002B2CF9AE}" pid="20" name="HI-DOC #">
    <vt:lpwstr>HI-2240918</vt:lpwstr>
  </property>
  <property fmtid="{D5CDD505-2E9C-101B-9397-08002B2CF9AE}" pid="21" name="HI-DOC Rev.">
    <vt:lpwstr>0</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MM_CheckApproveStatus">
    <vt:lpwstr>Approved</vt:lpwstr>
  </property>
  <property fmtid="{D5CDD505-2E9C-101B-9397-08002B2CF9AE}" pid="27" name="TriggerFlowInfo">
    <vt:lpwstr/>
  </property>
  <property fmtid="{D5CDD505-2E9C-101B-9397-08002B2CF9AE}" pid="28" name="MM_CheckApproveVersion">
    <vt:lpwstr>0.5</vt:lpwstr>
  </property>
  <property fmtid="{D5CDD505-2E9C-101B-9397-08002B2CF9AE}" pid="29" name="xd_Signature">
    <vt:bool>false</vt:bool>
  </property>
  <property fmtid="{D5CDD505-2E9C-101B-9397-08002B2CF9AE}" pid="30" name="DocumentIntegrity">
    <vt:lpwstr>red</vt:lpwstr>
  </property>
  <property fmtid="{D5CDD505-2E9C-101B-9397-08002B2CF9AE}" pid="31" name="SavedOnce">
    <vt:lpwstr>true</vt:lpwstr>
  </property>
  <property fmtid="{D5CDD505-2E9C-101B-9397-08002B2CF9AE}" pid="32" name="Order">
    <vt:r8>830600</vt:r8>
  </property>
  <property fmtid="{D5CDD505-2E9C-101B-9397-08002B2CF9AE}" pid="33" name="_dlc_DocIdItemGuid">
    <vt:lpwstr>75e5ee44-e199-4b6d-922d-9ec46fdf1ec6</vt:lpwstr>
  </property>
  <property fmtid="{D5CDD505-2E9C-101B-9397-08002B2CF9AE}" pid="34" name="docLang">
    <vt:lpwstr>en</vt:lpwstr>
  </property>
  <property fmtid="{D5CDD505-2E9C-101B-9397-08002B2CF9AE}" pid="35" name="MSIP_Label_9e5e003a-90eb-47c9-a506-ad47e7a0b281_Enabled">
    <vt:lpwstr>true</vt:lpwstr>
  </property>
  <property fmtid="{D5CDD505-2E9C-101B-9397-08002B2CF9AE}" pid="36" name="MSIP_Label_9e5e003a-90eb-47c9-a506-ad47e7a0b281_SetDate">
    <vt:lpwstr>2025-11-24T11:24:25Z</vt:lpwstr>
  </property>
  <property fmtid="{D5CDD505-2E9C-101B-9397-08002B2CF9AE}" pid="37" name="MSIP_Label_9e5e003a-90eb-47c9-a506-ad47e7a0b281_Method">
    <vt:lpwstr>Privileged</vt:lpwstr>
  </property>
  <property fmtid="{D5CDD505-2E9C-101B-9397-08002B2CF9AE}" pid="38" name="MSIP_Label_9e5e003a-90eb-47c9-a506-ad47e7a0b281_Name">
    <vt:lpwstr>OFFICIAL</vt:lpwstr>
  </property>
  <property fmtid="{D5CDD505-2E9C-101B-9397-08002B2CF9AE}" pid="39" name="MSIP_Label_9e5e003a-90eb-47c9-a506-ad47e7a0b281_SiteId">
    <vt:lpwstr>742775df-8077-48d6-81d0-1e82a1f52cb8</vt:lpwstr>
  </property>
  <property fmtid="{D5CDD505-2E9C-101B-9397-08002B2CF9AE}" pid="40" name="MSIP_Label_9e5e003a-90eb-47c9-a506-ad47e7a0b281_ActionId">
    <vt:lpwstr>625c4bf4-fb94-474c-97b6-c6f18bc7552d</vt:lpwstr>
  </property>
  <property fmtid="{D5CDD505-2E9C-101B-9397-08002B2CF9AE}" pid="41" name="MSIP_Label_9e5e003a-90eb-47c9-a506-ad47e7a0b281_ContentBits">
    <vt:lpwstr>0</vt:lpwstr>
  </property>
  <property fmtid="{D5CDD505-2E9C-101B-9397-08002B2CF9AE}" pid="42" name="MSIP_Label_9e5e003a-90eb-47c9-a506-ad47e7a0b281_Tag">
    <vt:lpwstr>10, 0, 1, 1</vt:lpwstr>
  </property>
</Properties>
</file>