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394DE3" w14:paraId="6C65111E" w14:textId="77777777" w:rsidTr="33441B98">
        <w:trPr>
          <w:trHeight w:val="1162"/>
        </w:trPr>
        <w:tc>
          <w:tcPr>
            <w:tcW w:w="9156" w:type="dxa"/>
            <w:tcBorders>
              <w:bottom w:val="single" w:sz="24" w:space="0" w:color="22413A"/>
            </w:tcBorders>
            <w:shd w:val="clear" w:color="auto" w:fill="auto"/>
          </w:tcPr>
          <w:p w14:paraId="35C1F1C6" w14:textId="37F01B63" w:rsidR="00C20562" w:rsidRPr="00394DE3" w:rsidRDefault="00C20562" w:rsidP="005D2B5D">
            <w:pPr>
              <w:pStyle w:val="Heading3"/>
              <w:numPr>
                <w:ilvl w:val="0"/>
                <w:numId w:val="0"/>
              </w:numPr>
              <w:ind w:left="720"/>
            </w:pPr>
            <w:bookmarkStart w:id="0" w:name="_Toc466022543"/>
          </w:p>
        </w:tc>
      </w:tr>
      <w:tr w:rsidR="00D0226A" w:rsidRPr="00394DE3" w14:paraId="6FF9A0F4" w14:textId="77777777" w:rsidTr="33441B98">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55F5672" w:rsidR="00595C8C" w:rsidRPr="00394DE3" w:rsidRDefault="00595C8C" w:rsidP="00595C8C">
            <w:pPr>
              <w:pStyle w:val="InnerCoverTitle"/>
              <w:rPr>
                <w:sz w:val="36"/>
                <w:szCs w:val="36"/>
              </w:rPr>
            </w:pPr>
            <w:r w:rsidRPr="00394DE3">
              <w:rPr>
                <w:sz w:val="36"/>
                <w:szCs w:val="36"/>
              </w:rPr>
              <w:t xml:space="preserve">ONR </w:t>
            </w:r>
            <w:r w:rsidR="00C64582" w:rsidRPr="00394DE3">
              <w:rPr>
                <w:sz w:val="36"/>
                <w:szCs w:val="36"/>
              </w:rPr>
              <w:t>Assessment Report</w:t>
            </w:r>
          </w:p>
          <w:p w14:paraId="7C4EA414" w14:textId="16B2B258" w:rsidR="00D0226A" w:rsidRPr="00394DE3" w:rsidRDefault="0009676F" w:rsidP="001E03E1">
            <w:pPr>
              <w:pStyle w:val="CoverTitle"/>
            </w:pPr>
            <w:r w:rsidRPr="00394DE3">
              <w:rPr>
                <w:sz w:val="36"/>
                <w:szCs w:val="36"/>
              </w:rPr>
              <w:t xml:space="preserve">Generic Design Assessment </w:t>
            </w:r>
            <w:r w:rsidR="5C6687EF" w:rsidRPr="00394DE3">
              <w:rPr>
                <w:sz w:val="36"/>
                <w:szCs w:val="36"/>
              </w:rPr>
              <w:t xml:space="preserve">of the Rolls Royce SMR </w:t>
            </w:r>
            <w:r w:rsidR="00930623" w:rsidRPr="00394DE3">
              <w:rPr>
                <w:sz w:val="36"/>
                <w:szCs w:val="36"/>
              </w:rPr>
              <w:t>–</w:t>
            </w:r>
            <w:r w:rsidRPr="00394DE3">
              <w:rPr>
                <w:sz w:val="36"/>
                <w:szCs w:val="36"/>
              </w:rPr>
              <w:t xml:space="preserve"> </w:t>
            </w:r>
            <w:r w:rsidR="007443EF">
              <w:rPr>
                <w:rStyle w:val="Style2"/>
                <w:sz w:val="36"/>
                <w:szCs w:val="52"/>
              </w:rPr>
              <w:t>Step 2 Assessment of Probabilistic Safety Analysis</w:t>
            </w:r>
          </w:p>
        </w:tc>
      </w:tr>
    </w:tbl>
    <w:p w14:paraId="56A09D10" w14:textId="6CB13232" w:rsidR="00D0226A" w:rsidRPr="00394DE3" w:rsidRDefault="00045010">
      <w:pPr>
        <w:spacing w:after="0"/>
      </w:pPr>
      <w:r w:rsidRPr="00394DE3">
        <w:rPr>
          <w:noProof/>
        </w:rPr>
        <w:drawing>
          <wp:anchor distT="0" distB="0" distL="114300" distR="114300" simplePos="0" relativeHeight="251658240" behindDoc="1" locked="0" layoutInCell="1" allowOverlap="1" wp14:anchorId="10B0A4AA" wp14:editId="58C3845B">
            <wp:simplePos x="0" y="0"/>
            <wp:positionH relativeFrom="page">
              <wp:posOffset>0</wp:posOffset>
            </wp:positionH>
            <wp:positionV relativeFrom="page">
              <wp:posOffset>504190</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18A42878" w:rsidR="00D0226A" w:rsidRPr="00394DE3" w:rsidRDefault="00D0226A">
      <w:pPr>
        <w:spacing w:after="0"/>
      </w:pPr>
    </w:p>
    <w:p w14:paraId="6D1C8B33" w14:textId="77777777" w:rsidR="00267815" w:rsidRPr="00394DE3" w:rsidRDefault="00267815">
      <w:pPr>
        <w:spacing w:after="0"/>
      </w:pPr>
      <w:r w:rsidRPr="00394DE3">
        <w:br w:type="page"/>
      </w:r>
    </w:p>
    <w:p w14:paraId="108F43C7" w14:textId="50319CBB" w:rsidR="00004C16" w:rsidRPr="00394DE3" w:rsidRDefault="00004C16" w:rsidP="00004C16">
      <w:pPr>
        <w:rPr>
          <w:color w:val="22413A"/>
          <w:sz w:val="36"/>
          <w:szCs w:val="36"/>
        </w:rPr>
      </w:pPr>
      <w:r w:rsidRPr="200B9143">
        <w:rPr>
          <w:color w:val="22413A"/>
          <w:sz w:val="36"/>
          <w:szCs w:val="36"/>
        </w:rPr>
        <w:lastRenderedPageBreak/>
        <w:t xml:space="preserve">ONR </w:t>
      </w:r>
      <w:r w:rsidR="00C64582" w:rsidRPr="200B9143">
        <w:rPr>
          <w:color w:val="22413A"/>
          <w:sz w:val="36"/>
          <w:szCs w:val="36"/>
        </w:rPr>
        <w:t>Assessment Report</w:t>
      </w:r>
    </w:p>
    <w:p w14:paraId="4BAE1D08" w14:textId="417FF505" w:rsidR="007E2C9C" w:rsidRPr="00394DE3" w:rsidRDefault="007E2C9C" w:rsidP="39B593E5">
      <w:pPr>
        <w:rPr>
          <w:rStyle w:val="Style2"/>
          <w:sz w:val="36"/>
          <w:szCs w:val="36"/>
        </w:rPr>
      </w:pPr>
      <w:r w:rsidRPr="00394DE3">
        <w:rPr>
          <w:rStyle w:val="Style2"/>
          <w:b/>
          <w:bCs/>
          <w:sz w:val="36"/>
          <w:szCs w:val="36"/>
        </w:rPr>
        <w:t>Project Name</w:t>
      </w:r>
      <w:r w:rsidRPr="00394DE3">
        <w:rPr>
          <w:rStyle w:val="Style2"/>
          <w:sz w:val="36"/>
          <w:szCs w:val="36"/>
        </w:rPr>
        <w:t xml:space="preserve">: </w:t>
      </w:r>
      <w:r w:rsidR="69D76631" w:rsidRPr="00394DE3">
        <w:rPr>
          <w:rStyle w:val="Style2"/>
          <w:sz w:val="36"/>
          <w:szCs w:val="36"/>
        </w:rPr>
        <w:t xml:space="preserve">Generic Design Assessment of the </w:t>
      </w:r>
      <w:r w:rsidR="0055604A" w:rsidRPr="00394DE3">
        <w:rPr>
          <w:rStyle w:val="Style2"/>
          <w:sz w:val="36"/>
          <w:szCs w:val="36"/>
        </w:rPr>
        <w:t>Rolls-Royce SMR</w:t>
      </w:r>
    </w:p>
    <w:p w14:paraId="18D14D22" w14:textId="1AA790A4" w:rsidR="009E66D8" w:rsidRPr="00394DE3" w:rsidRDefault="00C64582" w:rsidP="00004C16">
      <w:pPr>
        <w:rPr>
          <w:rStyle w:val="Style2"/>
          <w:sz w:val="36"/>
          <w:szCs w:val="16"/>
        </w:rPr>
      </w:pPr>
      <w:r w:rsidRPr="00394DE3">
        <w:rPr>
          <w:rStyle w:val="Style2"/>
          <w:b/>
          <w:bCs/>
          <w:sz w:val="36"/>
          <w:szCs w:val="16"/>
        </w:rPr>
        <w:t>Report Title</w:t>
      </w:r>
      <w:r w:rsidRPr="00394DE3">
        <w:rPr>
          <w:rStyle w:val="Style2"/>
          <w:sz w:val="36"/>
          <w:szCs w:val="16"/>
        </w:rPr>
        <w:t xml:space="preserve">: </w:t>
      </w:r>
      <w:r w:rsidR="008B3CFB" w:rsidRPr="00394DE3">
        <w:rPr>
          <w:rStyle w:val="Style2"/>
          <w:sz w:val="36"/>
          <w:szCs w:val="16"/>
        </w:rPr>
        <w:t xml:space="preserve">Step 2 </w:t>
      </w:r>
      <w:r w:rsidR="007443EF">
        <w:rPr>
          <w:rStyle w:val="Style2"/>
          <w:sz w:val="36"/>
          <w:szCs w:val="16"/>
        </w:rPr>
        <w:t>A</w:t>
      </w:r>
      <w:r w:rsidR="008B3CFB" w:rsidRPr="00394DE3">
        <w:rPr>
          <w:rStyle w:val="Style2"/>
          <w:sz w:val="36"/>
          <w:szCs w:val="16"/>
        </w:rPr>
        <w:t>ssessment of Probabilistic Safety Analysis</w:t>
      </w:r>
    </w:p>
    <w:p w14:paraId="7A720323" w14:textId="77777777" w:rsidR="00C66D94" w:rsidRPr="00394DE3" w:rsidRDefault="00C66D94" w:rsidP="00004C16">
      <w:pPr>
        <w:rPr>
          <w:sz w:val="28"/>
          <w:szCs w:val="28"/>
        </w:rPr>
      </w:pPr>
    </w:p>
    <w:p w14:paraId="357DD37A" w14:textId="31683E03" w:rsidR="002F11CF" w:rsidRPr="00394DE3" w:rsidRDefault="002F11CF" w:rsidP="00A4470C">
      <w:pPr>
        <w:rPr>
          <w:szCs w:val="24"/>
        </w:rPr>
      </w:pPr>
      <w:r w:rsidRPr="00394DE3">
        <w:rPr>
          <w:b/>
          <w:bCs/>
          <w:szCs w:val="24"/>
        </w:rPr>
        <w:t>Authored by</w:t>
      </w:r>
      <w:r w:rsidRPr="00394DE3">
        <w:rPr>
          <w:szCs w:val="24"/>
        </w:rPr>
        <w:t>:</w:t>
      </w:r>
      <w:r w:rsidR="000B3E81" w:rsidRPr="00394DE3">
        <w:rPr>
          <w:szCs w:val="24"/>
        </w:rPr>
        <w:t xml:space="preserve"> </w:t>
      </w:r>
      <w:r w:rsidR="00EF3E24">
        <w:rPr>
          <w:szCs w:val="24"/>
        </w:rPr>
        <w:t>[Redacted]</w:t>
      </w:r>
    </w:p>
    <w:p w14:paraId="247E3769" w14:textId="7DD6148E" w:rsidR="00004C16" w:rsidRPr="00394DE3" w:rsidRDefault="00912F99" w:rsidP="00004C16">
      <w:pPr>
        <w:rPr>
          <w:szCs w:val="24"/>
        </w:rPr>
      </w:pPr>
      <w:r w:rsidRPr="00394DE3">
        <w:rPr>
          <w:b/>
          <w:bCs/>
          <w:szCs w:val="24"/>
        </w:rPr>
        <w:t>Re</w:t>
      </w:r>
      <w:r w:rsidR="002A7557" w:rsidRPr="00394DE3">
        <w:rPr>
          <w:b/>
          <w:bCs/>
          <w:szCs w:val="24"/>
        </w:rPr>
        <w:t>port Issue No</w:t>
      </w:r>
      <w:r w:rsidR="00AF738C" w:rsidRPr="00394DE3">
        <w:rPr>
          <w:szCs w:val="24"/>
        </w:rPr>
        <w:t>:</w:t>
      </w:r>
      <w:r w:rsidRPr="00394DE3">
        <w:rPr>
          <w:szCs w:val="24"/>
        </w:rPr>
        <w:t xml:space="preserve"> </w:t>
      </w:r>
      <w:r w:rsidR="007443EF">
        <w:rPr>
          <w:szCs w:val="24"/>
        </w:rPr>
        <w:t>1</w:t>
      </w:r>
    </w:p>
    <w:p w14:paraId="380CAE6F" w14:textId="0CA2E2EE" w:rsidR="00F25A4F" w:rsidRPr="00185FDF" w:rsidRDefault="00F25A4F" w:rsidP="00F91784">
      <w:pPr>
        <w:rPr>
          <w:lang w:val="fr-FR"/>
        </w:rPr>
      </w:pPr>
      <w:r w:rsidRPr="00185FDF">
        <w:rPr>
          <w:b/>
          <w:bCs/>
          <w:lang w:val="fr-FR"/>
        </w:rPr>
        <w:t>Document ID</w:t>
      </w:r>
      <w:r w:rsidRPr="00185FDF">
        <w:rPr>
          <w:lang w:val="fr-FR"/>
        </w:rPr>
        <w:t xml:space="preserve">: </w:t>
      </w:r>
      <w:r w:rsidR="005D491F" w:rsidRPr="00185FDF">
        <w:rPr>
          <w:lang w:val="fr-FR"/>
        </w:rPr>
        <w:t>ONRW-2126615823-2692</w:t>
      </w:r>
    </w:p>
    <w:p w14:paraId="19206F45" w14:textId="0D3A6DE1" w:rsidR="00004C16" w:rsidRPr="00185FDF" w:rsidRDefault="00004C16" w:rsidP="00004C16">
      <w:pPr>
        <w:rPr>
          <w:szCs w:val="24"/>
          <w:lang w:val="fr-FR"/>
        </w:rPr>
      </w:pPr>
      <w:r w:rsidRPr="00185FDF">
        <w:rPr>
          <w:b/>
          <w:bCs/>
          <w:szCs w:val="24"/>
          <w:lang w:val="fr-FR"/>
        </w:rPr>
        <w:t>Publication Date</w:t>
      </w:r>
      <w:r w:rsidRPr="00185FDF">
        <w:rPr>
          <w:szCs w:val="24"/>
          <w:lang w:val="fr-FR"/>
        </w:rPr>
        <w:t xml:space="preserve">: </w:t>
      </w:r>
      <w:r w:rsidR="00751565" w:rsidRPr="00185FDF">
        <w:rPr>
          <w:szCs w:val="24"/>
          <w:lang w:val="fr-FR"/>
        </w:rPr>
        <w:t>Jun</w:t>
      </w:r>
      <w:r w:rsidRPr="00185FDF">
        <w:rPr>
          <w:szCs w:val="24"/>
          <w:lang w:val="fr-FR"/>
        </w:rPr>
        <w:t>-</w:t>
      </w:r>
      <w:r w:rsidR="000A7A26" w:rsidRPr="00185FDF">
        <w:rPr>
          <w:szCs w:val="24"/>
          <w:lang w:val="fr-FR"/>
        </w:rPr>
        <w:t>24</w:t>
      </w:r>
    </w:p>
    <w:p w14:paraId="3AF57011" w14:textId="77777777" w:rsidR="003301A1" w:rsidRPr="00185FDF" w:rsidRDefault="003301A1" w:rsidP="004D16D7">
      <w:pPr>
        <w:pStyle w:val="Caption"/>
        <w:keepNext/>
        <w:rPr>
          <w:lang w:val="fr-FR"/>
        </w:rPr>
      </w:pPr>
    </w:p>
    <w:p w14:paraId="50ED866E" w14:textId="77777777" w:rsidR="00CE4EC9" w:rsidRPr="00185FDF" w:rsidRDefault="00CE4EC9" w:rsidP="00CE4EC9">
      <w:pPr>
        <w:rPr>
          <w:lang w:val="fr-FR"/>
        </w:rPr>
      </w:pPr>
    </w:p>
    <w:p w14:paraId="2A759036" w14:textId="77777777" w:rsidR="00D5509C" w:rsidRPr="00185FDF" w:rsidRDefault="00D5509C" w:rsidP="00CE4EC9">
      <w:pPr>
        <w:rPr>
          <w:lang w:val="fr-FR"/>
        </w:rPr>
      </w:pPr>
    </w:p>
    <w:p w14:paraId="1CAB535F" w14:textId="77777777" w:rsidR="00D5509C" w:rsidRPr="00185FDF" w:rsidRDefault="00D5509C" w:rsidP="00CE4EC9">
      <w:pPr>
        <w:rPr>
          <w:lang w:val="fr-FR"/>
        </w:rPr>
      </w:pPr>
    </w:p>
    <w:p w14:paraId="6C2E87FD" w14:textId="5023EF44" w:rsidR="00D5509C" w:rsidRPr="00185FDF" w:rsidRDefault="00D5509C" w:rsidP="00CE4EC9">
      <w:pPr>
        <w:rPr>
          <w:lang w:val="fr-FR"/>
        </w:rPr>
      </w:pPr>
    </w:p>
    <w:p w14:paraId="0D9EF55F" w14:textId="77777777" w:rsidR="00D5509C" w:rsidRPr="00185FDF" w:rsidRDefault="00D5509C" w:rsidP="00CE4EC9">
      <w:pPr>
        <w:rPr>
          <w:lang w:val="fr-FR"/>
        </w:rPr>
      </w:pPr>
    </w:p>
    <w:p w14:paraId="77034075" w14:textId="77777777" w:rsidR="00D5509C" w:rsidRPr="00185FDF" w:rsidRDefault="00D5509C" w:rsidP="00CE4EC9">
      <w:pPr>
        <w:rPr>
          <w:lang w:val="fr-FR"/>
        </w:rPr>
      </w:pPr>
    </w:p>
    <w:p w14:paraId="115A0640" w14:textId="6DB8C7CB" w:rsidR="00D5509C" w:rsidRPr="00185FDF" w:rsidRDefault="00D5509C" w:rsidP="00CE4EC9">
      <w:pPr>
        <w:rPr>
          <w:lang w:val="fr-FR"/>
        </w:rPr>
      </w:pPr>
    </w:p>
    <w:p w14:paraId="64D5A184" w14:textId="72A23F02" w:rsidR="00D5509C" w:rsidRPr="00185FDF" w:rsidRDefault="00D5509C" w:rsidP="00CE4EC9">
      <w:pPr>
        <w:rPr>
          <w:lang w:val="fr-FR"/>
        </w:rPr>
      </w:pPr>
    </w:p>
    <w:p w14:paraId="2B8EC1A6" w14:textId="77777777" w:rsidR="004421AB" w:rsidRPr="00185FDF" w:rsidRDefault="004421AB" w:rsidP="00CE4EC9">
      <w:pPr>
        <w:rPr>
          <w:lang w:val="fr-FR"/>
        </w:rPr>
      </w:pPr>
    </w:p>
    <w:p w14:paraId="74C71A4F" w14:textId="77777777" w:rsidR="00D5509C" w:rsidRPr="00185FDF" w:rsidRDefault="00D5509C" w:rsidP="00CE4EC9">
      <w:pPr>
        <w:rPr>
          <w:lang w:val="fr-FR"/>
        </w:rPr>
      </w:pPr>
    </w:p>
    <w:p w14:paraId="22040C03" w14:textId="1ED6BC2F" w:rsidR="00AC651F" w:rsidRPr="00394DE3" w:rsidRDefault="00AC651F" w:rsidP="00AC651F">
      <w:r w:rsidRPr="00394DE3">
        <w:t xml:space="preserve">© Office for Nuclear Regulation, </w:t>
      </w:r>
      <w:r w:rsidR="000A7A26" w:rsidRPr="00394DE3">
        <w:t>2024</w:t>
      </w:r>
    </w:p>
    <w:p w14:paraId="104DA616" w14:textId="77777777" w:rsidR="00AC651F" w:rsidRPr="00394DE3" w:rsidRDefault="00AC651F" w:rsidP="00AC651F">
      <w:r w:rsidRPr="00394DE3">
        <w:t xml:space="preserve">For published documents, the electronic copy on the ONR website remains the most current publicly available version and copying or printing renders this document uncontrolled. If you wish to reuse this information visit </w:t>
      </w:r>
      <w:hyperlink r:id="rId10" w:history="1">
        <w:r w:rsidRPr="00394DE3">
          <w:rPr>
            <w:rStyle w:val="Hyperlink"/>
          </w:rPr>
          <w:t>www.onr.org.uk/copyright</w:t>
        </w:r>
      </w:hyperlink>
      <w:r w:rsidRPr="00394DE3">
        <w:t xml:space="preserve"> for details. </w:t>
      </w:r>
    </w:p>
    <w:p w14:paraId="0C735CD0" w14:textId="154E3800" w:rsidR="00D5509C" w:rsidRPr="00394DE3" w:rsidRDefault="00D5509C" w:rsidP="00CE4EC9">
      <w:pPr>
        <w:sectPr w:rsidR="00D5509C" w:rsidRPr="00394DE3" w:rsidSect="00045010">
          <w:headerReference w:type="default" r:id="rId11"/>
          <w:footerReference w:type="default" r:id="rId12"/>
          <w:headerReference w:type="first" r:id="rId13"/>
          <w:pgSz w:w="11906" w:h="16838" w:code="9"/>
          <w:pgMar w:top="1440" w:right="1440" w:bottom="1440" w:left="1440" w:header="397" w:footer="397" w:gutter="0"/>
          <w:cols w:space="312"/>
          <w:titlePg/>
          <w:docGrid w:linePitch="360"/>
        </w:sectPr>
      </w:pPr>
    </w:p>
    <w:p w14:paraId="591B060B" w14:textId="77777777" w:rsidR="00930623" w:rsidRPr="00394DE3" w:rsidRDefault="00930623" w:rsidP="00FE7098">
      <w:pPr>
        <w:pStyle w:val="Heading1"/>
        <w:numPr>
          <w:ilvl w:val="0"/>
          <w:numId w:val="0"/>
        </w:numPr>
        <w:ind w:left="851" w:hanging="851"/>
      </w:pPr>
      <w:bookmarkStart w:id="1" w:name="_Toc171425477"/>
      <w:bookmarkStart w:id="2" w:name="_Toc172700447"/>
      <w:bookmarkStart w:id="3" w:name="_Toc109727646"/>
      <w:bookmarkEnd w:id="0"/>
      <w:r w:rsidRPr="00394DE3">
        <w:lastRenderedPageBreak/>
        <w:t>Executive Summary</w:t>
      </w:r>
      <w:bookmarkEnd w:id="1"/>
      <w:bookmarkEnd w:id="2"/>
    </w:p>
    <w:bookmarkEnd w:id="3"/>
    <w:p w14:paraId="5143CD77" w14:textId="62059A93" w:rsidR="00BC2D36" w:rsidRDefault="004F22EC" w:rsidP="00ED47DD">
      <w:pPr>
        <w:rPr>
          <w:rStyle w:val="normaltextrun"/>
          <w:color w:val="000000"/>
          <w:shd w:val="clear" w:color="auto" w:fill="FFFFFF"/>
        </w:rPr>
      </w:pPr>
      <w:r w:rsidRPr="00AD3E0D">
        <w:t xml:space="preserve">This report presents the outcomes of my </w:t>
      </w:r>
      <w:r w:rsidR="004D71D0" w:rsidRPr="00AD3E0D">
        <w:t>probabilistic safety analysis</w:t>
      </w:r>
      <w:r w:rsidR="004D71D0">
        <w:t xml:space="preserve"> </w:t>
      </w:r>
      <w:r w:rsidR="007732F2">
        <w:t>(PSA)</w:t>
      </w:r>
      <w:r w:rsidRPr="00AD3E0D">
        <w:t xml:space="preserve"> assessment of the Rolls-Royce </w:t>
      </w:r>
      <w:r w:rsidR="004D71D0" w:rsidRPr="00AD3E0D">
        <w:t>small modular reacto</w:t>
      </w:r>
      <w:r w:rsidRPr="00AD3E0D">
        <w:t>r</w:t>
      </w:r>
      <w:r w:rsidR="005E15A7">
        <w:t xml:space="preserve"> (SMR)</w:t>
      </w:r>
      <w:r w:rsidRPr="00AD3E0D">
        <w:t xml:space="preserve"> as part of Step 2 of the Office for Nuclear Regulation</w:t>
      </w:r>
      <w:r w:rsidR="00DB5A3B">
        <w:t xml:space="preserve"> (ONR)</w:t>
      </w:r>
      <w:r w:rsidRPr="00AD3E0D">
        <w:t xml:space="preserve"> </w:t>
      </w:r>
      <w:r w:rsidR="004D71D0" w:rsidRPr="00AD3E0D">
        <w:t xml:space="preserve">generic design assessment </w:t>
      </w:r>
      <w:r w:rsidRPr="00AD3E0D">
        <w:t>(GDA).</w:t>
      </w:r>
      <w:r w:rsidR="00EA1F91">
        <w:t xml:space="preserve"> </w:t>
      </w:r>
      <w:r w:rsidR="00295C79" w:rsidRPr="00295C79">
        <w:t xml:space="preserve">This assessment is based upon the information presented in version 2 of Rolls-Royce SMR Limited’s Environmental, Safety, Security and Safeguards (E3S) case chapters and supporting documentation. </w:t>
      </w:r>
      <w:r w:rsidR="00BC2D36">
        <w:rPr>
          <w:rStyle w:val="normaltextrun"/>
          <w:color w:val="000000"/>
          <w:shd w:val="clear" w:color="auto" w:fill="FFFFFF"/>
        </w:rPr>
        <w:t xml:space="preserve"> </w:t>
      </w:r>
    </w:p>
    <w:p w14:paraId="04416179" w14:textId="0BC67FEB" w:rsidR="008A6AD3" w:rsidRDefault="008A6AD3" w:rsidP="00ED47DD">
      <w:pPr>
        <w:rPr>
          <w:rStyle w:val="normaltextrun"/>
          <w:color w:val="000000"/>
          <w:shd w:val="clear" w:color="auto" w:fill="FFFFFF"/>
        </w:rPr>
      </w:pPr>
      <w:r w:rsidRPr="008A6AD3">
        <w:rPr>
          <w:rStyle w:val="normaltextrun"/>
          <w:color w:val="000000"/>
          <w:shd w:val="clear" w:color="auto" w:fill="FFFFFF"/>
        </w:rPr>
        <w:t>ONR’s GDA process calls for a step-wise assessment, which increase in detail as the project progresses. The focus of my assessment in this step was towards the fundamental adequacy of the Rolls-Royce SMR design and safety case, and the suitability of the methodologies, approaches, codes, standards and philosophies which form the building blocks for the design and generic safety case.</w:t>
      </w:r>
    </w:p>
    <w:p w14:paraId="4B439469" w14:textId="134332C0" w:rsidR="00FA1364" w:rsidRDefault="00FA1364" w:rsidP="00ED47DD">
      <w:pPr>
        <w:rPr>
          <w:rStyle w:val="normaltextrun"/>
          <w:color w:val="000000"/>
          <w:shd w:val="clear" w:color="auto" w:fill="FFFFFF"/>
        </w:rPr>
      </w:pPr>
      <w:r w:rsidRPr="00FA1364">
        <w:rPr>
          <w:rStyle w:val="normaltextrun"/>
          <w:color w:val="000000"/>
          <w:shd w:val="clear" w:color="auto" w:fill="FFFFFF"/>
        </w:rPr>
        <w:t>I targeted my assessment, in accordance with my assessment plan, at the content of most relevance to Topic against the expectations of ONR’s Safety Assessment Principles (SAPs), Technical Assessment Guides (TAGs) and other guidance which ONR regards as relevant good practice.</w:t>
      </w:r>
    </w:p>
    <w:p w14:paraId="11C83F8F" w14:textId="03B5173F" w:rsidR="00B23975" w:rsidRDefault="00B23975" w:rsidP="00ED47DD">
      <w:pPr>
        <w:rPr>
          <w:rStyle w:val="normaltextrun"/>
          <w:color w:val="000000"/>
          <w:shd w:val="clear" w:color="auto" w:fill="FFFFFF"/>
        </w:rPr>
      </w:pPr>
      <w:r w:rsidRPr="00B23975">
        <w:rPr>
          <w:rStyle w:val="normaltextrun"/>
          <w:color w:val="000000"/>
          <w:shd w:val="clear" w:color="auto" w:fill="FFFFFF"/>
        </w:rPr>
        <w:t>I targeted the following aspects in my assessment of the Rolls-Royce SMR E3S case:</w:t>
      </w:r>
    </w:p>
    <w:p w14:paraId="56254548" w14:textId="37072929" w:rsidR="00BC2D36" w:rsidRPr="006F0F8C" w:rsidRDefault="0011120C" w:rsidP="00CA6A52">
      <w:pPr>
        <w:pStyle w:val="Bulletlist1"/>
        <w:ind w:hanging="567"/>
      </w:pPr>
      <w:r w:rsidRPr="006F0F8C">
        <w:t xml:space="preserve">Adequacy of the </w:t>
      </w:r>
      <w:r w:rsidR="00EF26A1" w:rsidRPr="006F0F8C">
        <w:t xml:space="preserve">PSA technical requirements and </w:t>
      </w:r>
      <w:r w:rsidR="009B69B9">
        <w:t xml:space="preserve">PSA </w:t>
      </w:r>
      <w:r w:rsidR="00EF26A1" w:rsidRPr="006F0F8C">
        <w:t xml:space="preserve">methodologies </w:t>
      </w:r>
    </w:p>
    <w:p w14:paraId="346D6A32" w14:textId="3EBFC199" w:rsidR="00EF26A1" w:rsidRPr="006F0F8C" w:rsidRDefault="00EF26A1" w:rsidP="00CA6A52">
      <w:pPr>
        <w:pStyle w:val="Bulletlist1"/>
        <w:ind w:hanging="567"/>
      </w:pPr>
      <w:r w:rsidRPr="006F0F8C">
        <w:t xml:space="preserve">Adequacy of </w:t>
      </w:r>
      <w:r w:rsidR="00846C41">
        <w:t>accident sequence modelling, fault tree modelling, human reliability modelling and data analysis</w:t>
      </w:r>
      <w:r w:rsidR="00541E18">
        <w:t xml:space="preserve"> in the Step 2 PSA</w:t>
      </w:r>
    </w:p>
    <w:p w14:paraId="3195991B" w14:textId="4EA965F1" w:rsidR="009E0DA0" w:rsidRPr="006F0F8C" w:rsidRDefault="009E0DA0" w:rsidP="00CA6A52">
      <w:pPr>
        <w:pStyle w:val="Bulletlist1"/>
        <w:ind w:hanging="567"/>
      </w:pPr>
      <w:r w:rsidRPr="006F0F8C">
        <w:t xml:space="preserve">Adequacy of the description of the PSA results and the </w:t>
      </w:r>
      <w:r w:rsidR="00072D0A" w:rsidRPr="006F0F8C">
        <w:t xml:space="preserve">associated </w:t>
      </w:r>
      <w:r w:rsidRPr="006F0F8C">
        <w:t>limitation</w:t>
      </w:r>
      <w:r w:rsidR="00072D0A" w:rsidRPr="006F0F8C">
        <w:t>s</w:t>
      </w:r>
    </w:p>
    <w:p w14:paraId="132486E2" w14:textId="2C9AD78F" w:rsidR="0019735E" w:rsidRDefault="0019735E" w:rsidP="00072D0A">
      <w:pPr>
        <w:rPr>
          <w:rStyle w:val="normaltextrun"/>
          <w:color w:val="000000"/>
          <w:shd w:val="clear" w:color="auto" w:fill="FFFFFF"/>
        </w:rPr>
      </w:pPr>
      <w:r>
        <w:rPr>
          <w:rStyle w:val="normaltextrun"/>
          <w:color w:val="000000"/>
          <w:shd w:val="clear" w:color="auto" w:fill="FFFFFF"/>
        </w:rPr>
        <w:t xml:space="preserve">The scope of the PSA at </w:t>
      </w:r>
      <w:r w:rsidR="0060037F">
        <w:rPr>
          <w:rStyle w:val="normaltextrun"/>
          <w:color w:val="000000"/>
          <w:shd w:val="clear" w:color="auto" w:fill="FFFFFF"/>
        </w:rPr>
        <w:t xml:space="preserve">Step </w:t>
      </w:r>
      <w:r>
        <w:rPr>
          <w:rStyle w:val="normaltextrun"/>
          <w:color w:val="000000"/>
          <w:shd w:val="clear" w:color="auto" w:fill="FFFFFF"/>
        </w:rPr>
        <w:t>2 is internal events at power only. There is no PSA for shutdown states,</w:t>
      </w:r>
      <w:r w:rsidR="00E44799">
        <w:rPr>
          <w:rStyle w:val="normaltextrun"/>
          <w:color w:val="000000"/>
          <w:shd w:val="clear" w:color="auto" w:fill="FFFFFF"/>
        </w:rPr>
        <w:t xml:space="preserve"> internal and external hazards,</w:t>
      </w:r>
      <w:r>
        <w:rPr>
          <w:rStyle w:val="normaltextrun"/>
          <w:color w:val="000000"/>
          <w:shd w:val="clear" w:color="auto" w:fill="FFFFFF"/>
        </w:rPr>
        <w:t xml:space="preserve"> fuel route</w:t>
      </w:r>
      <w:r w:rsidR="00E44799">
        <w:rPr>
          <w:rStyle w:val="normaltextrun"/>
          <w:color w:val="000000"/>
          <w:shd w:val="clear" w:color="auto" w:fill="FFFFFF"/>
        </w:rPr>
        <w:t xml:space="preserve"> or</w:t>
      </w:r>
      <w:r>
        <w:rPr>
          <w:rStyle w:val="normaltextrun"/>
          <w:color w:val="000000"/>
          <w:shd w:val="clear" w:color="auto" w:fill="FFFFFF"/>
        </w:rPr>
        <w:t xml:space="preserve"> fuel handling</w:t>
      </w:r>
      <w:r w:rsidR="00E44799">
        <w:rPr>
          <w:rStyle w:val="normaltextrun"/>
          <w:color w:val="000000"/>
          <w:shd w:val="clear" w:color="auto" w:fill="FFFFFF"/>
        </w:rPr>
        <w:t xml:space="preserve">. There is also no level 2 or level 3 PSA. </w:t>
      </w:r>
    </w:p>
    <w:p w14:paraId="481C301A" w14:textId="3E09A5A5" w:rsidR="00ED47DD" w:rsidRPr="00AD3E0D" w:rsidRDefault="00072D0A" w:rsidP="00072D0A">
      <w:r>
        <w:rPr>
          <w:rStyle w:val="normaltextrun"/>
          <w:color w:val="000000"/>
          <w:shd w:val="clear" w:color="auto" w:fill="FFFFFF"/>
        </w:rPr>
        <w:t xml:space="preserve">The conclusions of my assessments are: </w:t>
      </w:r>
    </w:p>
    <w:p w14:paraId="4BD67C06" w14:textId="4C908FE4" w:rsidR="00F26C8A" w:rsidRPr="00F26C8A" w:rsidRDefault="00F26C8A" w:rsidP="00CA6A52">
      <w:pPr>
        <w:pStyle w:val="Bulletlist1"/>
        <w:ind w:hanging="567"/>
      </w:pPr>
      <w:r w:rsidRPr="00F26C8A">
        <w:t xml:space="preserve">In general the RP have produced methodology documents that </w:t>
      </w:r>
      <w:r w:rsidR="0060037F">
        <w:t>apply standards and techniques that are recognised as</w:t>
      </w:r>
      <w:r w:rsidRPr="00F26C8A">
        <w:t xml:space="preserve"> </w:t>
      </w:r>
      <w:r w:rsidR="0060037F">
        <w:t xml:space="preserve">relevent good practice </w:t>
      </w:r>
      <w:r w:rsidR="00C114BE">
        <w:t>(</w:t>
      </w:r>
      <w:r w:rsidRPr="00F26C8A">
        <w:t>RGP</w:t>
      </w:r>
      <w:r w:rsidR="00C114BE">
        <w:t>)</w:t>
      </w:r>
      <w:r w:rsidRPr="00F26C8A">
        <w:t xml:space="preserve"> for PSA. However in many cases these methodologies have not yet been fully applied and therefore there are limitations and gaps in various aspects of the PSA.</w:t>
      </w:r>
    </w:p>
    <w:p w14:paraId="0F5B225E" w14:textId="5FFAB196" w:rsidR="004F22EC" w:rsidRDefault="004F22EC" w:rsidP="00CA6A52">
      <w:pPr>
        <w:pStyle w:val="Bulletlist1"/>
        <w:ind w:hanging="567"/>
      </w:pPr>
      <w:r w:rsidRPr="00CC3688">
        <w:t xml:space="preserve">The RP has developed a set of PSA Technical Requirements in line with UK and international </w:t>
      </w:r>
      <w:r w:rsidR="007732F2">
        <w:t>RGP</w:t>
      </w:r>
      <w:r w:rsidRPr="00CC3688">
        <w:t xml:space="preserve">. However, </w:t>
      </w:r>
      <w:r>
        <w:t xml:space="preserve">I </w:t>
      </w:r>
      <w:r w:rsidR="006C1128">
        <w:t xml:space="preserve">have </w:t>
      </w:r>
      <w:r>
        <w:t xml:space="preserve">found shortfalls in </w:t>
      </w:r>
      <w:r w:rsidRPr="00CC3688">
        <w:t xml:space="preserve">the </w:t>
      </w:r>
      <w:r w:rsidR="004F3A69">
        <w:t xml:space="preserve">PSA </w:t>
      </w:r>
      <w:r w:rsidR="00B6190C">
        <w:t>Development S</w:t>
      </w:r>
      <w:r w:rsidRPr="00CC3688">
        <w:t>trategy</w:t>
      </w:r>
      <w:r w:rsidR="00154CFF">
        <w:t>. These shortfalls were</w:t>
      </w:r>
      <w:r w:rsidRPr="00CC3688">
        <w:t xml:space="preserve"> </w:t>
      </w:r>
      <w:r w:rsidR="004F3A69">
        <w:t xml:space="preserve">linked to </w:t>
      </w:r>
      <w:r w:rsidR="00154CFF">
        <w:t xml:space="preserve">planning for </w:t>
      </w:r>
      <w:r w:rsidR="00503F8F">
        <w:t>adding the missing scope of the PSA</w:t>
      </w:r>
      <w:r w:rsidR="007A1D5E">
        <w:t xml:space="preserve">, </w:t>
      </w:r>
      <w:r w:rsidR="00EE13F0">
        <w:t xml:space="preserve">quality assurance </w:t>
      </w:r>
      <w:r w:rsidR="00503F8F">
        <w:t xml:space="preserve">and </w:t>
      </w:r>
      <w:r w:rsidR="00503F8F">
        <w:lastRenderedPageBreak/>
        <w:t xml:space="preserve">demonstrating </w:t>
      </w:r>
      <w:r w:rsidR="009D6787">
        <w:t>how</w:t>
      </w:r>
      <w:r w:rsidR="00503F8F">
        <w:t xml:space="preserve"> PSA</w:t>
      </w:r>
      <w:r w:rsidR="009D6787">
        <w:t xml:space="preserve"> is</w:t>
      </w:r>
      <w:r w:rsidR="00503F8F">
        <w:t xml:space="preserve"> used to risk inform the safety case and design. </w:t>
      </w:r>
      <w:r w:rsidR="006C1128">
        <w:t>I raised</w:t>
      </w:r>
      <w:r w:rsidRPr="00CC3688">
        <w:t xml:space="preserve"> </w:t>
      </w:r>
      <w:r w:rsidR="00EE13F0">
        <w:t xml:space="preserve">regulatory observation </w:t>
      </w:r>
      <w:r w:rsidRPr="00CC3688">
        <w:t>RO-RRSMR-002</w:t>
      </w:r>
      <w:r w:rsidR="00CD41AB">
        <w:t xml:space="preserve"> and a</w:t>
      </w:r>
      <w:r w:rsidR="006B3332">
        <w:t>ccepted</w:t>
      </w:r>
      <w:r w:rsidR="00CD41AB">
        <w:t xml:space="preserve"> a resolution plan </w:t>
      </w:r>
      <w:r w:rsidR="006B3332">
        <w:t>from the RP</w:t>
      </w:r>
      <w:r w:rsidRPr="00CC3688">
        <w:t>.</w:t>
      </w:r>
      <w:r>
        <w:t xml:space="preserve"> </w:t>
      </w:r>
      <w:r w:rsidR="00C114BE" w:rsidRPr="00C114BE">
        <w:t>The RP have submitted initial documents to begin addressing the RO.</w:t>
      </w:r>
      <w:r w:rsidR="00C114BE">
        <w:t xml:space="preserve"> </w:t>
      </w:r>
      <w:r>
        <w:t xml:space="preserve">I will follow up the closure of </w:t>
      </w:r>
      <w:r w:rsidR="00CD41AB">
        <w:t>this RO</w:t>
      </w:r>
      <w:r>
        <w:t xml:space="preserve"> in </w:t>
      </w:r>
      <w:r w:rsidR="00CB2714">
        <w:t>Step 3</w:t>
      </w:r>
      <w:r>
        <w:t xml:space="preserve">. </w:t>
      </w:r>
    </w:p>
    <w:p w14:paraId="23E2EB6A" w14:textId="624321F8" w:rsidR="00C114BE" w:rsidRPr="00C114BE" w:rsidRDefault="00C114BE" w:rsidP="00CA6A52">
      <w:pPr>
        <w:pStyle w:val="Bulletlist1"/>
        <w:ind w:hanging="567"/>
      </w:pPr>
      <w:r w:rsidRPr="00C114BE">
        <w:t xml:space="preserve">Regarding fault tree modelling and the representation of passive systems, the RP has produced a methodology for Step 2 in line with UK and international RGP and have developed adequate modelling of some front line SSCs. I have identified shortfalls against UK </w:t>
      </w:r>
      <w:r w:rsidR="0085725E">
        <w:t>RGP</w:t>
      </w:r>
      <w:r w:rsidRPr="00C114BE">
        <w:t xml:space="preserve"> for a full scope PSA related to modelling of support systems and testing and maintenance which the RP intend to address in Step 3. Therefore I do not consider these shortfalls to be fundamental shortfalls for the Step 2 assessment.</w:t>
      </w:r>
      <w:r>
        <w:t xml:space="preserve"> </w:t>
      </w:r>
      <w:r w:rsidRPr="00C114BE">
        <w:t xml:space="preserve">I will follow up these aspects in Step 3. </w:t>
      </w:r>
    </w:p>
    <w:p w14:paraId="318EDA43" w14:textId="329BB8B2" w:rsidR="004F22EC" w:rsidRDefault="004F22EC" w:rsidP="00CA6A52">
      <w:pPr>
        <w:pStyle w:val="Bulletlist1"/>
        <w:ind w:hanging="567"/>
      </w:pPr>
      <w:r>
        <w:t xml:space="preserve">Regarding the </w:t>
      </w:r>
      <w:r w:rsidR="00EE13F0">
        <w:t xml:space="preserve">human reliability analysis </w:t>
      </w:r>
      <w:r w:rsidR="00805BB4">
        <w:t>(HRA)</w:t>
      </w:r>
      <w:r>
        <w:t xml:space="preserve">, </w:t>
      </w:r>
      <w:r w:rsidR="007671A2">
        <w:t>A</w:t>
      </w:r>
      <w:r>
        <w:t xml:space="preserve"> single screening value has been assigned to all operator actions which skews the results of the PSA. </w:t>
      </w:r>
      <w:r w:rsidR="006A3020" w:rsidRPr="000F1FBB">
        <w:t xml:space="preserve">There is a lack of task analysis, lack of maintenance modelling and simplistic quantification of human errors. </w:t>
      </w:r>
      <w:r w:rsidR="000F1FBB" w:rsidRPr="000F1FBB">
        <w:t xml:space="preserve">This represents a shortfall against UK </w:t>
      </w:r>
      <w:r w:rsidR="0085725E">
        <w:t>RGP</w:t>
      </w:r>
      <w:r w:rsidR="000F1FBB" w:rsidRPr="000F1FBB">
        <w:t xml:space="preserve"> for a full scope PSA. I do not consider these to be fundamental shortfalls for Step 2 as the RP have committed to improving these aspects and I will follow this up in Step 3.</w:t>
      </w:r>
    </w:p>
    <w:p w14:paraId="5B27591C" w14:textId="2A07CD2A" w:rsidR="004F22EC" w:rsidRDefault="004F22EC" w:rsidP="00CA6A52">
      <w:pPr>
        <w:pStyle w:val="Bulletlist1"/>
        <w:ind w:hanging="567"/>
      </w:pPr>
      <w:r>
        <w:t xml:space="preserve">Regarding the hazards PSA, </w:t>
      </w:r>
      <w:r w:rsidRPr="005E770C">
        <w:t xml:space="preserve">the RP have presented insufficient detail to form a judgement on the adequacy of the internal hazards assessment and I will seek further information in Step 3. </w:t>
      </w:r>
    </w:p>
    <w:p w14:paraId="62845AE0" w14:textId="57BD9190" w:rsidR="001E06AF" w:rsidRDefault="001E06AF" w:rsidP="00CA6A52">
      <w:pPr>
        <w:pStyle w:val="Bulletlist1"/>
        <w:ind w:hanging="567"/>
      </w:pPr>
      <w:r>
        <w:t>Regarding the quantification of the PSA and results,</w:t>
      </w:r>
      <w:r w:rsidR="00447DCC">
        <w:t xml:space="preserve"> d</w:t>
      </w:r>
      <w:r w:rsidR="006D20F3">
        <w:t xml:space="preserve">ue to the limited scope of the PSA at </w:t>
      </w:r>
      <w:r w:rsidR="0060037F">
        <w:t>Step 2</w:t>
      </w:r>
      <w:r w:rsidR="006D20F3">
        <w:t>, no direct comparisons against ONR’s numerical targets</w:t>
      </w:r>
      <w:r w:rsidR="00BC057D">
        <w:t xml:space="preserve"> </w:t>
      </w:r>
      <w:r w:rsidR="00E0093E">
        <w:t xml:space="preserve">seven, eight and nine </w:t>
      </w:r>
      <w:r w:rsidR="006D20F3">
        <w:t xml:space="preserve">can be made at this stage. </w:t>
      </w:r>
      <w:r w:rsidR="003F7DF7">
        <w:t xml:space="preserve">I will seek further information in </w:t>
      </w:r>
      <w:r w:rsidR="00CB2714">
        <w:t>Step 3</w:t>
      </w:r>
      <w:r w:rsidR="00610877" w:rsidRPr="00610877">
        <w:t xml:space="preserve"> </w:t>
      </w:r>
      <w:r w:rsidR="00610877">
        <w:t>to enable comparisons against the numerical targets</w:t>
      </w:r>
      <w:r w:rsidR="003F7DF7">
        <w:t>.</w:t>
      </w:r>
    </w:p>
    <w:p w14:paraId="007AA0EB" w14:textId="2566EB7C" w:rsidR="004F22EC" w:rsidRPr="00CC3688" w:rsidRDefault="004F22EC" w:rsidP="00CA6A52">
      <w:pPr>
        <w:pStyle w:val="Bulletlist1"/>
        <w:ind w:hanging="567"/>
      </w:pPr>
      <w:r>
        <w:t xml:space="preserve">Regarding demonstration that risks are </w:t>
      </w:r>
      <w:r w:rsidR="00446FB8">
        <w:t>as low as reasonably practicable</w:t>
      </w:r>
      <w:r>
        <w:t xml:space="preserve">, the PSA documentation </w:t>
      </w:r>
      <w:r w:rsidR="00447DCC">
        <w:t>assessed</w:t>
      </w:r>
      <w:r>
        <w:t xml:space="preserve"> so far has limited discussion on this topic. As part of closing out RO-RRSMR-002 the RP will have to demonstrate how the PSA has been used to inform the design and the safety case. I will follow up closure of the RO in Step 3.</w:t>
      </w:r>
    </w:p>
    <w:p w14:paraId="7B7BFF74" w14:textId="75145071" w:rsidR="004F22EC" w:rsidRPr="00394DE3" w:rsidRDefault="004F22EC" w:rsidP="00C32515">
      <w:r w:rsidRPr="00394DE3">
        <w:t>Overall, based on my assessment to date</w:t>
      </w:r>
      <w:r w:rsidR="007E0A5F">
        <w:t xml:space="preserve"> of the limited scope</w:t>
      </w:r>
      <w:r w:rsidR="00E6451D">
        <w:t xml:space="preserve"> PSA</w:t>
      </w:r>
      <w:r w:rsidRPr="00394DE3">
        <w:t xml:space="preserve">, and subject to the provision and assessment of suitable and sufficient supporting evidence, I have not identified any fundamental safety shortfalls that could prevent ONR permissioning the construction of a power station based on the generic Rolls-Royce </w:t>
      </w:r>
      <w:r w:rsidR="00E038CE">
        <w:t>SMR</w:t>
      </w:r>
      <w:r w:rsidRPr="00394DE3">
        <w:t xml:space="preserve"> design.</w:t>
      </w:r>
    </w:p>
    <w:p w14:paraId="7FA16813" w14:textId="77777777" w:rsidR="004F22EC" w:rsidRPr="004F22EC" w:rsidRDefault="004F22EC" w:rsidP="004F22EC">
      <w:pPr>
        <w:sectPr w:rsidR="004F22EC" w:rsidRPr="004F22EC" w:rsidSect="00045010">
          <w:headerReference w:type="even" r:id="rId14"/>
          <w:headerReference w:type="default" r:id="rId15"/>
          <w:footerReference w:type="even" r:id="rId16"/>
          <w:footerReference w:type="default" r:id="rId17"/>
          <w:headerReference w:type="first" r:id="rId18"/>
          <w:pgSz w:w="11906" w:h="16838" w:code="9"/>
          <w:pgMar w:top="1440" w:right="1440" w:bottom="1440" w:left="1440" w:header="397" w:footer="397" w:gutter="0"/>
          <w:cols w:space="312"/>
          <w:docGrid w:linePitch="360"/>
        </w:sectPr>
      </w:pPr>
    </w:p>
    <w:p w14:paraId="6D0CAB65" w14:textId="20BEF021" w:rsidR="001966D1" w:rsidRPr="00394DE3" w:rsidRDefault="001966D1" w:rsidP="00FE7098">
      <w:pPr>
        <w:pStyle w:val="Heading1"/>
        <w:numPr>
          <w:ilvl w:val="0"/>
          <w:numId w:val="0"/>
        </w:numPr>
        <w:ind w:left="851" w:hanging="851"/>
      </w:pPr>
      <w:bookmarkStart w:id="4" w:name="_Toc171425478"/>
      <w:bookmarkStart w:id="5" w:name="_Toc172700448"/>
      <w:r w:rsidRPr="00394DE3">
        <w:lastRenderedPageBreak/>
        <w:t>List of Abbreviations</w:t>
      </w:r>
      <w:bookmarkEnd w:id="4"/>
      <w:bookmarkEnd w:id="5"/>
    </w:p>
    <w:p w14:paraId="369A1A30" w14:textId="77777777" w:rsidR="008C3A71" w:rsidRDefault="008C3A71" w:rsidP="004E330D">
      <w:pPr>
        <w:contextualSpacing/>
      </w:pPr>
      <w:r>
        <w:t>ADS</w:t>
      </w:r>
      <w:r>
        <w:tab/>
      </w:r>
      <w:r>
        <w:tab/>
        <w:t>Automatic Depressurisation System</w:t>
      </w:r>
    </w:p>
    <w:p w14:paraId="50EB7602" w14:textId="43606C18" w:rsidR="008C3A71" w:rsidRPr="00847E15" w:rsidRDefault="008C3A71" w:rsidP="001966D1">
      <w:pPr>
        <w:contextualSpacing/>
      </w:pPr>
      <w:r w:rsidRPr="00847E15">
        <w:t>ALARP</w:t>
      </w:r>
      <w:r w:rsidRPr="00847E15">
        <w:tab/>
        <w:t xml:space="preserve">As </w:t>
      </w:r>
      <w:r w:rsidR="00803A3B">
        <w:t>L</w:t>
      </w:r>
      <w:r w:rsidRPr="00847E15">
        <w:t xml:space="preserve">ow as </w:t>
      </w:r>
      <w:r w:rsidR="00803A3B">
        <w:t>R</w:t>
      </w:r>
      <w:r w:rsidRPr="00847E15">
        <w:t xml:space="preserve">easonably </w:t>
      </w:r>
      <w:r w:rsidR="00803A3B">
        <w:t>P</w:t>
      </w:r>
      <w:r w:rsidRPr="00847E15">
        <w:t>racticable</w:t>
      </w:r>
    </w:p>
    <w:p w14:paraId="741B0B02" w14:textId="77777777" w:rsidR="008C3A71" w:rsidRDefault="008C3A71" w:rsidP="004E330D">
      <w:pPr>
        <w:contextualSpacing/>
      </w:pPr>
      <w:r>
        <w:t>AOL</w:t>
      </w:r>
      <w:r>
        <w:tab/>
      </w:r>
      <w:r>
        <w:tab/>
        <w:t>Assessment of Limitations</w:t>
      </w:r>
    </w:p>
    <w:p w14:paraId="4C82353A" w14:textId="77777777" w:rsidR="008C3A71" w:rsidRDefault="008C3A71" w:rsidP="004E330D">
      <w:pPr>
        <w:contextualSpacing/>
      </w:pPr>
      <w:r>
        <w:t>ASF</w:t>
      </w:r>
      <w:r>
        <w:tab/>
      </w:r>
      <w:r>
        <w:tab/>
        <w:t>Alternative Shutdown Function</w:t>
      </w:r>
    </w:p>
    <w:p w14:paraId="75E1B9CF" w14:textId="77777777" w:rsidR="008C3A71" w:rsidRDefault="008C3A71" w:rsidP="004E330D">
      <w:pPr>
        <w:contextualSpacing/>
      </w:pPr>
      <w:r>
        <w:t>C&amp;I</w:t>
      </w:r>
      <w:r>
        <w:tab/>
      </w:r>
      <w:r>
        <w:tab/>
        <w:t>Control and Instrumentation</w:t>
      </w:r>
    </w:p>
    <w:p w14:paraId="6FA22532" w14:textId="77777777" w:rsidR="008C3A71" w:rsidRDefault="008C3A71" w:rsidP="004E330D">
      <w:pPr>
        <w:contextualSpacing/>
      </w:pPr>
      <w:r>
        <w:t>CAE</w:t>
      </w:r>
      <w:r>
        <w:tab/>
      </w:r>
      <w:r>
        <w:tab/>
        <w:t>Claims Arguments Evidence</w:t>
      </w:r>
    </w:p>
    <w:p w14:paraId="3A79D7B1" w14:textId="77777777" w:rsidR="008C3A71" w:rsidRDefault="008C3A71" w:rsidP="004E330D">
      <w:pPr>
        <w:contextualSpacing/>
        <w:rPr>
          <w:color w:val="0B0C0C"/>
          <w:shd w:val="clear" w:color="auto" w:fill="FFFFFF"/>
        </w:rPr>
      </w:pPr>
      <w:r>
        <w:rPr>
          <w:color w:val="0B0C0C"/>
          <w:shd w:val="clear" w:color="auto" w:fill="FFFFFF"/>
        </w:rPr>
        <w:t>CCF</w:t>
      </w:r>
      <w:r>
        <w:rPr>
          <w:color w:val="0B0C0C"/>
          <w:shd w:val="clear" w:color="auto" w:fill="FFFFFF"/>
        </w:rPr>
        <w:tab/>
      </w:r>
      <w:r>
        <w:rPr>
          <w:color w:val="0B0C0C"/>
          <w:shd w:val="clear" w:color="auto" w:fill="FFFFFF"/>
        </w:rPr>
        <w:tab/>
        <w:t>Common Cause Failure</w:t>
      </w:r>
    </w:p>
    <w:p w14:paraId="6F5463C2" w14:textId="77777777" w:rsidR="008C3A71" w:rsidRDefault="008C3A71" w:rsidP="004E330D">
      <w:pPr>
        <w:contextualSpacing/>
      </w:pPr>
      <w:r>
        <w:t>CDF</w:t>
      </w:r>
      <w:r>
        <w:tab/>
      </w:r>
      <w:r>
        <w:tab/>
        <w:t>Core Damage Frequency</w:t>
      </w:r>
    </w:p>
    <w:p w14:paraId="13840E1A" w14:textId="77777777" w:rsidR="008C3A71" w:rsidRDefault="008C3A71" w:rsidP="004E330D">
      <w:pPr>
        <w:contextualSpacing/>
      </w:pPr>
      <w:r>
        <w:t>CDHR</w:t>
      </w:r>
      <w:r>
        <w:tab/>
      </w:r>
      <w:r>
        <w:tab/>
        <w:t>Condenser Decay Heat Removal</w:t>
      </w:r>
    </w:p>
    <w:p w14:paraId="4C1DC267" w14:textId="77777777" w:rsidR="008C3A71" w:rsidRDefault="008C3A71" w:rsidP="004E330D">
      <w:pPr>
        <w:contextualSpacing/>
      </w:pPr>
      <w:r>
        <w:t>DAC</w:t>
      </w:r>
      <w:r>
        <w:tab/>
      </w:r>
      <w:r>
        <w:tab/>
        <w:t>Design Acceptance Certificate</w:t>
      </w:r>
    </w:p>
    <w:p w14:paraId="2CB7C3C8" w14:textId="77777777" w:rsidR="008C3A71" w:rsidRDefault="008C3A71" w:rsidP="004E330D">
      <w:pPr>
        <w:contextualSpacing/>
      </w:pPr>
      <w:r>
        <w:t>DHR</w:t>
      </w:r>
      <w:r>
        <w:tab/>
      </w:r>
      <w:r>
        <w:tab/>
        <w:t>Decay Heat Removal</w:t>
      </w:r>
    </w:p>
    <w:p w14:paraId="20DEABBF" w14:textId="77777777" w:rsidR="008C3A71" w:rsidRDefault="008C3A71" w:rsidP="004E330D">
      <w:pPr>
        <w:contextualSpacing/>
      </w:pPr>
      <w:r>
        <w:t>DPS</w:t>
      </w:r>
      <w:r>
        <w:tab/>
      </w:r>
      <w:r>
        <w:tab/>
        <w:t>Diverse Protection System</w:t>
      </w:r>
    </w:p>
    <w:p w14:paraId="196F7AEE" w14:textId="77777777" w:rsidR="008C3A71" w:rsidRPr="00847E15" w:rsidRDefault="008C3A71" w:rsidP="001966D1">
      <w:pPr>
        <w:contextualSpacing/>
      </w:pPr>
      <w:r w:rsidRPr="00847E15">
        <w:t>E3S</w:t>
      </w:r>
      <w:r w:rsidRPr="00847E15">
        <w:tab/>
      </w:r>
      <w:r w:rsidRPr="00847E15">
        <w:tab/>
        <w:t>Environment, Safety, Security and Safeguards</w:t>
      </w:r>
    </w:p>
    <w:p w14:paraId="79902929" w14:textId="77777777" w:rsidR="008C3A71" w:rsidRDefault="008C3A71" w:rsidP="004E330D">
      <w:pPr>
        <w:contextualSpacing/>
      </w:pPr>
      <w:r>
        <w:t>ECC</w:t>
      </w:r>
      <w:r>
        <w:tab/>
      </w:r>
      <w:r>
        <w:tab/>
        <w:t>Emergency Core Cooling</w:t>
      </w:r>
    </w:p>
    <w:p w14:paraId="2A880574" w14:textId="77777777" w:rsidR="008C3A71" w:rsidRDefault="008C3A71" w:rsidP="004E330D">
      <w:pPr>
        <w:contextualSpacing/>
      </w:pPr>
      <w:r>
        <w:t>ELOG</w:t>
      </w:r>
      <w:r>
        <w:tab/>
      </w:r>
      <w:r>
        <w:tab/>
        <w:t>Extended Loss of Grid</w:t>
      </w:r>
    </w:p>
    <w:p w14:paraId="3F45FAD9" w14:textId="77777777" w:rsidR="008C3A71" w:rsidRDefault="008C3A71" w:rsidP="004E330D">
      <w:pPr>
        <w:contextualSpacing/>
      </w:pPr>
      <w:r>
        <w:t>EUR</w:t>
      </w:r>
      <w:r>
        <w:tab/>
      </w:r>
      <w:r>
        <w:tab/>
        <w:t>European Utility Requirements</w:t>
      </w:r>
    </w:p>
    <w:p w14:paraId="7AB52A26" w14:textId="77777777" w:rsidR="008C3A71" w:rsidRDefault="008C3A71" w:rsidP="004E330D">
      <w:pPr>
        <w:contextualSpacing/>
      </w:pPr>
      <w:r>
        <w:t>FMEA</w:t>
      </w:r>
      <w:r>
        <w:tab/>
      </w:r>
      <w:r>
        <w:tab/>
        <w:t>Failure Mode and Effects Analysis</w:t>
      </w:r>
    </w:p>
    <w:p w14:paraId="131EF369" w14:textId="77777777" w:rsidR="008C3A71" w:rsidRPr="00847E15" w:rsidRDefault="008C3A71" w:rsidP="001966D1">
      <w:pPr>
        <w:contextualSpacing/>
      </w:pPr>
      <w:r w:rsidRPr="00847E15">
        <w:t>GDA</w:t>
      </w:r>
      <w:r w:rsidRPr="00847E15">
        <w:tab/>
      </w:r>
      <w:r w:rsidRPr="00847E15">
        <w:tab/>
        <w:t>Generic Design Assessment</w:t>
      </w:r>
    </w:p>
    <w:p w14:paraId="256CC383" w14:textId="77777777" w:rsidR="008C3A71" w:rsidRDefault="008C3A71" w:rsidP="004E330D">
      <w:pPr>
        <w:contextualSpacing/>
      </w:pPr>
      <w:r>
        <w:t>HBSC</w:t>
      </w:r>
      <w:r>
        <w:tab/>
      </w:r>
      <w:r>
        <w:tab/>
        <w:t>Human Based Safety Claim</w:t>
      </w:r>
    </w:p>
    <w:p w14:paraId="58952D30" w14:textId="77777777" w:rsidR="008C3A71" w:rsidRDefault="008C3A71" w:rsidP="004E330D">
      <w:pPr>
        <w:contextualSpacing/>
      </w:pPr>
      <w:r>
        <w:t>HEART</w:t>
      </w:r>
      <w:r>
        <w:tab/>
        <w:t>Human Error Assessment and Reduction Technique</w:t>
      </w:r>
    </w:p>
    <w:p w14:paraId="6DF377E8" w14:textId="77777777" w:rsidR="008C3A71" w:rsidRDefault="008C3A71" w:rsidP="004E330D">
      <w:pPr>
        <w:contextualSpacing/>
      </w:pPr>
      <w:r>
        <w:t>HEP</w:t>
      </w:r>
      <w:r>
        <w:tab/>
      </w:r>
      <w:r>
        <w:tab/>
        <w:t>Human Error Probability</w:t>
      </w:r>
    </w:p>
    <w:p w14:paraId="304BE795" w14:textId="77777777" w:rsidR="008C3A71" w:rsidRDefault="008C3A71" w:rsidP="004E330D">
      <w:pPr>
        <w:contextualSpacing/>
      </w:pPr>
      <w:r>
        <w:t>HMI</w:t>
      </w:r>
      <w:r>
        <w:tab/>
      </w:r>
      <w:r>
        <w:tab/>
        <w:t>Human Machine Interface</w:t>
      </w:r>
    </w:p>
    <w:p w14:paraId="6B0012F9" w14:textId="77777777" w:rsidR="008C3A71" w:rsidRDefault="008C3A71" w:rsidP="004E330D">
      <w:pPr>
        <w:contextualSpacing/>
      </w:pPr>
      <w:r>
        <w:t>HPIS</w:t>
      </w:r>
      <w:r>
        <w:tab/>
      </w:r>
      <w:r>
        <w:tab/>
        <w:t>High Pressure Injection System</w:t>
      </w:r>
    </w:p>
    <w:p w14:paraId="7CE4BE1C" w14:textId="77777777" w:rsidR="008C3A71" w:rsidRDefault="008C3A71" w:rsidP="004E330D">
      <w:pPr>
        <w:contextualSpacing/>
      </w:pPr>
      <w:r>
        <w:t>HRA</w:t>
      </w:r>
      <w:r>
        <w:tab/>
      </w:r>
      <w:r>
        <w:tab/>
        <w:t>Human Reliability Analysis</w:t>
      </w:r>
    </w:p>
    <w:p w14:paraId="2D44280A" w14:textId="77777777" w:rsidR="008C3A71" w:rsidRDefault="008C3A71" w:rsidP="004E330D">
      <w:pPr>
        <w:contextualSpacing/>
      </w:pPr>
      <w:r>
        <w:t>HVAC</w:t>
      </w:r>
      <w:r>
        <w:tab/>
      </w:r>
      <w:r>
        <w:tab/>
        <w:t>Heating Ventilation Air Conditioning</w:t>
      </w:r>
      <w:r>
        <w:tab/>
      </w:r>
    </w:p>
    <w:p w14:paraId="2AC0DF60" w14:textId="77777777" w:rsidR="008C3A71" w:rsidRPr="00847E15" w:rsidRDefault="008C3A71" w:rsidP="001966D1">
      <w:pPr>
        <w:contextualSpacing/>
      </w:pPr>
      <w:r w:rsidRPr="00847E15">
        <w:t>IAEA</w:t>
      </w:r>
      <w:r w:rsidRPr="00847E15">
        <w:tab/>
      </w:r>
      <w:r w:rsidRPr="00847E15">
        <w:tab/>
        <w:t>International Atomic Energy Agency</w:t>
      </w:r>
    </w:p>
    <w:p w14:paraId="44463440" w14:textId="77777777" w:rsidR="008C3A71" w:rsidRDefault="008C3A71" w:rsidP="004E330D">
      <w:pPr>
        <w:contextualSpacing/>
      </w:pPr>
      <w:r>
        <w:t>IEF</w:t>
      </w:r>
      <w:r>
        <w:tab/>
      </w:r>
      <w:r>
        <w:tab/>
        <w:t>Initiating Event Frequency</w:t>
      </w:r>
    </w:p>
    <w:p w14:paraId="544F54F0" w14:textId="77777777" w:rsidR="008C3A71" w:rsidRDefault="008C3A71" w:rsidP="004E330D">
      <w:pPr>
        <w:contextualSpacing/>
      </w:pPr>
      <w:r>
        <w:t>INL</w:t>
      </w:r>
      <w:r>
        <w:tab/>
      </w:r>
      <w:r>
        <w:tab/>
        <w:t>Idaho National Lab</w:t>
      </w:r>
    </w:p>
    <w:p w14:paraId="027A654A" w14:textId="77777777" w:rsidR="008C3A71" w:rsidRDefault="008C3A71" w:rsidP="004E330D">
      <w:pPr>
        <w:contextualSpacing/>
      </w:pPr>
      <w:r>
        <w:t>LER</w:t>
      </w:r>
      <w:r>
        <w:tab/>
      </w:r>
      <w:r>
        <w:tab/>
        <w:t>Licensee Event Reports</w:t>
      </w:r>
    </w:p>
    <w:p w14:paraId="2C8C8327" w14:textId="77777777" w:rsidR="008C3A71" w:rsidRDefault="008C3A71" w:rsidP="004E330D">
      <w:pPr>
        <w:contextualSpacing/>
      </w:pPr>
      <w:r>
        <w:t>LERF</w:t>
      </w:r>
      <w:r>
        <w:tab/>
      </w:r>
      <w:r>
        <w:tab/>
        <w:t>Large or Early Release Frequency</w:t>
      </w:r>
    </w:p>
    <w:p w14:paraId="25903CA6" w14:textId="77777777" w:rsidR="008C3A71" w:rsidRDefault="008C3A71" w:rsidP="004E330D">
      <w:pPr>
        <w:contextualSpacing/>
      </w:pPr>
      <w:r>
        <w:t>LOCA</w:t>
      </w:r>
      <w:r>
        <w:tab/>
      </w:r>
      <w:r>
        <w:tab/>
        <w:t>Loss of Coolant Accident</w:t>
      </w:r>
    </w:p>
    <w:p w14:paraId="29736FBE" w14:textId="77777777" w:rsidR="008C3A71" w:rsidRDefault="008C3A71" w:rsidP="004E330D">
      <w:pPr>
        <w:contextualSpacing/>
      </w:pPr>
      <w:r>
        <w:t>LUHS</w:t>
      </w:r>
      <w:r>
        <w:tab/>
      </w:r>
      <w:r>
        <w:tab/>
        <w:t>Local Ultimate Heat Sink</w:t>
      </w:r>
    </w:p>
    <w:p w14:paraId="4C9291C8" w14:textId="77777777" w:rsidR="008C3A71" w:rsidRDefault="008C3A71" w:rsidP="004E330D">
      <w:pPr>
        <w:contextualSpacing/>
      </w:pPr>
      <w:r>
        <w:t>MCS</w:t>
      </w:r>
      <w:r>
        <w:tab/>
      </w:r>
      <w:r>
        <w:tab/>
        <w:t>Minimal Cutset</w:t>
      </w:r>
    </w:p>
    <w:p w14:paraId="2DEF839E" w14:textId="77777777" w:rsidR="008C3A71" w:rsidRDefault="008C3A71" w:rsidP="004E330D">
      <w:pPr>
        <w:contextualSpacing/>
      </w:pPr>
      <w:r>
        <w:t>MSIV</w:t>
      </w:r>
      <w:r>
        <w:tab/>
      </w:r>
      <w:r>
        <w:tab/>
        <w:t>Main Steam Isolation Valve</w:t>
      </w:r>
    </w:p>
    <w:p w14:paraId="63394B3A" w14:textId="2FD0F313" w:rsidR="006F4C18" w:rsidRDefault="006F4C18" w:rsidP="004E330D">
      <w:pPr>
        <w:contextualSpacing/>
      </w:pPr>
      <w:r>
        <w:t>NRC</w:t>
      </w:r>
      <w:r>
        <w:tab/>
      </w:r>
      <w:r>
        <w:tab/>
        <w:t>Nuclear Regulatory Commission</w:t>
      </w:r>
    </w:p>
    <w:p w14:paraId="03E22A94" w14:textId="77777777" w:rsidR="008C3A71" w:rsidRPr="00847E15" w:rsidRDefault="008C3A71" w:rsidP="001966D1">
      <w:pPr>
        <w:contextualSpacing/>
      </w:pPr>
      <w:r w:rsidRPr="00847E15">
        <w:t>ONR</w:t>
      </w:r>
      <w:r w:rsidRPr="00847E15">
        <w:tab/>
      </w:r>
      <w:r w:rsidRPr="00847E15">
        <w:tab/>
        <w:t>Office for Nuclear Regulation</w:t>
      </w:r>
    </w:p>
    <w:p w14:paraId="16882C3C" w14:textId="77777777" w:rsidR="008C3A71" w:rsidRDefault="008C3A71" w:rsidP="004E330D">
      <w:pPr>
        <w:contextualSpacing/>
      </w:pPr>
      <w:r>
        <w:t>OPEX</w:t>
      </w:r>
      <w:r>
        <w:tab/>
      </w:r>
      <w:r>
        <w:tab/>
        <w:t>Operating Experience</w:t>
      </w:r>
    </w:p>
    <w:p w14:paraId="0115C3AE" w14:textId="78DABC67" w:rsidR="008C3A71" w:rsidRDefault="008C3A71" w:rsidP="004E330D">
      <w:pPr>
        <w:contextualSpacing/>
        <w:rPr>
          <w:color w:val="0B0C0C"/>
          <w:shd w:val="clear" w:color="auto" w:fill="FFFFFF"/>
        </w:rPr>
      </w:pPr>
      <w:r>
        <w:t>PACE</w:t>
      </w:r>
      <w:r>
        <w:tab/>
      </w:r>
      <w:r>
        <w:tab/>
        <w:t>P</w:t>
      </w:r>
      <w:r>
        <w:rPr>
          <w:color w:val="0B0C0C"/>
          <w:shd w:val="clear" w:color="auto" w:fill="FFFFFF"/>
        </w:rPr>
        <w:t>robabilistic Accident Consequence Evaluation</w:t>
      </w:r>
      <w:r w:rsidR="00331253">
        <w:rPr>
          <w:color w:val="0B0C0C"/>
          <w:shd w:val="clear" w:color="auto" w:fill="FFFFFF"/>
        </w:rPr>
        <w:t xml:space="preserve"> (software)</w:t>
      </w:r>
    </w:p>
    <w:p w14:paraId="3B00A16F" w14:textId="77777777" w:rsidR="008C3A71" w:rsidRDefault="008C3A71" w:rsidP="004E330D">
      <w:pPr>
        <w:contextualSpacing/>
      </w:pPr>
      <w:r>
        <w:t>PCC</w:t>
      </w:r>
      <w:r>
        <w:tab/>
      </w:r>
      <w:r>
        <w:tab/>
        <w:t>Passive Containment Cooling</w:t>
      </w:r>
    </w:p>
    <w:p w14:paraId="223DF425" w14:textId="77777777" w:rsidR="008C3A71" w:rsidRDefault="008C3A71" w:rsidP="004E330D">
      <w:pPr>
        <w:contextualSpacing/>
      </w:pPr>
      <w:r>
        <w:t>PDHR</w:t>
      </w:r>
      <w:r>
        <w:tab/>
      </w:r>
      <w:r>
        <w:tab/>
        <w:t>Passive Decay Heat Removal</w:t>
      </w:r>
    </w:p>
    <w:p w14:paraId="3DCC060F" w14:textId="77777777" w:rsidR="008C3A71" w:rsidRDefault="008C3A71" w:rsidP="004E330D">
      <w:pPr>
        <w:contextualSpacing/>
      </w:pPr>
      <w:r>
        <w:t>PIE</w:t>
      </w:r>
      <w:r>
        <w:tab/>
      </w:r>
      <w:r>
        <w:tab/>
        <w:t>Postulated Initiating Event</w:t>
      </w:r>
    </w:p>
    <w:p w14:paraId="57114663" w14:textId="7767DA7B" w:rsidR="008C3A71" w:rsidRPr="00847E15" w:rsidRDefault="008C3A71" w:rsidP="001966D1">
      <w:pPr>
        <w:contextualSpacing/>
      </w:pPr>
      <w:r w:rsidRPr="00847E15">
        <w:t>PSA</w:t>
      </w:r>
      <w:r w:rsidRPr="00847E15">
        <w:tab/>
      </w:r>
      <w:r w:rsidRPr="00847E15">
        <w:tab/>
        <w:t>Probabilistic Safety A</w:t>
      </w:r>
      <w:r w:rsidR="00B02724">
        <w:t>nalysis</w:t>
      </w:r>
    </w:p>
    <w:p w14:paraId="4CC6351B" w14:textId="77777777" w:rsidR="008C3A71" w:rsidRDefault="008C3A71" w:rsidP="004E330D">
      <w:pPr>
        <w:contextualSpacing/>
      </w:pPr>
      <w:r>
        <w:t>PSCS</w:t>
      </w:r>
      <w:r>
        <w:tab/>
      </w:r>
      <w:r>
        <w:tab/>
        <w:t>Passive Steam Condensing System</w:t>
      </w:r>
    </w:p>
    <w:p w14:paraId="6AF03149" w14:textId="77777777" w:rsidR="008C3A71" w:rsidRDefault="008C3A71" w:rsidP="004E330D">
      <w:pPr>
        <w:contextualSpacing/>
      </w:pPr>
      <w:r>
        <w:t>PWR</w:t>
      </w:r>
      <w:r>
        <w:tab/>
      </w:r>
      <w:r>
        <w:tab/>
        <w:t>Pressurised Water Reactor</w:t>
      </w:r>
    </w:p>
    <w:p w14:paraId="1B9FAD9D" w14:textId="77777777" w:rsidR="008C3A71" w:rsidRDefault="008C3A71" w:rsidP="004E330D">
      <w:pPr>
        <w:contextualSpacing/>
      </w:pPr>
      <w:r>
        <w:lastRenderedPageBreak/>
        <w:t>RCP</w:t>
      </w:r>
      <w:r>
        <w:tab/>
      </w:r>
      <w:r>
        <w:tab/>
        <w:t>Reactor Coolant Pump</w:t>
      </w:r>
    </w:p>
    <w:p w14:paraId="57D42FAF" w14:textId="77777777" w:rsidR="008C3A71" w:rsidRDefault="008C3A71" w:rsidP="004E330D">
      <w:pPr>
        <w:contextualSpacing/>
      </w:pPr>
      <w:r>
        <w:t>RD</w:t>
      </w:r>
      <w:r>
        <w:tab/>
      </w:r>
      <w:r>
        <w:tab/>
        <w:t>Reference Design</w:t>
      </w:r>
    </w:p>
    <w:p w14:paraId="023629A4" w14:textId="77777777" w:rsidR="008C3A71" w:rsidRDefault="008C3A71" w:rsidP="004E330D">
      <w:pPr>
        <w:contextualSpacing/>
        <w:rPr>
          <w:color w:val="0B0C0C"/>
          <w:shd w:val="clear" w:color="auto" w:fill="FFFFFF"/>
        </w:rPr>
      </w:pPr>
      <w:r>
        <w:rPr>
          <w:color w:val="0B0C0C"/>
          <w:shd w:val="clear" w:color="auto" w:fill="FFFFFF"/>
        </w:rPr>
        <w:t>RDS-PP</w:t>
      </w:r>
      <w:r>
        <w:rPr>
          <w:color w:val="0B0C0C"/>
          <w:shd w:val="clear" w:color="auto" w:fill="FFFFFF"/>
        </w:rPr>
        <w:tab/>
        <w:t>Reference Designation System for Power Plants</w:t>
      </w:r>
    </w:p>
    <w:p w14:paraId="72E81C9E" w14:textId="77777777" w:rsidR="008C3A71" w:rsidRPr="00847E15" w:rsidRDefault="008C3A71" w:rsidP="001966D1">
      <w:pPr>
        <w:contextualSpacing/>
      </w:pPr>
      <w:r w:rsidRPr="00847E15">
        <w:t>RGP</w:t>
      </w:r>
      <w:r w:rsidRPr="00847E15">
        <w:tab/>
      </w:r>
      <w:r w:rsidRPr="00847E15">
        <w:tab/>
        <w:t>Relevant Good Practice</w:t>
      </w:r>
    </w:p>
    <w:p w14:paraId="4D9EC167" w14:textId="77777777" w:rsidR="008C3A71" w:rsidRDefault="008C3A71" w:rsidP="004E330D">
      <w:pPr>
        <w:contextualSpacing/>
      </w:pPr>
      <w:r>
        <w:t>RO</w:t>
      </w:r>
      <w:r>
        <w:tab/>
      </w:r>
      <w:r>
        <w:tab/>
        <w:t>Regulatory Observation</w:t>
      </w:r>
    </w:p>
    <w:p w14:paraId="5E6E5B77" w14:textId="77777777" w:rsidR="008C3A71" w:rsidRDefault="008C3A71" w:rsidP="004E330D">
      <w:pPr>
        <w:contextualSpacing/>
      </w:pPr>
      <w:r>
        <w:t>RP</w:t>
      </w:r>
      <w:r>
        <w:tab/>
      </w:r>
      <w:r>
        <w:tab/>
        <w:t>Requesting Party</w:t>
      </w:r>
    </w:p>
    <w:p w14:paraId="4AB7D645" w14:textId="77777777" w:rsidR="008C3A71" w:rsidRDefault="008C3A71" w:rsidP="004E330D">
      <w:pPr>
        <w:contextualSpacing/>
      </w:pPr>
      <w:r>
        <w:t>RPS</w:t>
      </w:r>
      <w:r>
        <w:tab/>
      </w:r>
      <w:r>
        <w:tab/>
        <w:t>Reactor Protection System</w:t>
      </w:r>
    </w:p>
    <w:p w14:paraId="09A40071" w14:textId="77777777" w:rsidR="008C3A71" w:rsidRDefault="008C3A71" w:rsidP="004E330D">
      <w:pPr>
        <w:contextualSpacing/>
      </w:pPr>
      <w:r>
        <w:t>RPV</w:t>
      </w:r>
      <w:r>
        <w:tab/>
      </w:r>
      <w:r>
        <w:tab/>
        <w:t>Reactor Pressure Vessel</w:t>
      </w:r>
    </w:p>
    <w:p w14:paraId="73B1ADB0" w14:textId="77777777" w:rsidR="008C3A71" w:rsidRDefault="008C3A71" w:rsidP="004E330D">
      <w:pPr>
        <w:contextualSpacing/>
      </w:pPr>
      <w:r>
        <w:t>RQ</w:t>
      </w:r>
      <w:r>
        <w:tab/>
      </w:r>
      <w:r>
        <w:tab/>
        <w:t>Regulatory Query</w:t>
      </w:r>
    </w:p>
    <w:p w14:paraId="02613373" w14:textId="77777777" w:rsidR="008C3A71" w:rsidRPr="008C3A71" w:rsidRDefault="008C3A71" w:rsidP="001966D1">
      <w:pPr>
        <w:contextualSpacing/>
      </w:pPr>
      <w:r w:rsidRPr="008C3A71">
        <w:t>SAP</w:t>
      </w:r>
      <w:r w:rsidRPr="008C3A71">
        <w:tab/>
      </w:r>
      <w:r w:rsidRPr="008C3A71">
        <w:tab/>
        <w:t xml:space="preserve">Safety Assessment Principle(s) </w:t>
      </w:r>
    </w:p>
    <w:p w14:paraId="65FF75A7" w14:textId="77777777" w:rsidR="008C3A71" w:rsidRPr="008C3A71" w:rsidRDefault="008C3A71" w:rsidP="004E330D">
      <w:pPr>
        <w:contextualSpacing/>
      </w:pPr>
      <w:r w:rsidRPr="008C3A71">
        <w:t>SG</w:t>
      </w:r>
      <w:r w:rsidRPr="008C3A71">
        <w:tab/>
      </w:r>
      <w:r w:rsidRPr="008C3A71">
        <w:tab/>
        <w:t>Steam Generator</w:t>
      </w:r>
    </w:p>
    <w:p w14:paraId="14516E53" w14:textId="77777777" w:rsidR="008C3A71" w:rsidRPr="008C3A71" w:rsidRDefault="008C3A71" w:rsidP="004E330D">
      <w:pPr>
        <w:contextualSpacing/>
      </w:pPr>
      <w:r w:rsidRPr="008C3A71">
        <w:t xml:space="preserve">SMR </w:t>
      </w:r>
      <w:r w:rsidRPr="008C3A71">
        <w:tab/>
      </w:r>
      <w:r w:rsidRPr="008C3A71">
        <w:tab/>
        <w:t>Small Modular Reactor</w:t>
      </w:r>
    </w:p>
    <w:p w14:paraId="13022ACA" w14:textId="664B2C28" w:rsidR="008C3A71" w:rsidRPr="008C3A71" w:rsidRDefault="008C3A71" w:rsidP="001966D1">
      <w:pPr>
        <w:contextualSpacing/>
      </w:pPr>
      <w:r w:rsidRPr="008C3A71">
        <w:t>SSC</w:t>
      </w:r>
      <w:r w:rsidR="004770C4">
        <w:t>s</w:t>
      </w:r>
      <w:r w:rsidRPr="008C3A71">
        <w:tab/>
      </w:r>
      <w:r w:rsidRPr="008C3A71">
        <w:tab/>
        <w:t>S</w:t>
      </w:r>
      <w:r w:rsidR="004770C4">
        <w:t>ystems,</w:t>
      </w:r>
      <w:r w:rsidRPr="008C3A71">
        <w:t xml:space="preserve"> S</w:t>
      </w:r>
      <w:r w:rsidR="004770C4">
        <w:t>tructures</w:t>
      </w:r>
      <w:r w:rsidRPr="008C3A71">
        <w:t xml:space="preserve"> and Component</w:t>
      </w:r>
      <w:r w:rsidR="004770C4">
        <w:t>s</w:t>
      </w:r>
    </w:p>
    <w:p w14:paraId="5530498B" w14:textId="77777777" w:rsidR="008C3A71" w:rsidRPr="008C3A71" w:rsidRDefault="008C3A71" w:rsidP="004E330D">
      <w:pPr>
        <w:contextualSpacing/>
      </w:pPr>
      <w:r w:rsidRPr="008C3A71">
        <w:t>SSG</w:t>
      </w:r>
      <w:r w:rsidRPr="008C3A71">
        <w:tab/>
      </w:r>
      <w:r w:rsidRPr="008C3A71">
        <w:tab/>
        <w:t>Specific Safety Guide (IAEA)</w:t>
      </w:r>
    </w:p>
    <w:p w14:paraId="3882423F" w14:textId="77777777" w:rsidR="008C3A71" w:rsidRPr="008C3A71" w:rsidRDefault="008C3A71" w:rsidP="001966D1">
      <w:pPr>
        <w:contextualSpacing/>
      </w:pPr>
      <w:r w:rsidRPr="008C3A71">
        <w:t>TAG</w:t>
      </w:r>
      <w:r w:rsidRPr="008C3A71">
        <w:tab/>
      </w:r>
      <w:r w:rsidRPr="008C3A71">
        <w:tab/>
        <w:t>Technical Assessment Guide(s) (ONR)</w:t>
      </w:r>
    </w:p>
    <w:p w14:paraId="7834422D" w14:textId="77777777" w:rsidR="008C3A71" w:rsidRDefault="008C3A71" w:rsidP="004E330D">
      <w:pPr>
        <w:contextualSpacing/>
      </w:pPr>
      <w:r>
        <w:t>THERP</w:t>
      </w:r>
      <w:r>
        <w:tab/>
        <w:t>Technique for Human Error Rate Prediction</w:t>
      </w:r>
    </w:p>
    <w:p w14:paraId="1107C4A2" w14:textId="77777777" w:rsidR="008C3A71" w:rsidRDefault="008C3A71" w:rsidP="00140E1C">
      <w:pPr>
        <w:contextualSpacing/>
      </w:pPr>
      <w:r w:rsidRPr="008C3A71">
        <w:t>WENRA</w:t>
      </w:r>
      <w:r w:rsidRPr="008C3A71">
        <w:tab/>
        <w:t>Western European Nuclear Regulators’ Association</w:t>
      </w:r>
    </w:p>
    <w:p w14:paraId="3F474470" w14:textId="77777777" w:rsidR="00B11905" w:rsidRDefault="00B11905" w:rsidP="004E330D">
      <w:pPr>
        <w:contextualSpacing/>
      </w:pPr>
    </w:p>
    <w:p w14:paraId="73E2559E" w14:textId="77777777" w:rsidR="004959D3" w:rsidRDefault="004959D3" w:rsidP="004E330D">
      <w:pPr>
        <w:contextualSpacing/>
      </w:pPr>
    </w:p>
    <w:p w14:paraId="140054E8" w14:textId="77777777" w:rsidR="004959D3" w:rsidRDefault="004959D3" w:rsidP="004E330D">
      <w:pPr>
        <w:contextualSpacing/>
      </w:pPr>
    </w:p>
    <w:p w14:paraId="0C32FE77" w14:textId="77777777" w:rsidR="004E330D" w:rsidRDefault="004E330D" w:rsidP="004E330D">
      <w:pPr>
        <w:contextualSpacing/>
      </w:pPr>
    </w:p>
    <w:p w14:paraId="3BD606B5" w14:textId="77777777" w:rsidR="004E330D" w:rsidRDefault="004E330D" w:rsidP="004E330D">
      <w:pPr>
        <w:contextualSpacing/>
      </w:pPr>
    </w:p>
    <w:p w14:paraId="5E00F06F" w14:textId="77777777" w:rsidR="004E330D" w:rsidRDefault="004E330D" w:rsidP="004E330D">
      <w:pPr>
        <w:contextualSpacing/>
      </w:pPr>
    </w:p>
    <w:p w14:paraId="67765DE6" w14:textId="77777777" w:rsidR="004E330D" w:rsidRDefault="004E330D" w:rsidP="004E330D">
      <w:pPr>
        <w:contextualSpacing/>
      </w:pPr>
    </w:p>
    <w:p w14:paraId="0600E2CD" w14:textId="77777777" w:rsidR="004E330D" w:rsidRDefault="004E330D" w:rsidP="004E330D">
      <w:pPr>
        <w:contextualSpacing/>
      </w:pPr>
    </w:p>
    <w:p w14:paraId="69F6CF55" w14:textId="77777777" w:rsidR="004E330D" w:rsidRDefault="004E330D" w:rsidP="004E330D">
      <w:pPr>
        <w:contextualSpacing/>
      </w:pPr>
    </w:p>
    <w:p w14:paraId="1C924FA7" w14:textId="1F554B47" w:rsidR="009C4D51" w:rsidRDefault="009C4D51">
      <w:pPr>
        <w:spacing w:after="0" w:line="240" w:lineRule="auto"/>
      </w:pPr>
      <w:r>
        <w:br w:type="page"/>
      </w:r>
    </w:p>
    <w:sdt>
      <w:sdtPr>
        <w:rPr>
          <w:rFonts w:ascii="Arial" w:eastAsia="Calibri" w:hAnsi="Arial" w:cs="Arial"/>
          <w:color w:val="auto"/>
          <w:sz w:val="24"/>
          <w:szCs w:val="22"/>
          <w:lang w:val="en-GB" w:bidi="he-IL"/>
        </w:rPr>
        <w:id w:val="1873799451"/>
        <w:docPartObj>
          <w:docPartGallery w:val="Table of Contents"/>
          <w:docPartUnique/>
        </w:docPartObj>
      </w:sdtPr>
      <w:sdtEndPr>
        <w:rPr>
          <w:b/>
          <w:bCs/>
          <w:noProof/>
        </w:rPr>
      </w:sdtEndPr>
      <w:sdtContent>
        <w:p w14:paraId="0927A1B3" w14:textId="77777777" w:rsidR="009C4D51" w:rsidRPr="00FE7098" w:rsidRDefault="009C4D51" w:rsidP="009C4D51">
          <w:pPr>
            <w:pStyle w:val="TOCHeading"/>
            <w:rPr>
              <w:color w:val="22413A"/>
              <w:sz w:val="48"/>
              <w:szCs w:val="48"/>
            </w:rPr>
          </w:pPr>
          <w:r w:rsidRPr="00FE7098">
            <w:rPr>
              <w:color w:val="22413A"/>
              <w:sz w:val="48"/>
              <w:szCs w:val="48"/>
            </w:rPr>
            <w:t>Contents</w:t>
          </w:r>
        </w:p>
        <w:p w14:paraId="5F4CE7F8" w14:textId="6E0C8C9C" w:rsidR="00C27F85" w:rsidRDefault="009C4D51">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2700447" w:history="1">
            <w:r w:rsidR="00C27F85" w:rsidRPr="00DD2CBB">
              <w:rPr>
                <w:rStyle w:val="Hyperlink"/>
              </w:rPr>
              <w:t>Executive Summary</w:t>
            </w:r>
            <w:r w:rsidR="00C27F85">
              <w:rPr>
                <w:webHidden/>
              </w:rPr>
              <w:tab/>
            </w:r>
            <w:r w:rsidR="00C27F85">
              <w:rPr>
                <w:webHidden/>
              </w:rPr>
              <w:fldChar w:fldCharType="begin"/>
            </w:r>
            <w:r w:rsidR="00C27F85">
              <w:rPr>
                <w:webHidden/>
              </w:rPr>
              <w:instrText xml:space="preserve"> PAGEREF _Toc172700447 \h </w:instrText>
            </w:r>
            <w:r w:rsidR="00C27F85">
              <w:rPr>
                <w:webHidden/>
              </w:rPr>
            </w:r>
            <w:r w:rsidR="00C27F85">
              <w:rPr>
                <w:webHidden/>
              </w:rPr>
              <w:fldChar w:fldCharType="separate"/>
            </w:r>
            <w:r w:rsidR="00C27F85">
              <w:rPr>
                <w:webHidden/>
              </w:rPr>
              <w:t>3</w:t>
            </w:r>
            <w:r w:rsidR="00C27F85">
              <w:rPr>
                <w:webHidden/>
              </w:rPr>
              <w:fldChar w:fldCharType="end"/>
            </w:r>
          </w:hyperlink>
        </w:p>
        <w:p w14:paraId="246C0C9B" w14:textId="79D4EF86" w:rsidR="00C27F85" w:rsidRDefault="00EB57F7">
          <w:pPr>
            <w:pStyle w:val="TOC1"/>
            <w:rPr>
              <w:rFonts w:asciiTheme="minorHAnsi" w:eastAsiaTheme="minorEastAsia" w:hAnsiTheme="minorHAnsi" w:cstheme="minorBidi"/>
              <w:kern w:val="2"/>
              <w:sz w:val="22"/>
              <w:lang w:eastAsia="en-GB" w:bidi="ar-SA"/>
              <w14:ligatures w14:val="standardContextual"/>
            </w:rPr>
          </w:pPr>
          <w:hyperlink w:anchor="_Toc172700448" w:history="1">
            <w:r w:rsidR="00C27F85" w:rsidRPr="00DD2CBB">
              <w:rPr>
                <w:rStyle w:val="Hyperlink"/>
              </w:rPr>
              <w:t>List of Abbreviations</w:t>
            </w:r>
            <w:r w:rsidR="00C27F85">
              <w:rPr>
                <w:webHidden/>
              </w:rPr>
              <w:tab/>
            </w:r>
            <w:r w:rsidR="00C27F85">
              <w:rPr>
                <w:webHidden/>
              </w:rPr>
              <w:fldChar w:fldCharType="begin"/>
            </w:r>
            <w:r w:rsidR="00C27F85">
              <w:rPr>
                <w:webHidden/>
              </w:rPr>
              <w:instrText xml:space="preserve"> PAGEREF _Toc172700448 \h </w:instrText>
            </w:r>
            <w:r w:rsidR="00C27F85">
              <w:rPr>
                <w:webHidden/>
              </w:rPr>
            </w:r>
            <w:r w:rsidR="00C27F85">
              <w:rPr>
                <w:webHidden/>
              </w:rPr>
              <w:fldChar w:fldCharType="separate"/>
            </w:r>
            <w:r w:rsidR="00C27F85">
              <w:rPr>
                <w:webHidden/>
              </w:rPr>
              <w:t>5</w:t>
            </w:r>
            <w:r w:rsidR="00C27F85">
              <w:rPr>
                <w:webHidden/>
              </w:rPr>
              <w:fldChar w:fldCharType="end"/>
            </w:r>
          </w:hyperlink>
        </w:p>
        <w:p w14:paraId="602C6548" w14:textId="62D02D71" w:rsidR="00C27F85" w:rsidRDefault="00EB57F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00449" w:history="1">
            <w:r w:rsidR="00C27F85" w:rsidRPr="00DD2CBB">
              <w:rPr>
                <w:rStyle w:val="Hyperlink"/>
              </w:rPr>
              <w:t>1.</w:t>
            </w:r>
            <w:r w:rsidR="00C27F85">
              <w:rPr>
                <w:rFonts w:asciiTheme="minorHAnsi" w:eastAsiaTheme="minorEastAsia" w:hAnsiTheme="minorHAnsi" w:cstheme="minorBidi"/>
                <w:kern w:val="2"/>
                <w:sz w:val="22"/>
                <w:lang w:eastAsia="en-GB" w:bidi="ar-SA"/>
                <w14:ligatures w14:val="standardContextual"/>
              </w:rPr>
              <w:tab/>
            </w:r>
            <w:r w:rsidR="00C27F85" w:rsidRPr="00DD2CBB">
              <w:rPr>
                <w:rStyle w:val="Hyperlink"/>
              </w:rPr>
              <w:t>Introduction</w:t>
            </w:r>
            <w:r w:rsidR="00C27F85">
              <w:rPr>
                <w:webHidden/>
              </w:rPr>
              <w:tab/>
            </w:r>
            <w:r w:rsidR="00C27F85">
              <w:rPr>
                <w:webHidden/>
              </w:rPr>
              <w:fldChar w:fldCharType="begin"/>
            </w:r>
            <w:r w:rsidR="00C27F85">
              <w:rPr>
                <w:webHidden/>
              </w:rPr>
              <w:instrText xml:space="preserve"> PAGEREF _Toc172700449 \h </w:instrText>
            </w:r>
            <w:r w:rsidR="00C27F85">
              <w:rPr>
                <w:webHidden/>
              </w:rPr>
            </w:r>
            <w:r w:rsidR="00C27F85">
              <w:rPr>
                <w:webHidden/>
              </w:rPr>
              <w:fldChar w:fldCharType="separate"/>
            </w:r>
            <w:r w:rsidR="00C27F85">
              <w:rPr>
                <w:webHidden/>
              </w:rPr>
              <w:t>8</w:t>
            </w:r>
            <w:r w:rsidR="00C27F85">
              <w:rPr>
                <w:webHidden/>
              </w:rPr>
              <w:fldChar w:fldCharType="end"/>
            </w:r>
          </w:hyperlink>
        </w:p>
        <w:p w14:paraId="2236663B" w14:textId="68969EA0" w:rsidR="00C27F85" w:rsidRDefault="00EB57F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00450" w:history="1">
            <w:r w:rsidR="00C27F85" w:rsidRPr="00DD2CBB">
              <w:rPr>
                <w:rStyle w:val="Hyperlink"/>
              </w:rPr>
              <w:t>2.</w:t>
            </w:r>
            <w:r w:rsidR="00C27F85">
              <w:rPr>
                <w:rFonts w:asciiTheme="minorHAnsi" w:eastAsiaTheme="minorEastAsia" w:hAnsiTheme="minorHAnsi" w:cstheme="minorBidi"/>
                <w:kern w:val="2"/>
                <w:sz w:val="22"/>
                <w:lang w:eastAsia="en-GB" w:bidi="ar-SA"/>
                <w14:ligatures w14:val="standardContextual"/>
              </w:rPr>
              <w:tab/>
            </w:r>
            <w:r w:rsidR="00C27F85" w:rsidRPr="00DD2CBB">
              <w:rPr>
                <w:rStyle w:val="Hyperlink"/>
              </w:rPr>
              <w:t>Assessment standards and interfaces</w:t>
            </w:r>
            <w:r w:rsidR="00C27F85">
              <w:rPr>
                <w:webHidden/>
              </w:rPr>
              <w:tab/>
            </w:r>
            <w:r w:rsidR="00C27F85">
              <w:rPr>
                <w:webHidden/>
              </w:rPr>
              <w:fldChar w:fldCharType="begin"/>
            </w:r>
            <w:r w:rsidR="00C27F85">
              <w:rPr>
                <w:webHidden/>
              </w:rPr>
              <w:instrText xml:space="preserve"> PAGEREF _Toc172700450 \h </w:instrText>
            </w:r>
            <w:r w:rsidR="00C27F85">
              <w:rPr>
                <w:webHidden/>
              </w:rPr>
            </w:r>
            <w:r w:rsidR="00C27F85">
              <w:rPr>
                <w:webHidden/>
              </w:rPr>
              <w:fldChar w:fldCharType="separate"/>
            </w:r>
            <w:r w:rsidR="00C27F85">
              <w:rPr>
                <w:webHidden/>
              </w:rPr>
              <w:t>11</w:t>
            </w:r>
            <w:r w:rsidR="00C27F85">
              <w:rPr>
                <w:webHidden/>
              </w:rPr>
              <w:fldChar w:fldCharType="end"/>
            </w:r>
          </w:hyperlink>
        </w:p>
        <w:p w14:paraId="1BFCAE91" w14:textId="79E6F695" w:rsidR="00C27F85" w:rsidRDefault="00EB57F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00451" w:history="1">
            <w:r w:rsidR="00C27F85" w:rsidRPr="00DD2CBB">
              <w:rPr>
                <w:rStyle w:val="Hyperlink"/>
              </w:rPr>
              <w:t>3.</w:t>
            </w:r>
            <w:r w:rsidR="00C27F85">
              <w:rPr>
                <w:rFonts w:asciiTheme="minorHAnsi" w:eastAsiaTheme="minorEastAsia" w:hAnsiTheme="minorHAnsi" w:cstheme="minorBidi"/>
                <w:kern w:val="2"/>
                <w:sz w:val="22"/>
                <w:lang w:eastAsia="en-GB" w:bidi="ar-SA"/>
                <w14:ligatures w14:val="standardContextual"/>
              </w:rPr>
              <w:tab/>
            </w:r>
            <w:r w:rsidR="00C27F85" w:rsidRPr="00DD2CBB">
              <w:rPr>
                <w:rStyle w:val="Hyperlink"/>
              </w:rPr>
              <w:t>Requesting party’s submission</w:t>
            </w:r>
            <w:r w:rsidR="00C27F85">
              <w:rPr>
                <w:webHidden/>
              </w:rPr>
              <w:tab/>
            </w:r>
            <w:r w:rsidR="00C27F85">
              <w:rPr>
                <w:webHidden/>
              </w:rPr>
              <w:fldChar w:fldCharType="begin"/>
            </w:r>
            <w:r w:rsidR="00C27F85">
              <w:rPr>
                <w:webHidden/>
              </w:rPr>
              <w:instrText xml:space="preserve"> PAGEREF _Toc172700451 \h </w:instrText>
            </w:r>
            <w:r w:rsidR="00C27F85">
              <w:rPr>
                <w:webHidden/>
              </w:rPr>
            </w:r>
            <w:r w:rsidR="00C27F85">
              <w:rPr>
                <w:webHidden/>
              </w:rPr>
              <w:fldChar w:fldCharType="separate"/>
            </w:r>
            <w:r w:rsidR="00C27F85">
              <w:rPr>
                <w:webHidden/>
              </w:rPr>
              <w:t>14</w:t>
            </w:r>
            <w:r w:rsidR="00C27F85">
              <w:rPr>
                <w:webHidden/>
              </w:rPr>
              <w:fldChar w:fldCharType="end"/>
            </w:r>
          </w:hyperlink>
        </w:p>
        <w:p w14:paraId="47C1AEF1" w14:textId="56ADD713" w:rsidR="00C27F85" w:rsidRDefault="00EB57F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00452" w:history="1">
            <w:r w:rsidR="00C27F85" w:rsidRPr="00DD2CBB">
              <w:rPr>
                <w:rStyle w:val="Hyperlink"/>
              </w:rPr>
              <w:t>4.</w:t>
            </w:r>
            <w:r w:rsidR="00C27F85">
              <w:rPr>
                <w:rFonts w:asciiTheme="minorHAnsi" w:eastAsiaTheme="minorEastAsia" w:hAnsiTheme="minorHAnsi" w:cstheme="minorBidi"/>
                <w:kern w:val="2"/>
                <w:sz w:val="22"/>
                <w:lang w:eastAsia="en-GB" w:bidi="ar-SA"/>
                <w14:ligatures w14:val="standardContextual"/>
              </w:rPr>
              <w:tab/>
            </w:r>
            <w:r w:rsidR="00C27F85" w:rsidRPr="00DD2CBB">
              <w:rPr>
                <w:rStyle w:val="Hyperlink"/>
              </w:rPr>
              <w:t>ONR assessment</w:t>
            </w:r>
            <w:r w:rsidR="00C27F85">
              <w:rPr>
                <w:webHidden/>
              </w:rPr>
              <w:tab/>
            </w:r>
            <w:r w:rsidR="00C27F85">
              <w:rPr>
                <w:webHidden/>
              </w:rPr>
              <w:fldChar w:fldCharType="begin"/>
            </w:r>
            <w:r w:rsidR="00C27F85">
              <w:rPr>
                <w:webHidden/>
              </w:rPr>
              <w:instrText xml:space="preserve"> PAGEREF _Toc172700452 \h </w:instrText>
            </w:r>
            <w:r w:rsidR="00C27F85">
              <w:rPr>
                <w:webHidden/>
              </w:rPr>
            </w:r>
            <w:r w:rsidR="00C27F85">
              <w:rPr>
                <w:webHidden/>
              </w:rPr>
              <w:fldChar w:fldCharType="separate"/>
            </w:r>
            <w:r w:rsidR="00C27F85">
              <w:rPr>
                <w:webHidden/>
              </w:rPr>
              <w:t>22</w:t>
            </w:r>
            <w:r w:rsidR="00C27F85">
              <w:rPr>
                <w:webHidden/>
              </w:rPr>
              <w:fldChar w:fldCharType="end"/>
            </w:r>
          </w:hyperlink>
        </w:p>
        <w:p w14:paraId="6C612B37" w14:textId="24C28B82" w:rsidR="00C27F85" w:rsidRDefault="00EB57F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00453" w:history="1">
            <w:r w:rsidR="00C27F85" w:rsidRPr="00DD2CBB">
              <w:rPr>
                <w:rStyle w:val="Hyperlink"/>
              </w:rPr>
              <w:t>5.</w:t>
            </w:r>
            <w:r w:rsidR="00C27F85">
              <w:rPr>
                <w:rFonts w:asciiTheme="minorHAnsi" w:eastAsiaTheme="minorEastAsia" w:hAnsiTheme="minorHAnsi" w:cstheme="minorBidi"/>
                <w:kern w:val="2"/>
                <w:sz w:val="22"/>
                <w:lang w:eastAsia="en-GB" w:bidi="ar-SA"/>
                <w14:ligatures w14:val="standardContextual"/>
              </w:rPr>
              <w:tab/>
            </w:r>
            <w:r w:rsidR="00C27F85" w:rsidRPr="00DD2CBB">
              <w:rPr>
                <w:rStyle w:val="Hyperlink"/>
              </w:rPr>
              <w:t>Conclusions</w:t>
            </w:r>
            <w:r w:rsidR="00C27F85">
              <w:rPr>
                <w:webHidden/>
              </w:rPr>
              <w:tab/>
            </w:r>
            <w:r w:rsidR="00C27F85">
              <w:rPr>
                <w:webHidden/>
              </w:rPr>
              <w:fldChar w:fldCharType="begin"/>
            </w:r>
            <w:r w:rsidR="00C27F85">
              <w:rPr>
                <w:webHidden/>
              </w:rPr>
              <w:instrText xml:space="preserve"> PAGEREF _Toc172700453 \h </w:instrText>
            </w:r>
            <w:r w:rsidR="00C27F85">
              <w:rPr>
                <w:webHidden/>
              </w:rPr>
            </w:r>
            <w:r w:rsidR="00C27F85">
              <w:rPr>
                <w:webHidden/>
              </w:rPr>
              <w:fldChar w:fldCharType="separate"/>
            </w:r>
            <w:r w:rsidR="00C27F85">
              <w:rPr>
                <w:webHidden/>
              </w:rPr>
              <w:t>48</w:t>
            </w:r>
            <w:r w:rsidR="00C27F85">
              <w:rPr>
                <w:webHidden/>
              </w:rPr>
              <w:fldChar w:fldCharType="end"/>
            </w:r>
          </w:hyperlink>
        </w:p>
        <w:p w14:paraId="66C3CAC0" w14:textId="0DC1465B" w:rsidR="00C27F85" w:rsidRDefault="00EB57F7">
          <w:pPr>
            <w:pStyle w:val="TOC1"/>
            <w:rPr>
              <w:rFonts w:asciiTheme="minorHAnsi" w:eastAsiaTheme="minorEastAsia" w:hAnsiTheme="minorHAnsi" w:cstheme="minorBidi"/>
              <w:kern w:val="2"/>
              <w:sz w:val="22"/>
              <w:lang w:eastAsia="en-GB" w:bidi="ar-SA"/>
              <w14:ligatures w14:val="standardContextual"/>
            </w:rPr>
          </w:pPr>
          <w:hyperlink w:anchor="_Toc172700454" w:history="1">
            <w:r w:rsidR="00C27F85" w:rsidRPr="00DD2CBB">
              <w:rPr>
                <w:rStyle w:val="Hyperlink"/>
              </w:rPr>
              <w:t>References</w:t>
            </w:r>
            <w:r w:rsidR="00C27F85">
              <w:rPr>
                <w:webHidden/>
              </w:rPr>
              <w:tab/>
            </w:r>
            <w:r w:rsidR="00C27F85">
              <w:rPr>
                <w:webHidden/>
              </w:rPr>
              <w:fldChar w:fldCharType="begin"/>
            </w:r>
            <w:r w:rsidR="00C27F85">
              <w:rPr>
                <w:webHidden/>
              </w:rPr>
              <w:instrText xml:space="preserve"> PAGEREF _Toc172700454 \h </w:instrText>
            </w:r>
            <w:r w:rsidR="00C27F85">
              <w:rPr>
                <w:webHidden/>
              </w:rPr>
            </w:r>
            <w:r w:rsidR="00C27F85">
              <w:rPr>
                <w:webHidden/>
              </w:rPr>
              <w:fldChar w:fldCharType="separate"/>
            </w:r>
            <w:r w:rsidR="00C27F85">
              <w:rPr>
                <w:webHidden/>
              </w:rPr>
              <w:t>51</w:t>
            </w:r>
            <w:r w:rsidR="00C27F85">
              <w:rPr>
                <w:webHidden/>
              </w:rPr>
              <w:fldChar w:fldCharType="end"/>
            </w:r>
          </w:hyperlink>
        </w:p>
        <w:p w14:paraId="004605A4" w14:textId="65C467DF" w:rsidR="00C27F85" w:rsidRDefault="00EB57F7">
          <w:pPr>
            <w:pStyle w:val="TOC1"/>
            <w:rPr>
              <w:rFonts w:asciiTheme="minorHAnsi" w:eastAsiaTheme="minorEastAsia" w:hAnsiTheme="minorHAnsi" w:cstheme="minorBidi"/>
              <w:kern w:val="2"/>
              <w:sz w:val="22"/>
              <w:lang w:eastAsia="en-GB" w:bidi="ar-SA"/>
              <w14:ligatures w14:val="standardContextual"/>
            </w:rPr>
          </w:pPr>
          <w:hyperlink w:anchor="_Toc172700455" w:history="1">
            <w:r w:rsidR="00C27F85" w:rsidRPr="00DD2CBB">
              <w:rPr>
                <w:rStyle w:val="Hyperlink"/>
              </w:rPr>
              <w:t>Appendix 1 – Relevant SAPs considered during the assessment</w:t>
            </w:r>
            <w:r w:rsidR="00C27F85">
              <w:rPr>
                <w:webHidden/>
              </w:rPr>
              <w:tab/>
            </w:r>
            <w:r w:rsidR="00C27F85">
              <w:rPr>
                <w:webHidden/>
              </w:rPr>
              <w:fldChar w:fldCharType="begin"/>
            </w:r>
            <w:r w:rsidR="00C27F85">
              <w:rPr>
                <w:webHidden/>
              </w:rPr>
              <w:instrText xml:space="preserve"> PAGEREF _Toc172700455 \h </w:instrText>
            </w:r>
            <w:r w:rsidR="00C27F85">
              <w:rPr>
                <w:webHidden/>
              </w:rPr>
            </w:r>
            <w:r w:rsidR="00C27F85">
              <w:rPr>
                <w:webHidden/>
              </w:rPr>
              <w:fldChar w:fldCharType="separate"/>
            </w:r>
            <w:r w:rsidR="00C27F85">
              <w:rPr>
                <w:webHidden/>
              </w:rPr>
              <w:t>56</w:t>
            </w:r>
            <w:r w:rsidR="00C27F85">
              <w:rPr>
                <w:webHidden/>
              </w:rPr>
              <w:fldChar w:fldCharType="end"/>
            </w:r>
          </w:hyperlink>
        </w:p>
        <w:p w14:paraId="2A938D15" w14:textId="1953088C" w:rsidR="009C4D51" w:rsidRDefault="009C4D51" w:rsidP="009C4D51">
          <w:pPr>
            <w:rPr>
              <w:b/>
              <w:bCs/>
              <w:noProof/>
            </w:rPr>
          </w:pPr>
          <w:r>
            <w:rPr>
              <w:noProof/>
            </w:rPr>
            <w:fldChar w:fldCharType="end"/>
          </w:r>
        </w:p>
      </w:sdtContent>
    </w:sdt>
    <w:p w14:paraId="277E7180" w14:textId="4047060E" w:rsidR="001966D1" w:rsidRPr="00394DE3" w:rsidRDefault="004472B2" w:rsidP="000E30D9">
      <w:pPr>
        <w:pStyle w:val="TOC1"/>
        <w:sectPr w:rsidR="001966D1" w:rsidRPr="00394DE3" w:rsidSect="00045010">
          <w:pgSz w:w="11906" w:h="16838" w:code="9"/>
          <w:pgMar w:top="1440" w:right="1440" w:bottom="1440" w:left="1440" w:header="397" w:footer="397" w:gutter="0"/>
          <w:cols w:space="312"/>
          <w:docGrid w:linePitch="360"/>
        </w:sectPr>
      </w:pPr>
      <w:r>
        <w:fldChar w:fldCharType="begin"/>
      </w:r>
      <w:r>
        <w:instrText xml:space="preserve"> TOC \o "1-3" \h \z \u </w:instrText>
      </w:r>
      <w:r w:rsidR="00EB57F7">
        <w:fldChar w:fldCharType="separate"/>
      </w:r>
      <w:r>
        <w:fldChar w:fldCharType="end"/>
      </w:r>
    </w:p>
    <w:p w14:paraId="77DF1BD0" w14:textId="43619D43" w:rsidR="001966D1" w:rsidRPr="00394DE3" w:rsidRDefault="001966D1" w:rsidP="009E0C01">
      <w:pPr>
        <w:pStyle w:val="Heading1"/>
      </w:pPr>
      <w:bookmarkStart w:id="6" w:name="_Toc171425479"/>
      <w:bookmarkStart w:id="7" w:name="_Toc172700449"/>
      <w:r w:rsidRPr="00394DE3">
        <w:lastRenderedPageBreak/>
        <w:t>Introduction</w:t>
      </w:r>
      <w:bookmarkEnd w:id="6"/>
      <w:bookmarkEnd w:id="7"/>
    </w:p>
    <w:p w14:paraId="707F3D82" w14:textId="7C356166" w:rsidR="00051A28" w:rsidRPr="00394DE3" w:rsidRDefault="00051A28" w:rsidP="001015DA">
      <w:pPr>
        <w:pStyle w:val="Numberedparagraph"/>
      </w:pPr>
      <w:r w:rsidRPr="00394DE3">
        <w:t xml:space="preserve">This report presents the outcomes of my </w:t>
      </w:r>
      <w:r w:rsidR="007A286D" w:rsidRPr="00394DE3">
        <w:t xml:space="preserve">probabilistic safety analysis </w:t>
      </w:r>
      <w:r w:rsidR="00940DA6" w:rsidRPr="00394DE3">
        <w:t>(PSA)</w:t>
      </w:r>
      <w:r w:rsidRPr="00394DE3">
        <w:t xml:space="preserve"> assessment of the Rolls-Royce </w:t>
      </w:r>
      <w:r w:rsidR="007A286D" w:rsidRPr="00394DE3">
        <w:t xml:space="preserve">small modular reactor </w:t>
      </w:r>
      <w:r w:rsidR="00C4758B" w:rsidRPr="00394DE3">
        <w:t xml:space="preserve">(SMR) as part </w:t>
      </w:r>
      <w:r w:rsidR="007F1B20" w:rsidRPr="00394DE3">
        <w:t xml:space="preserve">of </w:t>
      </w:r>
      <w:r w:rsidR="004B7E1A" w:rsidRPr="00394DE3">
        <w:t xml:space="preserve">Step 2 </w:t>
      </w:r>
      <w:r w:rsidR="00C4758B" w:rsidRPr="00394DE3">
        <w:t xml:space="preserve">of the Office for Nuclear Regulation (ONR) </w:t>
      </w:r>
      <w:r w:rsidR="007A286D" w:rsidRPr="00394DE3">
        <w:t>generic design assessment</w:t>
      </w:r>
      <w:r w:rsidR="00C4758B" w:rsidRPr="00394DE3">
        <w:t xml:space="preserve"> (GDA)</w:t>
      </w:r>
      <w:r w:rsidRPr="00394DE3">
        <w:t xml:space="preserve">. This assessment </w:t>
      </w:r>
      <w:r w:rsidR="00DE76F7" w:rsidRPr="00394DE3">
        <w:t xml:space="preserve">is based upon the </w:t>
      </w:r>
      <w:r w:rsidR="00C5511F" w:rsidRPr="00394DE3">
        <w:t>information</w:t>
      </w:r>
      <w:r w:rsidR="00DE76F7" w:rsidRPr="00394DE3">
        <w:t xml:space="preserve"> </w:t>
      </w:r>
      <w:r w:rsidRPr="00394DE3">
        <w:t xml:space="preserve">presented in </w:t>
      </w:r>
      <w:r w:rsidR="00625B88" w:rsidRPr="00394DE3">
        <w:t>v</w:t>
      </w:r>
      <w:r w:rsidRPr="00394DE3">
        <w:t xml:space="preserve">ersion 2 of Rolls-Royce SMR </w:t>
      </w:r>
      <w:r w:rsidR="0041049B" w:rsidRPr="00394DE3">
        <w:t>L</w:t>
      </w:r>
      <w:r w:rsidR="00697D0F" w:rsidRPr="00394DE3">
        <w:t>imited</w:t>
      </w:r>
      <w:r w:rsidR="0041049B" w:rsidRPr="00394DE3">
        <w:t xml:space="preserve">’s </w:t>
      </w:r>
      <w:r w:rsidR="007A286D" w:rsidRPr="00394DE3">
        <w:t>environmental, safety, security and safeguards</w:t>
      </w:r>
      <w:r w:rsidRPr="00394DE3">
        <w:t xml:space="preserve"> (E3S) case </w:t>
      </w:r>
      <w:r w:rsidR="005D3996" w:rsidRPr="00394DE3">
        <w:t xml:space="preserve">chapters </w:t>
      </w:r>
      <w:r w:rsidRPr="00394DE3">
        <w:t>(ref</w:t>
      </w:r>
      <w:r w:rsidR="003F6192" w:rsidRPr="00394DE3">
        <w:t xml:space="preserve">s </w:t>
      </w:r>
      <w:sdt>
        <w:sdtPr>
          <w:id w:val="-190226177"/>
          <w:citation/>
        </w:sdtPr>
        <w:sdtEndPr/>
        <w:sdtContent>
          <w:r w:rsidR="00A716CA" w:rsidRPr="00394DE3">
            <w:fldChar w:fldCharType="begin"/>
          </w:r>
          <w:r w:rsidR="00A9498F">
            <w:instrText xml:space="preserve">CITATION E3Sch01 \l 2057 </w:instrText>
          </w:r>
          <w:r w:rsidR="00A716CA" w:rsidRPr="00394DE3">
            <w:fldChar w:fldCharType="separate"/>
          </w:r>
          <w:r w:rsidR="00B63E35" w:rsidRPr="00B63E35">
            <w:rPr>
              <w:noProof/>
            </w:rPr>
            <w:t>[1]</w:t>
          </w:r>
          <w:r w:rsidR="00A716CA" w:rsidRPr="00394DE3">
            <w:fldChar w:fldCharType="end"/>
          </w:r>
        </w:sdtContent>
      </w:sdt>
      <w:r w:rsidR="000D7F41" w:rsidRPr="00394DE3">
        <w:t xml:space="preserve">, </w:t>
      </w:r>
      <w:sdt>
        <w:sdtPr>
          <w:id w:val="1415283382"/>
          <w:citation/>
        </w:sdtPr>
        <w:sdtEndPr/>
        <w:sdtContent>
          <w:r w:rsidR="00F76551" w:rsidRPr="00394DE3">
            <w:fldChar w:fldCharType="begin"/>
          </w:r>
          <w:r w:rsidR="00284679">
            <w:instrText xml:space="preserve">CITATION E3Sch07 \l 2057 </w:instrText>
          </w:r>
          <w:r w:rsidR="00F76551" w:rsidRPr="00394DE3">
            <w:fldChar w:fldCharType="separate"/>
          </w:r>
          <w:r w:rsidR="00B63E35" w:rsidRPr="00B63E35">
            <w:rPr>
              <w:noProof/>
            </w:rPr>
            <w:t>[2]</w:t>
          </w:r>
          <w:r w:rsidR="00F76551" w:rsidRPr="00394DE3">
            <w:fldChar w:fldCharType="end"/>
          </w:r>
        </w:sdtContent>
      </w:sdt>
      <w:r w:rsidR="00F76551" w:rsidRPr="00394DE3">
        <w:t xml:space="preserve">, </w:t>
      </w:r>
      <w:sdt>
        <w:sdtPr>
          <w:id w:val="1659117651"/>
          <w:citation/>
        </w:sdtPr>
        <w:sdtEndPr/>
        <w:sdtContent>
          <w:r w:rsidR="001D57DC" w:rsidRPr="00394DE3">
            <w:fldChar w:fldCharType="begin"/>
          </w:r>
          <w:r w:rsidR="00284679">
            <w:instrText xml:space="preserve">CITATION E3Sch15 \l 2057 </w:instrText>
          </w:r>
          <w:r w:rsidR="001D57DC" w:rsidRPr="00394DE3">
            <w:fldChar w:fldCharType="separate"/>
          </w:r>
          <w:r w:rsidR="00B63E35" w:rsidRPr="00B63E35">
            <w:rPr>
              <w:noProof/>
            </w:rPr>
            <w:t>[3]</w:t>
          </w:r>
          <w:r w:rsidR="001D57DC" w:rsidRPr="00394DE3">
            <w:fldChar w:fldCharType="end"/>
          </w:r>
        </w:sdtContent>
      </w:sdt>
      <w:r w:rsidR="001D57DC" w:rsidRPr="00394DE3">
        <w:t>,</w:t>
      </w:r>
      <w:r w:rsidR="004C4C5F">
        <w:t xml:space="preserve"> </w:t>
      </w:r>
      <w:sdt>
        <w:sdtPr>
          <w:id w:val="-1180496496"/>
          <w:citation/>
        </w:sdtPr>
        <w:sdtEndPr/>
        <w:sdtContent>
          <w:r w:rsidR="001D57DC" w:rsidRPr="00394DE3">
            <w:fldChar w:fldCharType="begin"/>
          </w:r>
          <w:r w:rsidR="00284679">
            <w:instrText xml:space="preserve">CITATION E3Sch18 \l 2057 </w:instrText>
          </w:r>
          <w:r w:rsidR="001D57DC" w:rsidRPr="00394DE3">
            <w:fldChar w:fldCharType="separate"/>
          </w:r>
          <w:r w:rsidR="00B63E35" w:rsidRPr="00B63E35">
            <w:rPr>
              <w:noProof/>
            </w:rPr>
            <w:t>[4]</w:t>
          </w:r>
          <w:r w:rsidR="001D57DC" w:rsidRPr="00394DE3">
            <w:fldChar w:fldCharType="end"/>
          </w:r>
        </w:sdtContent>
      </w:sdt>
      <w:r w:rsidR="00C95E84">
        <w:t xml:space="preserve"> and</w:t>
      </w:r>
      <w:r w:rsidR="00DD5004">
        <w:t xml:space="preserve"> </w:t>
      </w:r>
      <w:sdt>
        <w:sdtPr>
          <w:id w:val="600605938"/>
          <w:citation/>
        </w:sdtPr>
        <w:sdtEndPr/>
        <w:sdtContent>
          <w:r w:rsidR="001D57DC" w:rsidRPr="00394DE3">
            <w:fldChar w:fldCharType="begin"/>
          </w:r>
          <w:r w:rsidR="00284679">
            <w:instrText xml:space="preserve">CITATION E3Sch24 \l 2057 </w:instrText>
          </w:r>
          <w:r w:rsidR="001D57DC" w:rsidRPr="00394DE3">
            <w:fldChar w:fldCharType="separate"/>
          </w:r>
          <w:r w:rsidR="00B63E35" w:rsidRPr="00B63E35">
            <w:rPr>
              <w:noProof/>
            </w:rPr>
            <w:t>[5]</w:t>
          </w:r>
          <w:r w:rsidR="001D57DC" w:rsidRPr="00394DE3">
            <w:fldChar w:fldCharType="end"/>
          </w:r>
        </w:sdtContent>
      </w:sdt>
      <w:r w:rsidR="00C95E84">
        <w:t>)</w:t>
      </w:r>
      <w:r w:rsidR="0046690F" w:rsidRPr="00394DE3">
        <w:t xml:space="preserve"> </w:t>
      </w:r>
      <w:r w:rsidRPr="00394DE3">
        <w:t xml:space="preserve">and supporting documentation. </w:t>
      </w:r>
    </w:p>
    <w:p w14:paraId="322E95FB" w14:textId="5EA960EE" w:rsidR="00B607BB" w:rsidRPr="00394DE3" w:rsidRDefault="00B607BB" w:rsidP="001015DA">
      <w:pPr>
        <w:pStyle w:val="Numberedparagraph"/>
      </w:pPr>
      <w:r w:rsidRPr="00394DE3">
        <w:t xml:space="preserve">Assessment was undertaken in accordance with the requirements of the ONR </w:t>
      </w:r>
      <w:r w:rsidR="007A286D" w:rsidRPr="00394DE3">
        <w:t xml:space="preserve">management system </w:t>
      </w:r>
      <w:r w:rsidRPr="00394DE3">
        <w:t>and follows ONR’s guidance on the mechanics of assessment, NS-TAST-GD-096</w:t>
      </w:r>
      <w:r w:rsidR="00CC1180" w:rsidRPr="00394DE3">
        <w:t xml:space="preserve"> (ref. </w:t>
      </w:r>
      <w:sdt>
        <w:sdtPr>
          <w:id w:val="481127412"/>
          <w:citation/>
        </w:sdtPr>
        <w:sdtEndPr/>
        <w:sdtContent>
          <w:r w:rsidR="00CC1180" w:rsidRPr="00394DE3">
            <w:fldChar w:fldCharType="begin"/>
          </w:r>
          <w:r w:rsidR="00F14DC0">
            <w:instrText xml:space="preserve">CITATION TAG96 \l 2057 </w:instrText>
          </w:r>
          <w:r w:rsidR="00CC1180" w:rsidRPr="00394DE3">
            <w:fldChar w:fldCharType="separate"/>
          </w:r>
          <w:r w:rsidR="00B63E35" w:rsidRPr="00B63E35">
            <w:rPr>
              <w:noProof/>
            </w:rPr>
            <w:t>[6]</w:t>
          </w:r>
          <w:r w:rsidR="00CC1180" w:rsidRPr="00394DE3">
            <w:fldChar w:fldCharType="end"/>
          </w:r>
        </w:sdtContent>
      </w:sdt>
      <w:r w:rsidR="00CC1180" w:rsidRPr="00394DE3">
        <w:t>)</w:t>
      </w:r>
      <w:r w:rsidRPr="00394DE3">
        <w:t xml:space="preserve">. The </w:t>
      </w:r>
      <w:bookmarkStart w:id="8" w:name="_Hlk144471313"/>
      <w:r w:rsidRPr="00394DE3">
        <w:t xml:space="preserve">ONR </w:t>
      </w:r>
      <w:r w:rsidR="00BC7FBE">
        <w:t>S</w:t>
      </w:r>
      <w:r w:rsidR="00BC7FBE" w:rsidRPr="00394DE3">
        <w:t xml:space="preserve">afety </w:t>
      </w:r>
      <w:r w:rsidR="00BC7FBE">
        <w:t>A</w:t>
      </w:r>
      <w:r w:rsidR="007A286D" w:rsidRPr="00394DE3">
        <w:t xml:space="preserve">ssessment </w:t>
      </w:r>
      <w:r w:rsidR="00BC7FBE">
        <w:t>P</w:t>
      </w:r>
      <w:r w:rsidR="007A286D" w:rsidRPr="00394DE3">
        <w:t>rinciples</w:t>
      </w:r>
      <w:r w:rsidRPr="00394DE3">
        <w:t xml:space="preserve"> (SAPs)</w:t>
      </w:r>
      <w:r w:rsidR="00FA7CD4" w:rsidRPr="00394DE3">
        <w:t xml:space="preserve"> </w:t>
      </w:r>
      <w:r w:rsidR="00624C1E" w:rsidRPr="00394DE3">
        <w:t xml:space="preserve">(ref. </w:t>
      </w:r>
      <w:sdt>
        <w:sdtPr>
          <w:id w:val="-1968191427"/>
          <w:citation/>
        </w:sdtPr>
        <w:sdtEndPr/>
        <w:sdtContent>
          <w:r w:rsidR="00624C1E" w:rsidRPr="00394DE3">
            <w:fldChar w:fldCharType="begin"/>
          </w:r>
          <w:r w:rsidR="00DF520B">
            <w:instrText xml:space="preserve">CITATION ONR_SAPs \l 2057 </w:instrText>
          </w:r>
          <w:r w:rsidR="00624C1E" w:rsidRPr="00394DE3">
            <w:fldChar w:fldCharType="separate"/>
          </w:r>
          <w:r w:rsidR="00B63E35" w:rsidRPr="00B63E35">
            <w:rPr>
              <w:noProof/>
            </w:rPr>
            <w:t>[7]</w:t>
          </w:r>
          <w:r w:rsidR="00624C1E" w:rsidRPr="00394DE3">
            <w:fldChar w:fldCharType="end"/>
          </w:r>
        </w:sdtContent>
      </w:sdt>
      <w:r w:rsidR="00624C1E" w:rsidRPr="00394DE3">
        <w:t>)</w:t>
      </w:r>
      <w:bookmarkEnd w:id="8"/>
      <w:r w:rsidRPr="00394DE3">
        <w:t xml:space="preserve">, together with supporting </w:t>
      </w:r>
      <w:r w:rsidR="00BC7FBE">
        <w:t>T</w:t>
      </w:r>
      <w:r w:rsidR="007A286D" w:rsidRPr="00394DE3">
        <w:t xml:space="preserve">echnical </w:t>
      </w:r>
      <w:r w:rsidR="00BC7FBE">
        <w:t>A</w:t>
      </w:r>
      <w:r w:rsidR="007A286D" w:rsidRPr="00394DE3">
        <w:t xml:space="preserve">ssessment </w:t>
      </w:r>
      <w:r w:rsidR="00BC7FBE">
        <w:t>G</w:t>
      </w:r>
      <w:r w:rsidR="007A286D" w:rsidRPr="00394DE3">
        <w:t>uides</w:t>
      </w:r>
      <w:r w:rsidRPr="00394DE3">
        <w:t xml:space="preserve"> (TAGs</w:t>
      </w:r>
      <w:r w:rsidR="004421AB" w:rsidRPr="00394DE3">
        <w:t>)</w:t>
      </w:r>
      <w:r w:rsidR="00624C1E" w:rsidRPr="00394DE3">
        <w:t xml:space="preserve"> (ref. </w:t>
      </w:r>
      <w:sdt>
        <w:sdtPr>
          <w:id w:val="-985620344"/>
          <w:citation/>
        </w:sdtPr>
        <w:sdtEndPr/>
        <w:sdtContent>
          <w:r w:rsidR="001927FF" w:rsidRPr="00394DE3">
            <w:fldChar w:fldCharType="begin"/>
          </w:r>
          <w:r w:rsidR="00B16420">
            <w:instrText xml:space="preserve">CITATION TAGgen \l 2057 </w:instrText>
          </w:r>
          <w:r w:rsidR="001927FF" w:rsidRPr="00394DE3">
            <w:fldChar w:fldCharType="separate"/>
          </w:r>
          <w:r w:rsidR="00B63E35" w:rsidRPr="00B63E35">
            <w:rPr>
              <w:noProof/>
            </w:rPr>
            <w:t>[8]</w:t>
          </w:r>
          <w:r w:rsidR="001927FF" w:rsidRPr="00394DE3">
            <w:fldChar w:fldCharType="end"/>
          </w:r>
        </w:sdtContent>
      </w:sdt>
      <w:r w:rsidR="001927FF" w:rsidRPr="00394DE3">
        <w:t>)</w:t>
      </w:r>
      <w:r w:rsidRPr="00394DE3">
        <w:t>, have been used as the basis for this assessment.</w:t>
      </w:r>
      <w:r w:rsidR="004421AB" w:rsidRPr="00394DE3">
        <w:t xml:space="preserve"> </w:t>
      </w:r>
    </w:p>
    <w:p w14:paraId="37308D81" w14:textId="11CB5E42" w:rsidR="00B607BB" w:rsidRPr="00394DE3" w:rsidRDefault="00B607BB" w:rsidP="001015DA">
      <w:pPr>
        <w:pStyle w:val="Numberedparagraph"/>
      </w:pPr>
      <w:r w:rsidRPr="00394DE3">
        <w:t xml:space="preserve">This is a </w:t>
      </w:r>
      <w:r w:rsidR="007A286D" w:rsidRPr="00394DE3">
        <w:t>maj</w:t>
      </w:r>
      <w:r w:rsidRPr="00394DE3">
        <w:t xml:space="preserve">or report </w:t>
      </w:r>
      <w:r w:rsidR="00A33C2E">
        <w:t>as defined in</w:t>
      </w:r>
      <w:r w:rsidRPr="00394DE3">
        <w:t xml:space="preserve"> </w:t>
      </w:r>
      <w:r w:rsidR="00071794">
        <w:t>NS-TAST-</w:t>
      </w:r>
      <w:r w:rsidR="000213ED">
        <w:t>GD-108</w:t>
      </w:r>
      <w:r w:rsidR="004004C0" w:rsidRPr="00394DE3">
        <w:t xml:space="preserve"> </w:t>
      </w:r>
      <w:r w:rsidR="00A26C50" w:rsidRPr="00394DE3">
        <w:t>(ref.</w:t>
      </w:r>
      <w:r w:rsidR="001927FF" w:rsidRPr="00394DE3">
        <w:t xml:space="preserve"> </w:t>
      </w:r>
      <w:sdt>
        <w:sdtPr>
          <w:id w:val="-1616590391"/>
          <w:citation/>
        </w:sdtPr>
        <w:sdtEndPr/>
        <w:sdtContent>
          <w:r w:rsidR="00126673" w:rsidRPr="00394DE3">
            <w:fldChar w:fldCharType="begin"/>
          </w:r>
          <w:r w:rsidR="00D81A4E">
            <w:instrText xml:space="preserve">CITATION TAG108 \l 2057 </w:instrText>
          </w:r>
          <w:r w:rsidR="00126673" w:rsidRPr="00394DE3">
            <w:fldChar w:fldCharType="separate"/>
          </w:r>
          <w:r w:rsidR="00B63E35" w:rsidRPr="00B63E35">
            <w:rPr>
              <w:noProof/>
            </w:rPr>
            <w:t>[9]</w:t>
          </w:r>
          <w:r w:rsidR="00126673" w:rsidRPr="00394DE3">
            <w:fldChar w:fldCharType="end"/>
          </w:r>
        </w:sdtContent>
      </w:sdt>
      <w:r w:rsidR="00A26C50" w:rsidRPr="00394DE3">
        <w:t>)</w:t>
      </w:r>
      <w:r w:rsidR="004421AB" w:rsidRPr="00394DE3">
        <w:t xml:space="preserve">. </w:t>
      </w:r>
    </w:p>
    <w:p w14:paraId="1237C066" w14:textId="2416FA8C" w:rsidR="001966D1" w:rsidRPr="00394DE3" w:rsidRDefault="001966D1" w:rsidP="006370AA">
      <w:pPr>
        <w:pStyle w:val="Heading2"/>
      </w:pPr>
      <w:bookmarkStart w:id="9" w:name="_Toc171425480"/>
      <w:r w:rsidRPr="00394DE3">
        <w:t>Background</w:t>
      </w:r>
      <w:bookmarkEnd w:id="9"/>
    </w:p>
    <w:p w14:paraId="7302618F" w14:textId="0361A6C6" w:rsidR="00051A28" w:rsidRPr="00394DE3" w:rsidRDefault="00051A28" w:rsidP="001015DA">
      <w:pPr>
        <w:pStyle w:val="Numberedparagraph"/>
      </w:pPr>
      <w:r w:rsidRPr="00394DE3">
        <w:t>The ONR</w:t>
      </w:r>
      <w:r w:rsidR="00B0783C" w:rsidRPr="00394DE3">
        <w:t>’s</w:t>
      </w:r>
      <w:r w:rsidRPr="00394DE3">
        <w:t xml:space="preserve"> </w:t>
      </w:r>
      <w:r w:rsidR="00B0783C" w:rsidRPr="00394DE3">
        <w:t>GDA</w:t>
      </w:r>
      <w:r w:rsidRPr="00394DE3">
        <w:t xml:space="preserve"> process </w:t>
      </w:r>
      <w:r w:rsidR="00126673" w:rsidRPr="00394DE3">
        <w:t xml:space="preserve">(ref. </w:t>
      </w:r>
      <w:sdt>
        <w:sdtPr>
          <w:id w:val="1021517151"/>
          <w:citation/>
        </w:sdtPr>
        <w:sdtEndPr/>
        <w:sdtContent>
          <w:r w:rsidR="00D65FBC" w:rsidRPr="00394DE3">
            <w:fldChar w:fldCharType="begin"/>
          </w:r>
          <w:r w:rsidR="000A1485">
            <w:instrText xml:space="preserve">CITATION GtoRPs \l 2057 </w:instrText>
          </w:r>
          <w:r w:rsidR="00D65FBC" w:rsidRPr="00394DE3">
            <w:fldChar w:fldCharType="separate"/>
          </w:r>
          <w:r w:rsidR="00B63E35" w:rsidRPr="00B63E35">
            <w:rPr>
              <w:noProof/>
            </w:rPr>
            <w:t>[10]</w:t>
          </w:r>
          <w:r w:rsidR="00D65FBC" w:rsidRPr="00394DE3">
            <w:fldChar w:fldCharType="end"/>
          </w:r>
        </w:sdtContent>
      </w:sdt>
      <w:r w:rsidR="00126673" w:rsidRPr="00394DE3">
        <w:t xml:space="preserve">) </w:t>
      </w:r>
      <w:r w:rsidRPr="00394DE3">
        <w:t xml:space="preserve">calls for a step-wise assessment of the </w:t>
      </w:r>
      <w:r w:rsidR="007A286D" w:rsidRPr="00394DE3">
        <w:t xml:space="preserve">requesting party's </w:t>
      </w:r>
      <w:r w:rsidRPr="00394DE3">
        <w:t>(RP) submission</w:t>
      </w:r>
      <w:r w:rsidR="005C3FF7" w:rsidRPr="00394DE3">
        <w:t>s</w:t>
      </w:r>
      <w:r w:rsidRPr="00394DE3">
        <w:t xml:space="preserve"> with the assessments increasing in detail as the project progresses. Rolls-Royce SMR L</w:t>
      </w:r>
      <w:r w:rsidR="00697D0F" w:rsidRPr="00394DE3">
        <w:t xml:space="preserve">imited </w:t>
      </w:r>
      <w:r w:rsidRPr="00394DE3">
        <w:t xml:space="preserve">is the </w:t>
      </w:r>
      <w:r w:rsidR="00C33576" w:rsidRPr="00394DE3">
        <w:t>RP</w:t>
      </w:r>
      <w:r w:rsidRPr="00394DE3">
        <w:t xml:space="preserve"> for the GDA of the Rolls-Royce SMR design.  </w:t>
      </w:r>
    </w:p>
    <w:p w14:paraId="3D659EB7" w14:textId="45ACBFCF" w:rsidR="00051A28" w:rsidRPr="00394DE3" w:rsidRDefault="0029683D" w:rsidP="001015DA">
      <w:pPr>
        <w:pStyle w:val="Numberedparagraph"/>
      </w:pPr>
      <w:r w:rsidRPr="00394DE3">
        <w:t xml:space="preserve">In April 2022 ONR, </w:t>
      </w:r>
      <w:r w:rsidR="008A6E83" w:rsidRPr="00394DE3">
        <w:t xml:space="preserve">together with the </w:t>
      </w:r>
      <w:r w:rsidRPr="00394DE3">
        <w:t>Environment Agency and Natural Resources Wales (NRW)</w:t>
      </w:r>
      <w:r w:rsidR="008A6E83" w:rsidRPr="00394DE3">
        <w:t>,</w:t>
      </w:r>
      <w:r w:rsidRPr="00394DE3">
        <w:t xml:space="preserve"> began Step 1 of the </w:t>
      </w:r>
      <w:r w:rsidR="008A6E83" w:rsidRPr="00394DE3">
        <w:t>GDA</w:t>
      </w:r>
      <w:r w:rsidRPr="00394DE3">
        <w:t xml:space="preserve"> for </w:t>
      </w:r>
      <w:r w:rsidR="00CC1A28" w:rsidRPr="00394DE3">
        <w:t xml:space="preserve">the generic </w:t>
      </w:r>
      <w:r w:rsidRPr="00394DE3">
        <w:t>Rolls-Royce SMR design.</w:t>
      </w:r>
      <w:r w:rsidR="008A6E83" w:rsidRPr="00394DE3">
        <w:t xml:space="preserve"> </w:t>
      </w:r>
      <w:r w:rsidR="00051A28" w:rsidRPr="00394DE3">
        <w:t>Step 1, which is the preparatory part of the design assessment process</w:t>
      </w:r>
      <w:r w:rsidR="00BD42CA" w:rsidRPr="00394DE3">
        <w:t xml:space="preserve"> and mainly associated with initiation of the project and preparation for technical assessment in later steps</w:t>
      </w:r>
      <w:r w:rsidR="00051A28" w:rsidRPr="00394DE3">
        <w:t xml:space="preserve">, </w:t>
      </w:r>
      <w:r w:rsidR="00BD42CA" w:rsidRPr="00394DE3">
        <w:t>was successfully completed in 12 months</w:t>
      </w:r>
      <w:r w:rsidR="00051A28" w:rsidRPr="00394DE3">
        <w:t xml:space="preserve">. </w:t>
      </w:r>
    </w:p>
    <w:p w14:paraId="7E869E61" w14:textId="34D316D4" w:rsidR="00051A28" w:rsidRPr="00394DE3" w:rsidRDefault="00051A28" w:rsidP="001015DA">
      <w:pPr>
        <w:pStyle w:val="Numberedparagraph"/>
      </w:pPr>
      <w:r w:rsidRPr="00394DE3">
        <w:t xml:space="preserve">Step 2 commenced in April 2023. </w:t>
      </w:r>
      <w:r w:rsidR="002445ED" w:rsidRPr="00394DE3">
        <w:t>This</w:t>
      </w:r>
      <w:r w:rsidR="00976D96" w:rsidRPr="00394DE3">
        <w:t xml:space="preserve"> is the first substantive technical assessment </w:t>
      </w:r>
      <w:r w:rsidR="005A2740" w:rsidRPr="00394DE3">
        <w:t>s</w:t>
      </w:r>
      <w:r w:rsidR="00976D96" w:rsidRPr="00394DE3">
        <w:t xml:space="preserve">tep. The focus of </w:t>
      </w:r>
      <w:r w:rsidR="00784FFD" w:rsidRPr="00394DE3">
        <w:t>ONR’s</w:t>
      </w:r>
      <w:r w:rsidR="00976D96" w:rsidRPr="00394DE3">
        <w:t xml:space="preserve"> assessment</w:t>
      </w:r>
      <w:r w:rsidR="00784FFD" w:rsidRPr="00394DE3">
        <w:t>s</w:t>
      </w:r>
      <w:r w:rsidR="00976D96" w:rsidRPr="00394DE3">
        <w:t xml:space="preserve"> in this </w:t>
      </w:r>
      <w:r w:rsidR="005A2740" w:rsidRPr="00394DE3">
        <w:t>s</w:t>
      </w:r>
      <w:r w:rsidR="00976D96" w:rsidRPr="00394DE3">
        <w:t>tep is towards the fundamental adequacy of the design and safety and security cases, and the suitability of the methodologies, approaches, codes, standards and philosophies which form the building blocks for the design and generic safety and security cases.</w:t>
      </w:r>
      <w:r w:rsidR="00A50BB7" w:rsidRPr="00394DE3">
        <w:t xml:space="preserve"> The objective is to undertake an assessment of the design against regulatory expectations to identify any fundamental safety or security shortfalls that could prevent ONR permissioning the construction of a power station based on the design.</w:t>
      </w:r>
    </w:p>
    <w:p w14:paraId="720EF03D" w14:textId="504C4B7D" w:rsidR="00B607BB" w:rsidRPr="00394DE3" w:rsidRDefault="00CE7E70" w:rsidP="001015DA">
      <w:pPr>
        <w:pStyle w:val="Numberedparagraph"/>
      </w:pPr>
      <w:r w:rsidRPr="00394DE3">
        <w:t xml:space="preserve">Prior to the start of Step 2 I prepared </w:t>
      </w:r>
      <w:r w:rsidR="002B4F0F" w:rsidRPr="00394DE3">
        <w:t xml:space="preserve">a detailed </w:t>
      </w:r>
      <w:r w:rsidR="006F2FDD">
        <w:t>A</w:t>
      </w:r>
      <w:r w:rsidR="006F2FDD" w:rsidRPr="00394DE3">
        <w:t xml:space="preserve">ssessment </w:t>
      </w:r>
      <w:r w:rsidR="006F2FDD">
        <w:t>P</w:t>
      </w:r>
      <w:r w:rsidR="00EC1CFE" w:rsidRPr="00394DE3">
        <w:t xml:space="preserve">lan for </w:t>
      </w:r>
      <w:r w:rsidR="0069320C" w:rsidRPr="00394DE3">
        <w:t>PSA</w:t>
      </w:r>
      <w:r w:rsidR="003C6730" w:rsidRPr="00394DE3">
        <w:t xml:space="preserve"> </w:t>
      </w:r>
      <w:r w:rsidR="00D65FBC" w:rsidRPr="00394DE3">
        <w:t xml:space="preserve">(ref. </w:t>
      </w:r>
      <w:sdt>
        <w:sdtPr>
          <w:id w:val="1170835002"/>
          <w:citation/>
        </w:sdtPr>
        <w:sdtEndPr/>
        <w:sdtContent>
          <w:r w:rsidR="00D65FBC" w:rsidRPr="00394DE3">
            <w:fldChar w:fldCharType="begin"/>
          </w:r>
          <w:r w:rsidR="009E3D77">
            <w:instrText xml:space="preserve">CITATION APlanPSA \l 2057 </w:instrText>
          </w:r>
          <w:r w:rsidR="00D65FBC" w:rsidRPr="00394DE3">
            <w:fldChar w:fldCharType="separate"/>
          </w:r>
          <w:r w:rsidR="00B63E35" w:rsidRPr="00B63E35">
            <w:rPr>
              <w:noProof/>
            </w:rPr>
            <w:t>[11]</w:t>
          </w:r>
          <w:r w:rsidR="00D65FBC" w:rsidRPr="00394DE3">
            <w:fldChar w:fldCharType="end"/>
          </w:r>
        </w:sdtContent>
      </w:sdt>
      <w:r w:rsidR="00D65FBC" w:rsidRPr="00394DE3">
        <w:t>)</w:t>
      </w:r>
      <w:r w:rsidR="002B4F0F" w:rsidRPr="00394DE3">
        <w:t xml:space="preserve">. This has formed the basis of this assessment and was also </w:t>
      </w:r>
      <w:r w:rsidR="00EC1CFE" w:rsidRPr="00394DE3">
        <w:t xml:space="preserve">shared with the RP to maximise openness and transparency.  </w:t>
      </w:r>
    </w:p>
    <w:p w14:paraId="0EAFB0CF" w14:textId="3421722B" w:rsidR="00EC1CFE" w:rsidRPr="00394DE3" w:rsidRDefault="00EC1CFE" w:rsidP="001015DA">
      <w:pPr>
        <w:pStyle w:val="Numberedparagraph"/>
      </w:pPr>
      <w:r w:rsidRPr="00394DE3">
        <w:lastRenderedPageBreak/>
        <w:t xml:space="preserve">This report </w:t>
      </w:r>
      <w:r w:rsidR="002B4F0F" w:rsidRPr="00394DE3">
        <w:t xml:space="preserve">is one of a series of </w:t>
      </w:r>
      <w:r w:rsidR="00553F5B">
        <w:t>a</w:t>
      </w:r>
      <w:r w:rsidR="00EE1777" w:rsidRPr="00394DE3">
        <w:t xml:space="preserve">ssessments which </w:t>
      </w:r>
      <w:r w:rsidRPr="00394DE3">
        <w:t xml:space="preserve">support ONR’s overall judgements at the end of Step 2 which are recorded in </w:t>
      </w:r>
      <w:r w:rsidR="0000055D" w:rsidRPr="00394DE3">
        <w:t xml:space="preserve">the Step 2 Summary Report </w:t>
      </w:r>
      <w:r w:rsidR="00202268" w:rsidRPr="00394DE3">
        <w:t>(</w:t>
      </w:r>
      <w:r w:rsidR="00A26C50" w:rsidRPr="00394DE3">
        <w:t>ref</w:t>
      </w:r>
      <w:r w:rsidR="00202268" w:rsidRPr="00394DE3">
        <w:t xml:space="preserve">. </w:t>
      </w:r>
      <w:sdt>
        <w:sdtPr>
          <w:id w:val="-13686334"/>
          <w:citation/>
        </w:sdtPr>
        <w:sdtEndPr/>
        <w:sdtContent>
          <w:r w:rsidR="001A56DA" w:rsidRPr="00394DE3">
            <w:fldChar w:fldCharType="begin"/>
          </w:r>
          <w:r w:rsidR="003451B0">
            <w:instrText xml:space="preserve">CITATION St2SummRep \l 2057 </w:instrText>
          </w:r>
          <w:r w:rsidR="001A56DA" w:rsidRPr="00394DE3">
            <w:fldChar w:fldCharType="separate"/>
          </w:r>
          <w:r w:rsidR="00B63E35" w:rsidRPr="00B63E35">
            <w:rPr>
              <w:noProof/>
            </w:rPr>
            <w:t>[12]</w:t>
          </w:r>
          <w:r w:rsidR="001A56DA" w:rsidRPr="00394DE3">
            <w:fldChar w:fldCharType="end"/>
          </w:r>
        </w:sdtContent>
      </w:sdt>
      <w:r w:rsidR="00202268" w:rsidRPr="00394DE3">
        <w:t>)</w:t>
      </w:r>
      <w:r w:rsidR="0000055D" w:rsidRPr="00394DE3">
        <w:t>.</w:t>
      </w:r>
    </w:p>
    <w:p w14:paraId="50E36E78" w14:textId="04FB2896" w:rsidR="001966D1" w:rsidRPr="00394DE3" w:rsidRDefault="001966D1" w:rsidP="004421AB">
      <w:pPr>
        <w:pStyle w:val="Heading2"/>
      </w:pPr>
      <w:bookmarkStart w:id="10" w:name="_Toc171425481"/>
      <w:r w:rsidRPr="00394DE3">
        <w:t>Scope</w:t>
      </w:r>
      <w:bookmarkEnd w:id="10"/>
    </w:p>
    <w:p w14:paraId="41D17FD0" w14:textId="2BB1BB54" w:rsidR="00E652CF" w:rsidRPr="00394DE3" w:rsidRDefault="00E652CF" w:rsidP="001015DA">
      <w:pPr>
        <w:pStyle w:val="Numberedparagraph"/>
      </w:pPr>
      <w:r w:rsidRPr="00394DE3">
        <w:t xml:space="preserve">The assessment </w:t>
      </w:r>
      <w:r w:rsidR="007732C7" w:rsidRPr="00394DE3">
        <w:t>documented</w:t>
      </w:r>
      <w:r w:rsidRPr="00394DE3">
        <w:t xml:space="preserve"> in this report is based upon the </w:t>
      </w:r>
      <w:r w:rsidR="007732C7" w:rsidRPr="00394DE3">
        <w:t>E3S</w:t>
      </w:r>
      <w:r w:rsidRPr="00394DE3">
        <w:t xml:space="preserve"> case for</w:t>
      </w:r>
      <w:r w:rsidR="00706867" w:rsidRPr="00394DE3">
        <w:t xml:space="preserve"> the Rolls-Royce SMR</w:t>
      </w:r>
      <w:r w:rsidRPr="00394DE3">
        <w:t xml:space="preserve"> as </w:t>
      </w:r>
      <w:r w:rsidR="009D2509" w:rsidRPr="00394DE3">
        <w:t>summarised</w:t>
      </w:r>
      <w:r w:rsidRPr="00394DE3">
        <w:t xml:space="preserve"> in </w:t>
      </w:r>
      <w:r w:rsidR="00DA5CF8" w:rsidRPr="00394DE3">
        <w:t xml:space="preserve">the </w:t>
      </w:r>
      <w:r w:rsidR="007732C7" w:rsidRPr="00394DE3">
        <w:t xml:space="preserve">E3S </w:t>
      </w:r>
      <w:r w:rsidR="001A56DA" w:rsidRPr="00394DE3">
        <w:t>case</w:t>
      </w:r>
      <w:r w:rsidR="007732C7" w:rsidRPr="00394DE3">
        <w:t xml:space="preserve"> chapters </w:t>
      </w:r>
      <w:r w:rsidRPr="00394DE3">
        <w:t xml:space="preserve">and supporting documentation. </w:t>
      </w:r>
    </w:p>
    <w:p w14:paraId="65555EC5" w14:textId="2460E653" w:rsidR="009D2509" w:rsidRPr="00394DE3" w:rsidRDefault="00420E00" w:rsidP="001015DA">
      <w:pPr>
        <w:pStyle w:val="Numberedparagraph"/>
      </w:pPr>
      <w:r w:rsidRPr="00394DE3">
        <w:t xml:space="preserve">The overall scope of the Rolls-Royce SMR GDA is described in </w:t>
      </w:r>
      <w:r w:rsidR="00202268" w:rsidRPr="00394DE3">
        <w:t>(ref.</w:t>
      </w:r>
      <w:sdt>
        <w:sdtPr>
          <w:id w:val="1646387257"/>
          <w:citation/>
        </w:sdtPr>
        <w:sdtEndPr/>
        <w:sdtContent>
          <w:r w:rsidR="003D4D07" w:rsidRPr="00394DE3">
            <w:fldChar w:fldCharType="begin"/>
          </w:r>
          <w:r w:rsidR="001C517E">
            <w:instrText xml:space="preserve">CITATION GDAScope \l 2057 </w:instrText>
          </w:r>
          <w:r w:rsidR="003D4D07" w:rsidRPr="00394DE3">
            <w:fldChar w:fldCharType="separate"/>
          </w:r>
          <w:r w:rsidR="00B63E35">
            <w:rPr>
              <w:noProof/>
            </w:rPr>
            <w:t xml:space="preserve"> </w:t>
          </w:r>
          <w:r w:rsidR="00B63E35" w:rsidRPr="00B63E35">
            <w:rPr>
              <w:noProof/>
            </w:rPr>
            <w:t>[13]</w:t>
          </w:r>
          <w:r w:rsidR="003D4D07" w:rsidRPr="00394DE3">
            <w:fldChar w:fldCharType="end"/>
          </w:r>
        </w:sdtContent>
      </w:sdt>
      <w:r w:rsidR="00202268" w:rsidRPr="00394DE3">
        <w:t>)</w:t>
      </w:r>
      <w:r w:rsidR="001724EC" w:rsidRPr="00394DE3">
        <w:t>.</w:t>
      </w:r>
      <w:r w:rsidR="00180550" w:rsidRPr="00394DE3">
        <w:t xml:space="preserve"> </w:t>
      </w:r>
      <w:r w:rsidR="00697D0F" w:rsidRPr="00394DE3">
        <w:t xml:space="preserve">Rolls-Royce SMR Limited has indicated that it intends to complete a three step GDA, with the objective of receiving a </w:t>
      </w:r>
      <w:r w:rsidR="00553F5B">
        <w:t>design acceptance certificate</w:t>
      </w:r>
      <w:r w:rsidR="00786C60">
        <w:t xml:space="preserve"> (DAC)</w:t>
      </w:r>
      <w:r w:rsidR="00553F5B" w:rsidRPr="00394DE3">
        <w:t xml:space="preserve"> </w:t>
      </w:r>
      <w:r w:rsidR="00697D0F" w:rsidRPr="00394DE3">
        <w:t>from ONR</w:t>
      </w:r>
      <w:r w:rsidR="00A638A1" w:rsidRPr="00394DE3">
        <w:t xml:space="preserve"> and have aligned their GDA scope with this objective</w:t>
      </w:r>
      <w:r w:rsidR="00803AAE" w:rsidRPr="00394DE3">
        <w:t>.</w:t>
      </w:r>
      <w:r w:rsidR="007028C5" w:rsidRPr="00394DE3">
        <w:t xml:space="preserve"> The GDA scope defines the generic plant and layout and includes all </w:t>
      </w:r>
      <w:r w:rsidR="00A30919">
        <w:t>systems,</w:t>
      </w:r>
      <w:r w:rsidR="00A30919" w:rsidRPr="008C3A71">
        <w:t xml:space="preserve"> </w:t>
      </w:r>
      <w:r w:rsidR="00A30919">
        <w:t>structures</w:t>
      </w:r>
      <w:r w:rsidR="00A30919" w:rsidRPr="008C3A71">
        <w:t xml:space="preserve"> and </w:t>
      </w:r>
      <w:r w:rsidR="00A30919">
        <w:t>c</w:t>
      </w:r>
      <w:r w:rsidR="00A30919" w:rsidRPr="008C3A71">
        <w:t>omponent</w:t>
      </w:r>
      <w:r w:rsidR="00A30919">
        <w:t>s</w:t>
      </w:r>
      <w:r w:rsidR="00A30919" w:rsidRPr="009B30BA">
        <w:t xml:space="preserve"> </w:t>
      </w:r>
      <w:r w:rsidR="00A30919">
        <w:t>(SSCs)</w:t>
      </w:r>
      <w:r w:rsidR="007028C5" w:rsidRPr="00394DE3">
        <w:t xml:space="preserve"> that are identified as being important to safety, security and safeguards, all modes of operation, and all stages of the plant lifecycle. </w:t>
      </w:r>
    </w:p>
    <w:p w14:paraId="329208E3" w14:textId="6082007C" w:rsidR="00420E00" w:rsidRPr="00394DE3" w:rsidRDefault="00180550" w:rsidP="001015DA">
      <w:pPr>
        <w:pStyle w:val="Numberedparagraph"/>
      </w:pPr>
      <w:r w:rsidRPr="00394DE3">
        <w:t>However,</w:t>
      </w:r>
      <w:r w:rsidR="00303BBF" w:rsidRPr="00394DE3">
        <w:t xml:space="preserve"> give</w:t>
      </w:r>
      <w:r w:rsidR="009F6C9C">
        <w:t>n</w:t>
      </w:r>
      <w:r w:rsidR="00303BBF" w:rsidRPr="00394DE3">
        <w:t xml:space="preserve"> the step-wise assessment during GDA,</w:t>
      </w:r>
      <w:r w:rsidRPr="00394DE3">
        <w:t xml:space="preserve"> </w:t>
      </w:r>
      <w:r w:rsidR="00882D1F" w:rsidRPr="00394DE3">
        <w:t xml:space="preserve">information </w:t>
      </w:r>
      <w:r w:rsidRPr="00394DE3">
        <w:t xml:space="preserve">has </w:t>
      </w:r>
      <w:r w:rsidR="00F718EB" w:rsidRPr="00394DE3">
        <w:t xml:space="preserve">not </w:t>
      </w:r>
      <w:r w:rsidRPr="00394DE3">
        <w:t xml:space="preserve">been submitted </w:t>
      </w:r>
      <w:r w:rsidR="00F718EB" w:rsidRPr="00394DE3">
        <w:t xml:space="preserve">for all aspects </w:t>
      </w:r>
      <w:r w:rsidR="00C614E3" w:rsidRPr="00394DE3">
        <w:t>within</w:t>
      </w:r>
      <w:r w:rsidR="00F718EB" w:rsidRPr="00394DE3">
        <w:t xml:space="preserve"> th</w:t>
      </w:r>
      <w:r w:rsidR="00303BBF" w:rsidRPr="00394DE3">
        <w:t>e</w:t>
      </w:r>
      <w:r w:rsidR="00F718EB" w:rsidRPr="00394DE3">
        <w:t xml:space="preserve"> GDA Scope </w:t>
      </w:r>
      <w:r w:rsidR="00C614E3" w:rsidRPr="00394DE3">
        <w:t>during</w:t>
      </w:r>
      <w:r w:rsidRPr="00394DE3">
        <w:t xml:space="preserve"> Step 2</w:t>
      </w:r>
      <w:r w:rsidR="00380A85" w:rsidRPr="00394DE3">
        <w:t xml:space="preserve">. The following aspects of the </w:t>
      </w:r>
      <w:r w:rsidR="009D2509" w:rsidRPr="00394DE3">
        <w:t>E3S</w:t>
      </w:r>
      <w:r w:rsidR="00380A85" w:rsidRPr="00394DE3">
        <w:t xml:space="preserve"> case are </w:t>
      </w:r>
      <w:r w:rsidR="004164C6" w:rsidRPr="00394DE3">
        <w:t xml:space="preserve">therefore </w:t>
      </w:r>
      <w:r w:rsidR="00380A85" w:rsidRPr="00394DE3">
        <w:t>out of scope of this assessment</w:t>
      </w:r>
      <w:r w:rsidR="004164C6" w:rsidRPr="00394DE3">
        <w:t>:</w:t>
      </w:r>
      <w:r w:rsidR="00EA666D" w:rsidRPr="00394DE3">
        <w:t xml:space="preserve"> </w:t>
      </w:r>
    </w:p>
    <w:p w14:paraId="73E0BD3B" w14:textId="1054BAEE" w:rsidR="00B93E8F" w:rsidRPr="002578C7" w:rsidRDefault="00167C11" w:rsidP="002578C7">
      <w:pPr>
        <w:pStyle w:val="Bulletlist1"/>
      </w:pPr>
      <w:r w:rsidRPr="002578C7">
        <w:t>fa</w:t>
      </w:r>
      <w:r w:rsidR="009F6D3C" w:rsidRPr="002578C7">
        <w:t>ults occurring during shutdown states</w:t>
      </w:r>
      <w:r w:rsidR="00DF5851" w:rsidRPr="002578C7">
        <w:t xml:space="preserve"> </w:t>
      </w:r>
    </w:p>
    <w:p w14:paraId="62D8443D" w14:textId="6A93E59B" w:rsidR="009F6D3C" w:rsidRPr="00394DE3" w:rsidRDefault="00167C11" w:rsidP="002578C7">
      <w:pPr>
        <w:pStyle w:val="Bulletlist1"/>
      </w:pPr>
      <w:r w:rsidRPr="00394DE3">
        <w:t>fa</w:t>
      </w:r>
      <w:r w:rsidR="009F6D3C" w:rsidRPr="00394DE3">
        <w:t xml:space="preserve">ults occurring </w:t>
      </w:r>
      <w:r w:rsidR="00C9420C" w:rsidRPr="00394DE3">
        <w:t>during</w:t>
      </w:r>
      <w:r w:rsidR="009F6D3C" w:rsidRPr="00394DE3">
        <w:t xml:space="preserve"> fuel</w:t>
      </w:r>
      <w:r w:rsidR="00C9420C" w:rsidRPr="00394DE3">
        <w:t xml:space="preserve"> handling</w:t>
      </w:r>
      <w:r w:rsidR="009F6D3C" w:rsidRPr="00394DE3">
        <w:t xml:space="preserve"> or</w:t>
      </w:r>
      <w:r w:rsidR="00C9420C" w:rsidRPr="00394DE3">
        <w:t xml:space="preserve"> fuel </w:t>
      </w:r>
      <w:r w:rsidR="00654894" w:rsidRPr="00394DE3">
        <w:t>storage</w:t>
      </w:r>
      <w:r w:rsidR="00DF5851">
        <w:t xml:space="preserve"> </w:t>
      </w:r>
    </w:p>
    <w:p w14:paraId="74AD3E17" w14:textId="5B24935D" w:rsidR="00C9420C" w:rsidRPr="00394DE3" w:rsidRDefault="00357504" w:rsidP="002578C7">
      <w:pPr>
        <w:pStyle w:val="Bulletlist1"/>
      </w:pPr>
      <w:r>
        <w:t>s</w:t>
      </w:r>
      <w:r w:rsidRPr="00357504">
        <w:t>evere accidents and radiological consequences</w:t>
      </w:r>
      <w:r>
        <w:t xml:space="preserve">, including </w:t>
      </w:r>
      <w:r w:rsidR="00167C11" w:rsidRPr="00394DE3">
        <w:t>lev</w:t>
      </w:r>
      <w:r w:rsidR="00C9420C" w:rsidRPr="00394DE3">
        <w:t xml:space="preserve">el 2 and </w:t>
      </w:r>
      <w:r w:rsidR="00184086">
        <w:t>l</w:t>
      </w:r>
      <w:r w:rsidR="00C9420C" w:rsidRPr="00394DE3">
        <w:t xml:space="preserve">evel 3 PSA </w:t>
      </w:r>
    </w:p>
    <w:p w14:paraId="0362DC47" w14:textId="0270305B" w:rsidR="00995487" w:rsidRPr="00394DE3" w:rsidRDefault="00995487" w:rsidP="001015DA">
      <w:pPr>
        <w:pStyle w:val="Numberedparagraph"/>
      </w:pPr>
      <w:r w:rsidRPr="00394DE3">
        <w:t>My assessment has considered the following aspects:</w:t>
      </w:r>
    </w:p>
    <w:p w14:paraId="14E106C8" w14:textId="351AC766" w:rsidR="005E175A" w:rsidRPr="00394DE3" w:rsidRDefault="009B7925" w:rsidP="002578C7">
      <w:pPr>
        <w:pStyle w:val="Bulletlist1"/>
        <w:rPr>
          <w:i/>
          <w:iCs/>
        </w:rPr>
      </w:pPr>
      <w:r>
        <w:t>T</w:t>
      </w:r>
      <w:r w:rsidR="00C203D3" w:rsidRPr="00394DE3">
        <w:t xml:space="preserve">he RP’s </w:t>
      </w:r>
      <w:r w:rsidR="00A13F56">
        <w:t xml:space="preserve">postulated initiating event </w:t>
      </w:r>
      <w:r w:rsidR="00EB7305">
        <w:t>(P</w:t>
      </w:r>
      <w:r w:rsidR="00FE1D53">
        <w:t>IE</w:t>
      </w:r>
      <w:r w:rsidR="00EB7305">
        <w:t>)</w:t>
      </w:r>
      <w:r w:rsidR="00FE1D53">
        <w:t xml:space="preserve"> </w:t>
      </w:r>
      <w:r w:rsidR="000D3EB7">
        <w:t xml:space="preserve">and initiating event frequency </w:t>
      </w:r>
      <w:r w:rsidR="00EB7305">
        <w:t>(</w:t>
      </w:r>
      <w:r w:rsidR="00FE1D53">
        <w:t>IEF</w:t>
      </w:r>
      <w:r w:rsidR="00EB7305">
        <w:t>)</w:t>
      </w:r>
      <w:r w:rsidR="004A6491">
        <w:t xml:space="preserve"> derivation</w:t>
      </w:r>
      <w:r w:rsidR="00C203D3" w:rsidRPr="00394DE3">
        <w:t xml:space="preserve"> </w:t>
      </w:r>
      <w:r w:rsidR="00220AA4" w:rsidRPr="00394DE3">
        <w:t xml:space="preserve">to gain confidence in the methods for </w:t>
      </w:r>
      <w:r w:rsidR="007F4FFE">
        <w:t>IEF</w:t>
      </w:r>
      <w:r w:rsidR="00220AA4" w:rsidRPr="00394DE3">
        <w:t xml:space="preserve"> derivation and </w:t>
      </w:r>
      <w:r w:rsidR="00BA4F99">
        <w:t xml:space="preserve">accident </w:t>
      </w:r>
      <w:r w:rsidR="00220AA4" w:rsidRPr="00394DE3">
        <w:t>mitigation claims including those claimed in addition to the deterministic lines of protection for the PSA.</w:t>
      </w:r>
    </w:p>
    <w:p w14:paraId="22B76F01" w14:textId="0FB9DF12" w:rsidR="003333C0" w:rsidRPr="00394DE3" w:rsidRDefault="006F71A3" w:rsidP="002578C7">
      <w:pPr>
        <w:pStyle w:val="Bulletlist1"/>
      </w:pPr>
      <w:r>
        <w:t>T</w:t>
      </w:r>
      <w:r w:rsidR="009B3CA6" w:rsidRPr="00394DE3">
        <w:t xml:space="preserve">he </w:t>
      </w:r>
      <w:r w:rsidR="009B3CA6">
        <w:t>associated</w:t>
      </w:r>
      <w:r w:rsidR="009B3CA6" w:rsidRPr="00394DE3">
        <w:t xml:space="preserve"> documentation</w:t>
      </w:r>
      <w:r w:rsidR="009B3CA6">
        <w:t xml:space="preserve"> related to fault tree and event tree modelling, data analysis and human reliability analysis </w:t>
      </w:r>
      <w:r w:rsidR="009B3CA6" w:rsidRPr="00394DE3">
        <w:t>to enhance my understanding of the model</w:t>
      </w:r>
      <w:r w:rsidR="009B3CA6">
        <w:t xml:space="preserve"> and confirm</w:t>
      </w:r>
      <w:r w:rsidR="003333C0" w:rsidRPr="00394DE3">
        <w:t xml:space="preserve"> the PSA provides an adequate representation of the design.</w:t>
      </w:r>
    </w:p>
    <w:p w14:paraId="0F5899B6" w14:textId="61F50669" w:rsidR="00F9409D" w:rsidRPr="00394DE3" w:rsidRDefault="006F71A3" w:rsidP="002578C7">
      <w:pPr>
        <w:pStyle w:val="Bulletlist1"/>
        <w:rPr>
          <w:i/>
          <w:iCs/>
        </w:rPr>
      </w:pPr>
      <w:r>
        <w:t>T</w:t>
      </w:r>
      <w:r w:rsidR="00F9409D" w:rsidRPr="00394DE3">
        <w:t xml:space="preserve">he RP’s </w:t>
      </w:r>
      <w:r w:rsidR="00C64AD2">
        <w:t xml:space="preserve">PSA results </w:t>
      </w:r>
      <w:r w:rsidR="00DB77F8">
        <w:t xml:space="preserve">and </w:t>
      </w:r>
      <w:r w:rsidR="00DB77F8" w:rsidRPr="00394DE3">
        <w:t xml:space="preserve">PSA electronic model </w:t>
      </w:r>
      <w:r w:rsidR="00DB77F8">
        <w:t>t</w:t>
      </w:r>
      <w:r w:rsidR="00F9409D" w:rsidRPr="00394DE3">
        <w:t xml:space="preserve">o understand the description of </w:t>
      </w:r>
      <w:r w:rsidR="00F9409D">
        <w:t xml:space="preserve">the level 1 PSA and the </w:t>
      </w:r>
      <w:r w:rsidR="00F9409D" w:rsidRPr="00394DE3">
        <w:t xml:space="preserve">core damage frequency (CDF) associated with reactor internal initiating events during </w:t>
      </w:r>
      <w:r w:rsidR="00F9409D">
        <w:t>at power</w:t>
      </w:r>
      <w:r w:rsidR="00F9409D" w:rsidRPr="00394DE3">
        <w:t xml:space="preserve"> operating modes.</w:t>
      </w:r>
    </w:p>
    <w:p w14:paraId="0EB38227" w14:textId="226C8E29" w:rsidR="00E652CF" w:rsidRPr="0060037F" w:rsidRDefault="007542DE" w:rsidP="00071F5F">
      <w:pPr>
        <w:pStyle w:val="Bulletlist1"/>
      </w:pPr>
      <w:r w:rsidRPr="0060037F">
        <w:lastRenderedPageBreak/>
        <w:t>T</w:t>
      </w:r>
      <w:r w:rsidR="00F140B5" w:rsidRPr="0060037F">
        <w:t xml:space="preserve">he </w:t>
      </w:r>
      <w:r w:rsidR="00CE4BE9" w:rsidRPr="0060037F">
        <w:t>Assessment of Limitations R</w:t>
      </w:r>
      <w:r w:rsidR="00F140B5" w:rsidRPr="0060037F">
        <w:t xml:space="preserve">eport to understand the </w:t>
      </w:r>
      <w:r w:rsidR="00771AC7" w:rsidRPr="0060037F">
        <w:t xml:space="preserve">potential risks associated with </w:t>
      </w:r>
      <w:r w:rsidR="00F140B5" w:rsidRPr="0060037F">
        <w:t>areas of the PSA which are not currently developed.</w:t>
      </w:r>
    </w:p>
    <w:p w14:paraId="121B7A8E" w14:textId="173A8AB3" w:rsidR="00F140B5" w:rsidRPr="00394DE3" w:rsidRDefault="00F140B5" w:rsidP="000715B5">
      <w:pPr>
        <w:pStyle w:val="Bulletlist1"/>
        <w:numPr>
          <w:ilvl w:val="0"/>
          <w:numId w:val="0"/>
        </w:numPr>
        <w:ind w:left="1418"/>
        <w:sectPr w:rsidR="00F140B5" w:rsidRPr="00394DE3" w:rsidSect="00045010">
          <w:pgSz w:w="11906" w:h="16838" w:code="9"/>
          <w:pgMar w:top="1440" w:right="1440" w:bottom="1440" w:left="1440" w:header="397" w:footer="397" w:gutter="0"/>
          <w:cols w:space="312"/>
          <w:docGrid w:linePitch="360"/>
        </w:sectPr>
      </w:pPr>
    </w:p>
    <w:p w14:paraId="6598AF23" w14:textId="2A66775A" w:rsidR="006370AA" w:rsidRPr="00394DE3" w:rsidRDefault="006370AA" w:rsidP="004421AB">
      <w:pPr>
        <w:pStyle w:val="Heading1"/>
      </w:pPr>
      <w:bookmarkStart w:id="11" w:name="_Toc171425482"/>
      <w:bookmarkStart w:id="12" w:name="_Toc172700450"/>
      <w:r w:rsidRPr="00394DE3">
        <w:lastRenderedPageBreak/>
        <w:t xml:space="preserve">Assessment </w:t>
      </w:r>
      <w:r w:rsidR="008221D7">
        <w:t>s</w:t>
      </w:r>
      <w:r w:rsidRPr="00394DE3">
        <w:t>t</w:t>
      </w:r>
      <w:r w:rsidR="00E652CF" w:rsidRPr="00394DE3">
        <w:t xml:space="preserve">andards and </w:t>
      </w:r>
      <w:r w:rsidR="008221D7">
        <w:t>i</w:t>
      </w:r>
      <w:r w:rsidR="00E652CF" w:rsidRPr="00394DE3">
        <w:t>nterfaces</w:t>
      </w:r>
      <w:bookmarkEnd w:id="11"/>
      <w:bookmarkEnd w:id="12"/>
    </w:p>
    <w:p w14:paraId="3C4B533B" w14:textId="5543B422" w:rsidR="00E44643" w:rsidRPr="00394DE3" w:rsidRDefault="00E44643" w:rsidP="001015DA">
      <w:pPr>
        <w:pStyle w:val="Numberedparagraph"/>
      </w:pPr>
      <w:r w:rsidRPr="00394DE3">
        <w:t xml:space="preserve">For ONR, the primary goal of the GDA Step 2 assessment is to reach an independent and informed judgment on the adequacy of a </w:t>
      </w:r>
      <w:r w:rsidR="005B2B48" w:rsidRPr="00394DE3">
        <w:t>safety, security and safeguards</w:t>
      </w:r>
      <w:r w:rsidRPr="00394DE3">
        <w:t xml:space="preserve"> case for the reactor technology being assessed.</w:t>
      </w:r>
    </w:p>
    <w:p w14:paraId="1F178EA8" w14:textId="56C14E0F" w:rsidR="00AE0F84" w:rsidRPr="00394DE3" w:rsidRDefault="00923FC1" w:rsidP="001015DA">
      <w:pPr>
        <w:pStyle w:val="Numberedparagraph"/>
      </w:pPr>
      <w:r w:rsidRPr="00394DE3">
        <w:t xml:space="preserve">ONR has a range of internal guidance to enable </w:t>
      </w:r>
      <w:r w:rsidR="00C641E0">
        <w:t>i</w:t>
      </w:r>
      <w:r w:rsidRPr="00394DE3">
        <w:t xml:space="preserve">nspectors to undertake a proportionate and consistent assessment of </w:t>
      </w:r>
      <w:r w:rsidR="005123C8" w:rsidRPr="00394DE3">
        <w:t>such</w:t>
      </w:r>
      <w:r w:rsidRPr="00394DE3">
        <w:t xml:space="preserve"> cases. This section identifies the standards which have been considered in this assessment. </w:t>
      </w:r>
    </w:p>
    <w:p w14:paraId="7EB8D0F9" w14:textId="7B4EF4F0" w:rsidR="00E44643" w:rsidRPr="00394DE3" w:rsidRDefault="00923FC1" w:rsidP="001015DA">
      <w:pPr>
        <w:pStyle w:val="Numberedparagraph"/>
      </w:pPr>
      <w:r w:rsidRPr="00394DE3">
        <w:t>This section also identifies the key interfaces with other technical topic areas.</w:t>
      </w:r>
    </w:p>
    <w:p w14:paraId="3205597B" w14:textId="1A2F5579" w:rsidR="006370AA" w:rsidRPr="00394DE3" w:rsidRDefault="006370AA" w:rsidP="006370AA">
      <w:pPr>
        <w:pStyle w:val="Heading2"/>
      </w:pPr>
      <w:bookmarkStart w:id="13" w:name="_Toc171425483"/>
      <w:r w:rsidRPr="00394DE3">
        <w:t>Standards</w:t>
      </w:r>
      <w:bookmarkEnd w:id="13"/>
      <w:r w:rsidRPr="00394DE3">
        <w:t xml:space="preserve"> </w:t>
      </w:r>
    </w:p>
    <w:p w14:paraId="4A902CA4" w14:textId="616AD4CF" w:rsidR="0011196E" w:rsidRPr="00394DE3" w:rsidRDefault="0011196E" w:rsidP="001015DA">
      <w:pPr>
        <w:pStyle w:val="Numberedparagraph"/>
      </w:pPr>
      <w:r w:rsidRPr="00394DE3">
        <w:t xml:space="preserve">The </w:t>
      </w:r>
      <w:r w:rsidR="0053107B" w:rsidRPr="00394DE3">
        <w:t xml:space="preserve">ONR </w:t>
      </w:r>
      <w:r w:rsidR="00C24D51">
        <w:t>S</w:t>
      </w:r>
      <w:r w:rsidR="00BC158D" w:rsidRPr="00394DE3">
        <w:t xml:space="preserve">afety </w:t>
      </w:r>
      <w:r w:rsidR="00C24D51">
        <w:t>A</w:t>
      </w:r>
      <w:r w:rsidR="00BC158D" w:rsidRPr="00394DE3">
        <w:t xml:space="preserve">ssessment </w:t>
      </w:r>
      <w:r w:rsidR="00C24D51">
        <w:t>P</w:t>
      </w:r>
      <w:r w:rsidR="00BC158D" w:rsidRPr="00394DE3">
        <w:t xml:space="preserve">rinciples </w:t>
      </w:r>
      <w:r w:rsidR="00A35BE6" w:rsidRPr="00394DE3">
        <w:t xml:space="preserve">(SAPs) </w:t>
      </w:r>
      <w:r w:rsidR="0053107B" w:rsidRPr="00394DE3">
        <w:t xml:space="preserve">(ref. </w:t>
      </w:r>
      <w:sdt>
        <w:sdtPr>
          <w:id w:val="57374365"/>
          <w:citation/>
        </w:sdtPr>
        <w:sdtEndPr/>
        <w:sdtContent>
          <w:r w:rsidR="0053107B" w:rsidRPr="00394DE3">
            <w:fldChar w:fldCharType="begin"/>
          </w:r>
          <w:r w:rsidR="00DF520B">
            <w:instrText xml:space="preserve">CITATION ONR_SAPs \l 2057 </w:instrText>
          </w:r>
          <w:r w:rsidR="0053107B" w:rsidRPr="00394DE3">
            <w:fldChar w:fldCharType="separate"/>
          </w:r>
          <w:r w:rsidR="00B63E35" w:rsidRPr="00B63E35">
            <w:rPr>
              <w:noProof/>
            </w:rPr>
            <w:t>[7]</w:t>
          </w:r>
          <w:r w:rsidR="0053107B" w:rsidRPr="00394DE3">
            <w:fldChar w:fldCharType="end"/>
          </w:r>
        </w:sdtContent>
      </w:sdt>
      <w:r w:rsidR="0053107B" w:rsidRPr="00394DE3">
        <w:t xml:space="preserve">) </w:t>
      </w:r>
      <w:r w:rsidRPr="00394DE3">
        <w:t xml:space="preserve">constitute the regulatory principles against which </w:t>
      </w:r>
      <w:r w:rsidR="00A35BE6" w:rsidRPr="00394DE3">
        <w:t>the</w:t>
      </w:r>
      <w:r w:rsidRPr="00394DE3">
        <w:t xml:space="preserve"> RP’s case</w:t>
      </w:r>
      <w:r w:rsidR="00A35BE6" w:rsidRPr="00394DE3">
        <w:t xml:space="preserve"> is</w:t>
      </w:r>
      <w:r w:rsidRPr="00394DE3">
        <w:t xml:space="preserve"> judged. Consequently, the SAPs</w:t>
      </w:r>
      <w:r w:rsidR="00A35BE6" w:rsidRPr="00394DE3">
        <w:t xml:space="preserve"> </w:t>
      </w:r>
      <w:r w:rsidRPr="00394DE3">
        <w:t>are the basis for ONR’s assessment and have therefore been used for the Step 2 assessment of the Rolls-Royce SMR.</w:t>
      </w:r>
    </w:p>
    <w:p w14:paraId="4A9DB833" w14:textId="7D28B1C8" w:rsidR="00B4009E" w:rsidRPr="00394DE3" w:rsidRDefault="00A55552" w:rsidP="001015DA">
      <w:pPr>
        <w:pStyle w:val="Numberedparagraph"/>
      </w:pPr>
      <w:r w:rsidRPr="00394DE3">
        <w:t xml:space="preserve">The International Atomic Energy Agency (IAEA) </w:t>
      </w:r>
      <w:r w:rsidR="00DF09AC" w:rsidRPr="00394DE3">
        <w:t xml:space="preserve">safety standards </w:t>
      </w:r>
      <w:r w:rsidR="00EA6907" w:rsidRPr="00394DE3">
        <w:t xml:space="preserve">(ref. </w:t>
      </w:r>
      <w:sdt>
        <w:sdtPr>
          <w:id w:val="1093588436"/>
          <w:citation/>
        </w:sdtPr>
        <w:sdtEndPr/>
        <w:sdtContent>
          <w:r w:rsidR="00E2621D" w:rsidRPr="00394DE3">
            <w:fldChar w:fldCharType="begin"/>
          </w:r>
          <w:r w:rsidR="00E2621D" w:rsidRPr="00394DE3">
            <w:instrText xml:space="preserve"> CITATION IAEAsafstds \l 2057 </w:instrText>
          </w:r>
          <w:r w:rsidR="00E2621D" w:rsidRPr="00394DE3">
            <w:fldChar w:fldCharType="separate"/>
          </w:r>
          <w:r w:rsidR="00B63E35" w:rsidRPr="00B63E35">
            <w:rPr>
              <w:noProof/>
            </w:rPr>
            <w:t>[14]</w:t>
          </w:r>
          <w:r w:rsidR="00E2621D" w:rsidRPr="00394DE3">
            <w:fldChar w:fldCharType="end"/>
          </w:r>
        </w:sdtContent>
      </w:sdt>
      <w:r w:rsidR="00EA6907" w:rsidRPr="00394DE3">
        <w:t xml:space="preserve">) </w:t>
      </w:r>
      <w:r w:rsidR="00065B58" w:rsidRPr="00394DE3">
        <w:t xml:space="preserve">are a cornerstone of the global nuclear safety </w:t>
      </w:r>
      <w:r w:rsidR="00D10360" w:rsidRPr="00394DE3">
        <w:t xml:space="preserve">and security </w:t>
      </w:r>
      <w:r w:rsidR="00065B58" w:rsidRPr="00394DE3">
        <w:t>regime. The</w:t>
      </w:r>
      <w:r w:rsidR="00D10360" w:rsidRPr="00394DE3">
        <w:t xml:space="preserve">y provide </w:t>
      </w:r>
      <w:r w:rsidR="00065B58" w:rsidRPr="00394DE3">
        <w:t xml:space="preserve">a framework of fundamental principles, </w:t>
      </w:r>
      <w:r w:rsidR="00662D5F" w:rsidRPr="00394DE3">
        <w:t>requirements</w:t>
      </w:r>
      <w:r w:rsidR="00065B58" w:rsidRPr="00394DE3">
        <w:t xml:space="preserve"> and guidance. They are applicable, as relevant, throughout the entire lifetime of facilities and activities.</w:t>
      </w:r>
    </w:p>
    <w:p w14:paraId="180D6D17" w14:textId="473728BA" w:rsidR="0011196E" w:rsidRPr="00394DE3" w:rsidRDefault="0011196E" w:rsidP="001015DA">
      <w:pPr>
        <w:pStyle w:val="Numberedparagraph"/>
      </w:pPr>
      <w:r w:rsidRPr="00394DE3">
        <w:t xml:space="preserve">Furthermore, ONR is a member of the Western </w:t>
      </w:r>
      <w:r w:rsidR="00110B8D" w:rsidRPr="00394DE3">
        <w:t xml:space="preserve">European </w:t>
      </w:r>
      <w:r w:rsidRPr="00394DE3">
        <w:t>Nuclear</w:t>
      </w:r>
      <w:r w:rsidR="00BC79D7" w:rsidRPr="00394DE3">
        <w:t xml:space="preserve"> </w:t>
      </w:r>
      <w:r w:rsidRPr="00394DE3">
        <w:t>Regulators Association (WENRA). WENRA has developed Reference Levels</w:t>
      </w:r>
      <w:r w:rsidR="00B564D0" w:rsidRPr="00394DE3">
        <w:t xml:space="preserve"> (ref.</w:t>
      </w:r>
      <w:r w:rsidR="00662D5F" w:rsidRPr="00394DE3">
        <w:t xml:space="preserve"> </w:t>
      </w:r>
      <w:sdt>
        <w:sdtPr>
          <w:id w:val="695740471"/>
          <w:citation/>
        </w:sdtPr>
        <w:sdtEndPr/>
        <w:sdtContent>
          <w:r w:rsidR="008809D4" w:rsidRPr="00394DE3">
            <w:fldChar w:fldCharType="begin"/>
          </w:r>
          <w:r w:rsidR="008A6971">
            <w:instrText xml:space="preserve">CITATION wenraSRL \l 2057 </w:instrText>
          </w:r>
          <w:r w:rsidR="008809D4" w:rsidRPr="00394DE3">
            <w:fldChar w:fldCharType="separate"/>
          </w:r>
          <w:r w:rsidR="00B63E35" w:rsidRPr="00B63E35">
            <w:rPr>
              <w:noProof/>
            </w:rPr>
            <w:t>[15]</w:t>
          </w:r>
          <w:r w:rsidR="008809D4" w:rsidRPr="00394DE3">
            <w:fldChar w:fldCharType="end"/>
          </w:r>
        </w:sdtContent>
      </w:sdt>
      <w:r w:rsidR="00B564D0" w:rsidRPr="00394DE3">
        <w:t>)</w:t>
      </w:r>
      <w:r w:rsidRPr="00394DE3">
        <w:t xml:space="preserve">, which represent good practices for existing nuclear power plants, and </w:t>
      </w:r>
      <w:r w:rsidR="00E9086A">
        <w:t>s</w:t>
      </w:r>
      <w:r w:rsidRPr="00394DE3">
        <w:t xml:space="preserve">afety </w:t>
      </w:r>
      <w:r w:rsidR="00E9086A">
        <w:t>o</w:t>
      </w:r>
      <w:r w:rsidRPr="00394DE3">
        <w:t>bjectives for new reactors</w:t>
      </w:r>
      <w:r w:rsidR="00662D5F" w:rsidRPr="00394DE3">
        <w:t xml:space="preserve"> </w:t>
      </w:r>
      <w:r w:rsidR="00B564D0" w:rsidRPr="00394DE3">
        <w:t xml:space="preserve">(ref. </w:t>
      </w:r>
      <w:sdt>
        <w:sdtPr>
          <w:id w:val="1143477320"/>
          <w:citation/>
        </w:sdtPr>
        <w:sdtEndPr/>
        <w:sdtContent>
          <w:r w:rsidR="00E51818" w:rsidRPr="00394DE3">
            <w:fldChar w:fldCharType="begin"/>
          </w:r>
          <w:r w:rsidR="00E51818" w:rsidRPr="00394DE3">
            <w:instrText xml:space="preserve"> CITATION WENRAnewNPP \l 2057 </w:instrText>
          </w:r>
          <w:r w:rsidR="00E51818" w:rsidRPr="00394DE3">
            <w:fldChar w:fldCharType="separate"/>
          </w:r>
          <w:r w:rsidR="00B63E35" w:rsidRPr="00B63E35">
            <w:rPr>
              <w:noProof/>
            </w:rPr>
            <w:t>[16]</w:t>
          </w:r>
          <w:r w:rsidR="00E51818" w:rsidRPr="00394DE3">
            <w:fldChar w:fldCharType="end"/>
          </w:r>
        </w:sdtContent>
      </w:sdt>
      <w:r w:rsidR="00B564D0" w:rsidRPr="00394DE3">
        <w:t>)</w:t>
      </w:r>
      <w:r w:rsidRPr="00394DE3">
        <w:t>.</w:t>
      </w:r>
    </w:p>
    <w:p w14:paraId="1647A56C" w14:textId="3F406A73" w:rsidR="0011196E" w:rsidRPr="00394DE3" w:rsidRDefault="0011196E" w:rsidP="001015DA">
      <w:pPr>
        <w:pStyle w:val="Numberedparagraph"/>
      </w:pPr>
      <w:r w:rsidRPr="00394DE3">
        <w:t>The relevant SAPs, IAEA standards and WENRA reference levels are embodied and expanded on in the TAGs</w:t>
      </w:r>
      <w:r w:rsidR="000822F1" w:rsidRPr="00394DE3">
        <w:t xml:space="preserve"> </w:t>
      </w:r>
      <w:r w:rsidR="00B564D0" w:rsidRPr="00394DE3">
        <w:t>(ref.</w:t>
      </w:r>
      <w:sdt>
        <w:sdtPr>
          <w:id w:val="-1127702769"/>
          <w:citation/>
        </w:sdtPr>
        <w:sdtEndPr/>
        <w:sdtContent>
          <w:r w:rsidR="003B3A24" w:rsidRPr="00394DE3">
            <w:fldChar w:fldCharType="begin"/>
          </w:r>
          <w:r w:rsidR="00B16420">
            <w:instrText xml:space="preserve">CITATION TAGgen \l 2057 </w:instrText>
          </w:r>
          <w:r w:rsidR="003B3A24" w:rsidRPr="00394DE3">
            <w:fldChar w:fldCharType="separate"/>
          </w:r>
          <w:r w:rsidR="00B63E35">
            <w:rPr>
              <w:noProof/>
            </w:rPr>
            <w:t xml:space="preserve"> </w:t>
          </w:r>
          <w:r w:rsidR="00B63E35" w:rsidRPr="00B63E35">
            <w:rPr>
              <w:noProof/>
            </w:rPr>
            <w:t>[8]</w:t>
          </w:r>
          <w:r w:rsidR="003B3A24" w:rsidRPr="00394DE3">
            <w:fldChar w:fldCharType="end"/>
          </w:r>
        </w:sdtContent>
      </w:sdt>
      <w:r w:rsidR="00B564D0" w:rsidRPr="00394DE3">
        <w:t>)</w:t>
      </w:r>
      <w:r w:rsidRPr="00394DE3">
        <w:t>. The</w:t>
      </w:r>
      <w:r w:rsidR="000822F1" w:rsidRPr="00394DE3">
        <w:t xml:space="preserve"> TAGs </w:t>
      </w:r>
      <w:r w:rsidRPr="00394DE3">
        <w:t xml:space="preserve">provide the principal means for assessing the </w:t>
      </w:r>
      <w:r w:rsidR="00BE07DC" w:rsidRPr="00394DE3">
        <w:t>PSA</w:t>
      </w:r>
      <w:r w:rsidRPr="00394DE3">
        <w:t xml:space="preserve"> aspects in practice. </w:t>
      </w:r>
    </w:p>
    <w:p w14:paraId="36C315A2" w14:textId="4577155E" w:rsidR="006370AA" w:rsidRPr="004E430D" w:rsidRDefault="006370AA" w:rsidP="005D2B5D">
      <w:pPr>
        <w:pStyle w:val="Heading3"/>
      </w:pPr>
      <w:bookmarkStart w:id="14" w:name="_Toc171425484"/>
      <w:r w:rsidRPr="004E430D">
        <w:t>Safety Assessment Principles (</w:t>
      </w:r>
      <w:r w:rsidRPr="005D2B5D">
        <w:t>SAPs</w:t>
      </w:r>
      <w:r w:rsidRPr="004E430D">
        <w:t>)</w:t>
      </w:r>
      <w:bookmarkEnd w:id="14"/>
      <w:r w:rsidR="00C919F2" w:rsidRPr="004E430D">
        <w:t xml:space="preserve"> </w:t>
      </w:r>
    </w:p>
    <w:p w14:paraId="0F8ECD90" w14:textId="130AC93A" w:rsidR="008E2620" w:rsidRPr="00394DE3" w:rsidRDefault="008D5D9B" w:rsidP="001015DA">
      <w:pPr>
        <w:pStyle w:val="Numberedparagraph"/>
      </w:pPr>
      <w:r w:rsidRPr="00394DE3">
        <w:t>The key SAPs applied within my assessment are</w:t>
      </w:r>
      <w:r w:rsidR="008958BF">
        <w:t xml:space="preserve"> the PSA SAPs:</w:t>
      </w:r>
      <w:r w:rsidRPr="00394DE3">
        <w:t xml:space="preserve"> </w:t>
      </w:r>
      <w:r w:rsidR="00A170CE" w:rsidRPr="00394DE3">
        <w:t>FA.1, FA.10, FA.11, FA.12, FA</w:t>
      </w:r>
      <w:r w:rsidR="0029328D">
        <w:t>.</w:t>
      </w:r>
      <w:r w:rsidR="00A170CE" w:rsidRPr="00394DE3">
        <w:t xml:space="preserve">13 and FA.14. </w:t>
      </w:r>
      <w:r w:rsidR="0047343B">
        <w:t>These are the fundamental SAPs relating to the development</w:t>
      </w:r>
      <w:r w:rsidR="005C58CC">
        <w:t xml:space="preserve">, validity, scope and use of PSA to support design of new facilities. </w:t>
      </w:r>
      <w:r w:rsidR="000D7894">
        <w:t xml:space="preserve">The assessment section demonstrates how these SAPs have been used in my assessment. </w:t>
      </w:r>
    </w:p>
    <w:p w14:paraId="7D0FEA45" w14:textId="7364B33A" w:rsidR="00A62F85" w:rsidRPr="00394DE3" w:rsidRDefault="00A62F85" w:rsidP="001015DA">
      <w:pPr>
        <w:pStyle w:val="Numberedparagraph"/>
      </w:pPr>
      <w:r w:rsidRPr="00394DE3">
        <w:t xml:space="preserve">A list of the </w:t>
      </w:r>
      <w:r w:rsidR="000822F1" w:rsidRPr="00394DE3">
        <w:t>SAPs</w:t>
      </w:r>
      <w:r w:rsidRPr="00394DE3">
        <w:t xml:space="preserve"> used in this assessment is recorded in </w:t>
      </w:r>
      <w:r w:rsidR="00E55229" w:rsidRPr="00394DE3">
        <w:t>Appendix</w:t>
      </w:r>
      <w:r w:rsidRPr="00394DE3">
        <w:t xml:space="preserve"> 1.</w:t>
      </w:r>
    </w:p>
    <w:p w14:paraId="29D44333" w14:textId="22D5F411" w:rsidR="006370AA" w:rsidRPr="00394DE3" w:rsidRDefault="006370AA" w:rsidP="005D2B5D">
      <w:pPr>
        <w:pStyle w:val="Heading3"/>
      </w:pPr>
      <w:bookmarkStart w:id="15" w:name="_Toc171425485"/>
      <w:r w:rsidRPr="00394DE3">
        <w:lastRenderedPageBreak/>
        <w:t>Technical Assessment Guides (TAGs)</w:t>
      </w:r>
      <w:bookmarkEnd w:id="15"/>
    </w:p>
    <w:p w14:paraId="4F22CDDF" w14:textId="3622C47A" w:rsidR="006370AA" w:rsidRPr="00394DE3" w:rsidRDefault="006370AA" w:rsidP="001015DA">
      <w:pPr>
        <w:pStyle w:val="Numberedparagraph"/>
      </w:pPr>
      <w:r w:rsidRPr="00394DE3">
        <w:t>The following TAGs have been used as part of this assessment:</w:t>
      </w:r>
    </w:p>
    <w:p w14:paraId="02A3BDB9" w14:textId="777A34C0" w:rsidR="006D2663" w:rsidRPr="006D33A7" w:rsidRDefault="006D2663" w:rsidP="002578C7">
      <w:pPr>
        <w:pStyle w:val="Bulletlist1"/>
      </w:pPr>
      <w:r w:rsidRPr="006D33A7">
        <w:t xml:space="preserve">NS-TAST-GD-005 – </w:t>
      </w:r>
      <w:r w:rsidR="00FC55E8">
        <w:t>Regulating Duties to Reduce Risks to</w:t>
      </w:r>
      <w:r w:rsidR="006D33A7" w:rsidRPr="006D33A7">
        <w:t xml:space="preserve"> </w:t>
      </w:r>
      <w:r w:rsidR="000923F4" w:rsidRPr="00847E15">
        <w:t xml:space="preserve">As </w:t>
      </w:r>
      <w:r w:rsidR="000923F4">
        <w:t>L</w:t>
      </w:r>
      <w:r w:rsidR="000923F4" w:rsidRPr="00847E15">
        <w:t xml:space="preserve">ow as </w:t>
      </w:r>
      <w:r w:rsidR="000923F4">
        <w:t>R</w:t>
      </w:r>
      <w:r w:rsidR="000923F4" w:rsidRPr="00847E15">
        <w:t xml:space="preserve">easonably </w:t>
      </w:r>
      <w:r w:rsidR="000923F4">
        <w:t>P</w:t>
      </w:r>
      <w:r w:rsidR="000923F4" w:rsidRPr="00847E15">
        <w:t>racticable</w:t>
      </w:r>
      <w:r w:rsidR="000923F4" w:rsidRPr="006D33A7">
        <w:t xml:space="preserve"> </w:t>
      </w:r>
      <w:r w:rsidR="000923F4">
        <w:t>(</w:t>
      </w:r>
      <w:r w:rsidR="006D33A7" w:rsidRPr="006D33A7">
        <w:t>ALARP</w:t>
      </w:r>
      <w:r w:rsidR="000923F4">
        <w:t>)</w:t>
      </w:r>
      <w:r w:rsidRPr="006D33A7">
        <w:t xml:space="preserve"> (ref. </w:t>
      </w:r>
      <w:sdt>
        <w:sdtPr>
          <w:id w:val="1773672536"/>
          <w:citation/>
        </w:sdtPr>
        <w:sdtEndPr/>
        <w:sdtContent>
          <w:r>
            <w:fldChar w:fldCharType="begin"/>
          </w:r>
          <w:r w:rsidR="00DA323F">
            <w:instrText xml:space="preserve">CITATION TAG05 \l 2057 </w:instrText>
          </w:r>
          <w:r>
            <w:fldChar w:fldCharType="separate"/>
          </w:r>
          <w:r w:rsidR="00B63E35" w:rsidRPr="00B63E35">
            <w:t>[17]</w:t>
          </w:r>
          <w:r>
            <w:fldChar w:fldCharType="end"/>
          </w:r>
        </w:sdtContent>
      </w:sdt>
      <w:r w:rsidRPr="006D33A7">
        <w:t>)</w:t>
      </w:r>
    </w:p>
    <w:p w14:paraId="204744F7" w14:textId="47A9665E" w:rsidR="006D2663" w:rsidRDefault="006D2663" w:rsidP="002578C7">
      <w:pPr>
        <w:pStyle w:val="Bulletlist1"/>
      </w:pPr>
      <w:r w:rsidRPr="00394DE3">
        <w:t xml:space="preserve">NS-TAST-GD-030 </w:t>
      </w:r>
      <w:r w:rsidR="006D33A7">
        <w:t>–</w:t>
      </w:r>
      <w:r w:rsidRPr="00394DE3">
        <w:t xml:space="preserve"> Probabilistic Safety Analysis</w:t>
      </w:r>
      <w:r>
        <w:t xml:space="preserve"> </w:t>
      </w:r>
      <w:r w:rsidRPr="00394DE3">
        <w:t xml:space="preserve">(ref. </w:t>
      </w:r>
      <w:sdt>
        <w:sdtPr>
          <w:id w:val="482972600"/>
          <w:citation/>
        </w:sdtPr>
        <w:sdtEndPr/>
        <w:sdtContent>
          <w:r>
            <w:fldChar w:fldCharType="begin"/>
          </w:r>
          <w:r w:rsidR="007766ED">
            <w:instrText xml:space="preserve">CITATION TAG30 \l 2057 </w:instrText>
          </w:r>
          <w:r>
            <w:fldChar w:fldCharType="separate"/>
          </w:r>
          <w:r w:rsidR="00B63E35" w:rsidRPr="00B63E35">
            <w:t>[18]</w:t>
          </w:r>
          <w:r>
            <w:fldChar w:fldCharType="end"/>
          </w:r>
        </w:sdtContent>
      </w:sdt>
      <w:r>
        <w:t>)</w:t>
      </w:r>
    </w:p>
    <w:p w14:paraId="0980A497" w14:textId="58B3C3DD" w:rsidR="006D2663" w:rsidRPr="00394DE3" w:rsidRDefault="006D2663" w:rsidP="002578C7">
      <w:pPr>
        <w:pStyle w:val="Bulletlist1"/>
      </w:pPr>
      <w:r w:rsidRPr="00394DE3">
        <w:t>NS-TAST-GD-0</w:t>
      </w:r>
      <w:r>
        <w:t>63</w:t>
      </w:r>
      <w:r w:rsidRPr="00394DE3">
        <w:t xml:space="preserve"> </w:t>
      </w:r>
      <w:r>
        <w:t>–</w:t>
      </w:r>
      <w:r w:rsidRPr="00394DE3">
        <w:t xml:space="preserve"> </w:t>
      </w:r>
      <w:r>
        <w:t xml:space="preserve">Human Reliability Analysis </w:t>
      </w:r>
      <w:r w:rsidRPr="00394DE3">
        <w:t xml:space="preserve">(ref. </w:t>
      </w:r>
      <w:sdt>
        <w:sdtPr>
          <w:id w:val="-844562448"/>
          <w:citation/>
        </w:sdtPr>
        <w:sdtEndPr/>
        <w:sdtContent>
          <w:r>
            <w:fldChar w:fldCharType="begin"/>
          </w:r>
          <w:r w:rsidR="003305EE">
            <w:instrText xml:space="preserve">CITATION TAG63 \l 2057 </w:instrText>
          </w:r>
          <w:r>
            <w:fldChar w:fldCharType="separate"/>
          </w:r>
          <w:r w:rsidR="00B63E35" w:rsidRPr="00B63E35">
            <w:t>[19]</w:t>
          </w:r>
          <w:r>
            <w:fldChar w:fldCharType="end"/>
          </w:r>
        </w:sdtContent>
      </w:sdt>
      <w:r>
        <w:t>)</w:t>
      </w:r>
    </w:p>
    <w:p w14:paraId="0540D5C2" w14:textId="47826AC6" w:rsidR="006370AA" w:rsidRPr="00394DE3" w:rsidRDefault="00E55229" w:rsidP="002578C7">
      <w:pPr>
        <w:pStyle w:val="Bulletlist1"/>
      </w:pPr>
      <w:r w:rsidRPr="00394DE3">
        <w:t>NS</w:t>
      </w:r>
      <w:r w:rsidR="006370AA" w:rsidRPr="00394DE3">
        <w:t>-TAST-GD-</w:t>
      </w:r>
      <w:r w:rsidRPr="00394DE3">
        <w:t xml:space="preserve">096 </w:t>
      </w:r>
      <w:r w:rsidR="006D33A7">
        <w:t>–</w:t>
      </w:r>
      <w:r w:rsidRPr="00394DE3">
        <w:t xml:space="preserve"> Guidance on Mechanics of Assessment</w:t>
      </w:r>
      <w:r w:rsidR="00D04A4A" w:rsidRPr="00394DE3">
        <w:t xml:space="preserve"> (ref.</w:t>
      </w:r>
      <w:r w:rsidR="000A2D82" w:rsidRPr="00394DE3">
        <w:t xml:space="preserve"> </w:t>
      </w:r>
      <w:sdt>
        <w:sdtPr>
          <w:id w:val="814298747"/>
          <w:citation/>
        </w:sdtPr>
        <w:sdtEndPr/>
        <w:sdtContent>
          <w:r w:rsidR="000A2D82" w:rsidRPr="00394DE3">
            <w:fldChar w:fldCharType="begin"/>
          </w:r>
          <w:r w:rsidR="00F14DC0">
            <w:instrText xml:space="preserve">CITATION TAG96 \l 2057 </w:instrText>
          </w:r>
          <w:r w:rsidR="000A2D82" w:rsidRPr="00394DE3">
            <w:fldChar w:fldCharType="separate"/>
          </w:r>
          <w:r w:rsidR="00B63E35" w:rsidRPr="00B63E35">
            <w:t>[6]</w:t>
          </w:r>
          <w:r w:rsidR="000A2D82" w:rsidRPr="00394DE3">
            <w:fldChar w:fldCharType="end"/>
          </w:r>
        </w:sdtContent>
      </w:sdt>
      <w:r w:rsidR="00D04A4A" w:rsidRPr="00394DE3">
        <w:t>)</w:t>
      </w:r>
    </w:p>
    <w:p w14:paraId="23551C9D" w14:textId="6BC84627" w:rsidR="006370AA" w:rsidRPr="0034021B" w:rsidRDefault="006370AA" w:rsidP="005D2B5D">
      <w:pPr>
        <w:pStyle w:val="Heading3"/>
      </w:pPr>
      <w:bookmarkStart w:id="16" w:name="_Toc171425486"/>
      <w:r w:rsidRPr="0034021B">
        <w:t xml:space="preserve">National and </w:t>
      </w:r>
      <w:r w:rsidR="00C919F2" w:rsidRPr="0034021B">
        <w:t>i</w:t>
      </w:r>
      <w:r w:rsidRPr="0034021B">
        <w:t xml:space="preserve">nternational </w:t>
      </w:r>
      <w:r w:rsidR="00C919F2" w:rsidRPr="0034021B">
        <w:t>s</w:t>
      </w:r>
      <w:r w:rsidRPr="0034021B">
        <w:t xml:space="preserve">tandards and </w:t>
      </w:r>
      <w:r w:rsidR="00C919F2" w:rsidRPr="0034021B">
        <w:t>g</w:t>
      </w:r>
      <w:r w:rsidRPr="0034021B">
        <w:t>uidance</w:t>
      </w:r>
      <w:bookmarkEnd w:id="16"/>
    </w:p>
    <w:p w14:paraId="1337822A" w14:textId="7CC82D29" w:rsidR="006370AA" w:rsidRPr="00394DE3" w:rsidRDefault="006370AA" w:rsidP="001015DA">
      <w:pPr>
        <w:pStyle w:val="Numberedparagraph"/>
      </w:pPr>
      <w:r w:rsidRPr="00394DE3">
        <w:t>The following international standards and guidance have been used as part of this assessment:</w:t>
      </w:r>
    </w:p>
    <w:p w14:paraId="7AE4AD37" w14:textId="3DB72FC4" w:rsidR="006370AA" w:rsidRPr="00394DE3" w:rsidRDefault="00BB2789" w:rsidP="002578C7">
      <w:pPr>
        <w:pStyle w:val="Bulletlist1"/>
      </w:pPr>
      <w:r w:rsidRPr="00394DE3">
        <w:t xml:space="preserve">IAEA, Format and Content of the Safety </w:t>
      </w:r>
      <w:r w:rsidR="00D9298C" w:rsidRPr="00394DE3">
        <w:t>Analysis</w:t>
      </w:r>
      <w:r w:rsidRPr="00394DE3">
        <w:t xml:space="preserve"> Report for Nuclear Power Plants, Specific Safety Guide No. SSG-61 </w:t>
      </w:r>
      <w:r w:rsidR="00A0747E" w:rsidRPr="00394DE3">
        <w:t>(</w:t>
      </w:r>
      <w:r w:rsidR="00E55229" w:rsidRPr="00394DE3">
        <w:t xml:space="preserve">ref. </w:t>
      </w:r>
      <w:sdt>
        <w:sdtPr>
          <w:id w:val="-1914925554"/>
          <w:citation/>
        </w:sdtPr>
        <w:sdtEndPr/>
        <w:sdtContent>
          <w:r w:rsidR="00711AE7" w:rsidRPr="00394DE3">
            <w:fldChar w:fldCharType="begin"/>
          </w:r>
          <w:r w:rsidR="00D81A4E">
            <w:instrText xml:space="preserve">CITATION IAEA_SSG61 \l 2057 </w:instrText>
          </w:r>
          <w:r w:rsidR="00711AE7" w:rsidRPr="00394DE3">
            <w:fldChar w:fldCharType="separate"/>
          </w:r>
          <w:r w:rsidR="00B63E35" w:rsidRPr="00B63E35">
            <w:t>[20]</w:t>
          </w:r>
          <w:r w:rsidR="00711AE7" w:rsidRPr="00394DE3">
            <w:fldChar w:fldCharType="end"/>
          </w:r>
        </w:sdtContent>
      </w:sdt>
      <w:r w:rsidR="00A0747E" w:rsidRPr="00394DE3">
        <w:t>)</w:t>
      </w:r>
    </w:p>
    <w:p w14:paraId="395892EA" w14:textId="4EA95535" w:rsidR="00C92A73" w:rsidRPr="00394DE3" w:rsidRDefault="00856D65" w:rsidP="002578C7">
      <w:pPr>
        <w:pStyle w:val="Bulletlist1"/>
      </w:pPr>
      <w:r w:rsidRPr="00394DE3">
        <w:t xml:space="preserve">IAEA </w:t>
      </w:r>
      <w:r w:rsidR="00E92343">
        <w:t xml:space="preserve">SSG-3 </w:t>
      </w:r>
      <w:r w:rsidRPr="00394DE3">
        <w:t xml:space="preserve">Development and Application of Level 1 Probabilistic Safety Assessment for Nuclear Power Plants </w:t>
      </w:r>
      <w:r w:rsidR="003B1E11" w:rsidRPr="00394DE3">
        <w:t xml:space="preserve">(ref. </w:t>
      </w:r>
      <w:sdt>
        <w:sdtPr>
          <w:id w:val="-419482543"/>
          <w:citation/>
        </w:sdtPr>
        <w:sdtEndPr/>
        <w:sdtContent>
          <w:r w:rsidRPr="00394DE3">
            <w:fldChar w:fldCharType="begin"/>
          </w:r>
          <w:r w:rsidR="0009374B">
            <w:instrText xml:space="preserve">CITATION SSG3NEW \l 2057 </w:instrText>
          </w:r>
          <w:r w:rsidRPr="00394DE3">
            <w:fldChar w:fldCharType="separate"/>
          </w:r>
          <w:r w:rsidR="00B63E35" w:rsidRPr="00B63E35">
            <w:t>[21]</w:t>
          </w:r>
          <w:r w:rsidRPr="00394DE3">
            <w:fldChar w:fldCharType="end"/>
          </w:r>
        </w:sdtContent>
      </w:sdt>
      <w:r w:rsidR="003B1E11" w:rsidRPr="00394DE3">
        <w:t>)</w:t>
      </w:r>
    </w:p>
    <w:p w14:paraId="663F772D" w14:textId="6EDA573A" w:rsidR="001644BA" w:rsidRPr="00394DE3" w:rsidRDefault="001644BA" w:rsidP="002578C7">
      <w:pPr>
        <w:pStyle w:val="Bulletlist1"/>
      </w:pPr>
      <w:r w:rsidRPr="00394DE3">
        <w:rPr>
          <w:szCs w:val="24"/>
        </w:rPr>
        <w:t xml:space="preserve">IAEA-TECDOC-1804, </w:t>
      </w:r>
      <w:r w:rsidRPr="00394DE3">
        <w:t xml:space="preserve">Attributes of Full Scope Level 1 Probabilistic Safety Assessment (PSA) For Applications </w:t>
      </w:r>
      <w:r w:rsidR="00B52635" w:rsidRPr="00394DE3">
        <w:t>in</w:t>
      </w:r>
      <w:r w:rsidRPr="00394DE3">
        <w:t xml:space="preserve"> Nuclear Power Plants </w:t>
      </w:r>
      <w:r w:rsidR="00A16008" w:rsidRPr="00394DE3">
        <w:t xml:space="preserve">(ref. </w:t>
      </w:r>
      <w:sdt>
        <w:sdtPr>
          <w:id w:val="1558201042"/>
          <w:citation/>
        </w:sdtPr>
        <w:sdtEndPr/>
        <w:sdtContent>
          <w:r w:rsidR="00A16008" w:rsidRPr="00394DE3">
            <w:fldChar w:fldCharType="begin"/>
          </w:r>
          <w:r w:rsidR="001F67D5">
            <w:instrText xml:space="preserve">CITATION IAEA_1804_ATTS \l 2057 </w:instrText>
          </w:r>
          <w:r w:rsidR="00A16008" w:rsidRPr="00394DE3">
            <w:fldChar w:fldCharType="separate"/>
          </w:r>
          <w:r w:rsidR="00B63E35" w:rsidRPr="00B63E35">
            <w:t>[22]</w:t>
          </w:r>
          <w:r w:rsidR="00A16008" w:rsidRPr="00394DE3">
            <w:fldChar w:fldCharType="end"/>
          </w:r>
        </w:sdtContent>
      </w:sdt>
      <w:r w:rsidR="00A16008" w:rsidRPr="00394DE3">
        <w:t>)</w:t>
      </w:r>
      <w:r w:rsidRPr="00394DE3">
        <w:t xml:space="preserve"> </w:t>
      </w:r>
    </w:p>
    <w:p w14:paraId="7A51D47C" w14:textId="2D41DF26" w:rsidR="0007433E" w:rsidRPr="00394DE3" w:rsidRDefault="0007433E" w:rsidP="0007433E">
      <w:pPr>
        <w:pStyle w:val="Heading2"/>
      </w:pPr>
      <w:bookmarkStart w:id="17" w:name="_Toc171425487"/>
      <w:r w:rsidRPr="00394DE3">
        <w:t xml:space="preserve">Integration </w:t>
      </w:r>
      <w:r w:rsidR="00B85736">
        <w:t>w</w:t>
      </w:r>
      <w:r w:rsidR="00B85736" w:rsidRPr="00394DE3">
        <w:t xml:space="preserve">ith </w:t>
      </w:r>
      <w:r w:rsidR="00AB0545">
        <w:t>o</w:t>
      </w:r>
      <w:r w:rsidR="00B85736" w:rsidRPr="00394DE3">
        <w:t xml:space="preserve">ther </w:t>
      </w:r>
      <w:r w:rsidR="00AC2573">
        <w:t>a</w:t>
      </w:r>
      <w:r w:rsidR="00B85736" w:rsidRPr="00394DE3">
        <w:t xml:space="preserve">ssessment </w:t>
      </w:r>
      <w:r w:rsidR="00AC2573">
        <w:t>t</w:t>
      </w:r>
      <w:r w:rsidR="00B85736" w:rsidRPr="00394DE3">
        <w:t>opics</w:t>
      </w:r>
      <w:bookmarkEnd w:id="17"/>
    </w:p>
    <w:p w14:paraId="192EF54A" w14:textId="0895195B" w:rsidR="006F15B8" w:rsidRPr="00394DE3" w:rsidRDefault="004D38B2" w:rsidP="001015DA">
      <w:pPr>
        <w:pStyle w:val="Numberedparagraph"/>
      </w:pPr>
      <w:r w:rsidRPr="00394DE3">
        <w:t>I worked closely with othe</w:t>
      </w:r>
      <w:r w:rsidR="0097729C" w:rsidRPr="00394DE3">
        <w:t>r topics</w:t>
      </w:r>
      <w:r w:rsidRPr="00394DE3">
        <w:t xml:space="preserve"> as part of </w:t>
      </w:r>
      <w:r w:rsidR="008D13E4" w:rsidRPr="00394DE3">
        <w:t>my</w:t>
      </w:r>
      <w:r w:rsidRPr="00394DE3">
        <w:t xml:space="preserve"> </w:t>
      </w:r>
      <w:r w:rsidR="00565A81" w:rsidRPr="00394DE3">
        <w:t xml:space="preserve">PSA </w:t>
      </w:r>
      <w:r w:rsidRPr="00394DE3">
        <w:t>assessment. Similarly, other assessors sought input from my assessment</w:t>
      </w:r>
      <w:r w:rsidR="00BE1BAE" w:rsidRPr="00394DE3">
        <w:t xml:space="preserve">. </w:t>
      </w:r>
      <w:r w:rsidR="007A00F1" w:rsidRPr="00394DE3">
        <w:t xml:space="preserve">These interactions are key to the success of GDA to prevent or mitigate any gaps, duplications or inconsistencies in ONR’s assessment. </w:t>
      </w:r>
    </w:p>
    <w:p w14:paraId="6C1D0099" w14:textId="76297773" w:rsidR="00D41815" w:rsidRPr="00394DE3" w:rsidRDefault="00D41815" w:rsidP="001015DA">
      <w:pPr>
        <w:pStyle w:val="Numberedparagraph"/>
      </w:pPr>
      <w:r w:rsidRPr="00394DE3">
        <w:t xml:space="preserve">The key interactions </w:t>
      </w:r>
      <w:r w:rsidR="00805DF2" w:rsidRPr="00394DE3">
        <w:t>with other topic areas were</w:t>
      </w:r>
      <w:r w:rsidRPr="00394DE3">
        <w:t>:</w:t>
      </w:r>
    </w:p>
    <w:p w14:paraId="6168A283" w14:textId="460EC27B" w:rsidR="00CE6163" w:rsidRDefault="00303BAC" w:rsidP="002578C7">
      <w:pPr>
        <w:pStyle w:val="Bulletlist1"/>
      </w:pPr>
      <w:r>
        <w:t xml:space="preserve">Interactions with </w:t>
      </w:r>
      <w:r w:rsidR="003C7124">
        <w:t xml:space="preserve">fault studies </w:t>
      </w:r>
      <w:r>
        <w:t>related to the</w:t>
      </w:r>
      <w:r w:rsidR="008A6B73">
        <w:t>ir</w:t>
      </w:r>
      <w:r>
        <w:t xml:space="preserve"> assessment of the fault schedule</w:t>
      </w:r>
      <w:r w:rsidR="00C45B7F">
        <w:t xml:space="preserve"> and the </w:t>
      </w:r>
      <w:r w:rsidR="00CE6163">
        <w:t>derivation of initiating events and their frequencies</w:t>
      </w:r>
      <w:r w:rsidR="003B4ECE">
        <w:t xml:space="preserve">. </w:t>
      </w:r>
      <w:r w:rsidR="007D3BE6">
        <w:t xml:space="preserve">The list of initiating events and their frequencies should </w:t>
      </w:r>
      <w:r w:rsidR="00CB1C67">
        <w:t xml:space="preserve">have a common basis </w:t>
      </w:r>
      <w:r w:rsidR="007D3BE6">
        <w:t xml:space="preserve">for both deterministic safety analysis and PSA. </w:t>
      </w:r>
    </w:p>
    <w:p w14:paraId="5DEA8585" w14:textId="4C765CC9" w:rsidR="00565A81" w:rsidRDefault="0068620B" w:rsidP="002578C7">
      <w:pPr>
        <w:pStyle w:val="Bulletlist1"/>
      </w:pPr>
      <w:r>
        <w:t xml:space="preserve">Interactions with </w:t>
      </w:r>
      <w:r w:rsidR="003C7124">
        <w:t>fault st</w:t>
      </w:r>
      <w:r>
        <w:t xml:space="preserve">udies </w:t>
      </w:r>
      <w:r w:rsidR="007371DF" w:rsidRPr="00A94B90">
        <w:t xml:space="preserve">on </w:t>
      </w:r>
      <w:r w:rsidR="00A94B90">
        <w:t xml:space="preserve">assessment of </w:t>
      </w:r>
      <w:r w:rsidR="00123A0E" w:rsidRPr="00A94B90">
        <w:t>the transient analysis that underpins the success criteria in the PSA</w:t>
      </w:r>
      <w:r w:rsidR="00973C47">
        <w:t>. My assessment is supported by fault studies views on the transient analysis as they are the lead specialism in this area.</w:t>
      </w:r>
      <w:r w:rsidR="006173CA">
        <w:t xml:space="preserve"> We worked together to understand the </w:t>
      </w:r>
      <w:r w:rsidR="00FE7061">
        <w:t xml:space="preserve">RPs </w:t>
      </w:r>
      <w:r w:rsidR="00E957D4">
        <w:t>safety case, fault schedule and the interaction</w:t>
      </w:r>
      <w:r w:rsidR="009D6281">
        <w:t>s</w:t>
      </w:r>
      <w:r w:rsidR="00E957D4">
        <w:t xml:space="preserve"> between different systems</w:t>
      </w:r>
      <w:r w:rsidR="009A6DB7">
        <w:t xml:space="preserve">. </w:t>
      </w:r>
    </w:p>
    <w:p w14:paraId="424C9BD6" w14:textId="0C7FC75C" w:rsidR="00CE6163" w:rsidRDefault="00CE6163" w:rsidP="002578C7">
      <w:pPr>
        <w:pStyle w:val="Bulletlist1"/>
      </w:pPr>
      <w:r>
        <w:lastRenderedPageBreak/>
        <w:t xml:space="preserve">Interactions with internal and external hazards to </w:t>
      </w:r>
      <w:r w:rsidR="00835F56">
        <w:t>form a consistent view of the PSA hazards methodology and the limitations described within it</w:t>
      </w:r>
      <w:r w:rsidR="00973C47">
        <w:t xml:space="preserve">. </w:t>
      </w:r>
      <w:r w:rsidR="009C40FC">
        <w:t>My assessment of the PSA</w:t>
      </w:r>
      <w:r w:rsidR="009C40FC" w:rsidRPr="009C40FC">
        <w:t xml:space="preserve"> </w:t>
      </w:r>
      <w:r w:rsidR="009C40FC">
        <w:t xml:space="preserve">hazards methodology supports their assessments. </w:t>
      </w:r>
    </w:p>
    <w:p w14:paraId="34E4EEE6" w14:textId="5630284F" w:rsidR="00700F54" w:rsidRPr="00A94B90" w:rsidRDefault="00700F54" w:rsidP="002578C7">
      <w:pPr>
        <w:pStyle w:val="Bulletlist1"/>
      </w:pPr>
      <w:r>
        <w:t xml:space="preserve">Interaction with electrical engineering relating to the initiating event frequency for </w:t>
      </w:r>
      <w:r w:rsidR="00AF5A90">
        <w:t xml:space="preserve">extended </w:t>
      </w:r>
      <w:r>
        <w:t>loss of offsite power faults</w:t>
      </w:r>
      <w:r w:rsidR="0068620B">
        <w:t xml:space="preserve"> and the mitigations presented by the RP</w:t>
      </w:r>
      <w:r w:rsidR="009C40FC">
        <w:t xml:space="preserve">. </w:t>
      </w:r>
    </w:p>
    <w:p w14:paraId="513E6262" w14:textId="36A4F089" w:rsidR="006370AA" w:rsidRPr="00394DE3" w:rsidRDefault="006370AA" w:rsidP="00E55229">
      <w:pPr>
        <w:pStyle w:val="Heading2"/>
      </w:pPr>
      <w:bookmarkStart w:id="18" w:name="_Toc171425488"/>
      <w:r w:rsidRPr="00394DE3">
        <w:t xml:space="preserve">Use </w:t>
      </w:r>
      <w:r w:rsidR="00B85736">
        <w:t>o</w:t>
      </w:r>
      <w:r w:rsidR="00B85736" w:rsidRPr="00394DE3">
        <w:t xml:space="preserve">f </w:t>
      </w:r>
      <w:r w:rsidR="00AC2573">
        <w:t>t</w:t>
      </w:r>
      <w:r w:rsidR="00B85736" w:rsidRPr="00394DE3">
        <w:t xml:space="preserve">echnical </w:t>
      </w:r>
      <w:r w:rsidR="00AC2573">
        <w:t>s</w:t>
      </w:r>
      <w:r w:rsidR="00B85736" w:rsidRPr="00394DE3">
        <w:t xml:space="preserve">upport </w:t>
      </w:r>
      <w:r w:rsidR="00AC2573">
        <w:t>c</w:t>
      </w:r>
      <w:r w:rsidR="00B85736" w:rsidRPr="00394DE3">
        <w:t>ontractors</w:t>
      </w:r>
      <w:bookmarkEnd w:id="18"/>
    </w:p>
    <w:p w14:paraId="4F611C4A" w14:textId="67CD909A" w:rsidR="00A458DE" w:rsidRPr="00394DE3" w:rsidRDefault="00A458DE" w:rsidP="001015DA">
      <w:pPr>
        <w:pStyle w:val="Numberedparagraph"/>
      </w:pPr>
      <w:r w:rsidRPr="00394DE3">
        <w:t xml:space="preserve">During Step 2 I have not engaged </w:t>
      </w:r>
      <w:r w:rsidR="003C7124" w:rsidRPr="00394DE3">
        <w:t xml:space="preserve">technical support contractors </w:t>
      </w:r>
      <w:r w:rsidRPr="00394DE3">
        <w:t xml:space="preserve">(TSCs) to support </w:t>
      </w:r>
      <w:r w:rsidR="00DB49EA" w:rsidRPr="00394DE3">
        <w:t>my</w:t>
      </w:r>
      <w:r w:rsidRPr="00394DE3">
        <w:t xml:space="preserve"> assessment of the </w:t>
      </w:r>
      <w:r w:rsidR="00D82894">
        <w:t>PSA</w:t>
      </w:r>
      <w:r w:rsidRPr="00394DE3">
        <w:t xml:space="preserve"> </w:t>
      </w:r>
      <w:r w:rsidR="00DB49EA" w:rsidRPr="00394DE3">
        <w:t xml:space="preserve">aspects of </w:t>
      </w:r>
      <w:r w:rsidRPr="00394DE3">
        <w:t xml:space="preserve">the </w:t>
      </w:r>
      <w:r w:rsidR="00DB49EA" w:rsidRPr="00394DE3">
        <w:t>Rolls-Royce SMR</w:t>
      </w:r>
      <w:r w:rsidR="00E43E50" w:rsidRPr="00394DE3">
        <w:t>.</w:t>
      </w:r>
    </w:p>
    <w:p w14:paraId="364A99A0" w14:textId="77777777" w:rsidR="006370AA" w:rsidRPr="00394DE3" w:rsidRDefault="006370AA" w:rsidP="001015DA">
      <w:pPr>
        <w:pStyle w:val="Numberedparagraph"/>
        <w:numPr>
          <w:ilvl w:val="0"/>
          <w:numId w:val="0"/>
        </w:numPr>
        <w:ind w:left="851"/>
      </w:pPr>
    </w:p>
    <w:p w14:paraId="31BBAC26" w14:textId="0D37F1F9" w:rsidR="00B320A9" w:rsidRPr="00394DE3" w:rsidRDefault="00B320A9" w:rsidP="001015DA">
      <w:pPr>
        <w:pStyle w:val="Numberedparagraph"/>
        <w:numPr>
          <w:ilvl w:val="0"/>
          <w:numId w:val="0"/>
        </w:numPr>
        <w:ind w:left="851"/>
        <w:sectPr w:rsidR="00B320A9" w:rsidRPr="00394DE3" w:rsidSect="00045010">
          <w:pgSz w:w="11906" w:h="16838" w:code="9"/>
          <w:pgMar w:top="1440" w:right="1440" w:bottom="1440" w:left="1440" w:header="397" w:footer="397" w:gutter="0"/>
          <w:cols w:space="312"/>
          <w:docGrid w:linePitch="360"/>
        </w:sectPr>
      </w:pPr>
    </w:p>
    <w:p w14:paraId="41413C73" w14:textId="6BDC382E" w:rsidR="006370AA" w:rsidRPr="00394DE3" w:rsidRDefault="00475ACF" w:rsidP="004421AB">
      <w:pPr>
        <w:pStyle w:val="Heading1"/>
      </w:pPr>
      <w:bookmarkStart w:id="19" w:name="_Toc171425489"/>
      <w:bookmarkStart w:id="20" w:name="_Toc172700451"/>
      <w:r w:rsidRPr="00394DE3">
        <w:lastRenderedPageBreak/>
        <w:t xml:space="preserve">Requesting </w:t>
      </w:r>
      <w:r w:rsidR="00AC2573">
        <w:t>p</w:t>
      </w:r>
      <w:r w:rsidRPr="00394DE3">
        <w:t>arty’s</w:t>
      </w:r>
      <w:r w:rsidR="0007433E" w:rsidRPr="00394DE3">
        <w:t xml:space="preserve"> </w:t>
      </w:r>
      <w:r w:rsidR="00AC2573">
        <w:t>s</w:t>
      </w:r>
      <w:r w:rsidR="0007433E" w:rsidRPr="00394DE3">
        <w:t>ubmission</w:t>
      </w:r>
      <w:bookmarkEnd w:id="19"/>
      <w:bookmarkEnd w:id="20"/>
    </w:p>
    <w:p w14:paraId="4BA92D25" w14:textId="776F9734" w:rsidR="00ED471F" w:rsidRPr="00394DE3" w:rsidRDefault="00475ACF" w:rsidP="001015DA">
      <w:pPr>
        <w:pStyle w:val="Numberedparagraph"/>
      </w:pPr>
      <w:r w:rsidRPr="00394DE3">
        <w:t>Rolls-Royce SMR Limited</w:t>
      </w:r>
      <w:r w:rsidR="00ED471F" w:rsidRPr="00394DE3">
        <w:t xml:space="preserve"> submitted a</w:t>
      </w:r>
      <w:r w:rsidR="00CC6F6C" w:rsidRPr="00394DE3">
        <w:t xml:space="preserve"> series of </w:t>
      </w:r>
      <w:r w:rsidR="00962CBD" w:rsidRPr="00394DE3">
        <w:t xml:space="preserve">E3S </w:t>
      </w:r>
      <w:r w:rsidR="00CC6F6C" w:rsidRPr="00394DE3">
        <w:t>chapters</w:t>
      </w:r>
      <w:r w:rsidR="009B6BB5" w:rsidRPr="00394DE3">
        <w:t>, or summary reports,</w:t>
      </w:r>
      <w:r w:rsidR="00ED471F" w:rsidRPr="00394DE3">
        <w:t xml:space="preserve"> and other supporting references, which outline </w:t>
      </w:r>
      <w:r w:rsidR="00CC6F6C" w:rsidRPr="00394DE3">
        <w:t xml:space="preserve">the </w:t>
      </w:r>
      <w:r w:rsidR="003A369C" w:rsidRPr="00394DE3">
        <w:t>E3S</w:t>
      </w:r>
      <w:r w:rsidR="00261E31" w:rsidRPr="00394DE3">
        <w:t xml:space="preserve"> case</w:t>
      </w:r>
      <w:r w:rsidR="00ED471F" w:rsidRPr="00394DE3">
        <w:t xml:space="preserve"> for the </w:t>
      </w:r>
      <w:r w:rsidR="00CC6F6C" w:rsidRPr="00394DE3">
        <w:t xml:space="preserve">generic </w:t>
      </w:r>
      <w:r w:rsidR="00ED471F" w:rsidRPr="00394DE3">
        <w:t>Rolls-Royce SMR</w:t>
      </w:r>
      <w:r w:rsidR="00CC6F6C" w:rsidRPr="00394DE3">
        <w:t xml:space="preserve"> design</w:t>
      </w:r>
      <w:r w:rsidR="00ED471F" w:rsidRPr="00394DE3">
        <w:t>. This section presents a summary of the RP’s safety</w:t>
      </w:r>
      <w:r w:rsidR="002C5DD3" w:rsidRPr="00394DE3">
        <w:t xml:space="preserve"> </w:t>
      </w:r>
      <w:r w:rsidR="00ED471F" w:rsidRPr="00394DE3">
        <w:t xml:space="preserve">case for </w:t>
      </w:r>
      <w:r w:rsidR="008701AD" w:rsidRPr="00394DE3">
        <w:t>PSA</w:t>
      </w:r>
      <w:r w:rsidR="00ED471F" w:rsidRPr="00394DE3">
        <w:t xml:space="preserve">. It also identifies the documents submitted by the RP which have formed the basis of my </w:t>
      </w:r>
      <w:r w:rsidR="008701AD" w:rsidRPr="00394DE3">
        <w:t>PSA</w:t>
      </w:r>
      <w:r w:rsidR="00ED471F" w:rsidRPr="002E06E5">
        <w:t xml:space="preserve"> </w:t>
      </w:r>
      <w:r w:rsidR="00ED471F" w:rsidRPr="00394DE3">
        <w:t xml:space="preserve">assessment of the Rolls-Royce </w:t>
      </w:r>
      <w:r w:rsidR="002C5DD3" w:rsidRPr="00394DE3">
        <w:t>SMR</w:t>
      </w:r>
      <w:r w:rsidR="00ED471F" w:rsidRPr="00394DE3">
        <w:t>.</w:t>
      </w:r>
    </w:p>
    <w:p w14:paraId="4342C4BC" w14:textId="6E09A239" w:rsidR="007359B5" w:rsidRPr="00394DE3" w:rsidRDefault="007359B5" w:rsidP="00E54F27">
      <w:pPr>
        <w:pStyle w:val="Heading2"/>
      </w:pPr>
      <w:bookmarkStart w:id="21" w:name="_Toc171425490"/>
      <w:r w:rsidRPr="00394DE3">
        <w:t xml:space="preserve">Summary of the Rolls-Royce SMR </w:t>
      </w:r>
      <w:r w:rsidR="00AC2573">
        <w:t>d</w:t>
      </w:r>
      <w:r w:rsidRPr="00394DE3">
        <w:t>esign</w:t>
      </w:r>
      <w:bookmarkEnd w:id="21"/>
    </w:p>
    <w:p w14:paraId="43BA3C48" w14:textId="7D3AB10D" w:rsidR="00335A08" w:rsidRPr="00394DE3" w:rsidRDefault="00335A08" w:rsidP="001015DA">
      <w:pPr>
        <w:pStyle w:val="Numberedparagraph"/>
      </w:pPr>
      <w:r w:rsidRPr="00394DE3">
        <w:t xml:space="preserve">The generic Rolls-Royce SMR design is a </w:t>
      </w:r>
      <w:r w:rsidR="00B52635" w:rsidRPr="00394DE3">
        <w:t>three-loop</w:t>
      </w:r>
      <w:r w:rsidRPr="00394DE3">
        <w:t xml:space="preserve"> </w:t>
      </w:r>
      <w:r w:rsidR="00D56ADD">
        <w:t>p</w:t>
      </w:r>
      <w:r w:rsidRPr="00394DE3">
        <w:t xml:space="preserve">ressurised </w:t>
      </w:r>
      <w:r w:rsidR="00D56ADD">
        <w:t>w</w:t>
      </w:r>
      <w:r w:rsidRPr="00394DE3">
        <w:t xml:space="preserve">ater </w:t>
      </w:r>
      <w:r w:rsidR="00D56ADD">
        <w:t>r</w:t>
      </w:r>
      <w:r w:rsidRPr="00394DE3">
        <w:t xml:space="preserve">eactor (PWR) with a target electrical power output of 470 MWe (from a thermal power of 1,358 MWth) and a design life of 60 years for non-replaceable components. </w:t>
      </w:r>
    </w:p>
    <w:p w14:paraId="4098EF8C" w14:textId="52A0EE61" w:rsidR="00602803" w:rsidRPr="00394DE3" w:rsidRDefault="00602803" w:rsidP="001015DA">
      <w:pPr>
        <w:pStyle w:val="Numberedparagraph"/>
      </w:pPr>
      <w:r w:rsidRPr="00394DE3">
        <w:t>The Rolls-Royce SMR design has been developed by the RP based upon well-established PWR technology, in use all over the world</w:t>
      </w:r>
      <w:r w:rsidR="00652E47" w:rsidRPr="00394DE3">
        <w:t xml:space="preserve">. </w:t>
      </w:r>
      <w:r w:rsidR="00F30B50" w:rsidRPr="00394DE3">
        <w:t xml:space="preserve">Innovation </w:t>
      </w:r>
      <w:r w:rsidR="00335A08" w:rsidRPr="00394DE3">
        <w:t>comes</w:t>
      </w:r>
      <w:r w:rsidR="00F30B50" w:rsidRPr="00394DE3">
        <w:t xml:space="preserve"> in the form of its</w:t>
      </w:r>
      <w:r w:rsidRPr="00394DE3">
        <w:t xml:space="preserve"> modular approach</w:t>
      </w:r>
      <w:r w:rsidR="00F30B50" w:rsidRPr="00394DE3">
        <w:t xml:space="preserve"> to construction which would</w:t>
      </w:r>
      <w:r w:rsidRPr="00394DE3">
        <w:t xml:space="preserve"> see the majority of the power station built in factory conditions and assembled on site.</w:t>
      </w:r>
    </w:p>
    <w:p w14:paraId="49214AC7" w14:textId="5B308663" w:rsidR="00435A86" w:rsidRDefault="006C5248" w:rsidP="001015DA">
      <w:pPr>
        <w:pStyle w:val="Numberedparagraph"/>
      </w:pPr>
      <w:r w:rsidRPr="00394DE3">
        <w:t xml:space="preserve">The reactor itself is </w:t>
      </w:r>
      <w:r w:rsidR="0072040F" w:rsidRPr="00394DE3">
        <w:t xml:space="preserve">of </w:t>
      </w:r>
      <w:r w:rsidRPr="00394DE3">
        <w:t>a typical PWR</w:t>
      </w:r>
      <w:r w:rsidR="001C585D" w:rsidRPr="00394DE3">
        <w:t xml:space="preserve"> design,</w:t>
      </w:r>
      <w:r w:rsidR="00C2464A" w:rsidRPr="00394DE3">
        <w:t xml:space="preserve"> including a steel </w:t>
      </w:r>
      <w:r w:rsidR="00D56ADD">
        <w:t>r</w:t>
      </w:r>
      <w:r w:rsidR="00C2464A" w:rsidRPr="00394DE3">
        <w:t xml:space="preserve">eactor </w:t>
      </w:r>
      <w:r w:rsidR="00D56ADD">
        <w:t>p</w:t>
      </w:r>
      <w:r w:rsidR="00C2464A" w:rsidRPr="00394DE3">
        <w:t xml:space="preserve">ressure </w:t>
      </w:r>
      <w:r w:rsidR="00D56ADD">
        <w:t>v</w:t>
      </w:r>
      <w:r w:rsidR="00C2464A" w:rsidRPr="00394DE3">
        <w:t>essel (RPV</w:t>
      </w:r>
      <w:r w:rsidR="00F311E2" w:rsidRPr="00394DE3">
        <w:t>)</w:t>
      </w:r>
      <w:r w:rsidR="006C5F72" w:rsidRPr="00394DE3">
        <w:t xml:space="preserve"> holding fuel assemblies</w:t>
      </w:r>
      <w:r w:rsidR="00F311E2" w:rsidRPr="00394DE3">
        <w:t xml:space="preserve">, </w:t>
      </w:r>
      <w:r w:rsidR="00D56ADD">
        <w:t>s</w:t>
      </w:r>
      <w:r w:rsidR="00F311E2" w:rsidRPr="00394DE3">
        <w:t xml:space="preserve">team </w:t>
      </w:r>
      <w:r w:rsidR="00D56ADD">
        <w:t>g</w:t>
      </w:r>
      <w:r w:rsidR="00F311E2" w:rsidRPr="00394DE3">
        <w:t>enerators (SG</w:t>
      </w:r>
      <w:r w:rsidR="004B07F3" w:rsidRPr="00394DE3">
        <w:t>)</w:t>
      </w:r>
      <w:r w:rsidR="006C5F72" w:rsidRPr="00394DE3">
        <w:t xml:space="preserve">, </w:t>
      </w:r>
      <w:r w:rsidR="00D56ADD">
        <w:t>r</w:t>
      </w:r>
      <w:r w:rsidR="006C5F72" w:rsidRPr="00394DE3">
        <w:t xml:space="preserve">eactor </w:t>
      </w:r>
      <w:r w:rsidR="00D56ADD">
        <w:t>c</w:t>
      </w:r>
      <w:r w:rsidR="006C5F72" w:rsidRPr="00394DE3">
        <w:t xml:space="preserve">oolant </w:t>
      </w:r>
      <w:r w:rsidR="00D56ADD">
        <w:t>p</w:t>
      </w:r>
      <w:r w:rsidR="006C5F72" w:rsidRPr="00394DE3">
        <w:t>umps (RCP) and piping</w:t>
      </w:r>
      <w:r w:rsidR="00BC7ABF" w:rsidRPr="00394DE3">
        <w:t xml:space="preserve">, all held within a steel containment vessel. The reactor is equipped with a number of supporting systems </w:t>
      </w:r>
      <w:r w:rsidR="007244F8" w:rsidRPr="00394DE3">
        <w:t xml:space="preserve">for normal operations </w:t>
      </w:r>
      <w:r w:rsidR="00BC7ABF" w:rsidRPr="00394DE3">
        <w:t xml:space="preserve">and </w:t>
      </w:r>
      <w:r w:rsidR="00FC33A0" w:rsidRPr="00394DE3">
        <w:t>a range of safety measures are present in the design to provide cooling, control criticality and contain radioactivity under fault conditions. Passive safety features are</w:t>
      </w:r>
      <w:r w:rsidR="0072040F" w:rsidRPr="00394DE3">
        <w:t xml:space="preserve"> preferred to </w:t>
      </w:r>
      <w:r w:rsidR="00FC33A0" w:rsidRPr="00394DE3">
        <w:t>active components</w:t>
      </w:r>
      <w:r w:rsidR="0072040F" w:rsidRPr="00394DE3">
        <w:t>, r</w:t>
      </w:r>
      <w:r w:rsidR="00FC33A0" w:rsidRPr="00394DE3">
        <w:t>eflecting the RP’s design philosophy</w:t>
      </w:r>
      <w:r w:rsidR="0072040F" w:rsidRPr="00394DE3">
        <w:t>.</w:t>
      </w:r>
    </w:p>
    <w:p w14:paraId="159F6FC8" w14:textId="6DC488B3" w:rsidR="003756BE" w:rsidRDefault="003756BE" w:rsidP="001015DA">
      <w:pPr>
        <w:pStyle w:val="Numberedparagraph"/>
      </w:pPr>
      <w:r>
        <w:t xml:space="preserve">The PSA includes modelling of the key </w:t>
      </w:r>
      <w:r w:rsidR="00DA5540">
        <w:t xml:space="preserve">core cooling systems including </w:t>
      </w:r>
      <w:r w:rsidR="00D56ADD">
        <w:t xml:space="preserve">condenser decay heat removal </w:t>
      </w:r>
      <w:r w:rsidR="00DA3E7A">
        <w:t xml:space="preserve">(CDHR), </w:t>
      </w:r>
      <w:r w:rsidR="00D56ADD">
        <w:t>passive decay heat remov</w:t>
      </w:r>
      <w:r w:rsidR="00DA3E7A">
        <w:t xml:space="preserve">al (PDHR) and </w:t>
      </w:r>
      <w:r w:rsidR="00D56ADD">
        <w:t xml:space="preserve">emergency core cooling </w:t>
      </w:r>
      <w:r w:rsidR="00DA3E7A">
        <w:t xml:space="preserve">(ECC). </w:t>
      </w:r>
      <w:r w:rsidR="007D56BD">
        <w:t xml:space="preserve">The PSA also models the primary </w:t>
      </w:r>
      <w:r w:rsidR="00177F21">
        <w:t xml:space="preserve">shutdown </w:t>
      </w:r>
      <w:r w:rsidR="00E841FE">
        <w:t>(</w:t>
      </w:r>
      <w:r w:rsidR="007F1333">
        <w:t>scram</w:t>
      </w:r>
      <w:r w:rsidR="00E841FE">
        <w:t xml:space="preserve">) </w:t>
      </w:r>
      <w:r w:rsidR="007D56BD">
        <w:t xml:space="preserve">and secondary </w:t>
      </w:r>
      <w:r w:rsidR="00E23A5D">
        <w:t xml:space="preserve">alternative shutdown function </w:t>
      </w:r>
      <w:r w:rsidR="00E841FE">
        <w:t xml:space="preserve">(ASF) </w:t>
      </w:r>
      <w:r w:rsidR="007D56BD">
        <w:t>systems</w:t>
      </w:r>
      <w:r w:rsidR="00253BE2">
        <w:t xml:space="preserve">. The PSA has simplistic </w:t>
      </w:r>
      <w:r w:rsidR="00D56ADD">
        <w:t xml:space="preserve">control and instrumentation </w:t>
      </w:r>
      <w:r w:rsidR="004959D3">
        <w:t>(</w:t>
      </w:r>
      <w:r w:rsidR="00253BE2">
        <w:t>C&amp;I</w:t>
      </w:r>
      <w:r w:rsidR="004959D3">
        <w:t>)</w:t>
      </w:r>
      <w:r w:rsidR="00253BE2">
        <w:t xml:space="preserve"> and electrical modelling. </w:t>
      </w:r>
    </w:p>
    <w:p w14:paraId="38819B08" w14:textId="77777777" w:rsidR="0053030E" w:rsidRDefault="0053030E" w:rsidP="001015DA">
      <w:pPr>
        <w:pStyle w:val="Numberedparagraph"/>
      </w:pPr>
      <w:r>
        <w:t>A high-level summary of each of the key safety measures follows.</w:t>
      </w:r>
    </w:p>
    <w:p w14:paraId="5F255646" w14:textId="114EE64F" w:rsidR="0053030E" w:rsidRDefault="0053030E" w:rsidP="001015DA">
      <w:pPr>
        <w:pStyle w:val="Numberedparagraph"/>
      </w:pPr>
      <w:r w:rsidRPr="0064180C">
        <w:t xml:space="preserve">The ECC </w:t>
      </w:r>
      <w:r w:rsidRPr="00FB1EA2">
        <w:t xml:space="preserve">provides the </w:t>
      </w:r>
      <w:r>
        <w:t>‘first’</w:t>
      </w:r>
      <w:r>
        <w:rPr>
          <w:rStyle w:val="FootnoteReference"/>
        </w:rPr>
        <w:footnoteReference w:id="2"/>
      </w:r>
      <w:r w:rsidRPr="00FB1EA2">
        <w:t xml:space="preserve"> protective safety function for </w:t>
      </w:r>
      <w:r w:rsidR="009C2DA1">
        <w:t>large</w:t>
      </w:r>
      <w:r w:rsidR="007D4A55" w:rsidRPr="007D4A55">
        <w:t xml:space="preserve"> loss of coolant accidents</w:t>
      </w:r>
      <w:r w:rsidR="007D4A55">
        <w:t xml:space="preserve"> (LOCAs)</w:t>
      </w:r>
      <w:r w:rsidR="009C2DA1">
        <w:t xml:space="preserve"> </w:t>
      </w:r>
      <w:r w:rsidR="00A40E81">
        <w:t>and intermediate unisolable LOCAs</w:t>
      </w:r>
      <w:r>
        <w:t xml:space="preserve"> and the </w:t>
      </w:r>
      <w:r>
        <w:lastRenderedPageBreak/>
        <w:t>‘second’</w:t>
      </w:r>
      <w:r>
        <w:rPr>
          <w:rStyle w:val="FootnoteReference"/>
        </w:rPr>
        <w:footnoteReference w:id="3"/>
      </w:r>
      <w:r>
        <w:t xml:space="preserve"> protective safety function for all frequent faults (including intact circuit faults). It</w:t>
      </w:r>
      <w:r w:rsidRPr="00FB1EA2">
        <w:t xml:space="preserve"> provides the principal means of delivering the heat removal safety function and is a </w:t>
      </w:r>
      <w:r w:rsidR="00D56ADD">
        <w:t>c</w:t>
      </w:r>
      <w:r w:rsidRPr="00FB1EA2">
        <w:t>lass 1 safety measure</w:t>
      </w:r>
      <w:r>
        <w:t>, with three trains (N + 2 redundancy)</w:t>
      </w:r>
      <w:r w:rsidRPr="00FB1EA2">
        <w:t>.</w:t>
      </w:r>
      <w:r>
        <w:t xml:space="preserve"> ECC is claimed as a passive system in that following initiation (at which time signals are required to operate valves) no power nor operator action is required for a period of at least 24 hours. </w:t>
      </w:r>
    </w:p>
    <w:p w14:paraId="366BA980" w14:textId="468F6081" w:rsidR="0053030E" w:rsidRDefault="0053030E" w:rsidP="001015DA">
      <w:pPr>
        <w:pStyle w:val="Numberedparagraph"/>
      </w:pPr>
      <w:r>
        <w:t xml:space="preserve">The safety measure acts in three phases. Phase 1 entails depressurisation of the primary circuit via the </w:t>
      </w:r>
      <w:r w:rsidR="00D56ADD">
        <w:t>a</w:t>
      </w:r>
      <w:r>
        <w:t xml:space="preserve">utomatic </w:t>
      </w:r>
      <w:r w:rsidR="00D56ADD">
        <w:t>d</w:t>
      </w:r>
      <w:r>
        <w:t xml:space="preserve">epressurisation </w:t>
      </w:r>
      <w:r w:rsidR="00D56ADD">
        <w:t>s</w:t>
      </w:r>
      <w:r>
        <w:t xml:space="preserve">ystem (ADS) and accumulator injection. Phase 2 consists of water inventory from the refuelling pool draining via gravity to the reactor. Phase 3 relies on passive recirculation of condensate within containment via the </w:t>
      </w:r>
      <w:r w:rsidR="00D56ADD">
        <w:t>p</w:t>
      </w:r>
      <w:r>
        <w:t xml:space="preserve">assive </w:t>
      </w:r>
      <w:r w:rsidR="00D56ADD">
        <w:t>c</w:t>
      </w:r>
      <w:r>
        <w:t xml:space="preserve">ontainment </w:t>
      </w:r>
      <w:r w:rsidR="00D56ADD">
        <w:t>c</w:t>
      </w:r>
      <w:r>
        <w:t xml:space="preserve">ooling (PCC) heat exchangers, cooled by </w:t>
      </w:r>
      <w:r w:rsidR="00D56ADD">
        <w:t>l</w:t>
      </w:r>
      <w:r>
        <w:t xml:space="preserve">ocal </w:t>
      </w:r>
      <w:r w:rsidR="00D56ADD">
        <w:t>u</w:t>
      </w:r>
      <w:r>
        <w:t xml:space="preserve">ltimate </w:t>
      </w:r>
      <w:r w:rsidR="00D56ADD">
        <w:t>h</w:t>
      </w:r>
      <w:r>
        <w:t xml:space="preserve">eat </w:t>
      </w:r>
      <w:r w:rsidR="00D56ADD">
        <w:t>s</w:t>
      </w:r>
      <w:r>
        <w:t>ink (LUHS) tanks.</w:t>
      </w:r>
    </w:p>
    <w:p w14:paraId="3140A4B2" w14:textId="42B84E03" w:rsidR="0053030E" w:rsidRPr="009B30BA" w:rsidRDefault="0053030E" w:rsidP="001015DA">
      <w:pPr>
        <w:pStyle w:val="Numberedparagraph"/>
      </w:pPr>
      <w:r w:rsidRPr="009B30BA">
        <w:t xml:space="preserve">The PDHR provides the first protective safety function for all frequent faults (and for infrequent intact circuit faults), providing a significant role in delivering the heat removal safety function. </w:t>
      </w:r>
      <w:r w:rsidR="006B6E80">
        <w:t>PDHR does not protect against large</w:t>
      </w:r>
      <w:r w:rsidR="0000032A">
        <w:t xml:space="preserve"> LOCAs</w:t>
      </w:r>
      <w:r w:rsidR="006B6E80">
        <w:t xml:space="preserve"> or unisolable intermediate LOCAs. </w:t>
      </w:r>
      <w:r w:rsidRPr="009B30BA">
        <w:t>Whilst it is the first to act in all frequent faults, since ECC provides the principal means of heat removal for all faults, PDHR is a Class 2 safety measure. ECC is designed to initiate upon failure of PDHR.</w:t>
      </w:r>
    </w:p>
    <w:p w14:paraId="17FB14AA" w14:textId="65FFE90F" w:rsidR="0053030E" w:rsidRPr="009B30BA" w:rsidRDefault="0053030E" w:rsidP="001015DA">
      <w:pPr>
        <w:pStyle w:val="Numberedparagraph"/>
      </w:pPr>
      <w:r w:rsidRPr="009B30BA">
        <w:t>Despite the name, PDHR comprises active systems in most of its documented variants. The key SSC</w:t>
      </w:r>
      <w:r w:rsidR="00A550DD" w:rsidRPr="009B30BA">
        <w:t>s</w:t>
      </w:r>
      <w:r w:rsidRPr="009B30BA">
        <w:t xml:space="preserve"> claimed as part of this safety measure are:</w:t>
      </w:r>
    </w:p>
    <w:p w14:paraId="165479A1" w14:textId="31F28F0B" w:rsidR="0053030E" w:rsidRDefault="0053030E" w:rsidP="001015DA">
      <w:pPr>
        <w:pStyle w:val="Numberedparagraph"/>
        <w:numPr>
          <w:ilvl w:val="0"/>
          <w:numId w:val="38"/>
        </w:numPr>
      </w:pPr>
      <w:r>
        <w:t xml:space="preserve">High </w:t>
      </w:r>
      <w:r w:rsidR="001C09B0">
        <w:t>p</w:t>
      </w:r>
      <w:r>
        <w:t xml:space="preserve">ressure </w:t>
      </w:r>
      <w:r w:rsidR="001C09B0">
        <w:t>i</w:t>
      </w:r>
      <w:r>
        <w:t xml:space="preserve">njection </w:t>
      </w:r>
      <w:r w:rsidR="001C09B0">
        <w:t>s</w:t>
      </w:r>
      <w:r>
        <w:t xml:space="preserve">ystem (HPIS), which is a two-train (N + 1) pumped system required to maintain primary circuit inventory during </w:t>
      </w:r>
      <w:r w:rsidR="009A26DE">
        <w:t>s</w:t>
      </w:r>
      <w:r>
        <w:t>mall</w:t>
      </w:r>
      <w:r w:rsidR="009A26DE">
        <w:t xml:space="preserve"> b</w:t>
      </w:r>
      <w:r>
        <w:t xml:space="preserve">reak </w:t>
      </w:r>
      <w:r w:rsidR="004455FB">
        <w:t>LOCAs</w:t>
      </w:r>
      <w:r w:rsidR="004959D3">
        <w:t xml:space="preserve"> </w:t>
      </w:r>
      <w:r>
        <w:t>and mitigate primary circuit contraction as a result of cooldown.</w:t>
      </w:r>
    </w:p>
    <w:p w14:paraId="41CACDFC" w14:textId="22EFBE10" w:rsidR="0053030E" w:rsidRDefault="0053030E" w:rsidP="001015DA">
      <w:pPr>
        <w:pStyle w:val="Numberedparagraph"/>
        <w:numPr>
          <w:ilvl w:val="0"/>
          <w:numId w:val="38"/>
        </w:numPr>
      </w:pPr>
      <w:r>
        <w:t xml:space="preserve">The </w:t>
      </w:r>
      <w:r w:rsidR="009A26DE">
        <w:t xml:space="preserve">passive steam condensing system </w:t>
      </w:r>
      <w:r>
        <w:t>(PSCS) which, following actuation establishes natural circulation from the secondary side of the SGs via heat exchangers in the LUHS tanks to remove decay heat. The PSCS is a three-train system (N + 2 redundancy)</w:t>
      </w:r>
      <w:r w:rsidRPr="00FB1EA2">
        <w:t>.</w:t>
      </w:r>
    </w:p>
    <w:p w14:paraId="1C4D14BD" w14:textId="5F16912C" w:rsidR="0053030E" w:rsidRPr="0053030E" w:rsidRDefault="0053030E" w:rsidP="001015DA">
      <w:pPr>
        <w:pStyle w:val="Numberedparagraph"/>
      </w:pPr>
      <w:r w:rsidRPr="0053030E">
        <w:t>S</w:t>
      </w:r>
      <w:r w:rsidR="007F1333">
        <w:t>cram</w:t>
      </w:r>
      <w:r w:rsidRPr="0053030E">
        <w:t xml:space="preserve"> provides the first protective safety function for delivering control of reactivity and is a </w:t>
      </w:r>
      <w:r w:rsidR="009A26DE">
        <w:t>c</w:t>
      </w:r>
      <w:r w:rsidRPr="0053030E">
        <w:t>lass 1 safety measure. S</w:t>
      </w:r>
      <w:r w:rsidR="007F1333">
        <w:t>cram</w:t>
      </w:r>
      <w:r w:rsidRPr="0053030E">
        <w:t xml:space="preserve"> is essentially a passive safety measure, following the signals required for actuation. Due to the absence of soluble boron in the primary circuit during normal operations, a greater number of control rods are required for shutdown and hold down, than in similar civil PWRs. </w:t>
      </w:r>
    </w:p>
    <w:p w14:paraId="5421687B" w14:textId="065ACE7E" w:rsidR="0053030E" w:rsidRPr="0053030E" w:rsidRDefault="0053030E" w:rsidP="001015DA">
      <w:pPr>
        <w:pStyle w:val="Numberedparagraph"/>
      </w:pPr>
      <w:r w:rsidRPr="0053030E">
        <w:lastRenderedPageBreak/>
        <w:t xml:space="preserve">The ASF provides the second protective safety function for delivering control of reactivity and is a Class 2 safety measure. The ASF is an active safety measure, comprising the HPIS and the </w:t>
      </w:r>
      <w:r w:rsidR="009A26DE" w:rsidRPr="0053030E">
        <w:t xml:space="preserve">emergency boron injection </w:t>
      </w:r>
      <w:r w:rsidRPr="0053030E">
        <w:t>system which controls reactivity via the injection of enriched potassium tetraborate solution into the core.</w:t>
      </w:r>
    </w:p>
    <w:p w14:paraId="2DD101BC" w14:textId="4A060170" w:rsidR="000C04C9" w:rsidRPr="00394DE3" w:rsidRDefault="000C04C9" w:rsidP="001015DA">
      <w:pPr>
        <w:pStyle w:val="Numberedparagraph"/>
      </w:pPr>
      <w:r>
        <w:t xml:space="preserve">For </w:t>
      </w:r>
      <w:r w:rsidR="0060037F">
        <w:t>Step 2</w:t>
      </w:r>
      <w:r>
        <w:t xml:space="preserve"> the </w:t>
      </w:r>
      <w:r w:rsidR="005B5610">
        <w:t xml:space="preserve">RP’s </w:t>
      </w:r>
      <w:r>
        <w:t>PSA</w:t>
      </w:r>
      <w:r w:rsidR="005B5610">
        <w:t xml:space="preserve"> team</w:t>
      </w:r>
      <w:r>
        <w:t xml:space="preserve"> </w:t>
      </w:r>
      <w:r w:rsidR="00DC56B8">
        <w:t xml:space="preserve">has </w:t>
      </w:r>
      <w:r>
        <w:t>focussed on modelling the reactor island</w:t>
      </w:r>
      <w:r w:rsidR="00546A32">
        <w:t>. The level of detail in the systems modelling reduce</w:t>
      </w:r>
      <w:r w:rsidR="005B5610">
        <w:t>s</w:t>
      </w:r>
      <w:r w:rsidR="00546A32">
        <w:t xml:space="preserve"> for systems further away from the reactor island. There </w:t>
      </w:r>
      <w:r w:rsidR="005B5610">
        <w:t>i</w:t>
      </w:r>
      <w:r w:rsidR="00546A32">
        <w:t xml:space="preserve">s some simple consideration of the turbine island, while the cooling water island </w:t>
      </w:r>
      <w:r w:rsidR="005B5610">
        <w:t>i</w:t>
      </w:r>
      <w:r w:rsidR="00546A32">
        <w:t xml:space="preserve">s modelled </w:t>
      </w:r>
      <w:r w:rsidR="004A5E33">
        <w:t xml:space="preserve">as </w:t>
      </w:r>
      <w:r w:rsidR="00546A32">
        <w:t>a single super</w:t>
      </w:r>
      <w:r w:rsidR="00CE0EE7">
        <w:t>-</w:t>
      </w:r>
      <w:r w:rsidR="00546A32">
        <w:t>component.</w:t>
      </w:r>
    </w:p>
    <w:p w14:paraId="3FA1DE02" w14:textId="0A5A94D7" w:rsidR="007070BD" w:rsidRPr="00394DE3" w:rsidRDefault="007070BD" w:rsidP="00E54F27">
      <w:pPr>
        <w:pStyle w:val="Heading2"/>
      </w:pPr>
      <w:bookmarkStart w:id="22" w:name="_Toc171425491"/>
      <w:r w:rsidRPr="00394DE3">
        <w:t xml:space="preserve">E3S </w:t>
      </w:r>
      <w:r w:rsidR="00AC2573">
        <w:t>c</w:t>
      </w:r>
      <w:r w:rsidRPr="00394DE3">
        <w:t xml:space="preserve">ase </w:t>
      </w:r>
      <w:r w:rsidR="00AC2573">
        <w:t>a</w:t>
      </w:r>
      <w:r w:rsidRPr="00394DE3">
        <w:t xml:space="preserve">pproach and </w:t>
      </w:r>
      <w:r w:rsidR="00AC2573">
        <w:t>s</w:t>
      </w:r>
      <w:r w:rsidR="00A76661">
        <w:t>t</w:t>
      </w:r>
      <w:r w:rsidRPr="00394DE3">
        <w:t>ructure</w:t>
      </w:r>
      <w:bookmarkEnd w:id="22"/>
    </w:p>
    <w:p w14:paraId="60F2037C" w14:textId="0A49B0BE" w:rsidR="001A3B51" w:rsidRPr="006D242F" w:rsidRDefault="001A3B51" w:rsidP="001015DA">
      <w:pPr>
        <w:pStyle w:val="Numberedparagraph"/>
      </w:pPr>
      <w:r w:rsidRPr="006D242F">
        <w:t xml:space="preserve">Rolls-Royce SMR Limited has chosen to develop its cases in a holistic manner, as an </w:t>
      </w:r>
      <w:r w:rsidR="00462CDF" w:rsidRPr="006D242F">
        <w:t xml:space="preserve">environment, safety, security and safeguards </w:t>
      </w:r>
      <w:r w:rsidRPr="006D242F">
        <w:t>(E3S) case. The overall objective for the E3S case is to demonstrate that the design will ‘protect people and the environment from harm’.</w:t>
      </w:r>
    </w:p>
    <w:p w14:paraId="764B3114" w14:textId="56C64208" w:rsidR="007070BD" w:rsidRPr="00394DE3" w:rsidRDefault="001A3B51" w:rsidP="001015DA">
      <w:pPr>
        <w:pStyle w:val="Numberedparagraph"/>
      </w:pPr>
      <w:r w:rsidRPr="00394DE3">
        <w:t>This means that, although the case made for each of the E3S purposes (i.e. environment, safety, security and safeguards) will inevitably be different at the top level, it will draw upon common evidence outputs (as well as other non-common outputs) to substantiate each of the purposes. This is claimed to offer benefits in terms of clarity, integration and understanding impacts from any changes to the case.</w:t>
      </w:r>
    </w:p>
    <w:p w14:paraId="474F5271" w14:textId="712A4306" w:rsidR="001A3B51" w:rsidRPr="00394DE3" w:rsidRDefault="00061B4E" w:rsidP="001015DA">
      <w:pPr>
        <w:pStyle w:val="Numberedparagraph"/>
      </w:pPr>
      <w:r w:rsidRPr="00394DE3">
        <w:t xml:space="preserve">The E3S case is being developed using a </w:t>
      </w:r>
      <w:r w:rsidR="00B52635" w:rsidRPr="00394DE3">
        <w:t>three-tier</w:t>
      </w:r>
      <w:r w:rsidRPr="00394DE3">
        <w:t xml:space="preserve"> hierarchy and incorporating a </w:t>
      </w:r>
      <w:r w:rsidR="00B376F9">
        <w:t>c</w:t>
      </w:r>
      <w:r w:rsidRPr="00394DE3">
        <w:t xml:space="preserve">laim, </w:t>
      </w:r>
      <w:r w:rsidR="00B376F9">
        <w:t>ar</w:t>
      </w:r>
      <w:r w:rsidRPr="00394DE3">
        <w:t xml:space="preserve">gument and </w:t>
      </w:r>
      <w:r w:rsidR="00B376F9">
        <w:t>e</w:t>
      </w:r>
      <w:r w:rsidRPr="00394DE3">
        <w:t xml:space="preserve">vidence (CAE) structure with the highest-level claims being derived from the RP’s own E3S principles. The highest level of the three tiers is the RP’s </w:t>
      </w:r>
      <w:r w:rsidR="00FF417C" w:rsidRPr="00394DE3">
        <w:t>Tier 1 E3S chapter</w:t>
      </w:r>
      <w:r w:rsidR="00112A01" w:rsidRPr="00394DE3">
        <w:t>s</w:t>
      </w:r>
      <w:r w:rsidRPr="00394DE3">
        <w:t xml:space="preserve">, with the lower tiers providing more detailed arguments and evidence. This is illustrated in </w:t>
      </w:r>
      <w:r w:rsidR="00CE1EE6">
        <w:fldChar w:fldCharType="begin"/>
      </w:r>
      <w:r w:rsidR="00CE1EE6">
        <w:instrText xml:space="preserve"> REF _Ref163565683 \h </w:instrText>
      </w:r>
      <w:r w:rsidR="00CE1EE6">
        <w:fldChar w:fldCharType="separate"/>
      </w:r>
      <w:r w:rsidR="009C4371" w:rsidRPr="001A31E8">
        <w:t xml:space="preserve">Figure </w:t>
      </w:r>
      <w:r w:rsidR="009C4371">
        <w:rPr>
          <w:noProof/>
        </w:rPr>
        <w:t>1</w:t>
      </w:r>
      <w:r w:rsidR="00CE1EE6">
        <w:fldChar w:fldCharType="end"/>
      </w:r>
      <w:r w:rsidRPr="00394DE3">
        <w:t>.</w:t>
      </w:r>
    </w:p>
    <w:p w14:paraId="60EEBF95" w14:textId="53054234" w:rsidR="00103A05" w:rsidRDefault="00B46913" w:rsidP="001015DA">
      <w:pPr>
        <w:pStyle w:val="Numberedparagraph"/>
        <w:numPr>
          <w:ilvl w:val="0"/>
          <w:numId w:val="0"/>
        </w:numPr>
      </w:pPr>
      <w:r w:rsidRPr="00F34804">
        <w:rPr>
          <w:noProof/>
        </w:rPr>
        <w:drawing>
          <wp:inline distT="0" distB="0" distL="0" distR="0" wp14:anchorId="0BC9961E" wp14:editId="6237721A">
            <wp:extent cx="5731510" cy="2307590"/>
            <wp:effectExtent l="38100" t="38100" r="40640" b="35560"/>
            <wp:doc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19"/>
                    <a:stretch>
                      <a:fillRect/>
                    </a:stretch>
                  </pic:blipFill>
                  <pic:spPr>
                    <a:xfrm>
                      <a:off x="0" y="0"/>
                      <a:ext cx="5731510" cy="2307590"/>
                    </a:xfrm>
                    <a:prstGeom prst="rect">
                      <a:avLst/>
                    </a:prstGeom>
                    <a:ln w="22225">
                      <a:solidFill>
                        <a:schemeClr val="tx1"/>
                      </a:solidFill>
                    </a:ln>
                  </pic:spPr>
                </pic:pic>
              </a:graphicData>
            </a:graphic>
          </wp:inline>
        </w:drawing>
      </w:r>
    </w:p>
    <w:p w14:paraId="54443C3D" w14:textId="431DD99E" w:rsidR="00AD150D" w:rsidRPr="001A31E8" w:rsidRDefault="00103A05" w:rsidP="00CA6A52">
      <w:pPr>
        <w:pStyle w:val="Caption"/>
        <w:ind w:left="851"/>
      </w:pPr>
      <w:bookmarkStart w:id="23" w:name="_Ref163565683"/>
      <w:r w:rsidRPr="001A31E8">
        <w:t xml:space="preserve">Figure </w:t>
      </w:r>
      <w:r w:rsidR="00EB57F7">
        <w:fldChar w:fldCharType="begin"/>
      </w:r>
      <w:r w:rsidR="00EB57F7">
        <w:instrText xml:space="preserve"> SEQ Figure \* ARABIC </w:instrText>
      </w:r>
      <w:r w:rsidR="00EB57F7">
        <w:fldChar w:fldCharType="separate"/>
      </w:r>
      <w:r w:rsidR="009C4371">
        <w:rPr>
          <w:noProof/>
        </w:rPr>
        <w:t>1</w:t>
      </w:r>
      <w:r w:rsidR="00EB57F7">
        <w:rPr>
          <w:noProof/>
        </w:rPr>
        <w:fldChar w:fldCharType="end"/>
      </w:r>
      <w:bookmarkEnd w:id="23"/>
      <w:r w:rsidRPr="001A31E8">
        <w:t xml:space="preserve">: CAE structure within the E3S hierarchy </w:t>
      </w:r>
      <w:r w:rsidRPr="00CA6A52">
        <w:rPr>
          <w:b w:val="0"/>
          <w:bCs w:val="0"/>
        </w:rPr>
        <w:t>(ref. [1])</w:t>
      </w:r>
    </w:p>
    <w:p w14:paraId="57859B1D" w14:textId="743F93C3" w:rsidR="00061B4E" w:rsidRPr="00394DE3" w:rsidRDefault="00061B4E" w:rsidP="001015DA">
      <w:pPr>
        <w:pStyle w:val="Numberedparagraph"/>
      </w:pPr>
      <w:r w:rsidRPr="00394DE3">
        <w:lastRenderedPageBreak/>
        <w:t xml:space="preserve">The structure of the E3S case largely aligns with the IAEA guidance for safety cases, SSG-61 </w:t>
      </w:r>
      <w:r w:rsidR="008A6F90" w:rsidRPr="00394DE3">
        <w:t xml:space="preserve">(ref. </w:t>
      </w:r>
      <w:sdt>
        <w:sdtPr>
          <w:id w:val="-1987930264"/>
          <w:citation/>
        </w:sdtPr>
        <w:sdtEndPr/>
        <w:sdtContent>
          <w:r w:rsidR="004C6D79" w:rsidRPr="00394DE3">
            <w:fldChar w:fldCharType="begin"/>
          </w:r>
          <w:r w:rsidR="00D81A4E">
            <w:instrText xml:space="preserve">CITATION IAEA_SSG61 \l 2057 </w:instrText>
          </w:r>
          <w:r w:rsidR="004C6D79" w:rsidRPr="00394DE3">
            <w:fldChar w:fldCharType="separate"/>
          </w:r>
          <w:r w:rsidR="00B63E35" w:rsidRPr="00B63E35">
            <w:rPr>
              <w:noProof/>
            </w:rPr>
            <w:t>[20]</w:t>
          </w:r>
          <w:r w:rsidR="004C6D79" w:rsidRPr="00394DE3">
            <w:fldChar w:fldCharType="end"/>
          </w:r>
        </w:sdtContent>
      </w:sdt>
      <w:r w:rsidR="008A6F90" w:rsidRPr="00394DE3">
        <w:t>)</w:t>
      </w:r>
      <w:r w:rsidRPr="00394DE3">
        <w:t>, supplemented to include UK specific expectations and expanded to include the other E3S purposes.</w:t>
      </w:r>
    </w:p>
    <w:p w14:paraId="0F969561" w14:textId="05C57DCA" w:rsidR="00AC1DEB" w:rsidRPr="00394DE3" w:rsidRDefault="00E54F27" w:rsidP="00E54F27">
      <w:pPr>
        <w:pStyle w:val="Heading2"/>
      </w:pPr>
      <w:bookmarkStart w:id="24" w:name="_Toc171425492"/>
      <w:r>
        <w:t xml:space="preserve">Summary of the </w:t>
      </w:r>
      <w:r w:rsidR="00AC2573">
        <w:t>r</w:t>
      </w:r>
      <w:r w:rsidR="001305AA">
        <w:t xml:space="preserve">equesting </w:t>
      </w:r>
      <w:r w:rsidR="00AC2573">
        <w:t>p</w:t>
      </w:r>
      <w:r w:rsidR="001305AA">
        <w:t>arty</w:t>
      </w:r>
      <w:r>
        <w:t xml:space="preserve">’s </w:t>
      </w:r>
      <w:r w:rsidR="002003C3">
        <w:t>E3S</w:t>
      </w:r>
      <w:r>
        <w:t xml:space="preserve"> </w:t>
      </w:r>
      <w:r w:rsidR="00A76661">
        <w:t>C</w:t>
      </w:r>
      <w:r>
        <w:t xml:space="preserve">ase </w:t>
      </w:r>
      <w:r w:rsidR="00331E28">
        <w:t xml:space="preserve">for </w:t>
      </w:r>
      <w:r w:rsidR="00E7004C">
        <w:t>PSA</w:t>
      </w:r>
      <w:bookmarkEnd w:id="24"/>
      <w:r w:rsidR="00331E28">
        <w:t xml:space="preserve"> </w:t>
      </w:r>
    </w:p>
    <w:p w14:paraId="4B49BC79" w14:textId="56523238" w:rsidR="00453D8E" w:rsidRDefault="009E08B9" w:rsidP="001015DA">
      <w:pPr>
        <w:pStyle w:val="Numberedparagraph"/>
      </w:pPr>
      <w:r>
        <w:t xml:space="preserve">The RP have written up </w:t>
      </w:r>
      <w:r w:rsidR="003D26E7">
        <w:t xml:space="preserve">their PSA in Chapter 15 of the E3S case (ref. </w:t>
      </w:r>
      <w:sdt>
        <w:sdtPr>
          <w:id w:val="1920141286"/>
          <w:citation/>
        </w:sdtPr>
        <w:sdtEndPr/>
        <w:sdtContent>
          <w:r w:rsidR="003D26E7">
            <w:fldChar w:fldCharType="begin"/>
          </w:r>
          <w:r w:rsidR="00284679">
            <w:instrText xml:space="preserve">CITATION E3Sch15 \l 2057 </w:instrText>
          </w:r>
          <w:r w:rsidR="003D26E7">
            <w:fldChar w:fldCharType="separate"/>
          </w:r>
          <w:r w:rsidR="00B63E35" w:rsidRPr="00B63E35">
            <w:rPr>
              <w:noProof/>
            </w:rPr>
            <w:t>[3]</w:t>
          </w:r>
          <w:r w:rsidR="003D26E7">
            <w:fldChar w:fldCharType="end"/>
          </w:r>
        </w:sdtContent>
      </w:sdt>
      <w:r w:rsidR="003D26E7">
        <w:t xml:space="preserve">). </w:t>
      </w:r>
      <w:r w:rsidR="005D36F8" w:rsidRPr="005D36F8">
        <w:t xml:space="preserve">The stated aim of the </w:t>
      </w:r>
      <w:r w:rsidR="000E0029">
        <w:t>RP’s</w:t>
      </w:r>
      <w:r w:rsidR="005D36F8" w:rsidRPr="005D36F8">
        <w:t xml:space="preserve"> PSA is to demonstrate that nuclear safety risks to workers and the public are understood and acceptable and it is used appropriately throughout the plant lifecycle to manage these risks</w:t>
      </w:r>
      <w:r w:rsidR="00453D8E">
        <w:t xml:space="preserve">. </w:t>
      </w:r>
      <w:r w:rsidR="00453D8E" w:rsidRPr="00453D8E">
        <w:t xml:space="preserve">This will be substantiated by showing that the </w:t>
      </w:r>
      <w:r w:rsidR="00DF3154">
        <w:t>PS</w:t>
      </w:r>
      <w:r w:rsidR="00453D8E" w:rsidRPr="00453D8E">
        <w:t xml:space="preserve">A is: </w:t>
      </w:r>
    </w:p>
    <w:p w14:paraId="61D79254" w14:textId="77777777" w:rsidR="00453D8E" w:rsidRDefault="00453D8E" w:rsidP="000715B5">
      <w:pPr>
        <w:pStyle w:val="Bulletlist1"/>
      </w:pPr>
      <w:r w:rsidRPr="00453D8E">
        <w:t xml:space="preserve">suitable and sufficient to support nuclear safety; </w:t>
      </w:r>
    </w:p>
    <w:p w14:paraId="230EEF32" w14:textId="77777777" w:rsidR="00453D8E" w:rsidRDefault="00453D8E" w:rsidP="000715B5">
      <w:pPr>
        <w:pStyle w:val="Bulletlist1"/>
      </w:pPr>
      <w:r w:rsidRPr="00453D8E">
        <w:t xml:space="preserve">used appropriately to support nuclear safety, </w:t>
      </w:r>
    </w:p>
    <w:p w14:paraId="0A1CBB54" w14:textId="3B10E29C" w:rsidR="00903FAB" w:rsidRDefault="00453D8E" w:rsidP="000715B5">
      <w:pPr>
        <w:pStyle w:val="Bulletlist1"/>
      </w:pPr>
      <w:r w:rsidRPr="00453D8E">
        <w:t>demonstrates that radiological risks are acceptable and reduced to ALARP</w:t>
      </w:r>
      <w:r w:rsidR="006C4D96">
        <w:t>.</w:t>
      </w:r>
    </w:p>
    <w:p w14:paraId="3EBAD919" w14:textId="14FFB81B" w:rsidR="00453D8E" w:rsidRDefault="000E0029" w:rsidP="001015DA">
      <w:pPr>
        <w:pStyle w:val="Numberedparagraph"/>
      </w:pPr>
      <w:r w:rsidRPr="000E0029">
        <w:t>The full demonstration of this stated aim will only be possible once the design has progressed further into its lifecycle (it is currently at concept design stage) and once the PSA has incorporated all the information that will become available to reflect this maturing design.</w:t>
      </w:r>
    </w:p>
    <w:p w14:paraId="7C96B825" w14:textId="1503C44B" w:rsidR="00DF3154" w:rsidRDefault="00DF3154" w:rsidP="001015DA">
      <w:pPr>
        <w:pStyle w:val="Numberedparagraph"/>
      </w:pPr>
      <w:r w:rsidRPr="00DF3154">
        <w:t>Presently the scope of the PSA is limited and only outline risk insights can be gained to support this stated aim. A large programme of work is planned over several future versions of the PSA model to expand its scope and meet its stated aim. This will be documented in future iterations of th</w:t>
      </w:r>
      <w:r w:rsidR="00F14759">
        <w:t>e</w:t>
      </w:r>
      <w:r w:rsidRPr="00DF3154">
        <w:t xml:space="preserve"> E3S Case.</w:t>
      </w:r>
    </w:p>
    <w:p w14:paraId="08E05091" w14:textId="75511ED8" w:rsidR="00CC484C" w:rsidRDefault="00331301" w:rsidP="001015DA">
      <w:pPr>
        <w:pStyle w:val="Numberedparagraph"/>
      </w:pPr>
      <w:r w:rsidRPr="00331301">
        <w:t>Due to the evolving nature of the RR SMR design, the inputs to the PSA presented within issue</w:t>
      </w:r>
      <w:r w:rsidR="00B24B7D">
        <w:t xml:space="preserve"> </w:t>
      </w:r>
      <w:r w:rsidR="00DD01C4">
        <w:t>two</w:t>
      </w:r>
      <w:r w:rsidRPr="00331301">
        <w:t xml:space="preserve"> of the E3S case</w:t>
      </w:r>
      <w:r w:rsidR="00B24B7D">
        <w:t xml:space="preserve"> (ref. </w:t>
      </w:r>
      <w:sdt>
        <w:sdtPr>
          <w:id w:val="2022128789"/>
          <w:citation/>
        </w:sdtPr>
        <w:sdtEndPr/>
        <w:sdtContent>
          <w:r w:rsidR="008E786B">
            <w:fldChar w:fldCharType="begin"/>
          </w:r>
          <w:r w:rsidR="00284679">
            <w:instrText xml:space="preserve">CITATION E3Sch15 \l 2057 </w:instrText>
          </w:r>
          <w:r w:rsidR="008E786B">
            <w:fldChar w:fldCharType="separate"/>
          </w:r>
          <w:r w:rsidR="00B63E35" w:rsidRPr="00B63E35">
            <w:rPr>
              <w:noProof/>
            </w:rPr>
            <w:t>[3]</w:t>
          </w:r>
          <w:r w:rsidR="008E786B">
            <w:fldChar w:fldCharType="end"/>
          </w:r>
        </w:sdtContent>
      </w:sdt>
      <w:r w:rsidR="00B24B7D">
        <w:t>)</w:t>
      </w:r>
      <w:r w:rsidRPr="00331301">
        <w:t xml:space="preserve"> do not directly align to one </w:t>
      </w:r>
      <w:r w:rsidR="008E743A">
        <w:t xml:space="preserve">design reference point </w:t>
      </w:r>
      <w:r w:rsidR="00041264">
        <w:t>(</w:t>
      </w:r>
      <w:r w:rsidRPr="00331301">
        <w:t>DRP</w:t>
      </w:r>
      <w:r w:rsidR="00041264">
        <w:t>)</w:t>
      </w:r>
      <w:r w:rsidR="00D10BE5">
        <w:t xml:space="preserve"> (ref. </w:t>
      </w:r>
      <w:sdt>
        <w:sdtPr>
          <w:id w:val="1495610838"/>
          <w:citation/>
        </w:sdtPr>
        <w:sdtEndPr/>
        <w:sdtContent>
          <w:r w:rsidR="00E367B0">
            <w:fldChar w:fldCharType="begin"/>
          </w:r>
          <w:r w:rsidR="008A6971">
            <w:instrText xml:space="preserve">CITATION RR_DRP2 \l 2057 </w:instrText>
          </w:r>
          <w:r w:rsidR="00E367B0">
            <w:fldChar w:fldCharType="separate"/>
          </w:r>
          <w:r w:rsidR="00B63E35" w:rsidRPr="00B63E35">
            <w:rPr>
              <w:noProof/>
            </w:rPr>
            <w:t>[23]</w:t>
          </w:r>
          <w:r w:rsidR="00E367B0">
            <w:fldChar w:fldCharType="end"/>
          </w:r>
        </w:sdtContent>
      </w:sdt>
      <w:r w:rsidR="00D10BE5">
        <w:t>)</w:t>
      </w:r>
      <w:r w:rsidRPr="00331301">
        <w:t xml:space="preserve">. The safety measures and high-level success criteria are derived from the </w:t>
      </w:r>
      <w:r w:rsidR="000A1D99">
        <w:t>s</w:t>
      </w:r>
      <w:r w:rsidR="00041264">
        <w:t xml:space="preserve">ystem </w:t>
      </w:r>
      <w:r w:rsidR="000A1D99">
        <w:t>d</w:t>
      </w:r>
      <w:r w:rsidR="00041264">
        <w:t xml:space="preserve">esign </w:t>
      </w:r>
      <w:r w:rsidR="000A1D99">
        <w:t>d</w:t>
      </w:r>
      <w:r w:rsidR="00041264">
        <w:t>ocument</w:t>
      </w:r>
      <w:r w:rsidRPr="00331301">
        <w:t xml:space="preserve">s, produced as part of the </w:t>
      </w:r>
      <w:r w:rsidR="008E743A">
        <w:t xml:space="preserve">reference design </w:t>
      </w:r>
      <w:r w:rsidR="00780881">
        <w:t>(</w:t>
      </w:r>
      <w:r w:rsidRPr="00331301">
        <w:t>RD</w:t>
      </w:r>
      <w:r w:rsidR="00780881">
        <w:t>)</w:t>
      </w:r>
      <w:r w:rsidRPr="00331301">
        <w:t xml:space="preserve"> </w:t>
      </w:r>
      <w:r w:rsidR="009D7904">
        <w:t>five</w:t>
      </w:r>
      <w:r w:rsidRPr="00331301">
        <w:t xml:space="preserve"> baseline. These were based on version </w:t>
      </w:r>
      <w:r w:rsidR="009D7904">
        <w:t>six</w:t>
      </w:r>
      <w:r w:rsidRPr="00331301">
        <w:t xml:space="preserve"> of the </w:t>
      </w:r>
      <w:r w:rsidR="008E743A" w:rsidRPr="00331301">
        <w:t xml:space="preserve">fault schedule </w:t>
      </w:r>
      <w:r w:rsidR="000A1D99">
        <w:t xml:space="preserve">(ref. </w:t>
      </w:r>
      <w:sdt>
        <w:sdtPr>
          <w:id w:val="-752584139"/>
          <w:citation/>
        </w:sdtPr>
        <w:sdtEndPr/>
        <w:sdtContent>
          <w:r w:rsidR="000A1D99">
            <w:fldChar w:fldCharType="begin"/>
          </w:r>
          <w:r w:rsidR="004E430D">
            <w:instrText xml:space="preserve">CITATION RRFS_FLTSCHED6 \l 2057 </w:instrText>
          </w:r>
          <w:r w:rsidR="000A1D99">
            <w:fldChar w:fldCharType="separate"/>
          </w:r>
          <w:r w:rsidR="00B63E35" w:rsidRPr="00B63E35">
            <w:rPr>
              <w:noProof/>
            </w:rPr>
            <w:t>[24]</w:t>
          </w:r>
          <w:r w:rsidR="000A1D99">
            <w:fldChar w:fldCharType="end"/>
          </w:r>
        </w:sdtContent>
      </w:sdt>
      <w:r w:rsidR="000A1D99">
        <w:t>)</w:t>
      </w:r>
      <w:r w:rsidRPr="00331301">
        <w:t xml:space="preserve"> and the </w:t>
      </w:r>
      <w:r w:rsidR="009D7904">
        <w:t>i</w:t>
      </w:r>
      <w:r w:rsidR="009F6A3D">
        <w:t xml:space="preserve">ssue </w:t>
      </w:r>
      <w:r w:rsidR="009D7904">
        <w:t>three</w:t>
      </w:r>
      <w:r w:rsidR="009F6A3D">
        <w:t xml:space="preserve"> </w:t>
      </w:r>
      <w:r w:rsidRPr="00331301">
        <w:t xml:space="preserve">version of the RR SMR </w:t>
      </w:r>
      <w:r w:rsidR="008E743A">
        <w:t>d</w:t>
      </w:r>
      <w:r w:rsidRPr="00331301">
        <w:t xml:space="preserve">efinition of PIEs </w:t>
      </w:r>
      <w:r w:rsidR="005278AB">
        <w:t xml:space="preserve">and IEFs </w:t>
      </w:r>
      <w:r w:rsidRPr="00331301">
        <w:t xml:space="preserve">document </w:t>
      </w:r>
      <w:r w:rsidR="009F6A3D">
        <w:t xml:space="preserve">(ref. </w:t>
      </w:r>
      <w:sdt>
        <w:sdtPr>
          <w:id w:val="1991743133"/>
          <w:citation/>
        </w:sdtPr>
        <w:sdtEndPr/>
        <w:sdtContent>
          <w:r w:rsidR="00FB0E4F">
            <w:fldChar w:fldCharType="begin"/>
          </w:r>
          <w:r w:rsidR="00480689">
            <w:instrText xml:space="preserve">CITATION RR_PIE_IEF_V3 \l 2057 </w:instrText>
          </w:r>
          <w:r w:rsidR="00FB0E4F">
            <w:fldChar w:fldCharType="separate"/>
          </w:r>
          <w:r w:rsidR="00B63E35" w:rsidRPr="00B63E35">
            <w:rPr>
              <w:noProof/>
            </w:rPr>
            <w:t>[25]</w:t>
          </w:r>
          <w:r w:rsidR="00FB0E4F">
            <w:fldChar w:fldCharType="end"/>
          </w:r>
        </w:sdtContent>
      </w:sdt>
      <w:r w:rsidR="009F6A3D">
        <w:t>)</w:t>
      </w:r>
      <w:r w:rsidRPr="00331301">
        <w:t xml:space="preserve"> which were produced using inputs from RD5 with consideration of some subsequent modifications.</w:t>
      </w:r>
      <w:r w:rsidR="00CC484C" w:rsidRPr="00CC484C">
        <w:t xml:space="preserve"> </w:t>
      </w:r>
    </w:p>
    <w:p w14:paraId="53229C33" w14:textId="15BF2009" w:rsidR="00331301" w:rsidRDefault="00CC484C" w:rsidP="001015DA">
      <w:pPr>
        <w:pStyle w:val="Numberedparagraph"/>
      </w:pPr>
      <w:r w:rsidRPr="003554F5">
        <w:t>Component level information has been derived from system process &amp; instrumentation diagrams (P&amp;IDs) produced as part of the RD6 baseline. The electrical supply information has been derived from single line diagrams also produced as part of the RD6 baseline. The C&amp;I initiation parameters are based on the C&amp;I engineering schedule which was additionally produced as part of the RD6 baseline.</w:t>
      </w:r>
      <w:r w:rsidR="008B06CF">
        <w:t xml:space="preserve"> </w:t>
      </w:r>
      <w:r w:rsidR="00AB65ED">
        <w:t xml:space="preserve">The first </w:t>
      </w:r>
      <w:r w:rsidR="004075C5">
        <w:t xml:space="preserve">DRP corresponds to RD7 so none of the </w:t>
      </w:r>
      <w:r w:rsidR="004075C5">
        <w:lastRenderedPageBreak/>
        <w:t xml:space="preserve">inputs to the PSA at Step 2 are aligned to the DRP. </w:t>
      </w:r>
      <w:r w:rsidR="008B06CF">
        <w:t xml:space="preserve">This information is summarised in </w:t>
      </w:r>
      <w:r w:rsidR="00EE0ED4">
        <w:fldChar w:fldCharType="begin"/>
      </w:r>
      <w:r w:rsidR="00EE0ED4">
        <w:instrText xml:space="preserve"> REF _Ref165452818 \h </w:instrText>
      </w:r>
      <w:r w:rsidR="00EE0ED4">
        <w:fldChar w:fldCharType="separate"/>
      </w:r>
      <w:r w:rsidR="009C4371">
        <w:t xml:space="preserve">Table </w:t>
      </w:r>
      <w:r w:rsidR="009C4371">
        <w:rPr>
          <w:noProof/>
        </w:rPr>
        <w:t>1</w:t>
      </w:r>
      <w:r w:rsidR="00EE0ED4">
        <w:fldChar w:fldCharType="end"/>
      </w:r>
      <w:r w:rsidR="00EE0ED4">
        <w:t>.</w:t>
      </w:r>
      <w:r w:rsidR="00AB65ED">
        <w:t xml:space="preserve"> </w:t>
      </w:r>
    </w:p>
    <w:p w14:paraId="070DE93D" w14:textId="57643D42" w:rsidR="00F85E38" w:rsidRPr="00F85E38" w:rsidRDefault="00F85E38" w:rsidP="00F85E38">
      <w:pPr>
        <w:pStyle w:val="Numberedparagraph"/>
        <w:numPr>
          <w:ilvl w:val="0"/>
          <w:numId w:val="0"/>
        </w:numPr>
        <w:ind w:left="851"/>
        <w:rPr>
          <w:b/>
          <w:bCs/>
        </w:rPr>
      </w:pPr>
      <w:bookmarkStart w:id="25" w:name="_Ref165452818"/>
      <w:r w:rsidRPr="00F85E38">
        <w:rPr>
          <w:b/>
          <w:bCs/>
        </w:rPr>
        <w:t>Table</w:t>
      </w:r>
      <w:bookmarkEnd w:id="25"/>
      <w:r>
        <w:rPr>
          <w:b/>
          <w:bCs/>
        </w:rPr>
        <w:t xml:space="preserve"> 1</w:t>
      </w:r>
      <w:r w:rsidRPr="00F85E38">
        <w:rPr>
          <w:b/>
          <w:bCs/>
        </w:rPr>
        <w:t>: Input Information for the Step 2 PSA</w:t>
      </w:r>
    </w:p>
    <w:tbl>
      <w:tblPr>
        <w:tblStyle w:val="ONRTable1"/>
        <w:tblW w:w="0" w:type="auto"/>
        <w:tblInd w:w="1134" w:type="dxa"/>
        <w:tblLook w:val="04A0" w:firstRow="1" w:lastRow="0" w:firstColumn="1" w:lastColumn="0" w:noHBand="0" w:noVBand="1"/>
      </w:tblPr>
      <w:tblGrid>
        <w:gridCol w:w="5103"/>
        <w:gridCol w:w="1276"/>
        <w:gridCol w:w="1134"/>
      </w:tblGrid>
      <w:tr w:rsidR="00EC3CB9" w:rsidRPr="00467270" w14:paraId="14F95191" w14:textId="77777777" w:rsidTr="000715B5">
        <w:trPr>
          <w:cnfStyle w:val="100000000000" w:firstRow="1" w:lastRow="0" w:firstColumn="0" w:lastColumn="0" w:oddVBand="0" w:evenVBand="0" w:oddHBand="0" w:evenHBand="0" w:firstRowFirstColumn="0" w:firstRowLastColumn="0" w:lastRowFirstColumn="0" w:lastRowLastColumn="0"/>
          <w:tblHeader/>
        </w:trPr>
        <w:tc>
          <w:tcPr>
            <w:tcW w:w="5103" w:type="dxa"/>
          </w:tcPr>
          <w:p w14:paraId="3B4A35EF" w14:textId="77777777" w:rsidR="00EC3CB9" w:rsidRPr="000715B5" w:rsidRDefault="00EC3CB9" w:rsidP="00A14F28">
            <w:pPr>
              <w:spacing w:before="60" w:after="60"/>
              <w:rPr>
                <w:b w:val="0"/>
                <w:bCs/>
                <w:sz w:val="22"/>
                <w:szCs w:val="20"/>
              </w:rPr>
            </w:pPr>
          </w:p>
        </w:tc>
        <w:tc>
          <w:tcPr>
            <w:tcW w:w="1276" w:type="dxa"/>
          </w:tcPr>
          <w:p w14:paraId="2903E1ED" w14:textId="7D68E6E3" w:rsidR="00EC3CB9" w:rsidRPr="000715B5" w:rsidRDefault="00EC3CB9" w:rsidP="00A14F28">
            <w:pPr>
              <w:spacing w:before="60" w:after="60"/>
              <w:jc w:val="center"/>
              <w:rPr>
                <w:b w:val="0"/>
                <w:bCs/>
                <w:sz w:val="22"/>
                <w:szCs w:val="20"/>
              </w:rPr>
            </w:pPr>
            <w:r w:rsidRPr="000715B5">
              <w:rPr>
                <w:bCs/>
                <w:sz w:val="22"/>
                <w:szCs w:val="20"/>
              </w:rPr>
              <w:t>RD5</w:t>
            </w:r>
          </w:p>
        </w:tc>
        <w:tc>
          <w:tcPr>
            <w:tcW w:w="1134" w:type="dxa"/>
          </w:tcPr>
          <w:p w14:paraId="14FEFB3F" w14:textId="237A9D1F" w:rsidR="00EC3CB9" w:rsidRPr="000715B5" w:rsidRDefault="00EC3CB9" w:rsidP="00A14F28">
            <w:pPr>
              <w:spacing w:before="60" w:after="60"/>
              <w:jc w:val="center"/>
              <w:rPr>
                <w:b w:val="0"/>
                <w:bCs/>
                <w:sz w:val="22"/>
                <w:szCs w:val="20"/>
              </w:rPr>
            </w:pPr>
            <w:r w:rsidRPr="000715B5">
              <w:rPr>
                <w:bCs/>
                <w:sz w:val="22"/>
                <w:szCs w:val="20"/>
              </w:rPr>
              <w:t>RD6</w:t>
            </w:r>
          </w:p>
        </w:tc>
      </w:tr>
      <w:tr w:rsidR="00EC3CB9" w:rsidRPr="00394DE3" w14:paraId="437797C5" w14:textId="77777777" w:rsidTr="000715B5">
        <w:tc>
          <w:tcPr>
            <w:tcW w:w="5103" w:type="dxa"/>
            <w:shd w:val="clear" w:color="auto" w:fill="D4EFE5"/>
          </w:tcPr>
          <w:p w14:paraId="3BBAEB90" w14:textId="3DCC4BFF" w:rsidR="00EC3CB9" w:rsidRPr="000715B5" w:rsidRDefault="0084143F" w:rsidP="00A14F28">
            <w:pPr>
              <w:spacing w:before="60" w:after="60"/>
              <w:rPr>
                <w:sz w:val="22"/>
                <w:szCs w:val="20"/>
              </w:rPr>
            </w:pPr>
            <w:r w:rsidRPr="000715B5">
              <w:rPr>
                <w:sz w:val="22"/>
                <w:szCs w:val="20"/>
              </w:rPr>
              <w:t>S</w:t>
            </w:r>
            <w:r w:rsidR="00EC3CB9" w:rsidRPr="000715B5">
              <w:rPr>
                <w:sz w:val="22"/>
                <w:szCs w:val="20"/>
              </w:rPr>
              <w:t>afety measures and high-level success criteria</w:t>
            </w:r>
          </w:p>
        </w:tc>
        <w:tc>
          <w:tcPr>
            <w:tcW w:w="1276" w:type="dxa"/>
          </w:tcPr>
          <w:p w14:paraId="0CEBBC85" w14:textId="36F9CD98" w:rsidR="00EC3CB9" w:rsidRPr="000715B5" w:rsidRDefault="00EC3CB9" w:rsidP="00A14F28">
            <w:pPr>
              <w:spacing w:before="60" w:after="60"/>
              <w:jc w:val="center"/>
              <w:rPr>
                <w:sz w:val="22"/>
                <w:szCs w:val="20"/>
              </w:rPr>
            </w:pPr>
            <w:r w:rsidRPr="000715B5">
              <w:rPr>
                <w:sz w:val="22"/>
                <w:szCs w:val="20"/>
              </w:rPr>
              <w:t>X</w:t>
            </w:r>
          </w:p>
        </w:tc>
        <w:tc>
          <w:tcPr>
            <w:tcW w:w="1134" w:type="dxa"/>
          </w:tcPr>
          <w:p w14:paraId="4AABFF8D" w14:textId="020B4455" w:rsidR="00EC3CB9" w:rsidRPr="000715B5" w:rsidRDefault="00EC3CB9" w:rsidP="00A14F28">
            <w:pPr>
              <w:spacing w:before="60" w:after="60"/>
              <w:jc w:val="center"/>
              <w:rPr>
                <w:sz w:val="22"/>
                <w:szCs w:val="20"/>
              </w:rPr>
            </w:pPr>
          </w:p>
        </w:tc>
      </w:tr>
      <w:tr w:rsidR="00EC3CB9" w:rsidRPr="00394DE3" w14:paraId="72CE1EC3" w14:textId="77777777" w:rsidTr="000715B5">
        <w:tc>
          <w:tcPr>
            <w:tcW w:w="5103" w:type="dxa"/>
            <w:shd w:val="clear" w:color="auto" w:fill="D4EFE5"/>
          </w:tcPr>
          <w:p w14:paraId="5E062859" w14:textId="2D30AF13" w:rsidR="00EC3CB9" w:rsidRPr="000715B5" w:rsidRDefault="0084143F" w:rsidP="00A14F28">
            <w:pPr>
              <w:spacing w:before="60" w:after="60"/>
              <w:rPr>
                <w:sz w:val="22"/>
                <w:szCs w:val="20"/>
              </w:rPr>
            </w:pPr>
            <w:r w:rsidRPr="000715B5">
              <w:rPr>
                <w:sz w:val="22"/>
                <w:szCs w:val="20"/>
              </w:rPr>
              <w:t>Definition of PIEs and IEFs</w:t>
            </w:r>
          </w:p>
        </w:tc>
        <w:tc>
          <w:tcPr>
            <w:tcW w:w="1276" w:type="dxa"/>
          </w:tcPr>
          <w:p w14:paraId="2D46B89F" w14:textId="756A65DD" w:rsidR="00EC3CB9" w:rsidRPr="000715B5" w:rsidRDefault="0084143F" w:rsidP="00A14F28">
            <w:pPr>
              <w:spacing w:before="60" w:after="60"/>
              <w:jc w:val="center"/>
              <w:rPr>
                <w:sz w:val="22"/>
                <w:szCs w:val="20"/>
              </w:rPr>
            </w:pPr>
            <w:r w:rsidRPr="000715B5">
              <w:rPr>
                <w:sz w:val="22"/>
                <w:szCs w:val="20"/>
              </w:rPr>
              <w:t>X</w:t>
            </w:r>
          </w:p>
        </w:tc>
        <w:tc>
          <w:tcPr>
            <w:tcW w:w="1134" w:type="dxa"/>
          </w:tcPr>
          <w:p w14:paraId="0D2580E2" w14:textId="3FA74335" w:rsidR="00EC3CB9" w:rsidRPr="000715B5" w:rsidRDefault="00EC3CB9" w:rsidP="00A14F28">
            <w:pPr>
              <w:spacing w:before="60" w:after="60"/>
              <w:jc w:val="center"/>
              <w:rPr>
                <w:sz w:val="22"/>
                <w:szCs w:val="20"/>
              </w:rPr>
            </w:pPr>
          </w:p>
        </w:tc>
      </w:tr>
      <w:tr w:rsidR="00EC3CB9" w:rsidRPr="00394DE3" w14:paraId="0B441967" w14:textId="77777777" w:rsidTr="000715B5">
        <w:tc>
          <w:tcPr>
            <w:tcW w:w="5103" w:type="dxa"/>
            <w:shd w:val="clear" w:color="auto" w:fill="D4EFE5"/>
          </w:tcPr>
          <w:p w14:paraId="687F15AD" w14:textId="5096F7FA" w:rsidR="00EC3CB9" w:rsidRPr="000715B5" w:rsidRDefault="0084143F" w:rsidP="00A14F28">
            <w:pPr>
              <w:spacing w:before="60" w:after="60"/>
              <w:rPr>
                <w:sz w:val="22"/>
                <w:szCs w:val="20"/>
                <w:lang w:val="da-DK"/>
              </w:rPr>
            </w:pPr>
            <w:r w:rsidRPr="000715B5">
              <w:rPr>
                <w:sz w:val="22"/>
                <w:szCs w:val="20"/>
                <w:lang w:val="da-DK"/>
              </w:rPr>
              <w:t>Component level information</w:t>
            </w:r>
            <w:r w:rsidR="00FA4A86" w:rsidRPr="000715B5">
              <w:rPr>
                <w:sz w:val="22"/>
                <w:szCs w:val="20"/>
                <w:lang w:val="da-DK"/>
              </w:rPr>
              <w:t xml:space="preserve"> for system mod</w:t>
            </w:r>
            <w:r w:rsidR="00FA4A86">
              <w:rPr>
                <w:sz w:val="22"/>
                <w:szCs w:val="20"/>
                <w:lang w:val="da-DK"/>
              </w:rPr>
              <w:t>els</w:t>
            </w:r>
          </w:p>
        </w:tc>
        <w:tc>
          <w:tcPr>
            <w:tcW w:w="1276" w:type="dxa"/>
          </w:tcPr>
          <w:p w14:paraId="6E6F6AFB" w14:textId="62614B49" w:rsidR="00EC3CB9" w:rsidRPr="000715B5" w:rsidRDefault="00EC3CB9" w:rsidP="00A14F28">
            <w:pPr>
              <w:spacing w:before="60" w:after="60"/>
              <w:jc w:val="center"/>
              <w:rPr>
                <w:sz w:val="22"/>
                <w:szCs w:val="20"/>
                <w:lang w:val="da-DK"/>
              </w:rPr>
            </w:pPr>
          </w:p>
        </w:tc>
        <w:tc>
          <w:tcPr>
            <w:tcW w:w="1134" w:type="dxa"/>
          </w:tcPr>
          <w:p w14:paraId="436816EB" w14:textId="38776F49" w:rsidR="00EC3CB9" w:rsidRPr="000715B5" w:rsidRDefault="0084143F" w:rsidP="00A14F28">
            <w:pPr>
              <w:spacing w:before="60" w:after="60"/>
              <w:jc w:val="center"/>
              <w:rPr>
                <w:sz w:val="22"/>
                <w:szCs w:val="20"/>
              </w:rPr>
            </w:pPr>
            <w:r w:rsidRPr="000715B5">
              <w:rPr>
                <w:sz w:val="22"/>
                <w:szCs w:val="20"/>
              </w:rPr>
              <w:t>X</w:t>
            </w:r>
          </w:p>
        </w:tc>
      </w:tr>
      <w:tr w:rsidR="00EC3CB9" w14:paraId="4C35DDF7" w14:textId="77777777" w:rsidTr="000715B5">
        <w:tc>
          <w:tcPr>
            <w:tcW w:w="5103" w:type="dxa"/>
            <w:shd w:val="clear" w:color="auto" w:fill="D4EFE5"/>
          </w:tcPr>
          <w:p w14:paraId="4E8F4AB3" w14:textId="0CCA888A" w:rsidR="00EC3CB9" w:rsidRPr="000715B5" w:rsidRDefault="00CC484C" w:rsidP="00A14F28">
            <w:pPr>
              <w:spacing w:before="60" w:after="60"/>
              <w:rPr>
                <w:sz w:val="22"/>
                <w:szCs w:val="20"/>
              </w:rPr>
            </w:pPr>
            <w:r w:rsidRPr="000715B5">
              <w:rPr>
                <w:sz w:val="22"/>
                <w:szCs w:val="20"/>
              </w:rPr>
              <w:t>E</w:t>
            </w:r>
            <w:r w:rsidR="0084143F" w:rsidRPr="000715B5">
              <w:rPr>
                <w:sz w:val="22"/>
                <w:szCs w:val="20"/>
              </w:rPr>
              <w:t>lectrical supply information</w:t>
            </w:r>
          </w:p>
        </w:tc>
        <w:tc>
          <w:tcPr>
            <w:tcW w:w="1276" w:type="dxa"/>
          </w:tcPr>
          <w:p w14:paraId="6A319D66" w14:textId="063B1508" w:rsidR="00EC3CB9" w:rsidRPr="000715B5" w:rsidRDefault="00EC3CB9" w:rsidP="00A14F28">
            <w:pPr>
              <w:spacing w:before="60" w:after="60"/>
              <w:jc w:val="center"/>
              <w:rPr>
                <w:sz w:val="22"/>
                <w:szCs w:val="20"/>
              </w:rPr>
            </w:pPr>
          </w:p>
        </w:tc>
        <w:tc>
          <w:tcPr>
            <w:tcW w:w="1134" w:type="dxa"/>
          </w:tcPr>
          <w:p w14:paraId="0C70533C" w14:textId="20D68006" w:rsidR="00EC3CB9" w:rsidRPr="000715B5" w:rsidRDefault="0084143F" w:rsidP="00A14F28">
            <w:pPr>
              <w:keepNext/>
              <w:spacing w:before="60" w:after="60"/>
              <w:jc w:val="center"/>
              <w:rPr>
                <w:sz w:val="22"/>
                <w:szCs w:val="20"/>
              </w:rPr>
            </w:pPr>
            <w:r w:rsidRPr="000715B5">
              <w:rPr>
                <w:sz w:val="22"/>
                <w:szCs w:val="20"/>
              </w:rPr>
              <w:t>X</w:t>
            </w:r>
          </w:p>
        </w:tc>
      </w:tr>
      <w:tr w:rsidR="0084143F" w14:paraId="42223EB2" w14:textId="77777777" w:rsidTr="000715B5">
        <w:tc>
          <w:tcPr>
            <w:tcW w:w="5103" w:type="dxa"/>
            <w:shd w:val="clear" w:color="auto" w:fill="D4EFE5"/>
          </w:tcPr>
          <w:p w14:paraId="4D682A23" w14:textId="47CC3A48" w:rsidR="0084143F" w:rsidRPr="000715B5" w:rsidRDefault="0084143F" w:rsidP="00A14F28">
            <w:pPr>
              <w:spacing w:before="60" w:after="60"/>
              <w:rPr>
                <w:sz w:val="22"/>
                <w:szCs w:val="20"/>
              </w:rPr>
            </w:pPr>
            <w:r w:rsidRPr="000715B5">
              <w:rPr>
                <w:sz w:val="22"/>
                <w:szCs w:val="20"/>
              </w:rPr>
              <w:t>C&amp;I initiation parameters</w:t>
            </w:r>
          </w:p>
        </w:tc>
        <w:tc>
          <w:tcPr>
            <w:tcW w:w="1276" w:type="dxa"/>
          </w:tcPr>
          <w:p w14:paraId="30255A55" w14:textId="77777777" w:rsidR="0084143F" w:rsidRPr="000715B5" w:rsidRDefault="0084143F" w:rsidP="00A14F28">
            <w:pPr>
              <w:spacing w:before="60" w:after="60"/>
              <w:jc w:val="center"/>
              <w:rPr>
                <w:sz w:val="22"/>
                <w:szCs w:val="20"/>
              </w:rPr>
            </w:pPr>
          </w:p>
        </w:tc>
        <w:tc>
          <w:tcPr>
            <w:tcW w:w="1134" w:type="dxa"/>
          </w:tcPr>
          <w:p w14:paraId="24072BA6" w14:textId="77D28D4E" w:rsidR="0084143F" w:rsidRPr="000715B5" w:rsidRDefault="0084143F" w:rsidP="00EE0ED4">
            <w:pPr>
              <w:keepNext/>
              <w:spacing w:before="60" w:after="60"/>
              <w:jc w:val="center"/>
              <w:rPr>
                <w:sz w:val="22"/>
                <w:szCs w:val="20"/>
              </w:rPr>
            </w:pPr>
            <w:r w:rsidRPr="000715B5">
              <w:rPr>
                <w:sz w:val="22"/>
                <w:szCs w:val="20"/>
              </w:rPr>
              <w:t>X</w:t>
            </w:r>
          </w:p>
        </w:tc>
      </w:tr>
    </w:tbl>
    <w:p w14:paraId="201A8D7B" w14:textId="4407A1B5" w:rsidR="00FA3C44" w:rsidRDefault="006A53EA" w:rsidP="001015DA">
      <w:pPr>
        <w:pStyle w:val="Numberedparagraph"/>
      </w:pPr>
      <w:r>
        <w:t xml:space="preserve">The RP has set out a </w:t>
      </w:r>
      <w:r w:rsidR="00FA3C44">
        <w:t>series of claims on the PSA</w:t>
      </w:r>
      <w:r w:rsidR="002470CD">
        <w:t xml:space="preserve"> based on the E3S case route</w:t>
      </w:r>
      <w:r w:rsidR="008C2AA1">
        <w:t xml:space="preserve"> </w:t>
      </w:r>
      <w:r w:rsidR="002470CD">
        <w:t xml:space="preserve">map (ref. </w:t>
      </w:r>
      <w:sdt>
        <w:sdtPr>
          <w:id w:val="280073819"/>
          <w:citation/>
        </w:sdtPr>
        <w:sdtEndPr/>
        <w:sdtContent>
          <w:r w:rsidR="008C2AA1">
            <w:fldChar w:fldCharType="begin"/>
          </w:r>
          <w:r w:rsidR="00681A4C">
            <w:instrText xml:space="preserve">CITATION RR_E3S_RTMAP \l 2057 </w:instrText>
          </w:r>
          <w:r w:rsidR="008C2AA1">
            <w:fldChar w:fldCharType="separate"/>
          </w:r>
          <w:r w:rsidR="00B63E35" w:rsidRPr="00B63E35">
            <w:rPr>
              <w:noProof/>
            </w:rPr>
            <w:t>[26]</w:t>
          </w:r>
          <w:r w:rsidR="008C2AA1">
            <w:fldChar w:fldCharType="end"/>
          </w:r>
        </w:sdtContent>
      </w:sdt>
      <w:r w:rsidR="002470CD">
        <w:t>)</w:t>
      </w:r>
      <w:r w:rsidR="00FA3C44">
        <w:t xml:space="preserve">. The overarching claim is: </w:t>
      </w:r>
    </w:p>
    <w:p w14:paraId="2F41BA9A" w14:textId="27A0CC6E" w:rsidR="00FA3C44" w:rsidRPr="00FA3C44" w:rsidRDefault="00FA3C44" w:rsidP="002578C7">
      <w:pPr>
        <w:pStyle w:val="Bulletlist1"/>
      </w:pPr>
      <w:r w:rsidRPr="00FA3C44">
        <w:t xml:space="preserve">The probabilistic safety assessment demonstrates that nuclear safety risks to workers and the public are understood and acceptable and is used appropriately throughout the plant lifecycle. </w:t>
      </w:r>
    </w:p>
    <w:p w14:paraId="5C2CDA57" w14:textId="7A49A99F" w:rsidR="004844D6" w:rsidRDefault="004844D6" w:rsidP="001015DA">
      <w:pPr>
        <w:pStyle w:val="Numberedparagraph"/>
      </w:pPr>
      <w:r>
        <w:t xml:space="preserve">The project has set out a series of risk targets. These are captured in </w:t>
      </w:r>
      <w:r w:rsidR="008E743A">
        <w:t>tabl</w:t>
      </w:r>
      <w:r>
        <w:t xml:space="preserve">e 3 of the PSA </w:t>
      </w:r>
      <w:r w:rsidR="00BF2524">
        <w:t>t</w:t>
      </w:r>
      <w:r>
        <w:t xml:space="preserve">echnical </w:t>
      </w:r>
      <w:r w:rsidR="00BF2524">
        <w:t>r</w:t>
      </w:r>
      <w:r>
        <w:t>equirements</w:t>
      </w:r>
      <w:r w:rsidR="00E65096">
        <w:t xml:space="preserve"> (ref.</w:t>
      </w:r>
      <w:r w:rsidR="00446996">
        <w:t xml:space="preserve"> </w:t>
      </w:r>
      <w:sdt>
        <w:sdtPr>
          <w:id w:val="2069529987"/>
          <w:citation/>
        </w:sdtPr>
        <w:sdtEndPr/>
        <w:sdtContent>
          <w:r w:rsidR="006E4E00">
            <w:fldChar w:fldCharType="begin"/>
          </w:r>
          <w:r w:rsidR="001220FD">
            <w:instrText xml:space="preserve">CITATION RRPSA01 \l 2057 </w:instrText>
          </w:r>
          <w:r w:rsidR="006E4E00">
            <w:fldChar w:fldCharType="separate"/>
          </w:r>
          <w:r w:rsidR="00B63E35" w:rsidRPr="00B63E35">
            <w:rPr>
              <w:noProof/>
            </w:rPr>
            <w:t>[27]</w:t>
          </w:r>
          <w:r w:rsidR="006E4E00">
            <w:fldChar w:fldCharType="end"/>
          </w:r>
        </w:sdtContent>
      </w:sdt>
      <w:r w:rsidR="00E65096">
        <w:t>)</w:t>
      </w:r>
      <w:r w:rsidR="00D9230B">
        <w:t xml:space="preserve">. In addition to targets aligned to numerical targets </w:t>
      </w:r>
      <w:r w:rsidR="008E743A">
        <w:t>five to nine</w:t>
      </w:r>
      <w:r w:rsidR="00284B15">
        <w:t xml:space="preserve"> from ONRs SAPs (ref. </w:t>
      </w:r>
      <w:sdt>
        <w:sdtPr>
          <w:id w:val="-531960828"/>
          <w:citation/>
        </w:sdtPr>
        <w:sdtEndPr/>
        <w:sdtContent>
          <w:r w:rsidR="00446996">
            <w:fldChar w:fldCharType="begin"/>
          </w:r>
          <w:r w:rsidR="00DF520B">
            <w:instrText xml:space="preserve">CITATION ONR_SAPs \l 2057 </w:instrText>
          </w:r>
          <w:r w:rsidR="00446996">
            <w:fldChar w:fldCharType="separate"/>
          </w:r>
          <w:r w:rsidR="00B63E35" w:rsidRPr="00B63E35">
            <w:rPr>
              <w:noProof/>
            </w:rPr>
            <w:t>[7]</w:t>
          </w:r>
          <w:r w:rsidR="00446996">
            <w:fldChar w:fldCharType="end"/>
          </w:r>
        </w:sdtContent>
      </w:sdt>
      <w:r w:rsidR="00284B15">
        <w:t>)</w:t>
      </w:r>
      <w:r w:rsidR="001D142F">
        <w:t xml:space="preserve"> there are also targets of 1</w:t>
      </w:r>
      <w:r w:rsidR="000364A8">
        <w:t xml:space="preserve"> </w:t>
      </w:r>
      <w:r w:rsidR="000364A8">
        <w:rPr>
          <w:rStyle w:val="normaltextrun"/>
          <w:color w:val="000000"/>
          <w:bdr w:val="none" w:sz="0" w:space="0" w:color="auto" w:frame="1"/>
        </w:rPr>
        <w:t>×</w:t>
      </w:r>
      <w:r w:rsidR="000364A8">
        <w:t xml:space="preserve"> 10</w:t>
      </w:r>
      <w:r w:rsidR="000364A8" w:rsidRPr="000364A8">
        <w:rPr>
          <w:vertAlign w:val="superscript"/>
        </w:rPr>
        <w:t>-</w:t>
      </w:r>
      <w:r w:rsidR="001D142F" w:rsidRPr="000364A8">
        <w:rPr>
          <w:vertAlign w:val="superscript"/>
        </w:rPr>
        <w:t>05</w:t>
      </w:r>
      <w:r w:rsidR="001D142F">
        <w:t>/</w:t>
      </w:r>
      <w:r w:rsidR="000364A8">
        <w:t xml:space="preserve">1 </w:t>
      </w:r>
      <w:r w:rsidR="000364A8">
        <w:rPr>
          <w:rStyle w:val="normaltextrun"/>
          <w:color w:val="000000"/>
          <w:bdr w:val="none" w:sz="0" w:space="0" w:color="auto" w:frame="1"/>
        </w:rPr>
        <w:t>×</w:t>
      </w:r>
      <w:r w:rsidR="000364A8">
        <w:t xml:space="preserve"> 10</w:t>
      </w:r>
      <w:r w:rsidR="000364A8" w:rsidRPr="000364A8">
        <w:rPr>
          <w:vertAlign w:val="superscript"/>
        </w:rPr>
        <w:t>-0</w:t>
      </w:r>
      <w:r w:rsidR="000364A8">
        <w:rPr>
          <w:vertAlign w:val="superscript"/>
        </w:rPr>
        <w:t>7</w:t>
      </w:r>
      <w:r w:rsidR="009563D3">
        <w:t>/yr</w:t>
      </w:r>
      <w:r w:rsidR="00541DCF">
        <w:rPr>
          <w:rStyle w:val="FootnoteReference"/>
        </w:rPr>
        <w:footnoteReference w:id="4"/>
      </w:r>
      <w:r w:rsidR="001D142F">
        <w:t xml:space="preserve"> for CDF and </w:t>
      </w:r>
      <w:r w:rsidR="000364A8">
        <w:t xml:space="preserve">1 </w:t>
      </w:r>
      <w:r w:rsidR="000364A8">
        <w:rPr>
          <w:rStyle w:val="normaltextrun"/>
          <w:color w:val="000000"/>
          <w:bdr w:val="none" w:sz="0" w:space="0" w:color="auto" w:frame="1"/>
        </w:rPr>
        <w:t>×</w:t>
      </w:r>
      <w:r w:rsidR="000364A8">
        <w:t xml:space="preserve"> 10</w:t>
      </w:r>
      <w:r w:rsidR="000364A8" w:rsidRPr="000364A8">
        <w:rPr>
          <w:vertAlign w:val="superscript"/>
        </w:rPr>
        <w:t>-0</w:t>
      </w:r>
      <w:r w:rsidR="000364A8">
        <w:rPr>
          <w:vertAlign w:val="superscript"/>
        </w:rPr>
        <w:t>6</w:t>
      </w:r>
      <w:r w:rsidR="001D142F">
        <w:t>/</w:t>
      </w:r>
      <w:r w:rsidR="000364A8">
        <w:t xml:space="preserve">1 </w:t>
      </w:r>
      <w:r w:rsidR="000364A8">
        <w:rPr>
          <w:rStyle w:val="normaltextrun"/>
          <w:color w:val="000000"/>
          <w:bdr w:val="none" w:sz="0" w:space="0" w:color="auto" w:frame="1"/>
        </w:rPr>
        <w:t>×</w:t>
      </w:r>
      <w:r w:rsidR="000364A8">
        <w:t xml:space="preserve"> 10</w:t>
      </w:r>
      <w:r w:rsidR="000364A8" w:rsidRPr="000364A8">
        <w:rPr>
          <w:vertAlign w:val="superscript"/>
        </w:rPr>
        <w:t>-0</w:t>
      </w:r>
      <w:r w:rsidR="000364A8">
        <w:rPr>
          <w:vertAlign w:val="superscript"/>
        </w:rPr>
        <w:t>8</w:t>
      </w:r>
      <w:r w:rsidR="009563D3">
        <w:t>/yr</w:t>
      </w:r>
      <w:r w:rsidR="001D142F">
        <w:t xml:space="preserve"> for </w:t>
      </w:r>
      <w:r w:rsidR="00BF2524">
        <w:t>l</w:t>
      </w:r>
      <w:r w:rsidR="001D142F">
        <w:t xml:space="preserve">arge or </w:t>
      </w:r>
      <w:r w:rsidR="00BF2524">
        <w:t>e</w:t>
      </w:r>
      <w:r w:rsidR="001D142F">
        <w:t xml:space="preserve">arly </w:t>
      </w:r>
      <w:r w:rsidR="00BF2524">
        <w:t>r</w:t>
      </w:r>
      <w:r w:rsidR="001D142F">
        <w:t xml:space="preserve">elease (LERF). </w:t>
      </w:r>
      <w:r w:rsidR="00541DCF">
        <w:t xml:space="preserve">While </w:t>
      </w:r>
      <w:r w:rsidR="00330EE8">
        <w:t>ONR</w:t>
      </w:r>
      <w:r w:rsidR="00541DCF">
        <w:t xml:space="preserve"> does not </w:t>
      </w:r>
      <w:r w:rsidR="003D1C3F">
        <w:t xml:space="preserve">set targets for CDF/LERF this is common in Europe and the United States. </w:t>
      </w:r>
    </w:p>
    <w:p w14:paraId="32CBE99E" w14:textId="306E1ADA" w:rsidR="00E54F27" w:rsidRPr="00394DE3" w:rsidRDefault="00F67AAF" w:rsidP="001015DA">
      <w:pPr>
        <w:pStyle w:val="Numberedparagraph"/>
      </w:pPr>
      <w:r w:rsidRPr="00394DE3">
        <w:t xml:space="preserve">The aspects covered by the Rolls-Royce SMR safety case </w:t>
      </w:r>
      <w:r w:rsidR="003874A1" w:rsidRPr="00394DE3">
        <w:t xml:space="preserve">in the area of </w:t>
      </w:r>
      <w:r w:rsidR="00E7004C" w:rsidRPr="00394DE3">
        <w:t xml:space="preserve">PSA </w:t>
      </w:r>
      <w:r w:rsidR="003874A1" w:rsidRPr="00394DE3">
        <w:t xml:space="preserve">can be broadly grouped under </w:t>
      </w:r>
      <w:r w:rsidR="00DF459D">
        <w:t>four</w:t>
      </w:r>
      <w:r w:rsidR="003874A1" w:rsidRPr="00394DE3">
        <w:t xml:space="preserve"> headings which are summarised as follow</w:t>
      </w:r>
      <w:r w:rsidR="00A00573">
        <w:t>s</w:t>
      </w:r>
      <w:r w:rsidR="003874A1" w:rsidRPr="00394DE3">
        <w:t>:</w:t>
      </w:r>
    </w:p>
    <w:p w14:paraId="3AFC3EA4" w14:textId="4C79DEE8" w:rsidR="003874A1" w:rsidRPr="00071F5F" w:rsidRDefault="00306B42" w:rsidP="005D2B5D">
      <w:pPr>
        <w:pStyle w:val="NumList1"/>
        <w:numPr>
          <w:ilvl w:val="0"/>
          <w:numId w:val="0"/>
        </w:numPr>
        <w:ind w:left="851"/>
        <w:rPr>
          <w:b/>
          <w:bCs/>
        </w:rPr>
      </w:pPr>
      <w:r w:rsidRPr="00071F5F">
        <w:rPr>
          <w:b/>
          <w:bCs/>
        </w:rPr>
        <w:t>The probabilistic safety assessment is suitable and sufficient to support nuclear safety</w:t>
      </w:r>
      <w:r w:rsidR="00D53C97" w:rsidRPr="00071F5F">
        <w:rPr>
          <w:b/>
          <w:bCs/>
        </w:rPr>
        <w:t xml:space="preserve"> </w:t>
      </w:r>
    </w:p>
    <w:p w14:paraId="2AA86A67" w14:textId="405D635C" w:rsidR="00D83A09" w:rsidRPr="00394DE3" w:rsidRDefault="007A2EA8" w:rsidP="001015DA">
      <w:pPr>
        <w:pStyle w:val="Numberedparagraph"/>
      </w:pPr>
      <w:r w:rsidRPr="00394DE3">
        <w:t xml:space="preserve">The RP have </w:t>
      </w:r>
      <w:r w:rsidR="00D258BD" w:rsidRPr="00394DE3">
        <w:t>made a claim that by the end of GDA the PSA will</w:t>
      </w:r>
      <w:r w:rsidR="00FB6622" w:rsidRPr="00394DE3">
        <w:t>:</w:t>
      </w:r>
      <w:r w:rsidR="00D258BD" w:rsidRPr="00394DE3">
        <w:t xml:space="preserve"> </w:t>
      </w:r>
    </w:p>
    <w:p w14:paraId="7CA94248" w14:textId="0AFD1DA1" w:rsidR="00D83A09" w:rsidRPr="00D83A09" w:rsidRDefault="00D83A09" w:rsidP="002578C7">
      <w:pPr>
        <w:pStyle w:val="Bulletlist1"/>
      </w:pPr>
      <w:r w:rsidRPr="006E728D">
        <w:t xml:space="preserve">consider </w:t>
      </w:r>
      <w:r w:rsidR="00D258BD" w:rsidRPr="006E728D">
        <w:t>all initiating events</w:t>
      </w:r>
      <w:r w:rsidRPr="006E728D">
        <w:t xml:space="preserve"> </w:t>
      </w:r>
      <w:r w:rsidRPr="00D83A09">
        <w:t>with potential to cause radiological exposure to people on-site or off-site</w:t>
      </w:r>
    </w:p>
    <w:p w14:paraId="0460BC1F" w14:textId="343694D0" w:rsidR="00D83A09" w:rsidRPr="00D83A09" w:rsidRDefault="00D83A09" w:rsidP="002578C7">
      <w:pPr>
        <w:pStyle w:val="Bulletlist1"/>
      </w:pPr>
      <w:r w:rsidRPr="006E728D">
        <w:t xml:space="preserve">consider </w:t>
      </w:r>
      <w:r w:rsidRPr="00D83A09">
        <w:t>all significant sources of radiation on the site</w:t>
      </w:r>
    </w:p>
    <w:p w14:paraId="0E1D9D66" w14:textId="2CF7CD73" w:rsidR="00D83A09" w:rsidRPr="00D83A09" w:rsidRDefault="00D83A09" w:rsidP="002578C7">
      <w:pPr>
        <w:pStyle w:val="Bulletlist1"/>
      </w:pPr>
      <w:r w:rsidRPr="006E728D">
        <w:lastRenderedPageBreak/>
        <w:t xml:space="preserve">consider </w:t>
      </w:r>
      <w:r w:rsidRPr="00D83A09">
        <w:t>all permitted operating states of the site</w:t>
      </w:r>
    </w:p>
    <w:p w14:paraId="212C0502" w14:textId="39917F1B" w:rsidR="00D83A09" w:rsidRPr="00D83A09" w:rsidRDefault="00C31E0A" w:rsidP="002578C7">
      <w:pPr>
        <w:pStyle w:val="Bulletlist1"/>
      </w:pPr>
      <w:r w:rsidRPr="006E728D">
        <w:t>u</w:t>
      </w:r>
      <w:r w:rsidR="00D83A09" w:rsidRPr="006E728D">
        <w:t xml:space="preserve">se </w:t>
      </w:r>
      <w:r w:rsidR="00D83A09" w:rsidRPr="00D83A09">
        <w:t>best estimate approaches wherever practicable</w:t>
      </w:r>
    </w:p>
    <w:p w14:paraId="30C8E4FC" w14:textId="5C547F22" w:rsidR="00D83A09" w:rsidRDefault="00D83A09" w:rsidP="002578C7">
      <w:pPr>
        <w:pStyle w:val="Bulletlist1"/>
      </w:pPr>
      <w:r w:rsidRPr="00D83A09">
        <w:t>provide an adequate representation of the design, its behaviour, and its operation.</w:t>
      </w:r>
    </w:p>
    <w:p w14:paraId="5DB0DB89" w14:textId="7A694192" w:rsidR="004446E7" w:rsidRPr="00071F5F" w:rsidRDefault="00FF07B3" w:rsidP="005D2B5D">
      <w:pPr>
        <w:pStyle w:val="NumList1"/>
        <w:numPr>
          <w:ilvl w:val="0"/>
          <w:numId w:val="0"/>
        </w:numPr>
        <w:ind w:left="851"/>
        <w:rPr>
          <w:b/>
          <w:bCs/>
        </w:rPr>
      </w:pPr>
      <w:r w:rsidRPr="00071F5F">
        <w:rPr>
          <w:b/>
          <w:bCs/>
        </w:rPr>
        <w:t>PSA is used appropriately to support nuclear safety throughout the plant lifecycle</w:t>
      </w:r>
    </w:p>
    <w:p w14:paraId="61B44DD9" w14:textId="77777777" w:rsidR="00107C15" w:rsidRPr="00394DE3" w:rsidRDefault="00107C15" w:rsidP="001015DA">
      <w:pPr>
        <w:pStyle w:val="Numberedparagraph"/>
      </w:pPr>
      <w:r w:rsidRPr="00394DE3">
        <w:t xml:space="preserve">The RP have made a claim that by the end of GDA the PSA will: </w:t>
      </w:r>
    </w:p>
    <w:p w14:paraId="5D1B6169" w14:textId="77777777" w:rsidR="00107C15" w:rsidRPr="005A61CC" w:rsidRDefault="00107C15" w:rsidP="002578C7">
      <w:pPr>
        <w:pStyle w:val="Bulletlist1"/>
      </w:pPr>
      <w:r w:rsidRPr="006E728D">
        <w:t>be</w:t>
      </w:r>
      <w:r w:rsidRPr="005A61CC">
        <w:t xml:space="preserve"> used, where appropriate, to inform the design</w:t>
      </w:r>
      <w:r w:rsidRPr="006E728D">
        <w:t xml:space="preserve"> and operation</w:t>
      </w:r>
      <w:r w:rsidRPr="005A61CC">
        <w:t xml:space="preserve"> of the site and its facilities</w:t>
      </w:r>
      <w:r w:rsidRPr="006E728D">
        <w:t>, and emergency planning</w:t>
      </w:r>
    </w:p>
    <w:p w14:paraId="7E74E257" w14:textId="77777777" w:rsidR="00107C15" w:rsidRPr="005A61CC" w:rsidRDefault="00107C15" w:rsidP="002578C7">
      <w:pPr>
        <w:pStyle w:val="Bulletlist1"/>
      </w:pPr>
      <w:r w:rsidRPr="006E728D">
        <w:t>be</w:t>
      </w:r>
      <w:r w:rsidRPr="005A61CC">
        <w:t xml:space="preserve"> used, where appropriate, to inform the provision of measures to mitigate the potential for significant radiological consequences.</w:t>
      </w:r>
    </w:p>
    <w:p w14:paraId="651C24B4" w14:textId="77777777" w:rsidR="00107C15" w:rsidRPr="00D83A09" w:rsidRDefault="00107C15" w:rsidP="002578C7">
      <w:pPr>
        <w:pStyle w:val="Bulletlist1"/>
      </w:pPr>
      <w:r w:rsidRPr="006E728D">
        <w:t>be</w:t>
      </w:r>
      <w:r w:rsidRPr="005A61CC">
        <w:t xml:space="preserve"> used, where appropriate, to inform qualification requirements.</w:t>
      </w:r>
    </w:p>
    <w:p w14:paraId="251A7819" w14:textId="33056F55" w:rsidR="00FF07B3" w:rsidRPr="00071F5F" w:rsidRDefault="007A0492" w:rsidP="005D2B5D">
      <w:pPr>
        <w:pStyle w:val="NumList1"/>
        <w:numPr>
          <w:ilvl w:val="0"/>
          <w:numId w:val="0"/>
        </w:numPr>
        <w:ind w:left="851"/>
        <w:rPr>
          <w:b/>
          <w:bCs/>
        </w:rPr>
      </w:pPr>
      <w:r w:rsidRPr="00071F5F">
        <w:rPr>
          <w:b/>
          <w:bCs/>
        </w:rPr>
        <w:t>T</w:t>
      </w:r>
      <w:r w:rsidR="00FF07B3" w:rsidRPr="00071F5F">
        <w:rPr>
          <w:b/>
          <w:bCs/>
        </w:rPr>
        <w:t>he PSA demonstrates that radiological risks are acceptable</w:t>
      </w:r>
    </w:p>
    <w:p w14:paraId="35BA1D4A" w14:textId="7E147693" w:rsidR="00107C15" w:rsidRPr="00372FCB" w:rsidRDefault="00107C15" w:rsidP="001015DA">
      <w:pPr>
        <w:pStyle w:val="Numberedparagraph"/>
      </w:pPr>
      <w:r>
        <w:t xml:space="preserve">The RP have </w:t>
      </w:r>
      <w:r w:rsidR="00563B9B">
        <w:t xml:space="preserve">indicated they will </w:t>
      </w:r>
      <w:r w:rsidR="00C57F81">
        <w:t>provide indicative numbers to substantiate as far as possible during GDA</w:t>
      </w:r>
      <w:r>
        <w:t xml:space="preserve">: </w:t>
      </w:r>
    </w:p>
    <w:p w14:paraId="40026976" w14:textId="38AC9641" w:rsidR="00107C15" w:rsidRPr="00394DE3" w:rsidRDefault="00107C15" w:rsidP="002578C7">
      <w:pPr>
        <w:pStyle w:val="Bulletlist1"/>
      </w:pPr>
      <w:r w:rsidRPr="00394DE3">
        <w:t>quantif</w:t>
      </w:r>
      <w:r w:rsidRPr="006E728D">
        <w:t>y</w:t>
      </w:r>
      <w:r w:rsidRPr="00394DE3">
        <w:t xml:space="preserve"> the frequency of significant fuel damage</w:t>
      </w:r>
      <w:r w:rsidRPr="006E728D">
        <w:t xml:space="preserve"> and</w:t>
      </w:r>
      <w:r w:rsidRPr="00394DE3">
        <w:t xml:space="preserve"> the frequency of large or early release</w:t>
      </w:r>
      <w:r w:rsidRPr="006E728D">
        <w:t xml:space="preserve">, </w:t>
      </w:r>
      <w:r w:rsidRPr="00394DE3">
        <w:t xml:space="preserve">assess </w:t>
      </w:r>
      <w:r w:rsidRPr="006E728D">
        <w:t>them</w:t>
      </w:r>
      <w:r w:rsidRPr="00394DE3">
        <w:t xml:space="preserve"> against project risk targets, and demonstrate that </w:t>
      </w:r>
      <w:r w:rsidRPr="006E728D">
        <w:t>they</w:t>
      </w:r>
      <w:r w:rsidRPr="00394DE3">
        <w:t xml:space="preserve"> ha</w:t>
      </w:r>
      <w:r w:rsidRPr="006E728D">
        <w:t>ve</w:t>
      </w:r>
      <w:r w:rsidRPr="00394DE3">
        <w:t xml:space="preserve"> been reduced ALARP</w:t>
      </w:r>
    </w:p>
    <w:p w14:paraId="3794BBF2" w14:textId="500D19DF" w:rsidR="00107C15" w:rsidRPr="00394DE3" w:rsidRDefault="00107C15" w:rsidP="002578C7">
      <w:pPr>
        <w:pStyle w:val="Bulletlist1"/>
      </w:pPr>
      <w:r w:rsidRPr="00394DE3">
        <w:t>quantif</w:t>
      </w:r>
      <w:r w:rsidRPr="006E728D">
        <w:t>y</w:t>
      </w:r>
      <w:r w:rsidRPr="00394DE3">
        <w:t xml:space="preserve"> the frequency of death of a person on the site from accidents at the site resulting in exposure to ionising radiation, asses</w:t>
      </w:r>
      <w:r w:rsidRPr="006E728D">
        <w:t>s</w:t>
      </w:r>
      <w:r w:rsidRPr="00394DE3">
        <w:t xml:space="preserve"> it against project risk targets, and demonstrate that it has been reduced ALARP</w:t>
      </w:r>
    </w:p>
    <w:p w14:paraId="5FFAF1DA" w14:textId="21A66D2F" w:rsidR="00107C15" w:rsidRPr="00394DE3" w:rsidRDefault="00107C15" w:rsidP="002578C7">
      <w:pPr>
        <w:pStyle w:val="Bulletlist1"/>
      </w:pPr>
      <w:r w:rsidRPr="00394DE3">
        <w:t>quantif</w:t>
      </w:r>
      <w:r w:rsidRPr="006E728D">
        <w:t>y</w:t>
      </w:r>
      <w:r w:rsidRPr="00394DE3">
        <w:t xml:space="preserve"> the frequency of any single accident giving an effective dose to any person on-site, assess it against project risk targets, and demonstrate that it has been reduced ALARP</w:t>
      </w:r>
    </w:p>
    <w:p w14:paraId="391D2837" w14:textId="08B77081" w:rsidR="00107C15" w:rsidRPr="00BC122E" w:rsidRDefault="00107C15" w:rsidP="002578C7">
      <w:pPr>
        <w:pStyle w:val="Bulletlist1"/>
      </w:pPr>
      <w:r w:rsidRPr="00BC122E">
        <w:t>quantif</w:t>
      </w:r>
      <w:r w:rsidRPr="006E728D">
        <w:t>y</w:t>
      </w:r>
      <w:r w:rsidRPr="00BC122E">
        <w:t xml:space="preserve"> the frequency of death of a person off the site from accidents at the site resulting in exposure to ionising radiation, assess it against project risk targets, and demonstrate that it has been reduced ALARP</w:t>
      </w:r>
    </w:p>
    <w:p w14:paraId="2E9C8EAA" w14:textId="0063C2D5" w:rsidR="00107C15" w:rsidRPr="00BC122E" w:rsidRDefault="00107C15" w:rsidP="002578C7">
      <w:pPr>
        <w:pStyle w:val="Bulletlist1"/>
      </w:pPr>
      <w:r w:rsidRPr="00BC122E">
        <w:t>quantif</w:t>
      </w:r>
      <w:r w:rsidRPr="006E728D">
        <w:t>y</w:t>
      </w:r>
      <w:r w:rsidRPr="00BC122E">
        <w:t xml:space="preserve"> the frequency of accidents giving an effective dose to any person off-site, assess it against project risk targets, and demonstrate that it has been reduced ALARP</w:t>
      </w:r>
    </w:p>
    <w:p w14:paraId="4719CA94" w14:textId="0E36212D" w:rsidR="00107C15" w:rsidRDefault="00107C15" w:rsidP="002578C7">
      <w:pPr>
        <w:pStyle w:val="Bulletlist1"/>
      </w:pPr>
      <w:r w:rsidRPr="006E728D">
        <w:t>q</w:t>
      </w:r>
      <w:r w:rsidRPr="00BC122E">
        <w:t>uantif</w:t>
      </w:r>
      <w:r w:rsidRPr="006E728D">
        <w:t>y</w:t>
      </w:r>
      <w:r w:rsidRPr="00BC122E">
        <w:t xml:space="preserve"> the frequency of 100 or more fatalities from accidents at the site resulting in exposure to ionising radiation, assess it against project risk targets, and demonstrate that it has been reduced ALARP</w:t>
      </w:r>
    </w:p>
    <w:p w14:paraId="4E8781B5" w14:textId="05D3D42B" w:rsidR="00870075" w:rsidRPr="009E34F2" w:rsidRDefault="00870075" w:rsidP="001015DA">
      <w:pPr>
        <w:pStyle w:val="Numberedparagraph"/>
      </w:pPr>
      <w:r w:rsidRPr="009E34F2">
        <w:lastRenderedPageBreak/>
        <w:t xml:space="preserve">The current scope of the PSA is insufficient to allow the RP to demonstrate that </w:t>
      </w:r>
      <w:r w:rsidR="006A0FEB" w:rsidRPr="009E34F2">
        <w:t>all</w:t>
      </w:r>
      <w:r w:rsidRPr="009E34F2">
        <w:t xml:space="preserve"> these claims have been met. </w:t>
      </w:r>
      <w:r w:rsidR="007C47B4" w:rsidRPr="009E34F2">
        <w:t xml:space="preserve">The current PSA has been developed to evaluate risks inherent in the </w:t>
      </w:r>
      <w:r w:rsidR="00C95F19" w:rsidRPr="009E34F2">
        <w:t xml:space="preserve">RP’s </w:t>
      </w:r>
      <w:r w:rsidR="007C47B4" w:rsidRPr="009E34F2">
        <w:t>design for internal events at power with all relevant systems in their normal duty line up prior to the occurrence of a fault.</w:t>
      </w:r>
    </w:p>
    <w:p w14:paraId="7522D22F" w14:textId="268706BE" w:rsidR="004446E7" w:rsidRPr="00D97FF7" w:rsidRDefault="004446E7" w:rsidP="00D97FF7">
      <w:pPr>
        <w:pStyle w:val="Numberedparagraph"/>
        <w:numPr>
          <w:ilvl w:val="0"/>
          <w:numId w:val="0"/>
        </w:numPr>
        <w:ind w:left="851"/>
        <w:rPr>
          <w:b/>
          <w:bCs/>
        </w:rPr>
      </w:pPr>
      <w:bookmarkStart w:id="26" w:name="_Toc171425493"/>
      <w:r w:rsidRPr="00D97FF7">
        <w:rPr>
          <w:b/>
          <w:bCs/>
        </w:rPr>
        <w:t>ALARP</w:t>
      </w:r>
      <w:bookmarkEnd w:id="26"/>
      <w:r w:rsidR="00123B17" w:rsidRPr="00D97FF7">
        <w:rPr>
          <w:b/>
          <w:bCs/>
        </w:rPr>
        <w:t xml:space="preserve"> </w:t>
      </w:r>
    </w:p>
    <w:p w14:paraId="7B0C1B35" w14:textId="78001ED6" w:rsidR="00107C15" w:rsidRDefault="00107C15" w:rsidP="001015DA">
      <w:pPr>
        <w:pStyle w:val="Numberedparagraph"/>
      </w:pPr>
      <w:r w:rsidRPr="007F2C28">
        <w:t xml:space="preserve">The demonstration of ALARP is </w:t>
      </w:r>
      <w:r w:rsidR="002C72B6">
        <w:t xml:space="preserve">intended to be </w:t>
      </w:r>
      <w:r w:rsidRPr="007F2C28">
        <w:t>addressed by the comparison of the PSA results against the various numerical targets outlined in the section above</w:t>
      </w:r>
      <w:r w:rsidR="002105F5" w:rsidRPr="007F2C28">
        <w:t xml:space="preserve">. </w:t>
      </w:r>
      <w:r w:rsidR="007F2C28" w:rsidRPr="007F2C28">
        <w:t xml:space="preserve">Each </w:t>
      </w:r>
      <w:r w:rsidR="007F2C28">
        <w:t xml:space="preserve">target should have an accompanying discussion as to whether there are any further risk reduction measures available that could be implemented. </w:t>
      </w:r>
    </w:p>
    <w:p w14:paraId="20207AB4" w14:textId="74742C98" w:rsidR="00FC3F47" w:rsidRPr="007F2C28" w:rsidRDefault="00FC3F47" w:rsidP="001015DA">
      <w:pPr>
        <w:pStyle w:val="Numberedparagraph"/>
      </w:pPr>
      <w:r>
        <w:t>The RP have produced a</w:t>
      </w:r>
      <w:r w:rsidR="00930476">
        <w:t>n ALARP Summary Report (</w:t>
      </w:r>
      <w:r w:rsidR="00F75F62">
        <w:t>r</w:t>
      </w:r>
      <w:r w:rsidR="00930476">
        <w:t xml:space="preserve">ef. </w:t>
      </w:r>
      <w:sdt>
        <w:sdtPr>
          <w:id w:val="2022510849"/>
          <w:citation/>
        </w:sdtPr>
        <w:sdtEndPr/>
        <w:sdtContent>
          <w:r w:rsidR="00930476">
            <w:fldChar w:fldCharType="begin"/>
          </w:r>
          <w:r w:rsidR="00DD4C7E">
            <w:instrText xml:space="preserve">CITATION RR_ALARP_REP \l 2057 </w:instrText>
          </w:r>
          <w:r w:rsidR="00930476">
            <w:fldChar w:fldCharType="separate"/>
          </w:r>
          <w:r w:rsidR="00B63E35" w:rsidRPr="00B63E35">
            <w:rPr>
              <w:noProof/>
            </w:rPr>
            <w:t>[28]</w:t>
          </w:r>
          <w:r w:rsidR="00930476">
            <w:fldChar w:fldCharType="end"/>
          </w:r>
        </w:sdtContent>
      </w:sdt>
      <w:r w:rsidR="00930476">
        <w:t xml:space="preserve">) which </w:t>
      </w:r>
      <w:r w:rsidR="000D632A" w:rsidRPr="000D632A">
        <w:t xml:space="preserve">provides a summary of how the Rolls-Royce Small Modular Reactor reduces risks to </w:t>
      </w:r>
      <w:r w:rsidR="000D632A">
        <w:t>AL</w:t>
      </w:r>
      <w:r w:rsidR="000D632A" w:rsidRPr="000D632A">
        <w:t xml:space="preserve">ARP at </w:t>
      </w:r>
      <w:r w:rsidR="00780881">
        <w:t>RD7</w:t>
      </w:r>
      <w:r w:rsidR="000D632A" w:rsidRPr="000D632A">
        <w:t xml:space="preserve"> achieved in November 2023</w:t>
      </w:r>
      <w:r w:rsidR="000D632A">
        <w:t xml:space="preserve">. </w:t>
      </w:r>
      <w:r w:rsidR="00BA292B">
        <w:t xml:space="preserve">This is the main reference supporting the </w:t>
      </w:r>
      <w:r w:rsidR="005D2425">
        <w:t xml:space="preserve">E3S case </w:t>
      </w:r>
      <w:r w:rsidR="00D3086F">
        <w:t xml:space="preserve">Chapter 24 on </w:t>
      </w:r>
      <w:r w:rsidR="00BA292B">
        <w:t xml:space="preserve">ALARP (ref. </w:t>
      </w:r>
      <w:sdt>
        <w:sdtPr>
          <w:id w:val="-1134176120"/>
          <w:citation/>
        </w:sdtPr>
        <w:sdtEndPr/>
        <w:sdtContent>
          <w:r w:rsidR="00BA292B">
            <w:fldChar w:fldCharType="begin"/>
          </w:r>
          <w:r w:rsidR="00284679">
            <w:instrText xml:space="preserve">CITATION E3Sch24 \l 2057 </w:instrText>
          </w:r>
          <w:r w:rsidR="00BA292B">
            <w:fldChar w:fldCharType="separate"/>
          </w:r>
          <w:r w:rsidR="00B63E35" w:rsidRPr="00B63E35">
            <w:rPr>
              <w:noProof/>
            </w:rPr>
            <w:t>[5]</w:t>
          </w:r>
          <w:r w:rsidR="00BA292B">
            <w:fldChar w:fldCharType="end"/>
          </w:r>
        </w:sdtContent>
      </w:sdt>
      <w:r w:rsidR="00BA292B">
        <w:t>).</w:t>
      </w:r>
    </w:p>
    <w:p w14:paraId="51E31CB5" w14:textId="01BCFB5B" w:rsidR="00331E28" w:rsidRPr="00394DE3" w:rsidRDefault="00331E28" w:rsidP="00331E28">
      <w:pPr>
        <w:pStyle w:val="Heading2"/>
      </w:pPr>
      <w:bookmarkStart w:id="27" w:name="_Toc171425494"/>
      <w:r w:rsidRPr="00394DE3">
        <w:t xml:space="preserve">Basis of </w:t>
      </w:r>
      <w:r w:rsidR="00D97FF7">
        <w:t>a</w:t>
      </w:r>
      <w:r w:rsidRPr="00394DE3">
        <w:t xml:space="preserve">ssessment: </w:t>
      </w:r>
      <w:r w:rsidR="00D97FF7">
        <w:t>r</w:t>
      </w:r>
      <w:r w:rsidR="008A6F90" w:rsidRPr="00394DE3">
        <w:t>eque</w:t>
      </w:r>
      <w:r w:rsidR="00C919F2" w:rsidRPr="00394DE3">
        <w:t xml:space="preserve">sting </w:t>
      </w:r>
      <w:r w:rsidR="00D97FF7">
        <w:t>r</w:t>
      </w:r>
      <w:r w:rsidR="00C919F2" w:rsidRPr="00394DE3">
        <w:t xml:space="preserve">arty’s </w:t>
      </w:r>
      <w:r w:rsidR="00D97FF7">
        <w:t>d</w:t>
      </w:r>
      <w:r w:rsidRPr="00394DE3">
        <w:t>ocumentation</w:t>
      </w:r>
      <w:bookmarkEnd w:id="27"/>
    </w:p>
    <w:p w14:paraId="5E74EFF2" w14:textId="42B0B40C" w:rsidR="00A01B14" w:rsidRPr="00394DE3" w:rsidRDefault="00331E28" w:rsidP="001015DA">
      <w:pPr>
        <w:pStyle w:val="Numberedparagraph"/>
      </w:pPr>
      <w:r w:rsidRPr="00394DE3">
        <w:t>The principal document</w:t>
      </w:r>
      <w:r w:rsidR="003A369C" w:rsidRPr="00394DE3">
        <w:t>s</w:t>
      </w:r>
      <w:r w:rsidRPr="00394DE3">
        <w:t xml:space="preserve"> that have formed the basis of my</w:t>
      </w:r>
      <w:r w:rsidR="008910EB" w:rsidRPr="00394DE3">
        <w:t xml:space="preserve"> </w:t>
      </w:r>
      <w:r w:rsidR="0062745B" w:rsidRPr="00394DE3">
        <w:t xml:space="preserve">PSA </w:t>
      </w:r>
      <w:r w:rsidRPr="00394DE3">
        <w:t xml:space="preserve">assessment </w:t>
      </w:r>
      <w:r w:rsidR="003A369C" w:rsidRPr="00394DE3">
        <w:t xml:space="preserve">of the </w:t>
      </w:r>
      <w:r w:rsidR="004446E7" w:rsidRPr="00394DE3">
        <w:t>E3S case</w:t>
      </w:r>
      <w:r w:rsidR="008910EB" w:rsidRPr="00394DE3">
        <w:t xml:space="preserve"> are</w:t>
      </w:r>
      <w:r w:rsidR="00A01B14" w:rsidRPr="00394DE3">
        <w:t>:</w:t>
      </w:r>
    </w:p>
    <w:p w14:paraId="5C3380ED" w14:textId="73C29FE9" w:rsidR="00B608AB" w:rsidRDefault="00B608AB" w:rsidP="002578C7">
      <w:pPr>
        <w:pStyle w:val="Bulletlist1"/>
      </w:pPr>
      <w:r>
        <w:t xml:space="preserve">Rolls-Royce SMR </w:t>
      </w:r>
      <w:r w:rsidR="0057459E">
        <w:t>Definition of Postulated Initiating Events and Derivation of Initiating Event Frequencies</w:t>
      </w:r>
      <w:r w:rsidR="00BF2524">
        <w:t xml:space="preserve"> revision 2 (ref. </w:t>
      </w:r>
      <w:sdt>
        <w:sdtPr>
          <w:id w:val="512347440"/>
          <w:citation/>
        </w:sdtPr>
        <w:sdtEndPr/>
        <w:sdtContent>
          <w:r>
            <w:fldChar w:fldCharType="begin"/>
          </w:r>
          <w:r w:rsidR="007613BF">
            <w:instrText xml:space="preserve">CITATION RR_FS_PIEIEF2 \l 2057 </w:instrText>
          </w:r>
          <w:r>
            <w:fldChar w:fldCharType="separate"/>
          </w:r>
          <w:r w:rsidR="00B63E35" w:rsidRPr="00B63E35">
            <w:t>[29]</w:t>
          </w:r>
          <w:r>
            <w:fldChar w:fldCharType="end"/>
          </w:r>
        </w:sdtContent>
      </w:sdt>
      <w:r w:rsidR="00BF2524">
        <w:t>) and revision</w:t>
      </w:r>
      <w:r>
        <w:t xml:space="preserve"> 4 (ref. </w:t>
      </w:r>
      <w:sdt>
        <w:sdtPr>
          <w:id w:val="1810128296"/>
          <w:citation/>
        </w:sdtPr>
        <w:sdtEndPr/>
        <w:sdtContent>
          <w:r>
            <w:fldChar w:fldCharType="begin"/>
          </w:r>
          <w:r w:rsidR="007613BF">
            <w:instrText xml:space="preserve">CITATION RR_FS_PIEIEF4 \l 2057 </w:instrText>
          </w:r>
          <w:r>
            <w:fldChar w:fldCharType="separate"/>
          </w:r>
          <w:r w:rsidR="00B63E35" w:rsidRPr="00B63E35">
            <w:t>[30]</w:t>
          </w:r>
          <w:r>
            <w:fldChar w:fldCharType="end"/>
          </w:r>
        </w:sdtContent>
      </w:sdt>
      <w:r>
        <w:t>) which</w:t>
      </w:r>
      <w:r w:rsidR="004E3BEE">
        <w:t xml:space="preserve"> identifies the PIEs that will be modelled in the PSA and assigns initiating event frequencies. </w:t>
      </w:r>
    </w:p>
    <w:p w14:paraId="752C3ACC" w14:textId="73E94FE7" w:rsidR="007F2C28" w:rsidRPr="003B1B4C" w:rsidRDefault="00247D00" w:rsidP="002578C7">
      <w:pPr>
        <w:pStyle w:val="Bulletlist1"/>
      </w:pPr>
      <w:r>
        <w:t xml:space="preserve">The PSA </w:t>
      </w:r>
      <w:r w:rsidR="0057459E">
        <w:t xml:space="preserve">Technical Requirements </w:t>
      </w:r>
      <w:r>
        <w:t xml:space="preserve">(ref. </w:t>
      </w:r>
      <w:sdt>
        <w:sdtPr>
          <w:id w:val="519744705"/>
          <w:citation/>
        </w:sdtPr>
        <w:sdtEndPr/>
        <w:sdtContent>
          <w:r w:rsidR="00DC5F60">
            <w:fldChar w:fldCharType="begin"/>
          </w:r>
          <w:r w:rsidR="001220FD">
            <w:instrText xml:space="preserve">CITATION RRPSA01 \l 2057 </w:instrText>
          </w:r>
          <w:r w:rsidR="00DC5F60">
            <w:fldChar w:fldCharType="separate"/>
          </w:r>
          <w:r w:rsidR="00B63E35" w:rsidRPr="00B63E35">
            <w:t>[27]</w:t>
          </w:r>
          <w:r w:rsidR="00DC5F60">
            <w:fldChar w:fldCharType="end"/>
          </w:r>
        </w:sdtContent>
      </w:sdt>
      <w:r>
        <w:t xml:space="preserve">) and </w:t>
      </w:r>
      <w:r w:rsidR="007F2C28" w:rsidRPr="003B1B4C">
        <w:t xml:space="preserve">PSA </w:t>
      </w:r>
      <w:r w:rsidR="0057459E" w:rsidRPr="003B1B4C">
        <w:t>Development Str</w:t>
      </w:r>
      <w:r w:rsidR="00BF2524" w:rsidRPr="003B1B4C">
        <w:t xml:space="preserve">ategy </w:t>
      </w:r>
      <w:r w:rsidR="007F2C28" w:rsidRPr="003B1B4C">
        <w:t>(ref.</w:t>
      </w:r>
      <w:r w:rsidR="002D3B02">
        <w:t> </w:t>
      </w:r>
      <w:sdt>
        <w:sdtPr>
          <w:id w:val="1994212622"/>
          <w:citation/>
        </w:sdtPr>
        <w:sdtEndPr/>
        <w:sdtContent>
          <w:r w:rsidR="003E1702">
            <w:fldChar w:fldCharType="begin"/>
          </w:r>
          <w:r w:rsidR="00D855F2">
            <w:instrText xml:space="preserve">CITATION RRPSA02 \l 2057 </w:instrText>
          </w:r>
          <w:r w:rsidR="003E1702">
            <w:fldChar w:fldCharType="separate"/>
          </w:r>
          <w:r w:rsidR="00B63E35" w:rsidRPr="00B63E35">
            <w:t>[31]</w:t>
          </w:r>
          <w:r w:rsidR="003E1702">
            <w:fldChar w:fldCharType="end"/>
          </w:r>
        </w:sdtContent>
      </w:sdt>
      <w:r w:rsidR="007F2C28" w:rsidRPr="003B1B4C">
        <w:t>) which outline the</w:t>
      </w:r>
      <w:r w:rsidR="006270A1" w:rsidRPr="003B1B4C">
        <w:t xml:space="preserve"> overall</w:t>
      </w:r>
      <w:r w:rsidR="007F2C28" w:rsidRPr="003B1B4C">
        <w:t xml:space="preserve"> approach to development of the PSA</w:t>
      </w:r>
      <w:r w:rsidR="00FF0277" w:rsidRPr="003B1B4C">
        <w:t xml:space="preserve"> throughout the course of GDA</w:t>
      </w:r>
      <w:r w:rsidR="00DC5F60">
        <w:t>.</w:t>
      </w:r>
    </w:p>
    <w:p w14:paraId="7BE4C8FC" w14:textId="2C779733" w:rsidR="00FF0277" w:rsidRPr="008616C9" w:rsidRDefault="00671B8F" w:rsidP="002578C7">
      <w:pPr>
        <w:pStyle w:val="Bulletlist1"/>
      </w:pPr>
      <w:r>
        <w:t xml:space="preserve">PSA </w:t>
      </w:r>
      <w:r w:rsidR="0057459E" w:rsidRPr="008616C9">
        <w:t xml:space="preserve">Event Sequence Modelling Methodology </w:t>
      </w:r>
      <w:r w:rsidR="00774F94" w:rsidRPr="008616C9">
        <w:t xml:space="preserve">(ref. </w:t>
      </w:r>
      <w:sdt>
        <w:sdtPr>
          <w:id w:val="-1508202343"/>
          <w:citation/>
        </w:sdtPr>
        <w:sdtEndPr/>
        <w:sdtContent>
          <w:r w:rsidR="00E03CF4">
            <w:fldChar w:fldCharType="begin"/>
          </w:r>
          <w:r w:rsidR="00681A4C">
            <w:instrText xml:space="preserve">CITATION RRPSA04 \l 2057 </w:instrText>
          </w:r>
          <w:r w:rsidR="00E03CF4">
            <w:fldChar w:fldCharType="separate"/>
          </w:r>
          <w:r w:rsidR="00B63E35" w:rsidRPr="00B63E35">
            <w:t>[32]</w:t>
          </w:r>
          <w:r w:rsidR="00E03CF4">
            <w:fldChar w:fldCharType="end"/>
          </w:r>
        </w:sdtContent>
      </w:sdt>
      <w:r w:rsidR="00774F94" w:rsidRPr="008616C9">
        <w:t xml:space="preserve">) and </w:t>
      </w:r>
      <w:r>
        <w:t xml:space="preserve">PSA </w:t>
      </w:r>
      <w:r w:rsidR="0057459E" w:rsidRPr="008616C9">
        <w:t>Event Sequence Modelling Re</w:t>
      </w:r>
      <w:r w:rsidR="0057459E">
        <w:t>p</w:t>
      </w:r>
      <w:r w:rsidR="00BF2524">
        <w:t>ort</w:t>
      </w:r>
      <w:r w:rsidR="00774F94" w:rsidRPr="008616C9">
        <w:t xml:space="preserve"> (ref. </w:t>
      </w:r>
      <w:sdt>
        <w:sdtPr>
          <w:id w:val="1299105596"/>
          <w:citation/>
        </w:sdtPr>
        <w:sdtEndPr/>
        <w:sdtContent>
          <w:r w:rsidR="000B64F2">
            <w:fldChar w:fldCharType="begin"/>
          </w:r>
          <w:r w:rsidR="00A13BD4">
            <w:instrText xml:space="preserve">CITATION RRPSA05 \l 2057 </w:instrText>
          </w:r>
          <w:r w:rsidR="000B64F2">
            <w:fldChar w:fldCharType="separate"/>
          </w:r>
          <w:r w:rsidR="00B63E35" w:rsidRPr="00B63E35">
            <w:t>[33]</w:t>
          </w:r>
          <w:r w:rsidR="000B64F2">
            <w:fldChar w:fldCharType="end"/>
          </w:r>
        </w:sdtContent>
      </w:sdt>
      <w:r w:rsidR="00774F94" w:rsidRPr="008616C9">
        <w:t>) which outline the approach to event</w:t>
      </w:r>
      <w:r w:rsidR="00D66D09">
        <w:t xml:space="preserve"> sequence and event</w:t>
      </w:r>
      <w:r w:rsidR="00774F94" w:rsidRPr="008616C9">
        <w:t xml:space="preserve"> tree development and document</w:t>
      </w:r>
      <w:r w:rsidR="00D66D09">
        <w:t>s</w:t>
      </w:r>
      <w:r w:rsidR="00774F94" w:rsidRPr="008616C9">
        <w:t xml:space="preserve"> the accident sequences present in the Step 2 PSA. </w:t>
      </w:r>
    </w:p>
    <w:p w14:paraId="6F34AC78" w14:textId="4ADFA161" w:rsidR="00774F94" w:rsidRPr="008616C9" w:rsidRDefault="00671B8F" w:rsidP="002578C7">
      <w:pPr>
        <w:pStyle w:val="Bulletlist1"/>
      </w:pPr>
      <w:r>
        <w:t xml:space="preserve">PSA </w:t>
      </w:r>
      <w:r w:rsidR="00774F94" w:rsidRPr="008616C9">
        <w:t xml:space="preserve">SSC </w:t>
      </w:r>
      <w:r w:rsidR="0057459E" w:rsidRPr="008616C9">
        <w:t xml:space="preserve">Modelling Methodology </w:t>
      </w:r>
      <w:r w:rsidR="00774F94" w:rsidRPr="008616C9">
        <w:t xml:space="preserve">(ref. </w:t>
      </w:r>
      <w:sdt>
        <w:sdtPr>
          <w:id w:val="1989899018"/>
          <w:citation/>
        </w:sdtPr>
        <w:sdtEndPr/>
        <w:sdtContent>
          <w:r>
            <w:fldChar w:fldCharType="begin"/>
          </w:r>
          <w:r w:rsidR="00D855F2">
            <w:instrText xml:space="preserve">CITATION RRPSA06 \l 2057 </w:instrText>
          </w:r>
          <w:r>
            <w:fldChar w:fldCharType="separate"/>
          </w:r>
          <w:r w:rsidR="00B63E35" w:rsidRPr="00B63E35">
            <w:t>[34]</w:t>
          </w:r>
          <w:r>
            <w:fldChar w:fldCharType="end"/>
          </w:r>
        </w:sdtContent>
      </w:sdt>
      <w:r w:rsidR="00774F94" w:rsidRPr="008616C9">
        <w:t xml:space="preserve">) and </w:t>
      </w:r>
      <w:r>
        <w:t xml:space="preserve">PSA </w:t>
      </w:r>
      <w:r w:rsidR="00757240" w:rsidRPr="008616C9">
        <w:t xml:space="preserve">SSC </w:t>
      </w:r>
      <w:r w:rsidR="0057459E" w:rsidRPr="008616C9">
        <w:t>Modelling Re</w:t>
      </w:r>
      <w:r w:rsidR="0057459E">
        <w:t>port</w:t>
      </w:r>
      <w:r w:rsidR="0057459E" w:rsidRPr="008616C9">
        <w:t xml:space="preserve"> </w:t>
      </w:r>
      <w:r w:rsidR="00774F94" w:rsidRPr="008616C9">
        <w:t>(ref.</w:t>
      </w:r>
      <w:r w:rsidR="00A6775F">
        <w:t> </w:t>
      </w:r>
      <w:sdt>
        <w:sdtPr>
          <w:id w:val="394022144"/>
          <w:citation/>
        </w:sdtPr>
        <w:sdtEndPr/>
        <w:sdtContent>
          <w:r>
            <w:fldChar w:fldCharType="begin"/>
          </w:r>
          <w:r w:rsidR="00A13BD4">
            <w:instrText xml:space="preserve">CITATION RRPSA07 \l 2057 </w:instrText>
          </w:r>
          <w:r>
            <w:fldChar w:fldCharType="separate"/>
          </w:r>
          <w:r w:rsidR="00B63E35" w:rsidRPr="00B63E35">
            <w:t>[35]</w:t>
          </w:r>
          <w:r>
            <w:fldChar w:fldCharType="end"/>
          </w:r>
        </w:sdtContent>
      </w:sdt>
      <w:r w:rsidR="00774F94" w:rsidRPr="008616C9">
        <w:t xml:space="preserve">) which outline the approach to fault tree development and </w:t>
      </w:r>
      <w:r w:rsidR="00CF1F41">
        <w:t>report</w:t>
      </w:r>
      <w:r w:rsidR="00774F94" w:rsidRPr="008616C9">
        <w:t xml:space="preserve"> the</w:t>
      </w:r>
      <w:r w:rsidR="00CF1F41">
        <w:t xml:space="preserve"> development of the</w:t>
      </w:r>
      <w:r w:rsidR="00774F94" w:rsidRPr="008616C9">
        <w:t xml:space="preserve"> fault trees present in the Step 2 PSA. </w:t>
      </w:r>
    </w:p>
    <w:p w14:paraId="7D4B9AC6" w14:textId="7D4DCA82" w:rsidR="00774F94" w:rsidRDefault="008616C9" w:rsidP="002578C7">
      <w:pPr>
        <w:pStyle w:val="Bulletlist1"/>
      </w:pPr>
      <w:r w:rsidRPr="008616C9">
        <w:t xml:space="preserve">Human </w:t>
      </w:r>
      <w:r w:rsidR="0057459E" w:rsidRPr="008616C9">
        <w:t xml:space="preserve">Based Safety Claim </w:t>
      </w:r>
      <w:r w:rsidRPr="008616C9">
        <w:t xml:space="preserve">(HBSC) </w:t>
      </w:r>
      <w:r w:rsidR="0057459E" w:rsidRPr="008616C9">
        <w:t>Modelling Methodology</w:t>
      </w:r>
      <w:r w:rsidR="0057459E">
        <w:t xml:space="preserve"> </w:t>
      </w:r>
      <w:r w:rsidRPr="008616C9">
        <w:t xml:space="preserve">(ref. </w:t>
      </w:r>
      <w:sdt>
        <w:sdtPr>
          <w:id w:val="-1472439018"/>
          <w:citation/>
        </w:sdtPr>
        <w:sdtEndPr/>
        <w:sdtContent>
          <w:r w:rsidR="00163B8E">
            <w:fldChar w:fldCharType="begin"/>
          </w:r>
          <w:r w:rsidR="00A13BD4">
            <w:instrText xml:space="preserve">CITATION RRPSA08 \l 2057 </w:instrText>
          </w:r>
          <w:r w:rsidR="00163B8E">
            <w:fldChar w:fldCharType="separate"/>
          </w:r>
          <w:r w:rsidR="00B63E35" w:rsidRPr="00B63E35">
            <w:t>[36]</w:t>
          </w:r>
          <w:r w:rsidR="00163B8E">
            <w:fldChar w:fldCharType="end"/>
          </w:r>
        </w:sdtContent>
      </w:sdt>
      <w:r w:rsidRPr="008616C9">
        <w:t xml:space="preserve">) and </w:t>
      </w:r>
      <w:r w:rsidR="009958D8" w:rsidRPr="009958D8">
        <w:t xml:space="preserve">PSA </w:t>
      </w:r>
      <w:r w:rsidR="0057459E" w:rsidRPr="009958D8">
        <w:t>Operator Action Modelling Report</w:t>
      </w:r>
      <w:r w:rsidR="0057459E" w:rsidRPr="008616C9">
        <w:t xml:space="preserve"> </w:t>
      </w:r>
      <w:r w:rsidRPr="008616C9">
        <w:t xml:space="preserve">(ref. </w:t>
      </w:r>
      <w:sdt>
        <w:sdtPr>
          <w:id w:val="531002631"/>
          <w:citation/>
        </w:sdtPr>
        <w:sdtEndPr/>
        <w:sdtContent>
          <w:r w:rsidR="00163B8E">
            <w:fldChar w:fldCharType="begin"/>
          </w:r>
          <w:r w:rsidR="00A13BD4">
            <w:instrText xml:space="preserve">CITATION RRPSA09 \l 2057 </w:instrText>
          </w:r>
          <w:r w:rsidR="00163B8E">
            <w:fldChar w:fldCharType="separate"/>
          </w:r>
          <w:r w:rsidR="00B63E35" w:rsidRPr="00B63E35">
            <w:t>[37]</w:t>
          </w:r>
          <w:r w:rsidR="00163B8E">
            <w:fldChar w:fldCharType="end"/>
          </w:r>
        </w:sdtContent>
      </w:sdt>
      <w:r w:rsidRPr="008616C9">
        <w:t xml:space="preserve">) which outline the </w:t>
      </w:r>
      <w:r w:rsidRPr="008616C9">
        <w:lastRenderedPageBreak/>
        <w:t xml:space="preserve">approach to </w:t>
      </w:r>
      <w:r w:rsidR="00F62191">
        <w:t>operator action</w:t>
      </w:r>
      <w:r w:rsidR="00F62191" w:rsidRPr="008616C9">
        <w:t xml:space="preserve"> </w:t>
      </w:r>
      <w:r w:rsidRPr="008616C9">
        <w:t>identification and document the human reliability modelling present in the Step 2 PSA.</w:t>
      </w:r>
    </w:p>
    <w:p w14:paraId="13BCDBE9" w14:textId="1DD1E738" w:rsidR="00055221" w:rsidRDefault="00055221" w:rsidP="002578C7">
      <w:pPr>
        <w:pStyle w:val="Bulletlist1"/>
      </w:pPr>
      <w:r w:rsidRPr="00055221">
        <w:t xml:space="preserve">Data </w:t>
      </w:r>
      <w:r w:rsidR="0057459E">
        <w:t>M</w:t>
      </w:r>
      <w:r w:rsidR="0057459E" w:rsidRPr="00055221">
        <w:t>ethodology</w:t>
      </w:r>
      <w:r w:rsidR="0057459E">
        <w:t xml:space="preserve"> </w:t>
      </w:r>
      <w:r w:rsidR="00A50390" w:rsidRPr="008616C9">
        <w:t xml:space="preserve">(ref. </w:t>
      </w:r>
      <w:sdt>
        <w:sdtPr>
          <w:id w:val="-1864431759"/>
          <w:citation/>
        </w:sdtPr>
        <w:sdtEndPr/>
        <w:sdtContent>
          <w:r w:rsidR="00D855F2">
            <w:fldChar w:fldCharType="begin"/>
          </w:r>
          <w:r w:rsidR="00A13BD4">
            <w:instrText xml:space="preserve">CITATION RRPSA12 \l 2057 </w:instrText>
          </w:r>
          <w:r w:rsidR="00D855F2">
            <w:fldChar w:fldCharType="separate"/>
          </w:r>
          <w:r w:rsidR="00B63E35" w:rsidRPr="00B63E35">
            <w:t>[38]</w:t>
          </w:r>
          <w:r w:rsidR="00D855F2">
            <w:fldChar w:fldCharType="end"/>
          </w:r>
        </w:sdtContent>
      </w:sdt>
      <w:r w:rsidR="00A50390" w:rsidRPr="008616C9">
        <w:t xml:space="preserve">) </w:t>
      </w:r>
      <w:r w:rsidR="00A50390">
        <w:t xml:space="preserve">and </w:t>
      </w:r>
      <w:r w:rsidR="005839AC">
        <w:t xml:space="preserve">PSA </w:t>
      </w:r>
      <w:r w:rsidR="0057459E">
        <w:t xml:space="preserve">Data Notebook </w:t>
      </w:r>
      <w:r w:rsidR="00A50390" w:rsidRPr="008616C9">
        <w:t xml:space="preserve">(ref. </w:t>
      </w:r>
      <w:sdt>
        <w:sdtPr>
          <w:id w:val="-586774134"/>
          <w:citation/>
        </w:sdtPr>
        <w:sdtEndPr/>
        <w:sdtContent>
          <w:r w:rsidR="00D855F2">
            <w:fldChar w:fldCharType="begin"/>
          </w:r>
          <w:r w:rsidR="00A6390B">
            <w:instrText xml:space="preserve">CITATION RRPSA13 \l 2057 </w:instrText>
          </w:r>
          <w:r w:rsidR="00D855F2">
            <w:fldChar w:fldCharType="separate"/>
          </w:r>
          <w:r w:rsidR="00B63E35" w:rsidRPr="00B63E35">
            <w:t>[39]</w:t>
          </w:r>
          <w:r w:rsidR="00D855F2">
            <w:fldChar w:fldCharType="end"/>
          </w:r>
        </w:sdtContent>
      </w:sdt>
      <w:r w:rsidR="00A50390" w:rsidRPr="008616C9">
        <w:t xml:space="preserve">) </w:t>
      </w:r>
      <w:r>
        <w:t>which</w:t>
      </w:r>
      <w:r w:rsidR="004945EC">
        <w:t xml:space="preserve"> present the</w:t>
      </w:r>
      <w:r w:rsidR="00CF1F41">
        <w:t xml:space="preserve"> methodology and</w:t>
      </w:r>
      <w:r w:rsidR="004945EC">
        <w:t xml:space="preserve"> reliability data selection for SSCs.</w:t>
      </w:r>
    </w:p>
    <w:p w14:paraId="04F11275" w14:textId="01066D02" w:rsidR="00A47C89" w:rsidRDefault="005839AC" w:rsidP="002578C7">
      <w:pPr>
        <w:pStyle w:val="Bulletlist1"/>
      </w:pPr>
      <w:r>
        <w:t xml:space="preserve">PSA </w:t>
      </w:r>
      <w:r w:rsidR="0057459E">
        <w:t xml:space="preserve">Hazard Event Modelling Methodology </w:t>
      </w:r>
      <w:r w:rsidR="0083566C" w:rsidRPr="008616C9">
        <w:t xml:space="preserve">(ref. </w:t>
      </w:r>
      <w:sdt>
        <w:sdtPr>
          <w:id w:val="287014090"/>
          <w:citation/>
        </w:sdtPr>
        <w:sdtEndPr/>
        <w:sdtContent>
          <w:r w:rsidR="00D855F2">
            <w:fldChar w:fldCharType="begin"/>
          </w:r>
          <w:r w:rsidR="00A6390B">
            <w:instrText xml:space="preserve">CITATION RRPSA10 \l 2057 </w:instrText>
          </w:r>
          <w:r w:rsidR="00D855F2">
            <w:fldChar w:fldCharType="separate"/>
          </w:r>
          <w:r w:rsidR="00B63E35" w:rsidRPr="00B63E35">
            <w:t>[40]</w:t>
          </w:r>
          <w:r w:rsidR="00D855F2">
            <w:fldChar w:fldCharType="end"/>
          </w:r>
        </w:sdtContent>
      </w:sdt>
      <w:r w:rsidR="0083566C" w:rsidRPr="008616C9">
        <w:t>)</w:t>
      </w:r>
      <w:r w:rsidR="0083566C">
        <w:t xml:space="preserve"> which outlines the methodology for hazard progression modelling. </w:t>
      </w:r>
    </w:p>
    <w:p w14:paraId="2A0D1560" w14:textId="2D1468C0" w:rsidR="00587672" w:rsidRPr="008616C9" w:rsidRDefault="00587672" w:rsidP="002578C7">
      <w:pPr>
        <w:pStyle w:val="Bulletlist1"/>
      </w:pPr>
      <w:r>
        <w:t xml:space="preserve">PSA </w:t>
      </w:r>
      <w:r w:rsidR="0057459E">
        <w:t xml:space="preserve">Main Report </w:t>
      </w:r>
      <w:r w:rsidRPr="008616C9">
        <w:t xml:space="preserve">(ref. </w:t>
      </w:r>
      <w:sdt>
        <w:sdtPr>
          <w:id w:val="1310134814"/>
          <w:citation/>
        </w:sdtPr>
        <w:sdtEndPr/>
        <w:sdtContent>
          <w:r w:rsidR="00D855F2">
            <w:fldChar w:fldCharType="begin"/>
          </w:r>
          <w:r w:rsidR="00A6390B">
            <w:instrText xml:space="preserve">CITATION RRPSA16 \l 2057 </w:instrText>
          </w:r>
          <w:r w:rsidR="00D855F2">
            <w:fldChar w:fldCharType="separate"/>
          </w:r>
          <w:r w:rsidR="00B63E35" w:rsidRPr="00B63E35">
            <w:t>[41]</w:t>
          </w:r>
          <w:r w:rsidR="00D855F2">
            <w:fldChar w:fldCharType="end"/>
          </w:r>
        </w:sdtContent>
      </w:sdt>
      <w:r w:rsidRPr="008616C9">
        <w:t>)</w:t>
      </w:r>
      <w:r w:rsidR="00781DC0">
        <w:t xml:space="preserve"> which presents the overall PSA for the project</w:t>
      </w:r>
      <w:r w:rsidR="003C3FDF">
        <w:t>.</w:t>
      </w:r>
      <w:r w:rsidR="00781DC0">
        <w:t xml:space="preserve"> </w:t>
      </w:r>
      <w:r w:rsidR="003C3FDF">
        <w:t>I</w:t>
      </w:r>
      <w:r w:rsidR="00781DC0">
        <w:t xml:space="preserve">t provides an overview of the PSA model, the modelling performed to produce it </w:t>
      </w:r>
      <w:r w:rsidR="003C3FDF">
        <w:t>and</w:t>
      </w:r>
      <w:r w:rsidR="00781DC0">
        <w:t xml:space="preserve"> the results derived from it.</w:t>
      </w:r>
    </w:p>
    <w:p w14:paraId="66FF6DE8" w14:textId="063A76AC" w:rsidR="001D6A59" w:rsidRDefault="0062714C" w:rsidP="002578C7">
      <w:pPr>
        <w:pStyle w:val="Bulletlist1"/>
      </w:pPr>
      <w:r>
        <w:t xml:space="preserve">PSA </w:t>
      </w:r>
      <w:r w:rsidR="0057459E">
        <w:t xml:space="preserve">Assessment Of Limitations </w:t>
      </w:r>
      <w:r w:rsidR="0094098B" w:rsidRPr="008616C9">
        <w:t xml:space="preserve">(ref. </w:t>
      </w:r>
      <w:sdt>
        <w:sdtPr>
          <w:id w:val="1591281291"/>
          <w:citation/>
        </w:sdtPr>
        <w:sdtEndPr/>
        <w:sdtContent>
          <w:r w:rsidR="00D855F2">
            <w:fldChar w:fldCharType="begin"/>
          </w:r>
          <w:r w:rsidR="00A6390B">
            <w:instrText xml:space="preserve">CITATION RRPSA17 \l 2057 </w:instrText>
          </w:r>
          <w:r w:rsidR="00D855F2">
            <w:fldChar w:fldCharType="separate"/>
          </w:r>
          <w:r w:rsidR="00B63E35" w:rsidRPr="00B63E35">
            <w:t>[42]</w:t>
          </w:r>
          <w:r w:rsidR="00D855F2">
            <w:fldChar w:fldCharType="end"/>
          </w:r>
        </w:sdtContent>
      </w:sdt>
      <w:r w:rsidR="0094098B" w:rsidRPr="008616C9">
        <w:t>)</w:t>
      </w:r>
      <w:r w:rsidR="0094098B">
        <w:t xml:space="preserve"> </w:t>
      </w:r>
      <w:r>
        <w:t>which presents the limitations of the Step 2 PSA</w:t>
      </w:r>
      <w:r w:rsidR="0094098B">
        <w:t xml:space="preserve"> and the potential impact of the resolution of limitations against the numerical risk targets. </w:t>
      </w:r>
    </w:p>
    <w:p w14:paraId="4F90BF88" w14:textId="63C96839" w:rsidR="001249C8" w:rsidRDefault="00B12165" w:rsidP="002578C7">
      <w:pPr>
        <w:pStyle w:val="Bulletlist1"/>
      </w:pPr>
      <w:r>
        <w:t xml:space="preserve">ALARP </w:t>
      </w:r>
      <w:r w:rsidR="0057459E">
        <w:t xml:space="preserve">Summary Report </w:t>
      </w:r>
      <w:r>
        <w:t xml:space="preserve">(ref. </w:t>
      </w:r>
      <w:sdt>
        <w:sdtPr>
          <w:id w:val="-905300093"/>
          <w:citation/>
        </w:sdtPr>
        <w:sdtEndPr/>
        <w:sdtContent>
          <w:r w:rsidR="00241E4F">
            <w:fldChar w:fldCharType="begin"/>
          </w:r>
          <w:r w:rsidR="00DD4C7E">
            <w:instrText xml:space="preserve">CITATION RR_ALARP_REP \l 2057 </w:instrText>
          </w:r>
          <w:r w:rsidR="00241E4F">
            <w:fldChar w:fldCharType="separate"/>
          </w:r>
          <w:r w:rsidR="00B63E35" w:rsidRPr="00B63E35">
            <w:t>[28]</w:t>
          </w:r>
          <w:r w:rsidR="00241E4F">
            <w:fldChar w:fldCharType="end"/>
          </w:r>
        </w:sdtContent>
      </w:sdt>
      <w:r>
        <w:t>)</w:t>
      </w:r>
      <w:r w:rsidR="0039755B">
        <w:t xml:space="preserve"> which provides an overview of the </w:t>
      </w:r>
      <w:r w:rsidR="00B52635">
        <w:t>decision-making</w:t>
      </w:r>
      <w:r w:rsidR="0039755B">
        <w:t xml:space="preserve"> processes that have been used </w:t>
      </w:r>
      <w:r w:rsidR="005D4D43">
        <w:t>up to RD7</w:t>
      </w:r>
      <w:r w:rsidR="0039755B">
        <w:t xml:space="preserve"> and how PSA has informed </w:t>
      </w:r>
      <w:r w:rsidR="00C91BC2">
        <w:t xml:space="preserve">decisions. </w:t>
      </w:r>
    </w:p>
    <w:p w14:paraId="389F09BA" w14:textId="36B5224E" w:rsidR="00BA46D6" w:rsidRPr="0062714C" w:rsidRDefault="00BA46D6" w:rsidP="001015DA">
      <w:pPr>
        <w:pStyle w:val="Numberedparagraph"/>
        <w:sectPr w:rsidR="00BA46D6" w:rsidRPr="0062714C" w:rsidSect="00045010">
          <w:pgSz w:w="11906" w:h="16838" w:code="9"/>
          <w:pgMar w:top="1440" w:right="1440" w:bottom="1440" w:left="1440" w:header="397" w:footer="397" w:gutter="0"/>
          <w:cols w:space="312"/>
          <w:docGrid w:linePitch="360"/>
        </w:sectPr>
      </w:pPr>
      <w:r w:rsidRPr="002113E2">
        <w:t xml:space="preserve">Consistent with </w:t>
      </w:r>
      <w:r w:rsidRPr="006229E8">
        <w:t>ONR’s ‘</w:t>
      </w:r>
      <w:r w:rsidR="0091089C" w:rsidRPr="00BA46D6">
        <w:t>guidance to requesting parties</w:t>
      </w:r>
      <w:r w:rsidR="0091089C" w:rsidRPr="006229E8">
        <w:t xml:space="preserve">’ </w:t>
      </w:r>
      <w:r w:rsidRPr="006229E8">
        <w:t>(</w:t>
      </w:r>
      <w:r>
        <w:t>r</w:t>
      </w:r>
      <w:r w:rsidRPr="006229E8">
        <w:t>ef.</w:t>
      </w:r>
      <w:r w:rsidR="00F626D4">
        <w:t xml:space="preserve"> </w:t>
      </w:r>
      <w:sdt>
        <w:sdtPr>
          <w:id w:val="1052119753"/>
          <w:citation/>
        </w:sdtPr>
        <w:sdtEndPr/>
        <w:sdtContent>
          <w:r w:rsidR="00F626D4">
            <w:fldChar w:fldCharType="begin"/>
          </w:r>
          <w:r w:rsidR="000A1485">
            <w:instrText xml:space="preserve">CITATION GtoRPs \l 2057 </w:instrText>
          </w:r>
          <w:r w:rsidR="00F626D4">
            <w:fldChar w:fldCharType="separate"/>
          </w:r>
          <w:r w:rsidR="00B63E35" w:rsidRPr="00B63E35">
            <w:rPr>
              <w:noProof/>
            </w:rPr>
            <w:t>[10]</w:t>
          </w:r>
          <w:r w:rsidR="00F626D4">
            <w:fldChar w:fldCharType="end"/>
          </w:r>
        </w:sdtContent>
      </w:sdt>
      <w:r w:rsidRPr="006229E8">
        <w:t xml:space="preserve">), where I have identified gaps in the RP’s </w:t>
      </w:r>
      <w:r w:rsidR="00B52635" w:rsidRPr="006229E8">
        <w:t>submissions,</w:t>
      </w:r>
      <w:r w:rsidRPr="006229E8">
        <w:t xml:space="preserve"> I have raised </w:t>
      </w:r>
      <w:r w:rsidR="0091089C" w:rsidRPr="006229E8">
        <w:t xml:space="preserve">regulatory queries </w:t>
      </w:r>
      <w:r w:rsidRPr="006229E8">
        <w:t>(RQs)</w:t>
      </w:r>
      <w:r w:rsidR="00FA4AF6" w:rsidRPr="00FA4AF6">
        <w:t xml:space="preserve"> (ref.</w:t>
      </w:r>
      <w:sdt>
        <w:sdtPr>
          <w:id w:val="1353371679"/>
          <w:citation/>
        </w:sdtPr>
        <w:sdtEndPr/>
        <w:sdtContent>
          <w:r w:rsidR="00F60BEC">
            <w:fldChar w:fldCharType="begin"/>
          </w:r>
          <w:r w:rsidR="0024327D">
            <w:instrText xml:space="preserve">CITATION ONR_RQs \l 2057 </w:instrText>
          </w:r>
          <w:r w:rsidR="00F60BEC">
            <w:fldChar w:fldCharType="separate"/>
          </w:r>
          <w:r w:rsidR="00B63E35">
            <w:rPr>
              <w:noProof/>
            </w:rPr>
            <w:t xml:space="preserve"> </w:t>
          </w:r>
          <w:r w:rsidR="00B63E35" w:rsidRPr="00B63E35">
            <w:rPr>
              <w:noProof/>
            </w:rPr>
            <w:t>[43]</w:t>
          </w:r>
          <w:r w:rsidR="00F60BEC">
            <w:fldChar w:fldCharType="end"/>
          </w:r>
        </w:sdtContent>
      </w:sdt>
      <w:r w:rsidR="00FA4AF6" w:rsidRPr="00FA4AF6">
        <w:t>)</w:t>
      </w:r>
      <w:r w:rsidRPr="006229E8">
        <w:t>.</w:t>
      </w:r>
      <w:r>
        <w:t xml:space="preserve"> More significant shortfalls against regulatory expectations are captured by issuing </w:t>
      </w:r>
      <w:r w:rsidR="0091089C" w:rsidRPr="006229E8">
        <w:t xml:space="preserve">regulatory </w:t>
      </w:r>
      <w:r w:rsidR="0091089C">
        <w:t>observations</w:t>
      </w:r>
      <w:r w:rsidR="0091089C" w:rsidRPr="006229E8">
        <w:t xml:space="preserve"> </w:t>
      </w:r>
      <w:r w:rsidRPr="006229E8">
        <w:t>(</w:t>
      </w:r>
      <w:r>
        <w:t>ROs).</w:t>
      </w:r>
      <w:r w:rsidRPr="006229E8">
        <w:t xml:space="preserve"> At the time of writing I have raised </w:t>
      </w:r>
      <w:r w:rsidR="001060D0">
        <w:t>6</w:t>
      </w:r>
      <w:r w:rsidRPr="006229E8">
        <w:t xml:space="preserve"> RQs</w:t>
      </w:r>
      <w:r>
        <w:t xml:space="preserve"> and 1 RO</w:t>
      </w:r>
      <w:r w:rsidRPr="006229E8">
        <w:t xml:space="preserve"> to facilitate my assessment. These are discussed in the detailed</w:t>
      </w:r>
      <w:r w:rsidRPr="002113E2">
        <w:t xml:space="preserve"> assessment that follows.</w:t>
      </w:r>
    </w:p>
    <w:p w14:paraId="260BC076" w14:textId="185BDF45" w:rsidR="006370AA" w:rsidRPr="00394DE3" w:rsidRDefault="006370AA" w:rsidP="004421AB">
      <w:pPr>
        <w:pStyle w:val="Heading1"/>
      </w:pPr>
      <w:bookmarkStart w:id="28" w:name="_Toc171425495"/>
      <w:bookmarkStart w:id="29" w:name="_Toc172700452"/>
      <w:r w:rsidRPr="00394DE3">
        <w:lastRenderedPageBreak/>
        <w:t xml:space="preserve">ONR </w:t>
      </w:r>
      <w:r w:rsidR="00A26C58" w:rsidRPr="00394DE3">
        <w:t>a</w:t>
      </w:r>
      <w:r w:rsidRPr="00394DE3">
        <w:t>ssessment</w:t>
      </w:r>
      <w:bookmarkEnd w:id="28"/>
      <w:bookmarkEnd w:id="29"/>
    </w:p>
    <w:p w14:paraId="2BE3323B" w14:textId="0426AA73" w:rsidR="006370AA" w:rsidRPr="00394DE3" w:rsidRDefault="00AB5A15" w:rsidP="006370AA">
      <w:pPr>
        <w:pStyle w:val="Heading2"/>
      </w:pPr>
      <w:bookmarkStart w:id="30" w:name="_Toc171425496"/>
      <w:r w:rsidRPr="00394DE3">
        <w:t xml:space="preserve">Assessment </w:t>
      </w:r>
      <w:r w:rsidR="00D97FF7">
        <w:t>s</w:t>
      </w:r>
      <w:r w:rsidRPr="00394DE3">
        <w:t>trategy</w:t>
      </w:r>
      <w:bookmarkEnd w:id="30"/>
    </w:p>
    <w:p w14:paraId="31037A25" w14:textId="29291506" w:rsidR="00D803C1" w:rsidRDefault="00C069F4" w:rsidP="001015DA">
      <w:pPr>
        <w:pStyle w:val="Numberedparagraph"/>
      </w:pPr>
      <w:r w:rsidRPr="00C93BA2">
        <w:t xml:space="preserve">I considered </w:t>
      </w:r>
      <w:r w:rsidR="006A0FEB" w:rsidRPr="00C93BA2">
        <w:t>all</w:t>
      </w:r>
      <w:r w:rsidRPr="00C93BA2">
        <w:t xml:space="preserve"> the main submissions within the remit of my assessment scope, to various degrees of breadth and depth. I chose to concentrate my assessment on those aspects that I judged to have the greatest safety significance, or where the </w:t>
      </w:r>
      <w:r w:rsidR="006A10AA">
        <w:t xml:space="preserve">radiological </w:t>
      </w:r>
      <w:r w:rsidR="00D446D2">
        <w:t>risk</w:t>
      </w:r>
      <w:r w:rsidR="00D446D2" w:rsidRPr="00C93BA2">
        <w:t xml:space="preserve">s </w:t>
      </w:r>
      <w:r w:rsidRPr="00C93BA2">
        <w:t>appeared least well controlled.</w:t>
      </w:r>
      <w:r w:rsidR="00C93BA2" w:rsidRPr="00C93BA2">
        <w:rPr>
          <w:rFonts w:eastAsia="Times New Roman" w:cs="Times New Roman"/>
          <w:sz w:val="22"/>
          <w:szCs w:val="24"/>
          <w:lang w:bidi="ar-SA"/>
        </w:rPr>
        <w:t xml:space="preserve"> </w:t>
      </w:r>
      <w:r w:rsidR="00C93BA2" w:rsidRPr="00C93BA2">
        <w:t>My assessment was also influenced by the claims made by the RP</w:t>
      </w:r>
      <w:r w:rsidR="000256D4">
        <w:t xml:space="preserve"> and</w:t>
      </w:r>
      <w:r w:rsidR="00C93BA2" w:rsidRPr="00C93BA2">
        <w:t xml:space="preserve"> my previous experience of similar systems for reactors and other nuclear facilities. A particular focus of my assessment has been the RQs and RO I raised as a result of my on-going assessment, and the resolution thereof.</w:t>
      </w:r>
      <w:r w:rsidR="000F54C4">
        <w:t xml:space="preserve"> </w:t>
      </w:r>
      <w:r w:rsidR="000F54C4" w:rsidRPr="000F54C4">
        <w:t>I found that the tier 1 chapters and tier 2 and 3 submissions were consistent with each other</w:t>
      </w:r>
    </w:p>
    <w:p w14:paraId="2B237DAC" w14:textId="046B1B85" w:rsidR="003A7E5A" w:rsidRDefault="003A7E5A" w:rsidP="001015DA">
      <w:pPr>
        <w:pStyle w:val="Numberedparagraph"/>
      </w:pPr>
      <w:r>
        <w:t xml:space="preserve">In </w:t>
      </w:r>
      <w:r w:rsidR="00E84F52" w:rsidRPr="00E84F52">
        <w:t>line with ONR’s guidance</w:t>
      </w:r>
      <w:r w:rsidR="00E84F52">
        <w:t xml:space="preserve"> and my assessment plan</w:t>
      </w:r>
      <w:r w:rsidR="006D16AB">
        <w:t xml:space="preserve"> the main areas targeted were</w:t>
      </w:r>
      <w:r w:rsidR="00E95CBE">
        <w:t>:</w:t>
      </w:r>
      <w:r w:rsidR="006D16AB">
        <w:t xml:space="preserve"> </w:t>
      </w:r>
    </w:p>
    <w:p w14:paraId="13759372" w14:textId="0614EB54" w:rsidR="00042D62" w:rsidRDefault="00571051" w:rsidP="002578C7">
      <w:pPr>
        <w:pStyle w:val="Bulletlist1"/>
      </w:pPr>
      <w:r>
        <w:t>revie</w:t>
      </w:r>
      <w:r w:rsidR="00357EAF">
        <w:t xml:space="preserve">w of supporting documents from other disciplines </w:t>
      </w:r>
      <w:r w:rsidR="00DE0A27">
        <w:t>providing inputs to</w:t>
      </w:r>
      <w:r w:rsidR="00357EAF">
        <w:t xml:space="preserve"> the PSA</w:t>
      </w:r>
      <w:r w:rsidR="005D1B79">
        <w:t xml:space="preserve"> such as </w:t>
      </w:r>
      <w:r w:rsidR="00403F29">
        <w:t>fault studies</w:t>
      </w:r>
      <w:r w:rsidR="00DE0A27">
        <w:t xml:space="preserve"> PIE and IEF documents</w:t>
      </w:r>
    </w:p>
    <w:p w14:paraId="4204106C" w14:textId="2F9DF754" w:rsidR="00170DB4" w:rsidRDefault="00571051" w:rsidP="002578C7">
      <w:pPr>
        <w:pStyle w:val="Bulletlist1"/>
      </w:pPr>
      <w:r>
        <w:t>revi</w:t>
      </w:r>
      <w:r w:rsidR="00170DB4">
        <w:t xml:space="preserve">ew of the </w:t>
      </w:r>
      <w:r w:rsidR="00A027A2">
        <w:t>scope of the PSA</w:t>
      </w:r>
    </w:p>
    <w:p w14:paraId="672EE867" w14:textId="6C81E180" w:rsidR="00A027A2" w:rsidRDefault="00571051" w:rsidP="002578C7">
      <w:pPr>
        <w:pStyle w:val="Bulletlist1"/>
      </w:pPr>
      <w:r>
        <w:t>re</w:t>
      </w:r>
      <w:r w:rsidR="00A027A2">
        <w:t>view of the quality and adequacy of level 1 PSA event tree methodologies and modelling</w:t>
      </w:r>
      <w:r w:rsidR="00E300A3">
        <w:t>, including success criteria</w:t>
      </w:r>
    </w:p>
    <w:p w14:paraId="16ED096D" w14:textId="4DE7B593" w:rsidR="00A027A2" w:rsidRDefault="00571051" w:rsidP="002578C7">
      <w:pPr>
        <w:pStyle w:val="Bulletlist1"/>
      </w:pPr>
      <w:r>
        <w:t>rev</w:t>
      </w:r>
      <w:r w:rsidR="00A027A2">
        <w:t>iew of the quality and adequacy of level 1 PSA fault tree methodologies and modelling, including the treatment of passive systems</w:t>
      </w:r>
      <w:r w:rsidR="00A70304">
        <w:t xml:space="preserve"> and the representation of the design</w:t>
      </w:r>
    </w:p>
    <w:p w14:paraId="2C496679" w14:textId="3E11CB6D" w:rsidR="00A027A2" w:rsidRDefault="00571051" w:rsidP="002578C7">
      <w:pPr>
        <w:pStyle w:val="Bulletlist1"/>
      </w:pPr>
      <w:r>
        <w:t>rev</w:t>
      </w:r>
      <w:r w:rsidR="00A027A2">
        <w:t>iew of the RP’s data analysis</w:t>
      </w:r>
    </w:p>
    <w:p w14:paraId="0B83168B" w14:textId="7BEFFB8B" w:rsidR="00A027A2" w:rsidRDefault="00571051" w:rsidP="002578C7">
      <w:pPr>
        <w:pStyle w:val="Bulletlist1"/>
      </w:pPr>
      <w:r>
        <w:t>revi</w:t>
      </w:r>
      <w:r w:rsidR="00A027A2">
        <w:t>ew of the RP’s human reliability analysis</w:t>
      </w:r>
    </w:p>
    <w:p w14:paraId="79B19EAD" w14:textId="78F5C29B" w:rsidR="002F4048" w:rsidRDefault="00571051" w:rsidP="002578C7">
      <w:pPr>
        <w:pStyle w:val="Bulletlist1"/>
      </w:pPr>
      <w:r>
        <w:t>rev</w:t>
      </w:r>
      <w:r w:rsidR="002F4048">
        <w:t xml:space="preserve">iew of </w:t>
      </w:r>
      <w:r w:rsidR="002F4048" w:rsidRPr="00562B2F">
        <w:t xml:space="preserve">the </w:t>
      </w:r>
      <w:r w:rsidR="0051226C">
        <w:t xml:space="preserve">risk significant sequences in the </w:t>
      </w:r>
      <w:r w:rsidR="002F4048" w:rsidRPr="00562B2F">
        <w:t xml:space="preserve">PSA electronic model which forms the basis for the </w:t>
      </w:r>
      <w:r w:rsidR="00961F0F">
        <w:t>PSA</w:t>
      </w:r>
      <w:r w:rsidR="002F4048" w:rsidRPr="00562B2F">
        <w:t xml:space="preserve">, including the results </w:t>
      </w:r>
      <w:r w:rsidR="002F4048">
        <w:t>for level 1 internal events</w:t>
      </w:r>
    </w:p>
    <w:p w14:paraId="7499D9E3" w14:textId="68B7A320" w:rsidR="00984619" w:rsidRDefault="00571051" w:rsidP="002578C7">
      <w:pPr>
        <w:pStyle w:val="Bulletlist1"/>
      </w:pPr>
      <w:r>
        <w:t>revi</w:t>
      </w:r>
      <w:r w:rsidR="00984619">
        <w:t>ew of the hazards analysis methodology</w:t>
      </w:r>
    </w:p>
    <w:p w14:paraId="08B6DB63" w14:textId="75C18A64" w:rsidR="003C7FE5" w:rsidRDefault="00571051" w:rsidP="002578C7">
      <w:pPr>
        <w:pStyle w:val="Bulletlist1"/>
      </w:pPr>
      <w:r>
        <w:t>revi</w:t>
      </w:r>
      <w:r w:rsidR="003C7FE5">
        <w:t xml:space="preserve">ew of the limitations of the PSA at the end of </w:t>
      </w:r>
      <w:r w:rsidR="0060037F">
        <w:t>Step 2</w:t>
      </w:r>
    </w:p>
    <w:p w14:paraId="6527FF32" w14:textId="52570EC1" w:rsidR="00787367" w:rsidRDefault="00571051" w:rsidP="002578C7">
      <w:pPr>
        <w:pStyle w:val="Bulletlist1"/>
      </w:pPr>
      <w:r>
        <w:t>rev</w:t>
      </w:r>
      <w:r w:rsidR="00787367">
        <w:t xml:space="preserve">iew of evidence that demonstrates there is a process in place to capture, track and review PSA assumptions to enable these assumptions to be captured in future stages of NPP development. </w:t>
      </w:r>
    </w:p>
    <w:p w14:paraId="6BAA9271" w14:textId="38A706A6" w:rsidR="00787367" w:rsidRDefault="00571051" w:rsidP="002578C7">
      <w:pPr>
        <w:pStyle w:val="Bulletlist1"/>
      </w:pPr>
      <w:r w:rsidRPr="00B64408">
        <w:lastRenderedPageBreak/>
        <w:t>revi</w:t>
      </w:r>
      <w:r w:rsidR="00787367" w:rsidRPr="00B64408">
        <w:t>ew of evidence that demonstrates that there is a process of communication between R</w:t>
      </w:r>
      <w:r w:rsidR="00F14552">
        <w:t xml:space="preserve">olls </w:t>
      </w:r>
      <w:r w:rsidR="00787367" w:rsidRPr="00B64408">
        <w:t>R</w:t>
      </w:r>
      <w:r w:rsidR="00F14552">
        <w:t>oyce</w:t>
      </w:r>
      <w:r w:rsidR="00787367" w:rsidRPr="00B64408">
        <w:t xml:space="preserve"> SMR</w:t>
      </w:r>
      <w:r w:rsidR="00E97A23">
        <w:t xml:space="preserve"> Limited’</w:t>
      </w:r>
      <w:r w:rsidR="00787367" w:rsidRPr="00B64408">
        <w:t>s different technical departments and the</w:t>
      </w:r>
      <w:r w:rsidR="00E97A23">
        <w:t>ir</w:t>
      </w:r>
      <w:r w:rsidR="00787367" w:rsidRPr="00B64408">
        <w:t xml:space="preserve"> PSA team</w:t>
      </w:r>
    </w:p>
    <w:p w14:paraId="257D2CCA" w14:textId="6B8631A0" w:rsidR="006370AA" w:rsidRPr="00394DE3" w:rsidRDefault="006370AA" w:rsidP="006370AA">
      <w:pPr>
        <w:pStyle w:val="Heading2"/>
      </w:pPr>
      <w:bookmarkStart w:id="31" w:name="_Toc171425497"/>
      <w:r w:rsidRPr="00394DE3">
        <w:t>Assessment</w:t>
      </w:r>
      <w:bookmarkEnd w:id="31"/>
    </w:p>
    <w:p w14:paraId="6906EA14" w14:textId="5BD74EAC" w:rsidR="00BD4406" w:rsidRPr="00A7668C" w:rsidRDefault="0051226C" w:rsidP="005D2B5D">
      <w:pPr>
        <w:pStyle w:val="Heading3"/>
      </w:pPr>
      <w:bookmarkStart w:id="32" w:name="_Ref166162243"/>
      <w:bookmarkStart w:id="33" w:name="_Toc171425498"/>
      <w:r>
        <w:t xml:space="preserve">Assessment of </w:t>
      </w:r>
      <w:r w:rsidR="00D97FF7">
        <w:t>i</w:t>
      </w:r>
      <w:r>
        <w:t xml:space="preserve">nitiating </w:t>
      </w:r>
      <w:r w:rsidR="00D97FF7">
        <w:t>e</w:t>
      </w:r>
      <w:r>
        <w:t xml:space="preserve">vent </w:t>
      </w:r>
      <w:r w:rsidR="00D97FF7">
        <w:t>i</w:t>
      </w:r>
      <w:r>
        <w:t xml:space="preserve">dentification and </w:t>
      </w:r>
      <w:r w:rsidR="00D97FF7">
        <w:t>i</w:t>
      </w:r>
      <w:r>
        <w:t xml:space="preserve">nitiating </w:t>
      </w:r>
      <w:r w:rsidR="00D97FF7">
        <w:t>e</w:t>
      </w:r>
      <w:r>
        <w:t xml:space="preserve">vent </w:t>
      </w:r>
      <w:r w:rsidR="00D97FF7">
        <w:t>f</w:t>
      </w:r>
      <w:r>
        <w:t>requencies</w:t>
      </w:r>
      <w:bookmarkEnd w:id="32"/>
      <w:bookmarkEnd w:id="33"/>
    </w:p>
    <w:p w14:paraId="21AA1FCB" w14:textId="5FFA5BAD" w:rsidR="00491AA4" w:rsidRDefault="00FD1B44" w:rsidP="001015DA">
      <w:pPr>
        <w:pStyle w:val="Numberedparagraph"/>
      </w:pPr>
      <w:r>
        <w:t>ONR’s SAP FA.</w:t>
      </w:r>
      <w:r w:rsidR="002C5DFF">
        <w:t>13 outlines the expectation that b</w:t>
      </w:r>
      <w:r w:rsidR="002C5DFF" w:rsidRPr="002C5DFF">
        <w:t>est-estimate methods and data should be used as far as possible within the PSA and in particular for determining initiating event frequencies</w:t>
      </w:r>
      <w:r w:rsidR="003A055B" w:rsidRPr="003A055B">
        <w:t xml:space="preserve"> and in the supporting transient, accident progression, source term and radiological analyses.</w:t>
      </w:r>
      <w:r w:rsidR="002C5DFF" w:rsidRPr="002C5DFF">
        <w:t xml:space="preserve"> </w:t>
      </w:r>
      <w:r w:rsidR="00986DE5">
        <w:t>More detailed e</w:t>
      </w:r>
      <w:r w:rsidR="00491AA4">
        <w:t xml:space="preserve">xpectations for derivation of initiating events are outlined in Table A1-2.1 of </w:t>
      </w:r>
      <w:r w:rsidR="00672E37">
        <w:t>NS-TAST-GD-0</w:t>
      </w:r>
      <w:r w:rsidR="00491AA4">
        <w:t xml:space="preserve">30 (ref. </w:t>
      </w:r>
      <w:sdt>
        <w:sdtPr>
          <w:id w:val="-1929806297"/>
          <w:citation/>
        </w:sdtPr>
        <w:sdtEndPr/>
        <w:sdtContent>
          <w:r w:rsidR="00491AA4">
            <w:fldChar w:fldCharType="begin"/>
          </w:r>
          <w:r w:rsidR="007766ED">
            <w:instrText xml:space="preserve">CITATION TAG30 \l 2057 </w:instrText>
          </w:r>
          <w:r w:rsidR="00491AA4">
            <w:fldChar w:fldCharType="separate"/>
          </w:r>
          <w:r w:rsidR="00B63E35" w:rsidRPr="00B63E35">
            <w:rPr>
              <w:noProof/>
            </w:rPr>
            <w:t>[18]</w:t>
          </w:r>
          <w:r w:rsidR="00491AA4">
            <w:fldChar w:fldCharType="end"/>
          </w:r>
        </w:sdtContent>
      </w:sdt>
      <w:r w:rsidR="00491AA4">
        <w:t>)</w:t>
      </w:r>
      <w:r w:rsidR="00D64CBD">
        <w:t xml:space="preserve"> and IAEA TECDOC-1804 (ref. </w:t>
      </w:r>
      <w:sdt>
        <w:sdtPr>
          <w:id w:val="-1803675721"/>
          <w:citation/>
        </w:sdtPr>
        <w:sdtEndPr/>
        <w:sdtContent>
          <w:r w:rsidR="00D64CBD">
            <w:fldChar w:fldCharType="begin"/>
          </w:r>
          <w:r w:rsidR="001F67D5">
            <w:instrText xml:space="preserve">CITATION IAEA_1804_ATTS \l 2057 </w:instrText>
          </w:r>
          <w:r w:rsidR="00D64CBD">
            <w:fldChar w:fldCharType="separate"/>
          </w:r>
          <w:r w:rsidR="00B63E35" w:rsidRPr="00B63E35">
            <w:rPr>
              <w:noProof/>
            </w:rPr>
            <w:t>[22]</w:t>
          </w:r>
          <w:r w:rsidR="00D64CBD">
            <w:fldChar w:fldCharType="end"/>
          </w:r>
        </w:sdtContent>
      </w:sdt>
      <w:r w:rsidR="00D64CBD">
        <w:t>)</w:t>
      </w:r>
      <w:r w:rsidR="00491AA4">
        <w:t xml:space="preserve">. IEFs should be derived on a best-estimate basis for use by both the deterministic safety analysis and PSA to present a common starting point for the safety analysis. </w:t>
      </w:r>
    </w:p>
    <w:p w14:paraId="0984C06F" w14:textId="68197484" w:rsidR="00FC476D" w:rsidRPr="00EC74D9" w:rsidRDefault="007B1EBC" w:rsidP="001015DA">
      <w:pPr>
        <w:pStyle w:val="Numberedparagraph"/>
      </w:pPr>
      <w:r w:rsidRPr="00925C13">
        <w:t xml:space="preserve">I assessed the </w:t>
      </w:r>
      <w:r w:rsidR="008D70BE" w:rsidRPr="00925C13">
        <w:t>Definition</w:t>
      </w:r>
      <w:r w:rsidR="00BB0AC8" w:rsidRPr="00925C13">
        <w:t xml:space="preserve"> of </w:t>
      </w:r>
      <w:r w:rsidR="008D70BE" w:rsidRPr="00925C13">
        <w:t xml:space="preserve">Postulated Initiating Events And Derivation </w:t>
      </w:r>
      <w:r w:rsidR="008D70BE">
        <w:t>o</w:t>
      </w:r>
      <w:r w:rsidR="008D70BE" w:rsidRPr="00925C13">
        <w:t>f Initiating Event Frequencies</w:t>
      </w:r>
      <w:r w:rsidR="00BB0AC8" w:rsidRPr="00925C13">
        <w:t xml:space="preserve"> </w:t>
      </w:r>
      <w:r w:rsidR="00B67B8F" w:rsidRPr="00925C13">
        <w:t>R</w:t>
      </w:r>
      <w:r w:rsidR="00BB0AC8" w:rsidRPr="00925C13">
        <w:t xml:space="preserve">eport </w:t>
      </w:r>
      <w:r w:rsidR="00C84A3F" w:rsidRPr="00925C13">
        <w:t xml:space="preserve">(ref. </w:t>
      </w:r>
      <w:sdt>
        <w:sdtPr>
          <w:id w:val="704215114"/>
          <w:citation/>
        </w:sdtPr>
        <w:sdtEndPr/>
        <w:sdtContent>
          <w:r w:rsidR="00897076">
            <w:fldChar w:fldCharType="begin"/>
          </w:r>
          <w:r w:rsidR="007613BF">
            <w:instrText xml:space="preserve">CITATION RR_FS_PIEIEF2 \l 2057 </w:instrText>
          </w:r>
          <w:r w:rsidR="00897076">
            <w:fldChar w:fldCharType="separate"/>
          </w:r>
          <w:r w:rsidR="00B63E35" w:rsidRPr="00B63E35">
            <w:rPr>
              <w:noProof/>
            </w:rPr>
            <w:t>[29]</w:t>
          </w:r>
          <w:r w:rsidR="00897076">
            <w:fldChar w:fldCharType="end"/>
          </w:r>
        </w:sdtContent>
      </w:sdt>
      <w:r w:rsidR="00C84A3F" w:rsidRPr="00925C13">
        <w:t xml:space="preserve">) </w:t>
      </w:r>
      <w:r w:rsidR="00E01D79" w:rsidRPr="00925C13">
        <w:t xml:space="preserve">against </w:t>
      </w:r>
      <w:r w:rsidR="004B3595" w:rsidRPr="00925C13">
        <w:t>IAEA</w:t>
      </w:r>
      <w:r w:rsidR="00E01D79" w:rsidRPr="00925C13">
        <w:t xml:space="preserve"> standards </w:t>
      </w:r>
      <w:r w:rsidR="004B3595" w:rsidRPr="00925C13">
        <w:t>and ONR guidance</w:t>
      </w:r>
      <w:r w:rsidR="00C84A3F" w:rsidRPr="00925C13">
        <w:t>.</w:t>
      </w:r>
      <w:r w:rsidR="009B28D3" w:rsidRPr="00925C13">
        <w:t xml:space="preserve"> </w:t>
      </w:r>
      <w:r w:rsidR="000F0421">
        <w:t xml:space="preserve">The assessment of the supporting </w:t>
      </w:r>
      <w:r w:rsidR="00B67B8F">
        <w:t xml:space="preserve">Hazard Log Report </w:t>
      </w:r>
      <w:r w:rsidR="006A36CE">
        <w:t xml:space="preserve">and </w:t>
      </w:r>
      <w:r w:rsidR="00B67B8F">
        <w:t xml:space="preserve">Fault Schedule </w:t>
      </w:r>
      <w:r w:rsidR="000F0421">
        <w:t>was carried out by my fault studies colleagues</w:t>
      </w:r>
      <w:r w:rsidR="00602F08">
        <w:t xml:space="preserve"> (ref. </w:t>
      </w:r>
      <w:sdt>
        <w:sdtPr>
          <w:id w:val="1967697230"/>
          <w:citation/>
        </w:sdtPr>
        <w:sdtEndPr/>
        <w:sdtContent>
          <w:r w:rsidR="000504D1">
            <w:fldChar w:fldCharType="begin"/>
          </w:r>
          <w:r w:rsidR="008F01A1">
            <w:instrText xml:space="preserve">CITATION ONR_FS_AR \l 2057 </w:instrText>
          </w:r>
          <w:r w:rsidR="000504D1">
            <w:fldChar w:fldCharType="separate"/>
          </w:r>
          <w:r w:rsidR="00B63E35" w:rsidRPr="00B63E35">
            <w:rPr>
              <w:noProof/>
            </w:rPr>
            <w:t>[44]</w:t>
          </w:r>
          <w:r w:rsidR="000504D1">
            <w:fldChar w:fldCharType="end"/>
          </w:r>
        </w:sdtContent>
      </w:sdt>
      <w:r w:rsidR="00602F08">
        <w:t>)</w:t>
      </w:r>
      <w:r w:rsidR="000F0421">
        <w:t>.</w:t>
      </w:r>
      <w:r w:rsidR="008618A6">
        <w:t xml:space="preserve"> </w:t>
      </w:r>
      <w:r w:rsidR="000F0421">
        <w:t xml:space="preserve"> </w:t>
      </w:r>
    </w:p>
    <w:p w14:paraId="31C96329" w14:textId="36889188" w:rsidR="00381C2E" w:rsidRDefault="007E4DC7" w:rsidP="001015DA">
      <w:pPr>
        <w:pStyle w:val="Numberedparagraph"/>
      </w:pPr>
      <w:r>
        <w:t xml:space="preserve">The RP has identified the list of </w:t>
      </w:r>
      <w:r w:rsidR="00BB0AC8">
        <w:t xml:space="preserve">initiating events </w:t>
      </w:r>
      <w:r>
        <w:t xml:space="preserve">(IEs) through </w:t>
      </w:r>
      <w:r w:rsidR="00BA78B7" w:rsidRPr="007F3275">
        <w:t>systematic analytical methods such as hazard and operability (HAZOP) analysis</w:t>
      </w:r>
      <w:r w:rsidR="00BA78B7">
        <w:t xml:space="preserve"> and</w:t>
      </w:r>
      <w:r w:rsidR="00BA78B7" w:rsidRPr="007F3275">
        <w:t xml:space="preserve"> failure mode and effect analysis (FMEA)</w:t>
      </w:r>
      <w:r w:rsidR="006620BF">
        <w:t xml:space="preserve"> on the RD6 and RD7 design</w:t>
      </w:r>
      <w:r w:rsidR="00BA78B7">
        <w:t>.</w:t>
      </w:r>
      <w:r w:rsidR="006620BF">
        <w:t xml:space="preserve"> </w:t>
      </w:r>
      <w:r w:rsidR="00D9268A">
        <w:t xml:space="preserve">The </w:t>
      </w:r>
      <w:r w:rsidR="00CE2D1B">
        <w:t xml:space="preserve">RP has </w:t>
      </w:r>
      <w:r w:rsidR="003B5791">
        <w:t xml:space="preserve">based their IEF values on </w:t>
      </w:r>
      <w:r w:rsidR="00BB0AC8">
        <w:t>operating experience (</w:t>
      </w:r>
      <w:r w:rsidR="003B5791">
        <w:t>OPEX</w:t>
      </w:r>
      <w:r w:rsidR="00BB0AC8">
        <w:t>)</w:t>
      </w:r>
      <w:r w:rsidR="003B5791">
        <w:t xml:space="preserve"> in the form of </w:t>
      </w:r>
      <w:r w:rsidR="003F1C7B">
        <w:t xml:space="preserve">licensee event reports </w:t>
      </w:r>
      <w:r w:rsidR="003B5791">
        <w:t>(LERs)</w:t>
      </w:r>
      <w:r w:rsidR="006A40EA">
        <w:t xml:space="preserve"> </w:t>
      </w:r>
      <w:r w:rsidR="003B5791">
        <w:t xml:space="preserve">from the USA according to </w:t>
      </w:r>
      <w:r w:rsidR="006F4C18">
        <w:t>Nuclear Regulatory Commission (</w:t>
      </w:r>
      <w:r w:rsidR="003B5791">
        <w:t>NRC</w:t>
      </w:r>
      <w:r w:rsidR="006F4C18">
        <w:t>)</w:t>
      </w:r>
      <w:r w:rsidR="003B5791">
        <w:t xml:space="preserve"> regulations</w:t>
      </w:r>
      <w:r w:rsidR="006A40EA">
        <w:t xml:space="preserve">. This data </w:t>
      </w:r>
      <w:r w:rsidR="00AA31A3">
        <w:t>i</w:t>
      </w:r>
      <w:r w:rsidR="00F00FF3">
        <w:t xml:space="preserve">s </w:t>
      </w:r>
      <w:r w:rsidR="00AA31A3">
        <w:t>high quality</w:t>
      </w:r>
      <w:r w:rsidR="00F00FF3">
        <w:t xml:space="preserve"> because </w:t>
      </w:r>
      <w:r w:rsidR="006E4843">
        <w:t xml:space="preserve">Idaho National Lab (INL) </w:t>
      </w:r>
      <w:r w:rsidR="0013291D">
        <w:t xml:space="preserve">take care to only include unplanned reactor transient events and </w:t>
      </w:r>
      <w:r w:rsidR="004B66E4">
        <w:t xml:space="preserve">carry out statistical analysis of different initiating events to ensure that </w:t>
      </w:r>
      <w:r w:rsidR="00334CAF">
        <w:t xml:space="preserve">the baseline period reflects </w:t>
      </w:r>
      <w:r w:rsidR="00CD348C">
        <w:t>a</w:t>
      </w:r>
      <w:r w:rsidR="004C7DA4">
        <w:t xml:space="preserve"> time period where the frequency of a given IEF has been constant. </w:t>
      </w:r>
      <w:r w:rsidR="00777430">
        <w:t>The RP has not justified the use of US data for a UK project which I will follow up in Step 3.</w:t>
      </w:r>
    </w:p>
    <w:p w14:paraId="1C4AB6E0" w14:textId="6834AB7E" w:rsidR="00360A84" w:rsidRDefault="00CD169E" w:rsidP="001015DA">
      <w:pPr>
        <w:pStyle w:val="Numberedparagraph"/>
      </w:pPr>
      <w:r>
        <w:t xml:space="preserve">I initially assessed revision </w:t>
      </w:r>
      <w:r w:rsidR="00ED4822">
        <w:t>two</w:t>
      </w:r>
      <w:r>
        <w:t xml:space="preserve"> of the </w:t>
      </w:r>
      <w:r w:rsidR="00BD1719">
        <w:t>D</w:t>
      </w:r>
      <w:r w:rsidR="00B91BEB">
        <w:t xml:space="preserve">efinition of </w:t>
      </w:r>
      <w:r w:rsidR="00360A84">
        <w:t>PIE</w:t>
      </w:r>
      <w:r w:rsidR="00B91BEB">
        <w:t xml:space="preserve">s and </w:t>
      </w:r>
      <w:r w:rsidR="00BD1719">
        <w:t>D</w:t>
      </w:r>
      <w:r w:rsidR="00B91BEB">
        <w:t xml:space="preserve">erivation of </w:t>
      </w:r>
      <w:r w:rsidR="00360A84">
        <w:t>IEF</w:t>
      </w:r>
      <w:r w:rsidR="00B91BEB">
        <w:t>s</w:t>
      </w:r>
      <w:r w:rsidR="00360A84">
        <w:t xml:space="preserve"> document</w:t>
      </w:r>
      <w:r w:rsidR="00B91BEB">
        <w:t xml:space="preserve"> (ref.</w:t>
      </w:r>
      <w:r w:rsidR="00897076">
        <w:t xml:space="preserve"> </w:t>
      </w:r>
      <w:sdt>
        <w:sdtPr>
          <w:id w:val="-1143502162"/>
          <w:citation/>
        </w:sdtPr>
        <w:sdtEndPr/>
        <w:sdtContent>
          <w:r w:rsidR="00D00A79">
            <w:fldChar w:fldCharType="begin"/>
          </w:r>
          <w:r w:rsidR="007613BF">
            <w:instrText xml:space="preserve">CITATION RR_FS_PIEIEF2 \l 2057 </w:instrText>
          </w:r>
          <w:r w:rsidR="00D00A79">
            <w:fldChar w:fldCharType="separate"/>
          </w:r>
          <w:r w:rsidR="00B63E35" w:rsidRPr="00B63E35">
            <w:rPr>
              <w:noProof/>
            </w:rPr>
            <w:t>[29]</w:t>
          </w:r>
          <w:r w:rsidR="00D00A79">
            <w:fldChar w:fldCharType="end"/>
          </w:r>
        </w:sdtContent>
      </w:sdt>
      <w:r w:rsidR="00B91BEB">
        <w:t>)</w:t>
      </w:r>
      <w:r>
        <w:t xml:space="preserve">. This document was </w:t>
      </w:r>
      <w:r w:rsidR="00087335">
        <w:t xml:space="preserve">using </w:t>
      </w:r>
      <w:r w:rsidR="00360281">
        <w:t xml:space="preserve">the original version of </w:t>
      </w:r>
      <w:r w:rsidR="00087335">
        <w:t>NUREG 5750</w:t>
      </w:r>
      <w:r w:rsidR="007D6418">
        <w:t xml:space="preserve"> (ref. </w:t>
      </w:r>
      <w:sdt>
        <w:sdtPr>
          <w:id w:val="1417367854"/>
          <w:citation/>
        </w:sdtPr>
        <w:sdtEndPr/>
        <w:sdtContent>
          <w:r w:rsidR="00AD03F2">
            <w:fldChar w:fldCharType="begin"/>
          </w:r>
          <w:r w:rsidR="004F5FDE">
            <w:instrText xml:space="preserve">CITATION NRC_5750_old \l 2057 </w:instrText>
          </w:r>
          <w:r w:rsidR="00AD03F2">
            <w:fldChar w:fldCharType="separate"/>
          </w:r>
          <w:r w:rsidR="00B63E35" w:rsidRPr="00B63E35">
            <w:rPr>
              <w:noProof/>
            </w:rPr>
            <w:t>[45]</w:t>
          </w:r>
          <w:r w:rsidR="00AD03F2">
            <w:fldChar w:fldCharType="end"/>
          </w:r>
        </w:sdtContent>
      </w:sdt>
      <w:r w:rsidR="007D6418">
        <w:t>)</w:t>
      </w:r>
      <w:r w:rsidR="00087335">
        <w:t xml:space="preserve"> as the source of </w:t>
      </w:r>
      <w:r w:rsidR="007D6418">
        <w:t xml:space="preserve">IEF data. </w:t>
      </w:r>
      <w:r w:rsidR="00A77E9E">
        <w:t>Because</w:t>
      </w:r>
      <w:r w:rsidR="007D6418">
        <w:t xml:space="preserve"> NUREG 5750 is </w:t>
      </w:r>
      <w:r w:rsidR="003D40EB">
        <w:t>thirty</w:t>
      </w:r>
      <w:r w:rsidR="007D6418">
        <w:t xml:space="preserve"> year</w:t>
      </w:r>
      <w:r w:rsidR="00A77E9E">
        <w:t>s</w:t>
      </w:r>
      <w:r w:rsidR="007D6418">
        <w:t xml:space="preserve"> old</w:t>
      </w:r>
      <w:r w:rsidR="00360A84">
        <w:t xml:space="preserve"> </w:t>
      </w:r>
      <w:r w:rsidR="00A77E9E">
        <w:t xml:space="preserve">this led to </w:t>
      </w:r>
      <w:r w:rsidR="00171292">
        <w:t xml:space="preserve">a small number of </w:t>
      </w:r>
      <w:r w:rsidR="00A77E9E">
        <w:t>IEFs</w:t>
      </w:r>
      <w:r w:rsidR="00D44809">
        <w:t xml:space="preserve"> being overestimated due to the reduction in most IEFs over the past thirty years. This issue was </w:t>
      </w:r>
      <w:r w:rsidR="007A7BC0">
        <w:t xml:space="preserve">addressed in </w:t>
      </w:r>
      <w:r w:rsidR="003F1C7B">
        <w:t>r</w:t>
      </w:r>
      <w:r w:rsidR="007A7BC0">
        <w:t xml:space="preserve">evision </w:t>
      </w:r>
      <w:r w:rsidR="00ED4822">
        <w:t>four</w:t>
      </w:r>
      <w:r w:rsidR="007A7BC0">
        <w:t xml:space="preserve"> of the </w:t>
      </w:r>
      <w:r w:rsidR="001D6988">
        <w:t>D</w:t>
      </w:r>
      <w:r w:rsidR="00B91BEB">
        <w:t xml:space="preserve">efinition of PIEs and </w:t>
      </w:r>
      <w:r w:rsidR="001D6988">
        <w:t>D</w:t>
      </w:r>
      <w:r w:rsidR="00B91BEB">
        <w:t>erivation of IEFs</w:t>
      </w:r>
      <w:r w:rsidR="003F1C7B">
        <w:t xml:space="preserve"> </w:t>
      </w:r>
      <w:r w:rsidR="00B67B8F">
        <w:t>R</w:t>
      </w:r>
      <w:r w:rsidR="003F1C7B">
        <w:t>eport</w:t>
      </w:r>
      <w:r w:rsidR="00B91BEB">
        <w:t xml:space="preserve"> (ref.</w:t>
      </w:r>
      <w:sdt>
        <w:sdtPr>
          <w:id w:val="1414655693"/>
          <w:citation/>
        </w:sdtPr>
        <w:sdtEndPr/>
        <w:sdtContent>
          <w:r w:rsidR="007F56E6">
            <w:fldChar w:fldCharType="begin"/>
          </w:r>
          <w:r w:rsidR="007613BF">
            <w:instrText xml:space="preserve">CITATION RR_FS_PIEIEF4 \l 2057 </w:instrText>
          </w:r>
          <w:r w:rsidR="007F56E6">
            <w:fldChar w:fldCharType="separate"/>
          </w:r>
          <w:r w:rsidR="00B63E35">
            <w:rPr>
              <w:noProof/>
            </w:rPr>
            <w:t xml:space="preserve"> </w:t>
          </w:r>
          <w:r w:rsidR="00B63E35" w:rsidRPr="00B63E35">
            <w:rPr>
              <w:noProof/>
            </w:rPr>
            <w:t>[30]</w:t>
          </w:r>
          <w:r w:rsidR="007F56E6">
            <w:fldChar w:fldCharType="end"/>
          </w:r>
        </w:sdtContent>
      </w:sdt>
      <w:r w:rsidR="00B91BEB">
        <w:t xml:space="preserve">) which moved to using </w:t>
      </w:r>
      <w:r w:rsidR="00A55C7C">
        <w:t xml:space="preserve">the 2020 update of </w:t>
      </w:r>
      <w:r w:rsidR="00895A4B">
        <w:t xml:space="preserve">NUREG 5750 </w:t>
      </w:r>
      <w:r w:rsidR="00647E1C">
        <w:t xml:space="preserve">(ref. </w:t>
      </w:r>
      <w:sdt>
        <w:sdtPr>
          <w:id w:val="-1169860537"/>
          <w:citation/>
        </w:sdtPr>
        <w:sdtEndPr/>
        <w:sdtContent>
          <w:r w:rsidR="00647E1C">
            <w:fldChar w:fldCharType="begin"/>
          </w:r>
          <w:r w:rsidR="004F5FDE">
            <w:instrText xml:space="preserve">CITATION INL_5750_2020 \l 2057 </w:instrText>
          </w:r>
          <w:r w:rsidR="00647E1C">
            <w:fldChar w:fldCharType="separate"/>
          </w:r>
          <w:r w:rsidR="00B63E35" w:rsidRPr="00B63E35">
            <w:rPr>
              <w:noProof/>
            </w:rPr>
            <w:t>[46]</w:t>
          </w:r>
          <w:r w:rsidR="00647E1C">
            <w:fldChar w:fldCharType="end"/>
          </w:r>
        </w:sdtContent>
      </w:sdt>
      <w:r w:rsidR="00647E1C">
        <w:t xml:space="preserve">) which captures data from the US fleet from 1988-2020. </w:t>
      </w:r>
      <w:r w:rsidR="00332954">
        <w:t xml:space="preserve">However, the PSA for Step 2 is based on the IEFs from </w:t>
      </w:r>
      <w:r w:rsidR="009D00F2">
        <w:t>r</w:t>
      </w:r>
      <w:r w:rsidR="00815998">
        <w:t xml:space="preserve">evision </w:t>
      </w:r>
      <w:r w:rsidR="00ED4822">
        <w:t>two</w:t>
      </w:r>
      <w:r w:rsidR="00815998">
        <w:t xml:space="preserve"> of the </w:t>
      </w:r>
      <w:r w:rsidR="001D6988">
        <w:t>D</w:t>
      </w:r>
      <w:r w:rsidR="00DF2D7F">
        <w:t xml:space="preserve">efinition of PIEs and </w:t>
      </w:r>
      <w:r w:rsidR="001D6988">
        <w:t>D</w:t>
      </w:r>
      <w:r w:rsidR="00DF2D7F">
        <w:t>erivation of IEFs document</w:t>
      </w:r>
      <w:r w:rsidR="00895A4B">
        <w:t xml:space="preserve"> so this leads to some conservatism in the PSA results</w:t>
      </w:r>
      <w:r w:rsidR="00DF2D7F">
        <w:t>.</w:t>
      </w:r>
      <w:r w:rsidR="00895A4B">
        <w:t xml:space="preserve"> </w:t>
      </w:r>
      <w:r w:rsidR="006250C9">
        <w:t xml:space="preserve">I do not consider this </w:t>
      </w:r>
      <w:r w:rsidR="000505A9">
        <w:t xml:space="preserve">a significant issue because </w:t>
      </w:r>
      <w:r w:rsidR="00BF18C2">
        <w:t xml:space="preserve">the </w:t>
      </w:r>
      <w:r w:rsidR="00BF18C2">
        <w:lastRenderedPageBreak/>
        <w:t xml:space="preserve">change in IEFs is small and </w:t>
      </w:r>
      <w:r w:rsidR="000505A9">
        <w:t>t</w:t>
      </w:r>
      <w:r w:rsidR="00895A4B">
        <w:t>he RP will align the PSA with the latest version of the IEFs in 2024.</w:t>
      </w:r>
      <w:r w:rsidR="00DF2D7F">
        <w:t xml:space="preserve"> </w:t>
      </w:r>
    </w:p>
    <w:p w14:paraId="34509287" w14:textId="08E0C883" w:rsidR="00D75B91" w:rsidRDefault="00D75B91" w:rsidP="001015DA">
      <w:pPr>
        <w:pStyle w:val="Numberedparagraph"/>
      </w:pPr>
      <w:r>
        <w:t>The RP have used the INL</w:t>
      </w:r>
      <w:r w:rsidR="00505893">
        <w:t xml:space="preserve"> data where they have been able to match it to their list of PIEs. </w:t>
      </w:r>
      <w:r w:rsidR="00CD5815">
        <w:t xml:space="preserve">Where the INL data </w:t>
      </w:r>
      <w:r w:rsidR="00F843F5">
        <w:t xml:space="preserve">does not </w:t>
      </w:r>
      <w:r w:rsidR="00DB30AD">
        <w:t xml:space="preserve">show any failures for a </w:t>
      </w:r>
      <w:r w:rsidR="0073629B">
        <w:t>particular initiating event the RP</w:t>
      </w:r>
      <w:r w:rsidR="00F843F5">
        <w:t xml:space="preserve"> have </w:t>
      </w:r>
      <w:r w:rsidR="00285131">
        <w:t xml:space="preserve">considered </w:t>
      </w:r>
      <w:r w:rsidR="007D15CC">
        <w:t>us</w:t>
      </w:r>
      <w:r w:rsidR="00285131">
        <w:t>ing</w:t>
      </w:r>
      <w:r w:rsidR="00F843F5">
        <w:t xml:space="preserve"> a ‘half-tomorrow’ approach where they assume a single failure occurs in double the </w:t>
      </w:r>
      <w:r w:rsidR="00BA3FDF">
        <w:t xml:space="preserve">time captured by </w:t>
      </w:r>
      <w:r w:rsidR="00F843F5">
        <w:t>operating experience</w:t>
      </w:r>
      <w:r w:rsidR="00BA3FDF">
        <w:t>.</w:t>
      </w:r>
      <w:r w:rsidR="0073629B">
        <w:t xml:space="preserve"> </w:t>
      </w:r>
      <w:r w:rsidR="00E05BD8">
        <w:t xml:space="preserve">This is likely to lead to conservative </w:t>
      </w:r>
      <w:r w:rsidR="001B2C1C">
        <w:t>IEFs as the RP generally compared against the ‘PWR general transient’</w:t>
      </w:r>
      <w:r w:rsidR="00BA3FDF">
        <w:t xml:space="preserve"> </w:t>
      </w:r>
      <w:r w:rsidR="001B2C1C">
        <w:t xml:space="preserve">fault group which only </w:t>
      </w:r>
      <w:r w:rsidR="004A5726">
        <w:t>included</w:t>
      </w:r>
      <w:r w:rsidR="001B2C1C">
        <w:t xml:space="preserve"> </w:t>
      </w:r>
      <w:r w:rsidR="004A5726">
        <w:t xml:space="preserve">300 reactor critical years covering 2016-2020. </w:t>
      </w:r>
      <w:r w:rsidR="00285131">
        <w:t xml:space="preserve">However, in many cases the RP have not used the half-tomorrow IEF as they consider it to be overly conservative. </w:t>
      </w:r>
      <w:r w:rsidR="00B34C96">
        <w:t xml:space="preserve">I do not consider this a significant issue </w:t>
      </w:r>
      <w:r w:rsidR="00536605">
        <w:t xml:space="preserve">because </w:t>
      </w:r>
      <w:r w:rsidR="00FA19C8">
        <w:t xml:space="preserve">this approach has been used by other licensees and previous RPs, and </w:t>
      </w:r>
      <w:r w:rsidR="00536605">
        <w:t>t</w:t>
      </w:r>
      <w:r w:rsidR="000505A9">
        <w:t xml:space="preserve">his level of conservatism is likely to be small compared to </w:t>
      </w:r>
      <w:r w:rsidR="00B34C96">
        <w:t xml:space="preserve">other sources of uncertainty in the PSA such as missing scope and transient analysis. </w:t>
      </w:r>
    </w:p>
    <w:p w14:paraId="2713DB9F" w14:textId="61DA60CF" w:rsidR="00DE30F7" w:rsidRDefault="00DE30F7" w:rsidP="001015DA">
      <w:pPr>
        <w:pStyle w:val="Numberedparagraph"/>
      </w:pPr>
      <w:r>
        <w:t>The RP has developed loss of grid IE</w:t>
      </w:r>
      <w:r w:rsidR="00372731">
        <w:t>F</w:t>
      </w:r>
      <w:r>
        <w:t xml:space="preserve">s based on ONR guidance </w:t>
      </w:r>
      <w:r w:rsidR="005544DA">
        <w:t>provided as part of the Advanced Boiling Water Reactor GDA in 2017</w:t>
      </w:r>
      <w:r w:rsidR="00D64CBD">
        <w:t xml:space="preserve"> (ref. </w:t>
      </w:r>
      <w:sdt>
        <w:sdtPr>
          <w:id w:val="-351804230"/>
          <w:citation/>
        </w:sdtPr>
        <w:sdtEndPr/>
        <w:sdtContent>
          <w:r w:rsidR="00D64CBD">
            <w:fldChar w:fldCharType="begin"/>
          </w:r>
          <w:r w:rsidR="000617F1">
            <w:instrText xml:space="preserve">CITATION ONR \l 2057 </w:instrText>
          </w:r>
          <w:r w:rsidR="00D64CBD">
            <w:fldChar w:fldCharType="separate"/>
          </w:r>
          <w:r w:rsidR="00B63E35" w:rsidRPr="00B63E35">
            <w:rPr>
              <w:noProof/>
            </w:rPr>
            <w:t>[47]</w:t>
          </w:r>
          <w:r w:rsidR="00D64CBD">
            <w:fldChar w:fldCharType="end"/>
          </w:r>
        </w:sdtContent>
      </w:sdt>
      <w:r w:rsidR="00D64CBD">
        <w:t>)</w:t>
      </w:r>
      <w:r w:rsidR="005544DA">
        <w:t xml:space="preserve">. Since this time ONR’s understanding of </w:t>
      </w:r>
      <w:r w:rsidR="009E7414">
        <w:t xml:space="preserve">the likelihood of extended loss of grid </w:t>
      </w:r>
      <w:r w:rsidR="006803E6">
        <w:t xml:space="preserve">(ELOG) </w:t>
      </w:r>
      <w:r w:rsidR="009E7414">
        <w:t xml:space="preserve">faults has </w:t>
      </w:r>
      <w:r w:rsidR="00EA6312">
        <w:t>improved</w:t>
      </w:r>
      <w:r w:rsidR="009E7414">
        <w:t xml:space="preserve">, such that </w:t>
      </w:r>
      <w:r w:rsidR="006803E6">
        <w:t xml:space="preserve">ELOG </w:t>
      </w:r>
      <w:r w:rsidR="009E7414">
        <w:t xml:space="preserve">faults are </w:t>
      </w:r>
      <w:r w:rsidR="00044744">
        <w:t xml:space="preserve">considered to be </w:t>
      </w:r>
      <w:r w:rsidR="009E7414">
        <w:t>more likely than the RP</w:t>
      </w:r>
      <w:r w:rsidR="008B37B5">
        <w:t xml:space="preserve">’s documentation suggests. This concern was raised to the RP in a letter (ref. </w:t>
      </w:r>
      <w:sdt>
        <w:sdtPr>
          <w:id w:val="900634929"/>
          <w:citation/>
        </w:sdtPr>
        <w:sdtEndPr/>
        <w:sdtContent>
          <w:r w:rsidR="00166D17">
            <w:fldChar w:fldCharType="begin"/>
          </w:r>
          <w:r w:rsidR="0059606B">
            <w:instrText xml:space="preserve">CITATION ONR_ELOG_LETTER \l 2057 </w:instrText>
          </w:r>
          <w:r w:rsidR="00166D17">
            <w:fldChar w:fldCharType="separate"/>
          </w:r>
          <w:r w:rsidR="00B63E35" w:rsidRPr="00B63E35">
            <w:rPr>
              <w:noProof/>
            </w:rPr>
            <w:t>[48]</w:t>
          </w:r>
          <w:r w:rsidR="00166D17">
            <w:fldChar w:fldCharType="end"/>
          </w:r>
        </w:sdtContent>
      </w:sdt>
      <w:r w:rsidR="008B37B5">
        <w:t xml:space="preserve">) which explained the situation and suggested alternative IEFs for these faults. The RP have </w:t>
      </w:r>
      <w:r w:rsidR="00044744">
        <w:t xml:space="preserve">indicated </w:t>
      </w:r>
      <w:r w:rsidR="00BD6068">
        <w:t xml:space="preserve">they will hold discussions with National Grid </w:t>
      </w:r>
      <w:r w:rsidR="0011637D">
        <w:t xml:space="preserve">during </w:t>
      </w:r>
      <w:r w:rsidR="00CB2714">
        <w:t>Step 3</w:t>
      </w:r>
      <w:r w:rsidR="0011637D">
        <w:t xml:space="preserve"> </w:t>
      </w:r>
      <w:r w:rsidR="00BD6068">
        <w:t xml:space="preserve">but have not yet updated the frequency of the </w:t>
      </w:r>
      <w:r w:rsidR="00CE6D32">
        <w:t>ELOG</w:t>
      </w:r>
      <w:r w:rsidR="00BD6068">
        <w:t xml:space="preserve"> fault.</w:t>
      </w:r>
      <w:r w:rsidR="00885157">
        <w:t xml:space="preserve"> The lack of consideration of this fault is a shortfall against ONR expectations and</w:t>
      </w:r>
      <w:r w:rsidR="00BD6068">
        <w:t xml:space="preserve"> </w:t>
      </w:r>
      <w:r w:rsidR="00885157">
        <w:t>g</w:t>
      </w:r>
      <w:r w:rsidR="0011637D">
        <w:t>iven</w:t>
      </w:r>
      <w:r w:rsidR="00CE6D32">
        <w:t xml:space="preserve"> the </w:t>
      </w:r>
      <w:r w:rsidR="00F14567">
        <w:t xml:space="preserve">high </w:t>
      </w:r>
      <w:r w:rsidR="00CE6D32">
        <w:t>risk significance of the ELOG fault in the PSA</w:t>
      </w:r>
      <w:r w:rsidR="00F14567">
        <w:t>, equivalent to 33% of CDF,</w:t>
      </w:r>
      <w:r w:rsidR="00F21D99">
        <w:t xml:space="preserve"> (see </w:t>
      </w:r>
      <w:r w:rsidR="00CB09E7">
        <w:t>Section</w:t>
      </w:r>
      <w:r w:rsidR="00316D65">
        <w:t xml:space="preserve"> 4.2.8</w:t>
      </w:r>
      <w:r w:rsidR="00CB09E7">
        <w:t xml:space="preserve">) </w:t>
      </w:r>
      <w:r w:rsidR="00F21D99">
        <w:t xml:space="preserve">this </w:t>
      </w:r>
      <w:r w:rsidR="00885157">
        <w:t>will be a focus of my assessment</w:t>
      </w:r>
      <w:r w:rsidR="00F21D99">
        <w:t xml:space="preserve"> in </w:t>
      </w:r>
      <w:r w:rsidR="00CB2714">
        <w:t>Step 3</w:t>
      </w:r>
      <w:r w:rsidR="00F21D99">
        <w:t xml:space="preserve">. </w:t>
      </w:r>
    </w:p>
    <w:p w14:paraId="71D9646A" w14:textId="2346DC12" w:rsidR="00AC78DD" w:rsidRDefault="00AC78DD" w:rsidP="001015DA">
      <w:pPr>
        <w:pStyle w:val="Numberedparagraph"/>
      </w:pPr>
      <w:r>
        <w:t>The list of PIEs modell</w:t>
      </w:r>
      <w:r w:rsidR="00B77F29">
        <w:t>ed</w:t>
      </w:r>
      <w:r>
        <w:t xml:space="preserve"> in the PSA are aligned with the deterministic fault schedule. Non-deterministically</w:t>
      </w:r>
      <w:r w:rsidR="004A73E9">
        <w:t xml:space="preserve"> derived</w:t>
      </w:r>
      <w:r>
        <w:t xml:space="preserve"> faults such as those falling below the design basis cut-off frequency are not currently modelled. </w:t>
      </w:r>
      <w:r w:rsidR="00C708FA">
        <w:t>T</w:t>
      </w:r>
      <w:r w:rsidR="004A73E9">
        <w:t xml:space="preserve">here may be impacts on the level 2 PSA if </w:t>
      </w:r>
      <w:r w:rsidR="004F6AC5">
        <w:t>faults impact the reactor and containment or</w:t>
      </w:r>
      <w:r w:rsidR="00D8547B">
        <w:t xml:space="preserve"> reactor and</w:t>
      </w:r>
      <w:r w:rsidR="004F6AC5">
        <w:t xml:space="preserve"> spent fuel pool simultaneously. </w:t>
      </w:r>
      <w:r>
        <w:t>This limitation has been recognised by the RP</w:t>
      </w:r>
      <w:r w:rsidR="004F6AC5">
        <w:t xml:space="preserve"> and </w:t>
      </w:r>
      <w:r w:rsidR="00B77F29">
        <w:t xml:space="preserve">they intend to address it during </w:t>
      </w:r>
      <w:r w:rsidR="00CB2714">
        <w:t>Step 3</w:t>
      </w:r>
      <w:r w:rsidR="004A73E9">
        <w:t xml:space="preserve">. </w:t>
      </w:r>
      <w:r w:rsidR="00BA0975">
        <w:t xml:space="preserve">I will follow up this aspect in </w:t>
      </w:r>
      <w:r w:rsidR="00CB2714">
        <w:t>Step 3</w:t>
      </w:r>
      <w:r w:rsidR="00BA0975">
        <w:t xml:space="preserve">. </w:t>
      </w:r>
    </w:p>
    <w:p w14:paraId="727B355B" w14:textId="70756665" w:rsidR="009D2EAF" w:rsidRDefault="009D2EAF" w:rsidP="001015DA">
      <w:pPr>
        <w:pStyle w:val="Numberedparagraph"/>
      </w:pPr>
      <w:r>
        <w:t xml:space="preserve">There are various PIEs </w:t>
      </w:r>
      <w:r w:rsidR="00100ACF">
        <w:t xml:space="preserve">included in the </w:t>
      </w:r>
      <w:r w:rsidR="00A91EE0">
        <w:t>d</w:t>
      </w:r>
      <w:r w:rsidR="00100ACF">
        <w:t xml:space="preserve">efinition of PIEs and </w:t>
      </w:r>
      <w:r w:rsidR="00A91EE0">
        <w:t>d</w:t>
      </w:r>
      <w:r w:rsidR="00100ACF">
        <w:t xml:space="preserve">erivation of IEFs document which are not yet included in the PSA, for example shutdown faults and fuel handling faults. I have not assessed these </w:t>
      </w:r>
      <w:r w:rsidR="00537360">
        <w:t>PIEs and IEFs</w:t>
      </w:r>
      <w:r w:rsidR="00100ACF">
        <w:t xml:space="preserve"> at this time but </w:t>
      </w:r>
      <w:r w:rsidR="000731B4">
        <w:t xml:space="preserve">expect to </w:t>
      </w:r>
      <w:r w:rsidR="00100ACF">
        <w:t xml:space="preserve">during </w:t>
      </w:r>
      <w:r w:rsidR="00CB2714">
        <w:t>Step 3</w:t>
      </w:r>
      <w:r w:rsidR="00B64234">
        <w:t xml:space="preserve"> when they are incorporated into the PSA</w:t>
      </w:r>
      <w:r w:rsidR="00100ACF">
        <w:t xml:space="preserve">. </w:t>
      </w:r>
    </w:p>
    <w:p w14:paraId="78A5BBEF" w14:textId="62E611F2" w:rsidR="000D41C0" w:rsidRDefault="00FB33E4" w:rsidP="001015DA">
      <w:pPr>
        <w:pStyle w:val="Numberedparagraph"/>
      </w:pPr>
      <w:r>
        <w:t xml:space="preserve">The </w:t>
      </w:r>
      <w:r w:rsidR="00D82A43">
        <w:t>D</w:t>
      </w:r>
      <w:r>
        <w:t xml:space="preserve">efinition of PIEs and </w:t>
      </w:r>
      <w:r w:rsidR="00D82A43">
        <w:t>D</w:t>
      </w:r>
      <w:r>
        <w:t xml:space="preserve">erivation of IEFs document includes spurious C&amp;I failure faults. </w:t>
      </w:r>
      <w:r w:rsidR="00006244">
        <w:t>The IEF for faults associated with class 2 systems is set at 1 x 10</w:t>
      </w:r>
      <w:r w:rsidR="00006244" w:rsidRPr="000715B5">
        <w:rPr>
          <w:vertAlign w:val="superscript"/>
        </w:rPr>
        <w:t>-2</w:t>
      </w:r>
      <w:r w:rsidR="00006244">
        <w:t>/yr w</w:t>
      </w:r>
      <w:r w:rsidR="009478CE">
        <w:t xml:space="preserve">hich is a typical though likely conservative approach. </w:t>
      </w:r>
      <w:r w:rsidR="00785178">
        <w:t>It is positive to note that t</w:t>
      </w:r>
      <w:r w:rsidR="00405D1B">
        <w:t xml:space="preserve">he RP has identified </w:t>
      </w:r>
      <w:r w:rsidR="00785178">
        <w:t xml:space="preserve">spurious C&amp;I faults at an early </w:t>
      </w:r>
      <w:r w:rsidR="00785178">
        <w:lastRenderedPageBreak/>
        <w:t>stage in the project</w:t>
      </w:r>
      <w:r w:rsidR="00CF6F7C">
        <w:t>.</w:t>
      </w:r>
      <w:r w:rsidR="002C56F4">
        <w:t xml:space="preserve"> </w:t>
      </w:r>
      <w:r w:rsidR="00CF6F7C">
        <w:t>H</w:t>
      </w:r>
      <w:r w:rsidR="002C56F4">
        <w:t>owever</w:t>
      </w:r>
      <w:r w:rsidR="00CF6F7C">
        <w:t>,</w:t>
      </w:r>
      <w:r w:rsidR="002C56F4">
        <w:t xml:space="preserve"> the design of the C&amp;I systems is not complete and therefore the </w:t>
      </w:r>
      <w:r w:rsidR="000D41C0">
        <w:t xml:space="preserve">list of spurious IEs is also not complete. </w:t>
      </w:r>
      <w:r w:rsidR="00D00E7C">
        <w:t xml:space="preserve">I will follow up this aspect in </w:t>
      </w:r>
      <w:r w:rsidR="00CB2714">
        <w:t>Step 3</w:t>
      </w:r>
      <w:r w:rsidR="00D00E7C">
        <w:t>.</w:t>
      </w:r>
    </w:p>
    <w:p w14:paraId="4E81676D" w14:textId="1A9DE5DF" w:rsidR="004F7489" w:rsidRDefault="00F65AD9" w:rsidP="001015DA">
      <w:pPr>
        <w:pStyle w:val="Numberedparagraph"/>
      </w:pPr>
      <w:r>
        <w:t xml:space="preserve">The RP have compared their list of IEs against </w:t>
      </w:r>
      <w:r w:rsidR="00D6557B">
        <w:t xml:space="preserve">the </w:t>
      </w:r>
      <w:r w:rsidR="00892EC2">
        <w:t>European Utility Requirements (</w:t>
      </w:r>
      <w:r w:rsidR="00D6557B">
        <w:t>EUR</w:t>
      </w:r>
      <w:r w:rsidR="00892EC2">
        <w:t>)</w:t>
      </w:r>
      <w:r w:rsidR="00D6557B">
        <w:t>, AP1000</w:t>
      </w:r>
      <w:r w:rsidR="00443D56">
        <w:t>,</w:t>
      </w:r>
      <w:r w:rsidR="00D6557B">
        <w:t xml:space="preserve"> IAEA</w:t>
      </w:r>
      <w:r w:rsidR="00443D56">
        <w:t xml:space="preserve"> and NUREG</w:t>
      </w:r>
      <w:r w:rsidR="00D6557B">
        <w:t xml:space="preserve"> </w:t>
      </w:r>
      <w:r w:rsidR="00443D56">
        <w:t>lists of IEs</w:t>
      </w:r>
      <w:r w:rsidR="0042190F">
        <w:t>.</w:t>
      </w:r>
      <w:r w:rsidR="00443D56">
        <w:t xml:space="preserve"> </w:t>
      </w:r>
      <w:r w:rsidR="0042190F">
        <w:rPr>
          <w:rStyle w:val="normaltextrun"/>
          <w:color w:val="000000"/>
          <w:shd w:val="clear" w:color="auto" w:fill="FFFFFF"/>
        </w:rPr>
        <w:t xml:space="preserve">For each of these </w:t>
      </w:r>
      <w:r w:rsidR="0044344F">
        <w:rPr>
          <w:rStyle w:val="normaltextrun"/>
          <w:color w:val="000000"/>
          <w:shd w:val="clear" w:color="auto" w:fill="FFFFFF"/>
        </w:rPr>
        <w:t>IEs</w:t>
      </w:r>
      <w:r w:rsidR="0042190F">
        <w:rPr>
          <w:rStyle w:val="normaltextrun"/>
          <w:color w:val="000000"/>
          <w:shd w:val="clear" w:color="auto" w:fill="FFFFFF"/>
        </w:rPr>
        <w:t xml:space="preserve"> the RP has noted that they need to be added in a future revision or presented a justification for why they are not included.</w:t>
      </w:r>
      <w:r w:rsidR="0042190F" w:rsidRPr="0042190F">
        <w:t xml:space="preserve"> </w:t>
      </w:r>
      <w:r w:rsidR="0042190F">
        <w:t>This pro</w:t>
      </w:r>
      <w:r w:rsidR="002A628D">
        <w:t>c</w:t>
      </w:r>
      <w:r w:rsidR="0042190F">
        <w:t>ess provides confidence the RP have captured most applicable IEs for their design</w:t>
      </w:r>
      <w:r w:rsidR="00151655">
        <w:t xml:space="preserve"> which represents a positive aspect </w:t>
      </w:r>
      <w:r w:rsidR="00C55029">
        <w:t>of the identification of IEs</w:t>
      </w:r>
      <w:r w:rsidR="0042190F">
        <w:t>.</w:t>
      </w:r>
    </w:p>
    <w:p w14:paraId="1E797CE3" w14:textId="2932D5C5" w:rsidR="00B4234D" w:rsidRDefault="00FF3240" w:rsidP="001015DA">
      <w:pPr>
        <w:pStyle w:val="Numberedparagraph"/>
      </w:pPr>
      <w:r>
        <w:t xml:space="preserve">There are various other aspects of the </w:t>
      </w:r>
      <w:r w:rsidR="000F20A9">
        <w:t xml:space="preserve">design which have limited design maturity and therefore limited PIE identification. These include </w:t>
      </w:r>
      <w:r w:rsidR="007F3724">
        <w:t xml:space="preserve">faults related to </w:t>
      </w:r>
      <w:r w:rsidR="00CF6F7C">
        <w:t xml:space="preserve">heating ventilation air conditioning </w:t>
      </w:r>
      <w:r w:rsidR="005E0C5C">
        <w:t>(</w:t>
      </w:r>
      <w:r w:rsidR="007F3724">
        <w:t>HVAC</w:t>
      </w:r>
      <w:r w:rsidR="005E0C5C">
        <w:t>)</w:t>
      </w:r>
      <w:r w:rsidR="007F3724">
        <w:t xml:space="preserve"> systems, </w:t>
      </w:r>
      <w:r w:rsidR="000B03C1">
        <w:t xml:space="preserve">spurious actuation of C&amp;I systems, fuel route operations and shutdown faults. </w:t>
      </w:r>
      <w:r w:rsidR="007F3724">
        <w:t>Therefore a</w:t>
      </w:r>
      <w:r w:rsidR="0097010C">
        <w:t xml:space="preserve">t this stage the RP have not identified all faults having the potential to lead to any person receiving a significant </w:t>
      </w:r>
      <w:r w:rsidR="00CC742A">
        <w:t>dose,</w:t>
      </w:r>
      <w:r w:rsidR="00AD734A">
        <w:t xml:space="preserve"> but they have established a process which I have confidence will </w:t>
      </w:r>
      <w:r w:rsidR="00C7533A">
        <w:t>adequate</w:t>
      </w:r>
      <w:r w:rsidR="00F528FF">
        <w:t>ly identify</w:t>
      </w:r>
      <w:r w:rsidR="00C7533A">
        <w:t xml:space="preserve"> PIE</w:t>
      </w:r>
      <w:r w:rsidR="00F528FF">
        <w:t>s</w:t>
      </w:r>
      <w:r w:rsidR="00C7533A">
        <w:t xml:space="preserve"> and</w:t>
      </w:r>
      <w:r w:rsidR="00F528FF">
        <w:t xml:space="preserve"> derive</w:t>
      </w:r>
      <w:r w:rsidR="00C7533A">
        <w:t xml:space="preserve"> IEFs for the design. </w:t>
      </w:r>
      <w:r w:rsidR="002C56F4">
        <w:t xml:space="preserve"> </w:t>
      </w:r>
      <w:r w:rsidR="0097010C">
        <w:t xml:space="preserve"> </w:t>
      </w:r>
    </w:p>
    <w:p w14:paraId="6C9283E4" w14:textId="482EC021" w:rsidR="00EE49BF" w:rsidRPr="002C56F4" w:rsidRDefault="00F25C3F" w:rsidP="001015DA">
      <w:pPr>
        <w:pStyle w:val="Numberedparagraph"/>
      </w:pPr>
      <w:r>
        <w:rPr>
          <w:rStyle w:val="normaltextrun"/>
          <w:color w:val="000000"/>
          <w:shd w:val="clear" w:color="auto" w:fill="FFFFFF"/>
        </w:rPr>
        <w:t>I</w:t>
      </w:r>
      <w:r w:rsidR="00F7366F" w:rsidRPr="002C56F4">
        <w:rPr>
          <w:rStyle w:val="normaltextrun"/>
          <w:color w:val="000000"/>
          <w:shd w:val="clear" w:color="auto" w:fill="FFFFFF"/>
        </w:rPr>
        <w:t xml:space="preserve">n summary, </w:t>
      </w:r>
      <w:r w:rsidR="00AD734A">
        <w:rPr>
          <w:rStyle w:val="ui-provider"/>
        </w:rPr>
        <w:t>whilst a significant amount of additional work is required in Step 3, I consider that the information that has been submitted to date is consistent with UK relevant good practice</w:t>
      </w:r>
      <w:r w:rsidR="0085725E">
        <w:rPr>
          <w:rStyle w:val="ui-provider"/>
        </w:rPr>
        <w:t xml:space="preserve"> (RGP)</w:t>
      </w:r>
      <w:r w:rsidR="00AD734A">
        <w:rPr>
          <w:rStyle w:val="ui-provider"/>
        </w:rPr>
        <w:t xml:space="preserve"> and should enable the RP to further develop the generic Rolls-Royce SMR design and associated E3S case evidence in the future.</w:t>
      </w:r>
      <w:r w:rsidR="00F7366F" w:rsidRPr="002C56F4">
        <w:rPr>
          <w:rStyle w:val="eop"/>
          <w:color w:val="000000"/>
          <w:shd w:val="clear" w:color="auto" w:fill="FFFFFF"/>
        </w:rPr>
        <w:t> </w:t>
      </w:r>
    </w:p>
    <w:p w14:paraId="572A9B45" w14:textId="2E0228EA" w:rsidR="00BD4406" w:rsidRPr="00EC74D9" w:rsidRDefault="0052797E" w:rsidP="005D2B5D">
      <w:pPr>
        <w:pStyle w:val="Heading3"/>
      </w:pPr>
      <w:bookmarkStart w:id="34" w:name="_Ref162277990"/>
      <w:bookmarkStart w:id="35" w:name="_Ref166162291"/>
      <w:bookmarkStart w:id="36" w:name="_Toc171425499"/>
      <w:r w:rsidRPr="00EC74D9">
        <w:t xml:space="preserve">PSA </w:t>
      </w:r>
      <w:r w:rsidR="00E10E82">
        <w:t>s</w:t>
      </w:r>
      <w:r w:rsidRPr="00EC74D9">
        <w:t>cope</w:t>
      </w:r>
      <w:bookmarkEnd w:id="34"/>
      <w:r w:rsidR="00C55B91">
        <w:t xml:space="preserve"> and PSA </w:t>
      </w:r>
      <w:r w:rsidR="00E10E82">
        <w:t>d</w:t>
      </w:r>
      <w:r w:rsidR="00C55B91">
        <w:t xml:space="preserve">evelopment </w:t>
      </w:r>
      <w:r w:rsidR="00E10E82">
        <w:t>s</w:t>
      </w:r>
      <w:r w:rsidR="00C55B91">
        <w:t>trategy</w:t>
      </w:r>
      <w:bookmarkEnd w:id="35"/>
      <w:bookmarkEnd w:id="36"/>
      <w:r w:rsidRPr="00EC74D9">
        <w:t xml:space="preserve"> </w:t>
      </w:r>
    </w:p>
    <w:p w14:paraId="5B0A8296" w14:textId="486278DF" w:rsidR="0020648C" w:rsidRDefault="0020648C" w:rsidP="001015DA">
      <w:pPr>
        <w:pStyle w:val="Numberedparagraph"/>
      </w:pPr>
      <w:r>
        <w:t xml:space="preserve">ONR expectations for </w:t>
      </w:r>
      <w:r w:rsidR="00335786">
        <w:t xml:space="preserve">the scope and extent of PSA are outlined in SAP FA.12 which </w:t>
      </w:r>
      <w:r w:rsidR="0019301F">
        <w:t xml:space="preserve">states that the PSA should </w:t>
      </w:r>
      <w:r w:rsidR="00336E29">
        <w:t xml:space="preserve">cover </w:t>
      </w:r>
      <w:r w:rsidR="0019301F" w:rsidRPr="0019301F">
        <w:t>all significant sources of radioactivity, all permitted operating states and all relevant initiating faults</w:t>
      </w:r>
      <w:r w:rsidR="0019301F">
        <w:t>.</w:t>
      </w:r>
      <w:r w:rsidR="00DF39FF" w:rsidRPr="00DF39FF">
        <w:t xml:space="preserve"> </w:t>
      </w:r>
      <w:r w:rsidR="00DF39FF">
        <w:t>More detailed expectations for PSA scope are outlined in Table A1-</w:t>
      </w:r>
      <w:r w:rsidR="00A211A0">
        <w:t>1</w:t>
      </w:r>
      <w:r w:rsidR="00DF39FF">
        <w:t>.</w:t>
      </w:r>
      <w:r w:rsidR="00A211A0">
        <w:t>2</w:t>
      </w:r>
      <w:r w:rsidR="00DF39FF">
        <w:t xml:space="preserve"> of </w:t>
      </w:r>
      <w:r w:rsidR="00672E37">
        <w:t>NS-TAST-GD-03</w:t>
      </w:r>
      <w:r w:rsidR="00DF39FF">
        <w:t xml:space="preserve">0 (ref. </w:t>
      </w:r>
      <w:sdt>
        <w:sdtPr>
          <w:id w:val="1003168432"/>
          <w:citation/>
        </w:sdtPr>
        <w:sdtEndPr/>
        <w:sdtContent>
          <w:r w:rsidR="00DF39FF">
            <w:fldChar w:fldCharType="begin"/>
          </w:r>
          <w:r w:rsidR="007766ED">
            <w:instrText xml:space="preserve">CITATION TAG30 \l 2057 </w:instrText>
          </w:r>
          <w:r w:rsidR="00DF39FF">
            <w:fldChar w:fldCharType="separate"/>
          </w:r>
          <w:r w:rsidR="00B63E35" w:rsidRPr="00B63E35">
            <w:rPr>
              <w:noProof/>
            </w:rPr>
            <w:t>[18]</w:t>
          </w:r>
          <w:r w:rsidR="00DF39FF">
            <w:fldChar w:fldCharType="end"/>
          </w:r>
        </w:sdtContent>
      </w:sdt>
      <w:r w:rsidR="00DF39FF">
        <w:t>).</w:t>
      </w:r>
    </w:p>
    <w:p w14:paraId="6978024C" w14:textId="3D60AB92" w:rsidR="003D6495" w:rsidRDefault="003D6495" w:rsidP="001015DA">
      <w:pPr>
        <w:pStyle w:val="Numberedparagraph"/>
      </w:pPr>
      <w:r>
        <w:t xml:space="preserve">The RP submitted </w:t>
      </w:r>
      <w:r w:rsidR="00CF0B1F">
        <w:t xml:space="preserve">their </w:t>
      </w:r>
      <w:r>
        <w:t xml:space="preserve">PSA </w:t>
      </w:r>
      <w:r w:rsidR="00E9729F">
        <w:t>Technical R</w:t>
      </w:r>
      <w:r w:rsidR="00A51B6D">
        <w:t xml:space="preserve">equirements </w:t>
      </w:r>
      <w:r w:rsidR="00CF0B1F">
        <w:t xml:space="preserve">(ref. </w:t>
      </w:r>
      <w:sdt>
        <w:sdtPr>
          <w:id w:val="644779274"/>
          <w:citation/>
        </w:sdtPr>
        <w:sdtEndPr/>
        <w:sdtContent>
          <w:r w:rsidR="00CF0B1F">
            <w:fldChar w:fldCharType="begin"/>
          </w:r>
          <w:r w:rsidR="001220FD">
            <w:instrText xml:space="preserve">CITATION RRPSA01 \l 2057 </w:instrText>
          </w:r>
          <w:r w:rsidR="00CF0B1F">
            <w:fldChar w:fldCharType="separate"/>
          </w:r>
          <w:r w:rsidR="00B63E35" w:rsidRPr="00B63E35">
            <w:rPr>
              <w:noProof/>
            </w:rPr>
            <w:t>[27]</w:t>
          </w:r>
          <w:r w:rsidR="00CF0B1F">
            <w:fldChar w:fldCharType="end"/>
          </w:r>
        </w:sdtContent>
      </w:sdt>
      <w:r w:rsidR="00CF0B1F">
        <w:t xml:space="preserve">) </w:t>
      </w:r>
      <w:r>
        <w:t>which outline the</w:t>
      </w:r>
      <w:r w:rsidR="00CF0B1F">
        <w:t xml:space="preserve"> requirements the</w:t>
      </w:r>
      <w:r w:rsidR="005015CE">
        <w:t xml:space="preserve"> RP</w:t>
      </w:r>
      <w:r w:rsidR="00CF0B1F">
        <w:t xml:space="preserve"> have placed on the PSA. </w:t>
      </w:r>
      <w:r w:rsidR="00E76261">
        <w:t xml:space="preserve">The </w:t>
      </w:r>
      <w:r w:rsidR="00E9729F">
        <w:t>Technical R</w:t>
      </w:r>
      <w:r w:rsidR="00E76261">
        <w:t xml:space="preserve">equirements call for a full scope, best-estimate PSA covering all relevant faults and hazards in all operating modes. </w:t>
      </w:r>
      <w:r w:rsidR="003428BF">
        <w:t xml:space="preserve">I assessed the </w:t>
      </w:r>
      <w:r w:rsidR="00944E06">
        <w:t>T</w:t>
      </w:r>
      <w:r w:rsidR="003428BF">
        <w:t xml:space="preserve">echnical </w:t>
      </w:r>
      <w:r w:rsidR="00944E06">
        <w:t>R</w:t>
      </w:r>
      <w:r w:rsidR="003428BF">
        <w:t xml:space="preserve">equirements and confirmed that they were in line with </w:t>
      </w:r>
      <w:r w:rsidR="0092046D">
        <w:t xml:space="preserve">national and </w:t>
      </w:r>
      <w:r w:rsidR="003428BF">
        <w:t xml:space="preserve">international RGP as set out in </w:t>
      </w:r>
      <w:r w:rsidR="0092046D">
        <w:t xml:space="preserve">ONR </w:t>
      </w:r>
      <w:r w:rsidR="00F606D3">
        <w:t>(</w:t>
      </w:r>
      <w:r w:rsidR="0092046D">
        <w:t>ref.</w:t>
      </w:r>
      <w:sdt>
        <w:sdtPr>
          <w:id w:val="-525323941"/>
          <w:citation/>
        </w:sdtPr>
        <w:sdtEndPr/>
        <w:sdtContent>
          <w:r w:rsidR="0092046D">
            <w:fldChar w:fldCharType="begin"/>
          </w:r>
          <w:r w:rsidR="007766ED">
            <w:instrText xml:space="preserve">CITATION TAG30 \l 2057 </w:instrText>
          </w:r>
          <w:r w:rsidR="0092046D">
            <w:fldChar w:fldCharType="separate"/>
          </w:r>
          <w:r w:rsidR="00B63E35">
            <w:rPr>
              <w:noProof/>
            </w:rPr>
            <w:t xml:space="preserve"> </w:t>
          </w:r>
          <w:r w:rsidR="00B63E35" w:rsidRPr="00B63E35">
            <w:rPr>
              <w:noProof/>
            </w:rPr>
            <w:t>[18]</w:t>
          </w:r>
          <w:r w:rsidR="0092046D">
            <w:fldChar w:fldCharType="end"/>
          </w:r>
        </w:sdtContent>
      </w:sdt>
      <w:r w:rsidR="00F606D3">
        <w:t>)</w:t>
      </w:r>
      <w:r w:rsidR="0092046D">
        <w:t xml:space="preserve"> and </w:t>
      </w:r>
      <w:r w:rsidR="003428BF">
        <w:t>IAEA</w:t>
      </w:r>
      <w:r w:rsidR="0092046D">
        <w:t xml:space="preserve"> (ref.</w:t>
      </w:r>
      <w:sdt>
        <w:sdtPr>
          <w:id w:val="983970978"/>
          <w:citation/>
        </w:sdtPr>
        <w:sdtEndPr/>
        <w:sdtContent>
          <w:r w:rsidR="0092046D">
            <w:fldChar w:fldCharType="begin"/>
          </w:r>
          <w:r w:rsidR="0009374B">
            <w:instrText xml:space="preserve">CITATION SSG3NEW \l 2057 </w:instrText>
          </w:r>
          <w:r w:rsidR="0092046D">
            <w:fldChar w:fldCharType="separate"/>
          </w:r>
          <w:r w:rsidR="00B63E35">
            <w:rPr>
              <w:noProof/>
            </w:rPr>
            <w:t xml:space="preserve"> </w:t>
          </w:r>
          <w:r w:rsidR="00B63E35" w:rsidRPr="00B63E35">
            <w:rPr>
              <w:noProof/>
            </w:rPr>
            <w:t>[21]</w:t>
          </w:r>
          <w:r w:rsidR="0092046D">
            <w:fldChar w:fldCharType="end"/>
          </w:r>
        </w:sdtContent>
      </w:sdt>
      <w:r w:rsidR="0092046D">
        <w:t xml:space="preserve">) </w:t>
      </w:r>
      <w:r w:rsidR="003428BF">
        <w:t>guidance</w:t>
      </w:r>
      <w:r w:rsidR="0092046D">
        <w:t xml:space="preserve">. </w:t>
      </w:r>
    </w:p>
    <w:p w14:paraId="5428A0BA" w14:textId="52FADB39" w:rsidR="00962257" w:rsidRDefault="005F571A" w:rsidP="001015DA">
      <w:pPr>
        <w:pStyle w:val="Numberedparagraph"/>
      </w:pPr>
      <w:r>
        <w:t xml:space="preserve">At Step 2 the RP have provided a </w:t>
      </w:r>
      <w:r w:rsidR="00B15F6F">
        <w:t xml:space="preserve">level 1 </w:t>
      </w:r>
      <w:r>
        <w:t xml:space="preserve">PSA that considers initiating events for at power modes 1 and 2, for </w:t>
      </w:r>
      <w:r w:rsidR="00CC742A">
        <w:t>reactor-based</w:t>
      </w:r>
      <w:r>
        <w:t xml:space="preserve"> faults. There are no faults for shutdown modes (3-6), and the fuel route and spent fuel pool are not considered. There is no hazards modelling for internal or external hazards. </w:t>
      </w:r>
      <w:r w:rsidR="007C7CE9">
        <w:t xml:space="preserve">There is no level 2 or level 3 PSA modelling. </w:t>
      </w:r>
      <w:r w:rsidR="007C7CE9" w:rsidRPr="007C7CE9">
        <w:t>T</w:t>
      </w:r>
      <w:r w:rsidR="007C7CE9">
        <w:t>h</w:t>
      </w:r>
      <w:r w:rsidR="006A579B">
        <w:t>is mean</w:t>
      </w:r>
      <w:r w:rsidR="0042530C">
        <w:t>s</w:t>
      </w:r>
      <w:r w:rsidR="006A579B">
        <w:t xml:space="preserve"> that a significant programme of updates </w:t>
      </w:r>
      <w:r w:rsidR="00D82BAD">
        <w:t>is</w:t>
      </w:r>
      <w:r w:rsidR="006A579B">
        <w:t xml:space="preserve"> required </w:t>
      </w:r>
      <w:r w:rsidR="00800C33">
        <w:t>for</w:t>
      </w:r>
      <w:r w:rsidR="006A579B">
        <w:t xml:space="preserve"> the RP to meet their stated aim of a full </w:t>
      </w:r>
      <w:r w:rsidR="006A579B">
        <w:lastRenderedPageBreak/>
        <w:t xml:space="preserve">scope PSA. </w:t>
      </w:r>
      <w:r w:rsidR="0099571A">
        <w:t>This scope does not meet ONR expectations for a full scope PSA during GDA.</w:t>
      </w:r>
    </w:p>
    <w:p w14:paraId="3F487905" w14:textId="74E91531" w:rsidR="00C21853" w:rsidRDefault="001A3DA8" w:rsidP="001015DA">
      <w:pPr>
        <w:pStyle w:val="Numberedparagraph"/>
      </w:pPr>
      <w:r>
        <w:t xml:space="preserve">The RP submitted </w:t>
      </w:r>
      <w:r w:rsidR="00083186">
        <w:t xml:space="preserve">Issue 1 of </w:t>
      </w:r>
      <w:r>
        <w:t xml:space="preserve">their PSA </w:t>
      </w:r>
      <w:r w:rsidR="00A72F4E">
        <w:t>D</w:t>
      </w:r>
      <w:r>
        <w:t xml:space="preserve">evelopment </w:t>
      </w:r>
      <w:r w:rsidR="00A72F4E">
        <w:t>S</w:t>
      </w:r>
      <w:r>
        <w:t xml:space="preserve">trategy </w:t>
      </w:r>
      <w:r w:rsidRPr="0026761A">
        <w:t>(ref.</w:t>
      </w:r>
      <w:sdt>
        <w:sdtPr>
          <w:id w:val="1716080385"/>
          <w:citation/>
        </w:sdtPr>
        <w:sdtEndPr/>
        <w:sdtContent>
          <w:r w:rsidR="00083186">
            <w:fldChar w:fldCharType="begin"/>
          </w:r>
          <w:r w:rsidR="000617F1">
            <w:instrText xml:space="preserve">CITATION RR_PSA_DEVSTRAT1 \l 2057 </w:instrText>
          </w:r>
          <w:r w:rsidR="00083186">
            <w:fldChar w:fldCharType="separate"/>
          </w:r>
          <w:r w:rsidR="00B63E35">
            <w:rPr>
              <w:noProof/>
            </w:rPr>
            <w:t xml:space="preserve"> </w:t>
          </w:r>
          <w:r w:rsidR="00B63E35" w:rsidRPr="00B63E35">
            <w:rPr>
              <w:noProof/>
            </w:rPr>
            <w:t>[49]</w:t>
          </w:r>
          <w:r w:rsidR="00083186">
            <w:fldChar w:fldCharType="end"/>
          </w:r>
        </w:sdtContent>
      </w:sdt>
      <w:r w:rsidRPr="0026761A">
        <w:t>)</w:t>
      </w:r>
      <w:r>
        <w:t xml:space="preserve"> to demonstrate how the PSA would be developed throughout the duration of GDA. The RP </w:t>
      </w:r>
      <w:r w:rsidRPr="007E7461">
        <w:t>indicated their intention to develop, within GDA timescales, a full-scope modern-standards</w:t>
      </w:r>
      <w:r>
        <w:t xml:space="preserve"> PSA. </w:t>
      </w:r>
    </w:p>
    <w:p w14:paraId="764BA55C" w14:textId="6EBE9677" w:rsidR="00E55499" w:rsidRDefault="00A7763F" w:rsidP="001015DA">
      <w:pPr>
        <w:pStyle w:val="Numberedparagraph"/>
      </w:pPr>
      <w:r>
        <w:t>I</w:t>
      </w:r>
      <w:r w:rsidR="00F866CC">
        <w:t xml:space="preserve"> assessed th</w:t>
      </w:r>
      <w:r w:rsidR="006C4F42">
        <w:t xml:space="preserve">e PSA </w:t>
      </w:r>
      <w:r w:rsidR="00A72F4E">
        <w:t>D</w:t>
      </w:r>
      <w:r w:rsidR="006C4F42">
        <w:t xml:space="preserve">evelopment </w:t>
      </w:r>
      <w:r w:rsidR="00A72F4E">
        <w:t>S</w:t>
      </w:r>
      <w:r w:rsidR="006C4F42">
        <w:t>trategy</w:t>
      </w:r>
      <w:r w:rsidR="00F866CC">
        <w:t xml:space="preserve"> and</w:t>
      </w:r>
      <w:r>
        <w:t xml:space="preserve"> found a number of shortfalls in the strategy</w:t>
      </w:r>
      <w:r w:rsidR="00E55499">
        <w:t>:</w:t>
      </w:r>
      <w:r w:rsidR="00780FB0">
        <w:t xml:space="preserve"> </w:t>
      </w:r>
    </w:p>
    <w:p w14:paraId="41A68C90" w14:textId="46C87893" w:rsidR="00E55499" w:rsidRDefault="00780FB0" w:rsidP="000715B5">
      <w:pPr>
        <w:pStyle w:val="Bulletlist1"/>
      </w:pPr>
      <w:r>
        <w:t xml:space="preserve">the RP </w:t>
      </w:r>
      <w:r w:rsidR="004C7FFA">
        <w:t xml:space="preserve">did not explain </w:t>
      </w:r>
      <w:r w:rsidR="00AB6E9C">
        <w:t xml:space="preserve">how PSA would be integrated into the safety case </w:t>
      </w:r>
    </w:p>
    <w:p w14:paraId="051A4D99" w14:textId="67129254" w:rsidR="00E55499" w:rsidRDefault="00E55499" w:rsidP="000715B5">
      <w:pPr>
        <w:pStyle w:val="Bulletlist1"/>
      </w:pPr>
      <w:r>
        <w:t xml:space="preserve">the RP </w:t>
      </w:r>
      <w:r w:rsidR="004C7FFA">
        <w:t xml:space="preserve">did not explain </w:t>
      </w:r>
      <w:r>
        <w:t xml:space="preserve">how PSA would be integrated into the </w:t>
      </w:r>
      <w:r w:rsidR="00AB6E9C">
        <w:t>design</w:t>
      </w:r>
      <w:r w:rsidR="002F5152">
        <w:t xml:space="preserve"> or how the PSA team </w:t>
      </w:r>
      <w:r w:rsidR="0054476E">
        <w:t>should interact with other departments within the RP</w:t>
      </w:r>
    </w:p>
    <w:p w14:paraId="208B6171" w14:textId="5E0909A1" w:rsidR="00E55499" w:rsidRDefault="006C4F42" w:rsidP="000715B5">
      <w:pPr>
        <w:pStyle w:val="Bulletlist1"/>
      </w:pPr>
      <w:r>
        <w:t>t</w:t>
      </w:r>
      <w:r w:rsidR="00E55499">
        <w:t xml:space="preserve">he RP </w:t>
      </w:r>
      <w:r w:rsidR="00AB6E9C">
        <w:t>did not explain the scope of the PSA</w:t>
      </w:r>
      <w:r w:rsidR="00BC1CF6">
        <w:t xml:space="preserve"> </w:t>
      </w:r>
    </w:p>
    <w:p w14:paraId="07CADD2D" w14:textId="75EF91E8" w:rsidR="0076773E" w:rsidRPr="00B13418" w:rsidRDefault="006C4F42" w:rsidP="000715B5">
      <w:pPr>
        <w:pStyle w:val="Bulletlist1"/>
      </w:pPr>
      <w:r>
        <w:t>th</w:t>
      </w:r>
      <w:r w:rsidR="0076773E" w:rsidRPr="00B13418">
        <w:t xml:space="preserve">e </w:t>
      </w:r>
      <w:r w:rsidR="00675049">
        <w:t xml:space="preserve">RP </w:t>
      </w:r>
      <w:r w:rsidR="0076773E">
        <w:t>did not</w:t>
      </w:r>
      <w:r w:rsidR="0076773E" w:rsidRPr="00DB5FD8">
        <w:t xml:space="preserve"> describe how the radiological risks to on-site workers will be evaluated</w:t>
      </w:r>
    </w:p>
    <w:p w14:paraId="31640888" w14:textId="48084AB6" w:rsidR="00E55499" w:rsidRDefault="006C4F42" w:rsidP="000715B5">
      <w:pPr>
        <w:pStyle w:val="Bulletlist1"/>
      </w:pPr>
      <w:r>
        <w:t>t</w:t>
      </w:r>
      <w:r w:rsidR="00E55499">
        <w:t xml:space="preserve">he RP did not explain which </w:t>
      </w:r>
      <w:r w:rsidR="00BC1CF6">
        <w:t xml:space="preserve">radioactive sources would be considered </w:t>
      </w:r>
      <w:r w:rsidR="004C7FFA">
        <w:t>by the PSA</w:t>
      </w:r>
    </w:p>
    <w:p w14:paraId="7BE11207" w14:textId="10DE3D1E" w:rsidR="00F54CF4" w:rsidRDefault="006C4F42" w:rsidP="000715B5">
      <w:pPr>
        <w:pStyle w:val="Bulletlist1"/>
      </w:pPr>
      <w:r>
        <w:t>t</w:t>
      </w:r>
      <w:r w:rsidR="00F54CF4">
        <w:t xml:space="preserve">he RP </w:t>
      </w:r>
      <w:r w:rsidR="00EF5EAE">
        <w:t xml:space="preserve">had limited human resources and </w:t>
      </w:r>
      <w:r w:rsidR="00F54CF4">
        <w:t xml:space="preserve">did not explain </w:t>
      </w:r>
      <w:r w:rsidR="00EF5EAE">
        <w:t xml:space="preserve">how the </w:t>
      </w:r>
      <w:r w:rsidR="008E13E6">
        <w:t>significant gaps in the scope</w:t>
      </w:r>
      <w:r w:rsidR="00EF5EAE">
        <w:t xml:space="preserve"> would be delivered</w:t>
      </w:r>
    </w:p>
    <w:p w14:paraId="7B23FEAC" w14:textId="26E3962D" w:rsidR="00E55499" w:rsidRDefault="006C4F42" w:rsidP="000715B5">
      <w:pPr>
        <w:pStyle w:val="Bulletlist1"/>
      </w:pPr>
      <w:r>
        <w:t>t</w:t>
      </w:r>
      <w:r w:rsidR="00E55499">
        <w:t xml:space="preserve">he RP did not explain </w:t>
      </w:r>
      <w:r w:rsidR="00BC1CF6">
        <w:t>the development plans for the hazards and severe accidents aspects of the PSA</w:t>
      </w:r>
      <w:r w:rsidR="00F866CC">
        <w:t>.</w:t>
      </w:r>
      <w:r w:rsidR="00BC1CF6">
        <w:t xml:space="preserve"> </w:t>
      </w:r>
    </w:p>
    <w:p w14:paraId="68B98CB3" w14:textId="6C4499B0" w:rsidR="0087799C" w:rsidRDefault="006C4F42" w:rsidP="000715B5">
      <w:pPr>
        <w:pStyle w:val="Bulletlist1"/>
      </w:pPr>
      <w:r>
        <w:t>t</w:t>
      </w:r>
      <w:r w:rsidR="0087799C">
        <w:t>he RP did not have PSA</w:t>
      </w:r>
      <w:r w:rsidR="007016A2">
        <w:t>-</w:t>
      </w:r>
      <w:r w:rsidR="0087799C">
        <w:t xml:space="preserve">specific </w:t>
      </w:r>
      <w:r w:rsidR="005D1B2F">
        <w:t>quality assurance</w:t>
      </w:r>
      <w:r w:rsidR="0087799C">
        <w:t xml:space="preserve"> procedures in place</w:t>
      </w:r>
    </w:p>
    <w:p w14:paraId="0366BA19" w14:textId="2239EE1B" w:rsidR="002B3620" w:rsidRDefault="004C7FFA" w:rsidP="001015DA">
      <w:pPr>
        <w:pStyle w:val="Numberedparagraph"/>
      </w:pPr>
      <w:r>
        <w:t>Based on my assessment</w:t>
      </w:r>
      <w:r w:rsidR="00EA2EE3" w:rsidRPr="00EA2EE3">
        <w:t xml:space="preserve"> </w:t>
      </w:r>
      <w:r w:rsidR="00EA2EE3">
        <w:t xml:space="preserve">I raised </w:t>
      </w:r>
      <w:r w:rsidR="000617F1">
        <w:t xml:space="preserve">Regulatory Observation </w:t>
      </w:r>
      <w:r w:rsidR="00EA2EE3">
        <w:t xml:space="preserve">RO-RRSMR-002 </w:t>
      </w:r>
      <w:r w:rsidR="007D3C43" w:rsidRPr="00D41773">
        <w:t xml:space="preserve">(ref. </w:t>
      </w:r>
      <w:sdt>
        <w:sdtPr>
          <w:id w:val="-1529011300"/>
          <w:citation/>
        </w:sdtPr>
        <w:sdtEndPr/>
        <w:sdtContent>
          <w:r w:rsidR="006A0F47" w:rsidRPr="00D41773">
            <w:fldChar w:fldCharType="begin"/>
          </w:r>
          <w:r w:rsidR="00CE429B">
            <w:instrText xml:space="preserve">CITATION ONR_RO2_PSA \l 2057 </w:instrText>
          </w:r>
          <w:r w:rsidR="006A0F47" w:rsidRPr="00D41773">
            <w:fldChar w:fldCharType="separate"/>
          </w:r>
          <w:r w:rsidR="00B63E35" w:rsidRPr="00B63E35">
            <w:rPr>
              <w:noProof/>
            </w:rPr>
            <w:t>[50]</w:t>
          </w:r>
          <w:r w:rsidR="006A0F47" w:rsidRPr="00D41773">
            <w:fldChar w:fldCharType="end"/>
          </w:r>
        </w:sdtContent>
      </w:sdt>
      <w:r w:rsidR="007D3C43" w:rsidRPr="00D41773">
        <w:t>)</w:t>
      </w:r>
      <w:r w:rsidR="007D3C43">
        <w:t xml:space="preserve"> </w:t>
      </w:r>
      <w:r w:rsidR="00EA2EE3" w:rsidRPr="00EA2EE3">
        <w:t>to ensure that the RP addressed these gaps during GDA.</w:t>
      </w:r>
      <w:r w:rsidR="00A7763F">
        <w:t xml:space="preserve"> </w:t>
      </w:r>
      <w:r w:rsidR="002B3620">
        <w:t>The RO placed four actions on the RP</w:t>
      </w:r>
      <w:r w:rsidR="00B424E9">
        <w:t>:</w:t>
      </w:r>
      <w:r w:rsidR="002B3620">
        <w:t xml:space="preserve"> </w:t>
      </w:r>
    </w:p>
    <w:p w14:paraId="69ADBAEB" w14:textId="37D9978B" w:rsidR="002B3620" w:rsidRPr="00B424E9" w:rsidRDefault="00D73784" w:rsidP="000715B5">
      <w:pPr>
        <w:pStyle w:val="Bulletlist1"/>
      </w:pPr>
      <w:r>
        <w:t>act</w:t>
      </w:r>
      <w:r w:rsidR="005B04FC">
        <w:t xml:space="preserve">ion </w:t>
      </w:r>
      <w:r w:rsidR="00D41773">
        <w:t xml:space="preserve">1 - </w:t>
      </w:r>
      <w:r w:rsidRPr="00B424E9">
        <w:t>pro</w:t>
      </w:r>
      <w:r w:rsidR="00DB0759" w:rsidRPr="00B424E9">
        <w:t>vide a PSA project plan to cover GDA</w:t>
      </w:r>
      <w:r w:rsidR="008E6462" w:rsidRPr="00B424E9">
        <w:t xml:space="preserve"> and address the limitations </w:t>
      </w:r>
      <w:r w:rsidR="007513ED" w:rsidRPr="00B424E9">
        <w:t>outlined in my assessment</w:t>
      </w:r>
    </w:p>
    <w:p w14:paraId="4C2F3C93" w14:textId="2ADD2596" w:rsidR="00DB0759" w:rsidRPr="00B424E9" w:rsidRDefault="00D73784" w:rsidP="000715B5">
      <w:pPr>
        <w:pStyle w:val="Bulletlist1"/>
      </w:pPr>
      <w:r>
        <w:t>actio</w:t>
      </w:r>
      <w:r w:rsidR="005B04FC">
        <w:t xml:space="preserve">n </w:t>
      </w:r>
      <w:r w:rsidR="00D41773">
        <w:t xml:space="preserve">2 - </w:t>
      </w:r>
      <w:r w:rsidRPr="00B424E9">
        <w:t>sub</w:t>
      </w:r>
      <w:r w:rsidR="00DB0759" w:rsidRPr="00B424E9">
        <w:t xml:space="preserve">mit to ONR the relevant PSA QA plans and procedures that detail the necessary level of </w:t>
      </w:r>
      <w:r w:rsidR="005D1B2F">
        <w:t>quality assurance</w:t>
      </w:r>
      <w:r w:rsidR="00DB0759" w:rsidRPr="00B424E9">
        <w:t xml:space="preserve"> for each PSA task</w:t>
      </w:r>
    </w:p>
    <w:p w14:paraId="4F61DC5E" w14:textId="41660715" w:rsidR="00DB0759" w:rsidRPr="00B424E9" w:rsidRDefault="00D73784" w:rsidP="000715B5">
      <w:pPr>
        <w:pStyle w:val="Bulletlist1"/>
      </w:pPr>
      <w:r>
        <w:t>acti</w:t>
      </w:r>
      <w:r w:rsidR="005B04FC">
        <w:t xml:space="preserve">on </w:t>
      </w:r>
      <w:r w:rsidR="00D41773">
        <w:t xml:space="preserve">3 - </w:t>
      </w:r>
      <w:r w:rsidRPr="00B424E9">
        <w:t>de</w:t>
      </w:r>
      <w:r w:rsidR="00DB0759" w:rsidRPr="00B424E9">
        <w:t>monstrate how the PSA is integrated into the wider safety case and will be used to support demonstration that risks have been reduced ALARP</w:t>
      </w:r>
    </w:p>
    <w:p w14:paraId="47B6DDA6" w14:textId="1C8D1BCA" w:rsidR="00080036" w:rsidRPr="00B424E9" w:rsidRDefault="00D73784" w:rsidP="000715B5">
      <w:pPr>
        <w:pStyle w:val="Bulletlist1"/>
      </w:pPr>
      <w:r>
        <w:lastRenderedPageBreak/>
        <w:t>acti</w:t>
      </w:r>
      <w:r w:rsidR="005B04FC">
        <w:t xml:space="preserve">on </w:t>
      </w:r>
      <w:r w:rsidR="00D41773">
        <w:t xml:space="preserve">4 - </w:t>
      </w:r>
      <w:r w:rsidRPr="00B424E9">
        <w:t>de</w:t>
      </w:r>
      <w:r w:rsidR="00080036" w:rsidRPr="00B424E9">
        <w:t>monstrate how the PSA is integrated into the development of the generic design</w:t>
      </w:r>
    </w:p>
    <w:p w14:paraId="2EF242A0" w14:textId="057A68D1" w:rsidR="00830764" w:rsidRDefault="00830764" w:rsidP="001015DA">
      <w:pPr>
        <w:pStyle w:val="Numberedparagraph"/>
      </w:pPr>
      <w:r>
        <w:t xml:space="preserve">The RP responded to the RO by </w:t>
      </w:r>
      <w:r w:rsidR="000457ED">
        <w:t xml:space="preserve">writing a resolution plan </w:t>
      </w:r>
      <w:r w:rsidR="007D3C43" w:rsidRPr="00FC4997">
        <w:t xml:space="preserve">(ref. </w:t>
      </w:r>
      <w:sdt>
        <w:sdtPr>
          <w:id w:val="57447519"/>
          <w:citation/>
        </w:sdtPr>
        <w:sdtEndPr/>
        <w:sdtContent>
          <w:r w:rsidR="00FC4997" w:rsidRPr="00FC4997">
            <w:fldChar w:fldCharType="begin"/>
          </w:r>
          <w:r w:rsidR="00AC34EB">
            <w:instrText xml:space="preserve">CITATION RR_PSA_002_RESPLAN \l 2057 </w:instrText>
          </w:r>
          <w:r w:rsidR="00FC4997" w:rsidRPr="00FC4997">
            <w:fldChar w:fldCharType="separate"/>
          </w:r>
          <w:r w:rsidR="00B63E35" w:rsidRPr="00B63E35">
            <w:rPr>
              <w:noProof/>
            </w:rPr>
            <w:t>[51]</w:t>
          </w:r>
          <w:r w:rsidR="00FC4997" w:rsidRPr="00FC4997">
            <w:fldChar w:fldCharType="end"/>
          </w:r>
        </w:sdtContent>
      </w:sdt>
      <w:r w:rsidR="007D3C43" w:rsidRPr="00FC4997">
        <w:t>)</w:t>
      </w:r>
      <w:r w:rsidR="007D3C43">
        <w:t xml:space="preserve"> </w:t>
      </w:r>
      <w:r w:rsidR="000457ED">
        <w:t xml:space="preserve">which was accepted by ONR. The resolution plan commits to the following updates: </w:t>
      </w:r>
    </w:p>
    <w:p w14:paraId="0D84C84B" w14:textId="2FFDBFC3" w:rsidR="008C397E" w:rsidRDefault="00D73784" w:rsidP="000715B5">
      <w:pPr>
        <w:pStyle w:val="Bulletlist1"/>
      </w:pPr>
      <w:r>
        <w:t>up</w:t>
      </w:r>
      <w:r w:rsidR="000457ED">
        <w:t xml:space="preserve">date of </w:t>
      </w:r>
      <w:r w:rsidR="0067201A">
        <w:t xml:space="preserve">the </w:t>
      </w:r>
      <w:r w:rsidR="000457ED">
        <w:t xml:space="preserve">PSA </w:t>
      </w:r>
      <w:r w:rsidR="00D83858">
        <w:t xml:space="preserve">Development Strategy </w:t>
      </w:r>
      <w:r w:rsidR="00A04AF3">
        <w:t xml:space="preserve">and production of a </w:t>
      </w:r>
      <w:r w:rsidR="00CB2714">
        <w:t>Step 3</w:t>
      </w:r>
      <w:r w:rsidR="00A04AF3">
        <w:t xml:space="preserve"> </w:t>
      </w:r>
      <w:r w:rsidR="008629D0">
        <w:t>S</w:t>
      </w:r>
      <w:r w:rsidR="00A04AF3">
        <w:t xml:space="preserve">cope and </w:t>
      </w:r>
      <w:r w:rsidR="008629D0">
        <w:t>Deliverables Document</w:t>
      </w:r>
      <w:r w:rsidR="00E252CD">
        <w:t xml:space="preserve"> to address A</w:t>
      </w:r>
      <w:r w:rsidR="005B04FC">
        <w:t xml:space="preserve">ction </w:t>
      </w:r>
      <w:r w:rsidR="00E252CD">
        <w:t>1</w:t>
      </w:r>
    </w:p>
    <w:p w14:paraId="7A94F54F" w14:textId="16CF1264" w:rsidR="00E65DCD" w:rsidRDefault="00D73784" w:rsidP="000715B5">
      <w:pPr>
        <w:pStyle w:val="Bulletlist1"/>
      </w:pPr>
      <w:r>
        <w:t>cr</w:t>
      </w:r>
      <w:r w:rsidR="000457ED">
        <w:t xml:space="preserve">eation of </w:t>
      </w:r>
      <w:r w:rsidR="0067201A">
        <w:t xml:space="preserve">a </w:t>
      </w:r>
      <w:r w:rsidR="00D83858">
        <w:t>Performan</w:t>
      </w:r>
      <w:r w:rsidR="001B3AAE">
        <w:t xml:space="preserve">ce and </w:t>
      </w:r>
      <w:r w:rsidR="00D83858">
        <w:t>Us</w:t>
      </w:r>
      <w:r w:rsidR="001B3AAE">
        <w:t xml:space="preserve">e of PSA </w:t>
      </w:r>
      <w:r w:rsidR="00370224">
        <w:t xml:space="preserve">standard </w:t>
      </w:r>
      <w:r w:rsidR="00E65DCD">
        <w:t>to set out the framework within which PSA is conducted</w:t>
      </w:r>
      <w:r w:rsidR="004718C0">
        <w:t xml:space="preserve"> </w:t>
      </w:r>
      <w:r w:rsidR="00E65DCD">
        <w:t>to address A</w:t>
      </w:r>
      <w:r w:rsidR="005B04FC">
        <w:t>ction</w:t>
      </w:r>
      <w:r w:rsidR="00395EAF">
        <w:t>s</w:t>
      </w:r>
      <w:r w:rsidR="005B04FC">
        <w:t xml:space="preserve"> </w:t>
      </w:r>
      <w:r w:rsidR="00E65DCD">
        <w:t xml:space="preserve">1 </w:t>
      </w:r>
      <w:r w:rsidR="00395EAF">
        <w:t>to</w:t>
      </w:r>
      <w:r w:rsidR="007E7E3F">
        <w:t xml:space="preserve"> </w:t>
      </w:r>
      <w:r w:rsidR="00395EAF">
        <w:t>4</w:t>
      </w:r>
    </w:p>
    <w:p w14:paraId="472DC7F2" w14:textId="54C6AECD" w:rsidR="00BE7DA5" w:rsidRDefault="00BE7DA5" w:rsidP="000715B5">
      <w:pPr>
        <w:pStyle w:val="Bulletlist1"/>
      </w:pPr>
      <w:r>
        <w:t>update</w:t>
      </w:r>
      <w:r w:rsidR="009459ED">
        <w:t xml:space="preserve"> of the </w:t>
      </w:r>
      <w:r w:rsidR="0027277D" w:rsidRPr="0027277D">
        <w:t>PSA Hazard Event Modelling Methodology</w:t>
      </w:r>
      <w:r w:rsidR="009000AC">
        <w:t xml:space="preserve"> to provide further details on the plans for hazards PSA to address Action 1</w:t>
      </w:r>
    </w:p>
    <w:p w14:paraId="55886F8A" w14:textId="0720773E" w:rsidR="000457ED" w:rsidRDefault="00D73784" w:rsidP="000715B5">
      <w:pPr>
        <w:pStyle w:val="Bulletlist1"/>
      </w:pPr>
      <w:r>
        <w:t>cre</w:t>
      </w:r>
      <w:r w:rsidR="00E65DCD">
        <w:t xml:space="preserve">ation of a </w:t>
      </w:r>
      <w:r w:rsidR="007051DD">
        <w:t xml:space="preserve">PSA </w:t>
      </w:r>
      <w:r w:rsidR="00D83858">
        <w:t xml:space="preserve">Quality Plan </w:t>
      </w:r>
      <w:r w:rsidR="00B14621">
        <w:t xml:space="preserve">to </w:t>
      </w:r>
      <w:r w:rsidR="00A04AF3">
        <w:t xml:space="preserve">provide details of </w:t>
      </w:r>
      <w:r w:rsidR="005D1B2F">
        <w:t>quality assurance</w:t>
      </w:r>
      <w:r w:rsidR="00A04AF3">
        <w:t xml:space="preserve"> arrangements</w:t>
      </w:r>
      <w:r w:rsidR="00E252CD">
        <w:t xml:space="preserve"> to address A</w:t>
      </w:r>
      <w:r w:rsidR="007E7E3F">
        <w:t xml:space="preserve">ction </w:t>
      </w:r>
      <w:r w:rsidR="00E252CD">
        <w:t>2</w:t>
      </w:r>
    </w:p>
    <w:p w14:paraId="7848BC63" w14:textId="18D49C5E" w:rsidR="00270A1E" w:rsidRDefault="00D73784" w:rsidP="000715B5">
      <w:pPr>
        <w:pStyle w:val="Bulletlist1"/>
      </w:pPr>
      <w:r>
        <w:t>de</w:t>
      </w:r>
      <w:r w:rsidR="00270A1E">
        <w:t xml:space="preserve">monstration of PSA </w:t>
      </w:r>
      <w:r w:rsidR="00883EC2">
        <w:t xml:space="preserve">integration into </w:t>
      </w:r>
      <w:r w:rsidR="00270A1E">
        <w:t>the safety case</w:t>
      </w:r>
      <w:r w:rsidR="00FA6F40">
        <w:t xml:space="preserve"> via the </w:t>
      </w:r>
      <w:r w:rsidR="00B7775F" w:rsidRPr="00B7775F">
        <w:t>PSA Main Report</w:t>
      </w:r>
      <w:r w:rsidR="00B7775F">
        <w:t xml:space="preserve"> (ref. </w:t>
      </w:r>
      <w:sdt>
        <w:sdtPr>
          <w:id w:val="-1017384887"/>
          <w:citation/>
        </w:sdtPr>
        <w:sdtEndPr/>
        <w:sdtContent>
          <w:r w:rsidR="00B7775F">
            <w:fldChar w:fldCharType="begin"/>
          </w:r>
          <w:r w:rsidR="00A6390B">
            <w:instrText xml:space="preserve">CITATION RRPSA16 \l 2057 </w:instrText>
          </w:r>
          <w:r w:rsidR="00B7775F">
            <w:fldChar w:fldCharType="separate"/>
          </w:r>
          <w:r w:rsidR="00B63E35" w:rsidRPr="00B63E35">
            <w:t>[41]</w:t>
          </w:r>
          <w:r w:rsidR="00B7775F">
            <w:fldChar w:fldCharType="end"/>
          </w:r>
        </w:sdtContent>
      </w:sdt>
      <w:r w:rsidR="00B7775F">
        <w:t>)</w:t>
      </w:r>
      <w:r w:rsidR="00B7775F" w:rsidRPr="00B7775F">
        <w:t>, ALARP Summary report</w:t>
      </w:r>
      <w:r w:rsidR="00B7775F">
        <w:t xml:space="preserve"> (ref. </w:t>
      </w:r>
      <w:sdt>
        <w:sdtPr>
          <w:id w:val="-2084907062"/>
          <w:citation/>
        </w:sdtPr>
        <w:sdtEndPr/>
        <w:sdtContent>
          <w:r w:rsidR="00432F8F">
            <w:fldChar w:fldCharType="begin"/>
          </w:r>
          <w:r w:rsidR="00432F8F">
            <w:instrText xml:space="preserve"> CITATION RR_ALARP_REP \l 2057 </w:instrText>
          </w:r>
          <w:r w:rsidR="00432F8F">
            <w:fldChar w:fldCharType="separate"/>
          </w:r>
          <w:r w:rsidR="00B63E35" w:rsidRPr="00B63E35">
            <w:t>[28]</w:t>
          </w:r>
          <w:r w:rsidR="00432F8F">
            <w:fldChar w:fldCharType="end"/>
          </w:r>
        </w:sdtContent>
      </w:sdt>
      <w:r w:rsidR="00B7775F">
        <w:t>) and</w:t>
      </w:r>
      <w:r w:rsidR="00B7775F" w:rsidRPr="00B7775F">
        <w:t xml:space="preserve"> E3S Case Chapter 15</w:t>
      </w:r>
      <w:r w:rsidR="00432F8F">
        <w:t xml:space="preserve"> (ref. </w:t>
      </w:r>
      <w:sdt>
        <w:sdtPr>
          <w:id w:val="-1366514835"/>
          <w:citation/>
        </w:sdtPr>
        <w:sdtEndPr/>
        <w:sdtContent>
          <w:r w:rsidR="006436AF">
            <w:fldChar w:fldCharType="begin"/>
          </w:r>
          <w:r w:rsidR="00284679">
            <w:instrText xml:space="preserve">CITATION E3Sch15 \l 2057 </w:instrText>
          </w:r>
          <w:r w:rsidR="006436AF">
            <w:fldChar w:fldCharType="separate"/>
          </w:r>
          <w:r w:rsidR="00B63E35" w:rsidRPr="00B63E35">
            <w:t>[3]</w:t>
          </w:r>
          <w:r w:rsidR="006436AF">
            <w:fldChar w:fldCharType="end"/>
          </w:r>
        </w:sdtContent>
      </w:sdt>
      <w:r w:rsidR="00432F8F">
        <w:t>)</w:t>
      </w:r>
      <w:r w:rsidR="00E252CD">
        <w:t xml:space="preserve"> to address A</w:t>
      </w:r>
      <w:r w:rsidR="007E7E3F">
        <w:t xml:space="preserve">ction </w:t>
      </w:r>
      <w:r w:rsidR="00E252CD">
        <w:t>3</w:t>
      </w:r>
    </w:p>
    <w:p w14:paraId="2E6602F8" w14:textId="3C11CC78" w:rsidR="00270A1E" w:rsidRDefault="00D73784" w:rsidP="000715B5">
      <w:pPr>
        <w:pStyle w:val="Bulletlist1"/>
      </w:pPr>
      <w:r>
        <w:t>de</w:t>
      </w:r>
      <w:r w:rsidR="00270A1E">
        <w:t>monstration of PSA informing the design</w:t>
      </w:r>
      <w:r w:rsidR="00E252CD">
        <w:t xml:space="preserve"> to address A</w:t>
      </w:r>
      <w:r w:rsidR="007E7E3F">
        <w:t xml:space="preserve">ction </w:t>
      </w:r>
      <w:r w:rsidR="00E252CD">
        <w:t>4</w:t>
      </w:r>
    </w:p>
    <w:p w14:paraId="15DBC625" w14:textId="252BAA95" w:rsidR="00EA2A23" w:rsidRDefault="00277114" w:rsidP="001015DA">
      <w:pPr>
        <w:pStyle w:val="Numberedparagraph"/>
      </w:pPr>
      <w:r>
        <w:t>T</w:t>
      </w:r>
      <w:r w:rsidR="006819F4">
        <w:t xml:space="preserve">he update to the PSA </w:t>
      </w:r>
      <w:r w:rsidR="00D83858">
        <w:t>Development S</w:t>
      </w:r>
      <w:r w:rsidR="004718C0">
        <w:t xml:space="preserve">trategy </w:t>
      </w:r>
      <w:r w:rsidR="006819F4">
        <w:t xml:space="preserve">has been </w:t>
      </w:r>
      <w:r w:rsidR="00404C09">
        <w:t>submitted</w:t>
      </w:r>
      <w:r w:rsidR="006819F4">
        <w:t xml:space="preserve">. </w:t>
      </w:r>
      <w:r w:rsidR="00A06DD6">
        <w:t xml:space="preserve">I have reviewed the updated PSA </w:t>
      </w:r>
      <w:r w:rsidR="00D83858">
        <w:t>Development S</w:t>
      </w:r>
      <w:r w:rsidR="00A06DD6">
        <w:t xml:space="preserve">trategy (ref. </w:t>
      </w:r>
      <w:sdt>
        <w:sdtPr>
          <w:id w:val="1534692617"/>
          <w:citation/>
        </w:sdtPr>
        <w:sdtEndPr/>
        <w:sdtContent>
          <w:r w:rsidR="00A06DD6">
            <w:fldChar w:fldCharType="begin"/>
          </w:r>
          <w:r w:rsidR="00A06DD6">
            <w:instrText xml:space="preserve"> CITATION RRPSA02 \l 2057 </w:instrText>
          </w:r>
          <w:r w:rsidR="00A06DD6">
            <w:fldChar w:fldCharType="separate"/>
          </w:r>
          <w:r w:rsidR="00B63E35" w:rsidRPr="00B63E35">
            <w:rPr>
              <w:noProof/>
            </w:rPr>
            <w:t>[31]</w:t>
          </w:r>
          <w:r w:rsidR="00A06DD6">
            <w:fldChar w:fldCharType="end"/>
          </w:r>
        </w:sdtContent>
      </w:sdt>
      <w:r w:rsidR="00A06DD6">
        <w:t xml:space="preserve">) against the resolution plan. </w:t>
      </w:r>
    </w:p>
    <w:p w14:paraId="7637872E" w14:textId="23556006" w:rsidR="00EA2A23" w:rsidRDefault="00C006BD" w:rsidP="001015DA">
      <w:pPr>
        <w:pStyle w:val="Numberedparagraph"/>
      </w:pPr>
      <w:r>
        <w:t xml:space="preserve">The RP have </w:t>
      </w:r>
      <w:r w:rsidR="00EA2A23">
        <w:t>clarified</w:t>
      </w:r>
    </w:p>
    <w:p w14:paraId="11D5FDEA" w14:textId="5EB9A73F" w:rsidR="00EA2A23" w:rsidRDefault="00EA2A23" w:rsidP="000715B5">
      <w:pPr>
        <w:pStyle w:val="Bulletlist1"/>
      </w:pPr>
      <w:r>
        <w:t>t</w:t>
      </w:r>
      <w:r w:rsidR="005425F7">
        <w:t xml:space="preserve">he scope of the PSA </w:t>
      </w:r>
      <w:r w:rsidR="00B82CED">
        <w:t xml:space="preserve">and the work expected to be produced during </w:t>
      </w:r>
      <w:r w:rsidR="00192B77">
        <w:t>Step 3</w:t>
      </w:r>
    </w:p>
    <w:p w14:paraId="013A4770" w14:textId="53A4656A" w:rsidR="00EA2A23" w:rsidRDefault="00947445" w:rsidP="000715B5">
      <w:pPr>
        <w:pStyle w:val="Bulletlist1"/>
      </w:pPr>
      <w:r>
        <w:t xml:space="preserve">that </w:t>
      </w:r>
      <w:r w:rsidR="00EA2A23">
        <w:t>they</w:t>
      </w:r>
      <w:r w:rsidR="00DF0756">
        <w:t xml:space="preserve"> will consider fuel in the reactor and fuel route during GDA, with other radioactive sources considered post-GDA. </w:t>
      </w:r>
    </w:p>
    <w:p w14:paraId="02634339" w14:textId="26D4640E" w:rsidR="00EA2A23" w:rsidRDefault="004705B8" w:rsidP="000715B5">
      <w:pPr>
        <w:pStyle w:val="Bulletlist1"/>
      </w:pPr>
      <w:r>
        <w:t xml:space="preserve">their intention to </w:t>
      </w:r>
      <w:r w:rsidR="00564E4A">
        <w:t xml:space="preserve">eventually </w:t>
      </w:r>
      <w:r w:rsidR="0039059A">
        <w:t xml:space="preserve">use the PSA as a risk monitor and to risk inform operations. </w:t>
      </w:r>
    </w:p>
    <w:p w14:paraId="01EA7722" w14:textId="76322334" w:rsidR="00EA2A23" w:rsidRDefault="00EA2A23" w:rsidP="000715B5">
      <w:pPr>
        <w:pStyle w:val="Bulletlist1"/>
      </w:pPr>
      <w:r>
        <w:t>their</w:t>
      </w:r>
      <w:r w:rsidR="00042BB1">
        <w:t xml:space="preserve"> intention to use the PSA to support worker risk assessments</w:t>
      </w:r>
      <w:r>
        <w:t>,</w:t>
      </w:r>
      <w:r w:rsidR="00042BB1">
        <w:t xml:space="preserve"> </w:t>
      </w:r>
      <w:r>
        <w:t>noting</w:t>
      </w:r>
      <w:r w:rsidR="00042BB1">
        <w:t xml:space="preserve"> that </w:t>
      </w:r>
      <w:r w:rsidR="007864FC">
        <w:t xml:space="preserve">additional methods still need to be produced. </w:t>
      </w:r>
    </w:p>
    <w:p w14:paraId="1BC4022B" w14:textId="746A8A31" w:rsidR="00EA2A23" w:rsidRDefault="007864FC" w:rsidP="000715B5">
      <w:pPr>
        <w:pStyle w:val="Bulletlist1"/>
      </w:pPr>
      <w:r>
        <w:t>their hazards PSA methodology</w:t>
      </w:r>
      <w:r w:rsidR="001B429A">
        <w:t>,</w:t>
      </w:r>
      <w:r>
        <w:t xml:space="preserve"> but more information is required </w:t>
      </w:r>
      <w:r w:rsidR="00B13A40">
        <w:t xml:space="preserve">to understand what will be produced during GDA which should be submitted early in Step 3 </w:t>
      </w:r>
    </w:p>
    <w:p w14:paraId="40A659E2" w14:textId="6FAED4EB" w:rsidR="00622131" w:rsidRDefault="00B13A40" w:rsidP="001015DA">
      <w:pPr>
        <w:pStyle w:val="Numberedparagraph"/>
      </w:pPr>
      <w:r>
        <w:lastRenderedPageBreak/>
        <w:t xml:space="preserve">Overall </w:t>
      </w:r>
      <w:r w:rsidR="00EA2A23">
        <w:t xml:space="preserve">I consider that the RP has provided confidence that an adequate PSA can be produced during GDA. </w:t>
      </w:r>
      <w:r>
        <w:t xml:space="preserve"> </w:t>
      </w:r>
      <w:r w:rsidR="00834AD8">
        <w:t xml:space="preserve">I will assess the </w:t>
      </w:r>
      <w:r w:rsidR="0038540A">
        <w:t xml:space="preserve">closure of the RO once all the submissions have been made which is scheduled to be </w:t>
      </w:r>
      <w:r w:rsidR="005B69BA">
        <w:t xml:space="preserve">during 2024. </w:t>
      </w:r>
      <w:r w:rsidR="0038540A">
        <w:t xml:space="preserve"> </w:t>
      </w:r>
    </w:p>
    <w:p w14:paraId="355A9AE7" w14:textId="37985735" w:rsidR="00C11E77" w:rsidRPr="00EC74D9" w:rsidRDefault="0085598A" w:rsidP="001015DA">
      <w:pPr>
        <w:pStyle w:val="Numberedparagraph"/>
      </w:pPr>
      <w:r>
        <w:t xml:space="preserve">In summary, </w:t>
      </w:r>
      <w:r w:rsidR="006C4827">
        <w:t>while the PSA Technical Requirements are adequate</w:t>
      </w:r>
      <w:r w:rsidR="00CC098C">
        <w:t>,</w:t>
      </w:r>
      <w:r w:rsidR="006C4827">
        <w:t xml:space="preserve"> </w:t>
      </w:r>
      <w:r w:rsidR="00800C33">
        <w:t>because of</w:t>
      </w:r>
      <w:r w:rsidR="000E76E7" w:rsidRPr="000E76E7">
        <w:t xml:space="preserve"> the shortfalls that I have identified against UK </w:t>
      </w:r>
      <w:r w:rsidR="0085725E">
        <w:t>RGP</w:t>
      </w:r>
      <w:r w:rsidR="000E76E7" w:rsidRPr="000E76E7">
        <w:t xml:space="preserve"> </w:t>
      </w:r>
      <w:r w:rsidR="00F94901">
        <w:t>as noted above</w:t>
      </w:r>
      <w:r w:rsidR="000E76E7" w:rsidRPr="000E76E7">
        <w:t xml:space="preserve"> I have raised RO-RRSMR-002. </w:t>
      </w:r>
      <w:r w:rsidR="00D852D0">
        <w:t xml:space="preserve">I will follow up the closure of this RO during </w:t>
      </w:r>
      <w:r w:rsidR="00CB2714">
        <w:t>Step 3</w:t>
      </w:r>
      <w:r w:rsidR="00AE2A4C">
        <w:t xml:space="preserve">. </w:t>
      </w:r>
    </w:p>
    <w:p w14:paraId="5A4B7078" w14:textId="647B35CD" w:rsidR="004B221B" w:rsidRDefault="001D4A11" w:rsidP="005D2B5D">
      <w:pPr>
        <w:pStyle w:val="Heading3"/>
      </w:pPr>
      <w:bookmarkStart w:id="37" w:name="_Toc171425500"/>
      <w:r>
        <w:t>E</w:t>
      </w:r>
      <w:r w:rsidR="00A6786D">
        <w:t xml:space="preserve">vent </w:t>
      </w:r>
      <w:r w:rsidR="00E10E82">
        <w:t>t</w:t>
      </w:r>
      <w:r w:rsidR="00A6786D">
        <w:t xml:space="preserve">ree </w:t>
      </w:r>
      <w:r w:rsidR="00E10E82">
        <w:t>m</w:t>
      </w:r>
      <w:r w:rsidR="00101D64">
        <w:t xml:space="preserve">ethodologies and </w:t>
      </w:r>
      <w:r w:rsidR="00E10E82">
        <w:t>m</w:t>
      </w:r>
      <w:r w:rsidR="00101D64">
        <w:t>odelling</w:t>
      </w:r>
      <w:bookmarkEnd w:id="37"/>
    </w:p>
    <w:p w14:paraId="5D60BF57" w14:textId="0CE3EEC7" w:rsidR="007118EE" w:rsidRDefault="00A425C7" w:rsidP="001015DA">
      <w:pPr>
        <w:pStyle w:val="Numberedparagraph"/>
      </w:pPr>
      <w:r>
        <w:t xml:space="preserve">ONR expectations for event tree modelling are laid out in </w:t>
      </w:r>
      <w:r w:rsidR="00FF76E4">
        <w:t xml:space="preserve">SAP FA.13 which </w:t>
      </w:r>
      <w:r w:rsidR="007118EE">
        <w:t xml:space="preserve">states that </w:t>
      </w:r>
      <w:r w:rsidR="00B90E6D">
        <w:t>t</w:t>
      </w:r>
      <w:r w:rsidR="007118EE" w:rsidRPr="007118EE">
        <w:t>he PSA model should provide an adequate representation of the facility and/or site.</w:t>
      </w:r>
      <w:r w:rsidR="007118EE">
        <w:t xml:space="preserve"> </w:t>
      </w:r>
      <w:r>
        <w:t xml:space="preserve">Table A1-2.3 of </w:t>
      </w:r>
      <w:r w:rsidR="00672E37">
        <w:t>NS-TAST-GD-0</w:t>
      </w:r>
      <w:r>
        <w:t xml:space="preserve">30 on PSA (ref. </w:t>
      </w:r>
      <w:sdt>
        <w:sdtPr>
          <w:id w:val="-426587562"/>
          <w:citation/>
        </w:sdtPr>
        <w:sdtEndPr/>
        <w:sdtContent>
          <w:r>
            <w:fldChar w:fldCharType="begin"/>
          </w:r>
          <w:r w:rsidR="007766ED">
            <w:instrText xml:space="preserve">CITATION TAG30 \l 2057 </w:instrText>
          </w:r>
          <w:r>
            <w:fldChar w:fldCharType="separate"/>
          </w:r>
          <w:r w:rsidR="00B63E35" w:rsidRPr="00B63E35">
            <w:rPr>
              <w:noProof/>
            </w:rPr>
            <w:t>[18]</w:t>
          </w:r>
          <w:r>
            <w:fldChar w:fldCharType="end"/>
          </w:r>
        </w:sdtContent>
      </w:sdt>
      <w:r>
        <w:t>) and Section 5 of IAEA SSG</w:t>
      </w:r>
      <w:r w:rsidR="00446E68">
        <w:t>-</w:t>
      </w:r>
      <w:r>
        <w:t>3 (ref.</w:t>
      </w:r>
      <w:sdt>
        <w:sdtPr>
          <w:id w:val="-757830832"/>
          <w:citation/>
        </w:sdtPr>
        <w:sdtEndPr/>
        <w:sdtContent>
          <w:r>
            <w:fldChar w:fldCharType="begin"/>
          </w:r>
          <w:r w:rsidR="0009374B">
            <w:instrText xml:space="preserve">CITATION SSG3NEW \l 2057 </w:instrText>
          </w:r>
          <w:r>
            <w:fldChar w:fldCharType="separate"/>
          </w:r>
          <w:r w:rsidR="00B63E35">
            <w:rPr>
              <w:noProof/>
            </w:rPr>
            <w:t xml:space="preserve"> </w:t>
          </w:r>
          <w:r w:rsidR="00B63E35" w:rsidRPr="00B63E35">
            <w:rPr>
              <w:noProof/>
            </w:rPr>
            <w:t>[21]</w:t>
          </w:r>
          <w:r>
            <w:fldChar w:fldCharType="end"/>
          </w:r>
        </w:sdtContent>
      </w:sdt>
      <w:r>
        <w:t>)</w:t>
      </w:r>
      <w:r w:rsidR="007118EE">
        <w:t xml:space="preserve"> provide further guidance on event tree modelling</w:t>
      </w:r>
      <w:r>
        <w:t xml:space="preserve">. </w:t>
      </w:r>
    </w:p>
    <w:p w14:paraId="55B77142" w14:textId="5DF025B2" w:rsidR="007E4BC4" w:rsidRDefault="002972E6" w:rsidP="001015DA">
      <w:pPr>
        <w:pStyle w:val="Numberedparagraph"/>
      </w:pPr>
      <w:r>
        <w:t xml:space="preserve">The RP has produced methodology documents for </w:t>
      </w:r>
      <w:r w:rsidR="00054CA5">
        <w:t>event sequence modellin</w:t>
      </w:r>
      <w:r w:rsidR="00651C0A">
        <w:t>g</w:t>
      </w:r>
      <w:r w:rsidR="00BF58F7">
        <w:t xml:space="preserve"> (ref. </w:t>
      </w:r>
      <w:sdt>
        <w:sdtPr>
          <w:id w:val="1767269144"/>
          <w:citation/>
        </w:sdtPr>
        <w:sdtEndPr/>
        <w:sdtContent>
          <w:r w:rsidR="0000547C">
            <w:fldChar w:fldCharType="begin"/>
          </w:r>
          <w:r w:rsidR="00681A4C">
            <w:instrText xml:space="preserve">CITATION RRPSA04 \l 2057 </w:instrText>
          </w:r>
          <w:r w:rsidR="0000547C">
            <w:fldChar w:fldCharType="separate"/>
          </w:r>
          <w:r w:rsidR="00B63E35" w:rsidRPr="00B63E35">
            <w:rPr>
              <w:noProof/>
            </w:rPr>
            <w:t>[32]</w:t>
          </w:r>
          <w:r w:rsidR="0000547C">
            <w:fldChar w:fldCharType="end"/>
          </w:r>
        </w:sdtContent>
      </w:sdt>
      <w:r w:rsidR="00BF58F7">
        <w:t>)</w:t>
      </w:r>
      <w:r w:rsidR="003B3364">
        <w:t xml:space="preserve"> and </w:t>
      </w:r>
      <w:r w:rsidR="004829B8">
        <w:t xml:space="preserve">a </w:t>
      </w:r>
      <w:r w:rsidR="003F17C4">
        <w:t xml:space="preserve">report documenting </w:t>
      </w:r>
      <w:r w:rsidR="00BF58F7">
        <w:t xml:space="preserve">the event sequence modelling (ref. </w:t>
      </w:r>
      <w:sdt>
        <w:sdtPr>
          <w:id w:val="1763798029"/>
          <w:citation/>
        </w:sdtPr>
        <w:sdtEndPr/>
        <w:sdtContent>
          <w:r w:rsidR="0000547C">
            <w:fldChar w:fldCharType="begin"/>
          </w:r>
          <w:r w:rsidR="00A13BD4">
            <w:instrText xml:space="preserve">CITATION RRPSA05 \l 2057 </w:instrText>
          </w:r>
          <w:r w:rsidR="0000547C">
            <w:fldChar w:fldCharType="separate"/>
          </w:r>
          <w:r w:rsidR="00B63E35" w:rsidRPr="00B63E35">
            <w:rPr>
              <w:noProof/>
            </w:rPr>
            <w:t>[33]</w:t>
          </w:r>
          <w:r w:rsidR="0000547C">
            <w:fldChar w:fldCharType="end"/>
          </w:r>
        </w:sdtContent>
      </w:sdt>
      <w:r w:rsidR="00BF58F7">
        <w:t>)</w:t>
      </w:r>
      <w:r w:rsidR="003B3364">
        <w:t>.</w:t>
      </w:r>
      <w:r w:rsidR="00BF58F7">
        <w:t xml:space="preserve"> </w:t>
      </w:r>
      <w:r w:rsidR="0000547C">
        <w:t xml:space="preserve">I assessed these reports, and the accompanying PSA model, to </w:t>
      </w:r>
      <w:r w:rsidR="00867DE5">
        <w:t xml:space="preserve">compare the RPs approach to event tree modelling against </w:t>
      </w:r>
      <w:r w:rsidR="0085725E">
        <w:t>RGP</w:t>
      </w:r>
      <w:r w:rsidR="00867DE5">
        <w:t xml:space="preserve">. </w:t>
      </w:r>
    </w:p>
    <w:p w14:paraId="3DA44D27" w14:textId="43FC00C5" w:rsidR="00867DE5" w:rsidRDefault="00103D2B" w:rsidP="001015DA">
      <w:pPr>
        <w:pStyle w:val="Numberedparagraph"/>
      </w:pPr>
      <w:r>
        <w:t xml:space="preserve">The </w:t>
      </w:r>
      <w:r w:rsidR="00D57C3D">
        <w:t>Event S</w:t>
      </w:r>
      <w:r w:rsidR="00C060F1">
        <w:t xml:space="preserve">equence </w:t>
      </w:r>
      <w:r w:rsidR="00D57C3D">
        <w:t>M</w:t>
      </w:r>
      <w:r w:rsidR="00C060F1">
        <w:t xml:space="preserve">odelling </w:t>
      </w:r>
      <w:r w:rsidR="00D57C3D">
        <w:t>M</w:t>
      </w:r>
      <w:r w:rsidR="00C060F1">
        <w:t>ethod</w:t>
      </w:r>
      <w:r>
        <w:t>ology</w:t>
      </w:r>
      <w:r w:rsidR="00A32AA1">
        <w:t xml:space="preserve"> </w:t>
      </w:r>
      <w:r w:rsidR="00A32AA1" w:rsidRPr="00A32AA1">
        <w:t>(ref. [33])</w:t>
      </w:r>
      <w:r>
        <w:t xml:space="preserve"> sets out the approach that is intended to be followed for event sequence development. </w:t>
      </w:r>
      <w:r w:rsidR="00DB2837">
        <w:t xml:space="preserve">In line with the PSA </w:t>
      </w:r>
      <w:r w:rsidR="00804FBA">
        <w:t>T</w:t>
      </w:r>
      <w:r w:rsidR="00054CA5">
        <w:t xml:space="preserve">echnical </w:t>
      </w:r>
      <w:r w:rsidR="00804FBA">
        <w:t>R</w:t>
      </w:r>
      <w:r w:rsidR="00054CA5">
        <w:t xml:space="preserve">equirements </w:t>
      </w:r>
      <w:r w:rsidR="00DB2837">
        <w:t xml:space="preserve">(ref. </w:t>
      </w:r>
      <w:sdt>
        <w:sdtPr>
          <w:id w:val="1321083716"/>
          <w:citation/>
        </w:sdtPr>
        <w:sdtEndPr/>
        <w:sdtContent>
          <w:r w:rsidR="00DB2837">
            <w:fldChar w:fldCharType="begin"/>
          </w:r>
          <w:r w:rsidR="00476B22">
            <w:instrText xml:space="preserve">CITATION Rol \l 2057 </w:instrText>
          </w:r>
          <w:r w:rsidR="00DB2837">
            <w:fldChar w:fldCharType="separate"/>
          </w:r>
          <w:r w:rsidR="00B63E35" w:rsidRPr="00B63E35">
            <w:rPr>
              <w:noProof/>
            </w:rPr>
            <w:t>[52]</w:t>
          </w:r>
          <w:r w:rsidR="00DB2837">
            <w:fldChar w:fldCharType="end"/>
          </w:r>
        </w:sdtContent>
      </w:sdt>
      <w:r w:rsidR="00DB2837">
        <w:t xml:space="preserve">) the methodology requires the PSA to be developed in a </w:t>
      </w:r>
      <w:r w:rsidR="008524AF">
        <w:t xml:space="preserve">best-estimate and </w:t>
      </w:r>
      <w:r w:rsidR="00DB2837">
        <w:t>symmetric manner</w:t>
      </w:r>
      <w:r w:rsidR="003D6495">
        <w:t>.</w:t>
      </w:r>
      <w:r w:rsidR="00DB2837">
        <w:t xml:space="preserve"> </w:t>
      </w:r>
      <w:r w:rsidR="0081145C">
        <w:t xml:space="preserve">The methodology only covers internal events at power in line with the scope of the PSA at </w:t>
      </w:r>
      <w:r w:rsidR="0060037F">
        <w:t>Step 2</w:t>
      </w:r>
      <w:r w:rsidR="0081145C">
        <w:t xml:space="preserve">. </w:t>
      </w:r>
      <w:r w:rsidR="00284E44">
        <w:t>I consider that t</w:t>
      </w:r>
      <w:r w:rsidR="00513C59">
        <w:t>he methodology is in line with national and international RGP</w:t>
      </w:r>
      <w:r w:rsidR="00513C59" w:rsidRPr="00513C59">
        <w:t xml:space="preserve"> </w:t>
      </w:r>
      <w:r w:rsidR="00513C59">
        <w:t>as set out in ONR (ref.</w:t>
      </w:r>
      <w:sdt>
        <w:sdtPr>
          <w:id w:val="-1208335017"/>
          <w:citation/>
        </w:sdtPr>
        <w:sdtEndPr/>
        <w:sdtContent>
          <w:r w:rsidR="00513C59">
            <w:fldChar w:fldCharType="begin"/>
          </w:r>
          <w:r w:rsidR="007766ED">
            <w:instrText xml:space="preserve">CITATION TAG30 \l 2057 </w:instrText>
          </w:r>
          <w:r w:rsidR="00513C59">
            <w:fldChar w:fldCharType="separate"/>
          </w:r>
          <w:r w:rsidR="00B63E35">
            <w:rPr>
              <w:noProof/>
            </w:rPr>
            <w:t xml:space="preserve"> </w:t>
          </w:r>
          <w:r w:rsidR="00B63E35" w:rsidRPr="00B63E35">
            <w:rPr>
              <w:noProof/>
            </w:rPr>
            <w:t>[18]</w:t>
          </w:r>
          <w:r w:rsidR="00513C59">
            <w:fldChar w:fldCharType="end"/>
          </w:r>
        </w:sdtContent>
      </w:sdt>
      <w:r w:rsidR="00513C59">
        <w:t>) and IAEA (ref.</w:t>
      </w:r>
      <w:sdt>
        <w:sdtPr>
          <w:id w:val="1720243798"/>
          <w:citation/>
        </w:sdtPr>
        <w:sdtEndPr/>
        <w:sdtContent>
          <w:r w:rsidR="00513C59">
            <w:fldChar w:fldCharType="begin"/>
          </w:r>
          <w:r w:rsidR="0009374B">
            <w:instrText xml:space="preserve">CITATION SSG3NEW \l 2057 </w:instrText>
          </w:r>
          <w:r w:rsidR="00513C59">
            <w:fldChar w:fldCharType="separate"/>
          </w:r>
          <w:r w:rsidR="00B63E35">
            <w:rPr>
              <w:noProof/>
            </w:rPr>
            <w:t xml:space="preserve"> </w:t>
          </w:r>
          <w:r w:rsidR="00B63E35" w:rsidRPr="00B63E35">
            <w:rPr>
              <w:noProof/>
            </w:rPr>
            <w:t>[21]</w:t>
          </w:r>
          <w:r w:rsidR="00513C59">
            <w:fldChar w:fldCharType="end"/>
          </w:r>
        </w:sdtContent>
      </w:sdt>
      <w:r w:rsidR="00513C59">
        <w:t>) guidance.</w:t>
      </w:r>
      <w:r w:rsidR="00DE577A">
        <w:t xml:space="preserve"> </w:t>
      </w:r>
    </w:p>
    <w:p w14:paraId="43EA3D5C" w14:textId="30FC558E" w:rsidR="003E0674" w:rsidRDefault="006F2ED7" w:rsidP="001015DA">
      <w:pPr>
        <w:pStyle w:val="Numberedparagraph"/>
      </w:pPr>
      <w:r>
        <w:t xml:space="preserve">I assessed the </w:t>
      </w:r>
      <w:r w:rsidR="00642C0D">
        <w:t>Event S</w:t>
      </w:r>
      <w:r>
        <w:t xml:space="preserve">equence </w:t>
      </w:r>
      <w:r w:rsidR="00642C0D">
        <w:t>M</w:t>
      </w:r>
      <w:r>
        <w:t xml:space="preserve">odelling </w:t>
      </w:r>
      <w:r w:rsidR="00642C0D">
        <w:t>R</w:t>
      </w:r>
      <w:r>
        <w:t>eport</w:t>
      </w:r>
      <w:r w:rsidR="00642C0D">
        <w:t xml:space="preserve"> </w:t>
      </w:r>
      <w:r w:rsidR="00642C0D" w:rsidRPr="00642C0D">
        <w:t>(ref. [34])</w:t>
      </w:r>
      <w:r>
        <w:t xml:space="preserve"> </w:t>
      </w:r>
      <w:r w:rsidR="00F70EBA">
        <w:t>and a selection of event trees</w:t>
      </w:r>
      <w:r w:rsidR="000651C0">
        <w:t xml:space="preserve"> linked to the most risk significant faults</w:t>
      </w:r>
      <w:r w:rsidR="00F70EBA">
        <w:t xml:space="preserve"> in the PSA model </w:t>
      </w:r>
      <w:r>
        <w:t xml:space="preserve">to review how well the RP has implemented </w:t>
      </w:r>
      <w:r w:rsidR="00B623CF">
        <w:t xml:space="preserve">their methodology </w:t>
      </w:r>
      <w:r>
        <w:t xml:space="preserve">during </w:t>
      </w:r>
      <w:r w:rsidR="0060037F">
        <w:t>Step 2</w:t>
      </w:r>
      <w:r>
        <w:t>.</w:t>
      </w:r>
      <w:r w:rsidR="003E0674">
        <w:t xml:space="preserve"> </w:t>
      </w:r>
    </w:p>
    <w:p w14:paraId="50D8E6D0" w14:textId="3C13BD1B" w:rsidR="00B66264" w:rsidRDefault="0067671F" w:rsidP="001015DA">
      <w:pPr>
        <w:pStyle w:val="Numberedparagraph"/>
      </w:pPr>
      <w:r>
        <w:t xml:space="preserve">ONR’s expectation is that best-estimate transient analysis is used to support the PSA. </w:t>
      </w:r>
      <w:r w:rsidR="001036EB">
        <w:t xml:space="preserve">The document does not describe the transient analysis that supports the PSA. </w:t>
      </w:r>
      <w:r w:rsidR="001B5CD9">
        <w:t xml:space="preserve">I queried this </w:t>
      </w:r>
      <w:r w:rsidR="009C1459">
        <w:t xml:space="preserve">via RQ </w:t>
      </w:r>
      <w:r w:rsidR="001B5CD9">
        <w:t>with the RP</w:t>
      </w:r>
      <w:r w:rsidR="009C1459">
        <w:t xml:space="preserve"> who noted </w:t>
      </w:r>
      <w:r w:rsidR="00F37015" w:rsidRPr="00AA616A">
        <w:t xml:space="preserve">that </w:t>
      </w:r>
      <w:r w:rsidR="002C0DB7" w:rsidRPr="00AA616A">
        <w:t>transient analysis work is still ongoing for many faults</w:t>
      </w:r>
      <w:r w:rsidR="001D4D23" w:rsidRPr="00AA616A">
        <w:t>.</w:t>
      </w:r>
      <w:r w:rsidR="006A473F">
        <w:t xml:space="preserve"> </w:t>
      </w:r>
      <w:r w:rsidR="001C469A">
        <w:t xml:space="preserve">At this stage of the project no best-estimate transient analysis has been undertaken by the RP. </w:t>
      </w:r>
      <w:r w:rsidR="00527E5D">
        <w:t xml:space="preserve">This is because the design is still at an early stage of maturity and the transient analysis carried out so far </w:t>
      </w:r>
      <w:r w:rsidR="00CA0FE3">
        <w:t xml:space="preserve">(ref. </w:t>
      </w:r>
      <w:sdt>
        <w:sdtPr>
          <w:id w:val="1638684989"/>
          <w:citation/>
        </w:sdtPr>
        <w:sdtEndPr/>
        <w:sdtContent>
          <w:r w:rsidR="00CA0FE3">
            <w:fldChar w:fldCharType="begin"/>
          </w:r>
          <w:r w:rsidR="0059606B">
            <w:instrText xml:space="preserve">CITATION RRFS_ANSUM \l 2057 </w:instrText>
          </w:r>
          <w:r w:rsidR="00CA0FE3">
            <w:fldChar w:fldCharType="separate"/>
          </w:r>
          <w:r w:rsidR="00B63E35" w:rsidRPr="00B63E35">
            <w:rPr>
              <w:noProof/>
            </w:rPr>
            <w:t>[53]</w:t>
          </w:r>
          <w:r w:rsidR="00CA0FE3">
            <w:fldChar w:fldCharType="end"/>
          </w:r>
        </w:sdtContent>
      </w:sdt>
      <w:r w:rsidR="00CA0FE3">
        <w:t xml:space="preserve">) </w:t>
      </w:r>
      <w:r w:rsidR="00527E5D">
        <w:t xml:space="preserve">has been used to support the deterministic safety case and sizing studies for SSCs. </w:t>
      </w:r>
    </w:p>
    <w:p w14:paraId="57A06EE6" w14:textId="0B6562AD" w:rsidR="001C469A" w:rsidRPr="006A473F" w:rsidRDefault="00FA2A0B" w:rsidP="001015DA">
      <w:pPr>
        <w:pStyle w:val="Numberedparagraph"/>
        <w:rPr>
          <w:rStyle w:val="Emphasis"/>
          <w:i w:val="0"/>
          <w:iCs w:val="0"/>
        </w:rPr>
      </w:pPr>
      <w:r>
        <w:t xml:space="preserve">At this point in the project the RP have modelled </w:t>
      </w:r>
      <w:r w:rsidR="0010506C">
        <w:t xml:space="preserve">the success criteria of </w:t>
      </w:r>
      <w:r>
        <w:t>systems based on their design intent</w:t>
      </w:r>
      <w:r w:rsidR="007D588D">
        <w:t xml:space="preserve">, for example one out of three trains of </w:t>
      </w:r>
      <w:r w:rsidR="0010506C">
        <w:t>ECC</w:t>
      </w:r>
      <w:r w:rsidR="007D588D">
        <w:t xml:space="preserve"> are required for faults. T</w:t>
      </w:r>
      <w:r w:rsidR="00307153">
        <w:t>his</w:t>
      </w:r>
      <w:r w:rsidR="003F7E2E">
        <w:t xml:space="preserve"> </w:t>
      </w:r>
      <w:r w:rsidR="00CC098C">
        <w:t>may</w:t>
      </w:r>
      <w:r w:rsidR="00B6578A">
        <w:t xml:space="preserve"> lead to</w:t>
      </w:r>
      <w:r w:rsidR="0001102D">
        <w:t xml:space="preserve"> optimistic modelling being developed if the SSCs are later found to not meet their design intent</w:t>
      </w:r>
      <w:r w:rsidR="0010506C">
        <w:t xml:space="preserve"> for all </w:t>
      </w:r>
      <w:r w:rsidR="0010506C">
        <w:lastRenderedPageBreak/>
        <w:t>faults</w:t>
      </w:r>
      <w:r w:rsidR="0001102D">
        <w:t xml:space="preserve">. </w:t>
      </w:r>
      <w:r w:rsidR="005E2B75">
        <w:t>This is an aspect the RP should improve as more detailed transient analysis becomes available</w:t>
      </w:r>
      <w:r w:rsidR="00F344D6">
        <w:t xml:space="preserve">. I will follow this up in Step 3. </w:t>
      </w:r>
    </w:p>
    <w:p w14:paraId="783ADD22" w14:textId="5E886100" w:rsidR="00AA616A" w:rsidRDefault="00751F52" w:rsidP="001015DA">
      <w:pPr>
        <w:pStyle w:val="Numberedparagraph"/>
      </w:pPr>
      <w:r>
        <w:t xml:space="preserve">The RP have modelled the event sequences in line with the deterministic fault </w:t>
      </w:r>
      <w:r w:rsidR="00F115BA">
        <w:t>schedule and</w:t>
      </w:r>
      <w:r w:rsidR="00137453">
        <w:t xml:space="preserve"> have made additional claims on other mitigating systems where possible. It is positive that the RP have </w:t>
      </w:r>
      <w:r w:rsidR="00C937A8">
        <w:t>aligned the PSA with the fault schedule</w:t>
      </w:r>
      <w:r w:rsidR="00F344D6">
        <w:t xml:space="preserve"> as this was not the case at the start of Step 2</w:t>
      </w:r>
      <w:r w:rsidR="00C937A8">
        <w:t>, but it is likely that as further analysis is carried out more mitigating claims will be identified</w:t>
      </w:r>
      <w:r w:rsidR="00045AC9">
        <w:t xml:space="preserve">. </w:t>
      </w:r>
      <w:r w:rsidR="003C5468">
        <w:t xml:space="preserve">During </w:t>
      </w:r>
      <w:r w:rsidR="0060037F">
        <w:t>Step 2</w:t>
      </w:r>
      <w:r w:rsidR="003C5468">
        <w:t xml:space="preserve"> the PSA has been aligned with </w:t>
      </w:r>
      <w:r w:rsidR="000C3CC7">
        <w:t xml:space="preserve">revision </w:t>
      </w:r>
      <w:r w:rsidR="00BE0302">
        <w:t>six</w:t>
      </w:r>
      <w:r w:rsidR="000C3CC7">
        <w:t xml:space="preserve"> of the fault schedule</w:t>
      </w:r>
      <w:r w:rsidR="004507B9">
        <w:t xml:space="preserve"> (ref. </w:t>
      </w:r>
      <w:sdt>
        <w:sdtPr>
          <w:id w:val="492760605"/>
          <w:citation/>
        </w:sdtPr>
        <w:sdtEndPr/>
        <w:sdtContent>
          <w:r w:rsidR="00436568">
            <w:fldChar w:fldCharType="begin"/>
          </w:r>
          <w:r w:rsidR="004E430D">
            <w:instrText xml:space="preserve">CITATION RRFS_FLTSCHED6 \l 2057 </w:instrText>
          </w:r>
          <w:r w:rsidR="00436568">
            <w:fldChar w:fldCharType="separate"/>
          </w:r>
          <w:r w:rsidR="00B63E35" w:rsidRPr="00B63E35">
            <w:rPr>
              <w:noProof/>
            </w:rPr>
            <w:t>[24]</w:t>
          </w:r>
          <w:r w:rsidR="00436568">
            <w:fldChar w:fldCharType="end"/>
          </w:r>
        </w:sdtContent>
      </w:sdt>
      <w:r w:rsidR="004507B9">
        <w:t>)</w:t>
      </w:r>
      <w:r w:rsidR="005125EE">
        <w:t xml:space="preserve"> which covers </w:t>
      </w:r>
      <w:r w:rsidR="000D6734">
        <w:t xml:space="preserve">reactor </w:t>
      </w:r>
      <w:r w:rsidR="005125EE">
        <w:t>modes 1 and 2</w:t>
      </w:r>
      <w:r w:rsidR="000C3CC7">
        <w:t xml:space="preserve">. </w:t>
      </w:r>
      <w:r w:rsidR="000D6734">
        <w:t xml:space="preserve">This will be updated during </w:t>
      </w:r>
      <w:r w:rsidR="00CB2714">
        <w:t>Step 3</w:t>
      </w:r>
      <w:r w:rsidR="000D6734">
        <w:t xml:space="preserve"> to cover all modes of operation. </w:t>
      </w:r>
    </w:p>
    <w:p w14:paraId="6274F245" w14:textId="09402E8B" w:rsidR="00A43FAD" w:rsidRDefault="00D036DB" w:rsidP="001015DA">
      <w:pPr>
        <w:pStyle w:val="Numberedparagraph"/>
      </w:pPr>
      <w:r>
        <w:t xml:space="preserve">The consequences assigned to fault sequences in the PSA are key to </w:t>
      </w:r>
      <w:r w:rsidR="00164DD3">
        <w:t xml:space="preserve">identifying whether the numerical targets are met. </w:t>
      </w:r>
      <w:r w:rsidR="00C356EA">
        <w:t xml:space="preserve">No radiological consequence analysis has been submitted at this time. </w:t>
      </w:r>
      <w:r w:rsidR="00800C33">
        <w:t>To</w:t>
      </w:r>
      <w:r w:rsidR="002779F7">
        <w:t xml:space="preserve"> mitigate this limitation t</w:t>
      </w:r>
      <w:r w:rsidR="00496C7B">
        <w:t xml:space="preserve">he RP currently have a simplistic approach to </w:t>
      </w:r>
      <w:r w:rsidR="0032649E">
        <w:t xml:space="preserve">modelling the consequences of accident sequences. </w:t>
      </w:r>
      <w:r w:rsidR="0006023E">
        <w:t xml:space="preserve">This approach is captured by two key assumptions in the </w:t>
      </w:r>
      <w:r w:rsidR="00B67B8F">
        <w:t>Event Sequence Modelling Report</w:t>
      </w:r>
      <w:r w:rsidR="0006023E">
        <w:t xml:space="preserve">. </w:t>
      </w:r>
      <w:r w:rsidR="0032649E">
        <w:t xml:space="preserve">For each accident sequence the consequence is either noted as </w:t>
      </w:r>
    </w:p>
    <w:p w14:paraId="72195E71" w14:textId="512D9510" w:rsidR="002779F7" w:rsidRDefault="009F0F91" w:rsidP="000715B5">
      <w:pPr>
        <w:pStyle w:val="Bulletlist1"/>
      </w:pPr>
      <w:r>
        <w:t>RFSS</w:t>
      </w:r>
      <w:r w:rsidR="00A43FAD">
        <w:t xml:space="preserve"> -</w:t>
      </w:r>
      <w:r w:rsidR="00B8534F">
        <w:t xml:space="preserve"> no fuel degradation or damage</w:t>
      </w:r>
      <w:r w:rsidR="00100760">
        <w:t xml:space="preserve">, </w:t>
      </w:r>
      <w:r w:rsidR="007E5C0A">
        <w:t>or</w:t>
      </w:r>
    </w:p>
    <w:p w14:paraId="59D82321" w14:textId="19B770CC" w:rsidR="00A43FAD" w:rsidRDefault="00B8534F" w:rsidP="000715B5">
      <w:pPr>
        <w:pStyle w:val="Bulletlist1"/>
      </w:pPr>
      <w:r>
        <w:t>RFMF</w:t>
      </w:r>
      <w:r w:rsidR="00A43FAD">
        <w:t xml:space="preserve"> -</w:t>
      </w:r>
      <w:r>
        <w:t xml:space="preserve"> total melt of all fuel assemblies</w:t>
      </w:r>
    </w:p>
    <w:p w14:paraId="1E0A5EFF" w14:textId="4A5C4E0C" w:rsidR="00F46A51" w:rsidRDefault="00C61907" w:rsidP="001015DA">
      <w:pPr>
        <w:pStyle w:val="Numberedparagraph"/>
      </w:pPr>
      <w:r w:rsidRPr="00A73A23">
        <w:t xml:space="preserve">This approach is </w:t>
      </w:r>
      <w:r w:rsidR="002E6631" w:rsidRPr="00A73A23">
        <w:t xml:space="preserve">acceptable for a purely level 1 </w:t>
      </w:r>
      <w:r w:rsidR="00F115BA" w:rsidRPr="00A73A23">
        <w:t>PSA</w:t>
      </w:r>
      <w:r w:rsidR="00096DB4">
        <w:t xml:space="preserve"> modelling core damage</w:t>
      </w:r>
      <w:r w:rsidR="00F115BA" w:rsidRPr="00A73A23">
        <w:t>,</w:t>
      </w:r>
      <w:r w:rsidR="002E6631" w:rsidRPr="00A73A23">
        <w:t xml:space="preserve"> but further information will need to be developed by the RP to enable development of a level 2 PSA during </w:t>
      </w:r>
      <w:r w:rsidR="00CB2714">
        <w:t>Step 3</w:t>
      </w:r>
      <w:r w:rsidR="002E6631" w:rsidRPr="00A73A23">
        <w:t xml:space="preserve">. </w:t>
      </w:r>
    </w:p>
    <w:p w14:paraId="42ACD628" w14:textId="5484B46F" w:rsidR="00496C7B" w:rsidRPr="00A73A23" w:rsidRDefault="002E6631" w:rsidP="001015DA">
      <w:pPr>
        <w:pStyle w:val="Numberedparagraph"/>
      </w:pPr>
      <w:r w:rsidRPr="00A73A23">
        <w:t>A</w:t>
      </w:r>
      <w:r w:rsidR="008D241D" w:rsidRPr="00A73A23">
        <w:t>t this time no detailed modelling of plant damage states</w:t>
      </w:r>
      <w:r w:rsidR="00652182" w:rsidRPr="00A73A23">
        <w:t xml:space="preserve"> </w:t>
      </w:r>
      <w:r w:rsidR="00461F42" w:rsidRPr="00A73A23">
        <w:t xml:space="preserve">has been submitted </w:t>
      </w:r>
      <w:r w:rsidR="006F026B" w:rsidRPr="00A73A23">
        <w:t>but t</w:t>
      </w:r>
      <w:r w:rsidR="00E50BE8" w:rsidRPr="00A73A23">
        <w:t xml:space="preserve">his will be addressed during </w:t>
      </w:r>
      <w:r w:rsidR="00CB2714">
        <w:t>Step 3</w:t>
      </w:r>
      <w:r w:rsidR="00E50BE8" w:rsidRPr="00A73A23">
        <w:t xml:space="preserve"> with the development of the level 2 PSA.</w:t>
      </w:r>
      <w:r w:rsidR="001A4972" w:rsidRPr="00A73A23">
        <w:t xml:space="preserve"> Documents to define </w:t>
      </w:r>
      <w:r w:rsidR="009F18FC" w:rsidRPr="00A73A23">
        <w:t xml:space="preserve">severe accident phenomena and </w:t>
      </w:r>
      <w:r w:rsidR="001A4972" w:rsidRPr="00A73A23">
        <w:t>radiological release categories</w:t>
      </w:r>
      <w:r w:rsidR="009F18FC" w:rsidRPr="00A73A23">
        <w:t xml:space="preserve"> will also be developed in </w:t>
      </w:r>
      <w:r w:rsidR="00CB2714">
        <w:t>Step 3</w:t>
      </w:r>
      <w:r w:rsidR="009F18FC" w:rsidRPr="00A73A23">
        <w:t>.</w:t>
      </w:r>
      <w:r w:rsidR="00E50BE8" w:rsidRPr="00A73A23">
        <w:t xml:space="preserve"> </w:t>
      </w:r>
    </w:p>
    <w:p w14:paraId="2EF3467B" w14:textId="020AE556" w:rsidR="008C196C" w:rsidRPr="00A73A23" w:rsidRDefault="008C196C" w:rsidP="001015DA">
      <w:pPr>
        <w:pStyle w:val="Numberedparagraph"/>
      </w:pPr>
      <w:r w:rsidRPr="00A73A23">
        <w:t xml:space="preserve">The RP have set out a </w:t>
      </w:r>
      <w:r w:rsidR="002A6728" w:rsidRPr="00A73A23">
        <w:t xml:space="preserve">series of radiological targets which align with </w:t>
      </w:r>
      <w:r w:rsidR="00D12C46">
        <w:t xml:space="preserve">the </w:t>
      </w:r>
      <w:r w:rsidR="002A6728" w:rsidRPr="00A73A23">
        <w:t xml:space="preserve">ONR SAPs numerical targets. </w:t>
      </w:r>
      <w:r w:rsidR="009B0726" w:rsidRPr="00A73A23">
        <w:t xml:space="preserve">Due to the lack of </w:t>
      </w:r>
      <w:r w:rsidR="00291CB1" w:rsidRPr="00A73A23">
        <w:t xml:space="preserve">radiological consequences modelling in </w:t>
      </w:r>
      <w:r w:rsidR="0060037F">
        <w:t>Step 2</w:t>
      </w:r>
      <w:r w:rsidR="00291CB1" w:rsidRPr="00A73A23">
        <w:t xml:space="preserve"> </w:t>
      </w:r>
      <w:r w:rsidR="00796665" w:rsidRPr="00A73A23">
        <w:t xml:space="preserve">it is not possible to make meaningful comparisons against the numerical targets. </w:t>
      </w:r>
      <w:r w:rsidR="004A7193" w:rsidRPr="00A73A23">
        <w:t xml:space="preserve">The RP are intending to develop </w:t>
      </w:r>
      <w:r w:rsidR="00CE5D3E" w:rsidRPr="00A73A23">
        <w:t xml:space="preserve">radiological consequences using the </w:t>
      </w:r>
      <w:r w:rsidR="003E4081">
        <w:t>P</w:t>
      </w:r>
      <w:r w:rsidR="003E4081">
        <w:rPr>
          <w:color w:val="0B0C0C"/>
          <w:shd w:val="clear" w:color="auto" w:fill="FFFFFF"/>
        </w:rPr>
        <w:t>robabilistic Accident Consequence Evaluation (</w:t>
      </w:r>
      <w:r w:rsidR="00CE5D3E" w:rsidRPr="00A73A23">
        <w:t>PACE</w:t>
      </w:r>
      <w:r w:rsidR="003E4081">
        <w:t>)</w:t>
      </w:r>
      <w:r w:rsidR="00CE5D3E" w:rsidRPr="00A73A23">
        <w:t xml:space="preserve"> tool produced by the UK</w:t>
      </w:r>
      <w:r w:rsidR="00835A54">
        <w:t xml:space="preserve"> Health Security Agency</w:t>
      </w:r>
      <w:r w:rsidR="00BF03EC" w:rsidRPr="00A73A23">
        <w:t>.</w:t>
      </w:r>
      <w:r w:rsidR="007D5BDA" w:rsidRPr="00A73A23">
        <w:t xml:space="preserve"> </w:t>
      </w:r>
      <w:r w:rsidR="00D12C46">
        <w:t>T</w:t>
      </w:r>
      <w:r w:rsidR="00BF03EC" w:rsidRPr="00A73A23">
        <w:t>he radiological consequences inspector</w:t>
      </w:r>
      <w:r w:rsidR="00D12C46">
        <w:t xml:space="preserve"> will take the lead on </w:t>
      </w:r>
      <w:r w:rsidR="00C63447">
        <w:t>assessing this</w:t>
      </w:r>
      <w:r w:rsidR="004A7193" w:rsidRPr="00A73A23">
        <w:t xml:space="preserve">. </w:t>
      </w:r>
    </w:p>
    <w:p w14:paraId="49F79292" w14:textId="770CD401" w:rsidR="00857C2F" w:rsidRPr="00857C2F" w:rsidRDefault="00CD6F5E" w:rsidP="001015DA">
      <w:pPr>
        <w:pStyle w:val="Numberedparagraph"/>
      </w:pPr>
      <w:r>
        <w:t xml:space="preserve">To conclude, </w:t>
      </w:r>
      <w:r w:rsidR="000F092C" w:rsidRPr="000F092C">
        <w:t xml:space="preserve">the development and use of </w:t>
      </w:r>
      <w:r w:rsidR="000F092C">
        <w:t>event tree modelling</w:t>
      </w:r>
      <w:r w:rsidR="000F092C" w:rsidRPr="000F092C">
        <w:t xml:space="preserve"> is consistent with UK </w:t>
      </w:r>
      <w:r w:rsidR="0085725E">
        <w:t>RGP</w:t>
      </w:r>
      <w:r w:rsidR="000F092C" w:rsidRPr="000F092C">
        <w:t xml:space="preserve"> and should enable the RP to further develop the generic Rolls-Royce SMR design and associated E3S case evidence</w:t>
      </w:r>
      <w:r w:rsidR="0053710C">
        <w:t xml:space="preserve">. However, </w:t>
      </w:r>
      <w:r w:rsidR="008A6982">
        <w:t>i</w:t>
      </w:r>
      <w:r w:rsidR="00857C2F" w:rsidRPr="00857C2F">
        <w:t xml:space="preserve">nsufficient detail has been presented to form a judgement on the adequacy of </w:t>
      </w:r>
      <w:r w:rsidR="00857C2F" w:rsidRPr="008F5075">
        <w:t xml:space="preserve">best-estimate transient analysis, </w:t>
      </w:r>
      <w:r w:rsidR="00857C2F">
        <w:t>plant damage modelling</w:t>
      </w:r>
      <w:r w:rsidR="008A6982">
        <w:t xml:space="preserve"> and</w:t>
      </w:r>
      <w:r w:rsidR="00857C2F">
        <w:t xml:space="preserve"> radiological consequences</w:t>
      </w:r>
      <w:r w:rsidR="00857C2F" w:rsidRPr="00857C2F">
        <w:t xml:space="preserve"> and I will seek further information in Step 3</w:t>
      </w:r>
      <w:r w:rsidR="00F8421C">
        <w:t>.</w:t>
      </w:r>
    </w:p>
    <w:p w14:paraId="122BC431" w14:textId="384438B7" w:rsidR="00B51EA5" w:rsidRDefault="00B51EA5" w:rsidP="005D2B5D">
      <w:pPr>
        <w:pStyle w:val="Heading3"/>
      </w:pPr>
      <w:bookmarkStart w:id="38" w:name="_Toc171425501"/>
      <w:r>
        <w:lastRenderedPageBreak/>
        <w:t xml:space="preserve">Fault </w:t>
      </w:r>
      <w:r w:rsidR="007E5C0A">
        <w:t>t</w:t>
      </w:r>
      <w:r>
        <w:t xml:space="preserve">ree </w:t>
      </w:r>
      <w:r w:rsidR="007E5C0A">
        <w:t>m</w:t>
      </w:r>
      <w:r>
        <w:t xml:space="preserve">ethodologies and </w:t>
      </w:r>
      <w:r w:rsidR="007E5C0A">
        <w:t>m</w:t>
      </w:r>
      <w:r>
        <w:t>odelling</w:t>
      </w:r>
      <w:bookmarkEnd w:id="38"/>
    </w:p>
    <w:p w14:paraId="117BD60F" w14:textId="7104A5EE" w:rsidR="00D07FC2" w:rsidRDefault="00673A2F" w:rsidP="001015DA">
      <w:pPr>
        <w:pStyle w:val="Numberedparagraph"/>
      </w:pPr>
      <w:r>
        <w:t xml:space="preserve">ONR expectations for fault tree modelling are laid out in </w:t>
      </w:r>
      <w:r w:rsidR="0046769C">
        <w:t xml:space="preserve">SAP FA.13 which notes that </w:t>
      </w:r>
      <w:r w:rsidR="009B524D">
        <w:t xml:space="preserve">the PSA should be detailed enough to capture dependencies and model all relevant failure modes of SSCs. Further guidance in available in </w:t>
      </w:r>
      <w:r>
        <w:t xml:space="preserve">Table A1-2.4 of </w:t>
      </w:r>
      <w:r w:rsidR="00672E37">
        <w:t>NS-TAST-GD-0</w:t>
      </w:r>
      <w:r>
        <w:t xml:space="preserve">30 on PSA (ref. </w:t>
      </w:r>
      <w:sdt>
        <w:sdtPr>
          <w:id w:val="-60554970"/>
          <w:citation/>
        </w:sdtPr>
        <w:sdtEndPr/>
        <w:sdtContent>
          <w:r>
            <w:fldChar w:fldCharType="begin"/>
          </w:r>
          <w:r w:rsidR="007766ED">
            <w:instrText xml:space="preserve">CITATION TAG30 \l 2057 </w:instrText>
          </w:r>
          <w:r>
            <w:fldChar w:fldCharType="separate"/>
          </w:r>
          <w:r w:rsidR="00B63E35" w:rsidRPr="00B63E35">
            <w:rPr>
              <w:noProof/>
            </w:rPr>
            <w:t>[18]</w:t>
          </w:r>
          <w:r>
            <w:fldChar w:fldCharType="end"/>
          </w:r>
        </w:sdtContent>
      </w:sdt>
      <w:r>
        <w:t>)</w:t>
      </w:r>
      <w:r w:rsidR="00CC77B0" w:rsidRPr="00CC77B0">
        <w:t xml:space="preserve"> </w:t>
      </w:r>
      <w:r w:rsidR="00CC77B0">
        <w:t xml:space="preserve">and Section 5 of IAEA </w:t>
      </w:r>
      <w:r w:rsidR="00446E68">
        <w:t xml:space="preserve">SSG-3 </w:t>
      </w:r>
      <w:r w:rsidR="00CC77B0">
        <w:t>(ref.</w:t>
      </w:r>
      <w:sdt>
        <w:sdtPr>
          <w:id w:val="-1549292624"/>
          <w:citation/>
        </w:sdtPr>
        <w:sdtEndPr/>
        <w:sdtContent>
          <w:r w:rsidR="00CC77B0">
            <w:fldChar w:fldCharType="begin"/>
          </w:r>
          <w:r w:rsidR="0009374B">
            <w:instrText xml:space="preserve">CITATION SSG3NEW \l 2057 </w:instrText>
          </w:r>
          <w:r w:rsidR="00CC77B0">
            <w:fldChar w:fldCharType="separate"/>
          </w:r>
          <w:r w:rsidR="00B63E35">
            <w:rPr>
              <w:noProof/>
            </w:rPr>
            <w:t xml:space="preserve"> </w:t>
          </w:r>
          <w:r w:rsidR="00B63E35" w:rsidRPr="00B63E35">
            <w:rPr>
              <w:noProof/>
            </w:rPr>
            <w:t>[21]</w:t>
          </w:r>
          <w:r w:rsidR="00CC77B0">
            <w:fldChar w:fldCharType="end"/>
          </w:r>
        </w:sdtContent>
      </w:sdt>
      <w:r w:rsidR="00CC77B0">
        <w:t>)</w:t>
      </w:r>
      <w:r>
        <w:t xml:space="preserve">. </w:t>
      </w:r>
      <w:r w:rsidR="00A425C7">
        <w:t xml:space="preserve">The RP has produced </w:t>
      </w:r>
      <w:r w:rsidR="004829B8">
        <w:t xml:space="preserve">a </w:t>
      </w:r>
      <w:r w:rsidR="00A425C7">
        <w:t xml:space="preserve">methodology document for SSC modelling (ref. </w:t>
      </w:r>
      <w:sdt>
        <w:sdtPr>
          <w:id w:val="1994993108"/>
          <w:citation/>
        </w:sdtPr>
        <w:sdtEndPr/>
        <w:sdtContent>
          <w:r w:rsidR="00A425C7">
            <w:fldChar w:fldCharType="begin"/>
          </w:r>
          <w:r w:rsidR="00A425C7">
            <w:instrText xml:space="preserve"> CITATION RRPSA06 \l 2057 </w:instrText>
          </w:r>
          <w:r w:rsidR="00A425C7">
            <w:fldChar w:fldCharType="separate"/>
          </w:r>
          <w:r w:rsidR="00B63E35" w:rsidRPr="00B63E35">
            <w:rPr>
              <w:noProof/>
            </w:rPr>
            <w:t>[34]</w:t>
          </w:r>
          <w:r w:rsidR="00A425C7">
            <w:fldChar w:fldCharType="end"/>
          </w:r>
        </w:sdtContent>
      </w:sdt>
      <w:r w:rsidR="00A425C7">
        <w:t xml:space="preserve">) and </w:t>
      </w:r>
      <w:r w:rsidR="004829B8">
        <w:t xml:space="preserve">a </w:t>
      </w:r>
      <w:r w:rsidR="00A425C7">
        <w:t xml:space="preserve">report documenting the SSC modelling (ref. </w:t>
      </w:r>
      <w:sdt>
        <w:sdtPr>
          <w:id w:val="1803798667"/>
          <w:citation/>
        </w:sdtPr>
        <w:sdtEndPr/>
        <w:sdtContent>
          <w:r w:rsidR="00A425C7">
            <w:fldChar w:fldCharType="begin"/>
          </w:r>
          <w:r w:rsidR="00A13BD4">
            <w:instrText xml:space="preserve">CITATION RRPSA07 \l 2057 </w:instrText>
          </w:r>
          <w:r w:rsidR="00A425C7">
            <w:fldChar w:fldCharType="separate"/>
          </w:r>
          <w:r w:rsidR="00B63E35" w:rsidRPr="00B63E35">
            <w:rPr>
              <w:noProof/>
            </w:rPr>
            <w:t>[35]</w:t>
          </w:r>
          <w:r w:rsidR="00A425C7">
            <w:fldChar w:fldCharType="end"/>
          </w:r>
        </w:sdtContent>
      </w:sdt>
      <w:r w:rsidR="00A425C7">
        <w:t xml:space="preserve">) in the </w:t>
      </w:r>
      <w:r w:rsidR="0060037F">
        <w:t>Step 2</w:t>
      </w:r>
      <w:r w:rsidR="00A425C7">
        <w:t xml:space="preserve"> PSA. I assessed these reports, and the accompanying </w:t>
      </w:r>
      <w:r w:rsidR="0060037F">
        <w:t>Step 2</w:t>
      </w:r>
      <w:r w:rsidR="009C5614">
        <w:t xml:space="preserve"> </w:t>
      </w:r>
      <w:r w:rsidR="00A425C7">
        <w:t xml:space="preserve">PSA model, to compare the RPs approach to fault tree modelling against </w:t>
      </w:r>
      <w:r w:rsidR="0085725E">
        <w:t>RGP</w:t>
      </w:r>
      <w:r w:rsidR="00A425C7">
        <w:t>.</w:t>
      </w:r>
    </w:p>
    <w:p w14:paraId="4A68C3FE" w14:textId="5507C7B7" w:rsidR="00065933" w:rsidRDefault="003D75DC" w:rsidP="001015DA">
      <w:pPr>
        <w:pStyle w:val="Numberedparagraph"/>
      </w:pPr>
      <w:r>
        <w:t xml:space="preserve">The SSC </w:t>
      </w:r>
      <w:r w:rsidR="0015388A">
        <w:t xml:space="preserve">Modelling Methodology </w:t>
      </w:r>
      <w:r>
        <w:t xml:space="preserve">(ref. </w:t>
      </w:r>
      <w:sdt>
        <w:sdtPr>
          <w:id w:val="-693761574"/>
          <w:citation/>
        </w:sdtPr>
        <w:sdtEndPr/>
        <w:sdtContent>
          <w:r>
            <w:fldChar w:fldCharType="begin"/>
          </w:r>
          <w:r>
            <w:instrText xml:space="preserve"> CITATION RRPSA06 \l 2057 </w:instrText>
          </w:r>
          <w:r>
            <w:fldChar w:fldCharType="separate"/>
          </w:r>
          <w:r w:rsidR="00B63E35" w:rsidRPr="00B63E35">
            <w:rPr>
              <w:noProof/>
            </w:rPr>
            <w:t>[34]</w:t>
          </w:r>
          <w:r>
            <w:fldChar w:fldCharType="end"/>
          </w:r>
        </w:sdtContent>
      </w:sdt>
      <w:r>
        <w:t>) sets out the approach for modelling fault trees in the PSA and the identification system used to link components in the design with those in the PSA. It also sets out the approach to modelling of common cause failures, success criteria and C&amp;I systems.</w:t>
      </w:r>
      <w:r w:rsidR="00C37808">
        <w:t xml:space="preserve"> </w:t>
      </w:r>
      <w:r w:rsidR="0081145C">
        <w:t xml:space="preserve">The methodology only covers internal events at power in line with the scope of the PSA at </w:t>
      </w:r>
      <w:r w:rsidR="0060037F">
        <w:t>Step 2</w:t>
      </w:r>
      <w:r w:rsidR="0081145C">
        <w:t xml:space="preserve">. </w:t>
      </w:r>
      <w:r w:rsidR="00065933">
        <w:t xml:space="preserve">I assessed the methodology </w:t>
      </w:r>
      <w:r w:rsidR="008D146D">
        <w:t>to establish if</w:t>
      </w:r>
      <w:r w:rsidR="00065933">
        <w:t xml:space="preserve"> it aligns with RGP. </w:t>
      </w:r>
    </w:p>
    <w:p w14:paraId="452F36C3" w14:textId="3DD81C84" w:rsidR="00120C76" w:rsidRDefault="00120C76" w:rsidP="001015DA">
      <w:pPr>
        <w:pStyle w:val="Numberedparagraph"/>
      </w:pPr>
      <w:r>
        <w:t>The RP have set out an approach to fault tree modelling</w:t>
      </w:r>
      <w:r w:rsidR="00812967">
        <w:t xml:space="preserve"> for internal events at power</w:t>
      </w:r>
      <w:r>
        <w:t xml:space="preserve"> that meets RGP. </w:t>
      </w:r>
      <w:r w:rsidR="000D1806">
        <w:t xml:space="preserve">The fault trees are set up to </w:t>
      </w:r>
      <w:r w:rsidR="00C56771">
        <w:t xml:space="preserve">be able to run standalone to </w:t>
      </w:r>
      <w:r w:rsidR="000D1806">
        <w:t xml:space="preserve">allow </w:t>
      </w:r>
      <w:r w:rsidR="00C56771">
        <w:t xml:space="preserve">reliability modelling of individual systems which can help inform the designers where reliability of systems could be improved. </w:t>
      </w:r>
      <w:r w:rsidR="0028572B">
        <w:t>The RP have proposed a small event tree</w:t>
      </w:r>
      <w:r w:rsidR="00BC162F">
        <w:t xml:space="preserve"> / large fault tree approach. This means that human actions and support systems are included in the fault trees </w:t>
      </w:r>
      <w:r w:rsidR="00041F6E">
        <w:t xml:space="preserve">rather than having separate entries in the event trees. I have no concerns with this approach. </w:t>
      </w:r>
    </w:p>
    <w:p w14:paraId="1703A8C7" w14:textId="444C7B9E" w:rsidR="003D75DC" w:rsidRDefault="00C37808" w:rsidP="001015DA">
      <w:pPr>
        <w:pStyle w:val="Numberedparagraph"/>
      </w:pPr>
      <w:r>
        <w:t xml:space="preserve">The RP have aligned the </w:t>
      </w:r>
      <w:r w:rsidR="007C71EE">
        <w:t xml:space="preserve">naming system in the </w:t>
      </w:r>
      <w:r>
        <w:t xml:space="preserve">PSA </w:t>
      </w:r>
      <w:r w:rsidR="007C71EE">
        <w:t xml:space="preserve">with the </w:t>
      </w:r>
      <w:r w:rsidR="0071557B">
        <w:rPr>
          <w:color w:val="0B0C0C"/>
          <w:shd w:val="clear" w:color="auto" w:fill="FFFFFF"/>
        </w:rPr>
        <w:t>Reference Designation System for Power Plants</w:t>
      </w:r>
      <w:r w:rsidR="0071557B">
        <w:t xml:space="preserve"> (</w:t>
      </w:r>
      <w:r w:rsidR="007C71EE">
        <w:t>RDS-PP</w:t>
      </w:r>
      <w:r w:rsidR="0071557B">
        <w:t>)</w:t>
      </w:r>
      <w:r w:rsidR="007C71EE">
        <w:t xml:space="preserve"> identification system used across the project. This is a positive development which will enable easier use of the PSA to inform the design and allow other disciplines to more easily understand the PSA results. </w:t>
      </w:r>
    </w:p>
    <w:p w14:paraId="3A405B79" w14:textId="78B04012" w:rsidR="0097681D" w:rsidRDefault="0097681D" w:rsidP="001015DA">
      <w:pPr>
        <w:pStyle w:val="Numberedparagraph"/>
      </w:pPr>
      <w:r>
        <w:t xml:space="preserve">To model </w:t>
      </w:r>
      <w:r w:rsidR="004B652A">
        <w:t xml:space="preserve">common cause failure </w:t>
      </w:r>
      <w:r>
        <w:t xml:space="preserve">(CCF) the RP have used the alpha factor model and utilised the CCF modelling tools incorporated into the RiskSpectrum software. This </w:t>
      </w:r>
      <w:r w:rsidR="00406121">
        <w:t xml:space="preserve">meets </w:t>
      </w:r>
      <w:r>
        <w:t xml:space="preserve">RGP for CCF modelling </w:t>
      </w:r>
      <w:r w:rsidR="0079049D">
        <w:t xml:space="preserve">and is a positive feature of the PSA model. </w:t>
      </w:r>
      <w:r w:rsidR="004671C3">
        <w:t xml:space="preserve">The CCF tool in RiskSpectrum has limitations related to large CCF groups. Where a group size is larger than </w:t>
      </w:r>
      <w:r w:rsidR="003E6E8C">
        <w:t>eight</w:t>
      </w:r>
      <w:r w:rsidR="004671C3">
        <w:t xml:space="preserve"> components the PSA tends to default to using the ‘A</w:t>
      </w:r>
      <w:r w:rsidR="001F6B6B">
        <w:t>ll</w:t>
      </w:r>
      <w:r w:rsidR="004671C3">
        <w:t xml:space="preserve">’ failure mode which </w:t>
      </w:r>
      <w:r w:rsidR="00E43BA9">
        <w:t>fails all equivalent components in the model.</w:t>
      </w:r>
      <w:r w:rsidR="00200BC1">
        <w:t xml:space="preserve"> This is a known limitation and should not affect the results significantly.</w:t>
      </w:r>
      <w:r w:rsidR="00E43BA9">
        <w:t xml:space="preserve"> </w:t>
      </w:r>
      <w:r w:rsidR="0016560F">
        <w:t>The data th</w:t>
      </w:r>
      <w:r w:rsidR="00E43BA9">
        <w:t>e RP</w:t>
      </w:r>
      <w:r w:rsidR="0016560F">
        <w:t xml:space="preserve"> have used to quantify the CCFs is discussed in </w:t>
      </w:r>
      <w:r w:rsidR="00B1280D">
        <w:t>the following s</w:t>
      </w:r>
      <w:r w:rsidR="0016560F">
        <w:t xml:space="preserve">ection on data analysis. </w:t>
      </w:r>
      <w:r w:rsidR="008D146D">
        <w:t xml:space="preserve">Overall I consider that the SSC </w:t>
      </w:r>
      <w:r w:rsidR="00123458">
        <w:t>Modelling M</w:t>
      </w:r>
      <w:r w:rsidR="00C30261">
        <w:t xml:space="preserve">ethodology </w:t>
      </w:r>
      <w:r w:rsidR="001C694B">
        <w:t>meets</w:t>
      </w:r>
      <w:r w:rsidR="008D146D">
        <w:t xml:space="preserve"> RGP</w:t>
      </w:r>
      <w:r w:rsidR="00FE2D32">
        <w:t xml:space="preserve"> and forms a sound basis for future fault tree modelling</w:t>
      </w:r>
      <w:r w:rsidR="00010DCE">
        <w:t xml:space="preserve">. </w:t>
      </w:r>
    </w:p>
    <w:p w14:paraId="6258BE28" w14:textId="46B59519" w:rsidR="00DD54B8" w:rsidRDefault="00DD54B8" w:rsidP="001015DA">
      <w:pPr>
        <w:pStyle w:val="Numberedparagraph"/>
      </w:pPr>
      <w:r>
        <w:lastRenderedPageBreak/>
        <w:t xml:space="preserve">I assessed the SSC </w:t>
      </w:r>
      <w:r w:rsidR="00D30711">
        <w:t>Modelling Re</w:t>
      </w:r>
      <w:r>
        <w:t xml:space="preserve">port to </w:t>
      </w:r>
      <w:r w:rsidR="00CB0181">
        <w:t xml:space="preserve">review how well the RP has implemented it during </w:t>
      </w:r>
      <w:r w:rsidR="0060037F">
        <w:t>Step 2</w:t>
      </w:r>
      <w:r w:rsidR="00CB0181">
        <w:t xml:space="preserve">. I raised </w:t>
      </w:r>
      <w:r w:rsidR="00885157" w:rsidRPr="00071F5F">
        <w:t>RQ-</w:t>
      </w:r>
      <w:r w:rsidR="00885157" w:rsidRPr="00177378">
        <w:t>01203</w:t>
      </w:r>
      <w:r w:rsidR="00CB0181" w:rsidRPr="00177378">
        <w:rPr>
          <w:rStyle w:val="Hyperlink"/>
          <w:color w:val="auto"/>
          <w:u w:val="none"/>
        </w:rPr>
        <w:t xml:space="preserve"> </w:t>
      </w:r>
      <w:r w:rsidR="00640B72" w:rsidRPr="00177378">
        <w:rPr>
          <w:rStyle w:val="Hyperlink"/>
          <w:color w:val="auto"/>
          <w:u w:val="none"/>
        </w:rPr>
        <w:t xml:space="preserve">(ref. </w:t>
      </w:r>
      <w:sdt>
        <w:sdtPr>
          <w:rPr>
            <w:rStyle w:val="Hyperlink"/>
            <w:color w:val="auto"/>
            <w:u w:val="none"/>
          </w:rPr>
          <w:id w:val="256946072"/>
          <w:citation/>
        </w:sdtPr>
        <w:sdtEndPr>
          <w:rPr>
            <w:rStyle w:val="Hyperlink"/>
          </w:rPr>
        </w:sdtEndPr>
        <w:sdtContent>
          <w:r w:rsidR="00640B72" w:rsidRPr="00177378">
            <w:rPr>
              <w:rStyle w:val="Hyperlink"/>
              <w:color w:val="auto"/>
              <w:u w:val="none"/>
            </w:rPr>
            <w:fldChar w:fldCharType="begin"/>
          </w:r>
          <w:r w:rsidR="0024327D">
            <w:rPr>
              <w:rStyle w:val="Hyperlink"/>
              <w:color w:val="auto"/>
              <w:u w:val="none"/>
            </w:rPr>
            <w:instrText xml:space="preserve">CITATION ONR_RQs \l 2057 </w:instrText>
          </w:r>
          <w:r w:rsidR="00640B72" w:rsidRPr="00177378">
            <w:rPr>
              <w:rStyle w:val="Hyperlink"/>
              <w:color w:val="auto"/>
              <w:u w:val="none"/>
            </w:rPr>
            <w:fldChar w:fldCharType="separate"/>
          </w:r>
          <w:r w:rsidR="00B63E35" w:rsidRPr="00B63E35">
            <w:rPr>
              <w:noProof/>
            </w:rPr>
            <w:t>[43]</w:t>
          </w:r>
          <w:r w:rsidR="00640B72" w:rsidRPr="00177378">
            <w:rPr>
              <w:rStyle w:val="Hyperlink"/>
              <w:color w:val="auto"/>
              <w:u w:val="none"/>
            </w:rPr>
            <w:fldChar w:fldCharType="end"/>
          </w:r>
        </w:sdtContent>
      </w:sdt>
      <w:r w:rsidR="00640B72" w:rsidRPr="00177378">
        <w:rPr>
          <w:rStyle w:val="Hyperlink"/>
          <w:color w:val="auto"/>
          <w:u w:val="none"/>
        </w:rPr>
        <w:t xml:space="preserve">) </w:t>
      </w:r>
      <w:r w:rsidR="00CB0181" w:rsidRPr="00177378">
        <w:t>on</w:t>
      </w:r>
      <w:r w:rsidR="00CB0181">
        <w:t xml:space="preserve"> the </w:t>
      </w:r>
      <w:r w:rsidR="00BB2E87">
        <w:t xml:space="preserve">PSA </w:t>
      </w:r>
      <w:r w:rsidR="00CB0181">
        <w:t xml:space="preserve">SSC </w:t>
      </w:r>
      <w:r w:rsidR="00D30711">
        <w:t>Modelling R</w:t>
      </w:r>
      <w:r w:rsidR="00CB0181">
        <w:t xml:space="preserve">eport. </w:t>
      </w:r>
    </w:p>
    <w:p w14:paraId="1E876FBA" w14:textId="06C96D11" w:rsidR="005F0DAD" w:rsidRDefault="005F0DAD" w:rsidP="001015DA">
      <w:pPr>
        <w:pStyle w:val="Numberedparagraph"/>
      </w:pPr>
      <w:r>
        <w:t>The RP have focussed their effort on modelling the reactor island</w:t>
      </w:r>
      <w:r w:rsidR="00622638">
        <w:t xml:space="preserve"> along</w:t>
      </w:r>
      <w:r>
        <w:t xml:space="preserve"> with </w:t>
      </w:r>
      <w:r w:rsidR="00622638">
        <w:t xml:space="preserve">simplified modelling of the turbine island. The cooling water island is only represented a single supercomponent. </w:t>
      </w:r>
      <w:r w:rsidR="00EB2A46">
        <w:t>This is acceptable for Step 2 as t</w:t>
      </w:r>
      <w:r w:rsidR="00497C34">
        <w:t xml:space="preserve">he design is less susceptible to cooling water faults than typical PWRs as the </w:t>
      </w:r>
      <w:r w:rsidR="00EB2A46">
        <w:t xml:space="preserve">plant has indirect cooling towers which do not need a continuous supply of seawater. </w:t>
      </w:r>
      <w:r w:rsidR="006333BF">
        <w:t xml:space="preserve">The RP confirmed in their response to my RQ that </w:t>
      </w:r>
      <w:r w:rsidR="00C5249B">
        <w:t xml:space="preserve">they would </w:t>
      </w:r>
      <w:r w:rsidR="00EB2A46">
        <w:t xml:space="preserve">improve the modelling of the turbine island and cooling water island </w:t>
      </w:r>
      <w:r w:rsidR="00C5249B">
        <w:t xml:space="preserve">in Step 3 </w:t>
      </w:r>
      <w:r w:rsidR="00EB2A46">
        <w:t xml:space="preserve">to ensure that any dependencies between systems are captured. </w:t>
      </w:r>
    </w:p>
    <w:p w14:paraId="1A684962" w14:textId="08848382" w:rsidR="00710A4E" w:rsidRDefault="00710A4E" w:rsidP="001015DA">
      <w:pPr>
        <w:pStyle w:val="Numberedparagraph"/>
      </w:pPr>
      <w:r>
        <w:t xml:space="preserve">The </w:t>
      </w:r>
      <w:r w:rsidR="0060037F">
        <w:t>Step 2</w:t>
      </w:r>
      <w:r>
        <w:t xml:space="preserve"> PSA fault trees do not directly correspond to a particular design reference, being based on documents from both </w:t>
      </w:r>
      <w:r w:rsidR="00E1343F">
        <w:t>RD</w:t>
      </w:r>
      <w:r>
        <w:t xml:space="preserve">5 and </w:t>
      </w:r>
      <w:r w:rsidR="00E1343F">
        <w:t>RD</w:t>
      </w:r>
      <w:r>
        <w:t xml:space="preserve">6. This is typical for PSA as often input information is not all aligned to a particular point and PSA has its own development time which needs to be accounted for in planning. Whilst this is acceptable for </w:t>
      </w:r>
      <w:r w:rsidR="0060037F">
        <w:t>Step 2</w:t>
      </w:r>
      <w:r>
        <w:t xml:space="preserve">, during </w:t>
      </w:r>
      <w:r w:rsidR="00CB2714">
        <w:t>Step 3</w:t>
      </w:r>
      <w:r>
        <w:t xml:space="preserve"> the RP will need to align the PSA model to a DRP or produce a gap analysis between the PSA and the DRP. </w:t>
      </w:r>
    </w:p>
    <w:p w14:paraId="4E781AD3" w14:textId="5768718D" w:rsidR="0079049D" w:rsidRDefault="0079049D" w:rsidP="001015DA">
      <w:pPr>
        <w:pStyle w:val="Numberedparagraph"/>
      </w:pPr>
      <w:r>
        <w:t xml:space="preserve">There is currently no consideration of testing or maintenance in the PSA model. </w:t>
      </w:r>
      <w:r w:rsidR="00646A99">
        <w:t>This is a significant</w:t>
      </w:r>
      <w:r w:rsidR="00A92415">
        <w:t xml:space="preserve"> and optimistic</w:t>
      </w:r>
      <w:r w:rsidR="00646A99">
        <w:t xml:space="preserve"> limitation of the PSA which is being tracked as an assumption by the RP. </w:t>
      </w:r>
      <w:r w:rsidR="00653345">
        <w:t xml:space="preserve">I queried this limitation in </w:t>
      </w:r>
      <w:r w:rsidR="00885157" w:rsidRPr="00071F5F">
        <w:t>RQ</w:t>
      </w:r>
      <w:r w:rsidR="00885157" w:rsidRPr="00071F5F">
        <w:noBreakHyphen/>
      </w:r>
      <w:r w:rsidR="00885157" w:rsidRPr="00177378">
        <w:t>01203</w:t>
      </w:r>
      <w:r w:rsidR="00640B72" w:rsidRPr="00177378">
        <w:rPr>
          <w:rStyle w:val="Hyperlink"/>
          <w:color w:val="auto"/>
          <w:u w:val="none"/>
        </w:rPr>
        <w:t xml:space="preserve"> (ref. </w:t>
      </w:r>
      <w:sdt>
        <w:sdtPr>
          <w:rPr>
            <w:rStyle w:val="Hyperlink"/>
            <w:color w:val="auto"/>
            <w:u w:val="none"/>
          </w:rPr>
          <w:id w:val="559219974"/>
          <w:citation/>
        </w:sdtPr>
        <w:sdtEndPr>
          <w:rPr>
            <w:rStyle w:val="Hyperlink"/>
          </w:rPr>
        </w:sdtEndPr>
        <w:sdtContent>
          <w:r w:rsidR="00E863F1" w:rsidRPr="00177378">
            <w:rPr>
              <w:rStyle w:val="Hyperlink"/>
              <w:color w:val="auto"/>
              <w:u w:val="none"/>
            </w:rPr>
            <w:fldChar w:fldCharType="begin"/>
          </w:r>
          <w:r w:rsidR="0024327D">
            <w:rPr>
              <w:rStyle w:val="Hyperlink"/>
              <w:color w:val="auto"/>
              <w:u w:val="none"/>
            </w:rPr>
            <w:instrText xml:space="preserve">CITATION ONR_RQs \l 2057 </w:instrText>
          </w:r>
          <w:r w:rsidR="00E863F1" w:rsidRPr="00177378">
            <w:rPr>
              <w:rStyle w:val="Hyperlink"/>
              <w:color w:val="auto"/>
              <w:u w:val="none"/>
            </w:rPr>
            <w:fldChar w:fldCharType="separate"/>
          </w:r>
          <w:r w:rsidR="00B63E35" w:rsidRPr="00B63E35">
            <w:rPr>
              <w:noProof/>
            </w:rPr>
            <w:t>[43]</w:t>
          </w:r>
          <w:r w:rsidR="00E863F1" w:rsidRPr="00177378">
            <w:rPr>
              <w:rStyle w:val="Hyperlink"/>
              <w:color w:val="auto"/>
              <w:u w:val="none"/>
            </w:rPr>
            <w:fldChar w:fldCharType="end"/>
          </w:r>
        </w:sdtContent>
      </w:sdt>
      <w:r w:rsidR="00640B72" w:rsidRPr="00177378">
        <w:rPr>
          <w:rStyle w:val="Hyperlink"/>
          <w:color w:val="auto"/>
          <w:u w:val="none"/>
        </w:rPr>
        <w:t>)</w:t>
      </w:r>
      <w:r w:rsidR="00FC0F5F" w:rsidRPr="00177378">
        <w:t xml:space="preserve">. </w:t>
      </w:r>
      <w:r w:rsidR="00FC0F5F">
        <w:t>The RP responded</w:t>
      </w:r>
      <w:r w:rsidR="00653345">
        <w:t xml:space="preserve"> that t</w:t>
      </w:r>
      <w:r w:rsidR="00646A99">
        <w:t xml:space="preserve">his limitation will be addressed during </w:t>
      </w:r>
      <w:r w:rsidR="00CB2714">
        <w:t>Step 3</w:t>
      </w:r>
      <w:r w:rsidR="00646A99">
        <w:t xml:space="preserve"> when </w:t>
      </w:r>
      <w:r w:rsidR="00BB7F00">
        <w:t>testing and maintenance</w:t>
      </w:r>
      <w:r w:rsidR="00646A99">
        <w:t xml:space="preserve"> information becomes available. </w:t>
      </w:r>
      <w:r w:rsidR="00707D74">
        <w:t xml:space="preserve">Because the current PSA model is for internal events at power, and I expect limited </w:t>
      </w:r>
      <w:r w:rsidR="00D40A06" w:rsidRPr="00D40A06">
        <w:t>testing or maintenance</w:t>
      </w:r>
      <w:r w:rsidR="00E276D5">
        <w:t xml:space="preserve"> to be carried out </w:t>
      </w:r>
      <w:r w:rsidR="00D213D5">
        <w:t xml:space="preserve">on reactor systems </w:t>
      </w:r>
      <w:r w:rsidR="00E276D5">
        <w:t xml:space="preserve">at power </w:t>
      </w:r>
      <w:r w:rsidR="00C56944">
        <w:t>(</w:t>
      </w:r>
      <w:r w:rsidR="00E276D5">
        <w:t>based on typical practice for PWRs</w:t>
      </w:r>
      <w:r w:rsidR="00C56944">
        <w:t>)</w:t>
      </w:r>
      <w:r w:rsidR="003A4220">
        <w:t xml:space="preserve"> I consider that</w:t>
      </w:r>
      <w:r w:rsidR="00A92415">
        <w:t xml:space="preserve"> this limitation does not </w:t>
      </w:r>
      <w:r w:rsidR="00885157">
        <w:t>undermine the insights</w:t>
      </w:r>
      <w:r w:rsidR="00A92415">
        <w:t xml:space="preserve"> of the </w:t>
      </w:r>
      <w:r w:rsidR="0060037F">
        <w:t>Step 2</w:t>
      </w:r>
      <w:r w:rsidR="00A92415">
        <w:t xml:space="preserve"> </w:t>
      </w:r>
      <w:r w:rsidR="00DD01C4">
        <w:t>PSA</w:t>
      </w:r>
      <w:r w:rsidR="00C56944">
        <w:t>. However,</w:t>
      </w:r>
      <w:r w:rsidR="00A92415">
        <w:t xml:space="preserve"> I will be following this up in </w:t>
      </w:r>
      <w:r w:rsidR="00CB2714">
        <w:t>Step 3</w:t>
      </w:r>
      <w:r w:rsidR="00A92415">
        <w:t xml:space="preserve"> to confirm improvements</w:t>
      </w:r>
      <w:r w:rsidR="00C56944">
        <w:t xml:space="preserve"> are made</w:t>
      </w:r>
      <w:r w:rsidR="00A92415">
        <w:t xml:space="preserve"> in this </w:t>
      </w:r>
      <w:r w:rsidR="00A92415" w:rsidRPr="00DC3F21">
        <w:t>area.</w:t>
      </w:r>
      <w:r w:rsidR="00A92415">
        <w:t xml:space="preserve"> </w:t>
      </w:r>
    </w:p>
    <w:p w14:paraId="13AC7EDD" w14:textId="26587874" w:rsidR="002A6E84" w:rsidRDefault="00237602" w:rsidP="001015DA">
      <w:pPr>
        <w:pStyle w:val="Numberedparagraph"/>
      </w:pPr>
      <w:r>
        <w:t xml:space="preserve">Support systems include HVAC, electrical supplies and C&amp;I systems. </w:t>
      </w:r>
      <w:r w:rsidR="001B101C">
        <w:t xml:space="preserve">I reviewed the </w:t>
      </w:r>
      <w:r w:rsidR="00A92415">
        <w:t>support systems modelling in the PSA</w:t>
      </w:r>
      <w:r w:rsidR="001B101C">
        <w:t>.</w:t>
      </w:r>
      <w:r w:rsidR="00A92415">
        <w:t xml:space="preserve"> </w:t>
      </w:r>
    </w:p>
    <w:p w14:paraId="15D3DF4F" w14:textId="3D2532EF" w:rsidR="002A6E84" w:rsidRDefault="00B07320" w:rsidP="000715B5">
      <w:pPr>
        <w:pStyle w:val="Bulletlist1"/>
      </w:pPr>
      <w:r>
        <w:t>There</w:t>
      </w:r>
      <w:r w:rsidR="00A92415">
        <w:t xml:space="preserve"> is no consideration of HVAC systems</w:t>
      </w:r>
      <w:r w:rsidR="004E2AE1">
        <w:t xml:space="preserve"> in the PSA model or associated documents</w:t>
      </w:r>
      <w:r w:rsidR="00A92415">
        <w:t>.</w:t>
      </w:r>
      <w:r w:rsidR="007438F6">
        <w:t xml:space="preserve"> </w:t>
      </w:r>
      <w:r w:rsidR="004E2AE1">
        <w:t>The RP have stated that</w:t>
      </w:r>
      <w:r w:rsidR="00D47308">
        <w:t xml:space="preserve"> t</w:t>
      </w:r>
      <w:r w:rsidR="007438F6">
        <w:t>he</w:t>
      </w:r>
      <w:r w:rsidR="004E2AE1">
        <w:t>ir</w:t>
      </w:r>
      <w:r w:rsidR="007438F6">
        <w:t xml:space="preserve"> design intent is that HVAC systems will not be</w:t>
      </w:r>
      <w:r w:rsidR="00E25119">
        <w:t xml:space="preserve"> highly classified</w:t>
      </w:r>
      <w:r w:rsidR="004E2AE1">
        <w:t xml:space="preserve">, however </w:t>
      </w:r>
      <w:r w:rsidR="00D47308">
        <w:t xml:space="preserve">previous </w:t>
      </w:r>
      <w:r w:rsidR="004E2AE1">
        <w:t>assessments for other reactor designs</w:t>
      </w:r>
      <w:r w:rsidR="00D47308">
        <w:t xml:space="preserve"> have shown that HVAC failures can lead to </w:t>
      </w:r>
      <w:r w:rsidR="00932ED7">
        <w:t>numerous other failures</w:t>
      </w:r>
      <w:r w:rsidR="00CC4C3D">
        <w:t xml:space="preserve"> so this is an aspect that </w:t>
      </w:r>
      <w:r w:rsidR="00BC5E04">
        <w:t xml:space="preserve">requires improvement which I will follow up </w:t>
      </w:r>
      <w:r w:rsidR="00CC4C3D">
        <w:t xml:space="preserve">in </w:t>
      </w:r>
      <w:r w:rsidR="00CB2714">
        <w:t>Step 3</w:t>
      </w:r>
      <w:r w:rsidR="00932ED7">
        <w:t xml:space="preserve">. </w:t>
      </w:r>
    </w:p>
    <w:p w14:paraId="067F9425" w14:textId="61A7020B" w:rsidR="002A6E84" w:rsidRDefault="00A92415" w:rsidP="000715B5">
      <w:pPr>
        <w:pStyle w:val="Bulletlist1"/>
      </w:pPr>
      <w:r>
        <w:t>The electrical supplies system modelling is also limited</w:t>
      </w:r>
      <w:r w:rsidR="00047915">
        <w:t>.</w:t>
      </w:r>
      <w:r>
        <w:t xml:space="preserve"> </w:t>
      </w:r>
      <w:r w:rsidR="00290450">
        <w:t xml:space="preserve">The electrical distribution system </w:t>
      </w:r>
      <w:r w:rsidR="005F0DAD">
        <w:t xml:space="preserve">for the reactor island </w:t>
      </w:r>
      <w:r w:rsidR="00290450">
        <w:t>is modelled</w:t>
      </w:r>
      <w:r w:rsidR="00B11BC2">
        <w:t>.</w:t>
      </w:r>
      <w:r w:rsidR="00290450">
        <w:t xml:space="preserve"> </w:t>
      </w:r>
      <w:r w:rsidR="00A42E00">
        <w:t xml:space="preserve">Whilst power supplies to pumps are modelled </w:t>
      </w:r>
      <w:r>
        <w:t>there are no power supplies modelled to the valves on the plant.</w:t>
      </w:r>
      <w:r w:rsidR="00896DBE">
        <w:t xml:space="preserve"> </w:t>
      </w:r>
      <w:r w:rsidR="001A7374">
        <w:t>I queried this limitation in RQ-01203</w:t>
      </w:r>
      <w:r w:rsidR="00213AC0">
        <w:t xml:space="preserve"> </w:t>
      </w:r>
      <w:r w:rsidR="00213AC0" w:rsidRPr="00213AC0">
        <w:t>(ref.</w:t>
      </w:r>
      <w:r w:rsidR="00F60BEC">
        <w:t> </w:t>
      </w:r>
      <w:sdt>
        <w:sdtPr>
          <w:id w:val="-670106249"/>
          <w:citation/>
        </w:sdtPr>
        <w:sdtEndPr/>
        <w:sdtContent>
          <w:r w:rsidR="00F60BEC">
            <w:fldChar w:fldCharType="begin"/>
          </w:r>
          <w:r w:rsidR="0024327D">
            <w:instrText xml:space="preserve">CITATION ONR_RQs \l 2057 </w:instrText>
          </w:r>
          <w:r w:rsidR="00F60BEC">
            <w:fldChar w:fldCharType="separate"/>
          </w:r>
          <w:r w:rsidR="00B63E35" w:rsidRPr="00B63E35">
            <w:t>[43]</w:t>
          </w:r>
          <w:r w:rsidR="00F60BEC">
            <w:fldChar w:fldCharType="end"/>
          </w:r>
        </w:sdtContent>
      </w:sdt>
      <w:r w:rsidR="00213AC0" w:rsidRPr="00213AC0">
        <w:t>)</w:t>
      </w:r>
      <w:r w:rsidR="001A7374">
        <w:t xml:space="preserve"> and the RP indicated that this would be addressed during 2024. </w:t>
      </w:r>
      <w:r w:rsidR="00896DBE">
        <w:t xml:space="preserve">Other </w:t>
      </w:r>
      <w:r w:rsidR="003C5132">
        <w:t xml:space="preserve">aspects such as load shedding and reloading onto diesel </w:t>
      </w:r>
      <w:r w:rsidR="003C5132">
        <w:lastRenderedPageBreak/>
        <w:t>generators following a loss of offsite power are also not modelled.</w:t>
      </w:r>
      <w:r>
        <w:t xml:space="preserve"> </w:t>
      </w:r>
      <w:r w:rsidR="00B66B29">
        <w:t xml:space="preserve">The design is less susceptible to diesel generator failures than other </w:t>
      </w:r>
      <w:r w:rsidR="001859C8">
        <w:t xml:space="preserve">PWR designs due to AC power not being required for any class 1 systems. </w:t>
      </w:r>
      <w:r w:rsidR="001A7374">
        <w:t xml:space="preserve">The current level of detail in the electrical modelling is broadly aligned with the rest of the PSA model </w:t>
      </w:r>
      <w:r w:rsidR="00F705B2">
        <w:t xml:space="preserve">but this is an aspect of the PSA that requires improvement which I will follow up in </w:t>
      </w:r>
      <w:r w:rsidR="00CB2714">
        <w:t>Step 3</w:t>
      </w:r>
      <w:r w:rsidR="00F705B2">
        <w:t>.</w:t>
      </w:r>
    </w:p>
    <w:p w14:paraId="5DC1340A" w14:textId="7496ACA5" w:rsidR="002A6E84" w:rsidRDefault="00A92415" w:rsidP="000715B5">
      <w:pPr>
        <w:pStyle w:val="Bulletlist1"/>
      </w:pPr>
      <w:r>
        <w:t xml:space="preserve">The C&amp;I systems </w:t>
      </w:r>
      <w:r w:rsidR="001A7374">
        <w:t>are</w:t>
      </w:r>
      <w:r>
        <w:t xml:space="preserve"> modelled in a simplistic manner</w:t>
      </w:r>
      <w:r w:rsidR="001A7374">
        <w:t xml:space="preserve">. There is no modelling of the </w:t>
      </w:r>
      <w:r w:rsidR="000E6AD6">
        <w:t>processing</w:t>
      </w:r>
      <w:r w:rsidR="000B193D">
        <w:t xml:space="preserve"> or voting parts of the C&amp;I systems. </w:t>
      </w:r>
      <w:r w:rsidR="009E2DDF">
        <w:t>S</w:t>
      </w:r>
      <w:r>
        <w:t>ingle platform</w:t>
      </w:r>
      <w:r w:rsidR="00657AF3">
        <w:t>-</w:t>
      </w:r>
      <w:r>
        <w:t>level CCF event</w:t>
      </w:r>
      <w:r w:rsidR="00422992">
        <w:t>s</w:t>
      </w:r>
      <w:r>
        <w:t xml:space="preserve"> </w:t>
      </w:r>
      <w:r w:rsidR="00ED2F3B">
        <w:t xml:space="preserve">are </w:t>
      </w:r>
      <w:r>
        <w:t xml:space="preserve">being used </w:t>
      </w:r>
      <w:r w:rsidR="00C975A3">
        <w:t xml:space="preserve">to model the </w:t>
      </w:r>
      <w:r w:rsidR="00C30261">
        <w:t xml:space="preserve">reactor protection system </w:t>
      </w:r>
      <w:r w:rsidR="00B47E18">
        <w:t>(</w:t>
      </w:r>
      <w:r w:rsidR="00C975A3">
        <w:t>RPS</w:t>
      </w:r>
      <w:r w:rsidR="00B47E18">
        <w:t>)</w:t>
      </w:r>
      <w:r w:rsidR="00C975A3">
        <w:t xml:space="preserve"> and </w:t>
      </w:r>
      <w:r w:rsidR="00C30261">
        <w:t xml:space="preserve">diverse protection system </w:t>
      </w:r>
      <w:r w:rsidR="00B47E18">
        <w:t>(</w:t>
      </w:r>
      <w:r w:rsidR="00C975A3">
        <w:t>DPS</w:t>
      </w:r>
      <w:r w:rsidR="00B47E18">
        <w:t>)</w:t>
      </w:r>
      <w:r w:rsidR="00C975A3">
        <w:t xml:space="preserve"> systems</w:t>
      </w:r>
      <w:r w:rsidR="009E2DDF">
        <w:t xml:space="preserve"> with no consideration of operating system, application system or communication system</w:t>
      </w:r>
      <w:r w:rsidR="009A495C">
        <w:t xml:space="preserve"> aspects</w:t>
      </w:r>
      <w:r w:rsidR="00C975A3">
        <w:t>.</w:t>
      </w:r>
      <w:r w:rsidR="00A94F2E">
        <w:t xml:space="preserve"> </w:t>
      </w:r>
      <w:r w:rsidR="009A495C">
        <w:t>On a positive note t</w:t>
      </w:r>
      <w:r w:rsidR="00A94F2E">
        <w:t>he sensors linked to the C&amp;I systems are modelled explicitly</w:t>
      </w:r>
      <w:r w:rsidR="00476529">
        <w:t xml:space="preserve"> along with their electrical supplies</w:t>
      </w:r>
      <w:r w:rsidR="00A94F2E">
        <w:t>.</w:t>
      </w:r>
      <w:r w:rsidR="00C975A3">
        <w:t xml:space="preserve"> </w:t>
      </w:r>
      <w:r w:rsidR="009A495C">
        <w:t xml:space="preserve">The current level of detail in the </w:t>
      </w:r>
      <w:r w:rsidR="00C71487">
        <w:t xml:space="preserve">C&amp;I </w:t>
      </w:r>
      <w:r w:rsidR="009A495C">
        <w:t xml:space="preserve">modelling is broadly aligned with the rest of the PSA model but </w:t>
      </w:r>
      <w:r w:rsidR="005F4B88">
        <w:t xml:space="preserve">I will follow up in </w:t>
      </w:r>
      <w:r w:rsidR="00CB2714">
        <w:t>Step 3</w:t>
      </w:r>
      <w:r w:rsidR="005F4B88">
        <w:t xml:space="preserve"> to confirm that improvements are made. </w:t>
      </w:r>
    </w:p>
    <w:p w14:paraId="54C7157F" w14:textId="064D2928" w:rsidR="00E50884" w:rsidRPr="00443825" w:rsidRDefault="00C975A3" w:rsidP="007E5C0A">
      <w:pPr>
        <w:pStyle w:val="Numberedparagraph"/>
      </w:pPr>
      <w:r w:rsidRPr="00443825">
        <w:t xml:space="preserve">All three of these aspects are significant and likely optimistic limitations of the PSA at </w:t>
      </w:r>
      <w:r w:rsidR="0060037F">
        <w:t>Step 2</w:t>
      </w:r>
      <w:r w:rsidRPr="00443825">
        <w:t xml:space="preserve">. </w:t>
      </w:r>
      <w:r w:rsidR="003D4FC1">
        <w:t xml:space="preserve">While the CDF will </w:t>
      </w:r>
      <w:r w:rsidR="00886A44">
        <w:t>definitely be impacted when the modelling is improved</w:t>
      </w:r>
      <w:r w:rsidR="00EA2ECB">
        <w:t>,</w:t>
      </w:r>
      <w:r w:rsidR="00AD5BCB">
        <w:t xml:space="preserve"> I consider that the existing electrical and C&amp;I modelling is sufficient to </w:t>
      </w:r>
      <w:r w:rsidR="00EA2ECB">
        <w:t>identify any fundamental shortfalls in the systems modelled so far.</w:t>
      </w:r>
      <w:r w:rsidR="00886A44">
        <w:t xml:space="preserve"> </w:t>
      </w:r>
      <w:r w:rsidRPr="00443825">
        <w:t xml:space="preserve">At this stage of the project these limitations do not </w:t>
      </w:r>
      <w:r w:rsidR="00885157">
        <w:t>undermine the insights</w:t>
      </w:r>
      <w:r w:rsidRPr="00443825">
        <w:t xml:space="preserve"> of the </w:t>
      </w:r>
      <w:r w:rsidR="0060037F">
        <w:t>Step 2</w:t>
      </w:r>
      <w:r w:rsidRPr="00443825">
        <w:t xml:space="preserve"> </w:t>
      </w:r>
      <w:r w:rsidR="00CB69D6" w:rsidRPr="00443825">
        <w:t>PSA,</w:t>
      </w:r>
      <w:r w:rsidRPr="00443825">
        <w:t xml:space="preserve"> but I will be following this up in </w:t>
      </w:r>
      <w:r w:rsidR="00CB2714">
        <w:t>Step 3</w:t>
      </w:r>
      <w:r w:rsidRPr="00443825">
        <w:t xml:space="preserve"> to confirm improvements in this area.</w:t>
      </w:r>
    </w:p>
    <w:p w14:paraId="483DFFFA" w14:textId="49FE1A81" w:rsidR="0048317B" w:rsidRDefault="0048317B" w:rsidP="007E5C0A">
      <w:pPr>
        <w:pStyle w:val="Heading4"/>
      </w:pPr>
      <w:r>
        <w:t xml:space="preserve">Passive </w:t>
      </w:r>
      <w:r w:rsidR="00411127">
        <w:t>s</w:t>
      </w:r>
      <w:r>
        <w:t xml:space="preserve">ystems </w:t>
      </w:r>
      <w:r w:rsidR="00411127">
        <w:t>m</w:t>
      </w:r>
      <w:r>
        <w:t>odelling in PSA</w:t>
      </w:r>
    </w:p>
    <w:p w14:paraId="00EB7804" w14:textId="094CEB4F" w:rsidR="00237909" w:rsidRDefault="004C5306" w:rsidP="001015DA">
      <w:pPr>
        <w:pStyle w:val="Numberedparagraph"/>
      </w:pPr>
      <w:r>
        <w:t>The Rolls-Royce SMR design incorporates a number of passive</w:t>
      </w:r>
      <w:r w:rsidR="00460621">
        <w:t xml:space="preserve"> (or partially passive)</w:t>
      </w:r>
      <w:r>
        <w:t xml:space="preserve"> systems.</w:t>
      </w:r>
      <w:r w:rsidR="00453B4E">
        <w:t xml:space="preserve"> This is </w:t>
      </w:r>
      <w:r w:rsidR="007D5C8C">
        <w:t>encouraged by ONR, for example SAP 155 notes that safety should be secured by passive safety measures</w:t>
      </w:r>
      <w:r w:rsidR="006855B6">
        <w:t xml:space="preserve"> that do not rely </w:t>
      </w:r>
      <w:r w:rsidR="006855B6" w:rsidRPr="006855B6">
        <w:t>on control systems, active safety systems or human intervention.</w:t>
      </w:r>
      <w:r>
        <w:t xml:space="preserve"> The notable </w:t>
      </w:r>
      <w:r w:rsidR="006855B6">
        <w:t>passive systems</w:t>
      </w:r>
      <w:r w:rsidR="00B90851">
        <w:t xml:space="preserve"> in the RP’s design</w:t>
      </w:r>
      <w:r>
        <w:t xml:space="preserve"> are the </w:t>
      </w:r>
      <w:r w:rsidR="00460621">
        <w:t xml:space="preserve">ECCS </w:t>
      </w:r>
      <w:r w:rsidR="00942CCB">
        <w:t>(</w:t>
      </w:r>
      <w:r w:rsidR="00B90851">
        <w:t xml:space="preserve">which includes </w:t>
      </w:r>
      <w:r w:rsidR="00460621">
        <w:t>the PCC</w:t>
      </w:r>
      <w:r w:rsidR="00E20D96">
        <w:t xml:space="preserve"> heat exchangers</w:t>
      </w:r>
      <w:r w:rsidR="00942CCB">
        <w:t>)</w:t>
      </w:r>
      <w:r w:rsidR="00B90851">
        <w:t xml:space="preserve"> and the</w:t>
      </w:r>
      <w:r w:rsidR="00460621">
        <w:t xml:space="preserve"> </w:t>
      </w:r>
      <w:r w:rsidR="00B90851">
        <w:t>PDHR system</w:t>
      </w:r>
      <w:r w:rsidR="00C144A8">
        <w:t>.</w:t>
      </w:r>
    </w:p>
    <w:p w14:paraId="35801A90" w14:textId="07FE5F47" w:rsidR="00200039" w:rsidRDefault="00200039" w:rsidP="007E5C0A">
      <w:pPr>
        <w:pStyle w:val="Heading4"/>
      </w:pPr>
      <w:r>
        <w:t>ECCS</w:t>
      </w:r>
    </w:p>
    <w:p w14:paraId="159C13A8" w14:textId="788FDB67" w:rsidR="00CE253A" w:rsidRDefault="00CE253A" w:rsidP="001015DA">
      <w:pPr>
        <w:pStyle w:val="Numberedparagraph"/>
      </w:pPr>
      <w:r>
        <w:t>The ECC</w:t>
      </w:r>
      <w:r w:rsidR="00942CCB">
        <w:t>S</w:t>
      </w:r>
      <w:r>
        <w:t xml:space="preserve"> is a class 1 system claimed as the only safety function for heat removal for infrequent faults and the second protective safety function for heat removal for most frequent faults. </w:t>
      </w:r>
      <w:r w:rsidR="00B02ACE">
        <w:t xml:space="preserve">The ECCS is comprised of three trains and one train is required for success in all faults where it is claimed. </w:t>
      </w:r>
      <w:r>
        <w:t>The ECC</w:t>
      </w:r>
      <w:r w:rsidR="00371161">
        <w:t>S</w:t>
      </w:r>
      <w:r>
        <w:t xml:space="preserve"> is comprised of three phases:</w:t>
      </w:r>
    </w:p>
    <w:p w14:paraId="1FAABE5E" w14:textId="71ACBA1A" w:rsidR="00CE253A" w:rsidRDefault="00CE253A" w:rsidP="000715B5">
      <w:pPr>
        <w:pStyle w:val="Bulletlist1"/>
      </w:pPr>
      <w:r>
        <w:t xml:space="preserve">Phase 1 – </w:t>
      </w:r>
      <w:r w:rsidR="00CC41CE">
        <w:t>High pressure (HP) blowdown and accumulator injection</w:t>
      </w:r>
    </w:p>
    <w:p w14:paraId="7455E7AC" w14:textId="6CA0AD85" w:rsidR="00CE253A" w:rsidRDefault="00CE253A" w:rsidP="000715B5">
      <w:pPr>
        <w:pStyle w:val="Bulletlist1"/>
      </w:pPr>
      <w:r>
        <w:t xml:space="preserve">Phase 2 – Low </w:t>
      </w:r>
      <w:r w:rsidR="00CC41CE">
        <w:t>p</w:t>
      </w:r>
      <w:r>
        <w:t xml:space="preserve">ressure (LP) </w:t>
      </w:r>
      <w:r w:rsidR="00CC41CE">
        <w:t>blowdown and gravity drain</w:t>
      </w:r>
    </w:p>
    <w:p w14:paraId="1EA5B549" w14:textId="23854115" w:rsidR="00CE253A" w:rsidRDefault="00CE253A" w:rsidP="000715B5">
      <w:pPr>
        <w:pStyle w:val="Bulletlist1"/>
      </w:pPr>
      <w:r>
        <w:lastRenderedPageBreak/>
        <w:t xml:space="preserve">Phase 3 – Recirculation and </w:t>
      </w:r>
      <w:r w:rsidR="00CC41CE">
        <w:t>decay heat remova</w:t>
      </w:r>
      <w:r w:rsidR="004D3C70">
        <w:t>l (</w:t>
      </w:r>
      <w:r>
        <w:t>DHR</w:t>
      </w:r>
      <w:r w:rsidR="004D3C70">
        <w:t>)</w:t>
      </w:r>
      <w:r>
        <w:t xml:space="preserve"> v</w:t>
      </w:r>
      <w:r w:rsidR="00CC41CE">
        <w:t>ia</w:t>
      </w:r>
      <w:r>
        <w:t xml:space="preserve"> PCC heat exchangers and LUHS</w:t>
      </w:r>
    </w:p>
    <w:p w14:paraId="5628787A" w14:textId="77777777" w:rsidR="00CE253A" w:rsidRDefault="00CE253A" w:rsidP="007E5C0A">
      <w:pPr>
        <w:pStyle w:val="Numberedparagraph"/>
      </w:pPr>
      <w:r>
        <w:t xml:space="preserve">All three phases require signals for initiation, while </w:t>
      </w:r>
      <w:r w:rsidRPr="008F1D61">
        <w:t>accumulator injection, gravity drain, and recirculation are passive</w:t>
      </w:r>
      <w:r>
        <w:t xml:space="preserve">. </w:t>
      </w:r>
    </w:p>
    <w:p w14:paraId="69A2BAAE" w14:textId="5F4D87E3" w:rsidR="00CE253A" w:rsidRDefault="00CE253A" w:rsidP="001015DA">
      <w:pPr>
        <w:pStyle w:val="Numberedparagraph"/>
      </w:pPr>
      <w:r>
        <w:t xml:space="preserve">The RP have modelled the significant components of the ECCS in the PSA. </w:t>
      </w:r>
      <w:r w:rsidR="008B7126">
        <w:t xml:space="preserve">The ECCS includes a pair of </w:t>
      </w:r>
      <w:r w:rsidR="005222BE">
        <w:t>valves to control blowdown while minimising the risk of spurious ECC initiation which represents a LOCA</w:t>
      </w:r>
      <w:r w:rsidR="004D3C70">
        <w:t xml:space="preserve"> due to the breach </w:t>
      </w:r>
      <w:r w:rsidR="008A6992">
        <w:t>created in the primary circuit</w:t>
      </w:r>
      <w:r w:rsidR="005222BE">
        <w:t xml:space="preserve">. </w:t>
      </w:r>
      <w:r>
        <w:t xml:space="preserve">The </w:t>
      </w:r>
      <w:r w:rsidR="00CB69D6">
        <w:t>high-pressure</w:t>
      </w:r>
      <w:r>
        <w:t xml:space="preserve"> </w:t>
      </w:r>
      <w:r w:rsidR="00554B1A">
        <w:t xml:space="preserve">emergency </w:t>
      </w:r>
      <w:r>
        <w:t xml:space="preserve">blowdown valve is somewhat novel. It is a combination of valves that will only allow blowdown when the primary circuit pressure is </w:t>
      </w:r>
      <w:r w:rsidR="00846BB3">
        <w:t>&gt;16</w:t>
      </w:r>
      <w:r w:rsidR="00103744">
        <w:t>bar or &lt;10.5 bar</w:t>
      </w:r>
      <w:r>
        <w:t xml:space="preserve">. The PSA has modelled this valve as a normal </w:t>
      </w:r>
      <w:r w:rsidR="006175C1">
        <w:t>relief valve</w:t>
      </w:r>
      <w:r>
        <w:t xml:space="preserve">. </w:t>
      </w:r>
      <w:r w:rsidR="00FE7FA2">
        <w:t xml:space="preserve">A multi-stage control valve is also in series with the </w:t>
      </w:r>
      <w:r w:rsidR="007951D1">
        <w:t xml:space="preserve">emergency blowdown valve. </w:t>
      </w:r>
      <w:r w:rsidR="006F0391">
        <w:t xml:space="preserve">This valve has been modelled as a </w:t>
      </w:r>
      <w:r w:rsidR="009A2AB0">
        <w:t>typical motor operated valve which may not reflect the complexity in the control of this valve</w:t>
      </w:r>
      <w:r w:rsidR="00D97689">
        <w:t xml:space="preserve"> which allows for a controlled depressurisation of the primary circuit</w:t>
      </w:r>
      <w:r w:rsidR="009A2AB0">
        <w:t xml:space="preserve">. </w:t>
      </w:r>
      <w:r w:rsidR="0048377E">
        <w:t xml:space="preserve">At this stage of development of the PSA this modelling is adequate due to a lack of design specific </w:t>
      </w:r>
      <w:r w:rsidR="00CB69D6">
        <w:t>data,</w:t>
      </w:r>
      <w:r w:rsidR="0048377E">
        <w:t xml:space="preserve"> but this should be improved in the future when reliability data for the valves are available.</w:t>
      </w:r>
    </w:p>
    <w:p w14:paraId="22E0A7AA" w14:textId="77777777" w:rsidR="00CE253A" w:rsidRDefault="00CE253A" w:rsidP="001015DA">
      <w:pPr>
        <w:pStyle w:val="Numberedparagraph"/>
      </w:pPr>
      <w:r>
        <w:t xml:space="preserve">Fault Tree analysis of the ECCS shows that the most significant failure modes are: </w:t>
      </w:r>
    </w:p>
    <w:p w14:paraId="2B75B5DD" w14:textId="2E8DDF7A" w:rsidR="00A01383" w:rsidRPr="00C87C4E" w:rsidRDefault="00A01383" w:rsidP="000715B5">
      <w:pPr>
        <w:pStyle w:val="Bulletlist1"/>
      </w:pPr>
      <w:r w:rsidRPr="00C87C4E">
        <w:t>CCF of the PC</w:t>
      </w:r>
      <w:r w:rsidR="005D5364">
        <w:t>C</w:t>
      </w:r>
      <w:r w:rsidRPr="00C87C4E">
        <w:t xml:space="preserve"> </w:t>
      </w:r>
      <w:r>
        <w:t>heat exchangers due to</w:t>
      </w:r>
      <w:r w:rsidRPr="00C87C4E">
        <w:t xml:space="preserve"> tube blockage</w:t>
      </w:r>
      <w:r>
        <w:t>s</w:t>
      </w:r>
    </w:p>
    <w:p w14:paraId="7AAC17D1" w14:textId="6C2438FC" w:rsidR="00CE253A" w:rsidRDefault="00CE253A" w:rsidP="000715B5">
      <w:pPr>
        <w:pStyle w:val="Bulletlist1"/>
      </w:pPr>
      <w:r>
        <w:t>CCF of the filters in the refuelling pool</w:t>
      </w:r>
      <w:r w:rsidR="0048377E" w:rsidRPr="0048377E">
        <w:t xml:space="preserve"> </w:t>
      </w:r>
      <w:r w:rsidR="0048377E">
        <w:t>due to filter blockage</w:t>
      </w:r>
    </w:p>
    <w:p w14:paraId="371AACC1" w14:textId="4D7161E6" w:rsidR="00CE253A" w:rsidRDefault="00CE253A" w:rsidP="000715B5">
      <w:pPr>
        <w:pStyle w:val="Bulletlist1"/>
      </w:pPr>
      <w:r>
        <w:t>CCF of the filters in the containment sump</w:t>
      </w:r>
      <w:r w:rsidR="0048377E">
        <w:t xml:space="preserve"> due to filter blockage</w:t>
      </w:r>
    </w:p>
    <w:p w14:paraId="15623D76" w14:textId="045094A1" w:rsidR="00CE253A" w:rsidRDefault="00CE253A" w:rsidP="000715B5">
      <w:pPr>
        <w:pStyle w:val="Bulletlist1"/>
      </w:pPr>
      <w:r>
        <w:t xml:space="preserve">CCF of the </w:t>
      </w:r>
      <w:r w:rsidR="00CB69D6">
        <w:t>high-pressure</w:t>
      </w:r>
      <w:r>
        <w:t xml:space="preserve"> blowdown pilot relief valves</w:t>
      </w:r>
    </w:p>
    <w:p w14:paraId="1683831A" w14:textId="29CAD31A" w:rsidR="006450B4" w:rsidRDefault="006450B4" w:rsidP="000715B5">
      <w:pPr>
        <w:pStyle w:val="Bulletlist1"/>
      </w:pPr>
      <w:r>
        <w:t>CCF of the low</w:t>
      </w:r>
      <w:r w:rsidR="007B28F9">
        <w:t>-pressure blowdown pilot relief valves</w:t>
      </w:r>
    </w:p>
    <w:p w14:paraId="74DC8712" w14:textId="3A899A9F" w:rsidR="00CE253A" w:rsidRDefault="00CE253A" w:rsidP="000715B5">
      <w:pPr>
        <w:pStyle w:val="Bulletlist1"/>
      </w:pPr>
      <w:r>
        <w:t xml:space="preserve">CCF of the </w:t>
      </w:r>
      <w:r w:rsidR="00CB69D6">
        <w:t>multistage</w:t>
      </w:r>
      <w:r>
        <w:t xml:space="preserve"> automatic isolation valves</w:t>
      </w:r>
    </w:p>
    <w:p w14:paraId="3CBAAE57" w14:textId="13E68E93" w:rsidR="00D23F02" w:rsidRPr="00D23F02" w:rsidRDefault="00D23F02" w:rsidP="001015DA">
      <w:pPr>
        <w:pStyle w:val="Numberedparagraph"/>
      </w:pPr>
      <w:r w:rsidRPr="00D23F02">
        <w:t xml:space="preserve">The passive circulation parts of the system are not explicitly modelled in the PSA, apart from the heat exchanger tube blockages. This effectively means the RP are assuming </w:t>
      </w:r>
      <w:r>
        <w:t xml:space="preserve">ECC </w:t>
      </w:r>
      <w:r w:rsidRPr="00D23F02">
        <w:t xml:space="preserve">is completely reliable once the </w:t>
      </w:r>
      <w:r>
        <w:t>system has been initialised</w:t>
      </w:r>
      <w:r w:rsidRPr="00D23F02">
        <w:t>. Substantiation of this will be required, primarily supported by RELAP</w:t>
      </w:r>
      <w:r w:rsidR="00CA5505">
        <w:t>,</w:t>
      </w:r>
      <w:r w:rsidRPr="00D23F02">
        <w:t xml:space="preserve"> VIPRE</w:t>
      </w:r>
      <w:r w:rsidR="00192DF4">
        <w:t>,</w:t>
      </w:r>
      <w:r w:rsidRPr="00D23F02">
        <w:t xml:space="preserve"> </w:t>
      </w:r>
      <w:r w:rsidR="00192DF4" w:rsidRPr="000715B5">
        <w:t>CASMO5, SIMULATE5 and GOTHIC</w:t>
      </w:r>
      <w:r w:rsidR="00192DF4">
        <w:rPr>
          <w:sz w:val="22"/>
        </w:rPr>
        <w:t xml:space="preserve"> </w:t>
      </w:r>
      <w:r w:rsidRPr="00D23F02">
        <w:t xml:space="preserve">modelling. The fault studies topic </w:t>
      </w:r>
      <w:r w:rsidR="00CB69D6" w:rsidRPr="00D23F02">
        <w:t>is</w:t>
      </w:r>
      <w:r w:rsidRPr="00D23F02">
        <w:t xml:space="preserve"> leading on the assessment of these aspects. </w:t>
      </w:r>
      <w:r w:rsidR="00FE343D">
        <w:t>The RP may need to include</w:t>
      </w:r>
      <w:r w:rsidR="00CB1C67">
        <w:t xml:space="preserve"> further failure modes based on HAZID information for the ECCS, plus</w:t>
      </w:r>
      <w:r w:rsidR="00FE343D">
        <w:t xml:space="preserve"> an additional failure mode to represent the </w:t>
      </w:r>
      <w:r w:rsidR="00D151EF">
        <w:t>uncertainty</w:t>
      </w:r>
      <w:r w:rsidR="00FE343D">
        <w:t xml:space="preserve"> </w:t>
      </w:r>
      <w:r w:rsidR="00D151EF">
        <w:t>that</w:t>
      </w:r>
      <w:r w:rsidR="00FE343D">
        <w:t xml:space="preserve"> the </w:t>
      </w:r>
      <w:r w:rsidR="00D151EF">
        <w:t xml:space="preserve">system will passively function. I will follow this up in Step 3. </w:t>
      </w:r>
    </w:p>
    <w:p w14:paraId="38A19C60" w14:textId="5930A16C" w:rsidR="00C6506A" w:rsidRDefault="00C6506A" w:rsidP="001015DA">
      <w:pPr>
        <w:pStyle w:val="Numberedparagraph"/>
      </w:pPr>
      <w:r>
        <w:t xml:space="preserve">For the PCCS which supports ECC there are eighteen separate heat exchangers modelled in the PSA in three groups of six. Failure of one heat </w:t>
      </w:r>
      <w:r>
        <w:lastRenderedPageBreak/>
        <w:t xml:space="preserve">exchanger in each group of three will lead to the overall PCCS failing in the PSA, whereas only six of the eighteen heat exchangers are required for success if they are from the same group. </w:t>
      </w:r>
      <w:r w:rsidR="00D83D8D">
        <w:t xml:space="preserve">Because the PSA software cannot adequately model CCF groups this large the </w:t>
      </w:r>
      <w:r w:rsidR="001E3F4D">
        <w:t>risk is dominated by the all</w:t>
      </w:r>
      <w:r w:rsidR="000877B6">
        <w:t>-</w:t>
      </w:r>
      <w:r w:rsidR="001E3F4D">
        <w:t xml:space="preserve">modes failure CCF. </w:t>
      </w:r>
      <w:r>
        <w:t xml:space="preserve">More detailed </w:t>
      </w:r>
      <w:r w:rsidR="005B4321">
        <w:t xml:space="preserve">transient </w:t>
      </w:r>
      <w:r>
        <w:t>analysis would likely indicate that this approach is conservative.</w:t>
      </w:r>
      <w:r w:rsidR="00781EC8">
        <w:t xml:space="preserve"> I will follow up the modelling of the ECCS in </w:t>
      </w:r>
      <w:r w:rsidR="00CB2714">
        <w:t>Step 3</w:t>
      </w:r>
      <w:r w:rsidR="00781EC8">
        <w:t xml:space="preserve"> to </w:t>
      </w:r>
      <w:r w:rsidR="00D72D22">
        <w:t>confirm</w:t>
      </w:r>
      <w:r w:rsidR="00781EC8">
        <w:t xml:space="preserve"> if </w:t>
      </w:r>
      <w:r w:rsidR="000877B6">
        <w:t>best</w:t>
      </w:r>
      <w:r w:rsidR="00781EC8">
        <w:t xml:space="preserve">-estimate modelling </w:t>
      </w:r>
      <w:r w:rsidR="00D72D22">
        <w:t>can be developed by the RP.</w:t>
      </w:r>
    </w:p>
    <w:p w14:paraId="77E1DA2A" w14:textId="77777777" w:rsidR="00200039" w:rsidRDefault="00200039" w:rsidP="007E5C0A">
      <w:pPr>
        <w:pStyle w:val="Heading4"/>
      </w:pPr>
      <w:r>
        <w:t>PDHR</w:t>
      </w:r>
    </w:p>
    <w:p w14:paraId="524D044A" w14:textId="0011F7DC" w:rsidR="00F80583" w:rsidRPr="005673DA" w:rsidRDefault="0047318F" w:rsidP="001015DA">
      <w:pPr>
        <w:pStyle w:val="Numberedparagraph"/>
      </w:pPr>
      <w:r w:rsidRPr="005673DA">
        <w:t xml:space="preserve">The PDHR system is a class 2 system claimed as the </w:t>
      </w:r>
      <w:r w:rsidR="000B2D6C" w:rsidRPr="005673DA">
        <w:t>first protective safety function for most frequent faults.</w:t>
      </w:r>
      <w:r w:rsidR="009A404A">
        <w:t xml:space="preserve"> The PDHR has three cooling loops </w:t>
      </w:r>
      <w:r w:rsidR="00243249">
        <w:t>which have success criteria of one out of three, along with two HPIS trains which have success criteria of one out of two.</w:t>
      </w:r>
      <w:r w:rsidRPr="005673DA">
        <w:t xml:space="preserve"> </w:t>
      </w:r>
      <w:r w:rsidR="00C56B19" w:rsidRPr="005673DA">
        <w:t xml:space="preserve">The PDHR requires a number of active components to work </w:t>
      </w:r>
      <w:r w:rsidR="00C52580" w:rsidRPr="005673DA">
        <w:t>for</w:t>
      </w:r>
      <w:r w:rsidR="00C56B19" w:rsidRPr="005673DA">
        <w:t xml:space="preserve"> the passive cooling loop to be established. </w:t>
      </w:r>
      <w:r w:rsidR="00393029">
        <w:t>No operator actions are required to initiate the system</w:t>
      </w:r>
      <w:r w:rsidR="007719E3">
        <w:t>,</w:t>
      </w:r>
      <w:r w:rsidR="00393029">
        <w:t xml:space="preserve"> but a</w:t>
      </w:r>
      <w:r w:rsidR="00F80583" w:rsidRPr="005673DA">
        <w:t>n RPS signal is required</w:t>
      </w:r>
      <w:r w:rsidR="007719E3">
        <w:t xml:space="preserve"> (</w:t>
      </w:r>
      <w:r w:rsidR="00F80583" w:rsidRPr="005673DA">
        <w:t>based on low SG level</w:t>
      </w:r>
      <w:r w:rsidR="007719E3">
        <w:t>)</w:t>
      </w:r>
      <w:r w:rsidR="00F80583" w:rsidRPr="005673DA">
        <w:t xml:space="preserve"> to trigger the initialisation of the system. </w:t>
      </w:r>
      <w:r w:rsidR="005673DA" w:rsidRPr="005673DA">
        <w:t>This leads to</w:t>
      </w:r>
      <w:r w:rsidR="007719E3">
        <w:t>:</w:t>
      </w:r>
    </w:p>
    <w:p w14:paraId="50583544" w14:textId="35443F04" w:rsidR="00A1452B" w:rsidRDefault="00082F8A" w:rsidP="000715B5">
      <w:pPr>
        <w:pStyle w:val="Bulletlist1"/>
      </w:pPr>
      <w:r>
        <w:t xml:space="preserve">isolation </w:t>
      </w:r>
      <w:r w:rsidR="00C56B19">
        <w:t xml:space="preserve">of </w:t>
      </w:r>
      <w:r w:rsidR="00E51AA6" w:rsidRPr="00E51AA6">
        <w:t>main steam isolation valve</w:t>
      </w:r>
      <w:r w:rsidR="00E51AA6">
        <w:t>s (</w:t>
      </w:r>
      <w:r w:rsidR="00966C32">
        <w:t>MSIVs</w:t>
      </w:r>
      <w:r w:rsidR="00E51AA6">
        <w:t>)</w:t>
      </w:r>
    </w:p>
    <w:p w14:paraId="6BEA3594" w14:textId="239B5321" w:rsidR="00A1452B" w:rsidRDefault="00082F8A" w:rsidP="000715B5">
      <w:pPr>
        <w:pStyle w:val="Bulletlist1"/>
      </w:pPr>
      <w:r>
        <w:t xml:space="preserve">isolation </w:t>
      </w:r>
      <w:r w:rsidR="00307F22">
        <w:t xml:space="preserve">of </w:t>
      </w:r>
      <w:r w:rsidR="00966C32">
        <w:t>the hot legs of the SGs</w:t>
      </w:r>
      <w:r w:rsidR="00A00A8A">
        <w:t xml:space="preserve"> </w:t>
      </w:r>
    </w:p>
    <w:p w14:paraId="2C927845" w14:textId="1E157956" w:rsidR="00A1452B" w:rsidRDefault="00082F8A" w:rsidP="000715B5">
      <w:pPr>
        <w:pStyle w:val="Bulletlist1"/>
      </w:pPr>
      <w:r>
        <w:t xml:space="preserve">isolation </w:t>
      </w:r>
      <w:r w:rsidR="00307F22">
        <w:t>of the SG blowdown containment valves</w:t>
      </w:r>
    </w:p>
    <w:p w14:paraId="42F4E3B4" w14:textId="38DC8D38" w:rsidR="00A1452B" w:rsidRDefault="00082F8A" w:rsidP="000715B5">
      <w:pPr>
        <w:pStyle w:val="Bulletlist1"/>
      </w:pPr>
      <w:r>
        <w:t xml:space="preserve">blowdown </w:t>
      </w:r>
      <w:r w:rsidR="00A1452B">
        <w:t xml:space="preserve">of the secondary circuit via the </w:t>
      </w:r>
      <w:r w:rsidR="00C75810">
        <w:t>atmospheric steam dump (</w:t>
      </w:r>
      <w:r w:rsidR="00A1452B">
        <w:t>ASD</w:t>
      </w:r>
      <w:r w:rsidR="00C75810">
        <w:t>)</w:t>
      </w:r>
      <w:r w:rsidR="00A1452B">
        <w:t xml:space="preserve"> system</w:t>
      </w:r>
    </w:p>
    <w:p w14:paraId="15E886FA" w14:textId="6EF5ABFE" w:rsidR="00A1452B" w:rsidRDefault="005673DA" w:rsidP="007E5C0A">
      <w:pPr>
        <w:pStyle w:val="Numberedparagraph"/>
      </w:pPr>
      <w:r>
        <w:t xml:space="preserve">Additionally </w:t>
      </w:r>
      <w:r w:rsidR="00A1452B">
        <w:t>T</w:t>
      </w:r>
      <w:r w:rsidR="00A1452B" w:rsidRPr="00BC792B">
        <w:t>he HPIS</w:t>
      </w:r>
      <w:r w:rsidR="00A1452B">
        <w:t xml:space="preserve"> </w:t>
      </w:r>
      <w:r w:rsidR="00A1452B" w:rsidRPr="00BC792B">
        <w:t>is</w:t>
      </w:r>
      <w:r w:rsidR="009F5073">
        <w:t xml:space="preserve"> assumed to be</w:t>
      </w:r>
      <w:r w:rsidR="00A1452B" w:rsidRPr="00BC792B">
        <w:t xml:space="preserve"> required to maintain primary circuit inventory during </w:t>
      </w:r>
      <w:r w:rsidR="00213944">
        <w:t>s</w:t>
      </w:r>
      <w:r w:rsidR="00A1452B" w:rsidRPr="00BC792B">
        <w:t xml:space="preserve">mall </w:t>
      </w:r>
      <w:r w:rsidR="00213944">
        <w:t>b</w:t>
      </w:r>
      <w:r w:rsidR="00A1452B" w:rsidRPr="00BC792B">
        <w:t xml:space="preserve">reak </w:t>
      </w:r>
      <w:r w:rsidR="00213944">
        <w:t>LOCAs</w:t>
      </w:r>
      <w:r w:rsidR="00A1452B" w:rsidRPr="00BC792B">
        <w:t xml:space="preserve"> and mitigate primary circuit contraction </w:t>
      </w:r>
      <w:r w:rsidR="00C52580" w:rsidRPr="00BC792B">
        <w:t>because of</w:t>
      </w:r>
      <w:r w:rsidR="00A1452B" w:rsidRPr="00BC792B">
        <w:t xml:space="preserve"> cooldown during intact circuit faults</w:t>
      </w:r>
      <w:r w:rsidR="00A1452B">
        <w:t>.</w:t>
      </w:r>
      <w:r w:rsidR="00FF4CEF">
        <w:t xml:space="preserve"> </w:t>
      </w:r>
      <w:r w:rsidR="009F5073">
        <w:t xml:space="preserve">Some preliminary analysis (ref. </w:t>
      </w:r>
      <w:sdt>
        <w:sdtPr>
          <w:id w:val="1220023514"/>
          <w:citation/>
        </w:sdtPr>
        <w:sdtEndPr/>
        <w:sdtContent>
          <w:r w:rsidR="009F5073">
            <w:fldChar w:fldCharType="begin"/>
          </w:r>
          <w:r w:rsidR="0059606B">
            <w:instrText xml:space="preserve">CITATION RRFS_ANSUM \l 2057 </w:instrText>
          </w:r>
          <w:r w:rsidR="009F5073">
            <w:fldChar w:fldCharType="separate"/>
          </w:r>
          <w:r w:rsidR="00B63E35" w:rsidRPr="00B63E35">
            <w:rPr>
              <w:noProof/>
            </w:rPr>
            <w:t>[53]</w:t>
          </w:r>
          <w:r w:rsidR="009F5073">
            <w:fldChar w:fldCharType="end"/>
          </w:r>
        </w:sdtContent>
      </w:sdt>
      <w:r w:rsidR="009F5073">
        <w:t xml:space="preserve">) suggests that PDHR can still provide its function without HPIS support for intact circuit faults which would improve the passivity of the system, but this is to be confirmed by the RP. </w:t>
      </w:r>
    </w:p>
    <w:p w14:paraId="11D6BF58" w14:textId="45C33877" w:rsidR="00A254DD" w:rsidRDefault="003F425D" w:rsidP="001015DA">
      <w:pPr>
        <w:pStyle w:val="Numberedparagraph"/>
      </w:pPr>
      <w:r>
        <w:t>Based on the</w:t>
      </w:r>
      <w:r w:rsidR="00184E68">
        <w:t xml:space="preserve"> number of active </w:t>
      </w:r>
      <w:r w:rsidR="003A7CBB">
        <w:t xml:space="preserve">systems required to </w:t>
      </w:r>
      <w:r w:rsidR="00740FF5">
        <w:t xml:space="preserve">support and </w:t>
      </w:r>
      <w:r w:rsidR="00CC4810">
        <w:t>initiate this system it is not a truly passive system</w:t>
      </w:r>
      <w:r w:rsidR="008A4EC1">
        <w:t>,</w:t>
      </w:r>
      <w:r w:rsidR="00744B72">
        <w:t xml:space="preserve"> but once the cooling loops are established the system should continue to cool the reactor until the LUHS tanks run dry which is expected to take </w:t>
      </w:r>
      <w:r w:rsidR="007428E4">
        <w:t>between one and</w:t>
      </w:r>
      <w:r w:rsidR="00744B72">
        <w:t xml:space="preserve"> </w:t>
      </w:r>
      <w:r w:rsidR="00472EC7">
        <w:t>three days</w:t>
      </w:r>
      <w:r w:rsidR="007428E4">
        <w:t xml:space="preserve"> depending on their configuration</w:t>
      </w:r>
      <w:r w:rsidR="00472EC7">
        <w:t xml:space="preserve">. </w:t>
      </w:r>
    </w:p>
    <w:p w14:paraId="5BDA0FC7" w14:textId="5C59E718" w:rsidR="00E8649F" w:rsidRDefault="00D52335" w:rsidP="001015DA">
      <w:pPr>
        <w:pStyle w:val="Numberedparagraph"/>
      </w:pPr>
      <w:r>
        <w:t xml:space="preserve">The PSA modelling </w:t>
      </w:r>
      <w:r w:rsidR="001A2FDF">
        <w:t xml:space="preserve">carried out in </w:t>
      </w:r>
      <w:r w:rsidR="0060037F">
        <w:t>Step 2</w:t>
      </w:r>
      <w:r w:rsidR="001A2FDF">
        <w:t xml:space="preserve"> shows that </w:t>
      </w:r>
      <w:r w:rsidR="00D72D22">
        <w:t xml:space="preserve">the dominant failure mode for the system is </w:t>
      </w:r>
      <w:r w:rsidR="001A2FDF">
        <w:t>RPS system failure</w:t>
      </w:r>
      <w:r w:rsidR="00D72D22">
        <w:t>,</w:t>
      </w:r>
      <w:r w:rsidR="001A2FDF">
        <w:t xml:space="preserve"> </w:t>
      </w:r>
      <w:r w:rsidR="00625A5F">
        <w:t xml:space="preserve">with the next failure mode more than two orders of magnitude less likely. The RPS platform has been assigned a probability of failure of </w:t>
      </w:r>
      <w:r w:rsidR="00800101">
        <w:t xml:space="preserve">1 </w:t>
      </w:r>
      <w:r w:rsidR="00800101">
        <w:rPr>
          <w:rStyle w:val="normaltextrun"/>
          <w:color w:val="000000"/>
          <w:bdr w:val="none" w:sz="0" w:space="0" w:color="auto" w:frame="1"/>
        </w:rPr>
        <w:t>×</w:t>
      </w:r>
      <w:r w:rsidR="00800101">
        <w:t xml:space="preserve"> 10</w:t>
      </w:r>
      <w:r w:rsidR="00800101" w:rsidRPr="000364A8">
        <w:rPr>
          <w:vertAlign w:val="superscript"/>
        </w:rPr>
        <w:t>-0</w:t>
      </w:r>
      <w:r w:rsidR="00800101">
        <w:rPr>
          <w:vertAlign w:val="superscript"/>
        </w:rPr>
        <w:t>3</w:t>
      </w:r>
      <w:r w:rsidR="00625A5F">
        <w:t>/demand which is</w:t>
      </w:r>
      <w:r w:rsidR="00091D28">
        <w:t xml:space="preserve"> equal to the more reliable end of the </w:t>
      </w:r>
      <w:r w:rsidR="004E72D8">
        <w:t xml:space="preserve">typical reliability </w:t>
      </w:r>
      <w:r w:rsidR="003B3F16">
        <w:t xml:space="preserve">band </w:t>
      </w:r>
      <w:r w:rsidR="004E72D8">
        <w:t xml:space="preserve">assigned to a class 2 I&amp;C system of </w:t>
      </w:r>
      <w:r w:rsidR="00800101">
        <w:t xml:space="preserve">1 </w:t>
      </w:r>
      <w:r w:rsidR="00800101">
        <w:rPr>
          <w:rStyle w:val="normaltextrun"/>
          <w:color w:val="000000"/>
          <w:bdr w:val="none" w:sz="0" w:space="0" w:color="auto" w:frame="1"/>
        </w:rPr>
        <w:t>×</w:t>
      </w:r>
      <w:r w:rsidR="00800101">
        <w:t xml:space="preserve"> 10</w:t>
      </w:r>
      <w:r w:rsidR="00800101" w:rsidRPr="000364A8">
        <w:rPr>
          <w:vertAlign w:val="superscript"/>
        </w:rPr>
        <w:t>-0</w:t>
      </w:r>
      <w:r w:rsidR="00800101">
        <w:rPr>
          <w:vertAlign w:val="superscript"/>
        </w:rPr>
        <w:t>2</w:t>
      </w:r>
      <w:r w:rsidR="00800101" w:rsidRPr="00EF7D27">
        <w:t xml:space="preserve"> </w:t>
      </w:r>
      <w:r w:rsidR="004E72D8">
        <w:t xml:space="preserve">to </w:t>
      </w:r>
      <w:r w:rsidR="00800101">
        <w:t xml:space="preserve">1 </w:t>
      </w:r>
      <w:r w:rsidR="00800101">
        <w:rPr>
          <w:rStyle w:val="normaltextrun"/>
          <w:color w:val="000000"/>
          <w:bdr w:val="none" w:sz="0" w:space="0" w:color="auto" w:frame="1"/>
        </w:rPr>
        <w:t>×</w:t>
      </w:r>
      <w:r w:rsidR="00800101">
        <w:t xml:space="preserve"> 10</w:t>
      </w:r>
      <w:r w:rsidR="00800101" w:rsidRPr="000364A8">
        <w:rPr>
          <w:vertAlign w:val="superscript"/>
        </w:rPr>
        <w:t>-0</w:t>
      </w:r>
      <w:r w:rsidR="00800101">
        <w:rPr>
          <w:vertAlign w:val="superscript"/>
        </w:rPr>
        <w:t>3</w:t>
      </w:r>
      <w:r w:rsidR="004E72D8">
        <w:t>.</w:t>
      </w:r>
      <w:r w:rsidR="004D0AB4">
        <w:t xml:space="preserve"> This failure probability includes both the hardware and software aspects of the RPS.</w:t>
      </w:r>
      <w:r w:rsidR="004E72D8">
        <w:t xml:space="preserve"> </w:t>
      </w:r>
      <w:r w:rsidR="00332AD5">
        <w:t xml:space="preserve">I will follow this up in </w:t>
      </w:r>
      <w:r w:rsidR="00CB2714">
        <w:t>Step 3</w:t>
      </w:r>
      <w:r w:rsidR="00332AD5">
        <w:t xml:space="preserve"> to </w:t>
      </w:r>
      <w:r w:rsidR="00332AD5">
        <w:lastRenderedPageBreak/>
        <w:t xml:space="preserve">understand if the </w:t>
      </w:r>
      <w:r w:rsidR="00353E39">
        <w:t xml:space="preserve">system modelling is representative and whether any </w:t>
      </w:r>
      <w:r w:rsidR="00BA1029">
        <w:t>reliability</w:t>
      </w:r>
      <w:r w:rsidR="00353E39">
        <w:t xml:space="preserve"> improvements can be made to this system</w:t>
      </w:r>
      <w:r w:rsidR="003F640A">
        <w:t>, especially in the area of C&amp;I</w:t>
      </w:r>
      <w:r w:rsidR="00353E39">
        <w:t xml:space="preserve">. </w:t>
      </w:r>
    </w:p>
    <w:p w14:paraId="725C1F2D" w14:textId="7A20EABB" w:rsidR="00C56B19" w:rsidRDefault="00A254DD" w:rsidP="001015DA">
      <w:pPr>
        <w:pStyle w:val="Numberedparagraph"/>
      </w:pPr>
      <w:r>
        <w:t xml:space="preserve">Other failures </w:t>
      </w:r>
      <w:r w:rsidR="00B459B4">
        <w:t>include</w:t>
      </w:r>
      <w:r w:rsidR="00AA03C5">
        <w:t>:</w:t>
      </w:r>
    </w:p>
    <w:p w14:paraId="643362B1" w14:textId="7578E8FA" w:rsidR="00FC7BFE" w:rsidRDefault="00FC7BFE" w:rsidP="000715B5">
      <w:pPr>
        <w:pStyle w:val="Bulletlist1"/>
      </w:pPr>
      <w:r>
        <w:t xml:space="preserve">CCF </w:t>
      </w:r>
      <w:r w:rsidR="00C627AA">
        <w:t xml:space="preserve">or independent failures </w:t>
      </w:r>
      <w:r>
        <w:t>of the HPIS pumps to start</w:t>
      </w:r>
      <w:r w:rsidR="00C26584">
        <w:t xml:space="preserve"> and run</w:t>
      </w:r>
    </w:p>
    <w:p w14:paraId="3409604D" w14:textId="02759B2C" w:rsidR="00B459B4" w:rsidRDefault="00B459B4" w:rsidP="000715B5">
      <w:pPr>
        <w:pStyle w:val="Bulletlist1"/>
      </w:pPr>
      <w:r>
        <w:t xml:space="preserve">CCF of the </w:t>
      </w:r>
      <w:r w:rsidR="007F1A36">
        <w:t>MSIVs</w:t>
      </w:r>
    </w:p>
    <w:p w14:paraId="31353653" w14:textId="2E093778" w:rsidR="00C87C4E" w:rsidRPr="00C87C4E" w:rsidRDefault="00C87C4E" w:rsidP="000715B5">
      <w:pPr>
        <w:pStyle w:val="Bulletlist1"/>
      </w:pPr>
      <w:r w:rsidRPr="00C87C4E">
        <w:t xml:space="preserve">CCF of the </w:t>
      </w:r>
      <w:r w:rsidR="009A6B35">
        <w:t>PDHR</w:t>
      </w:r>
      <w:r w:rsidRPr="00C87C4E">
        <w:t xml:space="preserve"> </w:t>
      </w:r>
      <w:r w:rsidR="00A01383">
        <w:t>h</w:t>
      </w:r>
      <w:r>
        <w:t xml:space="preserve">eat </w:t>
      </w:r>
      <w:r w:rsidR="00A01383">
        <w:t>e</w:t>
      </w:r>
      <w:r>
        <w:t>xchanger</w:t>
      </w:r>
      <w:r w:rsidR="00A01383">
        <w:t xml:space="preserve">s </w:t>
      </w:r>
      <w:r w:rsidR="008518AD">
        <w:t xml:space="preserve">(inside the LUHS tanks) </w:t>
      </w:r>
      <w:r w:rsidR="00A01383">
        <w:t>due to</w:t>
      </w:r>
      <w:r w:rsidRPr="00C87C4E">
        <w:t xml:space="preserve"> tube blockage</w:t>
      </w:r>
      <w:r w:rsidR="00A01383">
        <w:t>s</w:t>
      </w:r>
    </w:p>
    <w:p w14:paraId="439377E8" w14:textId="4022E7B1" w:rsidR="00C87C4E" w:rsidRPr="00C87C4E" w:rsidRDefault="00C87C4E" w:rsidP="000715B5">
      <w:pPr>
        <w:pStyle w:val="Bulletlist1"/>
      </w:pPr>
      <w:r w:rsidRPr="00C87C4E">
        <w:t>CCF of the PDHR hotleg outlet line SG Isolation Valves</w:t>
      </w:r>
    </w:p>
    <w:p w14:paraId="7A47569D" w14:textId="72B7367E" w:rsidR="00C87C4E" w:rsidRPr="00C87C4E" w:rsidRDefault="00C87C4E" w:rsidP="000715B5">
      <w:pPr>
        <w:pStyle w:val="Bulletlist1"/>
      </w:pPr>
      <w:r w:rsidRPr="00C87C4E">
        <w:t xml:space="preserve">CCF of the SG blowdown containment isolation valves </w:t>
      </w:r>
    </w:p>
    <w:p w14:paraId="4419B338" w14:textId="3E21281D" w:rsidR="008E74F0" w:rsidRDefault="00C87C4E" w:rsidP="000715B5">
      <w:pPr>
        <w:pStyle w:val="Bulletlist1"/>
      </w:pPr>
      <w:r w:rsidRPr="00C87C4E">
        <w:t>CCF of the ASD SG Control Valve</w:t>
      </w:r>
      <w:r w:rsidR="00493B43">
        <w:t>s</w:t>
      </w:r>
      <w:r w:rsidRPr="00C87C4E">
        <w:t xml:space="preserve"> fail</w:t>
      </w:r>
      <w:r w:rsidR="00493B43">
        <w:t>ing</w:t>
      </w:r>
      <w:r w:rsidRPr="00C87C4E">
        <w:t xml:space="preserve"> to open on demand</w:t>
      </w:r>
    </w:p>
    <w:p w14:paraId="44E9100B" w14:textId="2F5ACB5A" w:rsidR="000302FC" w:rsidRDefault="000302FC" w:rsidP="000715B5">
      <w:pPr>
        <w:pStyle w:val="Bulletlist1"/>
      </w:pPr>
      <w:r>
        <w:t xml:space="preserve">CCF of the </w:t>
      </w:r>
      <w:r w:rsidR="002A3A4D">
        <w:t>refuelling pool filters due to blockage</w:t>
      </w:r>
    </w:p>
    <w:p w14:paraId="2FF31BB0" w14:textId="00037756" w:rsidR="007F3631" w:rsidRDefault="007F3631" w:rsidP="001015DA">
      <w:pPr>
        <w:pStyle w:val="Numberedparagraph"/>
      </w:pPr>
      <w:r>
        <w:t>The passive circulation parts of the system are not explicitly modelled in the PSA</w:t>
      </w:r>
      <w:r w:rsidR="00093918">
        <w:t>, apart from the heat exchanger tube blockages</w:t>
      </w:r>
      <w:r>
        <w:t xml:space="preserve">. This </w:t>
      </w:r>
      <w:r w:rsidR="00E91351">
        <w:t xml:space="preserve">effectively means the RP are assuming PDHR is completely reliable once the initial valve movements have occurred. Substantiation of this will be required, primarily supported by RELAP and VIPRE </w:t>
      </w:r>
      <w:r w:rsidR="0095695E">
        <w:t xml:space="preserve">modelling. The fault studies topic </w:t>
      </w:r>
      <w:r w:rsidR="000877B6">
        <w:t>is</w:t>
      </w:r>
      <w:r w:rsidR="0095695E">
        <w:t xml:space="preserve"> leading on the assessment of these aspects. </w:t>
      </w:r>
      <w:r w:rsidR="006322D6" w:rsidRPr="006322D6">
        <w:t xml:space="preserve">The RP may need to </w:t>
      </w:r>
      <w:r w:rsidR="00CB1C67" w:rsidRPr="006322D6">
        <w:t>include</w:t>
      </w:r>
      <w:r w:rsidR="00CB1C67" w:rsidRPr="00CB1C67">
        <w:t xml:space="preserve"> further failure modes based on HAZID information for the ECCS, plus </w:t>
      </w:r>
      <w:r w:rsidR="006322D6" w:rsidRPr="006322D6">
        <w:t>an additional failure mode to represent the uncertainty that the system will passively function. I will follow this up in Step 3.</w:t>
      </w:r>
    </w:p>
    <w:p w14:paraId="09E0D2B1" w14:textId="292DD584" w:rsidR="00B22B18" w:rsidRDefault="00C87C4E" w:rsidP="001015DA">
      <w:pPr>
        <w:pStyle w:val="Numberedparagraph"/>
      </w:pPr>
      <w:r>
        <w:t>It is notable that the</w:t>
      </w:r>
      <w:r w:rsidR="003C2D57">
        <w:t xml:space="preserve"> inventory of the</w:t>
      </w:r>
      <w:r w:rsidR="00A01383">
        <w:t xml:space="preserve"> </w:t>
      </w:r>
      <w:r w:rsidR="00AE0F69">
        <w:t>LUHS tanks</w:t>
      </w:r>
      <w:r w:rsidR="00107A26">
        <w:t xml:space="preserve"> and the refuelling pool water volume</w:t>
      </w:r>
      <w:r w:rsidR="00ED6349">
        <w:t xml:space="preserve"> are required for both</w:t>
      </w:r>
      <w:r w:rsidR="009F524C">
        <w:t xml:space="preserve"> the ECCS and PDHR systems </w:t>
      </w:r>
      <w:r w:rsidR="003C2D57">
        <w:t>to function</w:t>
      </w:r>
      <w:r w:rsidR="000B1E6B">
        <w:t xml:space="preserve">. </w:t>
      </w:r>
      <w:r w:rsidR="00955C89">
        <w:t xml:space="preserve">Failure of the refuelling pool strainers could lead to failure of both the PDHR and ECC systems. </w:t>
      </w:r>
      <w:r w:rsidR="000B1E6B">
        <w:t>These systems</w:t>
      </w:r>
      <w:r w:rsidR="009F524C">
        <w:t xml:space="preserve"> are claimed as separate </w:t>
      </w:r>
      <w:r w:rsidR="00B22B18">
        <w:t xml:space="preserve">protective measures on the fault schedule. </w:t>
      </w:r>
      <w:r w:rsidR="002A444E">
        <w:t xml:space="preserve">The most risk significant CCF group in the PSA </w:t>
      </w:r>
      <w:r w:rsidR="003302AC">
        <w:t xml:space="preserve">by Fussell Vesely </w:t>
      </w:r>
      <w:r w:rsidR="00967B70">
        <w:t xml:space="preserve">importance </w:t>
      </w:r>
      <w:r w:rsidR="002A444E">
        <w:t>is refuelling pool filter blockage</w:t>
      </w:r>
      <w:r w:rsidR="000B1E6B">
        <w:t xml:space="preserve">. </w:t>
      </w:r>
      <w:r w:rsidR="00955C89">
        <w:t>Because t</w:t>
      </w:r>
      <w:r w:rsidR="00ED6349">
        <w:t xml:space="preserve">he LUHS tanks are </w:t>
      </w:r>
      <w:r w:rsidR="009661A4">
        <w:t xml:space="preserve">simple and reliable stores of water the PSA does not highlight these as risk significant from a </w:t>
      </w:r>
      <w:r w:rsidR="00B47D31">
        <w:t>Fu</w:t>
      </w:r>
      <w:r w:rsidR="002F4457">
        <w:t>s</w:t>
      </w:r>
      <w:r w:rsidR="00B47D31">
        <w:t>se</w:t>
      </w:r>
      <w:r w:rsidR="002F4457">
        <w:t>l</w:t>
      </w:r>
      <w:r w:rsidR="00B47D31">
        <w:t>l Vesely perspective, but they are risk significant from a Risk Increase Factor perspective.</w:t>
      </w:r>
      <w:r w:rsidR="007D54A8">
        <w:t xml:space="preserve"> </w:t>
      </w:r>
    </w:p>
    <w:p w14:paraId="2DC97A0D" w14:textId="1BDADF8B" w:rsidR="00560C71" w:rsidRDefault="008B1FE3" w:rsidP="001015DA">
      <w:pPr>
        <w:pStyle w:val="Numberedparagraph"/>
      </w:pPr>
      <w:r w:rsidRPr="00AA048F">
        <w:t>To conclude,</w:t>
      </w:r>
      <w:r w:rsidR="008E12A9">
        <w:t xml:space="preserve"> </w:t>
      </w:r>
      <w:r w:rsidR="00885157">
        <w:t>t</w:t>
      </w:r>
      <w:r w:rsidR="008E12A9">
        <w:t xml:space="preserve">he RP have developed </w:t>
      </w:r>
      <w:r w:rsidR="00C222D9">
        <w:t xml:space="preserve">an adequate fault tree modelling methodology and </w:t>
      </w:r>
      <w:r w:rsidR="008E12A9">
        <w:t xml:space="preserve">adequate modelling of some front line </w:t>
      </w:r>
      <w:r w:rsidR="000877B6">
        <w:t>SSCs</w:t>
      </w:r>
      <w:r w:rsidR="00560C71">
        <w:t>.</w:t>
      </w:r>
      <w:r w:rsidR="008E12A9">
        <w:t xml:space="preserve"> </w:t>
      </w:r>
      <w:r w:rsidR="00560C71">
        <w:t xml:space="preserve">I am satisfied that the Step 2 PSA provides sufficient demonstration of the implementation of the methodology and insights into the risks arising from the front-line SSCs. There are shortfalls against the expectations for a full scope PSA in the areas of </w:t>
      </w:r>
      <w:r w:rsidR="00560C71" w:rsidRPr="00560C71">
        <w:t>modelling of support systems and testing and maintenance</w:t>
      </w:r>
      <w:r w:rsidR="00560C71">
        <w:t xml:space="preserve">, but </w:t>
      </w:r>
      <w:r w:rsidR="00560C71">
        <w:lastRenderedPageBreak/>
        <w:t xml:space="preserve">the RP intend to address these in Step 3. </w:t>
      </w:r>
      <w:r w:rsidR="002D7DDD" w:rsidRPr="002D7DDD">
        <w:t>Therefore I do not consider these shortfalls to be fundamental shortfalls for the Step 2 assessment</w:t>
      </w:r>
      <w:r w:rsidR="002D7DDD">
        <w:t>.</w:t>
      </w:r>
      <w:r w:rsidR="002D7DDD" w:rsidRPr="002D7DDD">
        <w:t xml:space="preserve"> </w:t>
      </w:r>
      <w:r w:rsidR="00560C71" w:rsidRPr="00560C71">
        <w:t>I will follow</w:t>
      </w:r>
      <w:r w:rsidR="00560C71">
        <w:t xml:space="preserve"> this</w:t>
      </w:r>
      <w:r w:rsidR="00560C71" w:rsidRPr="00560C71">
        <w:t xml:space="preserve"> up in Step 3</w:t>
      </w:r>
      <w:r w:rsidR="00560C71">
        <w:t xml:space="preserve">. </w:t>
      </w:r>
    </w:p>
    <w:p w14:paraId="4DD08213" w14:textId="53BFF24E" w:rsidR="00772B57" w:rsidRPr="00EC74D9" w:rsidRDefault="009E321A" w:rsidP="005D2B5D">
      <w:pPr>
        <w:pStyle w:val="Heading3"/>
      </w:pPr>
      <w:bookmarkStart w:id="39" w:name="_Toc171425502"/>
      <w:r>
        <w:t>D</w:t>
      </w:r>
      <w:r w:rsidR="00772B57" w:rsidRPr="00EC74D9">
        <w:t xml:space="preserve">ata </w:t>
      </w:r>
      <w:r w:rsidR="00411127">
        <w:t>a</w:t>
      </w:r>
      <w:r w:rsidR="00772B57" w:rsidRPr="00EC74D9">
        <w:t>nalysis</w:t>
      </w:r>
      <w:bookmarkEnd w:id="39"/>
    </w:p>
    <w:p w14:paraId="74A87242" w14:textId="65D9C4E3" w:rsidR="00E71701" w:rsidRDefault="00E71701" w:rsidP="001015DA">
      <w:pPr>
        <w:pStyle w:val="Numberedparagraph"/>
      </w:pPr>
      <w:r>
        <w:t xml:space="preserve">ONR expectations for </w:t>
      </w:r>
      <w:r w:rsidR="007931B6">
        <w:t>data analysis</w:t>
      </w:r>
      <w:r>
        <w:t xml:space="preserve"> are laid out in</w:t>
      </w:r>
      <w:r w:rsidR="00920687">
        <w:t xml:space="preserve"> SAP FA.13 which </w:t>
      </w:r>
      <w:r w:rsidR="004B436B">
        <w:t xml:space="preserve">notes that </w:t>
      </w:r>
      <w:r w:rsidR="00F91E94">
        <w:t>best-estimate methods and data should be used as far as possible within the PSA. Further guidance is available in</w:t>
      </w:r>
      <w:r>
        <w:t xml:space="preserve"> Table A1-2.6 of </w:t>
      </w:r>
      <w:r w:rsidR="00672E37">
        <w:t>NS-TAST-GD-0</w:t>
      </w:r>
      <w:r>
        <w:t xml:space="preserve">30 on PSA (ref. </w:t>
      </w:r>
      <w:sdt>
        <w:sdtPr>
          <w:id w:val="1055584535"/>
          <w:citation/>
        </w:sdtPr>
        <w:sdtEndPr/>
        <w:sdtContent>
          <w:r>
            <w:fldChar w:fldCharType="begin"/>
          </w:r>
          <w:r w:rsidR="007766ED">
            <w:instrText xml:space="preserve">CITATION TAG30 \l 2057 </w:instrText>
          </w:r>
          <w:r>
            <w:fldChar w:fldCharType="separate"/>
          </w:r>
          <w:r w:rsidR="00B63E35" w:rsidRPr="00B63E35">
            <w:rPr>
              <w:noProof/>
            </w:rPr>
            <w:t>[18]</w:t>
          </w:r>
          <w:r>
            <w:fldChar w:fldCharType="end"/>
          </w:r>
        </w:sdtContent>
      </w:sdt>
      <w:r>
        <w:t>)</w:t>
      </w:r>
      <w:r w:rsidRPr="00CC77B0">
        <w:t xml:space="preserve"> </w:t>
      </w:r>
      <w:r>
        <w:t>and Section 5 of IAEA SSG</w:t>
      </w:r>
      <w:r w:rsidR="00446E68">
        <w:t>-</w:t>
      </w:r>
      <w:r>
        <w:t>3 (ref.</w:t>
      </w:r>
      <w:sdt>
        <w:sdtPr>
          <w:id w:val="1920755824"/>
          <w:citation/>
        </w:sdtPr>
        <w:sdtEndPr/>
        <w:sdtContent>
          <w:r>
            <w:fldChar w:fldCharType="begin"/>
          </w:r>
          <w:r w:rsidR="0009374B">
            <w:instrText xml:space="preserve">CITATION SSG3NEW \l 2057 </w:instrText>
          </w:r>
          <w:r>
            <w:fldChar w:fldCharType="separate"/>
          </w:r>
          <w:r w:rsidR="00B63E35">
            <w:rPr>
              <w:noProof/>
            </w:rPr>
            <w:t xml:space="preserve"> </w:t>
          </w:r>
          <w:r w:rsidR="00B63E35" w:rsidRPr="00B63E35">
            <w:rPr>
              <w:noProof/>
            </w:rPr>
            <w:t>[21]</w:t>
          </w:r>
          <w:r>
            <w:fldChar w:fldCharType="end"/>
          </w:r>
        </w:sdtContent>
      </w:sdt>
      <w:r>
        <w:t xml:space="preserve">). </w:t>
      </w:r>
    </w:p>
    <w:p w14:paraId="391497FB" w14:textId="6F36F35B" w:rsidR="00BD17A3" w:rsidRDefault="00BD17A3" w:rsidP="001015DA">
      <w:pPr>
        <w:pStyle w:val="Numberedparagraph"/>
      </w:pPr>
      <w:r>
        <w:t xml:space="preserve">The RP have developed a </w:t>
      </w:r>
      <w:r w:rsidR="00B66420">
        <w:t xml:space="preserve">PSA </w:t>
      </w:r>
      <w:r w:rsidR="000B23F5">
        <w:t xml:space="preserve">Data Methodology </w:t>
      </w:r>
      <w:r w:rsidR="001C159C">
        <w:t xml:space="preserve">(ref. </w:t>
      </w:r>
      <w:sdt>
        <w:sdtPr>
          <w:id w:val="-489103134"/>
          <w:citation/>
        </w:sdtPr>
        <w:sdtEndPr/>
        <w:sdtContent>
          <w:r w:rsidR="00B66420">
            <w:fldChar w:fldCharType="begin"/>
          </w:r>
          <w:r w:rsidR="00A13BD4">
            <w:instrText xml:space="preserve">CITATION RRPSA12 \l 2057 </w:instrText>
          </w:r>
          <w:r w:rsidR="00B66420">
            <w:fldChar w:fldCharType="separate"/>
          </w:r>
          <w:r w:rsidR="00B63E35" w:rsidRPr="00B63E35">
            <w:rPr>
              <w:noProof/>
            </w:rPr>
            <w:t>[38]</w:t>
          </w:r>
          <w:r w:rsidR="00B66420">
            <w:fldChar w:fldCharType="end"/>
          </w:r>
        </w:sdtContent>
      </w:sdt>
      <w:r w:rsidR="001C159C">
        <w:t>)</w:t>
      </w:r>
      <w:r>
        <w:t xml:space="preserve">. </w:t>
      </w:r>
      <w:r w:rsidR="00B25158">
        <w:t>T</w:t>
      </w:r>
      <w:r w:rsidR="008F12B4" w:rsidRPr="00C743B4">
        <w:t xml:space="preserve">he data methodology </w:t>
      </w:r>
      <w:r w:rsidR="00C743B4" w:rsidRPr="00C743B4">
        <w:t xml:space="preserve">includes guidance on data assigned to initiating events, post fault component failures, common cause failures, </w:t>
      </w:r>
      <w:r w:rsidR="00C743B4">
        <w:t>operator actions</w:t>
      </w:r>
      <w:r w:rsidR="00C743B4" w:rsidRPr="00C743B4">
        <w:t xml:space="preserve"> and other data parameters required to support </w:t>
      </w:r>
      <w:r w:rsidR="005371AD">
        <w:t xml:space="preserve">the </w:t>
      </w:r>
      <w:r w:rsidR="00C743B4" w:rsidRPr="00C743B4">
        <w:t>PSA.</w:t>
      </w:r>
      <w:r w:rsidR="00FC410E">
        <w:t xml:space="preserve"> The first issue of the methodology covers level 1 internal events at power in line with the PSA scope for </w:t>
      </w:r>
      <w:r w:rsidR="0060037F">
        <w:t>Step 2</w:t>
      </w:r>
      <w:r w:rsidR="00FC410E">
        <w:t xml:space="preserve">. </w:t>
      </w:r>
      <w:r w:rsidR="00503F1B">
        <w:t xml:space="preserve">Having assessed the data methodology I am </w:t>
      </w:r>
      <w:r w:rsidR="001C159C">
        <w:t xml:space="preserve">content that it </w:t>
      </w:r>
      <w:r w:rsidR="00503F1B">
        <w:t xml:space="preserve">sets out an approach in line with international RGP. </w:t>
      </w:r>
    </w:p>
    <w:p w14:paraId="5325ED7B" w14:textId="4FF8650E" w:rsidR="006E0E98" w:rsidRDefault="001C159C" w:rsidP="001015DA">
      <w:pPr>
        <w:pStyle w:val="Numberedparagraph"/>
      </w:pPr>
      <w:r>
        <w:t xml:space="preserve">The data contained in the </w:t>
      </w:r>
      <w:r w:rsidR="0060037F">
        <w:t>Step 2</w:t>
      </w:r>
      <w:r>
        <w:t xml:space="preserve"> PSA is described in the </w:t>
      </w:r>
      <w:r w:rsidR="003073EE">
        <w:t xml:space="preserve">PSA </w:t>
      </w:r>
      <w:r w:rsidR="000B23F5">
        <w:t>Data Notebook</w:t>
      </w:r>
      <w:r>
        <w:t xml:space="preserve"> (ref. </w:t>
      </w:r>
      <w:sdt>
        <w:sdtPr>
          <w:id w:val="-676662631"/>
          <w:citation/>
        </w:sdtPr>
        <w:sdtEndPr/>
        <w:sdtContent>
          <w:r>
            <w:fldChar w:fldCharType="begin"/>
          </w:r>
          <w:r w:rsidR="00A6390B">
            <w:instrText xml:space="preserve">CITATION RRPSA13 \l 2057 </w:instrText>
          </w:r>
          <w:r>
            <w:fldChar w:fldCharType="separate"/>
          </w:r>
          <w:r w:rsidR="00B63E35" w:rsidRPr="00B63E35">
            <w:rPr>
              <w:noProof/>
            </w:rPr>
            <w:t>[39]</w:t>
          </w:r>
          <w:r>
            <w:fldChar w:fldCharType="end"/>
          </w:r>
        </w:sdtContent>
      </w:sdt>
      <w:r>
        <w:t xml:space="preserve">). </w:t>
      </w:r>
      <w:r w:rsidR="00A020BD">
        <w:t xml:space="preserve">I found </w:t>
      </w:r>
      <w:r w:rsidR="00580C65">
        <w:t xml:space="preserve">discrepancies between the data methodology and the data notebook. </w:t>
      </w:r>
      <w:r w:rsidR="006B291B">
        <w:t xml:space="preserve">Whilst the data methodology describes a range of secondary and tertiary data sources, the data notebook has only used </w:t>
      </w:r>
      <w:r w:rsidR="003E38CB" w:rsidRPr="003E38CB">
        <w:t>NUREG/CR-6928</w:t>
      </w:r>
      <w:r w:rsidR="0024364E">
        <w:t xml:space="preserve"> </w:t>
      </w:r>
      <w:r>
        <w:t xml:space="preserve">(ref. </w:t>
      </w:r>
      <w:sdt>
        <w:sdtPr>
          <w:id w:val="708849091"/>
          <w:citation/>
        </w:sdtPr>
        <w:sdtEndPr/>
        <w:sdtContent>
          <w:r w:rsidR="0024364E">
            <w:fldChar w:fldCharType="begin"/>
          </w:r>
          <w:r w:rsidR="00B63E35">
            <w:instrText xml:space="preserve">CITATION INL_IEFs \l 2057 </w:instrText>
          </w:r>
          <w:r w:rsidR="0024364E">
            <w:fldChar w:fldCharType="separate"/>
          </w:r>
          <w:r w:rsidR="00B63E35" w:rsidRPr="00B63E35">
            <w:rPr>
              <w:noProof/>
            </w:rPr>
            <w:t>[54]</w:t>
          </w:r>
          <w:r w:rsidR="0024364E">
            <w:fldChar w:fldCharType="end"/>
          </w:r>
        </w:sdtContent>
      </w:sdt>
      <w:r>
        <w:t>)</w:t>
      </w:r>
      <w:r w:rsidR="003E38CB">
        <w:t xml:space="preserve"> for individual components and </w:t>
      </w:r>
      <w:r w:rsidR="0024364E" w:rsidRPr="0024364E">
        <w:t>US NRC CCF Parameter Estimates</w:t>
      </w:r>
      <w:r w:rsidR="0024364E">
        <w:t xml:space="preserve"> </w:t>
      </w:r>
      <w:r>
        <w:t xml:space="preserve">(ref. </w:t>
      </w:r>
      <w:sdt>
        <w:sdtPr>
          <w:id w:val="827798693"/>
          <w:citation/>
        </w:sdtPr>
        <w:sdtEndPr/>
        <w:sdtContent>
          <w:r w:rsidR="000A679E">
            <w:fldChar w:fldCharType="begin"/>
          </w:r>
          <w:r w:rsidR="00B63E35">
            <w:instrText xml:space="preserve">CITATION Ida \l 2057 </w:instrText>
          </w:r>
          <w:r w:rsidR="000A679E">
            <w:fldChar w:fldCharType="separate"/>
          </w:r>
          <w:r w:rsidR="00B63E35" w:rsidRPr="00B63E35">
            <w:rPr>
              <w:noProof/>
            </w:rPr>
            <w:t>[55]</w:t>
          </w:r>
          <w:r w:rsidR="000A679E">
            <w:fldChar w:fldCharType="end"/>
          </w:r>
        </w:sdtContent>
      </w:sdt>
      <w:r>
        <w:t>)</w:t>
      </w:r>
      <w:r w:rsidR="0024364E">
        <w:t xml:space="preserve"> for CCFs.</w:t>
      </w:r>
      <w:r w:rsidR="00912A3A">
        <w:t xml:space="preserve"> </w:t>
      </w:r>
      <w:r w:rsidR="00DE590D">
        <w:t xml:space="preserve">The RP note in the </w:t>
      </w:r>
      <w:r w:rsidR="00054C4C">
        <w:t>data notebook</w:t>
      </w:r>
      <w:r w:rsidR="0057696D">
        <w:t xml:space="preserve"> </w:t>
      </w:r>
      <w:r>
        <w:t xml:space="preserve">(ref. </w:t>
      </w:r>
      <w:sdt>
        <w:sdtPr>
          <w:id w:val="1600139690"/>
          <w:citation/>
        </w:sdtPr>
        <w:sdtEndPr/>
        <w:sdtContent>
          <w:r w:rsidR="0057696D">
            <w:fldChar w:fldCharType="begin"/>
          </w:r>
          <w:r w:rsidR="00A6390B">
            <w:instrText xml:space="preserve">CITATION RRPSA13 \l 2057 </w:instrText>
          </w:r>
          <w:r w:rsidR="0057696D">
            <w:fldChar w:fldCharType="separate"/>
          </w:r>
          <w:r w:rsidR="00B63E35" w:rsidRPr="00B63E35">
            <w:rPr>
              <w:noProof/>
            </w:rPr>
            <w:t>[39]</w:t>
          </w:r>
          <w:r w:rsidR="0057696D">
            <w:fldChar w:fldCharType="end"/>
          </w:r>
        </w:sdtContent>
      </w:sdt>
      <w:r>
        <w:t>)</w:t>
      </w:r>
      <w:r w:rsidR="00DE590D">
        <w:t xml:space="preserve"> that </w:t>
      </w:r>
      <w:r w:rsidR="00B40C5D">
        <w:t>t</w:t>
      </w:r>
      <w:r w:rsidR="00B40C5D" w:rsidRPr="001B2EE2">
        <w:t xml:space="preserve">he hierarchy of data sources to be employed when searching for data to assign to parameters has not generally been applied and most data has been sourced from </w:t>
      </w:r>
      <w:r w:rsidR="00322F3A" w:rsidRPr="003E38CB">
        <w:t>NUREG/CR-6928</w:t>
      </w:r>
      <w:r w:rsidR="00322F3A">
        <w:t xml:space="preserve"> (ref. </w:t>
      </w:r>
      <w:sdt>
        <w:sdtPr>
          <w:id w:val="1748845732"/>
          <w:citation/>
        </w:sdtPr>
        <w:sdtEndPr/>
        <w:sdtContent>
          <w:r w:rsidR="00E818E6">
            <w:fldChar w:fldCharType="begin"/>
          </w:r>
          <w:r w:rsidR="00B63E35">
            <w:instrText xml:space="preserve">CITATION INL_IEFs \l 2057 </w:instrText>
          </w:r>
          <w:r w:rsidR="00E818E6">
            <w:fldChar w:fldCharType="separate"/>
          </w:r>
          <w:r w:rsidR="00B63E35" w:rsidRPr="00B63E35">
            <w:rPr>
              <w:noProof/>
            </w:rPr>
            <w:t>[54]</w:t>
          </w:r>
          <w:r w:rsidR="00E818E6">
            <w:fldChar w:fldCharType="end"/>
          </w:r>
        </w:sdtContent>
      </w:sdt>
      <w:r w:rsidR="00322F3A">
        <w:t>)</w:t>
      </w:r>
      <w:r w:rsidR="00B40C5D" w:rsidRPr="001B2EE2">
        <w:t xml:space="preserve"> for historical consistency.</w:t>
      </w:r>
      <w:r w:rsidR="00E818E6">
        <w:t xml:space="preserve"> While the </w:t>
      </w:r>
      <w:r w:rsidR="00EB752E">
        <w:t>PSA D</w:t>
      </w:r>
      <w:r w:rsidR="00E818E6">
        <w:t xml:space="preserve">ata </w:t>
      </w:r>
      <w:r w:rsidR="00EB752E">
        <w:t>N</w:t>
      </w:r>
      <w:r w:rsidR="00E818E6">
        <w:t xml:space="preserve">otebook </w:t>
      </w:r>
      <w:r w:rsidR="00EB752E">
        <w:t>shows where each data point has been derived from</w:t>
      </w:r>
      <w:r w:rsidR="003E3E9D">
        <w:t>,</w:t>
      </w:r>
      <w:r w:rsidR="00EB752E">
        <w:t xml:space="preserve"> there is no justification for why </w:t>
      </w:r>
      <w:r w:rsidR="00F40B13">
        <w:t xml:space="preserve">NUREG/CR-6928 has been chosen </w:t>
      </w:r>
      <w:r w:rsidR="0057696D">
        <w:t xml:space="preserve">over other sources beyond the fact that historically data has been sourced from </w:t>
      </w:r>
      <w:r w:rsidR="0034003C" w:rsidRPr="003E38CB">
        <w:t>NUREG/CR-6928</w:t>
      </w:r>
      <w:r w:rsidR="00F40B13">
        <w:t>.</w:t>
      </w:r>
      <w:r w:rsidR="0034003C">
        <w:t xml:space="preserve"> </w:t>
      </w:r>
      <w:r w:rsidR="00C15649">
        <w:t xml:space="preserve">This represents a shortfall against RGP. </w:t>
      </w:r>
      <w:r w:rsidR="0034003C">
        <w:t>The RP intend to improve the assignment of data as outlined in the introduction to the data notebook</w:t>
      </w:r>
      <w:r w:rsidR="00844F32">
        <w:t xml:space="preserve"> which I will follow up in </w:t>
      </w:r>
      <w:r w:rsidR="00CB2714">
        <w:t>Step 3</w:t>
      </w:r>
      <w:r w:rsidR="0034003C">
        <w:t xml:space="preserve">. </w:t>
      </w:r>
      <w:r w:rsidR="00F40B13">
        <w:t xml:space="preserve"> </w:t>
      </w:r>
    </w:p>
    <w:p w14:paraId="52228A74" w14:textId="454A04D2" w:rsidR="00835760" w:rsidRDefault="00835760" w:rsidP="001015DA">
      <w:pPr>
        <w:pStyle w:val="Numberedparagraph"/>
      </w:pPr>
      <w:r>
        <w:t xml:space="preserve">The IEFs used in the PSA </w:t>
      </w:r>
      <w:r w:rsidR="004A6E4C">
        <w:t xml:space="preserve">are taken from the </w:t>
      </w:r>
      <w:r w:rsidR="00D30711" w:rsidRPr="00925C13">
        <w:t xml:space="preserve">Definition </w:t>
      </w:r>
      <w:r w:rsidR="00844F32" w:rsidRPr="00925C13">
        <w:t xml:space="preserve">of </w:t>
      </w:r>
      <w:r w:rsidR="00D30711" w:rsidRPr="00925C13">
        <w:t>Postulated Initiating Events</w:t>
      </w:r>
      <w:r w:rsidR="00844F32" w:rsidRPr="00925C13">
        <w:t xml:space="preserve"> and </w:t>
      </w:r>
      <w:r w:rsidR="00D30711" w:rsidRPr="00925C13">
        <w:t>Derivation</w:t>
      </w:r>
      <w:r w:rsidR="00844F32" w:rsidRPr="00925C13">
        <w:t xml:space="preserve"> of </w:t>
      </w:r>
      <w:r w:rsidR="00D30711" w:rsidRPr="00925C13">
        <w:t xml:space="preserve">Initiating Event Frequencies Report </w:t>
      </w:r>
      <w:r w:rsidR="004A6E4C" w:rsidRPr="00925C13">
        <w:t>(ref.</w:t>
      </w:r>
      <w:r w:rsidR="00165B66">
        <w:t> </w:t>
      </w:r>
      <w:sdt>
        <w:sdtPr>
          <w:id w:val="-2139713911"/>
          <w:citation/>
        </w:sdtPr>
        <w:sdtEndPr/>
        <w:sdtContent>
          <w:r w:rsidR="004A6E4C">
            <w:fldChar w:fldCharType="begin"/>
          </w:r>
          <w:r w:rsidR="007613BF">
            <w:instrText xml:space="preserve">CITATION RR_FS_PIEIEF2 \l 2057 </w:instrText>
          </w:r>
          <w:r w:rsidR="004A6E4C">
            <w:fldChar w:fldCharType="separate"/>
          </w:r>
          <w:r w:rsidR="00B63E35" w:rsidRPr="00B63E35">
            <w:rPr>
              <w:noProof/>
            </w:rPr>
            <w:t>[29]</w:t>
          </w:r>
          <w:r w:rsidR="004A6E4C">
            <w:fldChar w:fldCharType="end"/>
          </w:r>
        </w:sdtContent>
      </w:sdt>
      <w:r w:rsidR="004A6E4C" w:rsidRPr="00925C13">
        <w:t>)</w:t>
      </w:r>
      <w:r w:rsidR="004A6E4C">
        <w:t xml:space="preserve"> assessed in Section</w:t>
      </w:r>
      <w:r w:rsidR="00562C48">
        <w:t xml:space="preserve"> </w:t>
      </w:r>
      <w:r w:rsidR="00562C48">
        <w:fldChar w:fldCharType="begin"/>
      </w:r>
      <w:r w:rsidR="00562C48">
        <w:instrText xml:space="preserve"> REF _Ref166162243 \r \h </w:instrText>
      </w:r>
      <w:r w:rsidR="00562C48">
        <w:fldChar w:fldCharType="separate"/>
      </w:r>
      <w:r w:rsidR="009C4371">
        <w:rPr>
          <w:cs/>
        </w:rPr>
        <w:t>‎</w:t>
      </w:r>
      <w:r w:rsidR="009C4371">
        <w:t>4.2.1</w:t>
      </w:r>
      <w:r w:rsidR="00562C48">
        <w:fldChar w:fldCharType="end"/>
      </w:r>
      <w:r w:rsidR="00A00EED">
        <w:t xml:space="preserve">. It is notable that the RP have not developed any fault trees to derive initiating event frequencies for novel systems. This </w:t>
      </w:r>
      <w:r w:rsidR="00D82F45">
        <w:t xml:space="preserve">approach can be useful to model the effects of component failures causing an initiating event whilst also </w:t>
      </w:r>
      <w:r w:rsidR="00631BC8">
        <w:t xml:space="preserve">setting those components </w:t>
      </w:r>
      <w:r w:rsidR="00231C19">
        <w:t xml:space="preserve">to a </w:t>
      </w:r>
      <w:r w:rsidR="00631BC8">
        <w:t>failed</w:t>
      </w:r>
      <w:r w:rsidR="00231C19">
        <w:t xml:space="preserve"> state</w:t>
      </w:r>
      <w:r w:rsidR="00631BC8">
        <w:t xml:space="preserve"> in the mitigation systems in the PSA model. For IEFs that are not readily supported by international OPEX the RP should consider developing initiating fault trees. </w:t>
      </w:r>
    </w:p>
    <w:p w14:paraId="684F193B" w14:textId="6EEB391C" w:rsidR="00B46244" w:rsidRDefault="00B46244" w:rsidP="001015DA">
      <w:pPr>
        <w:pStyle w:val="Numberedparagraph"/>
      </w:pPr>
      <w:r>
        <w:t xml:space="preserve">The data assigned to CCFs in the PSA has been sourced from </w:t>
      </w:r>
      <w:r w:rsidR="000C5561" w:rsidRPr="000C5561">
        <w:t>'pooled' alpha factor parameters (</w:t>
      </w:r>
      <w:r w:rsidR="009065E5">
        <w:t>for example</w:t>
      </w:r>
      <w:r w:rsidR="000C5561" w:rsidRPr="000C5561">
        <w:t xml:space="preserve"> all pumps, all motor operated valves etc, regardless of application) from CCF data published by </w:t>
      </w:r>
      <w:r w:rsidR="007D062D">
        <w:t>INL</w:t>
      </w:r>
      <w:r w:rsidR="00227FD5">
        <w:t xml:space="preserve">. </w:t>
      </w:r>
      <w:r w:rsidR="00E2488F">
        <w:t xml:space="preserve">I consider </w:t>
      </w:r>
      <w:r w:rsidR="00E2488F">
        <w:lastRenderedPageBreak/>
        <w:t xml:space="preserve">this to be adequate for this stage of the project. </w:t>
      </w:r>
      <w:r w:rsidR="00227FD5">
        <w:t>The RP intend to use more component specific data when more information is available for their SSCs</w:t>
      </w:r>
      <w:r w:rsidR="00D371EA">
        <w:t>, though this is unlikely to be before operation</w:t>
      </w:r>
      <w:r w:rsidR="00227FD5">
        <w:t xml:space="preserve">. </w:t>
      </w:r>
    </w:p>
    <w:p w14:paraId="02AE6E76" w14:textId="3B4F37DF" w:rsidR="00B86BAF" w:rsidRDefault="00B86BAF" w:rsidP="001015DA">
      <w:pPr>
        <w:pStyle w:val="Numberedparagraph"/>
      </w:pPr>
      <w:r>
        <w:t>The RP have used a 72</w:t>
      </w:r>
      <w:r w:rsidR="00FD36F3">
        <w:t>-</w:t>
      </w:r>
      <w:r>
        <w:t xml:space="preserve">hour mission time for most components in the PSA model. </w:t>
      </w:r>
      <w:r w:rsidR="00921714">
        <w:t xml:space="preserve">This is in line with the design philosophy of the </w:t>
      </w:r>
      <w:r w:rsidR="0055114F">
        <w:t>SMR</w:t>
      </w:r>
      <w:r w:rsidR="00921714">
        <w:t xml:space="preserve"> which is intended to function without outside intervention for 72 hours. However, in ma</w:t>
      </w:r>
      <w:r w:rsidR="0055114F">
        <w:t>n</w:t>
      </w:r>
      <w:r w:rsidR="00921714">
        <w:t>y fault sequences the time required for an SSC to function will be significantly lower than 72 hours and the PSA is therefore</w:t>
      </w:r>
      <w:r w:rsidR="002117FF">
        <w:t xml:space="preserve"> using</w:t>
      </w:r>
      <w:r w:rsidR="00E82437">
        <w:t xml:space="preserve"> </w:t>
      </w:r>
      <w:r w:rsidR="009B0E4A">
        <w:t>conservative</w:t>
      </w:r>
      <w:r w:rsidR="00E82437">
        <w:t xml:space="preserve"> reliability values</w:t>
      </w:r>
      <w:r w:rsidR="009B0E4A">
        <w:t xml:space="preserve"> for these components. The RP recognise this and intend to improve the modelling once further transient analysis is produced which defines </w:t>
      </w:r>
      <w:r w:rsidR="0055114F">
        <w:t xml:space="preserve">when cold shutdown conditions are reached. </w:t>
      </w:r>
      <w:r w:rsidR="0025409D">
        <w:t xml:space="preserve">I do not consider this to be a major source of conservatism </w:t>
      </w:r>
      <w:r w:rsidR="0005051A">
        <w:t xml:space="preserve">as it is typical for PSAs </w:t>
      </w:r>
      <w:r w:rsidR="00390ECE">
        <w:t>to use a simplified set of mission times</w:t>
      </w:r>
      <w:r w:rsidR="00BC3AB4">
        <w:t>,</w:t>
      </w:r>
      <w:r w:rsidR="004924FE">
        <w:t xml:space="preserve"> with additional detail applied to particularly risk significant fault sequences where necessary. </w:t>
      </w:r>
    </w:p>
    <w:p w14:paraId="636DA1B4" w14:textId="5D23F790" w:rsidR="00282452" w:rsidRDefault="00282452" w:rsidP="001015DA">
      <w:pPr>
        <w:pStyle w:val="Numberedparagraph"/>
      </w:pPr>
      <w:r>
        <w:t xml:space="preserve">The RP have not included any uncertainty parameters in the PSA model. </w:t>
      </w:r>
      <w:r w:rsidR="0097074E">
        <w:t xml:space="preserve">This means that no uncertainty analysis has been carried out for </w:t>
      </w:r>
      <w:r w:rsidR="0060037F">
        <w:t>Step 2</w:t>
      </w:r>
      <w:r w:rsidR="0097074E">
        <w:t xml:space="preserve">. While this source of uncertainty is likely to be small compared to </w:t>
      </w:r>
      <w:r w:rsidR="00476009">
        <w:t xml:space="preserve">the larger uncertainties associated with missing scope and lack of transient analysis it </w:t>
      </w:r>
      <w:r w:rsidR="00AC76F6">
        <w:t xml:space="preserve">represents a shortfall against UK RGP and </w:t>
      </w:r>
      <w:r w:rsidR="00476009">
        <w:t xml:space="preserve">is an aspect the RP should look to improve in the future. </w:t>
      </w:r>
      <w:r w:rsidR="00574A53">
        <w:t xml:space="preserve">Conversely the RP have developed a substantial set of sensitivity analyses which are assessed in Section </w:t>
      </w:r>
      <w:r w:rsidR="00574A53">
        <w:fldChar w:fldCharType="begin"/>
      </w:r>
      <w:r w:rsidR="00574A53">
        <w:instrText xml:space="preserve"> REF _Ref161994306 \r \h </w:instrText>
      </w:r>
      <w:r w:rsidR="00574A53">
        <w:fldChar w:fldCharType="separate"/>
      </w:r>
      <w:r w:rsidR="009C4371">
        <w:rPr>
          <w:cs/>
        </w:rPr>
        <w:t>‎</w:t>
      </w:r>
      <w:r w:rsidR="009C4371">
        <w:t>4.2.9</w:t>
      </w:r>
      <w:r w:rsidR="00574A53">
        <w:fldChar w:fldCharType="end"/>
      </w:r>
      <w:r w:rsidR="00574A53">
        <w:t>.</w:t>
      </w:r>
    </w:p>
    <w:p w14:paraId="35E7978B" w14:textId="1D9D241B" w:rsidR="00C65C6B" w:rsidRPr="000C616A" w:rsidRDefault="00CD0C21" w:rsidP="001015DA">
      <w:pPr>
        <w:pStyle w:val="Numberedparagraph"/>
      </w:pPr>
      <w:r w:rsidRPr="000C616A">
        <w:t>Overall</w:t>
      </w:r>
      <w:r w:rsidR="00EE176F">
        <w:t>, while the RP have developed a data methodology that meets RGP they have not yet applied it consistently to the PSA.</w:t>
      </w:r>
      <w:r w:rsidRPr="000C616A">
        <w:t xml:space="preserve"> I  </w:t>
      </w:r>
      <w:r w:rsidR="009738E5">
        <w:t xml:space="preserve">have identified potential shortfalls against UK </w:t>
      </w:r>
      <w:r w:rsidR="0085725E">
        <w:t>RGP</w:t>
      </w:r>
      <w:r w:rsidR="009738E5">
        <w:t xml:space="preserve"> </w:t>
      </w:r>
      <w:r w:rsidR="000346DA">
        <w:t>linked to the use of US data without justification</w:t>
      </w:r>
      <w:r w:rsidR="009738E5">
        <w:t xml:space="preserve"> </w:t>
      </w:r>
      <w:r w:rsidR="00AC76F6">
        <w:t xml:space="preserve">and lack of uncertainty analysis </w:t>
      </w:r>
      <w:r w:rsidR="009738E5">
        <w:t>and I will follow up in Step 3</w:t>
      </w:r>
      <w:r w:rsidR="000346DA">
        <w:t>.</w:t>
      </w:r>
    </w:p>
    <w:p w14:paraId="19221142" w14:textId="515364B0" w:rsidR="00282769" w:rsidRPr="00EC74D9" w:rsidRDefault="00282769" w:rsidP="005D2B5D">
      <w:pPr>
        <w:pStyle w:val="Heading3"/>
      </w:pPr>
      <w:bookmarkStart w:id="40" w:name="_Toc171425503"/>
      <w:r>
        <w:t>Human Reliability Analysis</w:t>
      </w:r>
      <w:bookmarkEnd w:id="40"/>
    </w:p>
    <w:p w14:paraId="375C1AB9" w14:textId="79EA6223" w:rsidR="007931B6" w:rsidRDefault="007931B6" w:rsidP="001015DA">
      <w:pPr>
        <w:pStyle w:val="Numberedparagraph"/>
      </w:pPr>
      <w:r>
        <w:t>ONR expectations for human reliability analysis are laid out in</w:t>
      </w:r>
      <w:r w:rsidR="00E739F5">
        <w:t xml:space="preserve"> SAP FA.13 on adequate representation which notes that PSA should include </w:t>
      </w:r>
      <w:r w:rsidR="00603F4B">
        <w:t>contributions to risk from pre-fault human errors</w:t>
      </w:r>
      <w:r w:rsidR="00980227">
        <w:t xml:space="preserve"> (type A)</w:t>
      </w:r>
      <w:r w:rsidR="00603F4B">
        <w:t>, human errors leading to faults</w:t>
      </w:r>
      <w:r w:rsidR="00980227">
        <w:t xml:space="preserve"> (type B)</w:t>
      </w:r>
      <w:r w:rsidR="00603F4B">
        <w:t xml:space="preserve"> and post-fault human errors</w:t>
      </w:r>
      <w:r w:rsidR="00980227">
        <w:t xml:space="preserve"> (type C)</w:t>
      </w:r>
      <w:r w:rsidR="00603F4B">
        <w:t>.</w:t>
      </w:r>
      <w:r w:rsidR="003B489D">
        <w:t xml:space="preserve"> SAP EHF.10 notes that </w:t>
      </w:r>
      <w:r w:rsidR="00CC48DF" w:rsidRPr="00CC48DF">
        <w:t>Human reliability analysis should identify and analyse all human actions and administrative controls that are necessary for safety.</w:t>
      </w:r>
      <w:r w:rsidR="00603F4B">
        <w:t xml:space="preserve"> Further guidance is available in</w:t>
      </w:r>
      <w:r>
        <w:t xml:space="preserve"> Table A1-2.</w:t>
      </w:r>
      <w:r w:rsidR="00FC7DDF">
        <w:t>5</w:t>
      </w:r>
      <w:r>
        <w:t xml:space="preserve"> of </w:t>
      </w:r>
      <w:r w:rsidR="00672E37">
        <w:t>NS-TAST-GD-0</w:t>
      </w:r>
      <w:r>
        <w:t xml:space="preserve">30 on PSA (ref. </w:t>
      </w:r>
      <w:sdt>
        <w:sdtPr>
          <w:id w:val="-330213072"/>
          <w:citation/>
        </w:sdtPr>
        <w:sdtEndPr/>
        <w:sdtContent>
          <w:r>
            <w:fldChar w:fldCharType="begin"/>
          </w:r>
          <w:r w:rsidR="007766ED">
            <w:instrText xml:space="preserve">CITATION TAG30 \l 2057 </w:instrText>
          </w:r>
          <w:r>
            <w:fldChar w:fldCharType="separate"/>
          </w:r>
          <w:r w:rsidR="00B63E35" w:rsidRPr="00B63E35">
            <w:rPr>
              <w:noProof/>
            </w:rPr>
            <w:t>[18]</w:t>
          </w:r>
          <w:r>
            <w:fldChar w:fldCharType="end"/>
          </w:r>
        </w:sdtContent>
      </w:sdt>
      <w:r>
        <w:t>)</w:t>
      </w:r>
      <w:r w:rsidR="00FF1AC6">
        <w:t xml:space="preserve">, </w:t>
      </w:r>
      <w:r w:rsidR="00672E37">
        <w:t>NS-TAST-GD-063</w:t>
      </w:r>
      <w:r w:rsidR="00FF1AC6">
        <w:t xml:space="preserve"> on </w:t>
      </w:r>
      <w:r w:rsidR="009758E0">
        <w:t>Human Reliability Analysis (</w:t>
      </w:r>
      <w:r w:rsidR="00FF1AC6">
        <w:t>HRA</w:t>
      </w:r>
      <w:r w:rsidR="009758E0">
        <w:t>)</w:t>
      </w:r>
      <w:r w:rsidR="00FF1AC6">
        <w:t xml:space="preserve"> (ref. </w:t>
      </w:r>
      <w:sdt>
        <w:sdtPr>
          <w:id w:val="-759374103"/>
          <w:citation/>
        </w:sdtPr>
        <w:sdtEndPr/>
        <w:sdtContent>
          <w:r w:rsidR="00FF1AC6">
            <w:fldChar w:fldCharType="begin"/>
          </w:r>
          <w:r w:rsidR="003305EE">
            <w:instrText xml:space="preserve">CITATION TAG63 \l 2057 </w:instrText>
          </w:r>
          <w:r w:rsidR="00FF1AC6">
            <w:fldChar w:fldCharType="separate"/>
          </w:r>
          <w:r w:rsidR="00B63E35" w:rsidRPr="00B63E35">
            <w:rPr>
              <w:noProof/>
            </w:rPr>
            <w:t>[19]</w:t>
          </w:r>
          <w:r w:rsidR="00FF1AC6">
            <w:fldChar w:fldCharType="end"/>
          </w:r>
        </w:sdtContent>
      </w:sdt>
      <w:r w:rsidR="00FF1AC6">
        <w:t>)</w:t>
      </w:r>
      <w:r w:rsidRPr="00CC77B0">
        <w:t xml:space="preserve"> </w:t>
      </w:r>
      <w:r>
        <w:t>and Section 5 of IAEA SSG</w:t>
      </w:r>
      <w:r w:rsidR="00446E68">
        <w:t>-</w:t>
      </w:r>
      <w:r>
        <w:t>3 (ref.</w:t>
      </w:r>
      <w:sdt>
        <w:sdtPr>
          <w:id w:val="-462582182"/>
          <w:citation/>
        </w:sdtPr>
        <w:sdtEndPr/>
        <w:sdtContent>
          <w:r>
            <w:fldChar w:fldCharType="begin"/>
          </w:r>
          <w:r w:rsidR="0009374B">
            <w:instrText xml:space="preserve">CITATION SSG3NEW \l 2057 </w:instrText>
          </w:r>
          <w:r>
            <w:fldChar w:fldCharType="separate"/>
          </w:r>
          <w:r w:rsidR="00B63E35">
            <w:rPr>
              <w:noProof/>
            </w:rPr>
            <w:t xml:space="preserve"> </w:t>
          </w:r>
          <w:r w:rsidR="00B63E35" w:rsidRPr="00B63E35">
            <w:rPr>
              <w:noProof/>
            </w:rPr>
            <w:t>[21]</w:t>
          </w:r>
          <w:r>
            <w:fldChar w:fldCharType="end"/>
          </w:r>
        </w:sdtContent>
      </w:sdt>
      <w:r>
        <w:t xml:space="preserve">). </w:t>
      </w:r>
    </w:p>
    <w:p w14:paraId="579116BD" w14:textId="33800420" w:rsidR="001D1B33" w:rsidRDefault="006120A8" w:rsidP="001015DA">
      <w:pPr>
        <w:pStyle w:val="Numberedparagraph"/>
      </w:pPr>
      <w:r>
        <w:t xml:space="preserve">The RP have produced a </w:t>
      </w:r>
      <w:r w:rsidR="00C50433">
        <w:t>HBSC</w:t>
      </w:r>
      <w:r w:rsidR="00BE486F" w:rsidRPr="007E1D24">
        <w:t xml:space="preserve"> </w:t>
      </w:r>
      <w:r w:rsidR="00D9178B" w:rsidRPr="007E1D24">
        <w:t>Modelling Methodology</w:t>
      </w:r>
      <w:r w:rsidR="00D9178B">
        <w:t xml:space="preserve"> </w:t>
      </w:r>
      <w:r w:rsidR="007E1D24">
        <w:t xml:space="preserve">(ref. </w:t>
      </w:r>
      <w:sdt>
        <w:sdtPr>
          <w:id w:val="-997648438"/>
          <w:citation/>
        </w:sdtPr>
        <w:sdtEndPr/>
        <w:sdtContent>
          <w:r w:rsidR="007E1D24">
            <w:fldChar w:fldCharType="begin"/>
          </w:r>
          <w:r w:rsidR="00A13BD4">
            <w:instrText xml:space="preserve">CITATION RRPSA08 \l 2057 </w:instrText>
          </w:r>
          <w:r w:rsidR="007E1D24">
            <w:fldChar w:fldCharType="separate"/>
          </w:r>
          <w:r w:rsidR="00B63E35" w:rsidRPr="00B63E35">
            <w:rPr>
              <w:noProof/>
            </w:rPr>
            <w:t>[36]</w:t>
          </w:r>
          <w:r w:rsidR="007E1D24">
            <w:fldChar w:fldCharType="end"/>
          </w:r>
        </w:sdtContent>
      </w:sdt>
      <w:r w:rsidR="007E1D24">
        <w:t xml:space="preserve">) </w:t>
      </w:r>
      <w:r w:rsidR="0071712D">
        <w:t xml:space="preserve">to </w:t>
      </w:r>
      <w:r w:rsidR="00107236">
        <w:t xml:space="preserve">lay out their approach to modelling operator actions in the PSA. </w:t>
      </w:r>
      <w:r w:rsidR="00875998">
        <w:t xml:space="preserve">The methodology only covers internal events at power in line with the scope of the PSA at </w:t>
      </w:r>
      <w:r w:rsidR="0060037F">
        <w:t>Step 2</w:t>
      </w:r>
      <w:r w:rsidR="00875998">
        <w:t xml:space="preserve">. </w:t>
      </w:r>
      <w:r w:rsidR="00370589">
        <w:t xml:space="preserve">The RP have decided to embed </w:t>
      </w:r>
      <w:r w:rsidR="00D75C20">
        <w:t xml:space="preserve">the operator action basic events in the fault trees rather than having separate function events for them in the event trees. This </w:t>
      </w:r>
      <w:r w:rsidR="005000B8">
        <w:t xml:space="preserve">leads to simpler event </w:t>
      </w:r>
      <w:r w:rsidR="000B6084">
        <w:t>trees but</w:t>
      </w:r>
      <w:r w:rsidR="0084069B">
        <w:t xml:space="preserve"> </w:t>
      </w:r>
      <w:r w:rsidR="0067767F">
        <w:t xml:space="preserve">means that it is less clear where </w:t>
      </w:r>
      <w:r w:rsidR="0067767F">
        <w:lastRenderedPageBreak/>
        <w:t xml:space="preserve">operator actions are being claimed in the model. </w:t>
      </w:r>
      <w:r w:rsidR="00AD576C">
        <w:t>I have no concerns with this approach.</w:t>
      </w:r>
    </w:p>
    <w:p w14:paraId="4AEA877E" w14:textId="21D8DAC9" w:rsidR="000361A2" w:rsidRDefault="000361A2" w:rsidP="001015DA">
      <w:pPr>
        <w:pStyle w:val="Numberedparagraph"/>
      </w:pPr>
      <w:r>
        <w:t xml:space="preserve">I assessed the </w:t>
      </w:r>
      <w:r w:rsidR="00C50433">
        <w:t>HBSC</w:t>
      </w:r>
      <w:r w:rsidR="00BE486F" w:rsidRPr="007E1D24">
        <w:t xml:space="preserve"> </w:t>
      </w:r>
      <w:r w:rsidR="00D9178B" w:rsidRPr="007E1D24">
        <w:t>Modelling Methodology</w:t>
      </w:r>
      <w:r w:rsidR="00D9178B">
        <w:t xml:space="preserve"> </w:t>
      </w:r>
      <w:r>
        <w:t xml:space="preserve">to compare it against RGP. </w:t>
      </w:r>
      <w:r w:rsidR="00EA5923">
        <w:t xml:space="preserve">The RP intend </w:t>
      </w:r>
      <w:r w:rsidR="00980227">
        <w:t xml:space="preserve">to </w:t>
      </w:r>
      <w:r w:rsidR="00C72BAF">
        <w:t>eventually include</w:t>
      </w:r>
      <w:r w:rsidR="00175BF9">
        <w:t xml:space="preserve"> best-estimate analysis of</w:t>
      </w:r>
      <w:r w:rsidR="00C72BAF">
        <w:t xml:space="preserve"> Type A, B and C human errors. </w:t>
      </w:r>
      <w:r w:rsidR="00F25460">
        <w:t xml:space="preserve">The PSA team are </w:t>
      </w:r>
      <w:r w:rsidR="00C52580">
        <w:t>relying</w:t>
      </w:r>
      <w:r w:rsidR="00F25460">
        <w:t xml:space="preserve"> on the </w:t>
      </w:r>
      <w:r w:rsidR="00164636">
        <w:t>Human Factors (</w:t>
      </w:r>
      <w:r w:rsidR="00F25460">
        <w:t>HF</w:t>
      </w:r>
      <w:r w:rsidR="00164636">
        <w:t>)</w:t>
      </w:r>
      <w:r w:rsidR="00F25460">
        <w:t xml:space="preserve"> team to maintain a database of HBSCs and </w:t>
      </w:r>
      <w:r w:rsidR="00C058CF">
        <w:t xml:space="preserve">to analyse </w:t>
      </w:r>
      <w:r w:rsidR="00D7620D">
        <w:t xml:space="preserve">dependencies, </w:t>
      </w:r>
      <w:r w:rsidR="00D916CF">
        <w:t xml:space="preserve">human machine interfaces </w:t>
      </w:r>
      <w:r w:rsidR="00E6310B">
        <w:t>(</w:t>
      </w:r>
      <w:r w:rsidR="0006460F">
        <w:t>HMIs</w:t>
      </w:r>
      <w:r w:rsidR="00E6310B">
        <w:t>)</w:t>
      </w:r>
      <w:r w:rsidR="0006460F">
        <w:t>, accessibility and habitability of locations.</w:t>
      </w:r>
      <w:r w:rsidR="005F3642">
        <w:t xml:space="preserve"> </w:t>
      </w:r>
      <w:r w:rsidR="00B53BD7">
        <w:t xml:space="preserve">The HBSC </w:t>
      </w:r>
      <w:r w:rsidR="009D7AA4">
        <w:t xml:space="preserve">Modelling Methodology </w:t>
      </w:r>
      <w:r w:rsidR="00B53BD7">
        <w:t xml:space="preserve">describes how operator actions will be modelled in the fault </w:t>
      </w:r>
      <w:r w:rsidR="000B6084">
        <w:t>trees,</w:t>
      </w:r>
      <w:r w:rsidR="00B53BD7">
        <w:t xml:space="preserve"> but it</w:t>
      </w:r>
      <w:r w:rsidR="00CD1156">
        <w:t xml:space="preserve"> does not discuss how human error probabilities will be calculated.</w:t>
      </w:r>
      <w:r w:rsidR="00CC252D">
        <w:t xml:space="preserve"> This information is covered in the </w:t>
      </w:r>
      <w:r w:rsidR="00D916CF">
        <w:t xml:space="preserve">HRA </w:t>
      </w:r>
      <w:r w:rsidR="009D7AA4">
        <w:t>Quantitative Assessment Strategy</w:t>
      </w:r>
      <w:r w:rsidR="00EE28BD">
        <w:t xml:space="preserve">. This report does not define which technique will be used to </w:t>
      </w:r>
      <w:r w:rsidR="00B5031E">
        <w:t xml:space="preserve">derive </w:t>
      </w:r>
      <w:r w:rsidR="000201AB">
        <w:t>human error probabilities (</w:t>
      </w:r>
      <w:r w:rsidR="00B5031E">
        <w:t>HEPs</w:t>
      </w:r>
      <w:r w:rsidR="000201AB">
        <w:t>)</w:t>
      </w:r>
      <w:r w:rsidR="00B5031E">
        <w:t xml:space="preserve">, instead it provides the analyst with a range of options including </w:t>
      </w:r>
      <w:r w:rsidR="008B5B27">
        <w:t xml:space="preserve">expert judgement and </w:t>
      </w:r>
      <w:r w:rsidR="00B5031E">
        <w:t xml:space="preserve">the </w:t>
      </w:r>
      <w:r w:rsidR="0062113B" w:rsidRPr="008E5D87">
        <w:t xml:space="preserve">human error assessment and reduction technique </w:t>
      </w:r>
      <w:r w:rsidR="008E5D87">
        <w:t>(</w:t>
      </w:r>
      <w:r w:rsidR="00B5031E">
        <w:t>HEART</w:t>
      </w:r>
      <w:r w:rsidR="008E5D87">
        <w:t>)</w:t>
      </w:r>
      <w:r w:rsidR="00B5031E">
        <w:t xml:space="preserve"> and </w:t>
      </w:r>
      <w:r w:rsidR="0062113B">
        <w:t xml:space="preserve">technique for human error rate prediction </w:t>
      </w:r>
      <w:r w:rsidR="008E5D87">
        <w:t>(</w:t>
      </w:r>
      <w:r w:rsidR="00B5031E">
        <w:t>THERP</w:t>
      </w:r>
      <w:r w:rsidR="008E5D87">
        <w:t>)</w:t>
      </w:r>
      <w:r w:rsidR="00B5031E">
        <w:t xml:space="preserve"> methods</w:t>
      </w:r>
      <w:r w:rsidR="00437C86">
        <w:t xml:space="preserve"> and </w:t>
      </w:r>
      <w:r w:rsidR="00641B20">
        <w:t>notes that these should be chosen on an event-by-event basis</w:t>
      </w:r>
      <w:r w:rsidR="00B5031E">
        <w:t>.</w:t>
      </w:r>
      <w:r w:rsidR="00641B20">
        <w:t xml:space="preserve"> It is not clear how a consistent set of HEP</w:t>
      </w:r>
      <w:r w:rsidR="008E5D87">
        <w:t>s</w:t>
      </w:r>
      <w:r w:rsidR="00641B20">
        <w:t xml:space="preserve"> can be developed on this basis. </w:t>
      </w:r>
      <w:r w:rsidR="00B5031E">
        <w:t xml:space="preserve"> </w:t>
      </w:r>
    </w:p>
    <w:p w14:paraId="7673A598" w14:textId="38E0BBB3" w:rsidR="007931B6" w:rsidRDefault="00107236" w:rsidP="001015DA">
      <w:pPr>
        <w:pStyle w:val="Numberedparagraph"/>
      </w:pPr>
      <w:r>
        <w:t xml:space="preserve">The modelling of operator actions is reported in the PSA </w:t>
      </w:r>
      <w:r w:rsidR="00D9178B">
        <w:t xml:space="preserve">Operator Actions Modelling Report </w:t>
      </w:r>
      <w:r>
        <w:t xml:space="preserve">(ref. </w:t>
      </w:r>
      <w:sdt>
        <w:sdtPr>
          <w:id w:val="996998577"/>
          <w:citation/>
        </w:sdtPr>
        <w:sdtEndPr/>
        <w:sdtContent>
          <w:r>
            <w:fldChar w:fldCharType="begin"/>
          </w:r>
          <w:r w:rsidR="00A13BD4">
            <w:instrText xml:space="preserve">CITATION RRPSA09 \l 2057 </w:instrText>
          </w:r>
          <w:r>
            <w:fldChar w:fldCharType="separate"/>
          </w:r>
          <w:r w:rsidR="00B63E35" w:rsidRPr="00B63E35">
            <w:rPr>
              <w:noProof/>
            </w:rPr>
            <w:t>[37]</w:t>
          </w:r>
          <w:r>
            <w:fldChar w:fldCharType="end"/>
          </w:r>
        </w:sdtContent>
      </w:sdt>
      <w:r>
        <w:t>).</w:t>
      </w:r>
      <w:r w:rsidR="009B3D01">
        <w:t xml:space="preserve"> </w:t>
      </w:r>
      <w:r w:rsidR="00450BE7">
        <w:t xml:space="preserve">At this point in the project the RP have not identified any type A or type B human </w:t>
      </w:r>
      <w:r w:rsidR="00A56EEA">
        <w:t>actions</w:t>
      </w:r>
      <w:r w:rsidR="00CB1C67">
        <w:t xml:space="preserve"> as they have not undertaken an exercise to identify them</w:t>
      </w:r>
      <w:r w:rsidR="00450BE7">
        <w:t>. The</w:t>
      </w:r>
      <w:r w:rsidR="00176CD8">
        <w:t xml:space="preserve"> RP</w:t>
      </w:r>
      <w:r w:rsidR="00450BE7">
        <w:t xml:space="preserve"> have identified a limited set of type C human </w:t>
      </w:r>
      <w:r w:rsidR="00A56EEA">
        <w:t>actions</w:t>
      </w:r>
      <w:r w:rsidR="00450BE7">
        <w:t xml:space="preserve">. </w:t>
      </w:r>
      <w:r w:rsidR="00A56EEA">
        <w:t>The process of developing the PSA has led to the identification of additional human actions</w:t>
      </w:r>
      <w:r w:rsidR="00DF28A5">
        <w:t xml:space="preserve"> that were not on the HBSC tracker held by the RP’s HF team. It is positive that the PSA </w:t>
      </w:r>
      <w:r w:rsidR="00C52580">
        <w:t>can</w:t>
      </w:r>
      <w:r w:rsidR="00DF28A5">
        <w:t xml:space="preserve"> identify additional operator actions</w:t>
      </w:r>
      <w:r w:rsidR="004D1386">
        <w:t xml:space="preserve">, but type A and B actions will need to be identified during </w:t>
      </w:r>
      <w:r w:rsidR="00CB2714">
        <w:t>Step 3</w:t>
      </w:r>
      <w:r w:rsidR="004D1386">
        <w:t>.</w:t>
      </w:r>
    </w:p>
    <w:p w14:paraId="2FA82A2C" w14:textId="56E39FA9" w:rsidR="002B28BF" w:rsidRDefault="00825DEE" w:rsidP="001015DA">
      <w:pPr>
        <w:pStyle w:val="Numberedparagraph"/>
      </w:pPr>
      <w:r>
        <w:t xml:space="preserve">While the </w:t>
      </w:r>
      <w:r w:rsidR="00093D5F" w:rsidRPr="007E1D24">
        <w:t>Human Based Safety Claims Modelling Methodology</w:t>
      </w:r>
      <w:r w:rsidR="00093D5F">
        <w:t xml:space="preserve"> </w:t>
      </w:r>
      <w:r w:rsidR="007D7A99">
        <w:t xml:space="preserve">(ref. </w:t>
      </w:r>
      <w:sdt>
        <w:sdtPr>
          <w:id w:val="-1974975979"/>
          <w:citation/>
        </w:sdtPr>
        <w:sdtEndPr/>
        <w:sdtContent>
          <w:r w:rsidR="007D7A99">
            <w:fldChar w:fldCharType="begin"/>
          </w:r>
          <w:r w:rsidR="00A13BD4">
            <w:instrText xml:space="preserve">CITATION RRPSA08 \l 2057 </w:instrText>
          </w:r>
          <w:r w:rsidR="007D7A99">
            <w:fldChar w:fldCharType="separate"/>
          </w:r>
          <w:r w:rsidR="00B63E35" w:rsidRPr="00B63E35">
            <w:rPr>
              <w:noProof/>
            </w:rPr>
            <w:t>[36]</w:t>
          </w:r>
          <w:r w:rsidR="007D7A99">
            <w:fldChar w:fldCharType="end"/>
          </w:r>
        </w:sdtContent>
      </w:sdt>
      <w:r w:rsidR="007D7A99">
        <w:t>) adequately describes how the PSA will model operator actions, t</w:t>
      </w:r>
      <w:r w:rsidR="002B28BF">
        <w:t xml:space="preserve">he </w:t>
      </w:r>
      <w:r w:rsidR="00AD45BA">
        <w:t xml:space="preserve">RP’s </w:t>
      </w:r>
      <w:r w:rsidR="002B28BF">
        <w:t xml:space="preserve">PSA </w:t>
      </w:r>
      <w:r w:rsidR="00AD45BA">
        <w:t>team are not responsible for quantifying the HEPs in the PSA model</w:t>
      </w:r>
      <w:r w:rsidR="00164636">
        <w:t xml:space="preserve"> as this is the responsibility of the </w:t>
      </w:r>
      <w:r w:rsidR="009972E7">
        <w:t>HF team</w:t>
      </w:r>
      <w:r w:rsidR="00AD45BA">
        <w:t xml:space="preserve">. </w:t>
      </w:r>
      <w:r w:rsidR="006F598B">
        <w:t xml:space="preserve">For </w:t>
      </w:r>
      <w:r w:rsidR="0060037F">
        <w:t>Step 2</w:t>
      </w:r>
      <w:r w:rsidR="006F598B">
        <w:t xml:space="preserve"> the RP have not carried out any task analysis or HRA</w:t>
      </w:r>
      <w:r w:rsidR="00C97D0D">
        <w:t xml:space="preserve"> due to </w:t>
      </w:r>
      <w:r w:rsidR="00317493">
        <w:t>a lack of data to derive best-estimate HEPs</w:t>
      </w:r>
      <w:r w:rsidR="006F598B">
        <w:t xml:space="preserve">. This has led to them assigning all </w:t>
      </w:r>
      <w:r w:rsidR="000C67C3">
        <w:t>human error basic events</w:t>
      </w:r>
      <w:r w:rsidR="006F598B">
        <w:t xml:space="preserve"> in the PSA model the same HEP</w:t>
      </w:r>
      <w:r w:rsidR="000C67C3">
        <w:t xml:space="preserve"> of </w:t>
      </w:r>
      <w:r w:rsidR="00800101">
        <w:t>1</w:t>
      </w:r>
      <w:r w:rsidR="00C43802">
        <w:t> </w:t>
      </w:r>
      <w:r w:rsidR="00800101">
        <w:rPr>
          <w:rStyle w:val="normaltextrun"/>
          <w:color w:val="000000"/>
          <w:bdr w:val="none" w:sz="0" w:space="0" w:color="auto" w:frame="1"/>
        </w:rPr>
        <w:t>×</w:t>
      </w:r>
      <w:r w:rsidR="00C43802">
        <w:t> </w:t>
      </w:r>
      <w:r w:rsidR="00800101">
        <w:t>10</w:t>
      </w:r>
      <w:r w:rsidR="00C43802" w:rsidRPr="00C43802">
        <w:rPr>
          <w:vertAlign w:val="superscript"/>
        </w:rPr>
        <w:noBreakHyphen/>
      </w:r>
      <w:r w:rsidR="00800101" w:rsidRPr="000364A8">
        <w:rPr>
          <w:vertAlign w:val="superscript"/>
        </w:rPr>
        <w:t>0</w:t>
      </w:r>
      <w:r w:rsidR="00800101">
        <w:rPr>
          <w:vertAlign w:val="superscript"/>
        </w:rPr>
        <w:t>2</w:t>
      </w:r>
      <w:r w:rsidR="000C67C3">
        <w:t>/demand</w:t>
      </w:r>
      <w:r w:rsidR="00063CDA">
        <w:t xml:space="preserve"> on the basis that this represents a screening HEP</w:t>
      </w:r>
      <w:r w:rsidR="000C67C3">
        <w:t xml:space="preserve">. </w:t>
      </w:r>
    </w:p>
    <w:p w14:paraId="5A59787E" w14:textId="3957B217" w:rsidR="00D3157B" w:rsidRDefault="00D3157B" w:rsidP="001015DA">
      <w:pPr>
        <w:pStyle w:val="Numberedparagraph"/>
      </w:pPr>
      <w:r>
        <w:t xml:space="preserve">Due to the use of this screening HEP some sequences in the PSA model </w:t>
      </w:r>
      <w:r w:rsidR="0029681A">
        <w:t xml:space="preserve">have their risk significant exaggerated such as the ELOG fault which claims an operator action to top up the diesel generators within </w:t>
      </w:r>
      <w:r w:rsidR="00A13F1D">
        <w:t xml:space="preserve">72 </w:t>
      </w:r>
      <w:r w:rsidR="0029681A">
        <w:t xml:space="preserve">hours. </w:t>
      </w:r>
      <w:r w:rsidR="00C05693">
        <w:t xml:space="preserve">The results also show that only five operator actions </w:t>
      </w:r>
      <w:r w:rsidR="007E1A47">
        <w:t xml:space="preserve">cause a change in CDF depending on their reliability, indicating that the </w:t>
      </w:r>
      <w:r w:rsidR="00005EFC">
        <w:t xml:space="preserve">overall CDF </w:t>
      </w:r>
      <w:r w:rsidR="004233D3">
        <w:t xml:space="preserve">for internal events at power </w:t>
      </w:r>
      <w:r w:rsidR="00005EFC">
        <w:t>is largely insensitive to HRA</w:t>
      </w:r>
      <w:r w:rsidR="004233D3">
        <w:t xml:space="preserve">. This suggests that the RPs goal </w:t>
      </w:r>
      <w:r w:rsidR="00EF067C">
        <w:t xml:space="preserve">to </w:t>
      </w:r>
      <w:r w:rsidR="002A6D77">
        <w:t xml:space="preserve">minimise the need for operator reliability is </w:t>
      </w:r>
      <w:r w:rsidR="00EF067C">
        <w:t>being reflected by the PSA.</w:t>
      </w:r>
      <w:r w:rsidR="004233D3">
        <w:t xml:space="preserve"> </w:t>
      </w:r>
      <w:r w:rsidR="00D40053">
        <w:t xml:space="preserve"> </w:t>
      </w:r>
    </w:p>
    <w:p w14:paraId="2160A824" w14:textId="69BC71C4" w:rsidR="000C67C3" w:rsidRDefault="0014518D" w:rsidP="001015DA">
      <w:pPr>
        <w:pStyle w:val="Numberedparagraph"/>
      </w:pPr>
      <w:r>
        <w:lastRenderedPageBreak/>
        <w:t>U</w:t>
      </w:r>
      <w:r w:rsidR="00E5442A">
        <w:t>se of a single HEP for all operator actions does not meet ONR expectations</w:t>
      </w:r>
      <w:r>
        <w:t>.</w:t>
      </w:r>
      <w:r w:rsidR="00E5442A">
        <w:t xml:space="preserve"> </w:t>
      </w:r>
      <w:r>
        <w:t>M</w:t>
      </w:r>
      <w:r w:rsidR="00E46367">
        <w:t xml:space="preserve">ore detailed analysis is required to enable the PSA to fulfil the claims made upon it. </w:t>
      </w:r>
      <w:r w:rsidR="00DC2BE4">
        <w:t xml:space="preserve">The PSA is also not modelling HMIs or local environment or transport routes which are shortfalls that cause the PSA to be optimistic. </w:t>
      </w:r>
      <w:r w:rsidR="00BC35FB">
        <w:t>Maintenance activities are also not modelled in the PSA</w:t>
      </w:r>
      <w:r w:rsidR="00CF313C">
        <w:t xml:space="preserve"> which is a potentially significant optimism. </w:t>
      </w:r>
      <w:r w:rsidR="00722ECC">
        <w:t xml:space="preserve">The RP intend to improve </w:t>
      </w:r>
      <w:r w:rsidR="00CF313C">
        <w:t xml:space="preserve">all </w:t>
      </w:r>
      <w:r w:rsidR="00722ECC">
        <w:t>th</w:t>
      </w:r>
      <w:r w:rsidR="00CF313C">
        <w:t>ese</w:t>
      </w:r>
      <w:r w:rsidR="00722ECC">
        <w:t xml:space="preserve"> aspect</w:t>
      </w:r>
      <w:r w:rsidR="00CF313C">
        <w:t>s</w:t>
      </w:r>
      <w:r w:rsidR="00722ECC">
        <w:t xml:space="preserve"> during </w:t>
      </w:r>
      <w:r w:rsidR="00CB2714">
        <w:t>Step 3</w:t>
      </w:r>
      <w:r w:rsidR="000B6084">
        <w:t>,</w:t>
      </w:r>
      <w:r w:rsidR="00722ECC">
        <w:t xml:space="preserve"> and I will be following th</w:t>
      </w:r>
      <w:r w:rsidR="00CF313C">
        <w:t>e</w:t>
      </w:r>
      <w:r w:rsidR="00722ECC">
        <w:t>s</w:t>
      </w:r>
      <w:r w:rsidR="00CF313C">
        <w:t>e</w:t>
      </w:r>
      <w:r w:rsidR="00722ECC">
        <w:t xml:space="preserve"> up</w:t>
      </w:r>
      <w:r w:rsidR="00DE5D9F">
        <w:t xml:space="preserve"> along with the HF inspector</w:t>
      </w:r>
      <w:r w:rsidR="00722ECC">
        <w:t xml:space="preserve">. </w:t>
      </w:r>
    </w:p>
    <w:p w14:paraId="7CD61B4E" w14:textId="560D9538" w:rsidR="00CB2714" w:rsidRDefault="00DE5D9F" w:rsidP="001015DA">
      <w:pPr>
        <w:pStyle w:val="Numberedparagraph"/>
      </w:pPr>
      <w:r>
        <w:t>To conclude</w:t>
      </w:r>
      <w:r w:rsidR="00FD5317">
        <w:t>,</w:t>
      </w:r>
      <w:r>
        <w:t xml:space="preserve"> </w:t>
      </w:r>
      <w:r w:rsidR="00CB2714">
        <w:t xml:space="preserve">the initial HRA shows that the Rolls-Royce SMR at power is not sensitive to human reliability. </w:t>
      </w:r>
      <w:r w:rsidRPr="00DE5D9F">
        <w:t xml:space="preserve">I have identified shortfalls against UK </w:t>
      </w:r>
      <w:r w:rsidR="0085725E">
        <w:t>RGP</w:t>
      </w:r>
      <w:r w:rsidR="0050164E">
        <w:t xml:space="preserve"> </w:t>
      </w:r>
      <w:r w:rsidR="00A627E5">
        <w:t xml:space="preserve">for a full scope PSA, </w:t>
      </w:r>
      <w:r w:rsidR="0050164E">
        <w:t>such as a lack of task analysis</w:t>
      </w:r>
      <w:r w:rsidR="00FD5317">
        <w:t>, lack of maintenance modelling</w:t>
      </w:r>
      <w:r w:rsidR="0050164E">
        <w:t xml:space="preserve"> and </w:t>
      </w:r>
      <w:r w:rsidR="00FD5317">
        <w:t xml:space="preserve">simplistic </w:t>
      </w:r>
      <w:r w:rsidR="0050164E">
        <w:t>quantification of human errors</w:t>
      </w:r>
      <w:r w:rsidR="00CB2714">
        <w:t xml:space="preserve">. The RP have committed to making improvements in this area in Step 3 by producing HEPs using </w:t>
      </w:r>
      <w:r w:rsidR="00227A22">
        <w:t>HEART</w:t>
      </w:r>
      <w:r w:rsidR="00CB2714">
        <w:t xml:space="preserve"> (ref. </w:t>
      </w:r>
      <w:sdt>
        <w:sdtPr>
          <w:id w:val="908350533"/>
          <w:citation/>
        </w:sdtPr>
        <w:sdtEndPr/>
        <w:sdtContent>
          <w:r w:rsidR="00CB2714">
            <w:fldChar w:fldCharType="begin"/>
          </w:r>
          <w:r w:rsidR="00B63E35">
            <w:instrText xml:space="preserve">CITATION ONR_PSA_HF_CONREC \l 2057 </w:instrText>
          </w:r>
          <w:r w:rsidR="00CB2714">
            <w:fldChar w:fldCharType="separate"/>
          </w:r>
          <w:r w:rsidR="00B63E35" w:rsidRPr="00B63E35">
            <w:rPr>
              <w:noProof/>
            </w:rPr>
            <w:t>[56]</w:t>
          </w:r>
          <w:r w:rsidR="00CB2714">
            <w:fldChar w:fldCharType="end"/>
          </w:r>
        </w:sdtContent>
      </w:sdt>
      <w:r w:rsidR="00CB2714">
        <w:t xml:space="preserve">). </w:t>
      </w:r>
      <w:r w:rsidR="000F1FBB">
        <w:t xml:space="preserve">Therefore I do not consider these to be fundamental shortfalls for Step 2 and </w:t>
      </w:r>
      <w:r w:rsidRPr="00DE5D9F">
        <w:t xml:space="preserve">I will follow </w:t>
      </w:r>
      <w:r w:rsidR="00CB2714">
        <w:t xml:space="preserve">this </w:t>
      </w:r>
      <w:r w:rsidRPr="00DE5D9F">
        <w:t>up in Step 3</w:t>
      </w:r>
      <w:r w:rsidR="0050164E">
        <w:t>.</w:t>
      </w:r>
      <w:r w:rsidR="00CB2714">
        <w:t xml:space="preserve"> </w:t>
      </w:r>
    </w:p>
    <w:p w14:paraId="6D6E6456" w14:textId="695D48E2" w:rsidR="0089582E" w:rsidRDefault="0089582E" w:rsidP="005D2B5D">
      <w:pPr>
        <w:pStyle w:val="Heading3"/>
      </w:pPr>
      <w:bookmarkStart w:id="41" w:name="_Toc171425504"/>
      <w:bookmarkStart w:id="42" w:name="_Ref161844568"/>
      <w:r>
        <w:t xml:space="preserve">Hazards </w:t>
      </w:r>
      <w:r w:rsidR="00411127">
        <w:t>a</w:t>
      </w:r>
      <w:r>
        <w:t xml:space="preserve">nalysis </w:t>
      </w:r>
      <w:r w:rsidR="00411127">
        <w:t>m</w:t>
      </w:r>
      <w:r>
        <w:t>ethodology</w:t>
      </w:r>
      <w:bookmarkEnd w:id="41"/>
    </w:p>
    <w:p w14:paraId="3F0C26F6" w14:textId="402F010D" w:rsidR="0089582E" w:rsidRDefault="0089582E" w:rsidP="001015DA">
      <w:pPr>
        <w:pStyle w:val="Numberedparagraph"/>
      </w:pPr>
      <w:r>
        <w:t xml:space="preserve">ONR expectations for PSA hazards analysis during GDA are set out in Table A1-2.7 of </w:t>
      </w:r>
      <w:r w:rsidR="00695C63">
        <w:t>NS-TAST-GD-0</w:t>
      </w:r>
      <w:r>
        <w:t xml:space="preserve">30 (ref. </w:t>
      </w:r>
      <w:sdt>
        <w:sdtPr>
          <w:id w:val="1803889187"/>
          <w:citation/>
        </w:sdtPr>
        <w:sdtEndPr/>
        <w:sdtContent>
          <w:r>
            <w:fldChar w:fldCharType="begin"/>
          </w:r>
          <w:r w:rsidR="007766ED">
            <w:instrText xml:space="preserve">CITATION TAG30 \l 2057 </w:instrText>
          </w:r>
          <w:r>
            <w:fldChar w:fldCharType="separate"/>
          </w:r>
          <w:r w:rsidR="00B63E35" w:rsidRPr="00B63E35">
            <w:rPr>
              <w:noProof/>
            </w:rPr>
            <w:t>[18]</w:t>
          </w:r>
          <w:r>
            <w:fldChar w:fldCharType="end"/>
          </w:r>
        </w:sdtContent>
      </w:sdt>
      <w:r>
        <w:t>) and Section 6 of IAEA SSG-30 (ref. </w:t>
      </w:r>
      <w:sdt>
        <w:sdtPr>
          <w:id w:val="-1871214291"/>
          <w:citation/>
        </w:sdtPr>
        <w:sdtEndPr/>
        <w:sdtContent>
          <w:r>
            <w:fldChar w:fldCharType="begin"/>
          </w:r>
          <w:r w:rsidR="0009374B">
            <w:instrText xml:space="preserve">CITATION SSG3NEW \l 2057 </w:instrText>
          </w:r>
          <w:r>
            <w:fldChar w:fldCharType="separate"/>
          </w:r>
          <w:r w:rsidR="00B63E35" w:rsidRPr="00B63E35">
            <w:rPr>
              <w:noProof/>
            </w:rPr>
            <w:t>[21]</w:t>
          </w:r>
          <w:r>
            <w:fldChar w:fldCharType="end"/>
          </w:r>
        </w:sdtContent>
      </w:sdt>
      <w:r>
        <w:t>). It is expected that hazards analysis is undertaken for all hazards that are relevant to the design. ONR’s guidance to requesting parties (ref. </w:t>
      </w:r>
      <w:sdt>
        <w:sdtPr>
          <w:id w:val="-296692730"/>
          <w:citation/>
        </w:sdtPr>
        <w:sdtEndPr/>
        <w:sdtContent>
          <w:r>
            <w:fldChar w:fldCharType="begin"/>
          </w:r>
          <w:r w:rsidR="00B63E35">
            <w:instrText xml:space="preserve">CITATION ONR_GD_007 \l 2057 </w:instrText>
          </w:r>
          <w:r>
            <w:fldChar w:fldCharType="separate"/>
          </w:r>
          <w:r w:rsidR="00B63E35" w:rsidRPr="00B63E35">
            <w:rPr>
              <w:noProof/>
            </w:rPr>
            <w:t>[57]</w:t>
          </w:r>
          <w:r>
            <w:fldChar w:fldCharType="end"/>
          </w:r>
        </w:sdtContent>
      </w:sdt>
      <w:r>
        <w:t xml:space="preserve">) also notes: </w:t>
      </w:r>
    </w:p>
    <w:p w14:paraId="503F7E9D" w14:textId="5ADC86B9" w:rsidR="0089582E" w:rsidRDefault="0089582E" w:rsidP="001015DA">
      <w:pPr>
        <w:pStyle w:val="Numberedparagraph"/>
        <w:numPr>
          <w:ilvl w:val="0"/>
          <w:numId w:val="0"/>
        </w:numPr>
        <w:ind w:left="1440"/>
        <w:rPr>
          <w:rFonts w:asciiTheme="majorHAnsi" w:eastAsiaTheme="minorEastAsia" w:cstheme="minorBidi"/>
          <w:color w:val="000000"/>
          <w:kern w:val="24"/>
          <w:sz w:val="40"/>
          <w:szCs w:val="40"/>
        </w:rPr>
      </w:pPr>
      <w:r>
        <w:t>“</w:t>
      </w:r>
      <w:r w:rsidR="000B6084" w:rsidRPr="00C07ACA">
        <w:t>That</w:t>
      </w:r>
      <w:r w:rsidRPr="00C07ACA">
        <w:t xml:space="preserve"> the RP’s submission should </w:t>
      </w:r>
      <w:r w:rsidRPr="006E32E7">
        <w:t xml:space="preserve">include a fully documented full scope PSA, </w:t>
      </w:r>
      <w:r w:rsidRPr="00FA55C9">
        <w:t>including internal and external hazards</w:t>
      </w:r>
      <w:r>
        <w:t>”</w:t>
      </w:r>
      <w:r w:rsidRPr="000E302F">
        <w:rPr>
          <w:rFonts w:asciiTheme="majorHAnsi" w:eastAsiaTheme="minorEastAsia" w:cstheme="minorBidi"/>
          <w:color w:val="000000"/>
          <w:kern w:val="24"/>
          <w:sz w:val="40"/>
          <w:szCs w:val="40"/>
        </w:rPr>
        <w:t xml:space="preserve"> </w:t>
      </w:r>
    </w:p>
    <w:p w14:paraId="2EE91F4F" w14:textId="77777777" w:rsidR="0089582E" w:rsidRDefault="0089582E" w:rsidP="001015DA">
      <w:pPr>
        <w:pStyle w:val="Numberedparagraph"/>
        <w:numPr>
          <w:ilvl w:val="0"/>
          <w:numId w:val="0"/>
        </w:numPr>
        <w:ind w:left="1440"/>
      </w:pPr>
      <w:r w:rsidRPr="000E302F">
        <w:t>“It is considered RGP that fully documented PSAs (in line with the PSA TAG) are provided for internal fire and flood, seismic and external flood with a level of detail in line with the level of development of the generic design.</w:t>
      </w:r>
      <w:r>
        <w:t>”</w:t>
      </w:r>
      <w:r w:rsidRPr="00FA55C9">
        <w:t xml:space="preserve"> </w:t>
      </w:r>
    </w:p>
    <w:p w14:paraId="4062DE1C" w14:textId="25C271B7" w:rsidR="0089582E" w:rsidRDefault="0089582E" w:rsidP="001015DA">
      <w:pPr>
        <w:pStyle w:val="Numberedparagraph"/>
      </w:pPr>
      <w:r>
        <w:t xml:space="preserve">ONR also note in our GDA technical guidance (ref. </w:t>
      </w:r>
      <w:sdt>
        <w:sdtPr>
          <w:id w:val="311290942"/>
          <w:citation/>
        </w:sdtPr>
        <w:sdtEndPr/>
        <w:sdtContent>
          <w:r>
            <w:fldChar w:fldCharType="begin"/>
          </w:r>
          <w:r w:rsidR="00B63E35">
            <w:instrText xml:space="preserve">CITATION ONR_GD_007 \l 2057 </w:instrText>
          </w:r>
          <w:r>
            <w:fldChar w:fldCharType="separate"/>
          </w:r>
          <w:r w:rsidR="00B63E35" w:rsidRPr="00B63E35">
            <w:rPr>
              <w:noProof/>
            </w:rPr>
            <w:t>[57]</w:t>
          </w:r>
          <w:r>
            <w:fldChar w:fldCharType="end"/>
          </w:r>
        </w:sdtContent>
      </w:sdt>
      <w:r>
        <w:t xml:space="preserve">) that </w:t>
      </w:r>
    </w:p>
    <w:p w14:paraId="2BEFABCB" w14:textId="20B6A3C1" w:rsidR="0089582E" w:rsidRDefault="0089582E" w:rsidP="001015DA">
      <w:pPr>
        <w:pStyle w:val="Numberedparagraph"/>
        <w:numPr>
          <w:ilvl w:val="0"/>
          <w:numId w:val="0"/>
        </w:numPr>
        <w:ind w:left="1440"/>
      </w:pPr>
      <w:r>
        <w:t>“</w:t>
      </w:r>
      <w:r w:rsidR="000B6084">
        <w:t>Partial</w:t>
      </w:r>
      <w:r>
        <w:t xml:space="preserve"> scope PSA’s do not provide </w:t>
      </w:r>
      <w:r w:rsidRPr="00066DA6">
        <w:t>the full picture of the risk and distort the risk profile and importance of SSCs. Any decisions made with a partial scope PSA (such as design modifications) may not be optimal</w:t>
      </w:r>
      <w:r>
        <w:t>”</w:t>
      </w:r>
    </w:p>
    <w:p w14:paraId="249E597F" w14:textId="77777777" w:rsidR="0089582E" w:rsidRDefault="0089582E" w:rsidP="00411127">
      <w:pPr>
        <w:pStyle w:val="Numberedparagraph"/>
      </w:pPr>
      <w:r>
        <w:t xml:space="preserve">This latter guidance is relevant to the RP’s design. </w:t>
      </w:r>
    </w:p>
    <w:p w14:paraId="69DC334D" w14:textId="22FEEB5D" w:rsidR="0089582E" w:rsidRPr="00644F3A" w:rsidRDefault="0089582E" w:rsidP="001015DA">
      <w:pPr>
        <w:pStyle w:val="Numberedparagraph"/>
      </w:pPr>
      <w:r w:rsidRPr="00644F3A">
        <w:t xml:space="preserve">The RP have set out their position in the PSA Hazard Event Modelling Methodology (ref. </w:t>
      </w:r>
      <w:sdt>
        <w:sdtPr>
          <w:id w:val="2069763345"/>
          <w:citation/>
        </w:sdtPr>
        <w:sdtEndPr/>
        <w:sdtContent>
          <w:r w:rsidRPr="00644F3A">
            <w:fldChar w:fldCharType="begin"/>
          </w:r>
          <w:r w:rsidR="00A6390B">
            <w:instrText xml:space="preserve">CITATION RRPSA10 \l 2057 </w:instrText>
          </w:r>
          <w:r w:rsidRPr="00644F3A">
            <w:fldChar w:fldCharType="separate"/>
          </w:r>
          <w:r w:rsidR="00B63E35" w:rsidRPr="00B63E35">
            <w:rPr>
              <w:noProof/>
            </w:rPr>
            <w:t>[40]</w:t>
          </w:r>
          <w:r w:rsidRPr="00644F3A">
            <w:fldChar w:fldCharType="end"/>
          </w:r>
        </w:sdtContent>
      </w:sdt>
      <w:r w:rsidRPr="00644F3A">
        <w:t>). This document was originally to be accompanied by a hazards modelling report, but the RP move</w:t>
      </w:r>
      <w:r>
        <w:t>d</w:t>
      </w:r>
      <w:r w:rsidRPr="00644F3A">
        <w:t xml:space="preserve"> that report into </w:t>
      </w:r>
      <w:r w:rsidR="00CB2714">
        <w:t>Step 3</w:t>
      </w:r>
      <w:r w:rsidRPr="00644F3A">
        <w:t xml:space="preserve">. Therefore, for </w:t>
      </w:r>
      <w:r w:rsidR="0060037F">
        <w:t>Step 2</w:t>
      </w:r>
      <w:r w:rsidRPr="00644F3A">
        <w:t xml:space="preserve"> no hazards PSA modelling has been carried out. </w:t>
      </w:r>
      <w:r>
        <w:t xml:space="preserve">The RP note that previous GDA submissions have always had a reference design based on a plant that was significantly further along in development </w:t>
      </w:r>
      <w:r>
        <w:lastRenderedPageBreak/>
        <w:t xml:space="preserve">or had already been constructed elsewhere. This allowed previous RPs to use their reference designs to produce detailed hazard PSAs which require detailed information related to hazard curves and SSC designs. The RP’s design is a first of a fleet design and has no alternative reference facility. The RP also do not have a site identified. </w:t>
      </w:r>
      <w:r w:rsidR="00341D57">
        <w:t xml:space="preserve">Whilst GDA is by its nature generic, previous GDAs have </w:t>
      </w:r>
      <w:r w:rsidR="00992EFF">
        <w:t>had a notional site identified that</w:t>
      </w:r>
      <w:r w:rsidR="00F04EDF">
        <w:t xml:space="preserve"> was used to inform some parameters of their site envelopes.</w:t>
      </w:r>
      <w:r w:rsidR="00992EFF">
        <w:t xml:space="preserve"> </w:t>
      </w:r>
      <w:r>
        <w:t xml:space="preserve">This limits the availability of </w:t>
      </w:r>
      <w:r w:rsidR="000B6084">
        <w:t>site-specific</w:t>
      </w:r>
      <w:r>
        <w:t xml:space="preserve"> information which could inform hazards PSA.</w:t>
      </w:r>
    </w:p>
    <w:p w14:paraId="3FA90CD4" w14:textId="20A3971A" w:rsidR="0089582E" w:rsidRDefault="0089582E" w:rsidP="001015DA">
      <w:pPr>
        <w:pStyle w:val="Numberedparagraph"/>
      </w:pPr>
      <w:r>
        <w:t>I assessed the PSA Hazard Event Modelling Methodology</w:t>
      </w:r>
      <w:r w:rsidR="00754C0B">
        <w:t xml:space="preserve"> and found that t</w:t>
      </w:r>
      <w:r>
        <w:t xml:space="preserve">he RP have clearly set out the challenges and limitations related to information availability to carry out PSA hazards modelling. They have also set out a clear qualitative and quantitative screening process for hazards. The RP have been less clear about their plans for development of hazards PSA in </w:t>
      </w:r>
      <w:r w:rsidR="00CB2714">
        <w:t>Step 3</w:t>
      </w:r>
      <w:r>
        <w:t xml:space="preserve">. The RP have deferred almost all external hazards to the site licensing phase of the project. Only loss of offsite power and aircraft impact are expected to be covered in GDA. This leaves a large number of external hazards out of scope of GDA for the PSA. Conversely, </w:t>
      </w:r>
      <w:r w:rsidR="00170007">
        <w:t>all</w:t>
      </w:r>
      <w:r>
        <w:t xml:space="preserve"> internal hazards are defined as being in scope for GDA. The RP’s intention is to develop quantitative bounding a</w:t>
      </w:r>
      <w:r w:rsidR="00283329">
        <w:t>nalyse</w:t>
      </w:r>
      <w:r>
        <w:t xml:space="preserve">s for hazards to demonstrate that the numerical targets are met, but only minimal detail has been provided on how this will be carried out. </w:t>
      </w:r>
      <w:r w:rsidR="002F34A9">
        <w:t xml:space="preserve">Further information is expected </w:t>
      </w:r>
      <w:r w:rsidR="00E25789">
        <w:t>early in Step 3 and t</w:t>
      </w:r>
      <w:r>
        <w:t>his is an area I will be following up on</w:t>
      </w:r>
      <w:r w:rsidR="00E25789">
        <w:t xml:space="preserve">. </w:t>
      </w:r>
      <w:r>
        <w:t xml:space="preserve">  </w:t>
      </w:r>
    </w:p>
    <w:p w14:paraId="535E0485" w14:textId="3EE873C6" w:rsidR="0089582E" w:rsidRDefault="0089582E" w:rsidP="001015DA">
      <w:pPr>
        <w:pStyle w:val="Numberedparagraph"/>
      </w:pPr>
      <w:r w:rsidRPr="005E770C">
        <w:t>To conclude, the RP have presented insufficient detail to form a judgement on the adequacy of the internal hazards a</w:t>
      </w:r>
      <w:r w:rsidR="00E67560">
        <w:t>nalysis</w:t>
      </w:r>
      <w:r w:rsidRPr="005E770C">
        <w:t xml:space="preserve"> and I will seek further information in Step 3. For </w:t>
      </w:r>
      <w:r w:rsidR="00170007">
        <w:t>most</w:t>
      </w:r>
      <w:r>
        <w:t xml:space="preserve"> </w:t>
      </w:r>
      <w:r w:rsidRPr="005E770C">
        <w:t xml:space="preserve">external hazards, detailed analysis has been removed from the scope of GDA and additional evidence will need to be provided during site specific activities. </w:t>
      </w:r>
      <w:r>
        <w:t xml:space="preserve">For the external hazards remaining within GDA scope I will seek further information in </w:t>
      </w:r>
      <w:r w:rsidR="00CB2714">
        <w:t>Step 3</w:t>
      </w:r>
      <w:r>
        <w:t>.</w:t>
      </w:r>
    </w:p>
    <w:p w14:paraId="79BAC7EF" w14:textId="491DF1F1" w:rsidR="00F267A2" w:rsidRPr="00EC74D9" w:rsidRDefault="009E321A" w:rsidP="005D2B5D">
      <w:pPr>
        <w:pStyle w:val="Heading3"/>
      </w:pPr>
      <w:bookmarkStart w:id="43" w:name="_Ref165023437"/>
      <w:bookmarkStart w:id="44" w:name="_Toc171425505"/>
      <w:r>
        <w:t>Q</w:t>
      </w:r>
      <w:r w:rsidR="00F267A2" w:rsidRPr="00EC74D9">
        <w:t xml:space="preserve">uantification of PSA and </w:t>
      </w:r>
      <w:r w:rsidR="00411127">
        <w:t>i</w:t>
      </w:r>
      <w:r w:rsidR="00F267A2" w:rsidRPr="00EC74D9">
        <w:t xml:space="preserve">nterpretation of </w:t>
      </w:r>
      <w:r w:rsidR="00411127">
        <w:t>r</w:t>
      </w:r>
      <w:r w:rsidR="00F267A2" w:rsidRPr="00EC74D9">
        <w:t>esults</w:t>
      </w:r>
      <w:bookmarkEnd w:id="42"/>
      <w:bookmarkEnd w:id="43"/>
      <w:bookmarkEnd w:id="44"/>
    </w:p>
    <w:p w14:paraId="2A41F434" w14:textId="3A7D3F6C" w:rsidR="00130EB7" w:rsidRDefault="00B93D83" w:rsidP="001015DA">
      <w:pPr>
        <w:pStyle w:val="Numberedparagraph"/>
      </w:pPr>
      <w:bookmarkStart w:id="45" w:name="_Ref156896178"/>
      <w:r>
        <w:t xml:space="preserve">ONR expectations for </w:t>
      </w:r>
      <w:r w:rsidR="00B02FA1">
        <w:t>use of PSA results are set out in SAP FA.1</w:t>
      </w:r>
      <w:r w:rsidR="00550C83">
        <w:t xml:space="preserve">0 on the need for PSA. The PSA should </w:t>
      </w:r>
      <w:r w:rsidR="00130EB7">
        <w:t xml:space="preserve">enable a judgement to be made of the </w:t>
      </w:r>
      <w:r w:rsidR="00130EB7" w:rsidRPr="00130EB7">
        <w:t xml:space="preserve">acceptability or otherwise of the overall risks </w:t>
      </w:r>
      <w:r w:rsidR="00D6741C" w:rsidRPr="00130EB7">
        <w:t xml:space="preserve">against numerical targets </w:t>
      </w:r>
      <w:r w:rsidR="00D6741C">
        <w:t>five</w:t>
      </w:r>
      <w:r w:rsidR="00130EB7" w:rsidRPr="00130EB7">
        <w:t xml:space="preserve"> to </w:t>
      </w:r>
      <w:r w:rsidR="00D6741C">
        <w:t>nine</w:t>
      </w:r>
      <w:r w:rsidR="00130EB7" w:rsidRPr="00130EB7">
        <w:t xml:space="preserve"> and should help to demonstrate that the risks are, and remain, ALARP.</w:t>
      </w:r>
      <w:r w:rsidR="00B02FA1">
        <w:t xml:space="preserve"> </w:t>
      </w:r>
      <w:r w:rsidR="004B1C2D">
        <w:t xml:space="preserve">Further guidance is available in Table A1-2.9.2 of </w:t>
      </w:r>
      <w:r w:rsidR="00695C63">
        <w:t>NS-TAST-GD-0</w:t>
      </w:r>
      <w:r w:rsidR="004B1C2D">
        <w:t xml:space="preserve">30 (ref. </w:t>
      </w:r>
      <w:sdt>
        <w:sdtPr>
          <w:id w:val="-18316886"/>
          <w:citation/>
        </w:sdtPr>
        <w:sdtEndPr/>
        <w:sdtContent>
          <w:r w:rsidR="004B1C2D">
            <w:fldChar w:fldCharType="begin"/>
          </w:r>
          <w:r w:rsidR="007766ED">
            <w:instrText xml:space="preserve">CITATION TAG30 \l 2057 </w:instrText>
          </w:r>
          <w:r w:rsidR="004B1C2D">
            <w:fldChar w:fldCharType="separate"/>
          </w:r>
          <w:r w:rsidR="00B63E35" w:rsidRPr="00B63E35">
            <w:rPr>
              <w:noProof/>
            </w:rPr>
            <w:t>[18]</w:t>
          </w:r>
          <w:r w:rsidR="004B1C2D">
            <w:fldChar w:fldCharType="end"/>
          </w:r>
        </w:sdtContent>
      </w:sdt>
      <w:r w:rsidR="004B1C2D">
        <w:t>) and Section 5 of IAEA SSG</w:t>
      </w:r>
      <w:r w:rsidR="00446E68">
        <w:t>-</w:t>
      </w:r>
      <w:r w:rsidR="004B1C2D">
        <w:t xml:space="preserve">3 (ref. </w:t>
      </w:r>
      <w:sdt>
        <w:sdtPr>
          <w:id w:val="-1188299142"/>
          <w:citation/>
        </w:sdtPr>
        <w:sdtEndPr/>
        <w:sdtContent>
          <w:r w:rsidR="003271DF">
            <w:fldChar w:fldCharType="begin"/>
          </w:r>
          <w:r w:rsidR="0009374B">
            <w:instrText xml:space="preserve">CITATION SSG3NEW \l 2057 </w:instrText>
          </w:r>
          <w:r w:rsidR="003271DF">
            <w:fldChar w:fldCharType="separate"/>
          </w:r>
          <w:r w:rsidR="00B63E35" w:rsidRPr="00B63E35">
            <w:rPr>
              <w:noProof/>
            </w:rPr>
            <w:t>[21]</w:t>
          </w:r>
          <w:r w:rsidR="003271DF">
            <w:fldChar w:fldCharType="end"/>
          </w:r>
        </w:sdtContent>
      </w:sdt>
      <w:r w:rsidR="004B1C2D">
        <w:t>)</w:t>
      </w:r>
      <w:r w:rsidR="003271DF">
        <w:t>.</w:t>
      </w:r>
    </w:p>
    <w:p w14:paraId="1E4CAA3B" w14:textId="3E1F086B" w:rsidR="00006955" w:rsidRDefault="00E8493D" w:rsidP="001015DA">
      <w:pPr>
        <w:pStyle w:val="Numberedparagraph"/>
      </w:pPr>
      <w:r>
        <w:t xml:space="preserve">The PSA model has been developed in RiskSpectrum. This is an internationally recognised PSA code used by around 60% of the world’s nuclear power plants. </w:t>
      </w:r>
      <w:r w:rsidR="00006955">
        <w:t>Due to this pedigree I do not intend to seek verification and validation evidence for the RiskSpectrum softwa</w:t>
      </w:r>
      <w:r w:rsidR="00447ADA">
        <w:t>re</w:t>
      </w:r>
      <w:r w:rsidR="00070686">
        <w:t xml:space="preserve"> as I consider that the RP are using it within the typical </w:t>
      </w:r>
      <w:r w:rsidR="00231421">
        <w:t>operating parameters that other licensees use</w:t>
      </w:r>
      <w:r w:rsidR="00447ADA">
        <w:t xml:space="preserve">. </w:t>
      </w:r>
    </w:p>
    <w:p w14:paraId="132076C8" w14:textId="0F4917C0" w:rsidR="00792FCF" w:rsidRDefault="00EE31F8" w:rsidP="001015DA">
      <w:pPr>
        <w:pStyle w:val="Numberedparagraph"/>
      </w:pPr>
      <w:r>
        <w:lastRenderedPageBreak/>
        <w:t>The RP have used t</w:t>
      </w:r>
      <w:r w:rsidR="00792FCF">
        <w:t xml:space="preserve">he </w:t>
      </w:r>
      <w:r w:rsidR="0060037F">
        <w:t>Step 2</w:t>
      </w:r>
      <w:r w:rsidR="00792FCF">
        <w:t xml:space="preserve"> PSA </w:t>
      </w:r>
      <w:r>
        <w:t>to</w:t>
      </w:r>
      <w:r w:rsidR="00792FCF">
        <w:t xml:space="preserve"> produce a core damage frequency for internal events at power. </w:t>
      </w:r>
      <w:r>
        <w:t xml:space="preserve">The RP </w:t>
      </w:r>
      <w:r w:rsidR="00792FCF">
        <w:t>ha</w:t>
      </w:r>
      <w:r>
        <w:t>ve</w:t>
      </w:r>
      <w:r w:rsidR="00792FCF">
        <w:t xml:space="preserve"> not produced a large or early release frequency via a </w:t>
      </w:r>
      <w:r w:rsidR="009078FB">
        <w:t>l</w:t>
      </w:r>
      <w:r w:rsidR="00792FCF">
        <w:t>evel 2 PSA or offsite consequence a</w:t>
      </w:r>
      <w:r w:rsidR="00E67560">
        <w:t>nalyse</w:t>
      </w:r>
      <w:r w:rsidR="00792FCF">
        <w:t xml:space="preserve">s via a </w:t>
      </w:r>
      <w:r w:rsidR="009078FB">
        <w:t>l</w:t>
      </w:r>
      <w:r w:rsidR="00792FCF">
        <w:t xml:space="preserve">evel 3 PSA. The current scope of the PSA is sufficient to make a partial comparison against the RP’s own target for </w:t>
      </w:r>
      <w:r w:rsidR="008B30C8">
        <w:t>CDF but</w:t>
      </w:r>
      <w:r w:rsidR="00792FCF">
        <w:t xml:space="preserve"> is not sufficient to enable a comparison against ONR’s numerical targets </w:t>
      </w:r>
      <w:r w:rsidR="002064A0">
        <w:t>seven, eight and nine</w:t>
      </w:r>
      <w:r w:rsidR="00792FCF">
        <w:t xml:space="preserve">. </w:t>
      </w:r>
      <w:r w:rsidR="00170007">
        <w:t>To</w:t>
      </w:r>
      <w:r w:rsidR="00792FCF">
        <w:t xml:space="preserve"> mitigate this the RP has produced the </w:t>
      </w:r>
      <w:r w:rsidR="00027646">
        <w:t>Assessment</w:t>
      </w:r>
      <w:r w:rsidR="00792FCF">
        <w:t xml:space="preserve"> of </w:t>
      </w:r>
      <w:r w:rsidR="00027646">
        <w:t xml:space="preserve">Limitations Report </w:t>
      </w:r>
      <w:r w:rsidR="00792FCF">
        <w:t>which is assessed in Section</w:t>
      </w:r>
      <w:r w:rsidR="00D92A54">
        <w:t xml:space="preserve"> </w:t>
      </w:r>
      <w:r w:rsidR="00D92A54">
        <w:fldChar w:fldCharType="begin"/>
      </w:r>
      <w:r w:rsidR="00D92A54">
        <w:instrText xml:space="preserve"> REF _Ref161994306 \r \h </w:instrText>
      </w:r>
      <w:r w:rsidR="00D92A54">
        <w:fldChar w:fldCharType="separate"/>
      </w:r>
      <w:r w:rsidR="009C4371">
        <w:rPr>
          <w:cs/>
        </w:rPr>
        <w:t>‎</w:t>
      </w:r>
      <w:r w:rsidR="009C4371">
        <w:t>4.2.9</w:t>
      </w:r>
      <w:r w:rsidR="00D92A54">
        <w:fldChar w:fldCharType="end"/>
      </w:r>
      <w:r w:rsidR="00792FCF">
        <w:t>.</w:t>
      </w:r>
    </w:p>
    <w:p w14:paraId="11049B2F" w14:textId="4DFD0368" w:rsidR="00B2798A" w:rsidRDefault="00BB0D6B" w:rsidP="001015DA">
      <w:pPr>
        <w:pStyle w:val="Numberedparagraph"/>
      </w:pPr>
      <w:r>
        <w:t xml:space="preserve">The PSA Main Report </w:t>
      </w:r>
      <w:r w:rsidR="00C91A78">
        <w:t xml:space="preserve">(ref. </w:t>
      </w:r>
      <w:sdt>
        <w:sdtPr>
          <w:id w:val="-701245929"/>
          <w:citation/>
        </w:sdtPr>
        <w:sdtEndPr/>
        <w:sdtContent>
          <w:r>
            <w:fldChar w:fldCharType="begin"/>
          </w:r>
          <w:r w:rsidR="00A6390B">
            <w:instrText xml:space="preserve">CITATION RRPSA16 \l 2057 </w:instrText>
          </w:r>
          <w:r>
            <w:fldChar w:fldCharType="separate"/>
          </w:r>
          <w:r w:rsidR="00B63E35" w:rsidRPr="00B63E35">
            <w:rPr>
              <w:noProof/>
            </w:rPr>
            <w:t>[41]</w:t>
          </w:r>
          <w:r>
            <w:fldChar w:fldCharType="end"/>
          </w:r>
        </w:sdtContent>
      </w:sdt>
      <w:r w:rsidR="00C91A78">
        <w:t>)</w:t>
      </w:r>
      <w:r>
        <w:t xml:space="preserve"> </w:t>
      </w:r>
      <w:r w:rsidR="00725E67">
        <w:t xml:space="preserve">shows that the CDF of the </w:t>
      </w:r>
      <w:r w:rsidR="0060037F">
        <w:t>Step 2</w:t>
      </w:r>
      <w:r w:rsidR="00725E67">
        <w:t xml:space="preserve"> PSA is </w:t>
      </w:r>
      <w:r w:rsidR="00800101">
        <w:t xml:space="preserve">7.56 </w:t>
      </w:r>
      <w:r w:rsidR="00800101">
        <w:rPr>
          <w:rStyle w:val="normaltextrun"/>
          <w:color w:val="000000"/>
          <w:bdr w:val="none" w:sz="0" w:space="0" w:color="auto" w:frame="1"/>
        </w:rPr>
        <w:t>×</w:t>
      </w:r>
      <w:r w:rsidR="00800101">
        <w:t xml:space="preserve"> 10</w:t>
      </w:r>
      <w:r w:rsidR="00800101" w:rsidRPr="000364A8">
        <w:rPr>
          <w:vertAlign w:val="superscript"/>
        </w:rPr>
        <w:t>-0</w:t>
      </w:r>
      <w:r w:rsidR="00800101">
        <w:rPr>
          <w:vertAlign w:val="superscript"/>
        </w:rPr>
        <w:t>7</w:t>
      </w:r>
      <w:r w:rsidR="002064A0">
        <w:t>/yr</w:t>
      </w:r>
      <w:r w:rsidR="00725E67">
        <w:t xml:space="preserve">. This compares with the RPs </w:t>
      </w:r>
      <w:r w:rsidR="007A0593">
        <w:t xml:space="preserve">CDF targets of </w:t>
      </w:r>
      <w:r w:rsidR="00F66AFE">
        <w:t>(</w:t>
      </w:r>
      <w:r w:rsidR="00CA12A7">
        <w:t>shall be less than</w:t>
      </w:r>
      <w:r w:rsidR="00F66AFE">
        <w:t>)</w:t>
      </w:r>
      <w:r w:rsidR="00CA12A7">
        <w:t xml:space="preserve"> </w:t>
      </w:r>
      <w:r w:rsidR="00800101">
        <w:t xml:space="preserve">1 </w:t>
      </w:r>
      <w:r w:rsidR="00800101">
        <w:rPr>
          <w:rStyle w:val="normaltextrun"/>
          <w:color w:val="000000"/>
          <w:bdr w:val="none" w:sz="0" w:space="0" w:color="auto" w:frame="1"/>
        </w:rPr>
        <w:t>×</w:t>
      </w:r>
      <w:r w:rsidR="00800101">
        <w:t xml:space="preserve"> 10</w:t>
      </w:r>
      <w:r w:rsidR="00800101" w:rsidRPr="000364A8">
        <w:rPr>
          <w:vertAlign w:val="superscript"/>
        </w:rPr>
        <w:t>-05</w:t>
      </w:r>
      <w:r w:rsidR="00800101">
        <w:rPr>
          <w:vertAlign w:val="superscript"/>
        </w:rPr>
        <w:t xml:space="preserve"> </w:t>
      </w:r>
      <w:r w:rsidR="00800101">
        <w:t>/</w:t>
      </w:r>
      <w:r w:rsidR="0078279E">
        <w:t>yr</w:t>
      </w:r>
      <w:r w:rsidR="00CA12A7">
        <w:t xml:space="preserve"> and </w:t>
      </w:r>
      <w:r w:rsidR="00F66AFE">
        <w:t>(</w:t>
      </w:r>
      <w:r w:rsidR="00CA12A7">
        <w:t>should be lower than</w:t>
      </w:r>
      <w:r w:rsidR="00F66AFE">
        <w:t>)</w:t>
      </w:r>
      <w:r w:rsidR="00CA12A7">
        <w:t xml:space="preserve"> </w:t>
      </w:r>
      <w:r w:rsidR="00800101">
        <w:t xml:space="preserve">1 </w:t>
      </w:r>
      <w:r w:rsidR="00800101">
        <w:rPr>
          <w:rStyle w:val="normaltextrun"/>
          <w:color w:val="000000"/>
          <w:bdr w:val="none" w:sz="0" w:space="0" w:color="auto" w:frame="1"/>
        </w:rPr>
        <w:t>×</w:t>
      </w:r>
      <w:r w:rsidR="00800101">
        <w:t xml:space="preserve"> 10</w:t>
      </w:r>
      <w:r w:rsidR="00800101" w:rsidRPr="000364A8">
        <w:rPr>
          <w:vertAlign w:val="superscript"/>
        </w:rPr>
        <w:t>-0</w:t>
      </w:r>
      <w:r w:rsidR="00800101">
        <w:rPr>
          <w:vertAlign w:val="superscript"/>
        </w:rPr>
        <w:t>7</w:t>
      </w:r>
      <w:r w:rsidR="0078279E">
        <w:t>/yr</w:t>
      </w:r>
      <w:r w:rsidR="00CA12A7">
        <w:t xml:space="preserve">. </w:t>
      </w:r>
      <w:r w:rsidR="00B7355B">
        <w:t xml:space="preserve">The </w:t>
      </w:r>
      <w:r w:rsidR="0060037F">
        <w:t>Step 2</w:t>
      </w:r>
      <w:r w:rsidR="00B7355B">
        <w:t xml:space="preserve"> PSA does not include shutdown states or hazards which w</w:t>
      </w:r>
      <w:r w:rsidR="00794486">
        <w:t xml:space="preserve">ill increase the CDF when they are included. </w:t>
      </w:r>
      <w:r w:rsidR="00F3345B">
        <w:t xml:space="preserve">There is also likely to be additional risk contributions when </w:t>
      </w:r>
      <w:r w:rsidR="005D51E1">
        <w:t xml:space="preserve">maintenance </w:t>
      </w:r>
      <w:r w:rsidR="003A5DC1">
        <w:t xml:space="preserve">and HVAC are added to the model and the electrical and C&amp;I modelling are improved. </w:t>
      </w:r>
      <w:r w:rsidR="000A24C9">
        <w:t>The RPs assessment of limitations document</w:t>
      </w:r>
      <w:r w:rsidR="00794486">
        <w:t xml:space="preserve"> (ref. </w:t>
      </w:r>
      <w:sdt>
        <w:sdtPr>
          <w:id w:val="338349416"/>
          <w:citation/>
        </w:sdtPr>
        <w:sdtEndPr/>
        <w:sdtContent>
          <w:r w:rsidR="00794486">
            <w:fldChar w:fldCharType="begin"/>
          </w:r>
          <w:r w:rsidR="00A6390B">
            <w:instrText xml:space="preserve">CITATION RRPSA17 \l 2057 </w:instrText>
          </w:r>
          <w:r w:rsidR="00794486">
            <w:fldChar w:fldCharType="separate"/>
          </w:r>
          <w:r w:rsidR="00B63E35" w:rsidRPr="00B63E35">
            <w:rPr>
              <w:noProof/>
            </w:rPr>
            <w:t>[42]</w:t>
          </w:r>
          <w:r w:rsidR="00794486">
            <w:fldChar w:fldCharType="end"/>
          </w:r>
        </w:sdtContent>
      </w:sdt>
      <w:r w:rsidR="00794486">
        <w:t>)</w:t>
      </w:r>
      <w:r w:rsidR="000A24C9">
        <w:t xml:space="preserve"> reviews this CDF and assesses how it would be likely to change </w:t>
      </w:r>
      <w:r w:rsidR="005E5D30">
        <w:t xml:space="preserve">if the PSA modelling was improved and if the additional missing scope was added to the PSA. This is assessed in Section </w:t>
      </w:r>
      <w:r w:rsidR="005E5D30">
        <w:fldChar w:fldCharType="begin"/>
      </w:r>
      <w:r w:rsidR="005E5D30">
        <w:instrText xml:space="preserve"> REF _Ref161994306 \r \h </w:instrText>
      </w:r>
      <w:r w:rsidR="005E5D30">
        <w:fldChar w:fldCharType="separate"/>
      </w:r>
      <w:r w:rsidR="009C4371">
        <w:rPr>
          <w:cs/>
        </w:rPr>
        <w:t>‎</w:t>
      </w:r>
      <w:r w:rsidR="009C4371">
        <w:t>4.2.9</w:t>
      </w:r>
      <w:r w:rsidR="005E5D30">
        <w:fldChar w:fldCharType="end"/>
      </w:r>
      <w:r w:rsidR="005E5D30">
        <w:t xml:space="preserve">. </w:t>
      </w:r>
    </w:p>
    <w:p w14:paraId="53B9223E" w14:textId="15FD981A" w:rsidR="007443F2" w:rsidRDefault="007443F2" w:rsidP="001015DA">
      <w:pPr>
        <w:pStyle w:val="Numberedparagraph"/>
      </w:pPr>
      <w:r>
        <w:t xml:space="preserve">The CDF of </w:t>
      </w:r>
      <w:r w:rsidR="00800101">
        <w:t xml:space="preserve">7.56 </w:t>
      </w:r>
      <w:r w:rsidR="00800101">
        <w:rPr>
          <w:rStyle w:val="normaltextrun"/>
          <w:color w:val="000000"/>
          <w:bdr w:val="none" w:sz="0" w:space="0" w:color="auto" w:frame="1"/>
        </w:rPr>
        <w:t>×</w:t>
      </w:r>
      <w:r w:rsidR="00800101">
        <w:t xml:space="preserve"> 10</w:t>
      </w:r>
      <w:r w:rsidR="00800101" w:rsidRPr="000364A8">
        <w:rPr>
          <w:vertAlign w:val="superscript"/>
        </w:rPr>
        <w:t>-0</w:t>
      </w:r>
      <w:r w:rsidR="00800101">
        <w:rPr>
          <w:vertAlign w:val="superscript"/>
        </w:rPr>
        <w:t>7</w:t>
      </w:r>
      <w:r w:rsidR="0020123C">
        <w:rPr>
          <w:vertAlign w:val="superscript"/>
        </w:rPr>
        <w:t xml:space="preserve"> </w:t>
      </w:r>
      <w:r w:rsidR="000450C5">
        <w:t xml:space="preserve">shows that the </w:t>
      </w:r>
      <w:r w:rsidR="0060037F">
        <w:t>Step 2</w:t>
      </w:r>
      <w:r w:rsidR="00E661CF">
        <w:t xml:space="preserve"> </w:t>
      </w:r>
      <w:r w:rsidR="000450C5">
        <w:t xml:space="preserve">PSA is not identifying any </w:t>
      </w:r>
      <w:r w:rsidR="00F15DA9">
        <w:t xml:space="preserve">sequences leading to </w:t>
      </w:r>
      <w:r w:rsidR="00C96A27">
        <w:t xml:space="preserve">intolerable risk levels. </w:t>
      </w:r>
      <w:r w:rsidR="002D7ABF">
        <w:t xml:space="preserve">The </w:t>
      </w:r>
      <w:r w:rsidR="0060037F">
        <w:t>Step 2</w:t>
      </w:r>
      <w:r w:rsidR="002D7ABF">
        <w:t xml:space="preserve"> PSA results suggest that the </w:t>
      </w:r>
      <w:r w:rsidR="000C1EC3">
        <w:t>b</w:t>
      </w:r>
      <w:r w:rsidR="002D7ABF">
        <w:t>asic</w:t>
      </w:r>
      <w:r w:rsidR="000C1EC3">
        <w:t xml:space="preserve"> s</w:t>
      </w:r>
      <w:r w:rsidR="002D7ABF">
        <w:t xml:space="preserve">afety </w:t>
      </w:r>
      <w:r w:rsidR="000C1EC3">
        <w:t>l</w:t>
      </w:r>
      <w:r w:rsidR="002D7ABF">
        <w:t xml:space="preserve">evels of ONR’s numerical targets seven, eight and nine should be capable of being met </w:t>
      </w:r>
      <w:r w:rsidR="00170007">
        <w:t>based on</w:t>
      </w:r>
      <w:r w:rsidR="002D7ABF">
        <w:t xml:space="preserve"> further design development and analysis being produced. </w:t>
      </w:r>
      <w:r w:rsidR="00122286">
        <w:t xml:space="preserve">However, there is the risk that a fault sequence linked to the areas out of scope of </w:t>
      </w:r>
      <w:r w:rsidR="0060037F">
        <w:t>Step 2</w:t>
      </w:r>
      <w:r w:rsidR="00122286">
        <w:t xml:space="preserve"> of the PSA (for example, hazards, fuel route, shutdown states, level 2 PSA) could present a high risk when these aspects are modelled later in the project. </w:t>
      </w:r>
      <w:r w:rsidR="00C96A27">
        <w:t xml:space="preserve">The limited scope of the PSA must be considered when comparing against </w:t>
      </w:r>
      <w:r w:rsidR="00515F3F">
        <w:t xml:space="preserve">targets or results from other designs. </w:t>
      </w:r>
      <w:r w:rsidR="00E661CF">
        <w:t xml:space="preserve">The RP are intending to </w:t>
      </w:r>
      <w:r w:rsidR="00E55770">
        <w:t xml:space="preserve">demonstrate that CDF is less than </w:t>
      </w:r>
      <w:r w:rsidR="00800101">
        <w:t>1 </w:t>
      </w:r>
      <w:r w:rsidR="00800101">
        <w:rPr>
          <w:rStyle w:val="normaltextrun"/>
          <w:color w:val="000000"/>
          <w:bdr w:val="none" w:sz="0" w:space="0" w:color="auto" w:frame="1"/>
        </w:rPr>
        <w:t>× </w:t>
      </w:r>
      <w:r w:rsidR="00800101">
        <w:t>10</w:t>
      </w:r>
      <w:r w:rsidR="00800101" w:rsidRPr="000364A8">
        <w:rPr>
          <w:vertAlign w:val="superscript"/>
        </w:rPr>
        <w:t>-0</w:t>
      </w:r>
      <w:r w:rsidR="00800101">
        <w:rPr>
          <w:vertAlign w:val="superscript"/>
        </w:rPr>
        <w:t>7</w:t>
      </w:r>
      <w:r w:rsidR="00800101">
        <w:t xml:space="preserve">/yr </w:t>
      </w:r>
      <w:r w:rsidR="009A3EE5">
        <w:t>during later stages of the project</w:t>
      </w:r>
      <w:r w:rsidR="00E55770">
        <w:t>.</w:t>
      </w:r>
      <w:r w:rsidR="009A3EE5">
        <w:t xml:space="preserve"> </w:t>
      </w:r>
    </w:p>
    <w:p w14:paraId="15010EFC" w14:textId="49EE3FBF" w:rsidR="002B5037" w:rsidRDefault="002B5037" w:rsidP="001015DA">
      <w:pPr>
        <w:pStyle w:val="Numberedparagraph"/>
      </w:pPr>
      <w:r>
        <w:t>The most significant sequence in the PSA model</w:t>
      </w:r>
      <w:r w:rsidR="00A25988">
        <w:t>, representing 33% of CDF,</w:t>
      </w:r>
      <w:r>
        <w:t xml:space="preserve"> is </w:t>
      </w:r>
      <w:r w:rsidR="00352BD0">
        <w:t>a</w:t>
      </w:r>
      <w:r w:rsidR="000B7408">
        <w:t xml:space="preserve"> </w:t>
      </w:r>
      <w:r w:rsidR="008B30C8">
        <w:t>168-hour</w:t>
      </w:r>
      <w:r w:rsidR="00352BD0">
        <w:t xml:space="preserve"> </w:t>
      </w:r>
      <w:r w:rsidR="00DE00C7">
        <w:t>ELOG</w:t>
      </w:r>
      <w:r w:rsidR="00352BD0">
        <w:t xml:space="preserve"> followed by operator failure to top up the diesel tanks within 72 hours to ensure continued operation of the diesel generators. </w:t>
      </w:r>
      <w:r w:rsidR="009A64D2">
        <w:t>I consider that t</w:t>
      </w:r>
      <w:r w:rsidR="004853D3">
        <w:t xml:space="preserve">he operator action HEP of </w:t>
      </w:r>
      <w:r w:rsidR="00800101">
        <w:t xml:space="preserve">1 </w:t>
      </w:r>
      <w:r w:rsidR="00800101">
        <w:rPr>
          <w:rStyle w:val="normaltextrun"/>
          <w:color w:val="000000"/>
          <w:bdr w:val="none" w:sz="0" w:space="0" w:color="auto" w:frame="1"/>
        </w:rPr>
        <w:t>×</w:t>
      </w:r>
      <w:r w:rsidR="00800101">
        <w:t xml:space="preserve"> 10</w:t>
      </w:r>
      <w:r w:rsidR="00800101" w:rsidRPr="000364A8">
        <w:rPr>
          <w:vertAlign w:val="superscript"/>
        </w:rPr>
        <w:t>-0</w:t>
      </w:r>
      <w:r w:rsidR="00800101">
        <w:rPr>
          <w:vertAlign w:val="superscript"/>
        </w:rPr>
        <w:t>2</w:t>
      </w:r>
      <w:r w:rsidR="00800101">
        <w:t xml:space="preserve"> </w:t>
      </w:r>
      <w:r w:rsidR="009A64D2">
        <w:t xml:space="preserve">is significantly conservative </w:t>
      </w:r>
      <w:r w:rsidR="00740801">
        <w:t xml:space="preserve">given the long timescales available and the simplicity of the action. </w:t>
      </w:r>
      <w:r w:rsidR="00EF4E0A">
        <w:t>The assumption that core damage would occur due to operator top</w:t>
      </w:r>
      <w:r w:rsidR="004F0C7F">
        <w:noBreakHyphen/>
      </w:r>
      <w:r w:rsidR="00EF4E0A">
        <w:t>up failure after 72 hours of post-trip cooling is also conservative as the PDHR and ECC systems can function without external power</w:t>
      </w:r>
      <w:r w:rsidR="001F4B1B">
        <w:t xml:space="preserve"> once they are aligned.</w:t>
      </w:r>
      <w:r w:rsidR="00EF4E0A">
        <w:t xml:space="preserve"> </w:t>
      </w:r>
      <w:r w:rsidR="00026ABA">
        <w:t xml:space="preserve">However, this sequence has an IEF of </w:t>
      </w:r>
      <w:r w:rsidR="00800101">
        <w:t>1</w:t>
      </w:r>
      <w:r w:rsidR="00F51C0B">
        <w:t> </w:t>
      </w:r>
      <w:r w:rsidR="00800101">
        <w:rPr>
          <w:rStyle w:val="normaltextrun"/>
          <w:color w:val="000000"/>
          <w:bdr w:val="none" w:sz="0" w:space="0" w:color="auto" w:frame="1"/>
        </w:rPr>
        <w:t>×</w:t>
      </w:r>
      <w:r w:rsidR="00F51C0B">
        <w:rPr>
          <w:rStyle w:val="normaltextrun"/>
          <w:color w:val="000000"/>
          <w:bdr w:val="none" w:sz="0" w:space="0" w:color="auto" w:frame="1"/>
        </w:rPr>
        <w:t> </w:t>
      </w:r>
      <w:r w:rsidR="00800101">
        <w:t>10</w:t>
      </w:r>
      <w:r w:rsidR="00800101" w:rsidRPr="000364A8">
        <w:rPr>
          <w:vertAlign w:val="superscript"/>
        </w:rPr>
        <w:t>-0</w:t>
      </w:r>
      <w:r w:rsidR="00800101">
        <w:rPr>
          <w:vertAlign w:val="superscript"/>
        </w:rPr>
        <w:t>5</w:t>
      </w:r>
      <w:r w:rsidR="000D766E">
        <w:rPr>
          <w:vertAlign w:val="superscript"/>
        </w:rPr>
        <w:t xml:space="preserve"> </w:t>
      </w:r>
      <w:r w:rsidR="00F148A4">
        <w:t>/y</w:t>
      </w:r>
      <w:r w:rsidR="000D766E">
        <w:t>ea</w:t>
      </w:r>
      <w:r w:rsidR="00F148A4">
        <w:t>r</w:t>
      </w:r>
      <w:r w:rsidR="00026ABA">
        <w:t xml:space="preserve"> based on historical ONR </w:t>
      </w:r>
      <w:r w:rsidR="009A3EE5">
        <w:t xml:space="preserve">guidance provided to a previous RP. </w:t>
      </w:r>
      <w:r w:rsidR="00A64373">
        <w:t xml:space="preserve">Since that time the expected frequency of </w:t>
      </w:r>
      <w:r w:rsidR="00C3438C">
        <w:t xml:space="preserve">ELOG </w:t>
      </w:r>
      <w:r w:rsidR="00A64373">
        <w:t xml:space="preserve">has increased. This was communicated </w:t>
      </w:r>
      <w:r w:rsidR="003B1506">
        <w:t xml:space="preserve">by ONR </w:t>
      </w:r>
      <w:r w:rsidR="00A64373">
        <w:t>to the RP in a letter (ref.</w:t>
      </w:r>
      <w:r w:rsidR="00F36285">
        <w:t xml:space="preserve"> </w:t>
      </w:r>
      <w:sdt>
        <w:sdtPr>
          <w:id w:val="-637793833"/>
          <w:citation/>
        </w:sdtPr>
        <w:sdtEndPr/>
        <w:sdtContent>
          <w:r w:rsidR="005A5A10">
            <w:fldChar w:fldCharType="begin"/>
          </w:r>
          <w:r w:rsidR="0059606B">
            <w:instrText xml:space="preserve">CITATION ONR_ELOG_LETTER \l 2057 </w:instrText>
          </w:r>
          <w:r w:rsidR="005A5A10">
            <w:fldChar w:fldCharType="separate"/>
          </w:r>
          <w:r w:rsidR="00B63E35" w:rsidRPr="00B63E35">
            <w:rPr>
              <w:noProof/>
            </w:rPr>
            <w:t>[48]</w:t>
          </w:r>
          <w:r w:rsidR="005A5A10">
            <w:fldChar w:fldCharType="end"/>
          </w:r>
        </w:sdtContent>
      </w:sdt>
      <w:r w:rsidR="00A64373">
        <w:t>)</w:t>
      </w:r>
      <w:r w:rsidR="00C3438C">
        <w:t xml:space="preserve">. The RP have indicated they will discuss the potential for more frequent loss of grid scenarios with National Grid but have not updated the IEF for ELOG in the latest PIE/IEF document </w:t>
      </w:r>
      <w:r w:rsidR="00C91A78">
        <w:t xml:space="preserve">(ref. </w:t>
      </w:r>
      <w:sdt>
        <w:sdtPr>
          <w:id w:val="-1381633596"/>
          <w:citation/>
        </w:sdtPr>
        <w:sdtEndPr/>
        <w:sdtContent>
          <w:r w:rsidR="00C3438C">
            <w:fldChar w:fldCharType="begin"/>
          </w:r>
          <w:r w:rsidR="007613BF">
            <w:instrText xml:space="preserve">CITATION RR_FS_PIEIEF4 \l 2057 </w:instrText>
          </w:r>
          <w:r w:rsidR="00C3438C">
            <w:fldChar w:fldCharType="separate"/>
          </w:r>
          <w:r w:rsidR="00B63E35" w:rsidRPr="00B63E35">
            <w:rPr>
              <w:noProof/>
            </w:rPr>
            <w:t>[30]</w:t>
          </w:r>
          <w:r w:rsidR="00C3438C">
            <w:fldChar w:fldCharType="end"/>
          </w:r>
        </w:sdtContent>
      </w:sdt>
      <w:r w:rsidR="00C91A78">
        <w:t>)</w:t>
      </w:r>
      <w:r w:rsidR="00C3438C">
        <w:t xml:space="preserve">. </w:t>
      </w:r>
      <w:r w:rsidR="009A1971">
        <w:t xml:space="preserve">It is likely that the RP will be able to demonstrate that their design can </w:t>
      </w:r>
      <w:r w:rsidR="009A1971">
        <w:lastRenderedPageBreak/>
        <w:t xml:space="preserve">tolerate </w:t>
      </w:r>
      <w:r w:rsidR="00344296">
        <w:t>the ELOG duration specified in the letter without claiming</w:t>
      </w:r>
      <w:r w:rsidR="003B1506">
        <w:t xml:space="preserve"> any</w:t>
      </w:r>
      <w:r w:rsidR="00344296">
        <w:t xml:space="preserve"> operator actions, but the RP need to demonstrate this </w:t>
      </w:r>
      <w:r w:rsidR="001A00EE">
        <w:t>which I will follow up</w:t>
      </w:r>
      <w:r w:rsidR="001A00EE" w:rsidRPr="001A00EE">
        <w:t xml:space="preserve"> </w:t>
      </w:r>
      <w:r w:rsidR="001A00EE">
        <w:t xml:space="preserve">in </w:t>
      </w:r>
      <w:r w:rsidR="00CB2714">
        <w:t>Step 3</w:t>
      </w:r>
      <w:r w:rsidR="00344296">
        <w:t xml:space="preserve">. </w:t>
      </w:r>
    </w:p>
    <w:p w14:paraId="59BC4139" w14:textId="4C9FF975" w:rsidR="00505E95" w:rsidRDefault="00505E95" w:rsidP="001015DA">
      <w:pPr>
        <w:pStyle w:val="Numberedparagraph"/>
      </w:pPr>
      <w:r>
        <w:t xml:space="preserve">Many of the most risk significant sequences in the PSA are related to spurious actuation of systems. It is positive that the RP are modelling spurious initiation of </w:t>
      </w:r>
      <w:r w:rsidR="00D66BD0">
        <w:t>systems</w:t>
      </w:r>
      <w:r>
        <w:t xml:space="preserve"> at this stage of the project, but in some cases there </w:t>
      </w:r>
      <w:r w:rsidR="00193CFE">
        <w:t>is</w:t>
      </w:r>
      <w:r>
        <w:t xml:space="preserve"> uncertaint</w:t>
      </w:r>
      <w:r w:rsidR="00193CFE">
        <w:t>y</w:t>
      </w:r>
      <w:r>
        <w:t xml:space="preserve"> </w:t>
      </w:r>
      <w:r w:rsidR="00193CFE">
        <w:t xml:space="preserve">as to what effect the spurious failures would have on the wider plant. Further </w:t>
      </w:r>
      <w:r w:rsidR="00694E7C">
        <w:t xml:space="preserve">C&amp;I and </w:t>
      </w:r>
      <w:r w:rsidR="00193CFE">
        <w:t xml:space="preserve">transient analysis is required to </w:t>
      </w:r>
      <w:r w:rsidR="00AD1EB3">
        <w:t xml:space="preserve">support development of these sequences. I will follow this up in </w:t>
      </w:r>
      <w:r w:rsidR="00CB2714">
        <w:t>Step 3</w:t>
      </w:r>
      <w:r w:rsidR="00AD1EB3">
        <w:t xml:space="preserve">. </w:t>
      </w:r>
    </w:p>
    <w:p w14:paraId="562FAA98" w14:textId="763A3055" w:rsidR="00430CA1" w:rsidRDefault="00771198" w:rsidP="001015DA">
      <w:pPr>
        <w:pStyle w:val="Numberedparagraph"/>
      </w:pPr>
      <w:r>
        <w:t xml:space="preserve">The PSA </w:t>
      </w:r>
      <w:r w:rsidR="00780398">
        <w:t>Main Rep</w:t>
      </w:r>
      <w:r>
        <w:t xml:space="preserve">ort presents </w:t>
      </w:r>
      <w:r w:rsidR="004F21D4">
        <w:t xml:space="preserve">the key risk sequences and key </w:t>
      </w:r>
      <w:r w:rsidR="002F0A4A">
        <w:t>m</w:t>
      </w:r>
      <w:r w:rsidR="00B47E18">
        <w:t xml:space="preserve">inimal </w:t>
      </w:r>
      <w:r w:rsidR="002F0A4A">
        <w:t>c</w:t>
      </w:r>
      <w:r w:rsidR="00B47E18">
        <w:t>utsets (</w:t>
      </w:r>
      <w:r w:rsidR="004F21D4">
        <w:t>MCS</w:t>
      </w:r>
      <w:r w:rsidR="00B47E18">
        <w:t>)</w:t>
      </w:r>
      <w:r w:rsidR="004F21D4">
        <w:t xml:space="preserve"> for the level 1 PSA. </w:t>
      </w:r>
      <w:r w:rsidR="00C71F6A">
        <w:t xml:space="preserve">The descriptions of the fault sequences are clear and easy to follow. </w:t>
      </w:r>
      <w:r w:rsidR="004F27E0">
        <w:t xml:space="preserve">I provided feedback to the RP on how they could improve the presentation of the PSA results, for example by including importance listings for </w:t>
      </w:r>
      <w:r w:rsidR="001D2463">
        <w:t xml:space="preserve">individual component failures and by looking at </w:t>
      </w:r>
      <w:r w:rsidR="007F010E">
        <w:t xml:space="preserve">risk increase factor </w:t>
      </w:r>
      <w:r w:rsidR="001D2463">
        <w:t>in addition to Fusse</w:t>
      </w:r>
      <w:r w:rsidR="008B0723">
        <w:t>l</w:t>
      </w:r>
      <w:r w:rsidR="001D2463">
        <w:t xml:space="preserve">l Vesely importance. </w:t>
      </w:r>
      <w:r w:rsidR="00B37547">
        <w:t>I noted that there is limited discussion of what the PSA is indicating about the design</w:t>
      </w:r>
      <w:r w:rsidR="00C44158">
        <w:t xml:space="preserve">. This is </w:t>
      </w:r>
      <w:r w:rsidR="003679B6">
        <w:t>related</w:t>
      </w:r>
      <w:r w:rsidR="00C44158">
        <w:t xml:space="preserve"> to</w:t>
      </w:r>
      <w:r w:rsidR="003679B6">
        <w:t xml:space="preserve"> the findings of RO</w:t>
      </w:r>
      <w:r w:rsidR="00CA4DA7">
        <w:t>-RRSMR-002 on PSA</w:t>
      </w:r>
      <w:r w:rsidR="00513429">
        <w:t xml:space="preserve"> </w:t>
      </w:r>
      <w:r w:rsidR="00636F1E">
        <w:t>(ref.</w:t>
      </w:r>
      <w:r w:rsidR="009E2F2C">
        <w:t> </w:t>
      </w:r>
      <w:sdt>
        <w:sdtPr>
          <w:id w:val="142171808"/>
          <w:citation/>
        </w:sdtPr>
        <w:sdtEndPr/>
        <w:sdtContent>
          <w:r w:rsidR="00513429">
            <w:fldChar w:fldCharType="begin"/>
          </w:r>
          <w:r w:rsidR="00CE429B">
            <w:instrText xml:space="preserve">CITATION ONR_RO2_PSA \l 2057 </w:instrText>
          </w:r>
          <w:r w:rsidR="00513429">
            <w:fldChar w:fldCharType="separate"/>
          </w:r>
          <w:r w:rsidR="00B63E35" w:rsidRPr="00B63E35">
            <w:rPr>
              <w:noProof/>
            </w:rPr>
            <w:t>[50]</w:t>
          </w:r>
          <w:r w:rsidR="00513429">
            <w:fldChar w:fldCharType="end"/>
          </w:r>
        </w:sdtContent>
      </w:sdt>
      <w:r w:rsidR="00636F1E">
        <w:t>)</w:t>
      </w:r>
      <w:r w:rsidR="00C44158">
        <w:t xml:space="preserve"> </w:t>
      </w:r>
      <w:r w:rsidR="003679B6">
        <w:t xml:space="preserve">which will be addressed by </w:t>
      </w:r>
      <w:r w:rsidR="00513429">
        <w:t xml:space="preserve">the RP’s responses to </w:t>
      </w:r>
      <w:r w:rsidR="003679B6">
        <w:t xml:space="preserve">Actions </w:t>
      </w:r>
      <w:r w:rsidR="00513429">
        <w:t>A</w:t>
      </w:r>
      <w:r w:rsidR="003679B6">
        <w:t xml:space="preserve">3 and </w:t>
      </w:r>
      <w:r w:rsidR="00513429">
        <w:t>A</w:t>
      </w:r>
      <w:r w:rsidR="003679B6">
        <w:t>4</w:t>
      </w:r>
      <w:r w:rsidR="00513429">
        <w:t xml:space="preserve"> </w:t>
      </w:r>
      <w:r w:rsidR="00636F1E">
        <w:t xml:space="preserve">(ref. </w:t>
      </w:r>
      <w:sdt>
        <w:sdtPr>
          <w:id w:val="-2146726313"/>
          <w:citation/>
        </w:sdtPr>
        <w:sdtEndPr/>
        <w:sdtContent>
          <w:r w:rsidR="00636F1E">
            <w:fldChar w:fldCharType="begin"/>
          </w:r>
          <w:r w:rsidR="00AC34EB">
            <w:instrText xml:space="preserve">CITATION RR_PSA_002_RESPLAN \l 2057 </w:instrText>
          </w:r>
          <w:r w:rsidR="00636F1E">
            <w:fldChar w:fldCharType="separate"/>
          </w:r>
          <w:r w:rsidR="00B63E35" w:rsidRPr="00B63E35">
            <w:rPr>
              <w:noProof/>
            </w:rPr>
            <w:t>[51]</w:t>
          </w:r>
          <w:r w:rsidR="00636F1E">
            <w:fldChar w:fldCharType="end"/>
          </w:r>
        </w:sdtContent>
      </w:sdt>
      <w:r w:rsidR="00636F1E">
        <w:t>)</w:t>
      </w:r>
      <w:r w:rsidR="003679B6">
        <w:t xml:space="preserve">. </w:t>
      </w:r>
      <w:r w:rsidR="001D2463">
        <w:t xml:space="preserve">The RP </w:t>
      </w:r>
      <w:r w:rsidR="00796DFF">
        <w:t xml:space="preserve">indicated they will </w:t>
      </w:r>
      <w:r w:rsidR="000A00D3">
        <w:t xml:space="preserve">address </w:t>
      </w:r>
      <w:r w:rsidR="00796DFF">
        <w:t xml:space="preserve">these comments when they produce the next version of the PSA </w:t>
      </w:r>
      <w:r w:rsidR="00027646">
        <w:t>Main Report</w:t>
      </w:r>
      <w:r w:rsidR="00796DFF">
        <w:t xml:space="preserve">. </w:t>
      </w:r>
      <w:r w:rsidR="003679B6">
        <w:t xml:space="preserve">I will follow this up in Step 3. </w:t>
      </w:r>
    </w:p>
    <w:p w14:paraId="0DE5D00B" w14:textId="16011F58" w:rsidR="00087372" w:rsidRDefault="00087372" w:rsidP="007E5C0A">
      <w:pPr>
        <w:pStyle w:val="Heading4"/>
      </w:pPr>
      <w:r>
        <w:t xml:space="preserve">C&amp;I </w:t>
      </w:r>
      <w:r w:rsidR="00411127">
        <w:t>s</w:t>
      </w:r>
      <w:r>
        <w:t>ensitivity</w:t>
      </w:r>
    </w:p>
    <w:p w14:paraId="613286B7" w14:textId="585923B4" w:rsidR="001C0375" w:rsidRDefault="00430CA1" w:rsidP="001015DA">
      <w:pPr>
        <w:pStyle w:val="Numberedparagraph"/>
      </w:pPr>
      <w:r>
        <w:t xml:space="preserve">The RP have carried out C&amp;I sensitivity analysis in their response to </w:t>
      </w:r>
      <w:r w:rsidR="00F60BEC" w:rsidRPr="00071F5F">
        <w:t>RQ</w:t>
      </w:r>
      <w:r w:rsidR="00F60BEC">
        <w:noBreakHyphen/>
      </w:r>
      <w:r w:rsidR="00F60BEC" w:rsidRPr="004716DC">
        <w:t>01203</w:t>
      </w:r>
      <w:r w:rsidR="00FA4AF6" w:rsidRPr="004716DC">
        <w:rPr>
          <w:rStyle w:val="Hyperlink"/>
          <w:color w:val="auto"/>
          <w:u w:val="none"/>
        </w:rPr>
        <w:t xml:space="preserve"> (ref.</w:t>
      </w:r>
      <w:sdt>
        <w:sdtPr>
          <w:rPr>
            <w:rStyle w:val="Hyperlink"/>
            <w:color w:val="auto"/>
            <w:u w:val="none"/>
          </w:rPr>
          <w:id w:val="-214126984"/>
          <w:citation/>
        </w:sdtPr>
        <w:sdtEndPr>
          <w:rPr>
            <w:rStyle w:val="Hyperlink"/>
          </w:rPr>
        </w:sdtEndPr>
        <w:sdtContent>
          <w:r w:rsidR="00F60BEC" w:rsidRPr="004716DC">
            <w:rPr>
              <w:rStyle w:val="Hyperlink"/>
              <w:color w:val="auto"/>
              <w:u w:val="none"/>
            </w:rPr>
            <w:fldChar w:fldCharType="begin"/>
          </w:r>
          <w:r w:rsidR="0024327D">
            <w:rPr>
              <w:rStyle w:val="Hyperlink"/>
              <w:color w:val="auto"/>
              <w:u w:val="none"/>
            </w:rPr>
            <w:instrText xml:space="preserve">CITATION ONR_RQs \l 2057 </w:instrText>
          </w:r>
          <w:r w:rsidR="00F60BEC" w:rsidRPr="004716DC">
            <w:rPr>
              <w:rStyle w:val="Hyperlink"/>
              <w:color w:val="auto"/>
              <w:u w:val="none"/>
            </w:rPr>
            <w:fldChar w:fldCharType="separate"/>
          </w:r>
          <w:r w:rsidR="00B63E35">
            <w:rPr>
              <w:rStyle w:val="Hyperlink"/>
              <w:noProof/>
              <w:color w:val="auto"/>
              <w:u w:val="none"/>
            </w:rPr>
            <w:t xml:space="preserve"> </w:t>
          </w:r>
          <w:r w:rsidR="00B63E35" w:rsidRPr="00B63E35">
            <w:rPr>
              <w:noProof/>
            </w:rPr>
            <w:t>[43]</w:t>
          </w:r>
          <w:r w:rsidR="00F60BEC" w:rsidRPr="004716DC">
            <w:rPr>
              <w:rStyle w:val="Hyperlink"/>
              <w:color w:val="auto"/>
              <w:u w:val="none"/>
            </w:rPr>
            <w:fldChar w:fldCharType="end"/>
          </w:r>
        </w:sdtContent>
      </w:sdt>
      <w:r w:rsidR="00FA4AF6" w:rsidRPr="004716DC">
        <w:rPr>
          <w:rStyle w:val="Hyperlink"/>
          <w:color w:val="auto"/>
          <w:u w:val="none"/>
        </w:rPr>
        <w:t>)</w:t>
      </w:r>
      <w:r w:rsidRPr="004716DC">
        <w:t xml:space="preserve">. </w:t>
      </w:r>
      <w:r w:rsidR="005B05FF">
        <w:t xml:space="preserve">The study shows that the </w:t>
      </w:r>
      <w:r w:rsidR="005B0E2C">
        <w:t xml:space="preserve">CDF is sensitive to the reliability of both the RPS and DPS systems. </w:t>
      </w:r>
      <w:r w:rsidR="008D3182">
        <w:t>T</w:t>
      </w:r>
      <w:r w:rsidR="00C741C0">
        <w:t>he RPS system ha</w:t>
      </w:r>
      <w:r w:rsidR="008D3182">
        <w:t>s</w:t>
      </w:r>
      <w:r w:rsidR="00C741C0">
        <w:t xml:space="preserve"> </w:t>
      </w:r>
      <w:r w:rsidR="008D3182">
        <w:t>been assigned a</w:t>
      </w:r>
      <w:r w:rsidR="00C741C0">
        <w:t xml:space="preserve"> reliability </w:t>
      </w:r>
      <w:r w:rsidR="00535CA5">
        <w:t xml:space="preserve">of 1 </w:t>
      </w:r>
      <w:r w:rsidR="00535CA5">
        <w:rPr>
          <w:rStyle w:val="normaltextrun"/>
          <w:color w:val="000000"/>
          <w:bdr w:val="none" w:sz="0" w:space="0" w:color="auto" w:frame="1"/>
        </w:rPr>
        <w:t>×</w:t>
      </w:r>
      <w:r w:rsidR="00535CA5">
        <w:t xml:space="preserve"> 10</w:t>
      </w:r>
      <w:r w:rsidR="00535CA5" w:rsidRPr="000364A8">
        <w:rPr>
          <w:vertAlign w:val="superscript"/>
        </w:rPr>
        <w:t>-0</w:t>
      </w:r>
      <w:r w:rsidR="00535CA5">
        <w:rPr>
          <w:vertAlign w:val="superscript"/>
        </w:rPr>
        <w:t xml:space="preserve">3 </w:t>
      </w:r>
      <w:r w:rsidR="00535CA5">
        <w:t xml:space="preserve">which is </w:t>
      </w:r>
      <w:r w:rsidR="00C741C0">
        <w:t xml:space="preserve">set at the </w:t>
      </w:r>
      <w:r w:rsidR="00872CFF">
        <w:t xml:space="preserve">reliable end of the typical band of reliability for Class </w:t>
      </w:r>
      <w:r w:rsidR="008D3182">
        <w:t>2</w:t>
      </w:r>
      <w:r w:rsidR="00872CFF">
        <w:t xml:space="preserve"> systems</w:t>
      </w:r>
      <w:r w:rsidR="0025441C">
        <w:t xml:space="preserve"> as described in </w:t>
      </w:r>
      <w:r w:rsidR="00695C63">
        <w:t>NS-TAST-GD-0</w:t>
      </w:r>
      <w:r w:rsidR="0025441C">
        <w:t>46 (ref.</w:t>
      </w:r>
      <w:r w:rsidR="009E2F2C">
        <w:t> </w:t>
      </w:r>
      <w:sdt>
        <w:sdtPr>
          <w:id w:val="-351953290"/>
          <w:citation/>
        </w:sdtPr>
        <w:sdtEndPr/>
        <w:sdtContent>
          <w:r w:rsidR="0025441C">
            <w:fldChar w:fldCharType="begin"/>
          </w:r>
          <w:r w:rsidR="00695C63">
            <w:instrText xml:space="preserve">CITATION TAG_46 \l 2057 </w:instrText>
          </w:r>
          <w:r w:rsidR="0025441C">
            <w:fldChar w:fldCharType="separate"/>
          </w:r>
          <w:r w:rsidR="00B63E35" w:rsidRPr="00B63E35">
            <w:rPr>
              <w:noProof/>
            </w:rPr>
            <w:t>[58]</w:t>
          </w:r>
          <w:r w:rsidR="0025441C">
            <w:fldChar w:fldCharType="end"/>
          </w:r>
        </w:sdtContent>
      </w:sdt>
      <w:r w:rsidR="0025441C">
        <w:t>) on C&amp;I</w:t>
      </w:r>
      <w:r w:rsidR="00872CFF">
        <w:t xml:space="preserve">. </w:t>
      </w:r>
      <w:r w:rsidR="004C561F">
        <w:t xml:space="preserve">The DPS has been assigned a reliability of 1 </w:t>
      </w:r>
      <w:r w:rsidR="004C561F">
        <w:rPr>
          <w:rStyle w:val="normaltextrun"/>
          <w:color w:val="000000"/>
          <w:bdr w:val="none" w:sz="0" w:space="0" w:color="auto" w:frame="1"/>
        </w:rPr>
        <w:t>×</w:t>
      </w:r>
      <w:r w:rsidR="004C561F">
        <w:t xml:space="preserve"> 10</w:t>
      </w:r>
      <w:r w:rsidR="004C561F" w:rsidRPr="000364A8">
        <w:rPr>
          <w:vertAlign w:val="superscript"/>
        </w:rPr>
        <w:t>-0</w:t>
      </w:r>
      <w:r w:rsidR="004C561F">
        <w:rPr>
          <w:vertAlign w:val="superscript"/>
        </w:rPr>
        <w:t xml:space="preserve">4 </w:t>
      </w:r>
      <w:r w:rsidR="004C561F">
        <w:t xml:space="preserve">which is the </w:t>
      </w:r>
      <w:r w:rsidR="00625765">
        <w:t>best reliability that can be claimed on a high confidence basis</w:t>
      </w:r>
      <w:r w:rsidR="00032DB5">
        <w:t xml:space="preserve"> according to </w:t>
      </w:r>
      <w:r w:rsidR="00695C63">
        <w:t>NS-TAST-GD-0</w:t>
      </w:r>
      <w:r w:rsidR="00032DB5">
        <w:t>46</w:t>
      </w:r>
      <w:r w:rsidR="00625765">
        <w:t xml:space="preserve">. </w:t>
      </w:r>
    </w:p>
    <w:p w14:paraId="328665AC" w14:textId="0BE4473C" w:rsidR="002356FC" w:rsidRPr="002356FC" w:rsidRDefault="002356FC" w:rsidP="002356FC">
      <w:pPr>
        <w:pStyle w:val="Numberedparagraph"/>
        <w:numPr>
          <w:ilvl w:val="0"/>
          <w:numId w:val="0"/>
        </w:numPr>
        <w:ind w:left="851"/>
        <w:rPr>
          <w:b/>
          <w:bCs/>
        </w:rPr>
      </w:pPr>
      <w:r w:rsidRPr="002356FC">
        <w:rPr>
          <w:b/>
          <w:bCs/>
        </w:rPr>
        <w:t>Table</w:t>
      </w:r>
      <w:r>
        <w:rPr>
          <w:b/>
          <w:bCs/>
        </w:rPr>
        <w:t xml:space="preserve"> 2</w:t>
      </w:r>
      <w:r w:rsidRPr="002356FC">
        <w:rPr>
          <w:b/>
          <w:bCs/>
        </w:rPr>
        <w:t xml:space="preserve">: C&amp;I </w:t>
      </w:r>
      <w:r>
        <w:rPr>
          <w:b/>
          <w:bCs/>
        </w:rPr>
        <w:t>r</w:t>
      </w:r>
      <w:r w:rsidRPr="002356FC">
        <w:rPr>
          <w:b/>
          <w:bCs/>
        </w:rPr>
        <w:t xml:space="preserve">eliability and </w:t>
      </w:r>
      <w:r>
        <w:rPr>
          <w:b/>
          <w:bCs/>
        </w:rPr>
        <w:t>s</w:t>
      </w:r>
      <w:r w:rsidRPr="002356FC">
        <w:rPr>
          <w:b/>
          <w:bCs/>
        </w:rPr>
        <w:t>ensitivity</w:t>
      </w:r>
    </w:p>
    <w:tbl>
      <w:tblPr>
        <w:tblStyle w:val="ONRTable1"/>
        <w:tblW w:w="0" w:type="auto"/>
        <w:jc w:val="center"/>
        <w:tblInd w:w="0" w:type="dxa"/>
        <w:tblLook w:val="04A0" w:firstRow="1" w:lastRow="0" w:firstColumn="1" w:lastColumn="0" w:noHBand="0" w:noVBand="1"/>
      </w:tblPr>
      <w:tblGrid>
        <w:gridCol w:w="2547"/>
        <w:gridCol w:w="2415"/>
        <w:gridCol w:w="2551"/>
      </w:tblGrid>
      <w:tr w:rsidR="00467270" w:rsidRPr="00394DE3" w14:paraId="470BB38E" w14:textId="77777777" w:rsidTr="00B82D1B">
        <w:trPr>
          <w:cnfStyle w:val="100000000000" w:firstRow="1" w:lastRow="0" w:firstColumn="0" w:lastColumn="0" w:oddVBand="0" w:evenVBand="0" w:oddHBand="0" w:evenHBand="0" w:firstRowFirstColumn="0" w:firstRowLastColumn="0" w:lastRowFirstColumn="0" w:lastRowLastColumn="0"/>
          <w:tblHeader/>
          <w:jc w:val="center"/>
        </w:trPr>
        <w:tc>
          <w:tcPr>
            <w:tcW w:w="2547" w:type="dxa"/>
          </w:tcPr>
          <w:p w14:paraId="0DFCCAF8" w14:textId="187CFE16" w:rsidR="00467270" w:rsidRPr="00394DE3" w:rsidRDefault="00467270" w:rsidP="00467270">
            <w:pPr>
              <w:spacing w:before="60" w:after="60"/>
              <w:rPr>
                <w:b w:val="0"/>
                <w:bCs/>
              </w:rPr>
            </w:pPr>
          </w:p>
        </w:tc>
        <w:tc>
          <w:tcPr>
            <w:tcW w:w="2415" w:type="dxa"/>
          </w:tcPr>
          <w:p w14:paraId="3603377A" w14:textId="552A2587" w:rsidR="00467270" w:rsidRPr="00467270" w:rsidRDefault="00467270" w:rsidP="00B97B2F">
            <w:pPr>
              <w:spacing w:before="60" w:after="60"/>
              <w:jc w:val="center"/>
              <w:rPr>
                <w:b w:val="0"/>
                <w:bCs/>
              </w:rPr>
            </w:pPr>
            <w:r w:rsidRPr="00467270">
              <w:rPr>
                <w:b w:val="0"/>
                <w:bCs/>
              </w:rPr>
              <w:t>RPS</w:t>
            </w:r>
          </w:p>
        </w:tc>
        <w:tc>
          <w:tcPr>
            <w:tcW w:w="2551" w:type="dxa"/>
          </w:tcPr>
          <w:p w14:paraId="347423AE" w14:textId="4CEE862E" w:rsidR="00467270" w:rsidRPr="00467270" w:rsidRDefault="00467270" w:rsidP="00B97B2F">
            <w:pPr>
              <w:spacing w:before="60" w:after="60"/>
              <w:jc w:val="center"/>
              <w:rPr>
                <w:b w:val="0"/>
                <w:bCs/>
              </w:rPr>
            </w:pPr>
            <w:r w:rsidRPr="00467270">
              <w:rPr>
                <w:b w:val="0"/>
                <w:bCs/>
              </w:rPr>
              <w:t>DPS</w:t>
            </w:r>
          </w:p>
        </w:tc>
      </w:tr>
      <w:tr w:rsidR="00467270" w:rsidRPr="00394DE3" w14:paraId="244CDCF4" w14:textId="77777777" w:rsidTr="00B82D1B">
        <w:trPr>
          <w:jc w:val="center"/>
        </w:trPr>
        <w:tc>
          <w:tcPr>
            <w:tcW w:w="2547" w:type="dxa"/>
            <w:shd w:val="clear" w:color="auto" w:fill="D4EFE5"/>
          </w:tcPr>
          <w:p w14:paraId="26F4170B" w14:textId="506F2187" w:rsidR="00467270" w:rsidRPr="00394DE3" w:rsidRDefault="00467270" w:rsidP="00467270">
            <w:pPr>
              <w:spacing w:before="60" w:after="60"/>
            </w:pPr>
            <w:r>
              <w:t>Class</w:t>
            </w:r>
          </w:p>
        </w:tc>
        <w:tc>
          <w:tcPr>
            <w:tcW w:w="2415" w:type="dxa"/>
          </w:tcPr>
          <w:p w14:paraId="7D24CD45" w14:textId="2535F49F" w:rsidR="00467270" w:rsidRPr="00394DE3" w:rsidRDefault="00467270" w:rsidP="00B97B2F">
            <w:pPr>
              <w:spacing w:before="60" w:after="60"/>
              <w:jc w:val="center"/>
            </w:pPr>
            <w:r>
              <w:t>2</w:t>
            </w:r>
          </w:p>
        </w:tc>
        <w:tc>
          <w:tcPr>
            <w:tcW w:w="2551" w:type="dxa"/>
          </w:tcPr>
          <w:p w14:paraId="07E3CCD3" w14:textId="21F64251" w:rsidR="00467270" w:rsidRPr="00394DE3" w:rsidRDefault="00467270" w:rsidP="00B97B2F">
            <w:pPr>
              <w:spacing w:before="60" w:after="60"/>
              <w:jc w:val="center"/>
            </w:pPr>
            <w:r>
              <w:t>1</w:t>
            </w:r>
          </w:p>
        </w:tc>
      </w:tr>
      <w:tr w:rsidR="00467270" w:rsidRPr="00394DE3" w14:paraId="040F460D" w14:textId="77777777" w:rsidTr="00B82D1B">
        <w:trPr>
          <w:jc w:val="center"/>
        </w:trPr>
        <w:tc>
          <w:tcPr>
            <w:tcW w:w="2547" w:type="dxa"/>
            <w:shd w:val="clear" w:color="auto" w:fill="D4EFE5"/>
          </w:tcPr>
          <w:p w14:paraId="1A951C5D" w14:textId="52662463" w:rsidR="00467270" w:rsidRPr="00394DE3" w:rsidRDefault="00467270" w:rsidP="00467270">
            <w:pPr>
              <w:spacing w:before="60" w:after="60"/>
            </w:pPr>
            <w:r>
              <w:t>Typical Reliability for this Class</w:t>
            </w:r>
          </w:p>
        </w:tc>
        <w:tc>
          <w:tcPr>
            <w:tcW w:w="2415" w:type="dxa"/>
          </w:tcPr>
          <w:p w14:paraId="656DE344" w14:textId="1FE168D8" w:rsidR="00467270" w:rsidRPr="00394DE3" w:rsidRDefault="000D766E" w:rsidP="00B97B2F">
            <w:pPr>
              <w:spacing w:before="60" w:after="60"/>
              <w:jc w:val="center"/>
            </w:pPr>
            <w:r>
              <w:t xml:space="preserve">1 </w:t>
            </w:r>
            <w:r>
              <w:rPr>
                <w:rStyle w:val="normaltextrun"/>
                <w:rFonts w:cs="Arial"/>
                <w:color w:val="000000"/>
                <w:bdr w:val="none" w:sz="0" w:space="0" w:color="auto" w:frame="1"/>
              </w:rPr>
              <w:t>×</w:t>
            </w:r>
            <w:r>
              <w:t xml:space="preserve"> 10</w:t>
            </w:r>
            <w:r w:rsidRPr="000364A8">
              <w:rPr>
                <w:vertAlign w:val="superscript"/>
              </w:rPr>
              <w:t>-0</w:t>
            </w:r>
            <w:r>
              <w:rPr>
                <w:vertAlign w:val="superscript"/>
              </w:rPr>
              <w:t>2</w:t>
            </w:r>
            <w:r>
              <w:t xml:space="preserve"> </w:t>
            </w:r>
            <w:r w:rsidR="00467270">
              <w:t xml:space="preserve">– </w:t>
            </w:r>
            <w:r>
              <w:t xml:space="preserve">1 </w:t>
            </w:r>
            <w:r>
              <w:rPr>
                <w:rStyle w:val="normaltextrun"/>
                <w:rFonts w:cs="Arial"/>
                <w:color w:val="000000"/>
                <w:bdr w:val="none" w:sz="0" w:space="0" w:color="auto" w:frame="1"/>
              </w:rPr>
              <w:t>×</w:t>
            </w:r>
            <w:r>
              <w:t xml:space="preserve"> 10</w:t>
            </w:r>
            <w:r w:rsidRPr="000364A8">
              <w:rPr>
                <w:vertAlign w:val="superscript"/>
              </w:rPr>
              <w:t>-0</w:t>
            </w:r>
            <w:r>
              <w:rPr>
                <w:vertAlign w:val="superscript"/>
              </w:rPr>
              <w:t>3</w:t>
            </w:r>
          </w:p>
        </w:tc>
        <w:tc>
          <w:tcPr>
            <w:tcW w:w="2551" w:type="dxa"/>
          </w:tcPr>
          <w:p w14:paraId="43B48C7B" w14:textId="67291EDF" w:rsidR="00467270" w:rsidRPr="00394DE3" w:rsidRDefault="000D766E" w:rsidP="00B97B2F">
            <w:pPr>
              <w:spacing w:before="60" w:after="60"/>
              <w:jc w:val="center"/>
            </w:pPr>
            <w:r>
              <w:t xml:space="preserve">1 </w:t>
            </w:r>
            <w:r>
              <w:rPr>
                <w:rStyle w:val="normaltextrun"/>
                <w:rFonts w:cs="Arial"/>
                <w:color w:val="000000"/>
                <w:bdr w:val="none" w:sz="0" w:space="0" w:color="auto" w:frame="1"/>
              </w:rPr>
              <w:t>×</w:t>
            </w:r>
            <w:r>
              <w:t xml:space="preserve"> 10</w:t>
            </w:r>
            <w:r w:rsidRPr="000364A8">
              <w:rPr>
                <w:vertAlign w:val="superscript"/>
              </w:rPr>
              <w:t>-0</w:t>
            </w:r>
            <w:r>
              <w:rPr>
                <w:vertAlign w:val="superscript"/>
              </w:rPr>
              <w:t>3</w:t>
            </w:r>
            <w:r>
              <w:t xml:space="preserve"> – 1 </w:t>
            </w:r>
            <w:r>
              <w:rPr>
                <w:rStyle w:val="normaltextrun"/>
                <w:rFonts w:cs="Arial"/>
                <w:color w:val="000000"/>
                <w:bdr w:val="none" w:sz="0" w:space="0" w:color="auto" w:frame="1"/>
              </w:rPr>
              <w:t>×</w:t>
            </w:r>
            <w:r>
              <w:t xml:space="preserve"> 10</w:t>
            </w:r>
            <w:r w:rsidRPr="000364A8">
              <w:rPr>
                <w:vertAlign w:val="superscript"/>
              </w:rPr>
              <w:t>-0</w:t>
            </w:r>
            <w:r w:rsidR="005E5AA1">
              <w:rPr>
                <w:vertAlign w:val="superscript"/>
              </w:rPr>
              <w:t>5</w:t>
            </w:r>
          </w:p>
        </w:tc>
      </w:tr>
      <w:tr w:rsidR="00467270" w:rsidRPr="00394DE3" w14:paraId="7AA93BC1" w14:textId="77777777" w:rsidTr="00B82D1B">
        <w:trPr>
          <w:jc w:val="center"/>
        </w:trPr>
        <w:tc>
          <w:tcPr>
            <w:tcW w:w="2547" w:type="dxa"/>
            <w:shd w:val="clear" w:color="auto" w:fill="D4EFE5"/>
          </w:tcPr>
          <w:p w14:paraId="33C53583" w14:textId="338EDCD5" w:rsidR="00467270" w:rsidRPr="00394DE3" w:rsidRDefault="00467270" w:rsidP="00467270">
            <w:pPr>
              <w:spacing w:before="60" w:after="60"/>
            </w:pPr>
            <w:r>
              <w:t>Assigned Reliability</w:t>
            </w:r>
          </w:p>
        </w:tc>
        <w:tc>
          <w:tcPr>
            <w:tcW w:w="2415" w:type="dxa"/>
          </w:tcPr>
          <w:p w14:paraId="2FA2B743" w14:textId="45FC1209" w:rsidR="00467270" w:rsidRPr="00394DE3" w:rsidRDefault="000D766E" w:rsidP="00B97B2F">
            <w:pPr>
              <w:spacing w:before="60" w:after="60"/>
              <w:jc w:val="center"/>
            </w:pPr>
            <w:r>
              <w:t xml:space="preserve">1 </w:t>
            </w:r>
            <w:r>
              <w:rPr>
                <w:rStyle w:val="normaltextrun"/>
                <w:rFonts w:cs="Arial"/>
                <w:color w:val="000000"/>
                <w:bdr w:val="none" w:sz="0" w:space="0" w:color="auto" w:frame="1"/>
              </w:rPr>
              <w:t>×</w:t>
            </w:r>
            <w:r>
              <w:t xml:space="preserve"> 10</w:t>
            </w:r>
            <w:r w:rsidRPr="000364A8">
              <w:rPr>
                <w:vertAlign w:val="superscript"/>
              </w:rPr>
              <w:t>-0</w:t>
            </w:r>
            <w:r>
              <w:rPr>
                <w:vertAlign w:val="superscript"/>
              </w:rPr>
              <w:t>3</w:t>
            </w:r>
          </w:p>
        </w:tc>
        <w:tc>
          <w:tcPr>
            <w:tcW w:w="2551" w:type="dxa"/>
          </w:tcPr>
          <w:p w14:paraId="105D428F" w14:textId="4F52B6FD" w:rsidR="00467270" w:rsidRPr="00394DE3" w:rsidRDefault="000D766E" w:rsidP="00B97B2F">
            <w:pPr>
              <w:spacing w:before="60" w:after="60"/>
              <w:jc w:val="center"/>
            </w:pPr>
            <w:r>
              <w:t xml:space="preserve">1 </w:t>
            </w:r>
            <w:r>
              <w:rPr>
                <w:rStyle w:val="normaltextrun"/>
                <w:rFonts w:cs="Arial"/>
                <w:color w:val="000000"/>
                <w:bdr w:val="none" w:sz="0" w:space="0" w:color="auto" w:frame="1"/>
              </w:rPr>
              <w:t>×</w:t>
            </w:r>
            <w:r>
              <w:t xml:space="preserve"> 10</w:t>
            </w:r>
            <w:r w:rsidRPr="000364A8">
              <w:rPr>
                <w:vertAlign w:val="superscript"/>
              </w:rPr>
              <w:t>-0</w:t>
            </w:r>
            <w:r>
              <w:rPr>
                <w:vertAlign w:val="superscript"/>
              </w:rPr>
              <w:t>4</w:t>
            </w:r>
          </w:p>
        </w:tc>
      </w:tr>
      <w:tr w:rsidR="009D61D2" w:rsidRPr="00394DE3" w14:paraId="674C80D3" w14:textId="77777777" w:rsidTr="00B82D1B">
        <w:trPr>
          <w:jc w:val="center"/>
        </w:trPr>
        <w:tc>
          <w:tcPr>
            <w:tcW w:w="2547" w:type="dxa"/>
            <w:shd w:val="clear" w:color="auto" w:fill="D4EFE5"/>
          </w:tcPr>
          <w:p w14:paraId="4519D48F" w14:textId="0846DEC1" w:rsidR="009D61D2" w:rsidRDefault="00A20A21" w:rsidP="00467270">
            <w:pPr>
              <w:spacing w:before="60" w:after="60"/>
            </w:pPr>
            <w:r>
              <w:t xml:space="preserve">CDF </w:t>
            </w:r>
            <w:r w:rsidR="009D61D2">
              <w:t xml:space="preserve">Sensitivity to 1 decade </w:t>
            </w:r>
            <w:r w:rsidR="003A66F7">
              <w:t>reduction</w:t>
            </w:r>
          </w:p>
        </w:tc>
        <w:tc>
          <w:tcPr>
            <w:tcW w:w="2415" w:type="dxa"/>
          </w:tcPr>
          <w:p w14:paraId="0AFC39BC" w14:textId="74FEECF0" w:rsidR="009D61D2" w:rsidRDefault="00A20A21" w:rsidP="00B97B2F">
            <w:pPr>
              <w:spacing w:before="60" w:after="60"/>
              <w:jc w:val="center"/>
            </w:pPr>
            <w:r>
              <w:t>2.38</w:t>
            </w:r>
          </w:p>
        </w:tc>
        <w:tc>
          <w:tcPr>
            <w:tcW w:w="2551" w:type="dxa"/>
          </w:tcPr>
          <w:p w14:paraId="093F953A" w14:textId="62F8517A" w:rsidR="009D61D2" w:rsidRDefault="004E70BA" w:rsidP="00B97B2F">
            <w:pPr>
              <w:keepNext/>
              <w:spacing w:before="60" w:after="60"/>
              <w:jc w:val="center"/>
            </w:pPr>
            <w:r>
              <w:t>2.04</w:t>
            </w:r>
          </w:p>
        </w:tc>
      </w:tr>
    </w:tbl>
    <w:p w14:paraId="7EC6E91C" w14:textId="77777777" w:rsidR="00D92CE0" w:rsidRDefault="00D92CE0" w:rsidP="001E561E">
      <w:pPr>
        <w:pStyle w:val="Caption"/>
        <w:rPr>
          <w:b w:val="0"/>
          <w:bCs w:val="0"/>
        </w:rPr>
      </w:pPr>
    </w:p>
    <w:p w14:paraId="18DDDACC" w14:textId="507DFDA4" w:rsidR="00771198" w:rsidRDefault="00D61949" w:rsidP="001015DA">
      <w:pPr>
        <w:pStyle w:val="Numberedparagraph"/>
      </w:pPr>
      <w:r>
        <w:lastRenderedPageBreak/>
        <w:t xml:space="preserve">I queried why the RP had chosen to use </w:t>
      </w:r>
      <w:r w:rsidR="00B22956">
        <w:t>high</w:t>
      </w:r>
      <w:r>
        <w:t xml:space="preserve"> reliab</w:t>
      </w:r>
      <w:r w:rsidR="00B22956">
        <w:t>ility</w:t>
      </w:r>
      <w:r>
        <w:t xml:space="preserve"> values</w:t>
      </w:r>
      <w:r w:rsidR="00B22956">
        <w:t xml:space="preserve"> when the typical approach by RPs is to use the </w:t>
      </w:r>
      <w:r w:rsidR="002C31A7">
        <w:t>lower end of the band</w:t>
      </w:r>
      <w:r w:rsidR="00A70E25">
        <w:t xml:space="preserve">. The RP noted that this is a historical choice of </w:t>
      </w:r>
      <w:r w:rsidR="008B30C8">
        <w:t>modelling,</w:t>
      </w:r>
      <w:r w:rsidR="00A70E25">
        <w:t xml:space="preserve"> but it is one they intend to </w:t>
      </w:r>
      <w:r w:rsidR="002E16CB">
        <w:t xml:space="preserve">retain and </w:t>
      </w:r>
      <w:r w:rsidR="00794512">
        <w:t xml:space="preserve">justify during </w:t>
      </w:r>
      <w:r w:rsidR="00CB2714">
        <w:t>Step 3</w:t>
      </w:r>
      <w:r w:rsidR="00794512">
        <w:t xml:space="preserve">. </w:t>
      </w:r>
      <w:r w:rsidR="002C31A7">
        <w:t xml:space="preserve">It is notable that these are the values the RP are using for the deterministic case, these are not </w:t>
      </w:r>
      <w:r w:rsidR="00470B07">
        <w:t xml:space="preserve">‘best-estimate’ PSA-specific values. </w:t>
      </w:r>
      <w:r w:rsidR="00794512">
        <w:t xml:space="preserve">The sensitivity study showed that, based on the current simplified </w:t>
      </w:r>
      <w:r w:rsidR="00470B07">
        <w:t xml:space="preserve">PSA </w:t>
      </w:r>
      <w:r w:rsidR="00794512">
        <w:t xml:space="preserve">modelling, </w:t>
      </w:r>
      <w:r w:rsidR="00087372">
        <w:t>changing</w:t>
      </w:r>
      <w:r w:rsidR="00794512">
        <w:t xml:space="preserve"> the</w:t>
      </w:r>
      <w:r w:rsidR="00087372">
        <w:t xml:space="preserve"> reliability values of the </w:t>
      </w:r>
      <w:r w:rsidR="00794512">
        <w:t>RPS and DPS to the lower end of their reliability bands would increase CDF by a factor of 12.7.</w:t>
      </w:r>
      <w:r w:rsidR="00A036E8">
        <w:t xml:space="preserve"> </w:t>
      </w:r>
      <w:r w:rsidR="00170007">
        <w:t>To</w:t>
      </w:r>
      <w:r w:rsidR="005642A0">
        <w:t xml:space="preserve"> claim these reliabili</w:t>
      </w:r>
      <w:r w:rsidR="00FE12BE">
        <w:t xml:space="preserve">ties the RP </w:t>
      </w:r>
      <w:r w:rsidR="004365F1">
        <w:t>will need to substantiate the system accordin</w:t>
      </w:r>
      <w:r w:rsidR="00063645">
        <w:t>g</w:t>
      </w:r>
      <w:r w:rsidR="004365F1">
        <w:t>ly</w:t>
      </w:r>
      <w:r w:rsidR="00FE12BE">
        <w:t xml:space="preserve"> which will be followed up by the C&amp;I inspector. </w:t>
      </w:r>
      <w:r w:rsidR="00612440">
        <w:t xml:space="preserve">The RP have also indicated that they intend to develop a best-estimate </w:t>
      </w:r>
      <w:r w:rsidR="009C3238">
        <w:t>software reliability estimation framework</w:t>
      </w:r>
      <w:r w:rsidR="00CF5B22">
        <w:t xml:space="preserve"> </w:t>
      </w:r>
      <w:r w:rsidR="00CF5B22" w:rsidRPr="00CF5B22">
        <w:t>The framework will be based on expert engineering judgement and will take account of category and classification of the equipment as well as any qualitative a</w:t>
      </w:r>
      <w:r w:rsidR="003B4107">
        <w:t>nalyse</w:t>
      </w:r>
      <w:r w:rsidR="00CF5B22" w:rsidRPr="00CF5B22">
        <w:t>s that have been performed</w:t>
      </w:r>
      <w:r w:rsidR="00CF5B22">
        <w:t xml:space="preserve">. I will </w:t>
      </w:r>
      <w:r w:rsidR="00656A2E">
        <w:t xml:space="preserve">work with the C&amp;I inspector </w:t>
      </w:r>
      <w:r w:rsidR="001C4447">
        <w:t xml:space="preserve">on </w:t>
      </w:r>
      <w:r w:rsidR="00D73068">
        <w:t>the RPs justification of C&amp;I reliability</w:t>
      </w:r>
      <w:r w:rsidR="007F3AC2">
        <w:t xml:space="preserve"> in the PSA</w:t>
      </w:r>
      <w:r w:rsidR="00D73068">
        <w:t xml:space="preserve"> </w:t>
      </w:r>
      <w:r w:rsidR="00CF5B22">
        <w:t xml:space="preserve">in </w:t>
      </w:r>
      <w:r w:rsidR="00CB2714">
        <w:t>Step 3</w:t>
      </w:r>
      <w:r w:rsidR="00D73068">
        <w:t xml:space="preserve">. </w:t>
      </w:r>
    </w:p>
    <w:p w14:paraId="2BF792FF" w14:textId="0249F694" w:rsidR="00751557" w:rsidRDefault="00751557" w:rsidP="007E5C0A">
      <w:pPr>
        <w:pStyle w:val="Heading4"/>
      </w:pPr>
      <w:r>
        <w:t xml:space="preserve">Undeveloped </w:t>
      </w:r>
      <w:r w:rsidR="002356FC">
        <w:t>s</w:t>
      </w:r>
      <w:r>
        <w:t xml:space="preserve">equences </w:t>
      </w:r>
    </w:p>
    <w:p w14:paraId="08A011FA" w14:textId="71D08A3B" w:rsidR="00FF517C" w:rsidRDefault="00FF517C" w:rsidP="001015DA">
      <w:pPr>
        <w:pStyle w:val="Numberedparagraph"/>
      </w:pPr>
      <w:r>
        <w:t xml:space="preserve">There are three sequences in the PSA model where the plant response strategy is still under development. The RP have identified these sequences with an UNDEVELOPED consequence. The frequency from these sequences does not contribute to the CDF. </w:t>
      </w:r>
      <w:r w:rsidR="00270090">
        <w:t>The three sequences are</w:t>
      </w:r>
      <w:r w:rsidR="00EE1FE0">
        <w:t>:</w:t>
      </w:r>
    </w:p>
    <w:p w14:paraId="32BAACCB" w14:textId="7CBDB665" w:rsidR="00270090" w:rsidRDefault="00270090" w:rsidP="000715B5">
      <w:pPr>
        <w:pStyle w:val="Bulletlist1"/>
      </w:pPr>
      <w:r w:rsidRPr="00270090">
        <w:t xml:space="preserve">Intermediate </w:t>
      </w:r>
      <w:r w:rsidR="00DC0038">
        <w:t>i</w:t>
      </w:r>
      <w:r w:rsidRPr="00270090">
        <w:t>solable LOCA (on failure of leak isolation)</w:t>
      </w:r>
      <w:r w:rsidR="00E86710">
        <w:t xml:space="preserve"> – This represents an unrecoverable loss of coolant outside of containment.</w:t>
      </w:r>
      <w:r w:rsidR="00941EA5">
        <w:t xml:space="preserve"> Both PDHR and ECC require isolation of the primary circuit and containment respectively, </w:t>
      </w:r>
      <w:r w:rsidR="00E6382A">
        <w:t xml:space="preserve">and in this scenario isolation has failed. There is currently no analysis to support a claim on ECC </w:t>
      </w:r>
      <w:r w:rsidR="00547E66">
        <w:t xml:space="preserve">without leak isolation, but further </w:t>
      </w:r>
      <w:r w:rsidR="006E3A8B">
        <w:t xml:space="preserve">containment analysis </w:t>
      </w:r>
      <w:r w:rsidR="00547E66">
        <w:t xml:space="preserve">work is planned </w:t>
      </w:r>
      <w:r w:rsidR="0018299E">
        <w:t xml:space="preserve">by the RP to address this. I will follow this up in </w:t>
      </w:r>
      <w:r w:rsidR="00CB2714">
        <w:t>Step 3</w:t>
      </w:r>
      <w:r w:rsidR="0018299E">
        <w:t xml:space="preserve">. </w:t>
      </w:r>
    </w:p>
    <w:p w14:paraId="5FA94908" w14:textId="150B373B" w:rsidR="00270090" w:rsidRDefault="00270090" w:rsidP="000715B5">
      <w:pPr>
        <w:pStyle w:val="Bulletlist1"/>
      </w:pPr>
      <w:r w:rsidRPr="00270090">
        <w:t xml:space="preserve">Steam </w:t>
      </w:r>
      <w:r w:rsidR="00D73E01" w:rsidRPr="00270090">
        <w:t xml:space="preserve">generator tube rupture </w:t>
      </w:r>
      <w:r w:rsidRPr="00270090">
        <w:t xml:space="preserve">(on failure to isolate the casualty steam generator) </w:t>
      </w:r>
      <w:r w:rsidR="00AB2CBB">
        <w:t>–</w:t>
      </w:r>
      <w:r w:rsidR="0018299E">
        <w:t xml:space="preserve"> </w:t>
      </w:r>
      <w:r w:rsidR="00AB2CBB">
        <w:t xml:space="preserve">This represents an unrecoverable loss of cooling outside containment. </w:t>
      </w:r>
      <w:r w:rsidR="007154E2">
        <w:t>Like</w:t>
      </w:r>
      <w:r w:rsidR="00AB2CBB">
        <w:t xml:space="preserve"> the point above, both PDHR and ECC require isolation </w:t>
      </w:r>
      <w:r w:rsidR="00DF459D">
        <w:t>to</w:t>
      </w:r>
      <w:r w:rsidR="001F43D0">
        <w:t xml:space="preserve"> function. </w:t>
      </w:r>
      <w:r w:rsidR="00A91D97">
        <w:t xml:space="preserve">The containment analysis work planned by the RP will cover this scenario. I will follow this up in </w:t>
      </w:r>
      <w:r w:rsidR="00CB2714">
        <w:t>Step 3</w:t>
      </w:r>
      <w:r w:rsidR="00A91D97">
        <w:t>.</w:t>
      </w:r>
    </w:p>
    <w:p w14:paraId="4634EF2C" w14:textId="6A5293B2" w:rsidR="00270090" w:rsidRDefault="00270090" w:rsidP="000715B5">
      <w:pPr>
        <w:pStyle w:val="Bulletlist1"/>
      </w:pPr>
      <w:r w:rsidRPr="00270090">
        <w:t xml:space="preserve">Spurious </w:t>
      </w:r>
      <w:r w:rsidR="00BB0CB1">
        <w:t>i</w:t>
      </w:r>
      <w:r w:rsidRPr="00270090">
        <w:t xml:space="preserve">nitiation of HPIS (on failure of manual and automatic </w:t>
      </w:r>
      <w:r w:rsidR="00B33A27">
        <w:t>s</w:t>
      </w:r>
      <w:r w:rsidRPr="00270090">
        <w:t>cram)</w:t>
      </w:r>
      <w:r w:rsidR="00EE1FE0">
        <w:t xml:space="preserve"> – This represents </w:t>
      </w:r>
      <w:r w:rsidR="007F4021">
        <w:t>a transient where no anti-reactivity is inserted into the core. The spurious HPI</w:t>
      </w:r>
      <w:r w:rsidR="008B4650">
        <w:t>S</w:t>
      </w:r>
      <w:r w:rsidR="007F4021">
        <w:t xml:space="preserve"> initiation is assumed to </w:t>
      </w:r>
      <w:r w:rsidR="008B4650">
        <w:t>prevent the use of ASF</w:t>
      </w:r>
      <w:r w:rsidR="00C343F9">
        <w:t xml:space="preserve"> for boron injection. The initial transient of spurious HPIS initiation is unlikely to cause a </w:t>
      </w:r>
      <w:r w:rsidR="00172197">
        <w:t>significant reactivity transient so this fault should have large grace times</w:t>
      </w:r>
      <w:r w:rsidR="00A04BD8">
        <w:t xml:space="preserve"> to rectify the fault. I will follow this up in </w:t>
      </w:r>
      <w:r w:rsidR="00CB2714">
        <w:t>Step 3</w:t>
      </w:r>
      <w:r w:rsidR="00A04BD8">
        <w:t xml:space="preserve">. </w:t>
      </w:r>
    </w:p>
    <w:p w14:paraId="0101324A" w14:textId="77777777" w:rsidR="008C3B2E" w:rsidRDefault="007E492A" w:rsidP="001015DA">
      <w:pPr>
        <w:pStyle w:val="Numberedparagraph"/>
      </w:pPr>
      <w:r>
        <w:t>These sequences have a frequency of 1.4 x 10</w:t>
      </w:r>
      <w:r w:rsidRPr="000715B5">
        <w:rPr>
          <w:vertAlign w:val="superscript"/>
        </w:rPr>
        <w:t>-5</w:t>
      </w:r>
      <w:r>
        <w:t xml:space="preserve"> in the PSA. </w:t>
      </w:r>
      <w:r w:rsidR="00976C96">
        <w:t xml:space="preserve">If they were to lead to </w:t>
      </w:r>
      <w:r w:rsidR="00C90EB1">
        <w:t xml:space="preserve">doses </w:t>
      </w:r>
      <w:r w:rsidR="00E9616D">
        <w:t>&gt;1000mSv offsite</w:t>
      </w:r>
      <w:r w:rsidR="00976C96">
        <w:t xml:space="preserve"> this </w:t>
      </w:r>
      <w:r w:rsidR="00C90EB1">
        <w:t>would put</w:t>
      </w:r>
      <w:r w:rsidR="00976C96">
        <w:t xml:space="preserve"> the risk between the BSO and BSL</w:t>
      </w:r>
      <w:r w:rsidR="00C90EB1">
        <w:t xml:space="preserve"> of numerical target 8</w:t>
      </w:r>
      <w:r w:rsidR="00976C96">
        <w:t xml:space="preserve">. </w:t>
      </w:r>
      <w:r w:rsidR="008C3B2E">
        <w:t xml:space="preserve">The RP will need to demonstrate during Step 3 </w:t>
      </w:r>
      <w:r w:rsidR="008C3B2E">
        <w:lastRenderedPageBreak/>
        <w:t xml:space="preserve">that these sequences can be tolerated by the design of the plant or they will need to change the consequence to core damage. </w:t>
      </w:r>
    </w:p>
    <w:p w14:paraId="79927905" w14:textId="381B0E52" w:rsidR="00C27BC6" w:rsidRPr="00C27BC6" w:rsidRDefault="00C27BC6" w:rsidP="001015DA">
      <w:pPr>
        <w:pStyle w:val="Numberedparagraph"/>
      </w:pPr>
      <w:r w:rsidRPr="00C27BC6">
        <w:t xml:space="preserve">I support the use of the UNDEVELOPED consequence as it allows the PSA to highlight areas of significant design uncertainty without </w:t>
      </w:r>
      <w:r w:rsidR="00C90EB1">
        <w:t xml:space="preserve">further </w:t>
      </w:r>
      <w:r w:rsidRPr="00C27BC6">
        <w:t xml:space="preserve">skewing the results of the PSA. If these sequences had been assigned the normal core damage consequence they would have dominated the results. </w:t>
      </w:r>
    </w:p>
    <w:p w14:paraId="3BA4F5D0" w14:textId="0B406A43" w:rsidR="004606E2" w:rsidRPr="004A3E45" w:rsidRDefault="0025441C" w:rsidP="001015DA">
      <w:pPr>
        <w:pStyle w:val="Numberedparagraph"/>
      </w:pPr>
      <w:r w:rsidRPr="004A3E45">
        <w:t xml:space="preserve">To conclude, the RP’s quantification of the PSA and interpretation of the PSA results </w:t>
      </w:r>
      <w:r w:rsidR="004606E2" w:rsidRPr="004A3E45">
        <w:t xml:space="preserve">that has been submitted is consistent with UK </w:t>
      </w:r>
      <w:r w:rsidR="0085725E">
        <w:t>RGP</w:t>
      </w:r>
      <w:r w:rsidR="004606E2" w:rsidRPr="004A3E45">
        <w:t xml:space="preserve"> and should enable the RP to further develop the generic Rolls-Royce SMR design and associated E3S case evidence.</w:t>
      </w:r>
      <w:r w:rsidR="009420D0">
        <w:t xml:space="preserve"> However, due to the limited scope of the PSA at </w:t>
      </w:r>
      <w:r w:rsidR="0060037F">
        <w:t>Step 2</w:t>
      </w:r>
      <w:r w:rsidR="009420D0">
        <w:t xml:space="preserve">, no direct comparisons against ONR’s numerical targets can be made at this stage. </w:t>
      </w:r>
      <w:r w:rsidR="0003449E">
        <w:t xml:space="preserve">I will seek further information in </w:t>
      </w:r>
      <w:r w:rsidR="00CB2714">
        <w:t>Step 3</w:t>
      </w:r>
      <w:r w:rsidR="0003449E">
        <w:t xml:space="preserve"> to enable comparisons against the targets.</w:t>
      </w:r>
    </w:p>
    <w:p w14:paraId="7D98C693" w14:textId="16285012" w:rsidR="002811C7" w:rsidRDefault="0067799A" w:rsidP="005D2B5D">
      <w:pPr>
        <w:pStyle w:val="Heading3"/>
      </w:pPr>
      <w:bookmarkStart w:id="46" w:name="_Ref161994306"/>
      <w:bookmarkStart w:id="47" w:name="_Toc171425506"/>
      <w:r>
        <w:t xml:space="preserve">Assumptions </w:t>
      </w:r>
      <w:r w:rsidR="00E418E2">
        <w:t xml:space="preserve">and </w:t>
      </w:r>
      <w:r w:rsidR="002356FC">
        <w:t>l</w:t>
      </w:r>
      <w:r w:rsidR="002811C7">
        <w:t>imitations of the PSA</w:t>
      </w:r>
      <w:bookmarkEnd w:id="45"/>
      <w:bookmarkEnd w:id="46"/>
      <w:bookmarkEnd w:id="47"/>
    </w:p>
    <w:p w14:paraId="03092112" w14:textId="327923D1" w:rsidR="00710C30" w:rsidRDefault="00E418E2" w:rsidP="001015DA">
      <w:pPr>
        <w:pStyle w:val="Numberedparagraph"/>
      </w:pPr>
      <w:r>
        <w:t xml:space="preserve">ONR’s expectations for </w:t>
      </w:r>
      <w:r w:rsidR="0081036F">
        <w:t xml:space="preserve">assumptions management is outlined in SAP FA.11 on </w:t>
      </w:r>
      <w:r w:rsidR="00251D83">
        <w:t>v</w:t>
      </w:r>
      <w:r w:rsidR="0081036F">
        <w:t xml:space="preserve">alidity of PSA </w:t>
      </w:r>
      <w:r w:rsidR="00710C30">
        <w:t xml:space="preserve">to note that </w:t>
      </w:r>
      <w:r w:rsidR="001D48CE">
        <w:t>a</w:t>
      </w:r>
      <w:r w:rsidR="00710C30" w:rsidRPr="00710C30">
        <w:t xml:space="preserve">ssumptions used in the absence of </w:t>
      </w:r>
      <w:r w:rsidR="00710C30">
        <w:t>design</w:t>
      </w:r>
      <w:r w:rsidR="00710C30" w:rsidRPr="00710C30">
        <w:t xml:space="preserve"> information should be justified and careful consideration taken of their impact on the analysis.</w:t>
      </w:r>
      <w:r w:rsidR="00710C30">
        <w:t xml:space="preserve"> </w:t>
      </w:r>
      <w:r w:rsidR="009B54F4">
        <w:t xml:space="preserve">SAP FA.13 on adequate representation of PSA notes that </w:t>
      </w:r>
      <w:r w:rsidR="00D419CE" w:rsidRPr="00D419CE">
        <w:t>the sensitivity of the results to assumptions should be established</w:t>
      </w:r>
      <w:r w:rsidR="00D419CE">
        <w:t xml:space="preserve">. </w:t>
      </w:r>
      <w:r w:rsidR="009101F9">
        <w:t>Further detailed expectations are set out in</w:t>
      </w:r>
      <w:r w:rsidR="00E01743">
        <w:t xml:space="preserve"> </w:t>
      </w:r>
      <w:r w:rsidR="00E01743" w:rsidRPr="00E01743">
        <w:t xml:space="preserve">Table A1-1.5 </w:t>
      </w:r>
      <w:r w:rsidR="00E01743">
        <w:t xml:space="preserve">of </w:t>
      </w:r>
      <w:r w:rsidR="00695C63">
        <w:t>NS-TAST-GD-0</w:t>
      </w:r>
      <w:r w:rsidR="00E01743">
        <w:t>30 (</w:t>
      </w:r>
      <w:r w:rsidR="00A73703">
        <w:t>r</w:t>
      </w:r>
      <w:r w:rsidR="00E01743">
        <w:t xml:space="preserve">ef. </w:t>
      </w:r>
      <w:sdt>
        <w:sdtPr>
          <w:id w:val="-1907760944"/>
          <w:citation/>
        </w:sdtPr>
        <w:sdtEndPr/>
        <w:sdtContent>
          <w:r w:rsidR="00E01743">
            <w:fldChar w:fldCharType="begin"/>
          </w:r>
          <w:r w:rsidR="007766ED">
            <w:instrText xml:space="preserve">CITATION TAG30 \l 2057 </w:instrText>
          </w:r>
          <w:r w:rsidR="00E01743">
            <w:fldChar w:fldCharType="separate"/>
          </w:r>
          <w:r w:rsidR="00B63E35" w:rsidRPr="00B63E35">
            <w:rPr>
              <w:noProof/>
            </w:rPr>
            <w:t>[18]</w:t>
          </w:r>
          <w:r w:rsidR="00E01743">
            <w:fldChar w:fldCharType="end"/>
          </w:r>
        </w:sdtContent>
      </w:sdt>
      <w:r w:rsidR="00E01743">
        <w:t>).</w:t>
      </w:r>
    </w:p>
    <w:p w14:paraId="4A0BEA2E" w14:textId="72E99927" w:rsidR="00D419CE" w:rsidRPr="006D242F" w:rsidRDefault="00D419CE" w:rsidP="001015DA">
      <w:pPr>
        <w:pStyle w:val="Numberedparagraph"/>
      </w:pPr>
      <w:r w:rsidRPr="006D242F">
        <w:t xml:space="preserve">The RP have made many assumptions during the production of the </w:t>
      </w:r>
      <w:r w:rsidR="0060037F">
        <w:t>Step 2</w:t>
      </w:r>
      <w:r w:rsidRPr="006D242F">
        <w:t xml:space="preserve"> PSA. </w:t>
      </w:r>
      <w:r w:rsidR="00E36CFF" w:rsidRPr="006D242F">
        <w:t xml:space="preserve">The RP’s process for managing assumptions is </w:t>
      </w:r>
      <w:r w:rsidR="00127FD1" w:rsidRPr="006D242F">
        <w:t xml:space="preserve">captured in </w:t>
      </w:r>
      <w:r w:rsidR="0077099B">
        <w:t>a</w:t>
      </w:r>
      <w:r w:rsidR="00127FD1" w:rsidRPr="006D242F">
        <w:t xml:space="preserve">ppendix B of the </w:t>
      </w:r>
      <w:r w:rsidR="0064433E" w:rsidRPr="006D242F">
        <w:t xml:space="preserve">Event Sequence Modelling Report </w:t>
      </w:r>
      <w:r w:rsidR="00127FD1" w:rsidRPr="006D242F">
        <w:t xml:space="preserve">(ref. </w:t>
      </w:r>
      <w:sdt>
        <w:sdtPr>
          <w:id w:val="-1597322342"/>
          <w:citation/>
        </w:sdtPr>
        <w:sdtEndPr/>
        <w:sdtContent>
          <w:r w:rsidR="00127FD1" w:rsidRPr="006D242F">
            <w:fldChar w:fldCharType="begin"/>
          </w:r>
          <w:r w:rsidR="00A13BD4">
            <w:instrText xml:space="preserve">CITATION RRPSA05 \l 2057 </w:instrText>
          </w:r>
          <w:r w:rsidR="00127FD1" w:rsidRPr="006D242F">
            <w:fldChar w:fldCharType="separate"/>
          </w:r>
          <w:r w:rsidR="00B63E35" w:rsidRPr="00B63E35">
            <w:rPr>
              <w:noProof/>
            </w:rPr>
            <w:t>[33]</w:t>
          </w:r>
          <w:r w:rsidR="00127FD1" w:rsidRPr="006D242F">
            <w:fldChar w:fldCharType="end"/>
          </w:r>
        </w:sdtContent>
      </w:sdt>
      <w:r w:rsidR="00127FD1" w:rsidRPr="006D242F">
        <w:t xml:space="preserve">). </w:t>
      </w:r>
      <w:r w:rsidR="00D45197" w:rsidRPr="006D242F">
        <w:t xml:space="preserve">Assumptions are used to provide information to PSA analysts where there is a lack of input data or where a modelling simplification is being made. Each assumption is written up as an embedded table in </w:t>
      </w:r>
      <w:r w:rsidR="00164749" w:rsidRPr="006D242F">
        <w:t xml:space="preserve">the relevant modelling document to capture </w:t>
      </w:r>
      <w:r w:rsidR="0077099B" w:rsidRPr="006D242F">
        <w:t xml:space="preserve">the ‘what, how, why, where and impact’ </w:t>
      </w:r>
      <w:r w:rsidR="006D43B4" w:rsidRPr="006D242F">
        <w:t xml:space="preserve">of the assumption on the PSA model. I consider that this approach is </w:t>
      </w:r>
      <w:r w:rsidR="000877A2" w:rsidRPr="006D242F">
        <w:t xml:space="preserve">a robust way of </w:t>
      </w:r>
      <w:r w:rsidR="00C01BF0">
        <w:t>identifying</w:t>
      </w:r>
      <w:r w:rsidR="00C01BF0" w:rsidRPr="006D242F">
        <w:t xml:space="preserve"> </w:t>
      </w:r>
      <w:r w:rsidR="000877A2" w:rsidRPr="006D242F">
        <w:t xml:space="preserve">assumptions. It helps to make them clear to the reader, but it also forces the analyst to </w:t>
      </w:r>
      <w:r w:rsidR="008618A4" w:rsidRPr="006D242F">
        <w:t>consider the impact of each assumption being made</w:t>
      </w:r>
      <w:r w:rsidR="001D48CE" w:rsidRPr="006D242F">
        <w:t xml:space="preserve"> and to seek advice from the wider project where necessary</w:t>
      </w:r>
      <w:r w:rsidR="008618A4" w:rsidRPr="006D242F">
        <w:t xml:space="preserve">. The totality of assumptions across the PSA are captured in the </w:t>
      </w:r>
      <w:r w:rsidR="002D6FD7" w:rsidRPr="006D242F">
        <w:t xml:space="preserve">PSA </w:t>
      </w:r>
      <w:r w:rsidR="00DF570B" w:rsidRPr="006D242F">
        <w:t xml:space="preserve">assumptions log </w:t>
      </w:r>
      <w:r w:rsidR="008618A4" w:rsidRPr="006D242F">
        <w:t xml:space="preserve">(ref. </w:t>
      </w:r>
      <w:sdt>
        <w:sdtPr>
          <w:id w:val="1427616411"/>
          <w:citation/>
        </w:sdtPr>
        <w:sdtEndPr/>
        <w:sdtContent>
          <w:r w:rsidR="002D6FD7" w:rsidRPr="006D242F">
            <w:fldChar w:fldCharType="begin"/>
          </w:r>
          <w:r w:rsidR="00B63E35">
            <w:instrText xml:space="preserve">CITATION RR_PSA_14 \l 2057 </w:instrText>
          </w:r>
          <w:r w:rsidR="002D6FD7" w:rsidRPr="006D242F">
            <w:fldChar w:fldCharType="separate"/>
          </w:r>
          <w:r w:rsidR="00B63E35" w:rsidRPr="00B63E35">
            <w:rPr>
              <w:noProof/>
            </w:rPr>
            <w:t>[59]</w:t>
          </w:r>
          <w:r w:rsidR="002D6FD7" w:rsidRPr="006D242F">
            <w:fldChar w:fldCharType="end"/>
          </w:r>
        </w:sdtContent>
      </w:sdt>
      <w:r w:rsidR="008618A4" w:rsidRPr="006D242F">
        <w:t>)</w:t>
      </w:r>
      <w:r w:rsidR="002D6FD7" w:rsidRPr="006D242F">
        <w:t>.</w:t>
      </w:r>
      <w:r w:rsidR="009E6801" w:rsidRPr="006D242F">
        <w:t xml:space="preserve"> This is a live document which is </w:t>
      </w:r>
      <w:r w:rsidR="00A00B10" w:rsidRPr="006D242F">
        <w:t>submitted</w:t>
      </w:r>
      <w:r w:rsidR="009E6801" w:rsidRPr="006D242F">
        <w:t xml:space="preserve"> periodically to </w:t>
      </w:r>
      <w:r w:rsidR="00A00B10" w:rsidRPr="006D242F">
        <w:t xml:space="preserve">ONR to </w:t>
      </w:r>
      <w:r w:rsidR="009E6801" w:rsidRPr="006D242F">
        <w:t>capture updates</w:t>
      </w:r>
      <w:r w:rsidR="00A00B10" w:rsidRPr="006D242F">
        <w:t xml:space="preserve">. The </w:t>
      </w:r>
      <w:r w:rsidR="0060037F">
        <w:t>Step 2</w:t>
      </w:r>
      <w:r w:rsidR="00A00B10" w:rsidRPr="006D242F">
        <w:t xml:space="preserve"> assumptions log captures two hundred assumptions. </w:t>
      </w:r>
      <w:r w:rsidR="00DF438A">
        <w:t xml:space="preserve">This number will continue to grow as the project progresses and the RP will need to develop a process to </w:t>
      </w:r>
      <w:r w:rsidR="00AA44CF">
        <w:t xml:space="preserve">manage the assumptions and identify which other disciplines are required to help close them out. </w:t>
      </w:r>
    </w:p>
    <w:p w14:paraId="3B3392B7" w14:textId="4E7EFABE" w:rsidR="00243284" w:rsidRDefault="00A24E05" w:rsidP="001015DA">
      <w:pPr>
        <w:pStyle w:val="Numberedparagraph"/>
      </w:pPr>
      <w:r>
        <w:t xml:space="preserve">As noted in the previous sections, the </w:t>
      </w:r>
      <w:r w:rsidR="0060037F">
        <w:t>Step 2</w:t>
      </w:r>
      <w:r>
        <w:t xml:space="preserve"> PSA </w:t>
      </w:r>
      <w:r w:rsidR="00E94D1B">
        <w:t>has many limitations, related to scope, level of detail and availability of information from the wider project</w:t>
      </w:r>
      <w:r w:rsidR="001E43BF">
        <w:t>.</w:t>
      </w:r>
      <w:r w:rsidR="00CB3055">
        <w:t xml:space="preserve"> The RP have also made a large number of potentially significant assumptions.</w:t>
      </w:r>
      <w:r w:rsidR="001E43BF">
        <w:t xml:space="preserve"> </w:t>
      </w:r>
      <w:r w:rsidR="00403DA2">
        <w:t xml:space="preserve">The RP have recognised </w:t>
      </w:r>
      <w:r w:rsidR="001543E3">
        <w:t xml:space="preserve">these limitations when compared </w:t>
      </w:r>
      <w:r w:rsidR="001543E3">
        <w:lastRenderedPageBreak/>
        <w:t xml:space="preserve">with their own PSA </w:t>
      </w:r>
      <w:r w:rsidR="0064433E">
        <w:t xml:space="preserve">Technical Requirements </w:t>
      </w:r>
      <w:r w:rsidR="001543E3">
        <w:t xml:space="preserve">(ref. </w:t>
      </w:r>
      <w:sdt>
        <w:sdtPr>
          <w:id w:val="-1764214957"/>
          <w:citation/>
        </w:sdtPr>
        <w:sdtEndPr/>
        <w:sdtContent>
          <w:r w:rsidR="001543E3">
            <w:fldChar w:fldCharType="begin"/>
          </w:r>
          <w:r w:rsidR="001220FD">
            <w:instrText xml:space="preserve">CITATION RRPSA01 \l 2057 </w:instrText>
          </w:r>
          <w:r w:rsidR="001543E3">
            <w:fldChar w:fldCharType="separate"/>
          </w:r>
          <w:r w:rsidR="00B63E35" w:rsidRPr="00B63E35">
            <w:rPr>
              <w:noProof/>
            </w:rPr>
            <w:t>[27]</w:t>
          </w:r>
          <w:r w:rsidR="001543E3">
            <w:fldChar w:fldCharType="end"/>
          </w:r>
        </w:sdtContent>
      </w:sdt>
      <w:r w:rsidR="001543E3">
        <w:t>)</w:t>
      </w:r>
      <w:r w:rsidR="00E94D1B">
        <w:t xml:space="preserve"> by producing an </w:t>
      </w:r>
      <w:r w:rsidR="0064433E">
        <w:t xml:space="preserve">Assessment Of Limitations </w:t>
      </w:r>
      <w:r w:rsidR="00274F2E">
        <w:t>(AOL)</w:t>
      </w:r>
      <w:r w:rsidR="00E94D1B">
        <w:t xml:space="preserve"> report (ref. </w:t>
      </w:r>
      <w:sdt>
        <w:sdtPr>
          <w:id w:val="-816495111"/>
          <w:citation/>
        </w:sdtPr>
        <w:sdtEndPr/>
        <w:sdtContent>
          <w:r w:rsidR="00E94D1B">
            <w:fldChar w:fldCharType="begin"/>
          </w:r>
          <w:r w:rsidR="00A6390B">
            <w:instrText xml:space="preserve">CITATION RRPSA17 \l 2057 </w:instrText>
          </w:r>
          <w:r w:rsidR="00E94D1B">
            <w:fldChar w:fldCharType="separate"/>
          </w:r>
          <w:r w:rsidR="00B63E35" w:rsidRPr="00B63E35">
            <w:rPr>
              <w:noProof/>
            </w:rPr>
            <w:t>[42]</w:t>
          </w:r>
          <w:r w:rsidR="00E94D1B">
            <w:fldChar w:fldCharType="end"/>
          </w:r>
        </w:sdtContent>
      </w:sdt>
      <w:r w:rsidR="00E94D1B">
        <w:t xml:space="preserve">). </w:t>
      </w:r>
      <w:r w:rsidR="00274F2E">
        <w:t xml:space="preserve">The AOL </w:t>
      </w:r>
      <w:r w:rsidR="001C046A">
        <w:t xml:space="preserve">ranks the limitations into </w:t>
      </w:r>
      <w:r w:rsidR="00DF570B">
        <w:t xml:space="preserve">major, moderate and minor </w:t>
      </w:r>
      <w:r w:rsidR="001C046A">
        <w:t xml:space="preserve">categories based on the significance of the limitation </w:t>
      </w:r>
      <w:r w:rsidR="00B57B0F">
        <w:t xml:space="preserve">compared to the PSA </w:t>
      </w:r>
      <w:r w:rsidR="00DF570B">
        <w:t>technical require</w:t>
      </w:r>
      <w:r w:rsidR="00B57B0F">
        <w:t xml:space="preserve">ments. </w:t>
      </w:r>
    </w:p>
    <w:p w14:paraId="51AE4C32" w14:textId="50320FCA" w:rsidR="000B1774" w:rsidRDefault="000B1774" w:rsidP="001015DA">
      <w:pPr>
        <w:pStyle w:val="Numberedparagraph"/>
      </w:pPr>
      <w:r>
        <w:t xml:space="preserve">The RP have used </w:t>
      </w:r>
      <w:r w:rsidR="00C5252F">
        <w:t xml:space="preserve">information from PSAs submitted for previous GDAs </w:t>
      </w:r>
      <w:r w:rsidR="009F4429">
        <w:t>(</w:t>
      </w:r>
      <w:r w:rsidR="007154E2">
        <w:t>the</w:t>
      </w:r>
      <w:r w:rsidR="009F4429">
        <w:t xml:space="preserve"> HPR1000, EPR and AP1000) </w:t>
      </w:r>
      <w:r w:rsidR="00C5252F">
        <w:t xml:space="preserve">to estimate the typical risk associated with various aspects of </w:t>
      </w:r>
      <w:r w:rsidR="001B20FC">
        <w:t xml:space="preserve">light water reactor design. </w:t>
      </w:r>
      <w:r w:rsidR="00201CC0">
        <w:t xml:space="preserve">At this stage of the project this approach is practical and allows comparisons to be made. </w:t>
      </w:r>
      <w:r w:rsidR="001B20FC">
        <w:t xml:space="preserve">I noted to the RP that these GDA PSAs also have substantial </w:t>
      </w:r>
      <w:r w:rsidR="008B30C8">
        <w:t>limitations,</w:t>
      </w:r>
      <w:r w:rsidR="001B20FC">
        <w:t xml:space="preserve"> and it would be preferable to refer to published modern standards PSAs for operating facilities rather than those from previous GDAs. </w:t>
      </w:r>
      <w:r w:rsidR="007B16C7">
        <w:t xml:space="preserve">The RP have calculated the proportion of risk associated with missing scope such as shutdown faults and then multiplied that proportion by the CDF from the </w:t>
      </w:r>
      <w:r w:rsidR="0060037F">
        <w:t>Step 2</w:t>
      </w:r>
      <w:r w:rsidR="007B16C7">
        <w:t xml:space="preserve"> PSA. </w:t>
      </w:r>
      <w:r w:rsidR="00A3281C">
        <w:t xml:space="preserve">I consider this to be a better approach than using the absolute values from the different PSAs as it is </w:t>
      </w:r>
      <w:r w:rsidR="002929FC">
        <w:t xml:space="preserve">generally </w:t>
      </w:r>
      <w:r w:rsidR="00A3281C">
        <w:t xml:space="preserve">not meaningful to directly compare </w:t>
      </w:r>
      <w:r w:rsidR="002929FC">
        <w:t xml:space="preserve">the numerical values from </w:t>
      </w:r>
      <w:r w:rsidR="00A3281C">
        <w:t xml:space="preserve">different PSA models. </w:t>
      </w:r>
    </w:p>
    <w:p w14:paraId="603129A5" w14:textId="4E4098DD" w:rsidR="003A2585" w:rsidRDefault="003A2585" w:rsidP="001015DA">
      <w:pPr>
        <w:pStyle w:val="Numberedparagraph"/>
      </w:pPr>
      <w:r>
        <w:t xml:space="preserve">The limitations associated with the largest </w:t>
      </w:r>
      <w:r w:rsidR="003462C3">
        <w:t xml:space="preserve">estimated </w:t>
      </w:r>
      <w:r>
        <w:t>changes in CDF are:</w:t>
      </w:r>
    </w:p>
    <w:p w14:paraId="0D61755E" w14:textId="055AFAC6" w:rsidR="003A2585" w:rsidRDefault="00436E68" w:rsidP="002578C7">
      <w:pPr>
        <w:pStyle w:val="Bulletlist1"/>
      </w:pPr>
      <w:r>
        <w:t xml:space="preserve">Addition of shutdown faults </w:t>
      </w:r>
      <w:r w:rsidR="007018E7">
        <w:t>for</w:t>
      </w:r>
      <w:r w:rsidR="003462C3">
        <w:t xml:space="preserve"> the</w:t>
      </w:r>
      <w:r w:rsidR="007018E7">
        <w:t xml:space="preserve"> reactor – 31% of CDF</w:t>
      </w:r>
    </w:p>
    <w:p w14:paraId="72282E23" w14:textId="7DE851E2" w:rsidR="007018E7" w:rsidRDefault="007018E7" w:rsidP="002578C7">
      <w:pPr>
        <w:pStyle w:val="Bulletlist1"/>
      </w:pPr>
      <w:r>
        <w:t xml:space="preserve">Addition of internal fire and flood hazards </w:t>
      </w:r>
      <w:r w:rsidR="008129B8">
        <w:t>–</w:t>
      </w:r>
      <w:r>
        <w:t xml:space="preserve"> </w:t>
      </w:r>
      <w:r w:rsidR="008129B8">
        <w:t>67% of CDF</w:t>
      </w:r>
    </w:p>
    <w:p w14:paraId="0643E12E" w14:textId="2B948AA8" w:rsidR="002B0379" w:rsidRDefault="009548A6" w:rsidP="001015DA">
      <w:pPr>
        <w:pStyle w:val="Numberedparagraph"/>
      </w:pPr>
      <w:r>
        <w:t xml:space="preserve">These values would indicate a total CDF of around </w:t>
      </w:r>
      <w:r w:rsidR="00BF1195">
        <w:t xml:space="preserve">1.5 </w:t>
      </w:r>
      <w:r w:rsidR="00BF1195">
        <w:rPr>
          <w:rStyle w:val="normaltextrun"/>
          <w:color w:val="000000"/>
          <w:bdr w:val="none" w:sz="0" w:space="0" w:color="auto" w:frame="1"/>
        </w:rPr>
        <w:t>×</w:t>
      </w:r>
      <w:r w:rsidR="00BF1195">
        <w:t xml:space="preserve"> 10</w:t>
      </w:r>
      <w:r w:rsidR="00BF1195" w:rsidRPr="000364A8">
        <w:rPr>
          <w:vertAlign w:val="superscript"/>
        </w:rPr>
        <w:t>-0</w:t>
      </w:r>
      <w:r w:rsidR="00BF1195">
        <w:rPr>
          <w:vertAlign w:val="superscript"/>
        </w:rPr>
        <w:t>6</w:t>
      </w:r>
      <w:r>
        <w:t xml:space="preserve">/yr. While there is substantial uncertainty around these </w:t>
      </w:r>
      <w:r w:rsidR="008B30C8">
        <w:t>values,</w:t>
      </w:r>
      <w:r>
        <w:t xml:space="preserve"> they give an indication that </w:t>
      </w:r>
      <w:r w:rsidR="00250F6A">
        <w:t xml:space="preserve">the </w:t>
      </w:r>
      <w:r w:rsidR="00D32103">
        <w:t>b</w:t>
      </w:r>
      <w:r w:rsidR="00250F6A">
        <w:t>asi</w:t>
      </w:r>
      <w:r w:rsidR="00D32103">
        <w:t xml:space="preserve">c safety levels of </w:t>
      </w:r>
      <w:r w:rsidR="0091531A">
        <w:t xml:space="preserve">ONR’s </w:t>
      </w:r>
      <w:r w:rsidR="0094373F">
        <w:t>numerical targets</w:t>
      </w:r>
      <w:r w:rsidR="0091531A">
        <w:t xml:space="preserve"> </w:t>
      </w:r>
      <w:r w:rsidR="00BF1195">
        <w:t>seven, eight and nine</w:t>
      </w:r>
      <w:r w:rsidR="0094373F">
        <w:t xml:space="preserve"> should be capable of being met assuming continued development of the design and a robust containment </w:t>
      </w:r>
      <w:r w:rsidR="009C4098">
        <w:t xml:space="preserve">strategy to manage severe accidents. </w:t>
      </w:r>
      <w:r w:rsidR="00F333AF">
        <w:t>However, t</w:t>
      </w:r>
      <w:r w:rsidR="001904C5">
        <w:t xml:space="preserve">here is </w:t>
      </w:r>
      <w:r w:rsidR="00FA37E7">
        <w:t xml:space="preserve">the risk that a fault sequence linked to the </w:t>
      </w:r>
      <w:r w:rsidR="00F17730">
        <w:t xml:space="preserve">areas out of scope of </w:t>
      </w:r>
      <w:r w:rsidR="0060037F">
        <w:t>Step 2</w:t>
      </w:r>
      <w:r w:rsidR="00F17730">
        <w:t xml:space="preserve"> of the PSA (</w:t>
      </w:r>
      <w:r w:rsidR="009065E5">
        <w:t>for example</w:t>
      </w:r>
      <w:r w:rsidR="00F17730">
        <w:t xml:space="preserve"> hazards, fuel route, shutdown states, level 2 PSA) could </w:t>
      </w:r>
      <w:r w:rsidR="00F333AF">
        <w:t xml:space="preserve">present a high risk </w:t>
      </w:r>
      <w:r w:rsidR="0017065E">
        <w:t xml:space="preserve">when these aspects are modelled later in the project. </w:t>
      </w:r>
    </w:p>
    <w:p w14:paraId="1E7BC0AB" w14:textId="1ADBD027" w:rsidR="0044329E" w:rsidRDefault="0044329E" w:rsidP="001015DA">
      <w:pPr>
        <w:pStyle w:val="Numberedparagraph"/>
      </w:pPr>
      <w:r>
        <w:t xml:space="preserve">The RP have </w:t>
      </w:r>
      <w:r w:rsidR="004C2CF4">
        <w:t>quantified</w:t>
      </w:r>
      <w:r>
        <w:t xml:space="preserve"> a number of other assumptions </w:t>
      </w:r>
      <w:r w:rsidR="007154E2">
        <w:t>and</w:t>
      </w:r>
      <w:r>
        <w:t xml:space="preserve"> carried out a dominant sequence review to establish if any of the most risk significant sequences should have their frequencies revised. The total CDF </w:t>
      </w:r>
      <w:r w:rsidR="003B41CD">
        <w:t xml:space="preserve">resulting from all recalculations is </w:t>
      </w:r>
      <w:r w:rsidR="00BF1195">
        <w:t xml:space="preserve">3.44 </w:t>
      </w:r>
      <w:r w:rsidR="00BF1195">
        <w:rPr>
          <w:rStyle w:val="normaltextrun"/>
          <w:color w:val="000000"/>
          <w:bdr w:val="none" w:sz="0" w:space="0" w:color="auto" w:frame="1"/>
        </w:rPr>
        <w:t>×</w:t>
      </w:r>
      <w:r w:rsidR="00BF1195">
        <w:t xml:space="preserve"> 10</w:t>
      </w:r>
      <w:r w:rsidR="00BF1195" w:rsidRPr="000364A8">
        <w:rPr>
          <w:vertAlign w:val="superscript"/>
        </w:rPr>
        <w:t>-0</w:t>
      </w:r>
      <w:r w:rsidR="00BF1195">
        <w:rPr>
          <w:vertAlign w:val="superscript"/>
        </w:rPr>
        <w:t>7</w:t>
      </w:r>
      <w:r w:rsidR="00BF2524">
        <w:t>/yr</w:t>
      </w:r>
      <w:r w:rsidR="003B41CD">
        <w:t xml:space="preserve">. While I do not agree with every </w:t>
      </w:r>
      <w:r w:rsidR="003904A5">
        <w:t>numerical change made</w:t>
      </w:r>
      <w:r w:rsidR="004C2CF4">
        <w:t xml:space="preserve">, </w:t>
      </w:r>
      <w:r w:rsidR="003904A5">
        <w:t>the</w:t>
      </w:r>
      <w:r w:rsidR="004C2CF4">
        <w:t xml:space="preserve"> process the RP has followed</w:t>
      </w:r>
      <w:r w:rsidR="00AE1095">
        <w:t xml:space="preserve"> adds value to the PSA. </w:t>
      </w:r>
      <w:r w:rsidR="00A15149">
        <w:t xml:space="preserve">This is because it shows that the RP are using the risk insights from the PSA </w:t>
      </w:r>
      <w:r w:rsidR="00291407">
        <w:t xml:space="preserve">to understand where there are optimisms or conservatisms in their analysis. While the current PSA has substantial limitations the process followed here </w:t>
      </w:r>
      <w:r w:rsidR="00203B4E">
        <w:t>will help the RP to reduce risks</w:t>
      </w:r>
      <w:r w:rsidR="00066D92">
        <w:t xml:space="preserve"> as more details are added to the PSA. </w:t>
      </w:r>
      <w:r w:rsidR="003904A5">
        <w:t xml:space="preserve"> </w:t>
      </w:r>
    </w:p>
    <w:p w14:paraId="0E21376F" w14:textId="21F673F8" w:rsidR="007E5868" w:rsidRDefault="00710099" w:rsidP="001015DA">
      <w:pPr>
        <w:pStyle w:val="Numberedparagraph"/>
      </w:pPr>
      <w:r>
        <w:t>There are also a substantial number of limitations where a numerical estimate cannot be performed</w:t>
      </w:r>
      <w:r w:rsidR="00767E9F">
        <w:t xml:space="preserve"> or the PSA is insensitive to changes. </w:t>
      </w:r>
      <w:r w:rsidR="009C4098">
        <w:t xml:space="preserve">Most limitations have a solution identified within the scope of GDA. </w:t>
      </w:r>
      <w:r w:rsidR="00761B30">
        <w:t xml:space="preserve">I consider that </w:t>
      </w:r>
      <w:r w:rsidR="00761B30">
        <w:lastRenderedPageBreak/>
        <w:t xml:space="preserve">the AOL is comprehensive and shows that the RP understand the limitations inherent in the PSA. </w:t>
      </w:r>
    </w:p>
    <w:p w14:paraId="5BCCB736" w14:textId="11D8F811" w:rsidR="00116937" w:rsidRDefault="00116937" w:rsidP="001015DA">
      <w:pPr>
        <w:pStyle w:val="Numberedparagraph"/>
      </w:pPr>
      <w:r>
        <w:t xml:space="preserve">The limitations present in the </w:t>
      </w:r>
      <w:r w:rsidR="0060037F">
        <w:t>Step 2</w:t>
      </w:r>
      <w:r>
        <w:t xml:space="preserve"> PSA mean that there are </w:t>
      </w:r>
      <w:r w:rsidR="008A6CEE">
        <w:t>key topics that PSA is not able to inform at this time</w:t>
      </w:r>
      <w:r w:rsidR="0056280D">
        <w:t xml:space="preserve">, despite my </w:t>
      </w:r>
      <w:r w:rsidR="00C977DB">
        <w:t>Assessment Plan</w:t>
      </w:r>
      <w:r w:rsidR="0056280D">
        <w:t xml:space="preserve"> </w:t>
      </w:r>
      <w:r w:rsidR="00F101B6">
        <w:t xml:space="preserve">(ref. </w:t>
      </w:r>
      <w:sdt>
        <w:sdtPr>
          <w:id w:val="-409844912"/>
          <w:citation/>
        </w:sdtPr>
        <w:sdtEndPr/>
        <w:sdtContent>
          <w:r w:rsidR="00F101B6">
            <w:fldChar w:fldCharType="begin"/>
          </w:r>
          <w:r w:rsidR="00F101B6">
            <w:instrText xml:space="preserve"> CITATION APlanPSA \l 2057 </w:instrText>
          </w:r>
          <w:r w:rsidR="00F101B6">
            <w:fldChar w:fldCharType="separate"/>
          </w:r>
          <w:r w:rsidR="00B63E35" w:rsidRPr="00B63E35">
            <w:rPr>
              <w:noProof/>
            </w:rPr>
            <w:t>[11]</w:t>
          </w:r>
          <w:r w:rsidR="00F101B6">
            <w:fldChar w:fldCharType="end"/>
          </w:r>
        </w:sdtContent>
      </w:sdt>
      <w:r w:rsidR="00F101B6">
        <w:t xml:space="preserve">) </w:t>
      </w:r>
      <w:r w:rsidR="0056280D">
        <w:t>indicating I would target certain matters</w:t>
      </w:r>
      <w:r w:rsidR="008A6CEE">
        <w:t xml:space="preserve">. These include the lack of level 2 PSA modelling which means that no PSA insights </w:t>
      </w:r>
      <w:r w:rsidR="000C7364">
        <w:t xml:space="preserve">are available for the design of containment or the </w:t>
      </w:r>
      <w:r w:rsidR="00AA49E7">
        <w:t xml:space="preserve">SSCs designed to mitigate a </w:t>
      </w:r>
      <w:r w:rsidR="000C7364">
        <w:t xml:space="preserve">severe accident. Similarly the lack of hazards information means </w:t>
      </w:r>
      <w:r w:rsidR="00D5463E">
        <w:t xml:space="preserve">that no PSA insights are available for the generic site envelope or the compact layout of the </w:t>
      </w:r>
      <w:r w:rsidR="00FB3CBA">
        <w:t>plant.</w:t>
      </w:r>
    </w:p>
    <w:p w14:paraId="3CBB508F" w14:textId="1A4F9A50" w:rsidR="000476F5" w:rsidRDefault="000476F5" w:rsidP="001015DA">
      <w:pPr>
        <w:pStyle w:val="Numberedparagraph"/>
      </w:pPr>
      <w:r>
        <w:t xml:space="preserve">To conclude, I consider the RPs management of assumptions and limitations </w:t>
      </w:r>
      <w:r w:rsidR="00183A4E" w:rsidRPr="004A3E45">
        <w:t xml:space="preserve">is consistent with UK </w:t>
      </w:r>
      <w:r w:rsidR="0085725E">
        <w:t>RGP</w:t>
      </w:r>
      <w:r w:rsidR="00183A4E" w:rsidRPr="004A3E45">
        <w:t xml:space="preserve"> and should enable the RP to further develop the generic Rolls-Royce SMR design and associated E3S case evidence.</w:t>
      </w:r>
    </w:p>
    <w:p w14:paraId="18939809" w14:textId="2877237A" w:rsidR="00BD4406" w:rsidRPr="00EC74D9" w:rsidRDefault="00BD4406" w:rsidP="005D2B5D">
      <w:pPr>
        <w:pStyle w:val="Heading3"/>
      </w:pPr>
      <w:bookmarkStart w:id="48" w:name="_Toc171425507"/>
      <w:r w:rsidRPr="00EC74D9">
        <w:t>ALARP</w:t>
      </w:r>
      <w:bookmarkEnd w:id="48"/>
      <w:r w:rsidRPr="00EC74D9">
        <w:t xml:space="preserve"> </w:t>
      </w:r>
    </w:p>
    <w:p w14:paraId="311A298C" w14:textId="75F0CB09" w:rsidR="00975D75" w:rsidRDefault="00FD7C65" w:rsidP="001015DA">
      <w:pPr>
        <w:pStyle w:val="Numberedparagraph"/>
      </w:pPr>
      <w:r>
        <w:t xml:space="preserve">ONR’s expectations </w:t>
      </w:r>
      <w:r w:rsidR="000563E5">
        <w:t>regarding demonstration of risks being</w:t>
      </w:r>
      <w:r w:rsidR="005A137E">
        <w:t xml:space="preserve"> ALARP are set out in SAP FA.14 which states that the PSA should be used to </w:t>
      </w:r>
      <w:r w:rsidR="00540DCD">
        <w:t>support the demonstration that risks are tolerable and ALARP.</w:t>
      </w:r>
      <w:r w:rsidR="005453D9">
        <w:t xml:space="preserve"> </w:t>
      </w:r>
      <w:r w:rsidR="00B60BB0">
        <w:t xml:space="preserve">I have also referred to </w:t>
      </w:r>
      <w:r w:rsidR="00695C63">
        <w:t>NS-TAST0GD-005</w:t>
      </w:r>
      <w:r w:rsidR="00B60BB0">
        <w:t xml:space="preserve"> which provides guidance on the demonstration of ALARP </w:t>
      </w:r>
      <w:r w:rsidR="00B60BB0" w:rsidRPr="006D33A7">
        <w:t xml:space="preserve">(ref. </w:t>
      </w:r>
      <w:sdt>
        <w:sdtPr>
          <w:id w:val="1693264201"/>
          <w:citation/>
        </w:sdtPr>
        <w:sdtEndPr/>
        <w:sdtContent>
          <w:r w:rsidR="00B60BB0">
            <w:fldChar w:fldCharType="begin"/>
          </w:r>
          <w:r w:rsidR="00DA323F">
            <w:instrText xml:space="preserve">CITATION TAG05 \l 2057 </w:instrText>
          </w:r>
          <w:r w:rsidR="00B60BB0">
            <w:fldChar w:fldCharType="separate"/>
          </w:r>
          <w:r w:rsidR="00B63E35" w:rsidRPr="00B63E35">
            <w:rPr>
              <w:noProof/>
            </w:rPr>
            <w:t>[17]</w:t>
          </w:r>
          <w:r w:rsidR="00B60BB0">
            <w:fldChar w:fldCharType="end"/>
          </w:r>
        </w:sdtContent>
      </w:sdt>
      <w:r w:rsidR="00B60BB0" w:rsidRPr="006D33A7">
        <w:t>)</w:t>
      </w:r>
      <w:r w:rsidR="00B60BB0">
        <w:t xml:space="preserve">. </w:t>
      </w:r>
    </w:p>
    <w:p w14:paraId="6D6CD3BD" w14:textId="51400612" w:rsidR="00FD7C65" w:rsidRDefault="00975D75" w:rsidP="001015DA">
      <w:pPr>
        <w:pStyle w:val="Numberedparagraph"/>
      </w:pPr>
      <w:r>
        <w:t>As noted</w:t>
      </w:r>
      <w:r w:rsidR="00E45334">
        <w:t xml:space="preserve"> in Section</w:t>
      </w:r>
      <w:r>
        <w:t xml:space="preserve"> </w:t>
      </w:r>
      <w:r w:rsidR="00562C48">
        <w:fldChar w:fldCharType="begin"/>
      </w:r>
      <w:r w:rsidR="00562C48">
        <w:instrText xml:space="preserve"> REF _Ref166162291 \r \h </w:instrText>
      </w:r>
      <w:r w:rsidR="00562C48">
        <w:fldChar w:fldCharType="separate"/>
      </w:r>
      <w:r w:rsidR="009C4371">
        <w:rPr>
          <w:cs/>
        </w:rPr>
        <w:t>‎</w:t>
      </w:r>
      <w:r w:rsidR="009C4371">
        <w:t>4.2.2</w:t>
      </w:r>
      <w:r w:rsidR="00562C48">
        <w:fldChar w:fldCharType="end"/>
      </w:r>
      <w:r w:rsidR="00562C48">
        <w:t xml:space="preserve"> </w:t>
      </w:r>
      <w:r w:rsidR="000C5A87">
        <w:t>I raised RO-</w:t>
      </w:r>
      <w:r w:rsidR="00D338EA">
        <w:t xml:space="preserve">RRSMR-002 partly </w:t>
      </w:r>
      <w:r w:rsidR="00C21014">
        <w:t>because</w:t>
      </w:r>
      <w:r w:rsidR="0049199E">
        <w:t xml:space="preserve"> Issue 1 of</w:t>
      </w:r>
      <w:r w:rsidR="00C21014">
        <w:t xml:space="preserve"> the PSA development strategy did not </w:t>
      </w:r>
      <w:r w:rsidR="00A911CF">
        <w:t>explain how the PSA would be integrated into the design and safety case. While the RP has produced a resolution plan</w:t>
      </w:r>
      <w:r w:rsidR="003557F8">
        <w:t xml:space="preserve"> and begun to submit documents,</w:t>
      </w:r>
      <w:r w:rsidR="00A911CF">
        <w:t xml:space="preserve"> the actions associated with </w:t>
      </w:r>
      <w:r w:rsidR="00CD53A9">
        <w:t xml:space="preserve">closing out these aspects have not been closed out at this time. </w:t>
      </w:r>
    </w:p>
    <w:p w14:paraId="579AB411" w14:textId="17241940" w:rsidR="00DC0392" w:rsidRDefault="00CD53A9" w:rsidP="001015DA">
      <w:pPr>
        <w:pStyle w:val="Numberedparagraph"/>
      </w:pPr>
      <w:r>
        <w:t xml:space="preserve">The </w:t>
      </w:r>
      <w:r w:rsidR="00423726">
        <w:t xml:space="preserve">PSA </w:t>
      </w:r>
      <w:r w:rsidR="00C977DB">
        <w:t xml:space="preserve">Main Report </w:t>
      </w:r>
      <w:r w:rsidR="00E45334">
        <w:t xml:space="preserve">(ref. </w:t>
      </w:r>
      <w:sdt>
        <w:sdtPr>
          <w:id w:val="392231820"/>
          <w:citation/>
        </w:sdtPr>
        <w:sdtEndPr/>
        <w:sdtContent>
          <w:r w:rsidR="00E45334">
            <w:fldChar w:fldCharType="begin"/>
          </w:r>
          <w:r w:rsidR="00A6390B">
            <w:instrText xml:space="preserve">CITATION RRPSA16 \l 2057 </w:instrText>
          </w:r>
          <w:r w:rsidR="00E45334">
            <w:fldChar w:fldCharType="separate"/>
          </w:r>
          <w:r w:rsidR="00B63E35" w:rsidRPr="00B63E35">
            <w:rPr>
              <w:noProof/>
            </w:rPr>
            <w:t>[41]</w:t>
          </w:r>
          <w:r w:rsidR="00E45334">
            <w:fldChar w:fldCharType="end"/>
          </w:r>
        </w:sdtContent>
      </w:sdt>
      <w:r w:rsidR="00E45334">
        <w:t>)</w:t>
      </w:r>
      <w:r>
        <w:t xml:space="preserve"> </w:t>
      </w:r>
      <w:r w:rsidR="00B85FD2">
        <w:t xml:space="preserve">and </w:t>
      </w:r>
      <w:r w:rsidR="00C977DB">
        <w:t xml:space="preserve">Assessment Of Limitations </w:t>
      </w:r>
      <w:r w:rsidR="00E45334">
        <w:t xml:space="preserve">(ref. </w:t>
      </w:r>
      <w:sdt>
        <w:sdtPr>
          <w:id w:val="-267773473"/>
          <w:citation/>
        </w:sdtPr>
        <w:sdtEndPr/>
        <w:sdtContent>
          <w:r w:rsidR="00E45334">
            <w:fldChar w:fldCharType="begin"/>
          </w:r>
          <w:r w:rsidR="00A6390B">
            <w:instrText xml:space="preserve">CITATION RRPSA17 \l 2057 </w:instrText>
          </w:r>
          <w:r w:rsidR="00E45334">
            <w:fldChar w:fldCharType="separate"/>
          </w:r>
          <w:r w:rsidR="00B63E35" w:rsidRPr="00B63E35">
            <w:rPr>
              <w:noProof/>
            </w:rPr>
            <w:t>[42]</w:t>
          </w:r>
          <w:r w:rsidR="00E45334">
            <w:fldChar w:fldCharType="end"/>
          </w:r>
        </w:sdtContent>
      </w:sdt>
      <w:r w:rsidR="00E45334">
        <w:t>)</w:t>
      </w:r>
      <w:r w:rsidR="00B85FD2">
        <w:t xml:space="preserve"> </w:t>
      </w:r>
      <w:r w:rsidR="00D42B8F">
        <w:t>contain</w:t>
      </w:r>
      <w:r w:rsidR="00D353BC">
        <w:t xml:space="preserve"> no discussion of </w:t>
      </w:r>
      <w:r w:rsidR="006510A8">
        <w:t>whether</w:t>
      </w:r>
      <w:r w:rsidR="00826AD4">
        <w:t xml:space="preserve"> the PSA has demonstrated risks are </w:t>
      </w:r>
      <w:r w:rsidR="00D353BC">
        <w:t>ALARP which is a significant omission.</w:t>
      </w:r>
      <w:r w:rsidR="008E6D93">
        <w:t xml:space="preserve"> </w:t>
      </w:r>
      <w:r w:rsidR="001B0BD2">
        <w:t xml:space="preserve">The RP have not attempted to compare the results from the PSA against </w:t>
      </w:r>
      <w:r w:rsidR="000D678C">
        <w:t xml:space="preserve">ONR’s numerical targets </w:t>
      </w:r>
      <w:r w:rsidR="00D360BA">
        <w:t>seven, eight and nine</w:t>
      </w:r>
      <w:r w:rsidR="000D678C">
        <w:t xml:space="preserve">. </w:t>
      </w:r>
      <w:r w:rsidR="002D547F">
        <w:t xml:space="preserve">I will follow up </w:t>
      </w:r>
      <w:r w:rsidR="00A34464" w:rsidRPr="00086DFE">
        <w:t xml:space="preserve">how the PSA will used to inform, complement, support and strengthen the demonstrations across the </w:t>
      </w:r>
      <w:r w:rsidR="00A34464">
        <w:t>safety</w:t>
      </w:r>
      <w:r w:rsidR="00A34464" w:rsidRPr="00086DFE">
        <w:t xml:space="preserve"> case that radiological risks have been reduced ALARP in the design</w:t>
      </w:r>
      <w:r w:rsidR="002D547F">
        <w:t xml:space="preserve"> as part of closing out RO-RRSMR-002. </w:t>
      </w:r>
    </w:p>
    <w:p w14:paraId="563FBFCC" w14:textId="3F01DEB4" w:rsidR="002D293D" w:rsidRDefault="00DC0392" w:rsidP="001015DA">
      <w:pPr>
        <w:pStyle w:val="Numberedparagraph"/>
      </w:pPr>
      <w:r>
        <w:t xml:space="preserve">The RP has also produced a </w:t>
      </w:r>
      <w:r w:rsidR="005E6980">
        <w:t xml:space="preserve">standalone ALARP </w:t>
      </w:r>
      <w:r w:rsidR="00C977DB">
        <w:t xml:space="preserve">Summary Report </w:t>
      </w:r>
      <w:r w:rsidR="005E6980">
        <w:t>(ref.</w:t>
      </w:r>
      <w:r w:rsidR="00B32EA1">
        <w:t> </w:t>
      </w:r>
      <w:sdt>
        <w:sdtPr>
          <w:id w:val="479574845"/>
          <w:citation/>
        </w:sdtPr>
        <w:sdtEndPr/>
        <w:sdtContent>
          <w:r w:rsidR="00337534">
            <w:fldChar w:fldCharType="begin"/>
          </w:r>
          <w:r w:rsidR="00DD4C7E">
            <w:instrText xml:space="preserve">CITATION RR_ALARP_REP \l 2057 </w:instrText>
          </w:r>
          <w:r w:rsidR="00337534">
            <w:fldChar w:fldCharType="separate"/>
          </w:r>
          <w:r w:rsidR="00B63E35" w:rsidRPr="00B63E35">
            <w:rPr>
              <w:noProof/>
            </w:rPr>
            <w:t>[28]</w:t>
          </w:r>
          <w:r w:rsidR="00337534">
            <w:fldChar w:fldCharType="end"/>
          </w:r>
        </w:sdtContent>
      </w:sdt>
      <w:r w:rsidR="005E6980">
        <w:t xml:space="preserve">) which will </w:t>
      </w:r>
      <w:r w:rsidR="003E673C">
        <w:t xml:space="preserve">inform E3S </w:t>
      </w:r>
      <w:r w:rsidR="00D360BA">
        <w:t xml:space="preserve">chapter </w:t>
      </w:r>
      <w:r w:rsidR="003E673C">
        <w:t xml:space="preserve">24 on ALARP. </w:t>
      </w:r>
      <w:r w:rsidR="00D65B98">
        <w:t xml:space="preserve">The report is based on the RD7 design reference from November 2023. </w:t>
      </w:r>
      <w:r w:rsidR="00FB22A2">
        <w:t xml:space="preserve">The project has a decision record template which includes key design objectives related to PSA, for example </w:t>
      </w:r>
      <w:r w:rsidR="00893CC4">
        <w:t xml:space="preserve">aiming to </w:t>
      </w:r>
      <w:r w:rsidR="00F457A5">
        <w:t xml:space="preserve">achieve a </w:t>
      </w:r>
      <w:r w:rsidR="00FB22A2">
        <w:t>core damage frequency</w:t>
      </w:r>
      <w:r w:rsidR="00F457A5">
        <w:t xml:space="preserve"> of </w:t>
      </w:r>
      <w:r w:rsidR="00BF2524">
        <w:t>1 </w:t>
      </w:r>
      <w:r w:rsidR="00BF2524">
        <w:rPr>
          <w:rStyle w:val="normaltextrun"/>
          <w:color w:val="000000"/>
          <w:bdr w:val="none" w:sz="0" w:space="0" w:color="auto" w:frame="1"/>
        </w:rPr>
        <w:t>×</w:t>
      </w:r>
      <w:r w:rsidR="00BF2524">
        <w:t> 10</w:t>
      </w:r>
      <w:r w:rsidR="00BF2524" w:rsidRPr="00BF2524">
        <w:rPr>
          <w:vertAlign w:val="superscript"/>
        </w:rPr>
        <w:noBreakHyphen/>
      </w:r>
      <w:r w:rsidR="00BF2524" w:rsidRPr="000364A8">
        <w:rPr>
          <w:vertAlign w:val="superscript"/>
        </w:rPr>
        <w:t>0</w:t>
      </w:r>
      <w:r w:rsidR="00BF2524">
        <w:rPr>
          <w:vertAlign w:val="superscript"/>
        </w:rPr>
        <w:t>6</w:t>
      </w:r>
      <w:r w:rsidR="00F457A5">
        <w:t xml:space="preserve">/yr but targeting </w:t>
      </w:r>
      <w:r w:rsidR="00BF2524">
        <w:t>1 </w:t>
      </w:r>
      <w:r w:rsidR="00BF2524">
        <w:rPr>
          <w:rStyle w:val="normaltextrun"/>
          <w:color w:val="000000"/>
          <w:bdr w:val="none" w:sz="0" w:space="0" w:color="auto" w:frame="1"/>
        </w:rPr>
        <w:t>×</w:t>
      </w:r>
      <w:r w:rsidR="00BF2524">
        <w:t> 10</w:t>
      </w:r>
      <w:r w:rsidR="00BF2524" w:rsidRPr="00BF2524">
        <w:rPr>
          <w:vertAlign w:val="superscript"/>
        </w:rPr>
        <w:noBreakHyphen/>
      </w:r>
      <w:r w:rsidR="00BF2524" w:rsidRPr="000364A8">
        <w:rPr>
          <w:vertAlign w:val="superscript"/>
        </w:rPr>
        <w:t>0</w:t>
      </w:r>
      <w:r w:rsidR="00BF2524">
        <w:rPr>
          <w:vertAlign w:val="superscript"/>
        </w:rPr>
        <w:t>7</w:t>
      </w:r>
      <w:r w:rsidR="00BF2524">
        <w:t>/yr</w:t>
      </w:r>
      <w:r w:rsidR="00FB22A2">
        <w:t xml:space="preserve">. </w:t>
      </w:r>
      <w:r w:rsidR="002D293D">
        <w:t xml:space="preserve">I have not sampled </w:t>
      </w:r>
      <w:r w:rsidR="00143EA3">
        <w:t xml:space="preserve">any decision records at this </w:t>
      </w:r>
      <w:r w:rsidR="00C46A75">
        <w:t>stage,</w:t>
      </w:r>
      <w:r w:rsidR="00143EA3">
        <w:t xml:space="preserve"> but I expect to do so in </w:t>
      </w:r>
      <w:r w:rsidR="00CB2714">
        <w:t>Step 3</w:t>
      </w:r>
      <w:r w:rsidR="00143EA3">
        <w:t xml:space="preserve"> or as part of the closeout of the PSA RO</w:t>
      </w:r>
      <w:r w:rsidR="003F11A2">
        <w:t>-002</w:t>
      </w:r>
      <w:r w:rsidR="00143EA3">
        <w:t xml:space="preserve">. </w:t>
      </w:r>
    </w:p>
    <w:p w14:paraId="09F9562E" w14:textId="51AD6AEE" w:rsidR="00CD53A9" w:rsidRDefault="004525FA" w:rsidP="001015DA">
      <w:pPr>
        <w:pStyle w:val="Numberedparagraph"/>
      </w:pPr>
      <w:r>
        <w:t xml:space="preserve">The ALARP report recognises the </w:t>
      </w:r>
      <w:r w:rsidR="000A566A">
        <w:t xml:space="preserve">fact that LUHS inventory, MSIVs and the refuelling pool volume are all common elements between PDHR and ECC. </w:t>
      </w:r>
      <w:r w:rsidR="000A566A">
        <w:lastRenderedPageBreak/>
        <w:t xml:space="preserve">The report does not </w:t>
      </w:r>
      <w:r w:rsidR="00E95366">
        <w:t xml:space="preserve">describe the potential for the refuelling pool strainers to block </w:t>
      </w:r>
      <w:r w:rsidR="00971EE4">
        <w:t xml:space="preserve">due to a common cause </w:t>
      </w:r>
      <w:r w:rsidR="00E95366">
        <w:t xml:space="preserve">leading to the failure of both systems. </w:t>
      </w:r>
      <w:r w:rsidR="00CE2CD3">
        <w:t xml:space="preserve">The report notes that the RP did consider having separate LUHS tanks for PDHR and ECC and concluded that the benefits were grossly disproportionate to the disbenefits. </w:t>
      </w:r>
      <w:r w:rsidR="00DC5E9E">
        <w:t xml:space="preserve">The </w:t>
      </w:r>
      <w:r w:rsidR="0060037F">
        <w:t>Step 2</w:t>
      </w:r>
      <w:r w:rsidR="00DC5E9E">
        <w:t xml:space="preserve"> PSA results support this conclusion. </w:t>
      </w:r>
    </w:p>
    <w:p w14:paraId="0C38E80A" w14:textId="77777777" w:rsidR="003D2C57" w:rsidRDefault="003D2C57" w:rsidP="001015DA">
      <w:pPr>
        <w:pStyle w:val="Numberedparagraph"/>
      </w:pPr>
      <w:r>
        <w:t xml:space="preserve">The report notes that PSA has been used to risk inform the design of the MSIVs and ASD system. This work has not been submitted for assessment by ONR. </w:t>
      </w:r>
    </w:p>
    <w:p w14:paraId="1AF0E759" w14:textId="2BEE035A" w:rsidR="00517518" w:rsidRDefault="00423949" w:rsidP="001015DA">
      <w:pPr>
        <w:pStyle w:val="Numberedparagraph"/>
      </w:pPr>
      <w:r w:rsidRPr="00D63BFD">
        <w:t xml:space="preserve">The ALARP report </w:t>
      </w:r>
      <w:r w:rsidR="00127A32" w:rsidRPr="00D63BFD">
        <w:t xml:space="preserve">discusses the design development of the containment and in-vessel retention systems. However, due to the lack of level 2 PSA modelling in </w:t>
      </w:r>
      <w:r w:rsidR="0060037F">
        <w:t>Step 2</w:t>
      </w:r>
      <w:r w:rsidR="00127A32" w:rsidRPr="00D63BFD">
        <w:t xml:space="preserve"> </w:t>
      </w:r>
      <w:r w:rsidR="00CF0B13" w:rsidRPr="00D63BFD">
        <w:t>the PSA cannot provide any insights for</w:t>
      </w:r>
      <w:r w:rsidR="003A0EDC" w:rsidRPr="00D63BFD">
        <w:t xml:space="preserve"> the design of containment or severe accidents systems</w:t>
      </w:r>
      <w:r w:rsidR="006151F4">
        <w:t xml:space="preserve"> at this time</w:t>
      </w:r>
      <w:r w:rsidR="003A0EDC" w:rsidRPr="00D63BFD">
        <w:t>.</w:t>
      </w:r>
      <w:r w:rsidR="006151F4">
        <w:t xml:space="preserve"> This will be addressed during </w:t>
      </w:r>
      <w:r w:rsidR="00CB2714">
        <w:t>Step 3</w:t>
      </w:r>
      <w:r w:rsidR="00C46A75">
        <w:t>,</w:t>
      </w:r>
      <w:r w:rsidR="008B15E7">
        <w:t xml:space="preserve"> and I will follow up this area. </w:t>
      </w:r>
    </w:p>
    <w:p w14:paraId="1DDF5AA2" w14:textId="65036F08" w:rsidR="00D10FE1" w:rsidRPr="00D63BFD" w:rsidRDefault="00345FFE" w:rsidP="001015DA">
      <w:pPr>
        <w:pStyle w:val="Numberedparagraph"/>
      </w:pPr>
      <w:r>
        <w:t>Overall the ALARP report indicates that the RP has been cognisant of ALARP throughout the design process</w:t>
      </w:r>
      <w:r w:rsidR="00947B79">
        <w:t xml:space="preserve">. </w:t>
      </w:r>
      <w:r w:rsidR="00D10FE1">
        <w:t xml:space="preserve">I consider that there is significant work for the RP to do to demonstrate that the risks </w:t>
      </w:r>
      <w:r w:rsidR="001969B9">
        <w:t xml:space="preserve">from the design are ALARP. The RP need to demonstrate how the PSA is risk informing the design and the E3S case. I will follow this up in </w:t>
      </w:r>
      <w:r w:rsidR="00CB2714">
        <w:t>Step 3</w:t>
      </w:r>
      <w:r w:rsidR="001969B9">
        <w:t xml:space="preserve"> as part of closure of RO-RRSMR-002.</w:t>
      </w:r>
    </w:p>
    <w:p w14:paraId="42D46808" w14:textId="77777777" w:rsidR="00B470A3" w:rsidRDefault="00B470A3" w:rsidP="001015DA">
      <w:pPr>
        <w:pStyle w:val="Numberedparagraph"/>
        <w:numPr>
          <w:ilvl w:val="0"/>
          <w:numId w:val="0"/>
        </w:numPr>
        <w:ind w:left="1080"/>
      </w:pPr>
    </w:p>
    <w:p w14:paraId="4CD8C5AC" w14:textId="731B9574" w:rsidR="00B470A3" w:rsidRPr="00394DE3" w:rsidRDefault="00B470A3" w:rsidP="001015DA">
      <w:pPr>
        <w:pStyle w:val="Numberedparagraph"/>
        <w:numPr>
          <w:ilvl w:val="0"/>
          <w:numId w:val="0"/>
        </w:numPr>
        <w:ind w:left="1080"/>
        <w:sectPr w:rsidR="00B470A3" w:rsidRPr="00394DE3" w:rsidSect="00045010">
          <w:pgSz w:w="11906" w:h="16838" w:code="9"/>
          <w:pgMar w:top="1440" w:right="1440" w:bottom="1440" w:left="1440" w:header="397" w:footer="397" w:gutter="0"/>
          <w:cols w:space="312"/>
          <w:docGrid w:linePitch="360"/>
        </w:sectPr>
      </w:pPr>
    </w:p>
    <w:p w14:paraId="0DA252C9" w14:textId="7C46FCF0" w:rsidR="006370AA" w:rsidRPr="00394DE3" w:rsidRDefault="006370AA" w:rsidP="004421AB">
      <w:pPr>
        <w:pStyle w:val="Heading1"/>
      </w:pPr>
      <w:bookmarkStart w:id="49" w:name="_Toc171425508"/>
      <w:bookmarkStart w:id="50" w:name="_Toc172700453"/>
      <w:r w:rsidRPr="00394DE3">
        <w:lastRenderedPageBreak/>
        <w:t>Conclusions</w:t>
      </w:r>
      <w:bookmarkEnd w:id="49"/>
      <w:bookmarkEnd w:id="50"/>
      <w:r w:rsidRPr="00394DE3">
        <w:t xml:space="preserve"> </w:t>
      </w:r>
    </w:p>
    <w:p w14:paraId="55A1935C" w14:textId="33526095" w:rsidR="00C5511F" w:rsidRPr="00394DE3" w:rsidRDefault="00C5511F" w:rsidP="00C5511F">
      <w:pPr>
        <w:pStyle w:val="Heading2"/>
      </w:pPr>
      <w:bookmarkStart w:id="51" w:name="_Toc171425509"/>
      <w:r w:rsidRPr="00394DE3">
        <w:t>Conclusions</w:t>
      </w:r>
      <w:bookmarkEnd w:id="51"/>
    </w:p>
    <w:p w14:paraId="14B90433" w14:textId="3B7B9EFB" w:rsidR="00B6053A" w:rsidRPr="00394DE3" w:rsidRDefault="00322628" w:rsidP="001015DA">
      <w:pPr>
        <w:pStyle w:val="Numberedparagraph"/>
      </w:pPr>
      <w:r w:rsidRPr="00394DE3">
        <w:t xml:space="preserve">This report presents the </w:t>
      </w:r>
      <w:r w:rsidR="00F94E37" w:rsidRPr="00394DE3">
        <w:t xml:space="preserve">Step 2 </w:t>
      </w:r>
      <w:r w:rsidR="00D17F3D" w:rsidRPr="00394DE3">
        <w:t>PSA</w:t>
      </w:r>
      <w:r w:rsidRPr="00394DE3">
        <w:t xml:space="preserve"> assessment </w:t>
      </w:r>
      <w:r w:rsidR="00881F3E" w:rsidRPr="00394DE3">
        <w:t>for the GDA of the Rolls-Royce SMR design</w:t>
      </w:r>
      <w:r w:rsidR="00721094" w:rsidRPr="00394DE3">
        <w:t>.</w:t>
      </w:r>
      <w:r w:rsidRPr="00394DE3">
        <w:t xml:space="preserve"> </w:t>
      </w:r>
      <w:r w:rsidR="00721094" w:rsidRPr="00394DE3">
        <w:t>The focus</w:t>
      </w:r>
      <w:r w:rsidRPr="00394DE3">
        <w:t xml:space="preserve"> of </w:t>
      </w:r>
      <w:r w:rsidR="00305C7F" w:rsidRPr="00394DE3">
        <w:t>my</w:t>
      </w:r>
      <w:r w:rsidRPr="00394DE3">
        <w:t xml:space="preserve"> assessment </w:t>
      </w:r>
      <w:r w:rsidR="00721094" w:rsidRPr="00394DE3">
        <w:t xml:space="preserve">in this </w:t>
      </w:r>
      <w:r w:rsidR="001902A6">
        <w:t>s</w:t>
      </w:r>
      <w:r w:rsidR="00721094" w:rsidRPr="00394DE3">
        <w:t xml:space="preserve">tep </w:t>
      </w:r>
      <w:r w:rsidR="00305C7F" w:rsidRPr="00394DE3">
        <w:t>wa</w:t>
      </w:r>
      <w:r w:rsidR="00721094" w:rsidRPr="00394DE3">
        <w:t>s towards</w:t>
      </w:r>
      <w:r w:rsidRPr="00394DE3">
        <w:t xml:space="preserve"> the </w:t>
      </w:r>
      <w:r w:rsidR="00721094" w:rsidRPr="00394DE3">
        <w:t>fundamental adequacy of the design and safety</w:t>
      </w:r>
      <w:r w:rsidR="00305C7F" w:rsidRPr="00394DE3">
        <w:t xml:space="preserve"> </w:t>
      </w:r>
      <w:r w:rsidR="00721094" w:rsidRPr="00394DE3">
        <w:t>case</w:t>
      </w:r>
      <w:r w:rsidR="001531F7" w:rsidRPr="00394DE3">
        <w:t xml:space="preserve">. I have assessed the </w:t>
      </w:r>
      <w:r w:rsidR="001902A6">
        <w:t>t</w:t>
      </w:r>
      <w:r w:rsidR="007C3208" w:rsidRPr="00394DE3">
        <w:t xml:space="preserve">ier 1 E3S chapters </w:t>
      </w:r>
      <w:r w:rsidRPr="00394DE3">
        <w:t xml:space="preserve">and </w:t>
      </w:r>
      <w:r w:rsidR="00217585" w:rsidRPr="00394DE3">
        <w:t xml:space="preserve">relevant </w:t>
      </w:r>
      <w:r w:rsidRPr="00394DE3">
        <w:t xml:space="preserve">supporting documentation provided by </w:t>
      </w:r>
      <w:r w:rsidR="00217585" w:rsidRPr="00394DE3">
        <w:t>Rolls-Royce SMR Limited</w:t>
      </w:r>
      <w:r w:rsidR="00B6053A" w:rsidRPr="00394DE3">
        <w:t xml:space="preserve"> to form my judgements</w:t>
      </w:r>
      <w:r w:rsidRPr="00394DE3">
        <w:t>.</w:t>
      </w:r>
      <w:r w:rsidR="00D31883">
        <w:t xml:space="preserve"> I found that the tier 1 chapters and tier 2 and 3 submissions were consistent with each other.</w:t>
      </w:r>
      <w:r w:rsidRPr="00394DE3">
        <w:t xml:space="preserve"> </w:t>
      </w:r>
      <w:r w:rsidR="000C20EF" w:rsidRPr="00394DE3">
        <w:t>I targeted my assessment</w:t>
      </w:r>
      <w:r w:rsidR="00982275" w:rsidRPr="00394DE3">
        <w:t>, in accordance with my assessment plan (</w:t>
      </w:r>
      <w:r w:rsidR="004C6D79" w:rsidRPr="00394DE3">
        <w:t>r</w:t>
      </w:r>
      <w:r w:rsidR="00982275" w:rsidRPr="00394DE3">
        <w:t>ef.</w:t>
      </w:r>
      <w:r w:rsidR="004C6D79" w:rsidRPr="00394DE3">
        <w:t xml:space="preserve"> </w:t>
      </w:r>
      <w:sdt>
        <w:sdtPr>
          <w:id w:val="2056426067"/>
          <w:citation/>
        </w:sdtPr>
        <w:sdtEndPr/>
        <w:sdtContent>
          <w:r w:rsidR="00110DCC" w:rsidRPr="00394DE3">
            <w:fldChar w:fldCharType="begin"/>
          </w:r>
          <w:r w:rsidR="009E3D77">
            <w:instrText xml:space="preserve">CITATION APlanPSA \l 2057 </w:instrText>
          </w:r>
          <w:r w:rsidR="00110DCC" w:rsidRPr="00394DE3">
            <w:fldChar w:fldCharType="separate"/>
          </w:r>
          <w:r w:rsidR="00B63E35" w:rsidRPr="00B63E35">
            <w:rPr>
              <w:noProof/>
            </w:rPr>
            <w:t>[11]</w:t>
          </w:r>
          <w:r w:rsidR="00110DCC" w:rsidRPr="00394DE3">
            <w:fldChar w:fldCharType="end"/>
          </w:r>
        </w:sdtContent>
      </w:sdt>
      <w:r w:rsidR="00982275" w:rsidRPr="00394DE3">
        <w:t>)</w:t>
      </w:r>
      <w:r w:rsidR="00220547" w:rsidRPr="00394DE3">
        <w:t>,</w:t>
      </w:r>
      <w:r w:rsidR="000C20EF" w:rsidRPr="00394DE3">
        <w:t xml:space="preserve"> at the content of most relevance to </w:t>
      </w:r>
      <w:r w:rsidR="00206538" w:rsidRPr="00394DE3">
        <w:t>PSA</w:t>
      </w:r>
      <w:r w:rsidR="000C20EF" w:rsidRPr="00394DE3">
        <w:t xml:space="preserve"> against the expectations of ONR’s SAPs</w:t>
      </w:r>
      <w:r w:rsidR="00B5371D" w:rsidRPr="00394DE3">
        <w:t xml:space="preserve">, </w:t>
      </w:r>
      <w:r w:rsidR="000C20EF" w:rsidRPr="00394DE3">
        <w:t xml:space="preserve">TAGs and other guidance which ONR regards as </w:t>
      </w:r>
      <w:r w:rsidR="0085725E">
        <w:t>RGP</w:t>
      </w:r>
      <w:r w:rsidR="000C20EF" w:rsidRPr="00394DE3">
        <w:t xml:space="preserve">. </w:t>
      </w:r>
    </w:p>
    <w:p w14:paraId="3CB3CBDF" w14:textId="1FDA2E9B" w:rsidR="00422371" w:rsidRPr="00394DE3" w:rsidRDefault="00807A1E" w:rsidP="001015DA">
      <w:pPr>
        <w:pStyle w:val="Numberedparagraph"/>
      </w:pPr>
      <w:r w:rsidRPr="00394DE3">
        <w:t>Based upon my</w:t>
      </w:r>
      <w:r w:rsidR="002F4BA1" w:rsidRPr="00394DE3">
        <w:t xml:space="preserve"> </w:t>
      </w:r>
      <w:r w:rsidR="000C3C70" w:rsidRPr="00394DE3">
        <w:t>assessment,</w:t>
      </w:r>
      <w:r w:rsidR="002F4BA1" w:rsidRPr="00394DE3">
        <w:t xml:space="preserve"> I have </w:t>
      </w:r>
      <w:r w:rsidR="00422371" w:rsidRPr="00394DE3">
        <w:t>concluded the following:</w:t>
      </w:r>
    </w:p>
    <w:p w14:paraId="005D5525" w14:textId="409BA1B3" w:rsidR="00D62565" w:rsidRDefault="002D7DDD" w:rsidP="002578C7">
      <w:pPr>
        <w:pStyle w:val="Bulletlist1"/>
      </w:pPr>
      <w:r w:rsidRPr="002D7DDD">
        <w:t xml:space="preserve">In general the RP have produced methodology documents that apply standards and techniques that are recognised as RGP for PSA. </w:t>
      </w:r>
      <w:r w:rsidR="004672C6">
        <w:t>However in many cases these methodologies have not yet been fully applied and therefore there are limitations and gaps in various aspects of the PSA.</w:t>
      </w:r>
    </w:p>
    <w:p w14:paraId="0127A0E5" w14:textId="3D7659BC" w:rsidR="001A4A26" w:rsidRPr="00CC3688" w:rsidRDefault="001A4A26" w:rsidP="002578C7">
      <w:pPr>
        <w:pStyle w:val="Bulletlist1"/>
      </w:pPr>
      <w:r w:rsidRPr="00CC3688">
        <w:t xml:space="preserve">The RP </w:t>
      </w:r>
      <w:r w:rsidR="00747BA2">
        <w:t xml:space="preserve">has developed </w:t>
      </w:r>
      <w:r w:rsidR="00B126D9">
        <w:t xml:space="preserve">an appropriate approach for the identification of </w:t>
      </w:r>
      <w:r w:rsidR="000D0D66">
        <w:t xml:space="preserve">initiating events and </w:t>
      </w:r>
      <w:r w:rsidR="00B126D9">
        <w:t>derivation of</w:t>
      </w:r>
      <w:r w:rsidR="00907C2E">
        <w:t xml:space="preserve"> best-estimate</w:t>
      </w:r>
      <w:r w:rsidR="00B126D9">
        <w:t xml:space="preserve"> IEFs</w:t>
      </w:r>
      <w:r w:rsidR="000D0D66">
        <w:t xml:space="preserve"> for at-power </w:t>
      </w:r>
      <w:r w:rsidR="009871BA">
        <w:t xml:space="preserve">faults. However, </w:t>
      </w:r>
      <w:r w:rsidR="00907C2E">
        <w:t xml:space="preserve">at this stage in the development of the design and safety case the RP has not identified all potential initiating faults and their associated IEFs. </w:t>
      </w:r>
      <w:r w:rsidR="00301BAC">
        <w:rPr>
          <w:rStyle w:val="ui-provider"/>
        </w:rPr>
        <w:t xml:space="preserve">I consider that the information that has been submitted to date is consistent with </w:t>
      </w:r>
      <w:r w:rsidR="00276359">
        <w:rPr>
          <w:rStyle w:val="ui-provider"/>
        </w:rPr>
        <w:t>RGP</w:t>
      </w:r>
      <w:r w:rsidR="00301BAC">
        <w:rPr>
          <w:rStyle w:val="ui-provider"/>
        </w:rPr>
        <w:t xml:space="preserve"> and should enable the RP to further develop the generic Rolls-Royce SMR design and associated E3S case evidence in the future.</w:t>
      </w:r>
      <w:r w:rsidR="00301BAC" w:rsidRPr="002C56F4">
        <w:rPr>
          <w:rStyle w:val="eop"/>
          <w:color w:val="000000"/>
          <w:shd w:val="clear" w:color="auto" w:fill="FFFFFF"/>
        </w:rPr>
        <w:t> </w:t>
      </w:r>
    </w:p>
    <w:p w14:paraId="002D2915" w14:textId="63D4EAA1" w:rsidR="007803E3" w:rsidRDefault="00AC50DB" w:rsidP="004B76FC">
      <w:pPr>
        <w:pStyle w:val="Bulletlist1"/>
      </w:pPr>
      <w:r>
        <w:t xml:space="preserve">Regarding the </w:t>
      </w:r>
      <w:r w:rsidR="00F7363E">
        <w:t xml:space="preserve">scope and development of the PSA, </w:t>
      </w:r>
      <w:r w:rsidR="004B76FC">
        <w:t>t</w:t>
      </w:r>
      <w:r w:rsidR="007803E3">
        <w:t xml:space="preserve">he RP has developed a set of PSA Technical Requirements in line with UK and international RGP. However, I have found shortfalls in the PSA Development Strategy. These shortfalls were linked to planning for adding the missing scope of the PSA, quality assurance and demonstrating how PSA is used to risk inform the safety case and design. I raised regulatory observation RO-RRSMR-002 and accepted a resolution plan from the RP. </w:t>
      </w:r>
      <w:r w:rsidR="00C114BE">
        <w:t xml:space="preserve">The RP have submitted initial documents to begin addressing the RO. </w:t>
      </w:r>
      <w:r w:rsidR="007803E3">
        <w:t xml:space="preserve">I will follow up the closure of this RO in </w:t>
      </w:r>
      <w:r w:rsidR="00CB2714">
        <w:t>Step 3</w:t>
      </w:r>
      <w:r w:rsidR="007803E3">
        <w:t xml:space="preserve">. </w:t>
      </w:r>
    </w:p>
    <w:p w14:paraId="4F9F123A" w14:textId="1E442C2C" w:rsidR="00747BA2" w:rsidRDefault="007E77A2" w:rsidP="004B76FC">
      <w:pPr>
        <w:pStyle w:val="Bulletlist1"/>
      </w:pPr>
      <w:r>
        <w:t xml:space="preserve">Regarding </w:t>
      </w:r>
      <w:r w:rsidR="00BF0B3E">
        <w:t xml:space="preserve">event tree modelling and accident sequence analysis, the RP has produced a methodology </w:t>
      </w:r>
      <w:r w:rsidR="00BF7856">
        <w:t xml:space="preserve">for </w:t>
      </w:r>
      <w:r w:rsidR="0060037F">
        <w:t>Step 2</w:t>
      </w:r>
      <w:r w:rsidR="00BF7856">
        <w:t xml:space="preserve"> </w:t>
      </w:r>
      <w:r w:rsidR="00BF0B3E">
        <w:t xml:space="preserve">in line with UK and international RGP. </w:t>
      </w:r>
      <w:r w:rsidR="002B24CC">
        <w:t xml:space="preserve">The RP have modelled </w:t>
      </w:r>
      <w:r w:rsidR="000245DD">
        <w:t xml:space="preserve">accident sequences based on the design intent of the SSCs. </w:t>
      </w:r>
      <w:r w:rsidR="007154E2">
        <w:t>Currently</w:t>
      </w:r>
      <w:r w:rsidR="00BF0B3E">
        <w:t xml:space="preserve"> there is </w:t>
      </w:r>
      <w:r w:rsidR="00747CA4">
        <w:t xml:space="preserve">insufficient transient </w:t>
      </w:r>
      <w:r w:rsidR="00747CA4">
        <w:lastRenderedPageBreak/>
        <w:t>analysis</w:t>
      </w:r>
      <w:r w:rsidR="00A36E98">
        <w:t xml:space="preserve"> a</w:t>
      </w:r>
      <w:r w:rsidR="00747CA4">
        <w:t>nd radiological consequence analysis</w:t>
      </w:r>
      <w:r w:rsidR="00A36E98">
        <w:t xml:space="preserve"> to define the effects of accident sequences on the reactor core and wider plant. </w:t>
      </w:r>
      <w:r w:rsidR="00991CA0">
        <w:t xml:space="preserve">I will follow up this aspect in </w:t>
      </w:r>
      <w:r w:rsidR="00CB2714">
        <w:t>Step 3</w:t>
      </w:r>
      <w:r w:rsidR="00991CA0">
        <w:t xml:space="preserve">. </w:t>
      </w:r>
    </w:p>
    <w:p w14:paraId="5711D286" w14:textId="325E590F" w:rsidR="00844BE5" w:rsidRPr="008B1FE3" w:rsidRDefault="00844BE5" w:rsidP="002D7DDD">
      <w:pPr>
        <w:pStyle w:val="Bulletlist1"/>
      </w:pPr>
      <w:r>
        <w:t xml:space="preserve">Regarding fault tree modelling and the representation of passive systems, the RP </w:t>
      </w:r>
      <w:r w:rsidR="00A65371">
        <w:t xml:space="preserve">has produced a methodology </w:t>
      </w:r>
      <w:r w:rsidR="00BF7856">
        <w:t xml:space="preserve">for </w:t>
      </w:r>
      <w:r w:rsidR="0060037F">
        <w:t>Step 2</w:t>
      </w:r>
      <w:r w:rsidR="00BF7856">
        <w:t xml:space="preserve"> </w:t>
      </w:r>
      <w:r w:rsidR="00A65371">
        <w:t xml:space="preserve">in line with UK and international RGP and </w:t>
      </w:r>
      <w:r>
        <w:t>have developed adequate modelling of some front line SSCs</w:t>
      </w:r>
      <w:r w:rsidR="002D7DDD">
        <w:t xml:space="preserve">. </w:t>
      </w:r>
      <w:r w:rsidRPr="00A5706D">
        <w:t xml:space="preserve">I have identified shortfalls against UK </w:t>
      </w:r>
      <w:r w:rsidR="0085725E">
        <w:t>RGP</w:t>
      </w:r>
      <w:r w:rsidR="002D7DDD">
        <w:t xml:space="preserve"> for a full scope PSA</w:t>
      </w:r>
      <w:r w:rsidRPr="00A5706D">
        <w:t xml:space="preserve"> </w:t>
      </w:r>
      <w:r>
        <w:t>related to modelling of support systems and testing and maintenance</w:t>
      </w:r>
      <w:r w:rsidR="002D7DDD">
        <w:t xml:space="preserve"> which the RP intend to address in Step 3. Therefore I do not consider these shortfalls to be fundamental shortfalls for the Step 2 assessment.</w:t>
      </w:r>
      <w:r w:rsidR="00C114BE">
        <w:t xml:space="preserve"> </w:t>
      </w:r>
      <w:r w:rsidRPr="00A5706D">
        <w:t>I will follow up</w:t>
      </w:r>
      <w:r w:rsidR="00C114BE">
        <w:t xml:space="preserve"> these aspects</w:t>
      </w:r>
      <w:r w:rsidRPr="00A5706D">
        <w:t xml:space="preserve"> in Step 3</w:t>
      </w:r>
      <w:r>
        <w:t xml:space="preserve">. </w:t>
      </w:r>
    </w:p>
    <w:p w14:paraId="404FDCA7" w14:textId="688B63DF" w:rsidR="00991CA0" w:rsidRDefault="007B2504" w:rsidP="002578C7">
      <w:pPr>
        <w:pStyle w:val="Bulletlist1"/>
      </w:pPr>
      <w:r>
        <w:t xml:space="preserve">Regarding the use of data in the PSA model, </w:t>
      </w:r>
      <w:r w:rsidR="00DD3883" w:rsidRPr="00DD3883">
        <w:t xml:space="preserve">while the RP have developed a data methodology that meets RGP they have not yet applied it consistently to the PSA. I </w:t>
      </w:r>
      <w:r w:rsidR="00D9178B">
        <w:t>have</w:t>
      </w:r>
      <w:r w:rsidR="00DD3883" w:rsidRPr="00DD3883">
        <w:t xml:space="preserve"> identified potential shortfalls against UK </w:t>
      </w:r>
      <w:r w:rsidR="0085725E">
        <w:t>RGP</w:t>
      </w:r>
      <w:r w:rsidR="00DD3883" w:rsidRPr="00DD3883">
        <w:t xml:space="preserve"> linked to the use of US data without justification and lack of uncertainty analysis and I will follow up in Step 3.</w:t>
      </w:r>
      <w:r w:rsidR="00377B96">
        <w:t xml:space="preserve"> </w:t>
      </w:r>
    </w:p>
    <w:p w14:paraId="19F49A2C" w14:textId="5691EC82" w:rsidR="00344727" w:rsidRDefault="00344727" w:rsidP="002578C7">
      <w:pPr>
        <w:pStyle w:val="Bulletlist1"/>
      </w:pPr>
      <w:r>
        <w:t xml:space="preserve">Regarding the HRA, there is a significant </w:t>
      </w:r>
      <w:r w:rsidR="0092303D">
        <w:t xml:space="preserve">amount of work required by the RP to identify all relevant operator actions and quantify them using appropriate techniques. At this stage a single screening value has been assigned to all operator actions which skews the results of the PSA. </w:t>
      </w:r>
      <w:r w:rsidR="000F1FBB">
        <w:t>This</w:t>
      </w:r>
      <w:r w:rsidR="004B4BC2" w:rsidRPr="00DE5D9F">
        <w:t xml:space="preserve"> </w:t>
      </w:r>
      <w:r w:rsidR="000F1FBB">
        <w:t xml:space="preserve">represents a </w:t>
      </w:r>
      <w:r w:rsidR="004B4BC2" w:rsidRPr="00DE5D9F">
        <w:t xml:space="preserve">shortfall against UK </w:t>
      </w:r>
      <w:r w:rsidR="0085725E">
        <w:t>RGP</w:t>
      </w:r>
      <w:r w:rsidR="000F1FBB">
        <w:t xml:space="preserve"> for a full scope PSA. There is</w:t>
      </w:r>
      <w:r w:rsidR="004B4BC2">
        <w:t xml:space="preserve"> a lack of task analysis, lack of maintenance modelling and simplistic quantification of human errors</w:t>
      </w:r>
      <w:r w:rsidR="000F1FBB">
        <w:t xml:space="preserve">. </w:t>
      </w:r>
      <w:r w:rsidR="000F1FBB" w:rsidRPr="000F1FBB">
        <w:t>I do not consider these to be fundamental shortfalls for Step 2</w:t>
      </w:r>
      <w:r w:rsidR="000F1FBB">
        <w:t xml:space="preserve"> as the RP have committed to improving these aspects </w:t>
      </w:r>
      <w:r w:rsidR="004B4BC2" w:rsidRPr="00DE5D9F">
        <w:t xml:space="preserve">and I will follow </w:t>
      </w:r>
      <w:r w:rsidR="000F1FBB">
        <w:t xml:space="preserve">this </w:t>
      </w:r>
      <w:r w:rsidR="004B4BC2" w:rsidRPr="00DE5D9F">
        <w:t>up</w:t>
      </w:r>
      <w:r w:rsidR="000F1FBB" w:rsidRPr="000F1FBB">
        <w:t xml:space="preserve"> </w:t>
      </w:r>
      <w:r w:rsidR="000F1FBB">
        <w:t>in Step 3</w:t>
      </w:r>
      <w:r w:rsidR="004B4BC2">
        <w:t>.</w:t>
      </w:r>
    </w:p>
    <w:p w14:paraId="6190AFB6" w14:textId="372B11BE" w:rsidR="00300013" w:rsidRDefault="00300013" w:rsidP="002578C7">
      <w:pPr>
        <w:pStyle w:val="Bulletlist1"/>
      </w:pPr>
      <w:r>
        <w:t xml:space="preserve">Regarding the hazards PSA, </w:t>
      </w:r>
      <w:r w:rsidRPr="005E770C">
        <w:t>the RP have presented insufficient detail to form a judgement on the adequacy of the internal hazards a</w:t>
      </w:r>
      <w:r w:rsidR="003B4107">
        <w:t>nalyses</w:t>
      </w:r>
      <w:r w:rsidRPr="005E770C">
        <w:t xml:space="preserve"> and I will seek further information in Step 3. For external hazards, detailed analysis has been removed from the scope of GDA </w:t>
      </w:r>
      <w:r>
        <w:t xml:space="preserve">for most external hazards </w:t>
      </w:r>
      <w:r w:rsidRPr="005E770C">
        <w:t>and additional evidence will need to be provided during site specific activities.</w:t>
      </w:r>
      <w:r>
        <w:t xml:space="preserve"> For the external hazards remaining within GDA scope I will seek further information in </w:t>
      </w:r>
      <w:r w:rsidR="00CB2714">
        <w:t>Step 3</w:t>
      </w:r>
      <w:r>
        <w:t>.</w:t>
      </w:r>
    </w:p>
    <w:p w14:paraId="3B76C248" w14:textId="7CA2A6E5" w:rsidR="0092303D" w:rsidRDefault="0092303D" w:rsidP="002578C7">
      <w:pPr>
        <w:pStyle w:val="Bulletlist1"/>
      </w:pPr>
      <w:r>
        <w:t xml:space="preserve">Regarding the quantification of the PSA and results, </w:t>
      </w:r>
      <w:r w:rsidR="00CB1DB7">
        <w:t>the RP has presented a</w:t>
      </w:r>
      <w:r w:rsidR="001E11D7">
        <w:t xml:space="preserve">n adequate </w:t>
      </w:r>
      <w:r w:rsidR="00CB1DB7">
        <w:t xml:space="preserve">first </w:t>
      </w:r>
      <w:r w:rsidR="002D023E">
        <w:t xml:space="preserve">issue of the PSA </w:t>
      </w:r>
      <w:r w:rsidR="00C977DB">
        <w:t>Main Report</w:t>
      </w:r>
      <w:r w:rsidR="00341CCA">
        <w:t xml:space="preserve">. </w:t>
      </w:r>
      <w:r w:rsidR="003D6B9E">
        <w:t xml:space="preserve">Due to the limited scope of the PSA at </w:t>
      </w:r>
      <w:r w:rsidR="0060037F">
        <w:t>Step 2</w:t>
      </w:r>
      <w:r w:rsidR="003D6B9E">
        <w:t xml:space="preserve">, no direct comparisons against ONR’s numerical targets can be made at this stage. </w:t>
      </w:r>
      <w:r w:rsidR="00055044">
        <w:t xml:space="preserve">The </w:t>
      </w:r>
      <w:r w:rsidR="0060037F">
        <w:t>Step 2</w:t>
      </w:r>
      <w:r w:rsidR="00055044">
        <w:t xml:space="preserve"> PSA results </w:t>
      </w:r>
      <w:r w:rsidR="00102782">
        <w:t>suggest that</w:t>
      </w:r>
      <w:r w:rsidR="00847E15">
        <w:t xml:space="preserve"> the </w:t>
      </w:r>
      <w:r w:rsidR="004D4EBC">
        <w:t>b</w:t>
      </w:r>
      <w:r w:rsidR="0071609F">
        <w:t xml:space="preserve">asic </w:t>
      </w:r>
      <w:r w:rsidR="004D4EBC">
        <w:t>s</w:t>
      </w:r>
      <w:r w:rsidR="0071609F">
        <w:t xml:space="preserve">afety </w:t>
      </w:r>
      <w:r w:rsidR="004D4EBC">
        <w:t>l</w:t>
      </w:r>
      <w:r w:rsidR="0071609F">
        <w:t>evels</w:t>
      </w:r>
      <w:r w:rsidR="00847E15">
        <w:t xml:space="preserve"> of</w:t>
      </w:r>
      <w:r w:rsidR="00102782">
        <w:t xml:space="preserve"> ONR’s numerical targets 7, 8 and 9 should be capable of being met </w:t>
      </w:r>
      <w:r w:rsidR="00DF459D">
        <w:t>based on</w:t>
      </w:r>
      <w:r w:rsidR="002915AE">
        <w:t xml:space="preserve"> further design development and analysis being produced. </w:t>
      </w:r>
      <w:r w:rsidR="006D20F3">
        <w:t xml:space="preserve">However, there is the risk that a fault sequence linked to the areas out of scope of </w:t>
      </w:r>
      <w:r w:rsidR="0060037F">
        <w:t>Step 2</w:t>
      </w:r>
      <w:r w:rsidR="006D20F3">
        <w:t xml:space="preserve"> of the PSA (</w:t>
      </w:r>
      <w:r w:rsidR="00F16403">
        <w:t>for example,</w:t>
      </w:r>
      <w:r w:rsidR="006D20F3">
        <w:t xml:space="preserve"> hazards, fuel route, shutdown states, level 2 PSA) could present a high risk when these aspects are modelled later in the </w:t>
      </w:r>
      <w:r w:rsidR="006D20F3">
        <w:lastRenderedPageBreak/>
        <w:t xml:space="preserve">project. </w:t>
      </w:r>
      <w:r w:rsidR="003F7DF7">
        <w:t xml:space="preserve">I will seek further information in </w:t>
      </w:r>
      <w:r w:rsidR="00CB2714">
        <w:t>Step 3</w:t>
      </w:r>
      <w:r w:rsidR="0003449E" w:rsidRPr="0003449E">
        <w:t xml:space="preserve"> </w:t>
      </w:r>
      <w:r w:rsidR="0003449E">
        <w:t>to enable comparisons against the numerical targets</w:t>
      </w:r>
      <w:r w:rsidR="003F7DF7">
        <w:t>.</w:t>
      </w:r>
    </w:p>
    <w:p w14:paraId="66C59D97" w14:textId="2E5F82BE" w:rsidR="005D5D7C" w:rsidRDefault="005D5D7C" w:rsidP="002578C7">
      <w:pPr>
        <w:pStyle w:val="Bulletlist1"/>
      </w:pPr>
      <w:r>
        <w:t xml:space="preserve">Regarding the assumptions and limitations in the PSA, the RP have developed a robust process for tracking assumptions in the PSA. They have used this to develop a comprehensive assessment of limitations. I consider that this approach is </w:t>
      </w:r>
      <w:r w:rsidRPr="004A3E45">
        <w:t xml:space="preserve">consistent with UK </w:t>
      </w:r>
      <w:r w:rsidR="004329FA">
        <w:t>RGP</w:t>
      </w:r>
      <w:r w:rsidRPr="004A3E45">
        <w:t xml:space="preserve"> and should enable the RP to further develop the generic Rolls-Royce SMR design and associated E3S case </w:t>
      </w:r>
      <w:r w:rsidR="00C46A75" w:rsidRPr="004A3E45">
        <w:t>evidence.</w:t>
      </w:r>
    </w:p>
    <w:p w14:paraId="78328587" w14:textId="4C5C2FC2" w:rsidR="005D5D7C" w:rsidRPr="00CC3688" w:rsidRDefault="005D5D7C" w:rsidP="002578C7">
      <w:pPr>
        <w:pStyle w:val="Bulletlist1"/>
      </w:pPr>
      <w:r>
        <w:t xml:space="preserve">Regarding demonstration that risks are ALARP, </w:t>
      </w:r>
      <w:r w:rsidR="000E2577">
        <w:t xml:space="preserve">the PSA documentation seen so far has limited discussion on this topic. </w:t>
      </w:r>
      <w:r w:rsidR="008B0578">
        <w:t xml:space="preserve">As part of closing out RO-RRSMR-002 the RP will have to demonstrate how the PSA has been used to inform the design and the safety case. </w:t>
      </w:r>
      <w:r w:rsidR="005D4589">
        <w:t>I will follow up closure of the RO in Step 3.</w:t>
      </w:r>
    </w:p>
    <w:p w14:paraId="1AD83BF2" w14:textId="03CAC11F" w:rsidR="00C5511F" w:rsidRPr="00394DE3" w:rsidRDefault="00B71DF6" w:rsidP="001015DA">
      <w:pPr>
        <w:pStyle w:val="Numberedparagraph"/>
      </w:pPr>
      <w:r w:rsidRPr="00394DE3">
        <w:t>Overall, b</w:t>
      </w:r>
      <w:r w:rsidR="00DF7927" w:rsidRPr="00394DE3">
        <w:t>ased on my assessment to date</w:t>
      </w:r>
      <w:r w:rsidR="00707E95">
        <w:t xml:space="preserve"> of the limited scope PSA</w:t>
      </w:r>
      <w:r w:rsidR="00DF7927" w:rsidRPr="00394DE3">
        <w:t>, and subject to the provision and assessment of suitable and sufficient supporting evidence, I have not identified any fundamental safety shortfalls that could prevent ONR permissioning the construction of a power station based on the</w:t>
      </w:r>
      <w:r w:rsidRPr="00394DE3">
        <w:t xml:space="preserve"> generic Rolls-Royce SMR</w:t>
      </w:r>
      <w:r w:rsidR="00DF7927" w:rsidRPr="00394DE3">
        <w:t xml:space="preserve"> design.</w:t>
      </w:r>
      <w:r w:rsidR="000567F7" w:rsidRPr="00394DE3">
        <w:t xml:space="preserve"> </w:t>
      </w:r>
    </w:p>
    <w:p w14:paraId="20D58332" w14:textId="3780E473" w:rsidR="00C5511F" w:rsidRPr="00394DE3" w:rsidRDefault="00C5511F" w:rsidP="00C5511F">
      <w:pPr>
        <w:pStyle w:val="Heading2"/>
      </w:pPr>
      <w:bookmarkStart w:id="52" w:name="_Toc171425510"/>
      <w:r w:rsidRPr="00394DE3">
        <w:t>Recommendation</w:t>
      </w:r>
      <w:bookmarkEnd w:id="52"/>
    </w:p>
    <w:p w14:paraId="5AB977A3" w14:textId="45A5D063" w:rsidR="00442620" w:rsidRPr="00394DE3" w:rsidRDefault="00442620" w:rsidP="001015DA">
      <w:pPr>
        <w:pStyle w:val="Numberedparagraph"/>
      </w:pPr>
      <w:r w:rsidRPr="00394DE3">
        <w:t xml:space="preserve">My recommendation </w:t>
      </w:r>
      <w:r w:rsidR="001E19FD">
        <w:t>is</w:t>
      </w:r>
      <w:r w:rsidRPr="00394DE3">
        <w:t xml:space="preserve"> as follows:</w:t>
      </w:r>
    </w:p>
    <w:p w14:paraId="4DF93BD9" w14:textId="4D4F2E30" w:rsidR="00DF7927" w:rsidRPr="00394DE3" w:rsidRDefault="00442620" w:rsidP="002578C7">
      <w:pPr>
        <w:pStyle w:val="Bulletlist1"/>
      </w:pPr>
      <w:r w:rsidRPr="00394DE3">
        <w:t xml:space="preserve">Recommendation 1: </w:t>
      </w:r>
      <w:r w:rsidR="00022FF0" w:rsidRPr="00394DE3">
        <w:t xml:space="preserve">ONR should consider the outcomes from my assessment </w:t>
      </w:r>
      <w:r w:rsidR="00522C7C" w:rsidRPr="00394DE3">
        <w:t xml:space="preserve">as part of the decision to </w:t>
      </w:r>
      <w:r w:rsidR="00A71E3F" w:rsidRPr="00394DE3">
        <w:t xml:space="preserve">progress to Step 3 of GDA for the generic Rolls-Royce SMR design. </w:t>
      </w:r>
    </w:p>
    <w:p w14:paraId="09B704A1" w14:textId="1F8C0150" w:rsidR="00AC1DEB" w:rsidRPr="00394DE3" w:rsidRDefault="00AC1DEB" w:rsidP="001015DA">
      <w:pPr>
        <w:pStyle w:val="Unnumberedparagraph"/>
        <w:ind w:left="0"/>
        <w:sectPr w:rsidR="00AC1DEB" w:rsidRPr="00394DE3" w:rsidSect="00045010">
          <w:pgSz w:w="11906" w:h="16838" w:code="9"/>
          <w:pgMar w:top="1440" w:right="1440" w:bottom="1440" w:left="1440" w:header="397" w:footer="397" w:gutter="0"/>
          <w:cols w:space="312"/>
          <w:docGrid w:linePitch="360"/>
        </w:sectPr>
      </w:pPr>
    </w:p>
    <w:bookmarkStart w:id="53" w:name="_Toc171425511" w:displacedByCustomXml="next"/>
    <w:bookmarkStart w:id="54" w:name="_Toc172700454" w:displacedByCustomXml="next"/>
    <w:sdt>
      <w:sdtPr>
        <w:rPr>
          <w:color w:val="auto"/>
          <w:sz w:val="24"/>
          <w:szCs w:val="24"/>
        </w:rPr>
        <w:id w:val="-1068647822"/>
        <w:docPartObj>
          <w:docPartGallery w:val="Bibliographies"/>
          <w:docPartUnique/>
        </w:docPartObj>
      </w:sdtPr>
      <w:sdtEndPr/>
      <w:sdtContent>
        <w:p w14:paraId="660C8DD8" w14:textId="4BE30AEF" w:rsidR="00AC1DEB" w:rsidRPr="00394DE3" w:rsidRDefault="00AC1DEB" w:rsidP="00E55229">
          <w:pPr>
            <w:pStyle w:val="Heading1"/>
            <w:numPr>
              <w:ilvl w:val="0"/>
              <w:numId w:val="0"/>
            </w:numPr>
          </w:pPr>
          <w:r w:rsidRPr="00394DE3">
            <w:t>References</w:t>
          </w:r>
          <w:bookmarkEnd w:id="54"/>
          <w:bookmarkEnd w:id="53"/>
        </w:p>
        <w:sdt>
          <w:sdtPr>
            <w:id w:val="-573587230"/>
            <w:bibliography/>
          </w:sdtPr>
          <w:sdtEndPr/>
          <w:sdtContent>
            <w:p w14:paraId="78E792B8" w14:textId="77777777" w:rsidR="00B63E35" w:rsidRDefault="00AC1DEB" w:rsidP="00D819AD">
              <w:pPr>
                <w:rPr>
                  <w:rFonts w:ascii="Calibri" w:hAnsi="Calibri"/>
                  <w:noProof/>
                  <w:sz w:val="20"/>
                  <w:szCs w:val="20"/>
                  <w:lang w:eastAsia="en-GB" w:bidi="ar-SA"/>
                </w:rPr>
              </w:pPr>
              <w:r w:rsidRPr="00394DE3">
                <w:fldChar w:fldCharType="begin"/>
              </w:r>
              <w:r w:rsidRPr="00394DE3">
                <w:instrText xml:space="preserve"> BIBLIOGRAPHY </w:instrText>
              </w:r>
              <w:r w:rsidRPr="00394DE3">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B63E35" w14:paraId="57B2178E" w14:textId="77777777">
                <w:trPr>
                  <w:divId w:val="903687765"/>
                  <w:tblCellSpacing w:w="15" w:type="dxa"/>
                </w:trPr>
                <w:tc>
                  <w:tcPr>
                    <w:tcW w:w="50" w:type="pct"/>
                    <w:hideMark/>
                  </w:tcPr>
                  <w:p w14:paraId="16AB9EFB" w14:textId="3B7454D7" w:rsidR="00B63E35" w:rsidRDefault="00B63E35">
                    <w:pPr>
                      <w:pStyle w:val="Bibliography"/>
                      <w:rPr>
                        <w:noProof/>
                        <w:szCs w:val="24"/>
                      </w:rPr>
                    </w:pPr>
                    <w:r>
                      <w:rPr>
                        <w:noProof/>
                      </w:rPr>
                      <w:t xml:space="preserve">[1] </w:t>
                    </w:r>
                  </w:p>
                </w:tc>
                <w:tc>
                  <w:tcPr>
                    <w:tcW w:w="0" w:type="auto"/>
                    <w:hideMark/>
                  </w:tcPr>
                  <w:p w14:paraId="50FEBD54" w14:textId="77777777" w:rsidR="00B63E35" w:rsidRDefault="00B63E35">
                    <w:pPr>
                      <w:pStyle w:val="Bibliography"/>
                      <w:rPr>
                        <w:noProof/>
                      </w:rPr>
                    </w:pPr>
                    <w:r>
                      <w:rPr>
                        <w:noProof/>
                      </w:rPr>
                      <w:t xml:space="preserve">Rolls-Royce SMR Limited, E3S Case Version 2, Tier 1, Chapter 1: Introduction, SMR0004294, Issue 3, May 2024. (Record ref. ONRW-2019369590-9881). </w:t>
                    </w:r>
                  </w:p>
                </w:tc>
              </w:tr>
              <w:tr w:rsidR="00B63E35" w14:paraId="0B504D84" w14:textId="77777777">
                <w:trPr>
                  <w:divId w:val="903687765"/>
                  <w:tblCellSpacing w:w="15" w:type="dxa"/>
                </w:trPr>
                <w:tc>
                  <w:tcPr>
                    <w:tcW w:w="50" w:type="pct"/>
                    <w:hideMark/>
                  </w:tcPr>
                  <w:p w14:paraId="663E8CD5" w14:textId="77777777" w:rsidR="00B63E35" w:rsidRDefault="00B63E35">
                    <w:pPr>
                      <w:pStyle w:val="Bibliography"/>
                      <w:rPr>
                        <w:noProof/>
                      </w:rPr>
                    </w:pPr>
                    <w:r>
                      <w:rPr>
                        <w:noProof/>
                      </w:rPr>
                      <w:t xml:space="preserve">[2] </w:t>
                    </w:r>
                  </w:p>
                </w:tc>
                <w:tc>
                  <w:tcPr>
                    <w:tcW w:w="0" w:type="auto"/>
                    <w:hideMark/>
                  </w:tcPr>
                  <w:p w14:paraId="08ADB6F3" w14:textId="77777777" w:rsidR="00B63E35" w:rsidRDefault="00B63E35">
                    <w:pPr>
                      <w:pStyle w:val="Bibliography"/>
                      <w:rPr>
                        <w:noProof/>
                      </w:rPr>
                    </w:pPr>
                    <w:r>
                      <w:rPr>
                        <w:noProof/>
                      </w:rPr>
                      <w:t xml:space="preserve">Rolls-Royce SMR Limited, E3S Case Version 2, Tier 1, Chapter 7: Instrumentation and Control, SMR0003929, Issue 3, May 2024. (Record ref. ONRW-2019369590-9887). </w:t>
                    </w:r>
                  </w:p>
                </w:tc>
              </w:tr>
              <w:tr w:rsidR="00B63E35" w14:paraId="17266E6E" w14:textId="77777777">
                <w:trPr>
                  <w:divId w:val="903687765"/>
                  <w:tblCellSpacing w:w="15" w:type="dxa"/>
                </w:trPr>
                <w:tc>
                  <w:tcPr>
                    <w:tcW w:w="50" w:type="pct"/>
                    <w:hideMark/>
                  </w:tcPr>
                  <w:p w14:paraId="22BA6E23" w14:textId="77777777" w:rsidR="00B63E35" w:rsidRDefault="00B63E35">
                    <w:pPr>
                      <w:pStyle w:val="Bibliography"/>
                      <w:rPr>
                        <w:noProof/>
                      </w:rPr>
                    </w:pPr>
                    <w:r>
                      <w:rPr>
                        <w:noProof/>
                      </w:rPr>
                      <w:t xml:space="preserve">[3] </w:t>
                    </w:r>
                  </w:p>
                </w:tc>
                <w:tc>
                  <w:tcPr>
                    <w:tcW w:w="0" w:type="auto"/>
                    <w:hideMark/>
                  </w:tcPr>
                  <w:p w14:paraId="651FFC7F" w14:textId="77777777" w:rsidR="00B63E35" w:rsidRDefault="00B63E35">
                    <w:pPr>
                      <w:pStyle w:val="Bibliography"/>
                      <w:rPr>
                        <w:noProof/>
                      </w:rPr>
                    </w:pPr>
                    <w:r>
                      <w:rPr>
                        <w:noProof/>
                      </w:rPr>
                      <w:t xml:space="preserve">Rolls-Royce SMR Limited, E3S Case Version 2, Tier 1, Chapter 15: Safety Analysis, SMR0003977, Issue 3, May 2024. (Record ref. ONRW-2019369590-9923). </w:t>
                    </w:r>
                  </w:p>
                </w:tc>
              </w:tr>
              <w:tr w:rsidR="00B63E35" w14:paraId="40B092B3" w14:textId="77777777">
                <w:trPr>
                  <w:divId w:val="903687765"/>
                  <w:tblCellSpacing w:w="15" w:type="dxa"/>
                </w:trPr>
                <w:tc>
                  <w:tcPr>
                    <w:tcW w:w="50" w:type="pct"/>
                    <w:hideMark/>
                  </w:tcPr>
                  <w:p w14:paraId="386720B8" w14:textId="77777777" w:rsidR="00B63E35" w:rsidRDefault="00B63E35">
                    <w:pPr>
                      <w:pStyle w:val="Bibliography"/>
                      <w:rPr>
                        <w:noProof/>
                      </w:rPr>
                    </w:pPr>
                    <w:r>
                      <w:rPr>
                        <w:noProof/>
                      </w:rPr>
                      <w:t xml:space="preserve">[4] </w:t>
                    </w:r>
                  </w:p>
                </w:tc>
                <w:tc>
                  <w:tcPr>
                    <w:tcW w:w="0" w:type="auto"/>
                    <w:hideMark/>
                  </w:tcPr>
                  <w:p w14:paraId="675EF381" w14:textId="77777777" w:rsidR="00B63E35" w:rsidRDefault="00B63E35">
                    <w:pPr>
                      <w:pStyle w:val="Bibliography"/>
                      <w:rPr>
                        <w:noProof/>
                      </w:rPr>
                    </w:pPr>
                    <w:r>
                      <w:rPr>
                        <w:noProof/>
                      </w:rPr>
                      <w:t xml:space="preserve">Rolls-Royce SMR Limited, E3S Case Version 2, Tier 1, Chapter 18: Human Factors Engineering, SMR0004520, Issue 3, May 2024. (Record ref. ONRW-2019369590-9908). </w:t>
                    </w:r>
                  </w:p>
                </w:tc>
              </w:tr>
              <w:tr w:rsidR="00B63E35" w14:paraId="654D6696" w14:textId="77777777">
                <w:trPr>
                  <w:divId w:val="903687765"/>
                  <w:tblCellSpacing w:w="15" w:type="dxa"/>
                </w:trPr>
                <w:tc>
                  <w:tcPr>
                    <w:tcW w:w="50" w:type="pct"/>
                    <w:hideMark/>
                  </w:tcPr>
                  <w:p w14:paraId="50F8BA03" w14:textId="77777777" w:rsidR="00B63E35" w:rsidRDefault="00B63E35">
                    <w:pPr>
                      <w:pStyle w:val="Bibliography"/>
                      <w:rPr>
                        <w:noProof/>
                      </w:rPr>
                    </w:pPr>
                    <w:r>
                      <w:rPr>
                        <w:noProof/>
                      </w:rPr>
                      <w:t xml:space="preserve">[5] </w:t>
                    </w:r>
                  </w:p>
                </w:tc>
                <w:tc>
                  <w:tcPr>
                    <w:tcW w:w="0" w:type="auto"/>
                    <w:hideMark/>
                  </w:tcPr>
                  <w:p w14:paraId="7104EEE3" w14:textId="77777777" w:rsidR="00B63E35" w:rsidRDefault="00B63E35">
                    <w:pPr>
                      <w:pStyle w:val="Bibliography"/>
                      <w:rPr>
                        <w:noProof/>
                      </w:rPr>
                    </w:pPr>
                    <w:r>
                      <w:rPr>
                        <w:noProof/>
                      </w:rPr>
                      <w:t xml:space="preserve">Rolls-Royce SMR Limited, E3S Case Version 2, Tier 1, Chapter 24: ALARP Summary, SMR0004487, Issue 2, May 2024. (Record ref. ONRW-2019369590-9914). </w:t>
                    </w:r>
                  </w:p>
                </w:tc>
              </w:tr>
              <w:tr w:rsidR="00B63E35" w14:paraId="71D9AC7D" w14:textId="77777777">
                <w:trPr>
                  <w:divId w:val="903687765"/>
                  <w:tblCellSpacing w:w="15" w:type="dxa"/>
                </w:trPr>
                <w:tc>
                  <w:tcPr>
                    <w:tcW w:w="50" w:type="pct"/>
                    <w:hideMark/>
                  </w:tcPr>
                  <w:p w14:paraId="65656686" w14:textId="77777777" w:rsidR="00B63E35" w:rsidRDefault="00B63E35">
                    <w:pPr>
                      <w:pStyle w:val="Bibliography"/>
                      <w:rPr>
                        <w:noProof/>
                      </w:rPr>
                    </w:pPr>
                    <w:r>
                      <w:rPr>
                        <w:noProof/>
                      </w:rPr>
                      <w:t xml:space="preserve">[6] </w:t>
                    </w:r>
                  </w:p>
                </w:tc>
                <w:tc>
                  <w:tcPr>
                    <w:tcW w:w="0" w:type="auto"/>
                    <w:hideMark/>
                  </w:tcPr>
                  <w:p w14:paraId="7E1B214E" w14:textId="77777777" w:rsidR="00B63E35" w:rsidRDefault="00B63E35">
                    <w:pPr>
                      <w:pStyle w:val="Bibliography"/>
                      <w:rPr>
                        <w:noProof/>
                      </w:rPr>
                    </w:pPr>
                    <w:r>
                      <w:rPr>
                        <w:noProof/>
                      </w:rPr>
                      <w:t xml:space="preserve">ONR, Guidance on Mechanics of Assessment, NS-TAST-GD-096, Issue 1.2, December 2022. www.onr.org.uk/media/documents/guidance/ns-tast-gd-096.docx. </w:t>
                    </w:r>
                  </w:p>
                </w:tc>
              </w:tr>
              <w:tr w:rsidR="00B63E35" w14:paraId="5FDC5637" w14:textId="77777777">
                <w:trPr>
                  <w:divId w:val="903687765"/>
                  <w:tblCellSpacing w:w="15" w:type="dxa"/>
                </w:trPr>
                <w:tc>
                  <w:tcPr>
                    <w:tcW w:w="50" w:type="pct"/>
                    <w:hideMark/>
                  </w:tcPr>
                  <w:p w14:paraId="46BB1AB1" w14:textId="77777777" w:rsidR="00B63E35" w:rsidRDefault="00B63E35">
                    <w:pPr>
                      <w:pStyle w:val="Bibliography"/>
                      <w:rPr>
                        <w:noProof/>
                      </w:rPr>
                    </w:pPr>
                    <w:r>
                      <w:rPr>
                        <w:noProof/>
                      </w:rPr>
                      <w:t xml:space="preserve">[7] </w:t>
                    </w:r>
                  </w:p>
                </w:tc>
                <w:tc>
                  <w:tcPr>
                    <w:tcW w:w="0" w:type="auto"/>
                    <w:hideMark/>
                  </w:tcPr>
                  <w:p w14:paraId="12FBC5B4" w14:textId="77777777" w:rsidR="00B63E35" w:rsidRDefault="00B63E35">
                    <w:pPr>
                      <w:pStyle w:val="Bibliography"/>
                      <w:rPr>
                        <w:noProof/>
                      </w:rPr>
                    </w:pPr>
                    <w:r>
                      <w:rPr>
                        <w:noProof/>
                      </w:rPr>
                      <w:t xml:space="preserve">ONR, Safety Assessment Principles for Nuclear Facilities (SAPs), 2014 Edition, Revision 1, January 2020. www.onr.org.uk/media/pobf24xm/saps2014.pdf. </w:t>
                    </w:r>
                  </w:p>
                </w:tc>
              </w:tr>
              <w:tr w:rsidR="00B63E35" w14:paraId="5BABB2D5" w14:textId="77777777">
                <w:trPr>
                  <w:divId w:val="903687765"/>
                  <w:tblCellSpacing w:w="15" w:type="dxa"/>
                </w:trPr>
                <w:tc>
                  <w:tcPr>
                    <w:tcW w:w="50" w:type="pct"/>
                    <w:hideMark/>
                  </w:tcPr>
                  <w:p w14:paraId="22E4754B" w14:textId="77777777" w:rsidR="00B63E35" w:rsidRDefault="00B63E35">
                    <w:pPr>
                      <w:pStyle w:val="Bibliography"/>
                      <w:rPr>
                        <w:noProof/>
                      </w:rPr>
                    </w:pPr>
                    <w:r>
                      <w:rPr>
                        <w:noProof/>
                      </w:rPr>
                      <w:t xml:space="preserve">[8] </w:t>
                    </w:r>
                  </w:p>
                </w:tc>
                <w:tc>
                  <w:tcPr>
                    <w:tcW w:w="0" w:type="auto"/>
                    <w:hideMark/>
                  </w:tcPr>
                  <w:p w14:paraId="317474A5" w14:textId="77777777" w:rsidR="00B63E35" w:rsidRDefault="00B63E35">
                    <w:pPr>
                      <w:pStyle w:val="Bibliography"/>
                      <w:rPr>
                        <w:noProof/>
                      </w:rPr>
                    </w:pPr>
                    <w:r>
                      <w:rPr>
                        <w:noProof/>
                      </w:rPr>
                      <w:t xml:space="preserve">ONR, Technical Assessment Guides. www.onr.org.uk/publications/regulatory-guidance/regulatory-assessment-and-permissioning/technical-assessment-guides-tags/nuclear-safety-tags/technical-assessment-guide. </w:t>
                    </w:r>
                  </w:p>
                </w:tc>
              </w:tr>
              <w:tr w:rsidR="00B63E35" w14:paraId="48476520" w14:textId="77777777">
                <w:trPr>
                  <w:divId w:val="903687765"/>
                  <w:tblCellSpacing w:w="15" w:type="dxa"/>
                </w:trPr>
                <w:tc>
                  <w:tcPr>
                    <w:tcW w:w="50" w:type="pct"/>
                    <w:hideMark/>
                  </w:tcPr>
                  <w:p w14:paraId="64F88DDD" w14:textId="77777777" w:rsidR="00B63E35" w:rsidRDefault="00B63E35">
                    <w:pPr>
                      <w:pStyle w:val="Bibliography"/>
                      <w:rPr>
                        <w:noProof/>
                      </w:rPr>
                    </w:pPr>
                    <w:r>
                      <w:rPr>
                        <w:noProof/>
                      </w:rPr>
                      <w:t xml:space="preserve">[9] </w:t>
                    </w:r>
                  </w:p>
                </w:tc>
                <w:tc>
                  <w:tcPr>
                    <w:tcW w:w="0" w:type="auto"/>
                    <w:hideMark/>
                  </w:tcPr>
                  <w:p w14:paraId="2E67341F" w14:textId="77777777" w:rsidR="00B63E35" w:rsidRDefault="00B63E35">
                    <w:pPr>
                      <w:pStyle w:val="Bibliography"/>
                      <w:rPr>
                        <w:noProof/>
                      </w:rPr>
                    </w:pPr>
                    <w:r>
                      <w:rPr>
                        <w:noProof/>
                      </w:rPr>
                      <w:t xml:space="preserve">ONR, Guidance on the Production of Reports for Permissioning and Assessment, NS-TAST-GD-108, Issue No. 1, December 2022. (Record ref. 2022/71935). </w:t>
                    </w:r>
                  </w:p>
                </w:tc>
              </w:tr>
              <w:tr w:rsidR="00B63E35" w14:paraId="4478F095" w14:textId="77777777">
                <w:trPr>
                  <w:divId w:val="903687765"/>
                  <w:tblCellSpacing w:w="15" w:type="dxa"/>
                </w:trPr>
                <w:tc>
                  <w:tcPr>
                    <w:tcW w:w="50" w:type="pct"/>
                    <w:hideMark/>
                  </w:tcPr>
                  <w:p w14:paraId="75FF4A9F" w14:textId="77777777" w:rsidR="00B63E35" w:rsidRDefault="00B63E35">
                    <w:pPr>
                      <w:pStyle w:val="Bibliography"/>
                      <w:rPr>
                        <w:noProof/>
                      </w:rPr>
                    </w:pPr>
                    <w:r>
                      <w:rPr>
                        <w:noProof/>
                      </w:rPr>
                      <w:t xml:space="preserve">[10] </w:t>
                    </w:r>
                  </w:p>
                </w:tc>
                <w:tc>
                  <w:tcPr>
                    <w:tcW w:w="0" w:type="auto"/>
                    <w:hideMark/>
                  </w:tcPr>
                  <w:p w14:paraId="5DDEB956" w14:textId="77777777" w:rsidR="00B63E35" w:rsidRDefault="00B63E35">
                    <w:pPr>
                      <w:pStyle w:val="Bibliography"/>
                      <w:rPr>
                        <w:noProof/>
                      </w:rPr>
                    </w:pPr>
                    <w:r>
                      <w:rPr>
                        <w:noProof/>
                      </w:rPr>
                      <w:t xml:space="preserve">ONR, New Nuclear Power Plants: Generic Design Assessment Guidance to Requesting Parties, ONR-GDA-GD-006, Revision 0, October 2019. www.onr.org.uk/media/pylbvfnz/onr-gda-gd-006.pdf. </w:t>
                    </w:r>
                  </w:p>
                </w:tc>
              </w:tr>
              <w:tr w:rsidR="00B63E35" w14:paraId="6B031A07" w14:textId="77777777">
                <w:trPr>
                  <w:divId w:val="903687765"/>
                  <w:tblCellSpacing w:w="15" w:type="dxa"/>
                </w:trPr>
                <w:tc>
                  <w:tcPr>
                    <w:tcW w:w="50" w:type="pct"/>
                    <w:hideMark/>
                  </w:tcPr>
                  <w:p w14:paraId="6EB263E2" w14:textId="77777777" w:rsidR="00B63E35" w:rsidRDefault="00B63E35">
                    <w:pPr>
                      <w:pStyle w:val="Bibliography"/>
                      <w:rPr>
                        <w:noProof/>
                      </w:rPr>
                    </w:pPr>
                    <w:r>
                      <w:rPr>
                        <w:noProof/>
                      </w:rPr>
                      <w:t xml:space="preserve">[11] </w:t>
                    </w:r>
                  </w:p>
                </w:tc>
                <w:tc>
                  <w:tcPr>
                    <w:tcW w:w="0" w:type="auto"/>
                    <w:hideMark/>
                  </w:tcPr>
                  <w:p w14:paraId="4CAEDA8C" w14:textId="77777777" w:rsidR="00B63E35" w:rsidRDefault="00B63E35">
                    <w:pPr>
                      <w:pStyle w:val="Bibliography"/>
                      <w:rPr>
                        <w:noProof/>
                      </w:rPr>
                    </w:pPr>
                    <w:r>
                      <w:rPr>
                        <w:noProof/>
                      </w:rPr>
                      <w:t xml:space="preserve">ONR, Step 2 PSA Assessment Plan for the Generic Design Assessment of the Rolls-Royce SMR, ONR-GDA-AP-22-021, Issue No. 1, March 2023. (Record ref. ONRW-2126615823-391). </w:t>
                    </w:r>
                  </w:p>
                </w:tc>
              </w:tr>
              <w:tr w:rsidR="00B63E35" w14:paraId="06EA097D" w14:textId="77777777">
                <w:trPr>
                  <w:divId w:val="903687765"/>
                  <w:tblCellSpacing w:w="15" w:type="dxa"/>
                </w:trPr>
                <w:tc>
                  <w:tcPr>
                    <w:tcW w:w="50" w:type="pct"/>
                    <w:hideMark/>
                  </w:tcPr>
                  <w:p w14:paraId="710A7155" w14:textId="77777777" w:rsidR="00B63E35" w:rsidRDefault="00B63E35">
                    <w:pPr>
                      <w:pStyle w:val="Bibliography"/>
                      <w:rPr>
                        <w:noProof/>
                      </w:rPr>
                    </w:pPr>
                    <w:r>
                      <w:rPr>
                        <w:noProof/>
                      </w:rPr>
                      <w:lastRenderedPageBreak/>
                      <w:t xml:space="preserve">[12] </w:t>
                    </w:r>
                  </w:p>
                </w:tc>
                <w:tc>
                  <w:tcPr>
                    <w:tcW w:w="0" w:type="auto"/>
                    <w:hideMark/>
                  </w:tcPr>
                  <w:p w14:paraId="38AAAE35" w14:textId="77777777" w:rsidR="00B63E35" w:rsidRDefault="00B63E35">
                    <w:pPr>
                      <w:pStyle w:val="Bibliography"/>
                      <w:rPr>
                        <w:noProof/>
                      </w:rPr>
                    </w:pPr>
                    <w:r>
                      <w:rPr>
                        <w:noProof/>
                      </w:rPr>
                      <w:t xml:space="preserve">ONR, Generic Design Assessment of the Rolls-Royce SMR Step 2 Summary, Issue 1, July 2024. (Record ref. ONRW-2019369590-8980). </w:t>
                    </w:r>
                  </w:p>
                </w:tc>
              </w:tr>
              <w:tr w:rsidR="00B63E35" w14:paraId="41C517C7" w14:textId="77777777">
                <w:trPr>
                  <w:divId w:val="903687765"/>
                  <w:tblCellSpacing w:w="15" w:type="dxa"/>
                </w:trPr>
                <w:tc>
                  <w:tcPr>
                    <w:tcW w:w="50" w:type="pct"/>
                    <w:hideMark/>
                  </w:tcPr>
                  <w:p w14:paraId="5B7AB8E8" w14:textId="77777777" w:rsidR="00B63E35" w:rsidRDefault="00B63E35">
                    <w:pPr>
                      <w:pStyle w:val="Bibliography"/>
                      <w:rPr>
                        <w:noProof/>
                      </w:rPr>
                    </w:pPr>
                    <w:r>
                      <w:rPr>
                        <w:noProof/>
                      </w:rPr>
                      <w:t xml:space="preserve">[13] </w:t>
                    </w:r>
                  </w:p>
                </w:tc>
                <w:tc>
                  <w:tcPr>
                    <w:tcW w:w="0" w:type="auto"/>
                    <w:hideMark/>
                  </w:tcPr>
                  <w:p w14:paraId="0E14747A" w14:textId="77777777" w:rsidR="00B63E35" w:rsidRDefault="00B63E35">
                    <w:pPr>
                      <w:pStyle w:val="Bibliography"/>
                      <w:rPr>
                        <w:noProof/>
                      </w:rPr>
                    </w:pPr>
                    <w:r>
                      <w:rPr>
                        <w:noProof/>
                      </w:rPr>
                      <w:t xml:space="preserve">Rolls-Royce SMR Limited, Rolls-Royce SMR Generic Design Assessment Scope, SMR0002183, Issue 2, January 2023. (Record ref. ONRW-2019369590-8058). </w:t>
                    </w:r>
                  </w:p>
                </w:tc>
              </w:tr>
              <w:tr w:rsidR="00B63E35" w14:paraId="041CB4E4" w14:textId="77777777">
                <w:trPr>
                  <w:divId w:val="903687765"/>
                  <w:tblCellSpacing w:w="15" w:type="dxa"/>
                </w:trPr>
                <w:tc>
                  <w:tcPr>
                    <w:tcW w:w="50" w:type="pct"/>
                    <w:hideMark/>
                  </w:tcPr>
                  <w:p w14:paraId="412E149F" w14:textId="77777777" w:rsidR="00B63E35" w:rsidRDefault="00B63E35">
                    <w:pPr>
                      <w:pStyle w:val="Bibliography"/>
                      <w:rPr>
                        <w:noProof/>
                      </w:rPr>
                    </w:pPr>
                    <w:r>
                      <w:rPr>
                        <w:noProof/>
                      </w:rPr>
                      <w:t xml:space="preserve">[14] </w:t>
                    </w:r>
                  </w:p>
                </w:tc>
                <w:tc>
                  <w:tcPr>
                    <w:tcW w:w="0" w:type="auto"/>
                    <w:hideMark/>
                  </w:tcPr>
                  <w:p w14:paraId="1FD9DDBF" w14:textId="77777777" w:rsidR="00B63E35" w:rsidRDefault="00B63E35">
                    <w:pPr>
                      <w:pStyle w:val="Bibliography"/>
                      <w:rPr>
                        <w:noProof/>
                      </w:rPr>
                    </w:pPr>
                    <w:r>
                      <w:rPr>
                        <w:noProof/>
                      </w:rPr>
                      <w:t xml:space="preserve">IAEA, Safety Standards. www.iaea.org. </w:t>
                    </w:r>
                  </w:p>
                </w:tc>
              </w:tr>
              <w:tr w:rsidR="00B63E35" w14:paraId="653892A3" w14:textId="77777777">
                <w:trPr>
                  <w:divId w:val="903687765"/>
                  <w:tblCellSpacing w:w="15" w:type="dxa"/>
                </w:trPr>
                <w:tc>
                  <w:tcPr>
                    <w:tcW w:w="50" w:type="pct"/>
                    <w:hideMark/>
                  </w:tcPr>
                  <w:p w14:paraId="5C5453C3" w14:textId="77777777" w:rsidR="00B63E35" w:rsidRDefault="00B63E35">
                    <w:pPr>
                      <w:pStyle w:val="Bibliography"/>
                      <w:rPr>
                        <w:noProof/>
                      </w:rPr>
                    </w:pPr>
                    <w:r>
                      <w:rPr>
                        <w:noProof/>
                      </w:rPr>
                      <w:t xml:space="preserve">[15] </w:t>
                    </w:r>
                  </w:p>
                </w:tc>
                <w:tc>
                  <w:tcPr>
                    <w:tcW w:w="0" w:type="auto"/>
                    <w:hideMark/>
                  </w:tcPr>
                  <w:p w14:paraId="2A1E3DE0" w14:textId="77777777" w:rsidR="00B63E35" w:rsidRDefault="00B63E35">
                    <w:pPr>
                      <w:pStyle w:val="Bibliography"/>
                      <w:rPr>
                        <w:noProof/>
                      </w:rPr>
                    </w:pPr>
                    <w:r>
                      <w:rPr>
                        <w:noProof/>
                      </w:rPr>
                      <w:t xml:space="preserve">WENRA, WENRA Safety Reference Levels for Existing Reactors 2020. February 2021. WENRA. www.wenra.eu. </w:t>
                    </w:r>
                  </w:p>
                </w:tc>
              </w:tr>
              <w:tr w:rsidR="00B63E35" w14:paraId="7C25846A" w14:textId="77777777">
                <w:trPr>
                  <w:divId w:val="903687765"/>
                  <w:tblCellSpacing w:w="15" w:type="dxa"/>
                </w:trPr>
                <w:tc>
                  <w:tcPr>
                    <w:tcW w:w="50" w:type="pct"/>
                    <w:hideMark/>
                  </w:tcPr>
                  <w:p w14:paraId="465E765E" w14:textId="77777777" w:rsidR="00B63E35" w:rsidRDefault="00B63E35">
                    <w:pPr>
                      <w:pStyle w:val="Bibliography"/>
                      <w:rPr>
                        <w:noProof/>
                      </w:rPr>
                    </w:pPr>
                    <w:r>
                      <w:rPr>
                        <w:noProof/>
                      </w:rPr>
                      <w:t xml:space="preserve">[16] </w:t>
                    </w:r>
                  </w:p>
                </w:tc>
                <w:tc>
                  <w:tcPr>
                    <w:tcW w:w="0" w:type="auto"/>
                    <w:hideMark/>
                  </w:tcPr>
                  <w:p w14:paraId="30EFD75B" w14:textId="77777777" w:rsidR="00B63E35" w:rsidRDefault="00B63E35">
                    <w:pPr>
                      <w:pStyle w:val="Bibliography"/>
                      <w:rPr>
                        <w:noProof/>
                      </w:rPr>
                    </w:pPr>
                    <w:r>
                      <w:rPr>
                        <w:noProof/>
                      </w:rPr>
                      <w:t xml:space="preserve">WENRA, WENRA Safety Objectives for New Nuclear Power Plants and WENRA Report on Safety of new NPP designs - RHWG position on need for revision. September 2020. www.wenra.eu. </w:t>
                    </w:r>
                  </w:p>
                </w:tc>
              </w:tr>
              <w:tr w:rsidR="00B63E35" w14:paraId="42AB2E1D" w14:textId="77777777">
                <w:trPr>
                  <w:divId w:val="903687765"/>
                  <w:tblCellSpacing w:w="15" w:type="dxa"/>
                </w:trPr>
                <w:tc>
                  <w:tcPr>
                    <w:tcW w:w="50" w:type="pct"/>
                    <w:hideMark/>
                  </w:tcPr>
                  <w:p w14:paraId="4655C5DA" w14:textId="77777777" w:rsidR="00B63E35" w:rsidRDefault="00B63E35">
                    <w:pPr>
                      <w:pStyle w:val="Bibliography"/>
                      <w:rPr>
                        <w:noProof/>
                      </w:rPr>
                    </w:pPr>
                    <w:r>
                      <w:rPr>
                        <w:noProof/>
                      </w:rPr>
                      <w:t xml:space="preserve">[17] </w:t>
                    </w:r>
                  </w:p>
                </w:tc>
                <w:tc>
                  <w:tcPr>
                    <w:tcW w:w="0" w:type="auto"/>
                    <w:hideMark/>
                  </w:tcPr>
                  <w:p w14:paraId="63941309" w14:textId="77777777" w:rsidR="00B63E35" w:rsidRDefault="00B63E35">
                    <w:pPr>
                      <w:pStyle w:val="Bibliography"/>
                      <w:rPr>
                        <w:noProof/>
                      </w:rPr>
                    </w:pPr>
                    <w:r>
                      <w:rPr>
                        <w:noProof/>
                      </w:rPr>
                      <w:t xml:space="preserve">ONR, Regulating Duties to Reduce Risks to ALARP (As Low As Reasonably Practicable), NS-TAST-GD-005, Issue 12, January 2024. www.onr.org.uk/media/documents/guidance/ns-tast-gd-005.docx. </w:t>
                    </w:r>
                  </w:p>
                </w:tc>
              </w:tr>
              <w:tr w:rsidR="00B63E35" w14:paraId="1596444A" w14:textId="77777777">
                <w:trPr>
                  <w:divId w:val="903687765"/>
                  <w:tblCellSpacing w:w="15" w:type="dxa"/>
                </w:trPr>
                <w:tc>
                  <w:tcPr>
                    <w:tcW w:w="50" w:type="pct"/>
                    <w:hideMark/>
                  </w:tcPr>
                  <w:p w14:paraId="3C14F350" w14:textId="77777777" w:rsidR="00B63E35" w:rsidRDefault="00B63E35">
                    <w:pPr>
                      <w:pStyle w:val="Bibliography"/>
                      <w:rPr>
                        <w:noProof/>
                      </w:rPr>
                    </w:pPr>
                    <w:r>
                      <w:rPr>
                        <w:noProof/>
                      </w:rPr>
                      <w:t xml:space="preserve">[18] </w:t>
                    </w:r>
                  </w:p>
                </w:tc>
                <w:tc>
                  <w:tcPr>
                    <w:tcW w:w="0" w:type="auto"/>
                    <w:hideMark/>
                  </w:tcPr>
                  <w:p w14:paraId="0AC729AB" w14:textId="77777777" w:rsidR="00B63E35" w:rsidRDefault="00B63E35">
                    <w:pPr>
                      <w:pStyle w:val="Bibliography"/>
                      <w:rPr>
                        <w:noProof/>
                      </w:rPr>
                    </w:pPr>
                    <w:r>
                      <w:rPr>
                        <w:noProof/>
                      </w:rPr>
                      <w:t xml:space="preserve">ONR, Probabilistic Safety Analysis, NS-TAST-GD-030, Revision 7, June 2019. www.onr.org.uk/media/msjpkl10/ns-tast-gd-030.pdf. </w:t>
                    </w:r>
                  </w:p>
                </w:tc>
              </w:tr>
              <w:tr w:rsidR="00B63E35" w14:paraId="72EFBE38" w14:textId="77777777">
                <w:trPr>
                  <w:divId w:val="903687765"/>
                  <w:tblCellSpacing w:w="15" w:type="dxa"/>
                </w:trPr>
                <w:tc>
                  <w:tcPr>
                    <w:tcW w:w="50" w:type="pct"/>
                    <w:hideMark/>
                  </w:tcPr>
                  <w:p w14:paraId="40C68314" w14:textId="77777777" w:rsidR="00B63E35" w:rsidRDefault="00B63E35">
                    <w:pPr>
                      <w:pStyle w:val="Bibliography"/>
                      <w:rPr>
                        <w:noProof/>
                      </w:rPr>
                    </w:pPr>
                    <w:r>
                      <w:rPr>
                        <w:noProof/>
                      </w:rPr>
                      <w:t xml:space="preserve">[19] </w:t>
                    </w:r>
                  </w:p>
                </w:tc>
                <w:tc>
                  <w:tcPr>
                    <w:tcW w:w="0" w:type="auto"/>
                    <w:hideMark/>
                  </w:tcPr>
                  <w:p w14:paraId="1A9F78F3" w14:textId="77777777" w:rsidR="00B63E35" w:rsidRDefault="00B63E35">
                    <w:pPr>
                      <w:pStyle w:val="Bibliography"/>
                      <w:rPr>
                        <w:noProof/>
                      </w:rPr>
                    </w:pPr>
                    <w:r>
                      <w:rPr>
                        <w:noProof/>
                      </w:rPr>
                      <w:t xml:space="preserve">ONR, Human Reliability Analysis, NS-TAST-GD-063, Issue 6, December 2022. www.onr.org.uk/media/documents/guidance/ns-tast-gd-063.docx. </w:t>
                    </w:r>
                  </w:p>
                </w:tc>
              </w:tr>
              <w:tr w:rsidR="00B63E35" w14:paraId="299FD73B" w14:textId="77777777">
                <w:trPr>
                  <w:divId w:val="903687765"/>
                  <w:tblCellSpacing w:w="15" w:type="dxa"/>
                </w:trPr>
                <w:tc>
                  <w:tcPr>
                    <w:tcW w:w="50" w:type="pct"/>
                    <w:hideMark/>
                  </w:tcPr>
                  <w:p w14:paraId="7261502B" w14:textId="77777777" w:rsidR="00B63E35" w:rsidRDefault="00B63E35">
                    <w:pPr>
                      <w:pStyle w:val="Bibliography"/>
                      <w:rPr>
                        <w:noProof/>
                      </w:rPr>
                    </w:pPr>
                    <w:r>
                      <w:rPr>
                        <w:noProof/>
                      </w:rPr>
                      <w:t xml:space="preserve">[20] </w:t>
                    </w:r>
                  </w:p>
                </w:tc>
                <w:tc>
                  <w:tcPr>
                    <w:tcW w:w="0" w:type="auto"/>
                    <w:hideMark/>
                  </w:tcPr>
                  <w:p w14:paraId="1A4D7C22" w14:textId="77777777" w:rsidR="00B63E35" w:rsidRDefault="00B63E35">
                    <w:pPr>
                      <w:pStyle w:val="Bibliography"/>
                      <w:rPr>
                        <w:noProof/>
                      </w:rPr>
                    </w:pPr>
                    <w:r>
                      <w:rPr>
                        <w:noProof/>
                      </w:rPr>
                      <w:t xml:space="preserve">IAEA, Format and Content of the Safety Analsyis Report for Nuclear Power Plants, Specific Safety Guide No. SSG-61, September 2021. www.iaea.org. </w:t>
                    </w:r>
                  </w:p>
                </w:tc>
              </w:tr>
              <w:tr w:rsidR="00B63E35" w14:paraId="40439132" w14:textId="77777777">
                <w:trPr>
                  <w:divId w:val="903687765"/>
                  <w:tblCellSpacing w:w="15" w:type="dxa"/>
                </w:trPr>
                <w:tc>
                  <w:tcPr>
                    <w:tcW w:w="50" w:type="pct"/>
                    <w:hideMark/>
                  </w:tcPr>
                  <w:p w14:paraId="7410B2B8" w14:textId="77777777" w:rsidR="00B63E35" w:rsidRDefault="00B63E35">
                    <w:pPr>
                      <w:pStyle w:val="Bibliography"/>
                      <w:rPr>
                        <w:noProof/>
                      </w:rPr>
                    </w:pPr>
                    <w:r>
                      <w:rPr>
                        <w:noProof/>
                      </w:rPr>
                      <w:t xml:space="preserve">[21] </w:t>
                    </w:r>
                  </w:p>
                </w:tc>
                <w:tc>
                  <w:tcPr>
                    <w:tcW w:w="0" w:type="auto"/>
                    <w:hideMark/>
                  </w:tcPr>
                  <w:p w14:paraId="3FA53734" w14:textId="77777777" w:rsidR="00B63E35" w:rsidRDefault="00B63E35">
                    <w:pPr>
                      <w:pStyle w:val="Bibliography"/>
                      <w:rPr>
                        <w:noProof/>
                      </w:rPr>
                    </w:pPr>
                    <w:r>
                      <w:rPr>
                        <w:noProof/>
                      </w:rPr>
                      <w:t xml:space="preserve">IAEA, Development and Application of Level 1 Probabilistic Safety Assessment for Nuclear Power Plants, March 2024. www.iaea.org. </w:t>
                    </w:r>
                  </w:p>
                </w:tc>
              </w:tr>
              <w:tr w:rsidR="00B63E35" w14:paraId="5795AAFD" w14:textId="77777777">
                <w:trPr>
                  <w:divId w:val="903687765"/>
                  <w:tblCellSpacing w:w="15" w:type="dxa"/>
                </w:trPr>
                <w:tc>
                  <w:tcPr>
                    <w:tcW w:w="50" w:type="pct"/>
                    <w:hideMark/>
                  </w:tcPr>
                  <w:p w14:paraId="7B25F3B1" w14:textId="77777777" w:rsidR="00B63E35" w:rsidRDefault="00B63E35">
                    <w:pPr>
                      <w:pStyle w:val="Bibliography"/>
                      <w:rPr>
                        <w:noProof/>
                      </w:rPr>
                    </w:pPr>
                    <w:r>
                      <w:rPr>
                        <w:noProof/>
                      </w:rPr>
                      <w:t xml:space="preserve">[22] </w:t>
                    </w:r>
                  </w:p>
                </w:tc>
                <w:tc>
                  <w:tcPr>
                    <w:tcW w:w="0" w:type="auto"/>
                    <w:hideMark/>
                  </w:tcPr>
                  <w:p w14:paraId="7A02C6E8" w14:textId="77777777" w:rsidR="00B63E35" w:rsidRDefault="00B63E35">
                    <w:pPr>
                      <w:pStyle w:val="Bibliography"/>
                      <w:rPr>
                        <w:noProof/>
                      </w:rPr>
                    </w:pPr>
                    <w:r>
                      <w:rPr>
                        <w:noProof/>
                      </w:rPr>
                      <w:t xml:space="preserve">IAEA, Attributes of Full Scope Level 1 Probabilistic Safety Assessment (PSA) For Applications In Nuclear Power Plants, IAEA-TECDOC-1804, October 2016. www.iaea.org. </w:t>
                    </w:r>
                  </w:p>
                </w:tc>
              </w:tr>
              <w:tr w:rsidR="00B63E35" w14:paraId="1035ADA4" w14:textId="77777777">
                <w:trPr>
                  <w:divId w:val="903687765"/>
                  <w:tblCellSpacing w:w="15" w:type="dxa"/>
                </w:trPr>
                <w:tc>
                  <w:tcPr>
                    <w:tcW w:w="50" w:type="pct"/>
                    <w:hideMark/>
                  </w:tcPr>
                  <w:p w14:paraId="23CD9DBA" w14:textId="77777777" w:rsidR="00B63E35" w:rsidRDefault="00B63E35">
                    <w:pPr>
                      <w:pStyle w:val="Bibliography"/>
                      <w:rPr>
                        <w:noProof/>
                      </w:rPr>
                    </w:pPr>
                    <w:r>
                      <w:rPr>
                        <w:noProof/>
                      </w:rPr>
                      <w:t xml:space="preserve">[23] </w:t>
                    </w:r>
                  </w:p>
                </w:tc>
                <w:tc>
                  <w:tcPr>
                    <w:tcW w:w="0" w:type="auto"/>
                    <w:hideMark/>
                  </w:tcPr>
                  <w:p w14:paraId="2228BF0A" w14:textId="77777777" w:rsidR="00B63E35" w:rsidRDefault="00B63E35">
                    <w:pPr>
                      <w:pStyle w:val="Bibliography"/>
                      <w:rPr>
                        <w:noProof/>
                      </w:rPr>
                    </w:pPr>
                    <w:r>
                      <w:rPr>
                        <w:noProof/>
                      </w:rPr>
                      <w:t xml:space="preserve">Rolls-Royce SMR Limited, GDA Design Reference Report, SMR0009043, Issue 2, April 2024. (Record ref. ONRW-2019369590-8872). </w:t>
                    </w:r>
                  </w:p>
                </w:tc>
              </w:tr>
              <w:tr w:rsidR="00B63E35" w14:paraId="192D69E5" w14:textId="77777777">
                <w:trPr>
                  <w:divId w:val="903687765"/>
                  <w:tblCellSpacing w:w="15" w:type="dxa"/>
                </w:trPr>
                <w:tc>
                  <w:tcPr>
                    <w:tcW w:w="50" w:type="pct"/>
                    <w:hideMark/>
                  </w:tcPr>
                  <w:p w14:paraId="7653193B" w14:textId="77777777" w:rsidR="00B63E35" w:rsidRDefault="00B63E35">
                    <w:pPr>
                      <w:pStyle w:val="Bibliography"/>
                      <w:rPr>
                        <w:noProof/>
                      </w:rPr>
                    </w:pPr>
                    <w:r>
                      <w:rPr>
                        <w:noProof/>
                      </w:rPr>
                      <w:t xml:space="preserve">[24] </w:t>
                    </w:r>
                  </w:p>
                </w:tc>
                <w:tc>
                  <w:tcPr>
                    <w:tcW w:w="0" w:type="auto"/>
                    <w:hideMark/>
                  </w:tcPr>
                  <w:p w14:paraId="6CFBF686" w14:textId="77777777" w:rsidR="00B63E35" w:rsidRDefault="00B63E35">
                    <w:pPr>
                      <w:pStyle w:val="Bibliography"/>
                      <w:rPr>
                        <w:noProof/>
                      </w:rPr>
                    </w:pPr>
                    <w:r>
                      <w:rPr>
                        <w:noProof/>
                      </w:rPr>
                      <w:t xml:space="preserve">Rolls-Royce SMR Limited, Fault Schedule (Version 6), SMR0004444, Issue 1, March 2023. (Record ref. ONRW-2019369590-2659). </w:t>
                    </w:r>
                  </w:p>
                </w:tc>
              </w:tr>
              <w:tr w:rsidR="00B63E35" w14:paraId="0097DBBA" w14:textId="77777777">
                <w:trPr>
                  <w:divId w:val="903687765"/>
                  <w:tblCellSpacing w:w="15" w:type="dxa"/>
                </w:trPr>
                <w:tc>
                  <w:tcPr>
                    <w:tcW w:w="50" w:type="pct"/>
                    <w:hideMark/>
                  </w:tcPr>
                  <w:p w14:paraId="7E44295D" w14:textId="77777777" w:rsidR="00B63E35" w:rsidRDefault="00B63E35">
                    <w:pPr>
                      <w:pStyle w:val="Bibliography"/>
                      <w:rPr>
                        <w:noProof/>
                      </w:rPr>
                    </w:pPr>
                    <w:r>
                      <w:rPr>
                        <w:noProof/>
                      </w:rPr>
                      <w:t xml:space="preserve">[25] </w:t>
                    </w:r>
                  </w:p>
                </w:tc>
                <w:tc>
                  <w:tcPr>
                    <w:tcW w:w="0" w:type="auto"/>
                    <w:hideMark/>
                  </w:tcPr>
                  <w:p w14:paraId="17F3D750" w14:textId="77777777" w:rsidR="00B63E35" w:rsidRDefault="00B63E35">
                    <w:pPr>
                      <w:pStyle w:val="Bibliography"/>
                      <w:rPr>
                        <w:noProof/>
                      </w:rPr>
                    </w:pPr>
                    <w:r>
                      <w:rPr>
                        <w:noProof/>
                      </w:rPr>
                      <w:t xml:space="preserve">Rolls-Royce SMR Limited, Definition of Postulated Initiating Events and Derivation of Initiating Event Frequencies, SMR0001389, Issue 3, April 2023. (Record ref. ONRW-2019369590-2657). </w:t>
                    </w:r>
                  </w:p>
                </w:tc>
              </w:tr>
              <w:tr w:rsidR="00B63E35" w14:paraId="7349BC8E" w14:textId="77777777">
                <w:trPr>
                  <w:divId w:val="903687765"/>
                  <w:tblCellSpacing w:w="15" w:type="dxa"/>
                </w:trPr>
                <w:tc>
                  <w:tcPr>
                    <w:tcW w:w="50" w:type="pct"/>
                    <w:hideMark/>
                  </w:tcPr>
                  <w:p w14:paraId="5CD522DE" w14:textId="77777777" w:rsidR="00B63E35" w:rsidRDefault="00B63E35">
                    <w:pPr>
                      <w:pStyle w:val="Bibliography"/>
                      <w:rPr>
                        <w:noProof/>
                      </w:rPr>
                    </w:pPr>
                    <w:r>
                      <w:rPr>
                        <w:noProof/>
                      </w:rPr>
                      <w:lastRenderedPageBreak/>
                      <w:t xml:space="preserve">[26] </w:t>
                    </w:r>
                  </w:p>
                </w:tc>
                <w:tc>
                  <w:tcPr>
                    <w:tcW w:w="0" w:type="auto"/>
                    <w:hideMark/>
                  </w:tcPr>
                  <w:p w14:paraId="77A7969B" w14:textId="77777777" w:rsidR="00B63E35" w:rsidRDefault="00B63E35">
                    <w:pPr>
                      <w:pStyle w:val="Bibliography"/>
                      <w:rPr>
                        <w:noProof/>
                      </w:rPr>
                    </w:pPr>
                    <w:r>
                      <w:rPr>
                        <w:noProof/>
                      </w:rPr>
                      <w:t xml:space="preserve">Rolls-Royce SMR Limited, E3S Case CAE Routemap. (Record ref. ONRW-2126615823-1777). </w:t>
                    </w:r>
                  </w:p>
                </w:tc>
              </w:tr>
              <w:tr w:rsidR="00B63E35" w14:paraId="071F62F3" w14:textId="77777777">
                <w:trPr>
                  <w:divId w:val="903687765"/>
                  <w:tblCellSpacing w:w="15" w:type="dxa"/>
                </w:trPr>
                <w:tc>
                  <w:tcPr>
                    <w:tcW w:w="50" w:type="pct"/>
                    <w:hideMark/>
                  </w:tcPr>
                  <w:p w14:paraId="6ED3845A" w14:textId="77777777" w:rsidR="00B63E35" w:rsidRDefault="00B63E35">
                    <w:pPr>
                      <w:pStyle w:val="Bibliography"/>
                      <w:rPr>
                        <w:noProof/>
                      </w:rPr>
                    </w:pPr>
                    <w:r>
                      <w:rPr>
                        <w:noProof/>
                      </w:rPr>
                      <w:t xml:space="preserve">[27] </w:t>
                    </w:r>
                  </w:p>
                </w:tc>
                <w:tc>
                  <w:tcPr>
                    <w:tcW w:w="0" w:type="auto"/>
                    <w:hideMark/>
                  </w:tcPr>
                  <w:p w14:paraId="438958C5" w14:textId="77777777" w:rsidR="00B63E35" w:rsidRDefault="00B63E35">
                    <w:pPr>
                      <w:pStyle w:val="Bibliography"/>
                      <w:rPr>
                        <w:noProof/>
                      </w:rPr>
                    </w:pPr>
                    <w:r>
                      <w:rPr>
                        <w:noProof/>
                      </w:rPr>
                      <w:t xml:space="preserve">Rolls-Royce SMR Limited, PSA Technical Requirements, SMR0004734, Issue 2, January 2024. (Record Ref. ONRW-2019369590-2666). </w:t>
                    </w:r>
                  </w:p>
                </w:tc>
              </w:tr>
              <w:tr w:rsidR="00B63E35" w14:paraId="5CB36FDB" w14:textId="77777777">
                <w:trPr>
                  <w:divId w:val="903687765"/>
                  <w:tblCellSpacing w:w="15" w:type="dxa"/>
                </w:trPr>
                <w:tc>
                  <w:tcPr>
                    <w:tcW w:w="50" w:type="pct"/>
                    <w:hideMark/>
                  </w:tcPr>
                  <w:p w14:paraId="5A23AE89" w14:textId="77777777" w:rsidR="00B63E35" w:rsidRDefault="00B63E35">
                    <w:pPr>
                      <w:pStyle w:val="Bibliography"/>
                      <w:rPr>
                        <w:noProof/>
                      </w:rPr>
                    </w:pPr>
                    <w:r>
                      <w:rPr>
                        <w:noProof/>
                      </w:rPr>
                      <w:t xml:space="preserve">[28] </w:t>
                    </w:r>
                  </w:p>
                </w:tc>
                <w:tc>
                  <w:tcPr>
                    <w:tcW w:w="0" w:type="auto"/>
                    <w:hideMark/>
                  </w:tcPr>
                  <w:p w14:paraId="25EBA8B2" w14:textId="77777777" w:rsidR="00B63E35" w:rsidRDefault="00B63E35">
                    <w:pPr>
                      <w:pStyle w:val="Bibliography"/>
                      <w:rPr>
                        <w:noProof/>
                      </w:rPr>
                    </w:pPr>
                    <w:r>
                      <w:rPr>
                        <w:noProof/>
                      </w:rPr>
                      <w:t xml:space="preserve">Rolls-Royce SMR Limited, ALARP Summary Report, SMR0009086, Issue 1, January 2024. (Record ref. ONRW-2019369590-6729). </w:t>
                    </w:r>
                  </w:p>
                </w:tc>
              </w:tr>
              <w:tr w:rsidR="00B63E35" w14:paraId="286AA931" w14:textId="77777777">
                <w:trPr>
                  <w:divId w:val="903687765"/>
                  <w:tblCellSpacing w:w="15" w:type="dxa"/>
                </w:trPr>
                <w:tc>
                  <w:tcPr>
                    <w:tcW w:w="50" w:type="pct"/>
                    <w:hideMark/>
                  </w:tcPr>
                  <w:p w14:paraId="6AD7116D" w14:textId="77777777" w:rsidR="00B63E35" w:rsidRDefault="00B63E35">
                    <w:pPr>
                      <w:pStyle w:val="Bibliography"/>
                      <w:rPr>
                        <w:noProof/>
                      </w:rPr>
                    </w:pPr>
                    <w:r>
                      <w:rPr>
                        <w:noProof/>
                      </w:rPr>
                      <w:t xml:space="preserve">[29] </w:t>
                    </w:r>
                  </w:p>
                </w:tc>
                <w:tc>
                  <w:tcPr>
                    <w:tcW w:w="0" w:type="auto"/>
                    <w:hideMark/>
                  </w:tcPr>
                  <w:p w14:paraId="57C47FE0" w14:textId="77777777" w:rsidR="00B63E35" w:rsidRDefault="00B63E35">
                    <w:pPr>
                      <w:pStyle w:val="Bibliography"/>
                      <w:rPr>
                        <w:noProof/>
                      </w:rPr>
                    </w:pPr>
                    <w:r>
                      <w:rPr>
                        <w:noProof/>
                      </w:rPr>
                      <w:t xml:space="preserve">Rolls-Royce SMR Limited, Definition of Postulated Initiating Events and Derivation of Initiating Event Frequencies, SMR0001389, Issue 2, January 2023. (Record ref. ONRW-2019369590-2656). </w:t>
                    </w:r>
                  </w:p>
                </w:tc>
              </w:tr>
              <w:tr w:rsidR="00B63E35" w14:paraId="4E02C3AB" w14:textId="77777777">
                <w:trPr>
                  <w:divId w:val="903687765"/>
                  <w:tblCellSpacing w:w="15" w:type="dxa"/>
                </w:trPr>
                <w:tc>
                  <w:tcPr>
                    <w:tcW w:w="50" w:type="pct"/>
                    <w:hideMark/>
                  </w:tcPr>
                  <w:p w14:paraId="1EE97719" w14:textId="77777777" w:rsidR="00B63E35" w:rsidRDefault="00B63E35">
                    <w:pPr>
                      <w:pStyle w:val="Bibliography"/>
                      <w:rPr>
                        <w:noProof/>
                      </w:rPr>
                    </w:pPr>
                    <w:r>
                      <w:rPr>
                        <w:noProof/>
                      </w:rPr>
                      <w:t xml:space="preserve">[30] </w:t>
                    </w:r>
                  </w:p>
                </w:tc>
                <w:tc>
                  <w:tcPr>
                    <w:tcW w:w="0" w:type="auto"/>
                    <w:hideMark/>
                  </w:tcPr>
                  <w:p w14:paraId="7D8AB9B1" w14:textId="77777777" w:rsidR="00B63E35" w:rsidRDefault="00B63E35">
                    <w:pPr>
                      <w:pStyle w:val="Bibliography"/>
                      <w:rPr>
                        <w:noProof/>
                      </w:rPr>
                    </w:pPr>
                    <w:r>
                      <w:rPr>
                        <w:noProof/>
                      </w:rPr>
                      <w:t xml:space="preserve">Rolls-Royce SMR Limited, Definition of Postulated Initiating Events and Derivation of Initiating Event Frequencies, SMR0001389, Issue 4, January 2024. (Record ref. ONRW-2019369590-7003). </w:t>
                    </w:r>
                  </w:p>
                </w:tc>
              </w:tr>
              <w:tr w:rsidR="00B63E35" w14:paraId="7D88D338" w14:textId="77777777">
                <w:trPr>
                  <w:divId w:val="903687765"/>
                  <w:tblCellSpacing w:w="15" w:type="dxa"/>
                </w:trPr>
                <w:tc>
                  <w:tcPr>
                    <w:tcW w:w="50" w:type="pct"/>
                    <w:hideMark/>
                  </w:tcPr>
                  <w:p w14:paraId="5B196770" w14:textId="77777777" w:rsidR="00B63E35" w:rsidRDefault="00B63E35">
                    <w:pPr>
                      <w:pStyle w:val="Bibliography"/>
                      <w:rPr>
                        <w:noProof/>
                      </w:rPr>
                    </w:pPr>
                    <w:r>
                      <w:rPr>
                        <w:noProof/>
                      </w:rPr>
                      <w:t xml:space="preserve">[31] </w:t>
                    </w:r>
                  </w:p>
                </w:tc>
                <w:tc>
                  <w:tcPr>
                    <w:tcW w:w="0" w:type="auto"/>
                    <w:hideMark/>
                  </w:tcPr>
                  <w:p w14:paraId="78A2183D" w14:textId="77777777" w:rsidR="00B63E35" w:rsidRDefault="00B63E35">
                    <w:pPr>
                      <w:pStyle w:val="Bibliography"/>
                      <w:rPr>
                        <w:noProof/>
                      </w:rPr>
                    </w:pPr>
                    <w:r>
                      <w:rPr>
                        <w:noProof/>
                      </w:rPr>
                      <w:t xml:space="preserve">Rolls-Royce SMR Limited, PSA Development Strategy, SMR0004735, Issue 2, January 2024. (Record ref. ONRW-2019369590-6086). </w:t>
                    </w:r>
                  </w:p>
                </w:tc>
              </w:tr>
              <w:tr w:rsidR="00B63E35" w14:paraId="0E944272" w14:textId="77777777">
                <w:trPr>
                  <w:divId w:val="903687765"/>
                  <w:tblCellSpacing w:w="15" w:type="dxa"/>
                </w:trPr>
                <w:tc>
                  <w:tcPr>
                    <w:tcW w:w="50" w:type="pct"/>
                    <w:hideMark/>
                  </w:tcPr>
                  <w:p w14:paraId="051BFD50" w14:textId="77777777" w:rsidR="00B63E35" w:rsidRDefault="00B63E35">
                    <w:pPr>
                      <w:pStyle w:val="Bibliography"/>
                      <w:rPr>
                        <w:noProof/>
                      </w:rPr>
                    </w:pPr>
                    <w:r>
                      <w:rPr>
                        <w:noProof/>
                      </w:rPr>
                      <w:t xml:space="preserve">[32] </w:t>
                    </w:r>
                  </w:p>
                </w:tc>
                <w:tc>
                  <w:tcPr>
                    <w:tcW w:w="0" w:type="auto"/>
                    <w:hideMark/>
                  </w:tcPr>
                  <w:p w14:paraId="1DD1A42E" w14:textId="77777777" w:rsidR="00B63E35" w:rsidRDefault="00B63E35">
                    <w:pPr>
                      <w:pStyle w:val="Bibliography"/>
                      <w:rPr>
                        <w:noProof/>
                      </w:rPr>
                    </w:pPr>
                    <w:r>
                      <w:rPr>
                        <w:noProof/>
                      </w:rPr>
                      <w:t xml:space="preserve">Rolls-Royce SMR Limited, Event Sequence Modelling Methodology, SMR0005508, Issue 1, April 2023. (Record ref. ONRW-2019369590-2668). </w:t>
                    </w:r>
                  </w:p>
                </w:tc>
              </w:tr>
              <w:tr w:rsidR="00B63E35" w14:paraId="60B0A4C2" w14:textId="77777777">
                <w:trPr>
                  <w:divId w:val="903687765"/>
                  <w:tblCellSpacing w:w="15" w:type="dxa"/>
                </w:trPr>
                <w:tc>
                  <w:tcPr>
                    <w:tcW w:w="50" w:type="pct"/>
                    <w:hideMark/>
                  </w:tcPr>
                  <w:p w14:paraId="68C5B8B3" w14:textId="77777777" w:rsidR="00B63E35" w:rsidRDefault="00B63E35">
                    <w:pPr>
                      <w:pStyle w:val="Bibliography"/>
                      <w:rPr>
                        <w:noProof/>
                      </w:rPr>
                    </w:pPr>
                    <w:r>
                      <w:rPr>
                        <w:noProof/>
                      </w:rPr>
                      <w:t xml:space="preserve">[33] </w:t>
                    </w:r>
                  </w:p>
                </w:tc>
                <w:tc>
                  <w:tcPr>
                    <w:tcW w:w="0" w:type="auto"/>
                    <w:hideMark/>
                  </w:tcPr>
                  <w:p w14:paraId="044B8818" w14:textId="77777777" w:rsidR="00B63E35" w:rsidRDefault="00B63E35">
                    <w:pPr>
                      <w:pStyle w:val="Bibliography"/>
                      <w:rPr>
                        <w:noProof/>
                      </w:rPr>
                    </w:pPr>
                    <w:r>
                      <w:rPr>
                        <w:noProof/>
                      </w:rPr>
                      <w:t xml:space="preserve">Rolls-Royce SMR Limited, PSA Event Sequence Modelling Report, SMR0008247, Issue 1, October 2023. (Record ref. ONRW-2019369590-4507). </w:t>
                    </w:r>
                  </w:p>
                </w:tc>
              </w:tr>
              <w:tr w:rsidR="00B63E35" w14:paraId="7C3546E1" w14:textId="77777777">
                <w:trPr>
                  <w:divId w:val="903687765"/>
                  <w:tblCellSpacing w:w="15" w:type="dxa"/>
                </w:trPr>
                <w:tc>
                  <w:tcPr>
                    <w:tcW w:w="50" w:type="pct"/>
                    <w:hideMark/>
                  </w:tcPr>
                  <w:p w14:paraId="73AD8E79" w14:textId="77777777" w:rsidR="00B63E35" w:rsidRDefault="00B63E35">
                    <w:pPr>
                      <w:pStyle w:val="Bibliography"/>
                      <w:rPr>
                        <w:noProof/>
                      </w:rPr>
                    </w:pPr>
                    <w:r>
                      <w:rPr>
                        <w:noProof/>
                      </w:rPr>
                      <w:t xml:space="preserve">[34] </w:t>
                    </w:r>
                  </w:p>
                </w:tc>
                <w:tc>
                  <w:tcPr>
                    <w:tcW w:w="0" w:type="auto"/>
                    <w:hideMark/>
                  </w:tcPr>
                  <w:p w14:paraId="643FBCA7" w14:textId="77777777" w:rsidR="00B63E35" w:rsidRDefault="00B63E35">
                    <w:pPr>
                      <w:pStyle w:val="Bibliography"/>
                      <w:rPr>
                        <w:noProof/>
                      </w:rPr>
                    </w:pPr>
                    <w:r>
                      <w:rPr>
                        <w:noProof/>
                      </w:rPr>
                      <w:t xml:space="preserve">Rolls-Royce SMR Limited, PSA SSC Modelling Methodology, SMR0006323, Issue 1, June 2023, (Record ref. ONRW-2019369590-3254). </w:t>
                    </w:r>
                  </w:p>
                </w:tc>
              </w:tr>
              <w:tr w:rsidR="00B63E35" w14:paraId="1E16B142" w14:textId="77777777">
                <w:trPr>
                  <w:divId w:val="903687765"/>
                  <w:tblCellSpacing w:w="15" w:type="dxa"/>
                </w:trPr>
                <w:tc>
                  <w:tcPr>
                    <w:tcW w:w="50" w:type="pct"/>
                    <w:hideMark/>
                  </w:tcPr>
                  <w:p w14:paraId="22ED1B61" w14:textId="77777777" w:rsidR="00B63E35" w:rsidRDefault="00B63E35">
                    <w:pPr>
                      <w:pStyle w:val="Bibliography"/>
                      <w:rPr>
                        <w:noProof/>
                      </w:rPr>
                    </w:pPr>
                    <w:r>
                      <w:rPr>
                        <w:noProof/>
                      </w:rPr>
                      <w:t xml:space="preserve">[35] </w:t>
                    </w:r>
                  </w:p>
                </w:tc>
                <w:tc>
                  <w:tcPr>
                    <w:tcW w:w="0" w:type="auto"/>
                    <w:hideMark/>
                  </w:tcPr>
                  <w:p w14:paraId="7D40129B" w14:textId="77777777" w:rsidR="00B63E35" w:rsidRDefault="00B63E35">
                    <w:pPr>
                      <w:pStyle w:val="Bibliography"/>
                      <w:rPr>
                        <w:noProof/>
                      </w:rPr>
                    </w:pPr>
                    <w:r>
                      <w:rPr>
                        <w:noProof/>
                      </w:rPr>
                      <w:t xml:space="preserve">Rolls-Royce SMR Limited, PSA SSC Modelling Report, SMR0008526, Issue 1, October 2023. (Record ref. ONRW-2019369590-4893). </w:t>
                    </w:r>
                  </w:p>
                </w:tc>
              </w:tr>
              <w:tr w:rsidR="00B63E35" w14:paraId="5F0EB9D4" w14:textId="77777777">
                <w:trPr>
                  <w:divId w:val="903687765"/>
                  <w:tblCellSpacing w:w="15" w:type="dxa"/>
                </w:trPr>
                <w:tc>
                  <w:tcPr>
                    <w:tcW w:w="50" w:type="pct"/>
                    <w:hideMark/>
                  </w:tcPr>
                  <w:p w14:paraId="679AE8A5" w14:textId="77777777" w:rsidR="00B63E35" w:rsidRDefault="00B63E35">
                    <w:pPr>
                      <w:pStyle w:val="Bibliography"/>
                      <w:rPr>
                        <w:noProof/>
                      </w:rPr>
                    </w:pPr>
                    <w:r>
                      <w:rPr>
                        <w:noProof/>
                      </w:rPr>
                      <w:t xml:space="preserve">[36] </w:t>
                    </w:r>
                  </w:p>
                </w:tc>
                <w:tc>
                  <w:tcPr>
                    <w:tcW w:w="0" w:type="auto"/>
                    <w:hideMark/>
                  </w:tcPr>
                  <w:p w14:paraId="3CDC0092" w14:textId="77777777" w:rsidR="00B63E35" w:rsidRDefault="00B63E35">
                    <w:pPr>
                      <w:pStyle w:val="Bibliography"/>
                      <w:rPr>
                        <w:noProof/>
                      </w:rPr>
                    </w:pPr>
                    <w:r>
                      <w:rPr>
                        <w:noProof/>
                      </w:rPr>
                      <w:t xml:space="preserve">Rolls-Royce SMR Limited, PSA Human Based Safety Claims Modelling Methodology, SMR0006322, Issue 1, June 2023. (Record ref. ONRW-2019369590-3253). </w:t>
                    </w:r>
                  </w:p>
                </w:tc>
              </w:tr>
              <w:tr w:rsidR="00B63E35" w14:paraId="18BD4729" w14:textId="77777777">
                <w:trPr>
                  <w:divId w:val="903687765"/>
                  <w:tblCellSpacing w:w="15" w:type="dxa"/>
                </w:trPr>
                <w:tc>
                  <w:tcPr>
                    <w:tcW w:w="50" w:type="pct"/>
                    <w:hideMark/>
                  </w:tcPr>
                  <w:p w14:paraId="52FBDD38" w14:textId="77777777" w:rsidR="00B63E35" w:rsidRDefault="00B63E35">
                    <w:pPr>
                      <w:pStyle w:val="Bibliography"/>
                      <w:rPr>
                        <w:noProof/>
                      </w:rPr>
                    </w:pPr>
                    <w:r>
                      <w:rPr>
                        <w:noProof/>
                      </w:rPr>
                      <w:t xml:space="preserve">[37] </w:t>
                    </w:r>
                  </w:p>
                </w:tc>
                <w:tc>
                  <w:tcPr>
                    <w:tcW w:w="0" w:type="auto"/>
                    <w:hideMark/>
                  </w:tcPr>
                  <w:p w14:paraId="23629A11" w14:textId="77777777" w:rsidR="00B63E35" w:rsidRDefault="00B63E35">
                    <w:pPr>
                      <w:pStyle w:val="Bibliography"/>
                      <w:rPr>
                        <w:noProof/>
                      </w:rPr>
                    </w:pPr>
                    <w:r>
                      <w:rPr>
                        <w:noProof/>
                      </w:rPr>
                      <w:t xml:space="preserve">Rolls-Royce SMR Limited, PSA Operator Actions Modelling Report, SMR0008148, Issue 1, October 2023. (Record ref. ONRW-2019369590-4506). </w:t>
                    </w:r>
                  </w:p>
                </w:tc>
              </w:tr>
              <w:tr w:rsidR="00B63E35" w14:paraId="13DC960F" w14:textId="77777777">
                <w:trPr>
                  <w:divId w:val="903687765"/>
                  <w:tblCellSpacing w:w="15" w:type="dxa"/>
                </w:trPr>
                <w:tc>
                  <w:tcPr>
                    <w:tcW w:w="50" w:type="pct"/>
                    <w:hideMark/>
                  </w:tcPr>
                  <w:p w14:paraId="305FA039" w14:textId="77777777" w:rsidR="00B63E35" w:rsidRDefault="00B63E35">
                    <w:pPr>
                      <w:pStyle w:val="Bibliography"/>
                      <w:rPr>
                        <w:noProof/>
                      </w:rPr>
                    </w:pPr>
                    <w:r>
                      <w:rPr>
                        <w:noProof/>
                      </w:rPr>
                      <w:t xml:space="preserve">[38] </w:t>
                    </w:r>
                  </w:p>
                </w:tc>
                <w:tc>
                  <w:tcPr>
                    <w:tcW w:w="0" w:type="auto"/>
                    <w:hideMark/>
                  </w:tcPr>
                  <w:p w14:paraId="5F928A9D" w14:textId="77777777" w:rsidR="00B63E35" w:rsidRDefault="00B63E35">
                    <w:pPr>
                      <w:pStyle w:val="Bibliography"/>
                      <w:rPr>
                        <w:noProof/>
                      </w:rPr>
                    </w:pPr>
                    <w:r>
                      <w:rPr>
                        <w:noProof/>
                      </w:rPr>
                      <w:t xml:space="preserve">Rolls-Royce SMR Limited, PSA Data Methodology, SMR0006379, Issue 1, June 2023. (Record ref. ONRW-2019369590-3253). </w:t>
                    </w:r>
                  </w:p>
                </w:tc>
              </w:tr>
              <w:tr w:rsidR="00B63E35" w14:paraId="2AAAFDE3" w14:textId="77777777">
                <w:trPr>
                  <w:divId w:val="903687765"/>
                  <w:tblCellSpacing w:w="15" w:type="dxa"/>
                </w:trPr>
                <w:tc>
                  <w:tcPr>
                    <w:tcW w:w="50" w:type="pct"/>
                    <w:hideMark/>
                  </w:tcPr>
                  <w:p w14:paraId="10757BF1" w14:textId="77777777" w:rsidR="00B63E35" w:rsidRDefault="00B63E35">
                    <w:pPr>
                      <w:pStyle w:val="Bibliography"/>
                      <w:rPr>
                        <w:noProof/>
                      </w:rPr>
                    </w:pPr>
                    <w:r>
                      <w:rPr>
                        <w:noProof/>
                      </w:rPr>
                      <w:t xml:space="preserve">[39] </w:t>
                    </w:r>
                  </w:p>
                </w:tc>
                <w:tc>
                  <w:tcPr>
                    <w:tcW w:w="0" w:type="auto"/>
                    <w:hideMark/>
                  </w:tcPr>
                  <w:p w14:paraId="062092C3" w14:textId="77777777" w:rsidR="00B63E35" w:rsidRDefault="00B63E35">
                    <w:pPr>
                      <w:pStyle w:val="Bibliography"/>
                      <w:rPr>
                        <w:noProof/>
                      </w:rPr>
                    </w:pPr>
                    <w:r>
                      <w:rPr>
                        <w:noProof/>
                      </w:rPr>
                      <w:t xml:space="preserve">Rolls-Royce SMR Limited, PSA Data Notebook, SMR0007938, Issue 1, October 2023. (Record ref. ONRW-2019369590-4890). </w:t>
                    </w:r>
                  </w:p>
                </w:tc>
              </w:tr>
              <w:tr w:rsidR="00B63E35" w14:paraId="59D1F7CF" w14:textId="77777777">
                <w:trPr>
                  <w:divId w:val="903687765"/>
                  <w:tblCellSpacing w:w="15" w:type="dxa"/>
                </w:trPr>
                <w:tc>
                  <w:tcPr>
                    <w:tcW w:w="50" w:type="pct"/>
                    <w:hideMark/>
                  </w:tcPr>
                  <w:p w14:paraId="7CDAA608" w14:textId="77777777" w:rsidR="00B63E35" w:rsidRDefault="00B63E35">
                    <w:pPr>
                      <w:pStyle w:val="Bibliography"/>
                      <w:rPr>
                        <w:noProof/>
                      </w:rPr>
                    </w:pPr>
                    <w:r>
                      <w:rPr>
                        <w:noProof/>
                      </w:rPr>
                      <w:lastRenderedPageBreak/>
                      <w:t xml:space="preserve">[40] </w:t>
                    </w:r>
                  </w:p>
                </w:tc>
                <w:tc>
                  <w:tcPr>
                    <w:tcW w:w="0" w:type="auto"/>
                    <w:hideMark/>
                  </w:tcPr>
                  <w:p w14:paraId="6B20866D" w14:textId="77777777" w:rsidR="00B63E35" w:rsidRDefault="00B63E35">
                    <w:pPr>
                      <w:pStyle w:val="Bibliography"/>
                      <w:rPr>
                        <w:noProof/>
                      </w:rPr>
                    </w:pPr>
                    <w:r>
                      <w:rPr>
                        <w:noProof/>
                      </w:rPr>
                      <w:t xml:space="preserve">Rolls-Royce SMR Limited, PSA Hazard Event Modelling Methodology - SMR0008733, Issue 1, December 2023. (Record ref. ONRW-2019369590-5809). </w:t>
                    </w:r>
                  </w:p>
                </w:tc>
              </w:tr>
              <w:tr w:rsidR="00B63E35" w14:paraId="46CAC00D" w14:textId="77777777">
                <w:trPr>
                  <w:divId w:val="903687765"/>
                  <w:tblCellSpacing w:w="15" w:type="dxa"/>
                </w:trPr>
                <w:tc>
                  <w:tcPr>
                    <w:tcW w:w="50" w:type="pct"/>
                    <w:hideMark/>
                  </w:tcPr>
                  <w:p w14:paraId="671CB5E9" w14:textId="77777777" w:rsidR="00B63E35" w:rsidRDefault="00B63E35">
                    <w:pPr>
                      <w:pStyle w:val="Bibliography"/>
                      <w:rPr>
                        <w:noProof/>
                      </w:rPr>
                    </w:pPr>
                    <w:r>
                      <w:rPr>
                        <w:noProof/>
                      </w:rPr>
                      <w:t xml:space="preserve">[41] </w:t>
                    </w:r>
                  </w:p>
                </w:tc>
                <w:tc>
                  <w:tcPr>
                    <w:tcW w:w="0" w:type="auto"/>
                    <w:hideMark/>
                  </w:tcPr>
                  <w:p w14:paraId="537B9332" w14:textId="77777777" w:rsidR="00B63E35" w:rsidRDefault="00B63E35">
                    <w:pPr>
                      <w:pStyle w:val="Bibliography"/>
                      <w:rPr>
                        <w:noProof/>
                      </w:rPr>
                    </w:pPr>
                    <w:r>
                      <w:rPr>
                        <w:noProof/>
                      </w:rPr>
                      <w:t xml:space="preserve">Rolls-Royce SMR Limited, PSA Main Report, SMR0008850, Issue 1, January 2024. (Record ref. ONRW-2019369590-6335). </w:t>
                    </w:r>
                  </w:p>
                </w:tc>
              </w:tr>
              <w:tr w:rsidR="00B63E35" w14:paraId="455B2189" w14:textId="77777777">
                <w:trPr>
                  <w:divId w:val="903687765"/>
                  <w:tblCellSpacing w:w="15" w:type="dxa"/>
                </w:trPr>
                <w:tc>
                  <w:tcPr>
                    <w:tcW w:w="50" w:type="pct"/>
                    <w:hideMark/>
                  </w:tcPr>
                  <w:p w14:paraId="6B369939" w14:textId="77777777" w:rsidR="00B63E35" w:rsidRDefault="00B63E35">
                    <w:pPr>
                      <w:pStyle w:val="Bibliography"/>
                      <w:rPr>
                        <w:noProof/>
                      </w:rPr>
                    </w:pPr>
                    <w:r>
                      <w:rPr>
                        <w:noProof/>
                      </w:rPr>
                      <w:t xml:space="preserve">[42] </w:t>
                    </w:r>
                  </w:p>
                </w:tc>
                <w:tc>
                  <w:tcPr>
                    <w:tcW w:w="0" w:type="auto"/>
                    <w:hideMark/>
                  </w:tcPr>
                  <w:p w14:paraId="28A10C21" w14:textId="77777777" w:rsidR="00B63E35" w:rsidRDefault="00B63E35">
                    <w:pPr>
                      <w:pStyle w:val="Bibliography"/>
                      <w:rPr>
                        <w:noProof/>
                      </w:rPr>
                    </w:pPr>
                    <w:r>
                      <w:rPr>
                        <w:noProof/>
                      </w:rPr>
                      <w:t xml:space="preserve">Rolls-Royce SMR Limited, PSA Assessment of Limitations, SMR0008732, Issue 1, January 2024. (Record ref.ONRW-2019369590-6334). </w:t>
                    </w:r>
                  </w:p>
                </w:tc>
              </w:tr>
              <w:tr w:rsidR="00B63E35" w14:paraId="16C451B6" w14:textId="77777777">
                <w:trPr>
                  <w:divId w:val="903687765"/>
                  <w:tblCellSpacing w:w="15" w:type="dxa"/>
                </w:trPr>
                <w:tc>
                  <w:tcPr>
                    <w:tcW w:w="50" w:type="pct"/>
                    <w:hideMark/>
                  </w:tcPr>
                  <w:p w14:paraId="54224C8D" w14:textId="77777777" w:rsidR="00B63E35" w:rsidRDefault="00B63E35">
                    <w:pPr>
                      <w:pStyle w:val="Bibliography"/>
                      <w:rPr>
                        <w:noProof/>
                      </w:rPr>
                    </w:pPr>
                    <w:r>
                      <w:rPr>
                        <w:noProof/>
                      </w:rPr>
                      <w:t xml:space="preserve">[43] </w:t>
                    </w:r>
                  </w:p>
                </w:tc>
                <w:tc>
                  <w:tcPr>
                    <w:tcW w:w="0" w:type="auto"/>
                    <w:hideMark/>
                  </w:tcPr>
                  <w:p w14:paraId="42DF9783" w14:textId="77777777" w:rsidR="00B63E35" w:rsidRDefault="00B63E35">
                    <w:pPr>
                      <w:pStyle w:val="Bibliography"/>
                      <w:rPr>
                        <w:noProof/>
                      </w:rPr>
                    </w:pPr>
                    <w:r>
                      <w:rPr>
                        <w:noProof/>
                      </w:rPr>
                      <w:t xml:space="preserve">ONR, Schedule of Step 2 Regulatory Queries, April 2024. (Record ref. ONRW-2019369590-9071). </w:t>
                    </w:r>
                  </w:p>
                </w:tc>
              </w:tr>
              <w:tr w:rsidR="00B63E35" w14:paraId="406B1EF9" w14:textId="77777777">
                <w:trPr>
                  <w:divId w:val="903687765"/>
                  <w:tblCellSpacing w:w="15" w:type="dxa"/>
                </w:trPr>
                <w:tc>
                  <w:tcPr>
                    <w:tcW w:w="50" w:type="pct"/>
                    <w:hideMark/>
                  </w:tcPr>
                  <w:p w14:paraId="047F73C9" w14:textId="77777777" w:rsidR="00B63E35" w:rsidRDefault="00B63E35">
                    <w:pPr>
                      <w:pStyle w:val="Bibliography"/>
                      <w:rPr>
                        <w:noProof/>
                      </w:rPr>
                    </w:pPr>
                    <w:r>
                      <w:rPr>
                        <w:noProof/>
                      </w:rPr>
                      <w:t xml:space="preserve">[44] </w:t>
                    </w:r>
                  </w:p>
                </w:tc>
                <w:tc>
                  <w:tcPr>
                    <w:tcW w:w="0" w:type="auto"/>
                    <w:hideMark/>
                  </w:tcPr>
                  <w:p w14:paraId="28899022" w14:textId="77777777" w:rsidR="00B63E35" w:rsidRDefault="00B63E35">
                    <w:pPr>
                      <w:pStyle w:val="Bibliography"/>
                      <w:rPr>
                        <w:noProof/>
                      </w:rPr>
                    </w:pPr>
                    <w:r>
                      <w:rPr>
                        <w:noProof/>
                      </w:rPr>
                      <w:t xml:space="preserve">ONR, Generic Design Assessment of the Rolls-Royce SMR - Step 2 assessment of Fault Studies, ONRW-2126615823-2793, Issue No. 1, June 2024. (Record ref. ONRW-2126615823-2793). </w:t>
                    </w:r>
                  </w:p>
                </w:tc>
              </w:tr>
              <w:tr w:rsidR="00B63E35" w14:paraId="30438F42" w14:textId="77777777">
                <w:trPr>
                  <w:divId w:val="903687765"/>
                  <w:tblCellSpacing w:w="15" w:type="dxa"/>
                </w:trPr>
                <w:tc>
                  <w:tcPr>
                    <w:tcW w:w="50" w:type="pct"/>
                    <w:hideMark/>
                  </w:tcPr>
                  <w:p w14:paraId="68902041" w14:textId="77777777" w:rsidR="00B63E35" w:rsidRDefault="00B63E35">
                    <w:pPr>
                      <w:pStyle w:val="Bibliography"/>
                      <w:rPr>
                        <w:noProof/>
                      </w:rPr>
                    </w:pPr>
                    <w:r>
                      <w:rPr>
                        <w:noProof/>
                      </w:rPr>
                      <w:t xml:space="preserve">[45] </w:t>
                    </w:r>
                  </w:p>
                </w:tc>
                <w:tc>
                  <w:tcPr>
                    <w:tcW w:w="0" w:type="auto"/>
                    <w:hideMark/>
                  </w:tcPr>
                  <w:p w14:paraId="7C3249BB" w14:textId="77777777" w:rsidR="00B63E35" w:rsidRDefault="00B63E35">
                    <w:pPr>
                      <w:pStyle w:val="Bibliography"/>
                      <w:rPr>
                        <w:noProof/>
                      </w:rPr>
                    </w:pPr>
                    <w:r>
                      <w:rPr>
                        <w:noProof/>
                      </w:rPr>
                      <w:t xml:space="preserve">U.S. Nuclear Regulatory Commission, Rates of Initiating Events at U.S. Nuclear Power Plants: 1987-1995, NUREG/CR-5750, 1999. www.nrc.gov. </w:t>
                    </w:r>
                  </w:p>
                </w:tc>
              </w:tr>
              <w:tr w:rsidR="00B63E35" w14:paraId="6FFD5A37" w14:textId="77777777">
                <w:trPr>
                  <w:divId w:val="903687765"/>
                  <w:tblCellSpacing w:w="15" w:type="dxa"/>
                </w:trPr>
                <w:tc>
                  <w:tcPr>
                    <w:tcW w:w="50" w:type="pct"/>
                    <w:hideMark/>
                  </w:tcPr>
                  <w:p w14:paraId="2ADBA86D" w14:textId="77777777" w:rsidR="00B63E35" w:rsidRDefault="00B63E35">
                    <w:pPr>
                      <w:pStyle w:val="Bibliography"/>
                      <w:rPr>
                        <w:noProof/>
                      </w:rPr>
                    </w:pPr>
                    <w:r>
                      <w:rPr>
                        <w:noProof/>
                      </w:rPr>
                      <w:t xml:space="preserve">[46] </w:t>
                    </w:r>
                  </w:p>
                </w:tc>
                <w:tc>
                  <w:tcPr>
                    <w:tcW w:w="0" w:type="auto"/>
                    <w:hideMark/>
                  </w:tcPr>
                  <w:p w14:paraId="47D92215" w14:textId="77777777" w:rsidR="00B63E35" w:rsidRDefault="00B63E35">
                    <w:pPr>
                      <w:pStyle w:val="Bibliography"/>
                      <w:rPr>
                        <w:noProof/>
                      </w:rPr>
                    </w:pPr>
                    <w:r>
                      <w:rPr>
                        <w:noProof/>
                      </w:rPr>
                      <w:t xml:space="preserve">Idaho National Laboratory, Initiating Event Rates at U.S. Nuclear Power Plants, 2020 Update, November 2021, INL/EXT-21-63577. www.nrcoe.inl.gov. </w:t>
                    </w:r>
                  </w:p>
                </w:tc>
              </w:tr>
              <w:tr w:rsidR="00B63E35" w14:paraId="72E8DCF8" w14:textId="77777777">
                <w:trPr>
                  <w:divId w:val="903687765"/>
                  <w:tblCellSpacing w:w="15" w:type="dxa"/>
                </w:trPr>
                <w:tc>
                  <w:tcPr>
                    <w:tcW w:w="50" w:type="pct"/>
                    <w:hideMark/>
                  </w:tcPr>
                  <w:p w14:paraId="657AE0F8" w14:textId="77777777" w:rsidR="00B63E35" w:rsidRDefault="00B63E35">
                    <w:pPr>
                      <w:pStyle w:val="Bibliography"/>
                      <w:rPr>
                        <w:noProof/>
                      </w:rPr>
                    </w:pPr>
                    <w:r>
                      <w:rPr>
                        <w:noProof/>
                      </w:rPr>
                      <w:t xml:space="preserve">[47] </w:t>
                    </w:r>
                  </w:p>
                </w:tc>
                <w:tc>
                  <w:tcPr>
                    <w:tcW w:w="0" w:type="auto"/>
                    <w:hideMark/>
                  </w:tcPr>
                  <w:p w14:paraId="36158700" w14:textId="77777777" w:rsidR="00B63E35" w:rsidRDefault="00B63E35">
                    <w:pPr>
                      <w:pStyle w:val="Bibliography"/>
                      <w:rPr>
                        <w:noProof/>
                      </w:rPr>
                    </w:pPr>
                    <w:r>
                      <w:rPr>
                        <w:noProof/>
                      </w:rPr>
                      <w:t xml:space="preserve">ONR, Regulatory Observation - Analysis of loss of offsite power event, RO-ABWR-0009, July 2014. www.onr.org.uk/media/gvtlyuu0/ro-abwr-0009.pdf. </w:t>
                    </w:r>
                  </w:p>
                </w:tc>
              </w:tr>
              <w:tr w:rsidR="00B63E35" w14:paraId="5E6CA661" w14:textId="77777777">
                <w:trPr>
                  <w:divId w:val="903687765"/>
                  <w:tblCellSpacing w:w="15" w:type="dxa"/>
                </w:trPr>
                <w:tc>
                  <w:tcPr>
                    <w:tcW w:w="50" w:type="pct"/>
                    <w:hideMark/>
                  </w:tcPr>
                  <w:p w14:paraId="6A720B5B" w14:textId="77777777" w:rsidR="00B63E35" w:rsidRDefault="00B63E35">
                    <w:pPr>
                      <w:pStyle w:val="Bibliography"/>
                      <w:rPr>
                        <w:noProof/>
                      </w:rPr>
                    </w:pPr>
                    <w:r>
                      <w:rPr>
                        <w:noProof/>
                      </w:rPr>
                      <w:t xml:space="preserve">[48] </w:t>
                    </w:r>
                  </w:p>
                </w:tc>
                <w:tc>
                  <w:tcPr>
                    <w:tcW w:w="0" w:type="auto"/>
                    <w:hideMark/>
                  </w:tcPr>
                  <w:p w14:paraId="342A863D" w14:textId="77777777" w:rsidR="00B63E35" w:rsidRDefault="00B63E35">
                    <w:pPr>
                      <w:pStyle w:val="Bibliography"/>
                      <w:rPr>
                        <w:noProof/>
                      </w:rPr>
                    </w:pPr>
                    <w:r>
                      <w:rPr>
                        <w:noProof/>
                      </w:rPr>
                      <w:t xml:space="preserve">ONR, letter to Rolls-Royce SMR Ltd, Information on Extended Loss of Grid scenarios, RRSMR-REG-0017N, May 2023. (Record ref. ONRW-2019369590-2482). </w:t>
                    </w:r>
                  </w:p>
                </w:tc>
              </w:tr>
              <w:tr w:rsidR="00B63E35" w14:paraId="61511864" w14:textId="77777777">
                <w:trPr>
                  <w:divId w:val="903687765"/>
                  <w:tblCellSpacing w:w="15" w:type="dxa"/>
                </w:trPr>
                <w:tc>
                  <w:tcPr>
                    <w:tcW w:w="50" w:type="pct"/>
                    <w:hideMark/>
                  </w:tcPr>
                  <w:p w14:paraId="0937B760" w14:textId="77777777" w:rsidR="00B63E35" w:rsidRDefault="00B63E35">
                    <w:pPr>
                      <w:pStyle w:val="Bibliography"/>
                      <w:rPr>
                        <w:noProof/>
                      </w:rPr>
                    </w:pPr>
                    <w:r>
                      <w:rPr>
                        <w:noProof/>
                      </w:rPr>
                      <w:t xml:space="preserve">[49] </w:t>
                    </w:r>
                  </w:p>
                </w:tc>
                <w:tc>
                  <w:tcPr>
                    <w:tcW w:w="0" w:type="auto"/>
                    <w:hideMark/>
                  </w:tcPr>
                  <w:p w14:paraId="39829313" w14:textId="77777777" w:rsidR="00B63E35" w:rsidRDefault="00B63E35">
                    <w:pPr>
                      <w:pStyle w:val="Bibliography"/>
                      <w:rPr>
                        <w:noProof/>
                      </w:rPr>
                    </w:pPr>
                    <w:r>
                      <w:rPr>
                        <w:noProof/>
                      </w:rPr>
                      <w:t xml:space="preserve">Rolls-Royce SMR Limited, PSA Development Strategy, SMR0004735, Issue 1, March 2023. (Record ref. ONRW-2019369590-2669). </w:t>
                    </w:r>
                  </w:p>
                </w:tc>
              </w:tr>
              <w:tr w:rsidR="00B63E35" w14:paraId="7D1B88BC" w14:textId="77777777">
                <w:trPr>
                  <w:divId w:val="903687765"/>
                  <w:tblCellSpacing w:w="15" w:type="dxa"/>
                </w:trPr>
                <w:tc>
                  <w:tcPr>
                    <w:tcW w:w="50" w:type="pct"/>
                    <w:hideMark/>
                  </w:tcPr>
                  <w:p w14:paraId="7F21A205" w14:textId="77777777" w:rsidR="00B63E35" w:rsidRDefault="00B63E35">
                    <w:pPr>
                      <w:pStyle w:val="Bibliography"/>
                      <w:rPr>
                        <w:noProof/>
                      </w:rPr>
                    </w:pPr>
                    <w:r>
                      <w:rPr>
                        <w:noProof/>
                      </w:rPr>
                      <w:t xml:space="preserve">[50] </w:t>
                    </w:r>
                  </w:p>
                </w:tc>
                <w:tc>
                  <w:tcPr>
                    <w:tcW w:w="0" w:type="auto"/>
                    <w:hideMark/>
                  </w:tcPr>
                  <w:p w14:paraId="48519705" w14:textId="77777777" w:rsidR="00B63E35" w:rsidRDefault="00B63E35">
                    <w:pPr>
                      <w:pStyle w:val="Bibliography"/>
                      <w:rPr>
                        <w:noProof/>
                      </w:rPr>
                    </w:pPr>
                    <w:r>
                      <w:rPr>
                        <w:noProof/>
                      </w:rPr>
                      <w:t xml:space="preserve">ONR, Regulatory Observation - PSA Project Plan and Integration, RO-RRSMR-002, Revision 0, August 2023. www.onr.org.uk/media/2gupvfgm/ro-rrsmr-002.docx. </w:t>
                    </w:r>
                  </w:p>
                </w:tc>
              </w:tr>
              <w:tr w:rsidR="00B63E35" w14:paraId="353B78F7" w14:textId="77777777">
                <w:trPr>
                  <w:divId w:val="903687765"/>
                  <w:tblCellSpacing w:w="15" w:type="dxa"/>
                </w:trPr>
                <w:tc>
                  <w:tcPr>
                    <w:tcW w:w="50" w:type="pct"/>
                    <w:hideMark/>
                  </w:tcPr>
                  <w:p w14:paraId="2459800C" w14:textId="77777777" w:rsidR="00B63E35" w:rsidRDefault="00B63E35">
                    <w:pPr>
                      <w:pStyle w:val="Bibliography"/>
                      <w:rPr>
                        <w:noProof/>
                      </w:rPr>
                    </w:pPr>
                    <w:r>
                      <w:rPr>
                        <w:noProof/>
                      </w:rPr>
                      <w:t xml:space="preserve">[51] </w:t>
                    </w:r>
                  </w:p>
                </w:tc>
                <w:tc>
                  <w:tcPr>
                    <w:tcW w:w="0" w:type="auto"/>
                    <w:hideMark/>
                  </w:tcPr>
                  <w:p w14:paraId="189207A1" w14:textId="77777777" w:rsidR="00B63E35" w:rsidRDefault="00B63E35">
                    <w:pPr>
                      <w:pStyle w:val="Bibliography"/>
                      <w:rPr>
                        <w:noProof/>
                      </w:rPr>
                    </w:pPr>
                    <w:r>
                      <w:rPr>
                        <w:noProof/>
                      </w:rPr>
                      <w:t xml:space="preserve">Rolls-Royce SMR Limited, Rolls-Royce SMR RO Resolution Plan, RO-RRSMR-002, PSA Project Plan and Integration, SMR0008157, Issue 1, November 2023. www.onr.org.uk/media/l0enb10z/ro-rrsmr-002-plan.docx. </w:t>
                    </w:r>
                  </w:p>
                </w:tc>
              </w:tr>
              <w:tr w:rsidR="00B63E35" w14:paraId="148CC4CA" w14:textId="77777777">
                <w:trPr>
                  <w:divId w:val="903687765"/>
                  <w:tblCellSpacing w:w="15" w:type="dxa"/>
                </w:trPr>
                <w:tc>
                  <w:tcPr>
                    <w:tcW w:w="50" w:type="pct"/>
                    <w:hideMark/>
                  </w:tcPr>
                  <w:p w14:paraId="459C6E87" w14:textId="77777777" w:rsidR="00B63E35" w:rsidRDefault="00B63E35">
                    <w:pPr>
                      <w:pStyle w:val="Bibliography"/>
                      <w:rPr>
                        <w:noProof/>
                      </w:rPr>
                    </w:pPr>
                    <w:r>
                      <w:rPr>
                        <w:noProof/>
                      </w:rPr>
                      <w:t xml:space="preserve">[52] </w:t>
                    </w:r>
                  </w:p>
                </w:tc>
                <w:tc>
                  <w:tcPr>
                    <w:tcW w:w="0" w:type="auto"/>
                    <w:hideMark/>
                  </w:tcPr>
                  <w:p w14:paraId="1D48FFDF" w14:textId="77777777" w:rsidR="00B63E35" w:rsidRDefault="00B63E35">
                    <w:pPr>
                      <w:pStyle w:val="Bibliography"/>
                      <w:rPr>
                        <w:noProof/>
                      </w:rPr>
                    </w:pPr>
                    <w:r>
                      <w:rPr>
                        <w:noProof/>
                      </w:rPr>
                      <w:t xml:space="preserve">Rolls-Royce SMR Limited, PSA Technical Requirements, SMR0004734, Issue 2, January 2024. (Record ref. ONRW-2019369590-2666). </w:t>
                    </w:r>
                  </w:p>
                </w:tc>
              </w:tr>
              <w:tr w:rsidR="00B63E35" w14:paraId="1B3B740A" w14:textId="77777777">
                <w:trPr>
                  <w:divId w:val="903687765"/>
                  <w:tblCellSpacing w:w="15" w:type="dxa"/>
                </w:trPr>
                <w:tc>
                  <w:tcPr>
                    <w:tcW w:w="50" w:type="pct"/>
                    <w:hideMark/>
                  </w:tcPr>
                  <w:p w14:paraId="77662463" w14:textId="77777777" w:rsidR="00B63E35" w:rsidRDefault="00B63E35">
                    <w:pPr>
                      <w:pStyle w:val="Bibliography"/>
                      <w:rPr>
                        <w:noProof/>
                      </w:rPr>
                    </w:pPr>
                    <w:r>
                      <w:rPr>
                        <w:noProof/>
                      </w:rPr>
                      <w:lastRenderedPageBreak/>
                      <w:t xml:space="preserve">[53] </w:t>
                    </w:r>
                  </w:p>
                </w:tc>
                <w:tc>
                  <w:tcPr>
                    <w:tcW w:w="0" w:type="auto"/>
                    <w:hideMark/>
                  </w:tcPr>
                  <w:p w14:paraId="248EF436" w14:textId="77777777" w:rsidR="00B63E35" w:rsidRDefault="00B63E35">
                    <w:pPr>
                      <w:pStyle w:val="Bibliography"/>
                      <w:rPr>
                        <w:noProof/>
                      </w:rPr>
                    </w:pPr>
                    <w:r>
                      <w:rPr>
                        <w:noProof/>
                      </w:rPr>
                      <w:t xml:space="preserve">Rolls-Royce SMR Limited, Reactor Plant Performance Fault Study Analysis Summary, SMR0007538, Issue 1, November 2023. (Record ref. ONRW-2019369590-5147). </w:t>
                    </w:r>
                  </w:p>
                </w:tc>
              </w:tr>
              <w:tr w:rsidR="00B63E35" w14:paraId="5795D473" w14:textId="77777777">
                <w:trPr>
                  <w:divId w:val="903687765"/>
                  <w:tblCellSpacing w:w="15" w:type="dxa"/>
                </w:trPr>
                <w:tc>
                  <w:tcPr>
                    <w:tcW w:w="50" w:type="pct"/>
                    <w:hideMark/>
                  </w:tcPr>
                  <w:p w14:paraId="52DF74DB" w14:textId="77777777" w:rsidR="00B63E35" w:rsidRDefault="00B63E35">
                    <w:pPr>
                      <w:pStyle w:val="Bibliography"/>
                      <w:rPr>
                        <w:noProof/>
                      </w:rPr>
                    </w:pPr>
                    <w:r>
                      <w:rPr>
                        <w:noProof/>
                      </w:rPr>
                      <w:t xml:space="preserve">[54] </w:t>
                    </w:r>
                  </w:p>
                </w:tc>
                <w:tc>
                  <w:tcPr>
                    <w:tcW w:w="0" w:type="auto"/>
                    <w:hideMark/>
                  </w:tcPr>
                  <w:p w14:paraId="6192CB80" w14:textId="77777777" w:rsidR="00B63E35" w:rsidRDefault="00B63E35">
                    <w:pPr>
                      <w:pStyle w:val="Bibliography"/>
                      <w:rPr>
                        <w:noProof/>
                      </w:rPr>
                    </w:pPr>
                    <w:r>
                      <w:rPr>
                        <w:noProof/>
                      </w:rPr>
                      <w:t xml:space="preserve">Idaho National Laboratory, Industry-Average Performance for Components and Initiating Events at U.S Commercial Nuclear Power Plants, NUREG/CR-6928 (3rd Update 2020), 2021. www.nrcoe.inl.gov. </w:t>
                    </w:r>
                  </w:p>
                </w:tc>
              </w:tr>
              <w:tr w:rsidR="00B63E35" w14:paraId="31B5EBC9" w14:textId="77777777">
                <w:trPr>
                  <w:divId w:val="903687765"/>
                  <w:tblCellSpacing w:w="15" w:type="dxa"/>
                </w:trPr>
                <w:tc>
                  <w:tcPr>
                    <w:tcW w:w="50" w:type="pct"/>
                    <w:hideMark/>
                  </w:tcPr>
                  <w:p w14:paraId="2A042FA6" w14:textId="77777777" w:rsidR="00B63E35" w:rsidRDefault="00B63E35">
                    <w:pPr>
                      <w:pStyle w:val="Bibliography"/>
                      <w:rPr>
                        <w:noProof/>
                      </w:rPr>
                    </w:pPr>
                    <w:r>
                      <w:rPr>
                        <w:noProof/>
                      </w:rPr>
                      <w:t xml:space="preserve">[55] </w:t>
                    </w:r>
                  </w:p>
                </w:tc>
                <w:tc>
                  <w:tcPr>
                    <w:tcW w:w="0" w:type="auto"/>
                    <w:hideMark/>
                  </w:tcPr>
                  <w:p w14:paraId="7DA4AE0C" w14:textId="77777777" w:rsidR="00B63E35" w:rsidRDefault="00B63E35">
                    <w:pPr>
                      <w:pStyle w:val="Bibliography"/>
                      <w:rPr>
                        <w:noProof/>
                      </w:rPr>
                    </w:pPr>
                    <w:r>
                      <w:rPr>
                        <w:noProof/>
                      </w:rPr>
                      <w:t xml:space="preserve">Idaho National Laboratory, CCF Parameter Estimations 2020 Update, INL/EXT-21-62940, 2022. www.nrcoe.inl.gov. </w:t>
                    </w:r>
                  </w:p>
                </w:tc>
              </w:tr>
              <w:tr w:rsidR="00B63E35" w14:paraId="6112F4A9" w14:textId="77777777">
                <w:trPr>
                  <w:divId w:val="903687765"/>
                  <w:tblCellSpacing w:w="15" w:type="dxa"/>
                </w:trPr>
                <w:tc>
                  <w:tcPr>
                    <w:tcW w:w="50" w:type="pct"/>
                    <w:hideMark/>
                  </w:tcPr>
                  <w:p w14:paraId="2B234760" w14:textId="77777777" w:rsidR="00B63E35" w:rsidRDefault="00B63E35">
                    <w:pPr>
                      <w:pStyle w:val="Bibliography"/>
                      <w:rPr>
                        <w:noProof/>
                      </w:rPr>
                    </w:pPr>
                    <w:r>
                      <w:rPr>
                        <w:noProof/>
                      </w:rPr>
                      <w:t xml:space="preserve">[56] </w:t>
                    </w:r>
                  </w:p>
                </w:tc>
                <w:tc>
                  <w:tcPr>
                    <w:tcW w:w="0" w:type="auto"/>
                    <w:hideMark/>
                  </w:tcPr>
                  <w:p w14:paraId="0376010D" w14:textId="77777777" w:rsidR="00B63E35" w:rsidRDefault="00B63E35">
                    <w:pPr>
                      <w:pStyle w:val="Bibliography"/>
                      <w:rPr>
                        <w:noProof/>
                      </w:rPr>
                    </w:pPr>
                    <w:r>
                      <w:rPr>
                        <w:noProof/>
                      </w:rPr>
                      <w:t xml:space="preserve">ONR, RR SMR GDA – PSA Level 4 Meeting 15 (Joint with HF) – Human Reliability Analysis, ONR-NR-CR-24-064, May 2024. (Record ref. ONRW-2019369590-9442). </w:t>
                    </w:r>
                  </w:p>
                </w:tc>
              </w:tr>
              <w:tr w:rsidR="00B63E35" w14:paraId="1D405C43" w14:textId="77777777">
                <w:trPr>
                  <w:divId w:val="903687765"/>
                  <w:tblCellSpacing w:w="15" w:type="dxa"/>
                </w:trPr>
                <w:tc>
                  <w:tcPr>
                    <w:tcW w:w="50" w:type="pct"/>
                    <w:hideMark/>
                  </w:tcPr>
                  <w:p w14:paraId="2F40E64A" w14:textId="77777777" w:rsidR="00B63E35" w:rsidRDefault="00B63E35">
                    <w:pPr>
                      <w:pStyle w:val="Bibliography"/>
                      <w:rPr>
                        <w:noProof/>
                      </w:rPr>
                    </w:pPr>
                    <w:r>
                      <w:rPr>
                        <w:noProof/>
                      </w:rPr>
                      <w:t xml:space="preserve">[57] </w:t>
                    </w:r>
                  </w:p>
                </w:tc>
                <w:tc>
                  <w:tcPr>
                    <w:tcW w:w="0" w:type="auto"/>
                    <w:hideMark/>
                  </w:tcPr>
                  <w:p w14:paraId="67CF7820" w14:textId="77777777" w:rsidR="00B63E35" w:rsidRDefault="00B63E35">
                    <w:pPr>
                      <w:pStyle w:val="Bibliography"/>
                      <w:rPr>
                        <w:noProof/>
                      </w:rPr>
                    </w:pPr>
                    <w:r>
                      <w:rPr>
                        <w:noProof/>
                      </w:rPr>
                      <w:t xml:space="preserve">ONR, New Nuclear Power Plants GDA Technical Guidance, ONR-GDA-GD-007, Revision 0, May 2019. www.onr.org.uk/media/c2delysl/onr-gda-007.pdf. </w:t>
                    </w:r>
                  </w:p>
                </w:tc>
              </w:tr>
              <w:tr w:rsidR="00B63E35" w14:paraId="210D2A43" w14:textId="77777777">
                <w:trPr>
                  <w:divId w:val="903687765"/>
                  <w:tblCellSpacing w:w="15" w:type="dxa"/>
                </w:trPr>
                <w:tc>
                  <w:tcPr>
                    <w:tcW w:w="50" w:type="pct"/>
                    <w:hideMark/>
                  </w:tcPr>
                  <w:p w14:paraId="49203AC0" w14:textId="77777777" w:rsidR="00B63E35" w:rsidRDefault="00B63E35">
                    <w:pPr>
                      <w:pStyle w:val="Bibliography"/>
                      <w:rPr>
                        <w:noProof/>
                      </w:rPr>
                    </w:pPr>
                    <w:r>
                      <w:rPr>
                        <w:noProof/>
                      </w:rPr>
                      <w:t xml:space="preserve">[58] </w:t>
                    </w:r>
                  </w:p>
                </w:tc>
                <w:tc>
                  <w:tcPr>
                    <w:tcW w:w="0" w:type="auto"/>
                    <w:hideMark/>
                  </w:tcPr>
                  <w:p w14:paraId="747AAB5E" w14:textId="77777777" w:rsidR="00B63E35" w:rsidRDefault="00B63E35">
                    <w:pPr>
                      <w:pStyle w:val="Bibliography"/>
                      <w:rPr>
                        <w:noProof/>
                      </w:rPr>
                    </w:pPr>
                    <w:r>
                      <w:rPr>
                        <w:noProof/>
                      </w:rPr>
                      <w:t xml:space="preserve">ONR, Computer Based Safety Systems, NS-TAST-GD-046, Issue 7, December 2023. www.onr.org.uk/media/documents/guidance/ns-tast-gd-046.docx. </w:t>
                    </w:r>
                  </w:p>
                </w:tc>
              </w:tr>
              <w:tr w:rsidR="00B63E35" w14:paraId="0473A23E" w14:textId="77777777">
                <w:trPr>
                  <w:divId w:val="903687765"/>
                  <w:tblCellSpacing w:w="15" w:type="dxa"/>
                </w:trPr>
                <w:tc>
                  <w:tcPr>
                    <w:tcW w:w="50" w:type="pct"/>
                    <w:hideMark/>
                  </w:tcPr>
                  <w:p w14:paraId="111B2296" w14:textId="77777777" w:rsidR="00B63E35" w:rsidRDefault="00B63E35">
                    <w:pPr>
                      <w:pStyle w:val="Bibliography"/>
                      <w:rPr>
                        <w:noProof/>
                      </w:rPr>
                    </w:pPr>
                    <w:r>
                      <w:rPr>
                        <w:noProof/>
                      </w:rPr>
                      <w:t xml:space="preserve">[59] </w:t>
                    </w:r>
                  </w:p>
                </w:tc>
                <w:tc>
                  <w:tcPr>
                    <w:tcW w:w="0" w:type="auto"/>
                    <w:hideMark/>
                  </w:tcPr>
                  <w:p w14:paraId="590A8A97" w14:textId="77777777" w:rsidR="00B63E35" w:rsidRDefault="00B63E35">
                    <w:pPr>
                      <w:pStyle w:val="Bibliography"/>
                      <w:rPr>
                        <w:noProof/>
                      </w:rPr>
                    </w:pPr>
                    <w:r>
                      <w:rPr>
                        <w:noProof/>
                      </w:rPr>
                      <w:t xml:space="preserve">Rolls-Royce SMR Limited, PSA Assumptions Log, SMR0008567, Issue 1, October 2023. (Record ref. ONRW-2019369590-4891). </w:t>
                    </w:r>
                  </w:p>
                </w:tc>
              </w:tr>
              <w:tr w:rsidR="00B63E35" w14:paraId="319F8A15" w14:textId="77777777">
                <w:trPr>
                  <w:divId w:val="903687765"/>
                  <w:tblCellSpacing w:w="15" w:type="dxa"/>
                </w:trPr>
                <w:tc>
                  <w:tcPr>
                    <w:tcW w:w="50" w:type="pct"/>
                    <w:hideMark/>
                  </w:tcPr>
                  <w:p w14:paraId="6323E0C4" w14:textId="77777777" w:rsidR="00B63E35" w:rsidRDefault="00B63E35">
                    <w:pPr>
                      <w:pStyle w:val="Bibliography"/>
                      <w:rPr>
                        <w:noProof/>
                      </w:rPr>
                    </w:pPr>
                    <w:r>
                      <w:rPr>
                        <w:noProof/>
                      </w:rPr>
                      <w:t xml:space="preserve">[60] </w:t>
                    </w:r>
                  </w:p>
                </w:tc>
                <w:tc>
                  <w:tcPr>
                    <w:tcW w:w="0" w:type="auto"/>
                    <w:hideMark/>
                  </w:tcPr>
                  <w:p w14:paraId="72729A8A" w14:textId="77777777" w:rsidR="00B63E35" w:rsidRDefault="00B63E35">
                    <w:pPr>
                      <w:pStyle w:val="Bibliography"/>
                      <w:rPr>
                        <w:noProof/>
                      </w:rPr>
                    </w:pPr>
                    <w:r>
                      <w:rPr>
                        <w:noProof/>
                      </w:rPr>
                      <w:t xml:space="preserve">ONR, Agreement of Resolution Plan for RO-RRSMR-002 – PSA Project Plan and Integration, November 2023. (Record ref. ONRW-2126615823-1672). </w:t>
                    </w:r>
                  </w:p>
                </w:tc>
              </w:tr>
            </w:tbl>
            <w:p w14:paraId="50811B79" w14:textId="77777777" w:rsidR="00B63E35" w:rsidRDefault="00B63E35">
              <w:pPr>
                <w:divId w:val="903687765"/>
                <w:rPr>
                  <w:rFonts w:eastAsia="Times New Roman"/>
                  <w:noProof/>
                </w:rPr>
              </w:pPr>
            </w:p>
            <w:p w14:paraId="0AAA8EFC" w14:textId="6AB20E7F" w:rsidR="00AC1DEB" w:rsidRPr="00394DE3" w:rsidRDefault="00AC1DEB" w:rsidP="00D819AD">
              <w:r w:rsidRPr="00394DE3">
                <w:rPr>
                  <w:b/>
                  <w:bCs/>
                  <w:noProof/>
                </w:rPr>
                <w:fldChar w:fldCharType="end"/>
              </w:r>
            </w:p>
          </w:sdtContent>
        </w:sdt>
      </w:sdtContent>
    </w:sdt>
    <w:p w14:paraId="7926DD00" w14:textId="77777777" w:rsidR="00AC1DEB" w:rsidRPr="00394DE3" w:rsidRDefault="00AC1DEB" w:rsidP="001015DA">
      <w:pPr>
        <w:pStyle w:val="Unnumberedparagraph"/>
        <w:ind w:left="0"/>
        <w:sectPr w:rsidR="00AC1DEB" w:rsidRPr="00394DE3" w:rsidSect="00045010">
          <w:pgSz w:w="11906" w:h="16838" w:code="9"/>
          <w:pgMar w:top="1440" w:right="1440" w:bottom="1440" w:left="1440" w:header="397" w:footer="397" w:gutter="0"/>
          <w:cols w:space="312"/>
          <w:docGrid w:linePitch="360"/>
        </w:sectPr>
      </w:pPr>
    </w:p>
    <w:p w14:paraId="392A5E9A" w14:textId="4D6EACD4" w:rsidR="001B042C" w:rsidRPr="00394DE3" w:rsidRDefault="00E55229" w:rsidP="004421AB">
      <w:pPr>
        <w:pStyle w:val="Heading1"/>
        <w:numPr>
          <w:ilvl w:val="0"/>
          <w:numId w:val="0"/>
        </w:numPr>
      </w:pPr>
      <w:bookmarkStart w:id="55" w:name="_Toc171425512"/>
      <w:bookmarkStart w:id="56" w:name="_Toc172700455"/>
      <w:r w:rsidRPr="00394DE3">
        <w:lastRenderedPageBreak/>
        <w:t>Appendix</w:t>
      </w:r>
      <w:r w:rsidR="001B042C" w:rsidRPr="00394DE3">
        <w:t xml:space="preserve"> 1 </w:t>
      </w:r>
      <w:r w:rsidRPr="00394DE3">
        <w:t xml:space="preserve">– </w:t>
      </w:r>
      <w:r w:rsidR="001B042C" w:rsidRPr="00394DE3">
        <w:t>Relevant</w:t>
      </w:r>
      <w:r w:rsidRPr="00394DE3">
        <w:t xml:space="preserve"> SAPs</w:t>
      </w:r>
      <w:r w:rsidR="009845C2" w:rsidRPr="00394DE3">
        <w:t xml:space="preserve"> </w:t>
      </w:r>
      <w:r w:rsidR="00177D0A" w:rsidRPr="00394DE3">
        <w:t>c</w:t>
      </w:r>
      <w:r w:rsidR="001B042C" w:rsidRPr="00394DE3">
        <w:t xml:space="preserve">onsidered </w:t>
      </w:r>
      <w:r w:rsidR="00177D0A" w:rsidRPr="00394DE3">
        <w:t>d</w:t>
      </w:r>
      <w:r w:rsidR="001B042C" w:rsidRPr="00394DE3">
        <w:t xml:space="preserve">uring the </w:t>
      </w:r>
      <w:r w:rsidR="00177D0A" w:rsidRPr="00394DE3">
        <w:t>a</w:t>
      </w:r>
      <w:r w:rsidR="001B042C" w:rsidRPr="00394DE3">
        <w:t>ssessment</w:t>
      </w:r>
      <w:bookmarkStart w:id="57" w:name="_Ref118891802"/>
      <w:bookmarkEnd w:id="55"/>
      <w:bookmarkEnd w:id="56"/>
    </w:p>
    <w:tbl>
      <w:tblPr>
        <w:tblStyle w:val="ONRTable1"/>
        <w:tblW w:w="5000" w:type="pct"/>
        <w:tblInd w:w="0" w:type="dxa"/>
        <w:tblLook w:val="01E0" w:firstRow="1" w:lastRow="1" w:firstColumn="1" w:lastColumn="1" w:noHBand="0" w:noVBand="0"/>
      </w:tblPr>
      <w:tblGrid>
        <w:gridCol w:w="867"/>
        <w:gridCol w:w="2252"/>
        <w:gridCol w:w="5907"/>
      </w:tblGrid>
      <w:tr w:rsidR="00B52468" w:rsidRPr="00394DE3" w14:paraId="7BB6479D" w14:textId="62DCE278" w:rsidTr="00D0690D">
        <w:trPr>
          <w:cnfStyle w:val="100000000000" w:firstRow="1" w:lastRow="0" w:firstColumn="0" w:lastColumn="0" w:oddVBand="0" w:evenVBand="0" w:oddHBand="0" w:evenHBand="0" w:firstRowFirstColumn="0" w:firstRowLastColumn="0" w:lastRowFirstColumn="0" w:lastRowLastColumn="0"/>
        </w:trPr>
        <w:tc>
          <w:tcPr>
            <w:tcW w:w="480" w:type="pct"/>
          </w:tcPr>
          <w:bookmarkEnd w:id="57"/>
          <w:p w14:paraId="607342FB" w14:textId="77777777" w:rsidR="00B52468" w:rsidRPr="00394DE3" w:rsidRDefault="00B52468" w:rsidP="00E55229">
            <w:pPr>
              <w:spacing w:before="60" w:after="60"/>
              <w:rPr>
                <w:b w:val="0"/>
                <w:bCs/>
              </w:rPr>
            </w:pPr>
            <w:r w:rsidRPr="00394DE3">
              <w:rPr>
                <w:b w:val="0"/>
                <w:bCs/>
              </w:rPr>
              <w:t>SAP No.</w:t>
            </w:r>
          </w:p>
        </w:tc>
        <w:tc>
          <w:tcPr>
            <w:tcW w:w="1248" w:type="pct"/>
          </w:tcPr>
          <w:p w14:paraId="40DD8E78" w14:textId="77777777" w:rsidR="00B52468" w:rsidRPr="00394DE3" w:rsidRDefault="00B52468" w:rsidP="00E55229">
            <w:pPr>
              <w:spacing w:before="60" w:after="60"/>
              <w:rPr>
                <w:b w:val="0"/>
                <w:bCs/>
              </w:rPr>
            </w:pPr>
            <w:r w:rsidRPr="00394DE3">
              <w:rPr>
                <w:b w:val="0"/>
                <w:bCs/>
              </w:rPr>
              <w:t>SAP Title</w:t>
            </w:r>
          </w:p>
        </w:tc>
        <w:tc>
          <w:tcPr>
            <w:tcW w:w="3272" w:type="pct"/>
          </w:tcPr>
          <w:p w14:paraId="4EE913D9" w14:textId="5A830D0E" w:rsidR="00B52468" w:rsidRPr="00D0690D" w:rsidRDefault="00D0690D" w:rsidP="00E55229">
            <w:pPr>
              <w:spacing w:before="60" w:after="60"/>
              <w:rPr>
                <w:b w:val="0"/>
                <w:bCs/>
              </w:rPr>
            </w:pPr>
            <w:r w:rsidRPr="00D0690D">
              <w:rPr>
                <w:b w:val="0"/>
                <w:bCs/>
              </w:rPr>
              <w:t>SAP Text</w:t>
            </w:r>
          </w:p>
        </w:tc>
      </w:tr>
      <w:tr w:rsidR="00B52468" w:rsidRPr="00394DE3" w14:paraId="02FF871E" w14:textId="2B25E350" w:rsidTr="00D0690D">
        <w:tc>
          <w:tcPr>
            <w:tcW w:w="480" w:type="pct"/>
          </w:tcPr>
          <w:p w14:paraId="1AE64068" w14:textId="21C6E897" w:rsidR="00B52468" w:rsidRPr="00394DE3" w:rsidRDefault="00B52468" w:rsidP="00E55229">
            <w:pPr>
              <w:spacing w:before="60" w:after="60"/>
            </w:pPr>
            <w:r w:rsidRPr="00394DE3">
              <w:t>FA.1</w:t>
            </w:r>
          </w:p>
        </w:tc>
        <w:tc>
          <w:tcPr>
            <w:tcW w:w="1248" w:type="pct"/>
          </w:tcPr>
          <w:p w14:paraId="0E419EB1" w14:textId="44B7CFFB" w:rsidR="00B52468" w:rsidRPr="00394DE3" w:rsidRDefault="00B52468" w:rsidP="00E55229">
            <w:pPr>
              <w:spacing w:before="60" w:after="60"/>
            </w:pPr>
            <w:r w:rsidRPr="00394DE3">
              <w:t>Design basis analysis, PSA and severe accident analysis</w:t>
            </w:r>
          </w:p>
        </w:tc>
        <w:tc>
          <w:tcPr>
            <w:tcW w:w="3272" w:type="pct"/>
          </w:tcPr>
          <w:p w14:paraId="678E4ECC" w14:textId="2E460223" w:rsidR="00B52468" w:rsidRPr="00D0690D" w:rsidRDefault="00D0690D" w:rsidP="00D0690D">
            <w:pPr>
              <w:spacing w:before="60" w:after="60"/>
            </w:pPr>
            <w:r w:rsidRPr="00D0690D">
              <w:t xml:space="preserve">Fault analysis should be carried out comprising suitable and sufficient design basis analysis, PSA and severe accident analysis to demonstrate that risks are ALARP. </w:t>
            </w:r>
          </w:p>
        </w:tc>
      </w:tr>
      <w:tr w:rsidR="00B52468" w:rsidRPr="00394DE3" w14:paraId="6DA9D09E" w14:textId="39C9FB8C" w:rsidTr="00D0690D">
        <w:tc>
          <w:tcPr>
            <w:tcW w:w="480" w:type="pct"/>
          </w:tcPr>
          <w:p w14:paraId="5818839F" w14:textId="7F4D288F" w:rsidR="00B52468" w:rsidRPr="00394DE3" w:rsidRDefault="00B52468" w:rsidP="00E55229">
            <w:pPr>
              <w:spacing w:before="60" w:after="60"/>
            </w:pPr>
            <w:r w:rsidRPr="00394DE3">
              <w:t>FA.10</w:t>
            </w:r>
          </w:p>
        </w:tc>
        <w:tc>
          <w:tcPr>
            <w:tcW w:w="1248" w:type="pct"/>
          </w:tcPr>
          <w:p w14:paraId="3F7E5C5A" w14:textId="3B964C30" w:rsidR="00B52468" w:rsidRPr="00394DE3" w:rsidRDefault="00B52468" w:rsidP="00E55229">
            <w:pPr>
              <w:spacing w:before="60" w:after="60"/>
            </w:pPr>
            <w:r w:rsidRPr="00394DE3">
              <w:t>Need for PSA</w:t>
            </w:r>
          </w:p>
        </w:tc>
        <w:tc>
          <w:tcPr>
            <w:tcW w:w="3272" w:type="pct"/>
          </w:tcPr>
          <w:p w14:paraId="14C3F1B9" w14:textId="7C7222B5" w:rsidR="00B52468" w:rsidRPr="00D0690D" w:rsidRDefault="007E2AD0" w:rsidP="00D0690D">
            <w:pPr>
              <w:spacing w:before="60" w:after="60"/>
            </w:pPr>
            <w:r w:rsidRPr="00D0690D">
              <w:t xml:space="preserve">Suitable and sufficient PSA should be performed as part of the fault analysis and design development and analysis. </w:t>
            </w:r>
          </w:p>
        </w:tc>
      </w:tr>
      <w:tr w:rsidR="00B52468" w:rsidRPr="00394DE3" w14:paraId="42316CA7" w14:textId="7853F1DD" w:rsidTr="00D0690D">
        <w:tc>
          <w:tcPr>
            <w:tcW w:w="480" w:type="pct"/>
          </w:tcPr>
          <w:p w14:paraId="4974B623" w14:textId="71667670" w:rsidR="00B52468" w:rsidRPr="00394DE3" w:rsidRDefault="00B52468" w:rsidP="00E55229">
            <w:pPr>
              <w:spacing w:before="60" w:after="60"/>
            </w:pPr>
            <w:r w:rsidRPr="00394DE3">
              <w:t>FA.11</w:t>
            </w:r>
          </w:p>
        </w:tc>
        <w:tc>
          <w:tcPr>
            <w:tcW w:w="1248" w:type="pct"/>
          </w:tcPr>
          <w:p w14:paraId="1D7C3CB3" w14:textId="10552914" w:rsidR="00B52468" w:rsidRPr="00394DE3" w:rsidRDefault="00B52468" w:rsidP="00E55229">
            <w:pPr>
              <w:spacing w:before="60" w:after="60"/>
            </w:pPr>
            <w:r w:rsidRPr="00394DE3">
              <w:t>Validity</w:t>
            </w:r>
          </w:p>
        </w:tc>
        <w:tc>
          <w:tcPr>
            <w:tcW w:w="3272" w:type="pct"/>
          </w:tcPr>
          <w:p w14:paraId="47729E86" w14:textId="4A260E37" w:rsidR="00B52468" w:rsidRPr="00D0690D" w:rsidRDefault="007E2AD0" w:rsidP="00D0690D">
            <w:pPr>
              <w:spacing w:before="60" w:after="60"/>
            </w:pPr>
            <w:r w:rsidRPr="00D0690D">
              <w:t xml:space="preserve">PSA should reflect the current design and operation of the facility or site. </w:t>
            </w:r>
          </w:p>
        </w:tc>
      </w:tr>
      <w:tr w:rsidR="00B52468" w:rsidRPr="00394DE3" w14:paraId="5CD2A1AB" w14:textId="2765DDBF" w:rsidTr="00D0690D">
        <w:tc>
          <w:tcPr>
            <w:tcW w:w="480" w:type="pct"/>
          </w:tcPr>
          <w:p w14:paraId="088A5EB4" w14:textId="3ED6E49F" w:rsidR="00B52468" w:rsidRPr="00394DE3" w:rsidRDefault="00B52468" w:rsidP="00E55229">
            <w:pPr>
              <w:spacing w:before="60" w:after="60"/>
            </w:pPr>
            <w:r w:rsidRPr="00394DE3">
              <w:t>FA.12</w:t>
            </w:r>
          </w:p>
        </w:tc>
        <w:tc>
          <w:tcPr>
            <w:tcW w:w="1248" w:type="pct"/>
          </w:tcPr>
          <w:p w14:paraId="3F5FE4A0" w14:textId="2BD404E6" w:rsidR="00B52468" w:rsidRPr="00394DE3" w:rsidRDefault="00B52468" w:rsidP="00E55229">
            <w:pPr>
              <w:spacing w:before="60" w:after="60"/>
            </w:pPr>
            <w:r w:rsidRPr="00394DE3">
              <w:t>Scope and Extent</w:t>
            </w:r>
          </w:p>
        </w:tc>
        <w:tc>
          <w:tcPr>
            <w:tcW w:w="3272" w:type="pct"/>
          </w:tcPr>
          <w:p w14:paraId="09F8B065" w14:textId="69E7C1E4" w:rsidR="00B52468" w:rsidRPr="00D0690D" w:rsidRDefault="007E2AD0" w:rsidP="00D0690D">
            <w:pPr>
              <w:spacing w:before="60" w:after="60"/>
            </w:pPr>
            <w:r w:rsidRPr="00D0690D">
              <w:t xml:space="preserve">PSA should cover all significant sources of radioactivity, all permitted operating states and all relevant initiating faults. </w:t>
            </w:r>
          </w:p>
        </w:tc>
      </w:tr>
      <w:tr w:rsidR="00B52468" w:rsidRPr="00394DE3" w14:paraId="1F0EE489" w14:textId="1CA1C67A" w:rsidTr="00D0690D">
        <w:tc>
          <w:tcPr>
            <w:tcW w:w="480" w:type="pct"/>
          </w:tcPr>
          <w:p w14:paraId="290E2A65" w14:textId="566B2E99" w:rsidR="00B52468" w:rsidRPr="00394DE3" w:rsidRDefault="00B52468" w:rsidP="00E55229">
            <w:pPr>
              <w:spacing w:before="60" w:after="60"/>
            </w:pPr>
            <w:r w:rsidRPr="00394DE3">
              <w:t>FA.13</w:t>
            </w:r>
          </w:p>
        </w:tc>
        <w:tc>
          <w:tcPr>
            <w:tcW w:w="1248" w:type="pct"/>
          </w:tcPr>
          <w:p w14:paraId="1F7D255B" w14:textId="3FBF8724" w:rsidR="00B52468" w:rsidRPr="00394DE3" w:rsidRDefault="00B52468" w:rsidP="00E55229">
            <w:pPr>
              <w:spacing w:before="60" w:after="60"/>
            </w:pPr>
            <w:r w:rsidRPr="00394DE3">
              <w:t>Adequate Representation</w:t>
            </w:r>
          </w:p>
        </w:tc>
        <w:tc>
          <w:tcPr>
            <w:tcW w:w="3272" w:type="pct"/>
          </w:tcPr>
          <w:p w14:paraId="0547FC3B" w14:textId="434617D0" w:rsidR="00B52468" w:rsidRPr="00D0690D" w:rsidRDefault="007E2AD0" w:rsidP="00D0690D">
            <w:pPr>
              <w:spacing w:before="60" w:after="60"/>
            </w:pPr>
            <w:r w:rsidRPr="00D0690D">
              <w:t xml:space="preserve">The PSA model should provide an adequate representation of the facility and/or site. </w:t>
            </w:r>
          </w:p>
        </w:tc>
      </w:tr>
      <w:tr w:rsidR="00B52468" w:rsidRPr="00394DE3" w14:paraId="53486FA1" w14:textId="0DB53E78" w:rsidTr="00D0690D">
        <w:tc>
          <w:tcPr>
            <w:tcW w:w="480" w:type="pct"/>
          </w:tcPr>
          <w:p w14:paraId="5BA267BF" w14:textId="168E037A" w:rsidR="00B52468" w:rsidRPr="00394DE3" w:rsidRDefault="00B52468" w:rsidP="00E55229">
            <w:pPr>
              <w:spacing w:before="60" w:after="60"/>
            </w:pPr>
            <w:r w:rsidRPr="00394DE3">
              <w:t>FA.14</w:t>
            </w:r>
          </w:p>
        </w:tc>
        <w:tc>
          <w:tcPr>
            <w:tcW w:w="1248" w:type="pct"/>
          </w:tcPr>
          <w:p w14:paraId="0072E85A" w14:textId="7657C89A" w:rsidR="00B52468" w:rsidRPr="00394DE3" w:rsidRDefault="00B52468" w:rsidP="00E55229">
            <w:pPr>
              <w:spacing w:before="60" w:after="60"/>
            </w:pPr>
            <w:r w:rsidRPr="00394DE3">
              <w:t>Use of PSA</w:t>
            </w:r>
          </w:p>
        </w:tc>
        <w:tc>
          <w:tcPr>
            <w:tcW w:w="3272" w:type="pct"/>
          </w:tcPr>
          <w:p w14:paraId="7D2A372A" w14:textId="56E9891F" w:rsidR="00B52468" w:rsidRPr="00D0690D" w:rsidRDefault="00D0690D" w:rsidP="00D0690D">
            <w:pPr>
              <w:spacing w:before="60" w:after="60"/>
            </w:pPr>
            <w:r w:rsidRPr="00D0690D">
              <w:t xml:space="preserve">PSA should be used to inform the design process and help ensure the safe operation of the site and its facilities. </w:t>
            </w:r>
          </w:p>
        </w:tc>
      </w:tr>
    </w:tbl>
    <w:p w14:paraId="5952CBF8" w14:textId="2014FE04" w:rsidR="000D6ABC" w:rsidRPr="00394DE3" w:rsidRDefault="000D6ABC" w:rsidP="00D56A7D"/>
    <w:sectPr w:rsidR="000D6ABC" w:rsidRPr="00394DE3"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72B02" w14:textId="77777777" w:rsidR="00F36DF2" w:rsidRDefault="00F36DF2" w:rsidP="007D199A">
      <w:pPr>
        <w:spacing w:after="0"/>
      </w:pPr>
      <w:r>
        <w:separator/>
      </w:r>
    </w:p>
    <w:p w14:paraId="74E9CBEE" w14:textId="77777777" w:rsidR="00F36DF2" w:rsidRDefault="00F36DF2"/>
  </w:endnote>
  <w:endnote w:type="continuationSeparator" w:id="0">
    <w:p w14:paraId="11CCE182" w14:textId="77777777" w:rsidR="00F36DF2" w:rsidRDefault="00F36DF2" w:rsidP="007D199A">
      <w:pPr>
        <w:spacing w:after="0"/>
      </w:pPr>
      <w:r>
        <w:continuationSeparator/>
      </w:r>
    </w:p>
    <w:p w14:paraId="7BF3E089" w14:textId="77777777" w:rsidR="00F36DF2" w:rsidRDefault="00F36DF2"/>
  </w:endnote>
  <w:endnote w:type="continuationNotice" w:id="1">
    <w:p w14:paraId="6DACDF91" w14:textId="77777777" w:rsidR="00F36DF2" w:rsidRDefault="00F36D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DB4F" w14:textId="50E67FE5" w:rsidR="00423906" w:rsidRPr="007B3B9D" w:rsidRDefault="00423906" w:rsidP="00423906">
    <w:pPr>
      <w:pStyle w:val="Footer"/>
      <w:rPr>
        <w:lang w:val="pt-PT"/>
      </w:rPr>
    </w:pPr>
    <w:r w:rsidRPr="007B3B9D">
      <w:rPr>
        <w:lang w:val="pt-PT"/>
      </w:rPr>
      <w:t xml:space="preserve">Page | </w:t>
    </w:r>
    <w:r>
      <w:fldChar w:fldCharType="begin"/>
    </w:r>
    <w:r w:rsidRPr="007B3B9D">
      <w:rPr>
        <w:lang w:val="pt-PT"/>
      </w:rPr>
      <w:instrText xml:space="preserve"> PAGE   \* MERGEFORMAT </w:instrText>
    </w:r>
    <w:r>
      <w:fldChar w:fldCharType="separate"/>
    </w:r>
    <w: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56629" w14:textId="2FD54186" w:rsidR="00423906" w:rsidRPr="007B3B9D" w:rsidRDefault="00423906" w:rsidP="00423906">
    <w:pPr>
      <w:pStyle w:val="Footer"/>
      <w:rPr>
        <w:lang w:val="pt-PT"/>
      </w:rPr>
    </w:pPr>
    <w:r w:rsidRPr="007B3B9D">
      <w:rPr>
        <w:lang w:val="pt-PT"/>
      </w:rPr>
      <w:t xml:space="preserve">Page | </w:t>
    </w:r>
    <w:r>
      <w:fldChar w:fldCharType="begin"/>
    </w:r>
    <w:r w:rsidRPr="007B3B9D">
      <w:rPr>
        <w:lang w:val="pt-PT"/>
      </w:rPr>
      <w:instrText xml:space="preserve"> PAGE   \* MERGEFORMAT </w:instrText>
    </w:r>
    <w:r>
      <w:fldChar w:fldCharType="separate"/>
    </w:r>
    <w: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7CF39" w14:textId="77777777" w:rsidR="00F36DF2" w:rsidRPr="005E0344" w:rsidRDefault="00F36DF2" w:rsidP="005E0344">
      <w:pPr>
        <w:spacing w:after="120"/>
        <w:rPr>
          <w:color w:val="000000" w:themeColor="text2"/>
        </w:rPr>
      </w:pPr>
      <w:r w:rsidRPr="005E0344">
        <w:rPr>
          <w:color w:val="000000" w:themeColor="text2"/>
        </w:rPr>
        <w:separator/>
      </w:r>
    </w:p>
  </w:footnote>
  <w:footnote w:type="continuationSeparator" w:id="0">
    <w:p w14:paraId="440AB70D" w14:textId="77777777" w:rsidR="00F36DF2" w:rsidRPr="005E0344" w:rsidRDefault="00F36DF2" w:rsidP="0090581D">
      <w:pPr>
        <w:spacing w:after="120"/>
        <w:rPr>
          <w:color w:val="000000" w:themeColor="text2"/>
        </w:rPr>
      </w:pPr>
      <w:r w:rsidRPr="005E0344">
        <w:rPr>
          <w:color w:val="000000" w:themeColor="text2"/>
        </w:rPr>
        <w:continuationSeparator/>
      </w:r>
    </w:p>
    <w:p w14:paraId="6A1D42EA" w14:textId="77777777" w:rsidR="00F36DF2" w:rsidRDefault="00F36DF2"/>
  </w:footnote>
  <w:footnote w:type="continuationNotice" w:id="1">
    <w:p w14:paraId="440967B7" w14:textId="77777777" w:rsidR="00F36DF2" w:rsidRDefault="00F36DF2">
      <w:pPr>
        <w:spacing w:after="0"/>
      </w:pPr>
    </w:p>
    <w:p w14:paraId="37DCB4EB" w14:textId="77777777" w:rsidR="00F36DF2" w:rsidRDefault="00F36DF2"/>
  </w:footnote>
  <w:footnote w:id="2">
    <w:p w14:paraId="7352E867" w14:textId="1211C370" w:rsidR="0053030E" w:rsidRDefault="0053030E" w:rsidP="0053030E">
      <w:pPr>
        <w:pStyle w:val="FootnoteText"/>
      </w:pPr>
      <w:r>
        <w:rPr>
          <w:rStyle w:val="FootnoteReference"/>
        </w:rPr>
        <w:footnoteRef/>
      </w:r>
      <w:r>
        <w:t xml:space="preserve"> The ‘first’ protective safety function refers to the </w:t>
      </w:r>
      <w:r w:rsidR="00D32103">
        <w:t>defence in depth</w:t>
      </w:r>
      <w:r>
        <w:t xml:space="preserve"> </w:t>
      </w:r>
      <w:r w:rsidR="00D32103">
        <w:t xml:space="preserve">level </w:t>
      </w:r>
      <w:r>
        <w:t>3 protective safety function which is demanded first chronologically, rather than the ‘</w:t>
      </w:r>
      <w:r w:rsidR="002A7815">
        <w:t>p</w:t>
      </w:r>
      <w:r>
        <w:t xml:space="preserve">rincipal’ safety function which is delivered by </w:t>
      </w:r>
      <w:r w:rsidR="002A7815">
        <w:t>c</w:t>
      </w:r>
      <w:r>
        <w:t>lass 1 SSCs.</w:t>
      </w:r>
    </w:p>
  </w:footnote>
  <w:footnote w:id="3">
    <w:p w14:paraId="4EAAA2CA" w14:textId="70D64B63" w:rsidR="0053030E" w:rsidRDefault="0053030E" w:rsidP="0053030E">
      <w:pPr>
        <w:pStyle w:val="FootnoteText"/>
      </w:pPr>
      <w:r>
        <w:rPr>
          <w:rStyle w:val="FootnoteReference"/>
        </w:rPr>
        <w:footnoteRef/>
      </w:r>
      <w:r>
        <w:t xml:space="preserve"> The ‘second’ protective safety function refers to the</w:t>
      </w:r>
      <w:r w:rsidR="00D32103">
        <w:t xml:space="preserve"> defence in depth</w:t>
      </w:r>
      <w:r>
        <w:t xml:space="preserve"> </w:t>
      </w:r>
      <w:r w:rsidR="00D32103">
        <w:t xml:space="preserve">level </w:t>
      </w:r>
      <w:r>
        <w:t>3 protective safety function which is demanded second chronologically.</w:t>
      </w:r>
    </w:p>
  </w:footnote>
  <w:footnote w:id="4">
    <w:p w14:paraId="25A75610" w14:textId="407E7269" w:rsidR="00541DCF" w:rsidRDefault="00541DCF" w:rsidP="00541DCF">
      <w:pPr>
        <w:pStyle w:val="FootnoteText"/>
        <w:ind w:left="0" w:firstLine="0"/>
      </w:pPr>
      <w:r>
        <w:rPr>
          <w:rStyle w:val="FootnoteReference"/>
        </w:rPr>
        <w:footnoteRef/>
      </w:r>
      <w:r>
        <w:t xml:space="preserve"> The first value corresponds to ‘shall be lower than’ and the second value corresponds to ‘should be lower </w:t>
      </w:r>
      <w:r w:rsidR="00C46A75">
        <w:t>than’.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2CCF0DB8"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6AD816F4"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3398E3D2"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59412" w14:textId="77777777" w:rsidR="00DD6C5C" w:rsidRDefault="00DD6C5C" w:rsidP="008F7E81">
    <w:pPr>
      <w:pStyle w:val="Header"/>
      <w:rPr>
        <w:sz w:val="20"/>
        <w:szCs w:val="20"/>
      </w:rPr>
    </w:pPr>
  </w:p>
  <w:p w14:paraId="47FFC75F" w14:textId="62E7347D" w:rsidR="00177666" w:rsidRPr="00932CEB" w:rsidRDefault="00932CEB" w:rsidP="008F7E81">
    <w:pPr>
      <w:pStyle w:val="Header"/>
    </w:pPr>
    <w:r w:rsidRPr="001966D1">
      <w:rPr>
        <w:sz w:val="20"/>
        <w:szCs w:val="20"/>
      </w:rPr>
      <w:t>Report Title:</w:t>
    </w:r>
    <w:r w:rsidRPr="004116BF">
      <w:rPr>
        <w:sz w:val="20"/>
        <w:szCs w:val="20"/>
      </w:rPr>
      <w:t xml:space="preserve"> </w:t>
    </w:r>
    <w:r>
      <w:rPr>
        <w:sz w:val="20"/>
        <w:szCs w:val="20"/>
      </w:rPr>
      <w:t>Generic Design Assessment of the Rolls-Royce SMR – Probabilistic Safety Analysis</w:t>
    </w:r>
    <w:r w:rsidRPr="001966D1">
      <w:rPr>
        <w:sz w:val="20"/>
        <w:szCs w:val="20"/>
      </w:rPr>
      <w:t xml:space="preserve"> | Issue No.: </w:t>
    </w:r>
    <w:r w:rsidR="008F7E81">
      <w:rPr>
        <w:sz w:val="20"/>
        <w:szCs w:val="20"/>
      </w:rPr>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59546" w14:textId="1E4E0EC2" w:rsidR="00B25889" w:rsidRDefault="00B258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4194"/>
    <w:multiLevelType w:val="hybridMultilevel"/>
    <w:tmpl w:val="CC60F50C"/>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060CF4"/>
    <w:multiLevelType w:val="hybridMultilevel"/>
    <w:tmpl w:val="98406168"/>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7304E12"/>
    <w:multiLevelType w:val="multilevel"/>
    <w:tmpl w:val="7A4C336C"/>
    <w:lvl w:ilvl="0">
      <w:start w:val="1"/>
      <w:numFmt w:val="decimal"/>
      <w:pStyle w:val="TSNumberedParagraph1"/>
      <w:lvlText w:val="%1."/>
      <w:lvlJc w:val="left"/>
      <w:pPr>
        <w:tabs>
          <w:tab w:val="num" w:pos="11"/>
        </w:tabs>
        <w:ind w:left="709" w:hanging="698"/>
      </w:pPr>
      <w:rPr>
        <w:rFonts w:hint="default"/>
        <w:b w:val="0"/>
        <w:bCs/>
        <w:i w:val="0"/>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CC4502E"/>
    <w:multiLevelType w:val="hybridMultilevel"/>
    <w:tmpl w:val="8710EE24"/>
    <w:lvl w:ilvl="0" w:tplc="7556ED9C">
      <w:start w:val="1"/>
      <w:numFmt w:val="decimal"/>
      <w:pStyle w:val="Numberedparagraph"/>
      <w:lvlText w:val="%1."/>
      <w:lvlJc w:val="left"/>
      <w:pPr>
        <w:ind w:left="2279" w:hanging="72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4A7245"/>
    <w:multiLevelType w:val="hybridMultilevel"/>
    <w:tmpl w:val="0A220C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6D14A2"/>
    <w:multiLevelType w:val="multilevel"/>
    <w:tmpl w:val="E996CD3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1C151E"/>
    <w:multiLevelType w:val="hybridMultilevel"/>
    <w:tmpl w:val="127A2984"/>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0576D16"/>
    <w:multiLevelType w:val="hybridMultilevel"/>
    <w:tmpl w:val="B5EEFC00"/>
    <w:lvl w:ilvl="0" w:tplc="D9FC3C68">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9"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39439F2"/>
    <w:multiLevelType w:val="hybridMultilevel"/>
    <w:tmpl w:val="9DEAC910"/>
    <w:lvl w:ilvl="0" w:tplc="08090001">
      <w:start w:val="1"/>
      <w:numFmt w:val="bullet"/>
      <w:lvlText w:val=""/>
      <w:lvlJc w:val="left"/>
      <w:pPr>
        <w:ind w:left="2279" w:hanging="72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3C04EF8"/>
    <w:multiLevelType w:val="hybridMultilevel"/>
    <w:tmpl w:val="E2020108"/>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5F46359"/>
    <w:multiLevelType w:val="hybridMultilevel"/>
    <w:tmpl w:val="57BAE530"/>
    <w:lvl w:ilvl="0" w:tplc="148C8C90">
      <w:start w:val="1"/>
      <w:numFmt w:val="bullet"/>
      <w:pStyle w:val="Bulletlist1"/>
      <w:lvlText w:val=""/>
      <w:lvlJc w:val="left"/>
      <w:pPr>
        <w:ind w:left="776"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856" w:hanging="360"/>
      </w:pPr>
      <w:rPr>
        <w:rFonts w:ascii="Courier New" w:hAnsi="Courier New" w:cs="Courier New" w:hint="default"/>
      </w:rPr>
    </w:lvl>
    <w:lvl w:ilvl="2" w:tplc="2B640262">
      <w:start w:val="1"/>
      <w:numFmt w:val="bullet"/>
      <w:pStyle w:val="BulletList3"/>
      <w:lvlText w:val=""/>
      <w:lvlJc w:val="left"/>
      <w:pPr>
        <w:ind w:left="2576" w:hanging="360"/>
      </w:pPr>
      <w:rPr>
        <w:rFonts w:ascii="Wingdings" w:hAnsi="Wingdings" w:hint="default"/>
      </w:rPr>
    </w:lvl>
    <w:lvl w:ilvl="3" w:tplc="08090001" w:tentative="1">
      <w:start w:val="1"/>
      <w:numFmt w:val="bullet"/>
      <w:lvlText w:val=""/>
      <w:lvlJc w:val="left"/>
      <w:pPr>
        <w:ind w:left="3296" w:hanging="360"/>
      </w:pPr>
      <w:rPr>
        <w:rFonts w:ascii="Symbol" w:hAnsi="Symbol" w:hint="default"/>
      </w:rPr>
    </w:lvl>
    <w:lvl w:ilvl="4" w:tplc="08090003" w:tentative="1">
      <w:start w:val="1"/>
      <w:numFmt w:val="bullet"/>
      <w:lvlText w:val="o"/>
      <w:lvlJc w:val="left"/>
      <w:pPr>
        <w:ind w:left="4016" w:hanging="360"/>
      </w:pPr>
      <w:rPr>
        <w:rFonts w:ascii="Courier New" w:hAnsi="Courier New" w:cs="Courier New" w:hint="default"/>
      </w:rPr>
    </w:lvl>
    <w:lvl w:ilvl="5" w:tplc="08090005" w:tentative="1">
      <w:start w:val="1"/>
      <w:numFmt w:val="bullet"/>
      <w:lvlText w:val=""/>
      <w:lvlJc w:val="left"/>
      <w:pPr>
        <w:ind w:left="4736" w:hanging="360"/>
      </w:pPr>
      <w:rPr>
        <w:rFonts w:ascii="Wingdings" w:hAnsi="Wingdings" w:hint="default"/>
      </w:rPr>
    </w:lvl>
    <w:lvl w:ilvl="6" w:tplc="08090001" w:tentative="1">
      <w:start w:val="1"/>
      <w:numFmt w:val="bullet"/>
      <w:lvlText w:val=""/>
      <w:lvlJc w:val="left"/>
      <w:pPr>
        <w:ind w:left="5456" w:hanging="360"/>
      </w:pPr>
      <w:rPr>
        <w:rFonts w:ascii="Symbol" w:hAnsi="Symbol" w:hint="default"/>
      </w:rPr>
    </w:lvl>
    <w:lvl w:ilvl="7" w:tplc="08090003" w:tentative="1">
      <w:start w:val="1"/>
      <w:numFmt w:val="bullet"/>
      <w:lvlText w:val="o"/>
      <w:lvlJc w:val="left"/>
      <w:pPr>
        <w:ind w:left="6176" w:hanging="360"/>
      </w:pPr>
      <w:rPr>
        <w:rFonts w:ascii="Courier New" w:hAnsi="Courier New" w:cs="Courier New" w:hint="default"/>
      </w:rPr>
    </w:lvl>
    <w:lvl w:ilvl="8" w:tplc="08090005" w:tentative="1">
      <w:start w:val="1"/>
      <w:numFmt w:val="bullet"/>
      <w:lvlText w:val=""/>
      <w:lvlJc w:val="left"/>
      <w:pPr>
        <w:ind w:left="6896" w:hanging="360"/>
      </w:pPr>
      <w:rPr>
        <w:rFonts w:ascii="Wingdings" w:hAnsi="Wingdings" w:hint="default"/>
      </w:rPr>
    </w:lvl>
  </w:abstractNum>
  <w:abstractNum w:abstractNumId="14" w15:restartNumberingAfterBreak="0">
    <w:nsid w:val="7AB84440"/>
    <w:multiLevelType w:val="hybridMultilevel"/>
    <w:tmpl w:val="688423D2"/>
    <w:lvl w:ilvl="0" w:tplc="08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D863EDD"/>
    <w:multiLevelType w:val="multilevel"/>
    <w:tmpl w:val="DD2C97E4"/>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E7F2150"/>
    <w:multiLevelType w:val="hybridMultilevel"/>
    <w:tmpl w:val="9C32904A"/>
    <w:lvl w:ilvl="0" w:tplc="F6B0469E">
      <w:start w:val="1"/>
      <w:numFmt w:val="bullet"/>
      <w:pStyle w:val="BulletLevel1"/>
      <w:lvlText w:val=""/>
      <w:lvlJc w:val="left"/>
      <w:pPr>
        <w:ind w:left="720" w:hanging="360"/>
      </w:pPr>
      <w:rPr>
        <w:rFonts w:ascii="Wingdings" w:hAnsi="Wingdings" w:hint="default"/>
        <w:color w:val="006D68"/>
      </w:rPr>
    </w:lvl>
    <w:lvl w:ilvl="1" w:tplc="CE588D54">
      <w:start w:val="1"/>
      <w:numFmt w:val="bullet"/>
      <w:pStyle w:val="BulletLevel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4943677">
    <w:abstractNumId w:val="13"/>
  </w:num>
  <w:num w:numId="2" w16cid:durableId="1844468965">
    <w:abstractNumId w:val="10"/>
  </w:num>
  <w:num w:numId="3" w16cid:durableId="1521316726">
    <w:abstractNumId w:val="5"/>
  </w:num>
  <w:num w:numId="4" w16cid:durableId="126319480">
    <w:abstractNumId w:val="3"/>
  </w:num>
  <w:num w:numId="5" w16cid:durableId="1836142672">
    <w:abstractNumId w:val="15"/>
  </w:num>
  <w:num w:numId="6" w16cid:durableId="2023777166">
    <w:abstractNumId w:val="3"/>
    <w:lvlOverride w:ilvl="0">
      <w:startOverride w:val="1"/>
    </w:lvlOverride>
  </w:num>
  <w:num w:numId="7" w16cid:durableId="398331337">
    <w:abstractNumId w:val="7"/>
  </w:num>
  <w:num w:numId="8" w16cid:durableId="1774009889">
    <w:abstractNumId w:val="16"/>
  </w:num>
  <w:num w:numId="9" w16cid:durableId="1488135393">
    <w:abstractNumId w:val="9"/>
  </w:num>
  <w:num w:numId="10" w16cid:durableId="2088185488">
    <w:abstractNumId w:val="2"/>
  </w:num>
  <w:num w:numId="11" w16cid:durableId="207842080">
    <w:abstractNumId w:val="14"/>
  </w:num>
  <w:num w:numId="12" w16cid:durableId="7839661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627083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89338063">
    <w:abstractNumId w:val="3"/>
    <w:lvlOverride w:ilvl="0">
      <w:startOverride w:val="1"/>
    </w:lvlOverride>
  </w:num>
  <w:num w:numId="15" w16cid:durableId="410197930">
    <w:abstractNumId w:val="4"/>
  </w:num>
  <w:num w:numId="16" w16cid:durableId="1911378408">
    <w:abstractNumId w:val="3"/>
    <w:lvlOverride w:ilvl="0">
      <w:startOverride w:val="1"/>
    </w:lvlOverride>
  </w:num>
  <w:num w:numId="17" w16cid:durableId="118037212">
    <w:abstractNumId w:val="1"/>
  </w:num>
  <w:num w:numId="18" w16cid:durableId="354187164">
    <w:abstractNumId w:val="0"/>
  </w:num>
  <w:num w:numId="19" w16cid:durableId="2111076335">
    <w:abstractNumId w:val="6"/>
  </w:num>
  <w:num w:numId="20" w16cid:durableId="10734295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87486176">
    <w:abstractNumId w:val="12"/>
  </w:num>
  <w:num w:numId="22" w16cid:durableId="865677047">
    <w:abstractNumId w:val="13"/>
  </w:num>
  <w:num w:numId="23" w16cid:durableId="2043817653">
    <w:abstractNumId w:val="5"/>
  </w:num>
  <w:num w:numId="24" w16cid:durableId="88473698">
    <w:abstractNumId w:val="3"/>
    <w:lvlOverride w:ilvl="0">
      <w:startOverride w:val="1"/>
    </w:lvlOverride>
  </w:num>
  <w:num w:numId="25" w16cid:durableId="1695498143">
    <w:abstractNumId w:val="3"/>
  </w:num>
  <w:num w:numId="26" w16cid:durableId="1956979751">
    <w:abstractNumId w:val="3"/>
  </w:num>
  <w:num w:numId="27" w16cid:durableId="611398844">
    <w:abstractNumId w:val="5"/>
  </w:num>
  <w:num w:numId="28" w16cid:durableId="417293938">
    <w:abstractNumId w:val="3"/>
  </w:num>
  <w:num w:numId="29" w16cid:durableId="988676343">
    <w:abstractNumId w:val="3"/>
  </w:num>
  <w:num w:numId="30" w16cid:durableId="1607301566">
    <w:abstractNumId w:val="3"/>
  </w:num>
  <w:num w:numId="31" w16cid:durableId="654181934">
    <w:abstractNumId w:val="3"/>
  </w:num>
  <w:num w:numId="32" w16cid:durableId="1405958359">
    <w:abstractNumId w:val="3"/>
  </w:num>
  <w:num w:numId="33" w16cid:durableId="201870410">
    <w:abstractNumId w:val="3"/>
  </w:num>
  <w:num w:numId="34" w16cid:durableId="277880832">
    <w:abstractNumId w:val="13"/>
  </w:num>
  <w:num w:numId="35" w16cid:durableId="331105956">
    <w:abstractNumId w:val="13"/>
  </w:num>
  <w:num w:numId="36" w16cid:durableId="1714228655">
    <w:abstractNumId w:val="5"/>
  </w:num>
  <w:num w:numId="37" w16cid:durableId="1143083608">
    <w:abstractNumId w:val="5"/>
  </w:num>
  <w:num w:numId="38" w16cid:durableId="809783952">
    <w:abstractNumId w:val="8"/>
  </w:num>
  <w:num w:numId="39" w16cid:durableId="771170651">
    <w:abstractNumId w:val="11"/>
  </w:num>
  <w:num w:numId="40" w16cid:durableId="393087337">
    <w:abstractNumId w:val="13"/>
  </w:num>
  <w:num w:numId="41" w16cid:durableId="1246113170">
    <w:abstractNumId w:val="13"/>
  </w:num>
  <w:num w:numId="42" w16cid:durableId="1151018008">
    <w:abstractNumId w:val="13"/>
  </w:num>
  <w:num w:numId="43" w16cid:durableId="1602027975">
    <w:abstractNumId w:val="13"/>
  </w:num>
  <w:num w:numId="44" w16cid:durableId="1580749409">
    <w:abstractNumId w:val="13"/>
  </w:num>
  <w:num w:numId="45" w16cid:durableId="1823084843">
    <w:abstractNumId w:val="3"/>
  </w:num>
  <w:num w:numId="46" w16cid:durableId="1515463175">
    <w:abstractNumId w:val="5"/>
  </w:num>
  <w:num w:numId="47" w16cid:durableId="951591282">
    <w:abstractNumId w:val="5"/>
  </w:num>
  <w:num w:numId="48" w16cid:durableId="792289805">
    <w:abstractNumId w:val="5"/>
  </w:num>
  <w:num w:numId="49" w16cid:durableId="876820602">
    <w:abstractNumId w:val="5"/>
  </w:num>
  <w:num w:numId="50" w16cid:durableId="7414365">
    <w:abstractNumId w:val="5"/>
  </w:num>
  <w:num w:numId="51" w16cid:durableId="2031447446">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da-DK" w:vendorID="64" w:dllVersion="0" w:nlCheck="1" w:checkStyle="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32A"/>
    <w:rsid w:val="0000055D"/>
    <w:rsid w:val="00000F9E"/>
    <w:rsid w:val="000019EF"/>
    <w:rsid w:val="00002389"/>
    <w:rsid w:val="00002F03"/>
    <w:rsid w:val="00003195"/>
    <w:rsid w:val="00003CED"/>
    <w:rsid w:val="000040C6"/>
    <w:rsid w:val="000040E3"/>
    <w:rsid w:val="00004C16"/>
    <w:rsid w:val="0000547C"/>
    <w:rsid w:val="0000554B"/>
    <w:rsid w:val="00005EFC"/>
    <w:rsid w:val="00006244"/>
    <w:rsid w:val="00006955"/>
    <w:rsid w:val="00007673"/>
    <w:rsid w:val="00010DCE"/>
    <w:rsid w:val="0001102D"/>
    <w:rsid w:val="00011177"/>
    <w:rsid w:val="000112AE"/>
    <w:rsid w:val="00014593"/>
    <w:rsid w:val="00014814"/>
    <w:rsid w:val="00016389"/>
    <w:rsid w:val="000201AB"/>
    <w:rsid w:val="00020A53"/>
    <w:rsid w:val="000213ED"/>
    <w:rsid w:val="0002250C"/>
    <w:rsid w:val="00022FF0"/>
    <w:rsid w:val="00023694"/>
    <w:rsid w:val="00024522"/>
    <w:rsid w:val="000245DD"/>
    <w:rsid w:val="00024B2E"/>
    <w:rsid w:val="000251FC"/>
    <w:rsid w:val="000256D4"/>
    <w:rsid w:val="000258D8"/>
    <w:rsid w:val="00026ABA"/>
    <w:rsid w:val="00026B93"/>
    <w:rsid w:val="00026BC9"/>
    <w:rsid w:val="00027646"/>
    <w:rsid w:val="00027F4F"/>
    <w:rsid w:val="000302FC"/>
    <w:rsid w:val="00030430"/>
    <w:rsid w:val="0003078E"/>
    <w:rsid w:val="00030D5B"/>
    <w:rsid w:val="00031856"/>
    <w:rsid w:val="00031B89"/>
    <w:rsid w:val="000320E3"/>
    <w:rsid w:val="00032607"/>
    <w:rsid w:val="00032D91"/>
    <w:rsid w:val="00032DB5"/>
    <w:rsid w:val="00034079"/>
    <w:rsid w:val="0003449E"/>
    <w:rsid w:val="000346DA"/>
    <w:rsid w:val="00034CEA"/>
    <w:rsid w:val="0003590B"/>
    <w:rsid w:val="000361A2"/>
    <w:rsid w:val="000364A8"/>
    <w:rsid w:val="0003693D"/>
    <w:rsid w:val="00036A88"/>
    <w:rsid w:val="00037934"/>
    <w:rsid w:val="00040015"/>
    <w:rsid w:val="000400BC"/>
    <w:rsid w:val="000406F3"/>
    <w:rsid w:val="00041264"/>
    <w:rsid w:val="00041F6E"/>
    <w:rsid w:val="00042A7C"/>
    <w:rsid w:val="00042BB1"/>
    <w:rsid w:val="00042D62"/>
    <w:rsid w:val="0004440F"/>
    <w:rsid w:val="00044744"/>
    <w:rsid w:val="00044C6F"/>
    <w:rsid w:val="00044D18"/>
    <w:rsid w:val="00045010"/>
    <w:rsid w:val="000450C5"/>
    <w:rsid w:val="000457ED"/>
    <w:rsid w:val="00045AC9"/>
    <w:rsid w:val="000476F5"/>
    <w:rsid w:val="00047915"/>
    <w:rsid w:val="000504D1"/>
    <w:rsid w:val="0005051A"/>
    <w:rsid w:val="000505A9"/>
    <w:rsid w:val="000507F3"/>
    <w:rsid w:val="00051A28"/>
    <w:rsid w:val="00052C8A"/>
    <w:rsid w:val="000534E1"/>
    <w:rsid w:val="000548C8"/>
    <w:rsid w:val="00054C4C"/>
    <w:rsid w:val="00054CA5"/>
    <w:rsid w:val="00054D70"/>
    <w:rsid w:val="00055044"/>
    <w:rsid w:val="00055221"/>
    <w:rsid w:val="000563E5"/>
    <w:rsid w:val="000567F7"/>
    <w:rsid w:val="00057E3D"/>
    <w:rsid w:val="0006023E"/>
    <w:rsid w:val="00060982"/>
    <w:rsid w:val="00060EF3"/>
    <w:rsid w:val="000617F1"/>
    <w:rsid w:val="00061B4E"/>
    <w:rsid w:val="00062E89"/>
    <w:rsid w:val="00063645"/>
    <w:rsid w:val="0006399E"/>
    <w:rsid w:val="00063CDA"/>
    <w:rsid w:val="00063F26"/>
    <w:rsid w:val="0006460F"/>
    <w:rsid w:val="00064657"/>
    <w:rsid w:val="000651C0"/>
    <w:rsid w:val="00065933"/>
    <w:rsid w:val="00065B58"/>
    <w:rsid w:val="00065E44"/>
    <w:rsid w:val="0006678C"/>
    <w:rsid w:val="000668C5"/>
    <w:rsid w:val="00066D92"/>
    <w:rsid w:val="00066DA6"/>
    <w:rsid w:val="000673DC"/>
    <w:rsid w:val="00070686"/>
    <w:rsid w:val="00070A9E"/>
    <w:rsid w:val="000715B5"/>
    <w:rsid w:val="00071794"/>
    <w:rsid w:val="0007183A"/>
    <w:rsid w:val="00071F5F"/>
    <w:rsid w:val="00072D0A"/>
    <w:rsid w:val="000731B4"/>
    <w:rsid w:val="000734CD"/>
    <w:rsid w:val="00073A98"/>
    <w:rsid w:val="0007433E"/>
    <w:rsid w:val="00075605"/>
    <w:rsid w:val="00075C66"/>
    <w:rsid w:val="0007647E"/>
    <w:rsid w:val="00076D60"/>
    <w:rsid w:val="00076E16"/>
    <w:rsid w:val="00077D83"/>
    <w:rsid w:val="00080036"/>
    <w:rsid w:val="000807D0"/>
    <w:rsid w:val="00080F32"/>
    <w:rsid w:val="000817D4"/>
    <w:rsid w:val="00081839"/>
    <w:rsid w:val="000822F1"/>
    <w:rsid w:val="00082565"/>
    <w:rsid w:val="0008286E"/>
    <w:rsid w:val="00082879"/>
    <w:rsid w:val="00082F8A"/>
    <w:rsid w:val="00083186"/>
    <w:rsid w:val="00083C8C"/>
    <w:rsid w:val="000851FB"/>
    <w:rsid w:val="000856FD"/>
    <w:rsid w:val="00085760"/>
    <w:rsid w:val="00085BF7"/>
    <w:rsid w:val="00087335"/>
    <w:rsid w:val="00087372"/>
    <w:rsid w:val="0008778F"/>
    <w:rsid w:val="000877A2"/>
    <w:rsid w:val="000877B6"/>
    <w:rsid w:val="00091D28"/>
    <w:rsid w:val="00091EEA"/>
    <w:rsid w:val="000923F4"/>
    <w:rsid w:val="0009299F"/>
    <w:rsid w:val="0009374B"/>
    <w:rsid w:val="00093918"/>
    <w:rsid w:val="00093D5F"/>
    <w:rsid w:val="0009628C"/>
    <w:rsid w:val="0009632F"/>
    <w:rsid w:val="000964DB"/>
    <w:rsid w:val="0009676F"/>
    <w:rsid w:val="00096A96"/>
    <w:rsid w:val="00096DB4"/>
    <w:rsid w:val="000A00D3"/>
    <w:rsid w:val="000A0EDC"/>
    <w:rsid w:val="000A105C"/>
    <w:rsid w:val="000A1485"/>
    <w:rsid w:val="000A1D99"/>
    <w:rsid w:val="000A24C9"/>
    <w:rsid w:val="000A2D82"/>
    <w:rsid w:val="000A3A00"/>
    <w:rsid w:val="000A4CFF"/>
    <w:rsid w:val="000A4FE5"/>
    <w:rsid w:val="000A52BE"/>
    <w:rsid w:val="000A566A"/>
    <w:rsid w:val="000A679E"/>
    <w:rsid w:val="000A7A26"/>
    <w:rsid w:val="000B03C1"/>
    <w:rsid w:val="000B08AB"/>
    <w:rsid w:val="000B1774"/>
    <w:rsid w:val="000B193D"/>
    <w:rsid w:val="000B1E6B"/>
    <w:rsid w:val="000B23F5"/>
    <w:rsid w:val="000B2A84"/>
    <w:rsid w:val="000B2D6C"/>
    <w:rsid w:val="000B3E81"/>
    <w:rsid w:val="000B4742"/>
    <w:rsid w:val="000B4FAB"/>
    <w:rsid w:val="000B55C3"/>
    <w:rsid w:val="000B56B4"/>
    <w:rsid w:val="000B6084"/>
    <w:rsid w:val="000B64F2"/>
    <w:rsid w:val="000B65FD"/>
    <w:rsid w:val="000B7408"/>
    <w:rsid w:val="000C04C9"/>
    <w:rsid w:val="000C142F"/>
    <w:rsid w:val="000C14A8"/>
    <w:rsid w:val="000C1EC3"/>
    <w:rsid w:val="000C20EF"/>
    <w:rsid w:val="000C2DDC"/>
    <w:rsid w:val="000C3596"/>
    <w:rsid w:val="000C3C70"/>
    <w:rsid w:val="000C3CC7"/>
    <w:rsid w:val="000C4FC2"/>
    <w:rsid w:val="000C5414"/>
    <w:rsid w:val="000C5561"/>
    <w:rsid w:val="000C5A87"/>
    <w:rsid w:val="000C616A"/>
    <w:rsid w:val="000C67C3"/>
    <w:rsid w:val="000C7364"/>
    <w:rsid w:val="000D0D66"/>
    <w:rsid w:val="000D1806"/>
    <w:rsid w:val="000D19B7"/>
    <w:rsid w:val="000D2FD4"/>
    <w:rsid w:val="000D3122"/>
    <w:rsid w:val="000D3EB7"/>
    <w:rsid w:val="000D41C0"/>
    <w:rsid w:val="000D47D0"/>
    <w:rsid w:val="000D58C1"/>
    <w:rsid w:val="000D5F05"/>
    <w:rsid w:val="000D632A"/>
    <w:rsid w:val="000D6734"/>
    <w:rsid w:val="000D6736"/>
    <w:rsid w:val="000D678C"/>
    <w:rsid w:val="000D6ABC"/>
    <w:rsid w:val="000D766E"/>
    <w:rsid w:val="000D7894"/>
    <w:rsid w:val="000D7DD0"/>
    <w:rsid w:val="000D7F41"/>
    <w:rsid w:val="000E0029"/>
    <w:rsid w:val="000E015B"/>
    <w:rsid w:val="000E03DE"/>
    <w:rsid w:val="000E0C23"/>
    <w:rsid w:val="000E101B"/>
    <w:rsid w:val="000E2121"/>
    <w:rsid w:val="000E2577"/>
    <w:rsid w:val="000E2EED"/>
    <w:rsid w:val="000E2FCA"/>
    <w:rsid w:val="000E302F"/>
    <w:rsid w:val="000E30D9"/>
    <w:rsid w:val="000E3802"/>
    <w:rsid w:val="000E5B89"/>
    <w:rsid w:val="000E6AD6"/>
    <w:rsid w:val="000E76E7"/>
    <w:rsid w:val="000F0421"/>
    <w:rsid w:val="000F047B"/>
    <w:rsid w:val="000F092C"/>
    <w:rsid w:val="000F1B7B"/>
    <w:rsid w:val="000F1FBB"/>
    <w:rsid w:val="000F20A9"/>
    <w:rsid w:val="000F2527"/>
    <w:rsid w:val="000F2ED4"/>
    <w:rsid w:val="000F54C4"/>
    <w:rsid w:val="000F7F95"/>
    <w:rsid w:val="00100760"/>
    <w:rsid w:val="00100ACF"/>
    <w:rsid w:val="001015DA"/>
    <w:rsid w:val="00101D64"/>
    <w:rsid w:val="00102782"/>
    <w:rsid w:val="001028E8"/>
    <w:rsid w:val="001036EB"/>
    <w:rsid w:val="00103744"/>
    <w:rsid w:val="00103A05"/>
    <w:rsid w:val="00103D2B"/>
    <w:rsid w:val="00104197"/>
    <w:rsid w:val="0010506C"/>
    <w:rsid w:val="001060D0"/>
    <w:rsid w:val="0010625B"/>
    <w:rsid w:val="00107236"/>
    <w:rsid w:val="0010727C"/>
    <w:rsid w:val="00107A26"/>
    <w:rsid w:val="00107C15"/>
    <w:rsid w:val="001109B3"/>
    <w:rsid w:val="00110B8D"/>
    <w:rsid w:val="00110DCC"/>
    <w:rsid w:val="0011120C"/>
    <w:rsid w:val="001112AF"/>
    <w:rsid w:val="0011196E"/>
    <w:rsid w:val="00111C97"/>
    <w:rsid w:val="00111D19"/>
    <w:rsid w:val="0011279C"/>
    <w:rsid w:val="00112827"/>
    <w:rsid w:val="00112A01"/>
    <w:rsid w:val="001138DB"/>
    <w:rsid w:val="00114020"/>
    <w:rsid w:val="0011637D"/>
    <w:rsid w:val="00116937"/>
    <w:rsid w:val="00116E85"/>
    <w:rsid w:val="0012053C"/>
    <w:rsid w:val="00120C76"/>
    <w:rsid w:val="00121766"/>
    <w:rsid w:val="001220FD"/>
    <w:rsid w:val="00122286"/>
    <w:rsid w:val="00122FCC"/>
    <w:rsid w:val="00123340"/>
    <w:rsid w:val="00123458"/>
    <w:rsid w:val="00123A0E"/>
    <w:rsid w:val="00123B17"/>
    <w:rsid w:val="001249C8"/>
    <w:rsid w:val="00124C2B"/>
    <w:rsid w:val="00124C3A"/>
    <w:rsid w:val="001253B7"/>
    <w:rsid w:val="00126673"/>
    <w:rsid w:val="00126752"/>
    <w:rsid w:val="0012688C"/>
    <w:rsid w:val="00127964"/>
    <w:rsid w:val="00127A32"/>
    <w:rsid w:val="00127FD1"/>
    <w:rsid w:val="001305AA"/>
    <w:rsid w:val="00130B30"/>
    <w:rsid w:val="00130EB7"/>
    <w:rsid w:val="0013291D"/>
    <w:rsid w:val="00132E05"/>
    <w:rsid w:val="001333ED"/>
    <w:rsid w:val="0013351A"/>
    <w:rsid w:val="0013548B"/>
    <w:rsid w:val="00136D72"/>
    <w:rsid w:val="00137453"/>
    <w:rsid w:val="001378D7"/>
    <w:rsid w:val="001404BD"/>
    <w:rsid w:val="0014085F"/>
    <w:rsid w:val="00140E1C"/>
    <w:rsid w:val="00141153"/>
    <w:rsid w:val="001417A1"/>
    <w:rsid w:val="00141C47"/>
    <w:rsid w:val="00142CAA"/>
    <w:rsid w:val="0014319F"/>
    <w:rsid w:val="00143C57"/>
    <w:rsid w:val="00143EA3"/>
    <w:rsid w:val="00144965"/>
    <w:rsid w:val="001449A7"/>
    <w:rsid w:val="00144CD4"/>
    <w:rsid w:val="0014518D"/>
    <w:rsid w:val="00145B76"/>
    <w:rsid w:val="0014613E"/>
    <w:rsid w:val="00147AE4"/>
    <w:rsid w:val="00151383"/>
    <w:rsid w:val="001513E1"/>
    <w:rsid w:val="00151655"/>
    <w:rsid w:val="001524EC"/>
    <w:rsid w:val="001531E2"/>
    <w:rsid w:val="001531F7"/>
    <w:rsid w:val="0015388A"/>
    <w:rsid w:val="00153B88"/>
    <w:rsid w:val="001543E3"/>
    <w:rsid w:val="001548A7"/>
    <w:rsid w:val="00154CFF"/>
    <w:rsid w:val="00154FF3"/>
    <w:rsid w:val="001571E5"/>
    <w:rsid w:val="00157F16"/>
    <w:rsid w:val="00160CB7"/>
    <w:rsid w:val="00162075"/>
    <w:rsid w:val="001622FC"/>
    <w:rsid w:val="0016330D"/>
    <w:rsid w:val="00163B8E"/>
    <w:rsid w:val="001644BA"/>
    <w:rsid w:val="00164636"/>
    <w:rsid w:val="00164749"/>
    <w:rsid w:val="00164DD3"/>
    <w:rsid w:val="0016560F"/>
    <w:rsid w:val="00165B66"/>
    <w:rsid w:val="00165E02"/>
    <w:rsid w:val="00165FED"/>
    <w:rsid w:val="00166D17"/>
    <w:rsid w:val="001677A5"/>
    <w:rsid w:val="00167C11"/>
    <w:rsid w:val="00170007"/>
    <w:rsid w:val="0017065E"/>
    <w:rsid w:val="00170DB4"/>
    <w:rsid w:val="00171292"/>
    <w:rsid w:val="00171907"/>
    <w:rsid w:val="00171DF1"/>
    <w:rsid w:val="00172197"/>
    <w:rsid w:val="001724EC"/>
    <w:rsid w:val="00172EB9"/>
    <w:rsid w:val="00173C33"/>
    <w:rsid w:val="00174E20"/>
    <w:rsid w:val="00175BF9"/>
    <w:rsid w:val="00176CD8"/>
    <w:rsid w:val="00177378"/>
    <w:rsid w:val="00177666"/>
    <w:rsid w:val="00177D0A"/>
    <w:rsid w:val="00177F21"/>
    <w:rsid w:val="00180550"/>
    <w:rsid w:val="00180992"/>
    <w:rsid w:val="0018161D"/>
    <w:rsid w:val="0018299E"/>
    <w:rsid w:val="00182B9E"/>
    <w:rsid w:val="0018334E"/>
    <w:rsid w:val="00183A4E"/>
    <w:rsid w:val="00184086"/>
    <w:rsid w:val="001849CA"/>
    <w:rsid w:val="00184E68"/>
    <w:rsid w:val="0018527A"/>
    <w:rsid w:val="001852E1"/>
    <w:rsid w:val="00185410"/>
    <w:rsid w:val="001859C8"/>
    <w:rsid w:val="00185FDF"/>
    <w:rsid w:val="0018612F"/>
    <w:rsid w:val="001870E3"/>
    <w:rsid w:val="00187D83"/>
    <w:rsid w:val="001902A6"/>
    <w:rsid w:val="001904C5"/>
    <w:rsid w:val="00190563"/>
    <w:rsid w:val="00192352"/>
    <w:rsid w:val="001927FF"/>
    <w:rsid w:val="00192B77"/>
    <w:rsid w:val="00192C4F"/>
    <w:rsid w:val="00192DF4"/>
    <w:rsid w:val="0019301F"/>
    <w:rsid w:val="00193CFE"/>
    <w:rsid w:val="00193EC2"/>
    <w:rsid w:val="0019433D"/>
    <w:rsid w:val="00196646"/>
    <w:rsid w:val="001966D1"/>
    <w:rsid w:val="001969B9"/>
    <w:rsid w:val="00196F88"/>
    <w:rsid w:val="0019735E"/>
    <w:rsid w:val="00197DF5"/>
    <w:rsid w:val="001A00EE"/>
    <w:rsid w:val="001A1C1F"/>
    <w:rsid w:val="001A2071"/>
    <w:rsid w:val="001A2FDF"/>
    <w:rsid w:val="001A31E8"/>
    <w:rsid w:val="001A39DD"/>
    <w:rsid w:val="001A3B51"/>
    <w:rsid w:val="001A3DA8"/>
    <w:rsid w:val="001A4972"/>
    <w:rsid w:val="001A4A26"/>
    <w:rsid w:val="001A56DA"/>
    <w:rsid w:val="001A60B7"/>
    <w:rsid w:val="001A6194"/>
    <w:rsid w:val="001A61EF"/>
    <w:rsid w:val="001A6A61"/>
    <w:rsid w:val="001A7374"/>
    <w:rsid w:val="001B042C"/>
    <w:rsid w:val="001B0610"/>
    <w:rsid w:val="001B08E3"/>
    <w:rsid w:val="001B0BD2"/>
    <w:rsid w:val="001B101C"/>
    <w:rsid w:val="001B1055"/>
    <w:rsid w:val="001B20FC"/>
    <w:rsid w:val="001B2C1C"/>
    <w:rsid w:val="001B2EE2"/>
    <w:rsid w:val="001B3768"/>
    <w:rsid w:val="001B3AAE"/>
    <w:rsid w:val="001B429A"/>
    <w:rsid w:val="001B5CD9"/>
    <w:rsid w:val="001B5DDF"/>
    <w:rsid w:val="001B6989"/>
    <w:rsid w:val="001B6CA6"/>
    <w:rsid w:val="001B7D85"/>
    <w:rsid w:val="001B7EC3"/>
    <w:rsid w:val="001C0040"/>
    <w:rsid w:val="001C0375"/>
    <w:rsid w:val="001C046A"/>
    <w:rsid w:val="001C0852"/>
    <w:rsid w:val="001C09B0"/>
    <w:rsid w:val="001C159C"/>
    <w:rsid w:val="001C1AB8"/>
    <w:rsid w:val="001C1BE8"/>
    <w:rsid w:val="001C2A15"/>
    <w:rsid w:val="001C3353"/>
    <w:rsid w:val="001C3702"/>
    <w:rsid w:val="001C3BC0"/>
    <w:rsid w:val="001C4447"/>
    <w:rsid w:val="001C469A"/>
    <w:rsid w:val="001C4D63"/>
    <w:rsid w:val="001C517E"/>
    <w:rsid w:val="001C585D"/>
    <w:rsid w:val="001C694B"/>
    <w:rsid w:val="001C757C"/>
    <w:rsid w:val="001C7DF5"/>
    <w:rsid w:val="001D0DE0"/>
    <w:rsid w:val="001D142F"/>
    <w:rsid w:val="001D1B33"/>
    <w:rsid w:val="001D2463"/>
    <w:rsid w:val="001D48CE"/>
    <w:rsid w:val="001D4A11"/>
    <w:rsid w:val="001D4D23"/>
    <w:rsid w:val="001D5360"/>
    <w:rsid w:val="001D57DC"/>
    <w:rsid w:val="001D5AFF"/>
    <w:rsid w:val="001D5B43"/>
    <w:rsid w:val="001D67F0"/>
    <w:rsid w:val="001D6988"/>
    <w:rsid w:val="001D6A59"/>
    <w:rsid w:val="001D74B4"/>
    <w:rsid w:val="001D7FB3"/>
    <w:rsid w:val="001E03E1"/>
    <w:rsid w:val="001E044E"/>
    <w:rsid w:val="001E06AF"/>
    <w:rsid w:val="001E0981"/>
    <w:rsid w:val="001E11D7"/>
    <w:rsid w:val="001E150F"/>
    <w:rsid w:val="001E19FD"/>
    <w:rsid w:val="001E1B21"/>
    <w:rsid w:val="001E258A"/>
    <w:rsid w:val="001E2ABF"/>
    <w:rsid w:val="001E2B74"/>
    <w:rsid w:val="001E38C1"/>
    <w:rsid w:val="001E3F4D"/>
    <w:rsid w:val="001E43BF"/>
    <w:rsid w:val="001E561E"/>
    <w:rsid w:val="001E596C"/>
    <w:rsid w:val="001E59FD"/>
    <w:rsid w:val="001E5F20"/>
    <w:rsid w:val="001E64DB"/>
    <w:rsid w:val="001E6A55"/>
    <w:rsid w:val="001E73DA"/>
    <w:rsid w:val="001F059F"/>
    <w:rsid w:val="001F0BD1"/>
    <w:rsid w:val="001F24E0"/>
    <w:rsid w:val="001F4159"/>
    <w:rsid w:val="001F4176"/>
    <w:rsid w:val="001F417E"/>
    <w:rsid w:val="001F43D0"/>
    <w:rsid w:val="001F4B1B"/>
    <w:rsid w:val="001F4B44"/>
    <w:rsid w:val="001F57B7"/>
    <w:rsid w:val="001F5E85"/>
    <w:rsid w:val="001F67D5"/>
    <w:rsid w:val="001F6B6B"/>
    <w:rsid w:val="001F7BC8"/>
    <w:rsid w:val="00200039"/>
    <w:rsid w:val="002003C3"/>
    <w:rsid w:val="00200402"/>
    <w:rsid w:val="00200811"/>
    <w:rsid w:val="00200A6F"/>
    <w:rsid w:val="00200BC1"/>
    <w:rsid w:val="00200CA1"/>
    <w:rsid w:val="0020123C"/>
    <w:rsid w:val="00201CC0"/>
    <w:rsid w:val="002020B4"/>
    <w:rsid w:val="00202268"/>
    <w:rsid w:val="00203505"/>
    <w:rsid w:val="00203B4E"/>
    <w:rsid w:val="00204412"/>
    <w:rsid w:val="00205824"/>
    <w:rsid w:val="002063D3"/>
    <w:rsid w:val="0020645F"/>
    <w:rsid w:val="0020648C"/>
    <w:rsid w:val="002064A0"/>
    <w:rsid w:val="00206538"/>
    <w:rsid w:val="0020745C"/>
    <w:rsid w:val="002105F5"/>
    <w:rsid w:val="002117FF"/>
    <w:rsid w:val="00213088"/>
    <w:rsid w:val="0021338D"/>
    <w:rsid w:val="00213944"/>
    <w:rsid w:val="00213AC0"/>
    <w:rsid w:val="00213CFF"/>
    <w:rsid w:val="00214D43"/>
    <w:rsid w:val="00215276"/>
    <w:rsid w:val="002153EC"/>
    <w:rsid w:val="002156EA"/>
    <w:rsid w:val="00216D7B"/>
    <w:rsid w:val="00217585"/>
    <w:rsid w:val="00220547"/>
    <w:rsid w:val="00220AA4"/>
    <w:rsid w:val="00221D34"/>
    <w:rsid w:val="00222DE7"/>
    <w:rsid w:val="00223090"/>
    <w:rsid w:val="002238B4"/>
    <w:rsid w:val="00223937"/>
    <w:rsid w:val="00224AB8"/>
    <w:rsid w:val="00225888"/>
    <w:rsid w:val="00227A22"/>
    <w:rsid w:val="00227FD5"/>
    <w:rsid w:val="00231421"/>
    <w:rsid w:val="002319AB"/>
    <w:rsid w:val="002319AC"/>
    <w:rsid w:val="00231C19"/>
    <w:rsid w:val="00234342"/>
    <w:rsid w:val="00234B0B"/>
    <w:rsid w:val="002356FC"/>
    <w:rsid w:val="00235DEC"/>
    <w:rsid w:val="00237602"/>
    <w:rsid w:val="00237909"/>
    <w:rsid w:val="00237F5A"/>
    <w:rsid w:val="0024040D"/>
    <w:rsid w:val="00240498"/>
    <w:rsid w:val="00240FC8"/>
    <w:rsid w:val="002414C8"/>
    <w:rsid w:val="00241E4F"/>
    <w:rsid w:val="00241EBC"/>
    <w:rsid w:val="00242C8A"/>
    <w:rsid w:val="00243249"/>
    <w:rsid w:val="0024327D"/>
    <w:rsid w:val="00243284"/>
    <w:rsid w:val="0024364E"/>
    <w:rsid w:val="002437D6"/>
    <w:rsid w:val="00243800"/>
    <w:rsid w:val="0024436C"/>
    <w:rsid w:val="002445ED"/>
    <w:rsid w:val="002451A1"/>
    <w:rsid w:val="00245C5A"/>
    <w:rsid w:val="00246532"/>
    <w:rsid w:val="002470CD"/>
    <w:rsid w:val="00247D00"/>
    <w:rsid w:val="00250E94"/>
    <w:rsid w:val="00250F6A"/>
    <w:rsid w:val="00251979"/>
    <w:rsid w:val="00251CD7"/>
    <w:rsid w:val="00251D83"/>
    <w:rsid w:val="002525B5"/>
    <w:rsid w:val="002526CD"/>
    <w:rsid w:val="0025374F"/>
    <w:rsid w:val="00253BE2"/>
    <w:rsid w:val="0025409D"/>
    <w:rsid w:val="00254148"/>
    <w:rsid w:val="0025441C"/>
    <w:rsid w:val="002546AE"/>
    <w:rsid w:val="00255FA3"/>
    <w:rsid w:val="00257288"/>
    <w:rsid w:val="002578C7"/>
    <w:rsid w:val="00260005"/>
    <w:rsid w:val="00260F34"/>
    <w:rsid w:val="00261472"/>
    <w:rsid w:val="00261702"/>
    <w:rsid w:val="0026171D"/>
    <w:rsid w:val="002617EF"/>
    <w:rsid w:val="00261E31"/>
    <w:rsid w:val="00261FB6"/>
    <w:rsid w:val="002629F8"/>
    <w:rsid w:val="00263396"/>
    <w:rsid w:val="002659FA"/>
    <w:rsid w:val="00266F63"/>
    <w:rsid w:val="00267067"/>
    <w:rsid w:val="0026761A"/>
    <w:rsid w:val="00267815"/>
    <w:rsid w:val="00270090"/>
    <w:rsid w:val="00270A1E"/>
    <w:rsid w:val="0027277D"/>
    <w:rsid w:val="00274418"/>
    <w:rsid w:val="00274F2E"/>
    <w:rsid w:val="0027625A"/>
    <w:rsid w:val="00276359"/>
    <w:rsid w:val="0027672E"/>
    <w:rsid w:val="00276E07"/>
    <w:rsid w:val="00277114"/>
    <w:rsid w:val="002779F7"/>
    <w:rsid w:val="00280DDF"/>
    <w:rsid w:val="002811C7"/>
    <w:rsid w:val="00282452"/>
    <w:rsid w:val="00282769"/>
    <w:rsid w:val="0028304B"/>
    <w:rsid w:val="00283329"/>
    <w:rsid w:val="00283F63"/>
    <w:rsid w:val="0028415F"/>
    <w:rsid w:val="002844AC"/>
    <w:rsid w:val="00284679"/>
    <w:rsid w:val="00284844"/>
    <w:rsid w:val="002848BE"/>
    <w:rsid w:val="00284B15"/>
    <w:rsid w:val="00284E44"/>
    <w:rsid w:val="00285131"/>
    <w:rsid w:val="0028572B"/>
    <w:rsid w:val="00290450"/>
    <w:rsid w:val="00291319"/>
    <w:rsid w:val="00291407"/>
    <w:rsid w:val="002915AE"/>
    <w:rsid w:val="002917FF"/>
    <w:rsid w:val="00291A35"/>
    <w:rsid w:val="00291CB1"/>
    <w:rsid w:val="002929FC"/>
    <w:rsid w:val="00292ADF"/>
    <w:rsid w:val="00292DE5"/>
    <w:rsid w:val="0029328D"/>
    <w:rsid w:val="00295C79"/>
    <w:rsid w:val="00295DE6"/>
    <w:rsid w:val="0029681A"/>
    <w:rsid w:val="0029683D"/>
    <w:rsid w:val="002972E6"/>
    <w:rsid w:val="002A0DEC"/>
    <w:rsid w:val="002A0E66"/>
    <w:rsid w:val="002A0FB4"/>
    <w:rsid w:val="002A2236"/>
    <w:rsid w:val="002A31CB"/>
    <w:rsid w:val="002A3A4D"/>
    <w:rsid w:val="002A3AFF"/>
    <w:rsid w:val="002A3E13"/>
    <w:rsid w:val="002A444E"/>
    <w:rsid w:val="002A628D"/>
    <w:rsid w:val="002A6353"/>
    <w:rsid w:val="002A6728"/>
    <w:rsid w:val="002A6D77"/>
    <w:rsid w:val="002A6E84"/>
    <w:rsid w:val="002A7557"/>
    <w:rsid w:val="002A7815"/>
    <w:rsid w:val="002B0379"/>
    <w:rsid w:val="002B15AC"/>
    <w:rsid w:val="002B1A0A"/>
    <w:rsid w:val="002B1C53"/>
    <w:rsid w:val="002B1F7E"/>
    <w:rsid w:val="002B24CC"/>
    <w:rsid w:val="002B28BF"/>
    <w:rsid w:val="002B3620"/>
    <w:rsid w:val="002B378E"/>
    <w:rsid w:val="002B3F61"/>
    <w:rsid w:val="002B4F0F"/>
    <w:rsid w:val="002B5037"/>
    <w:rsid w:val="002B6C8A"/>
    <w:rsid w:val="002B6C8D"/>
    <w:rsid w:val="002C06B6"/>
    <w:rsid w:val="002C0DB7"/>
    <w:rsid w:val="002C14D7"/>
    <w:rsid w:val="002C1AA5"/>
    <w:rsid w:val="002C30BF"/>
    <w:rsid w:val="002C31A7"/>
    <w:rsid w:val="002C3848"/>
    <w:rsid w:val="002C4391"/>
    <w:rsid w:val="002C56F4"/>
    <w:rsid w:val="002C5DD3"/>
    <w:rsid w:val="002C5DFF"/>
    <w:rsid w:val="002C5E94"/>
    <w:rsid w:val="002C5FD0"/>
    <w:rsid w:val="002C72B6"/>
    <w:rsid w:val="002D023E"/>
    <w:rsid w:val="002D0BE2"/>
    <w:rsid w:val="002D1012"/>
    <w:rsid w:val="002D293D"/>
    <w:rsid w:val="002D3B02"/>
    <w:rsid w:val="002D547F"/>
    <w:rsid w:val="002D559C"/>
    <w:rsid w:val="002D5EEE"/>
    <w:rsid w:val="002D64A9"/>
    <w:rsid w:val="002D6CA0"/>
    <w:rsid w:val="002D6FD7"/>
    <w:rsid w:val="002D7ABF"/>
    <w:rsid w:val="002D7D2F"/>
    <w:rsid w:val="002D7DDD"/>
    <w:rsid w:val="002E06E5"/>
    <w:rsid w:val="002E0733"/>
    <w:rsid w:val="002E0BE4"/>
    <w:rsid w:val="002E16CB"/>
    <w:rsid w:val="002E1AF2"/>
    <w:rsid w:val="002E1B37"/>
    <w:rsid w:val="002E20E3"/>
    <w:rsid w:val="002E3B58"/>
    <w:rsid w:val="002E3E8A"/>
    <w:rsid w:val="002E4124"/>
    <w:rsid w:val="002E4665"/>
    <w:rsid w:val="002E4DDA"/>
    <w:rsid w:val="002E6516"/>
    <w:rsid w:val="002E6631"/>
    <w:rsid w:val="002E6A15"/>
    <w:rsid w:val="002E6A6A"/>
    <w:rsid w:val="002F0928"/>
    <w:rsid w:val="002F092A"/>
    <w:rsid w:val="002F0A4A"/>
    <w:rsid w:val="002F0BDF"/>
    <w:rsid w:val="002F0E56"/>
    <w:rsid w:val="002F11CF"/>
    <w:rsid w:val="002F3397"/>
    <w:rsid w:val="002F34A9"/>
    <w:rsid w:val="002F4048"/>
    <w:rsid w:val="002F4457"/>
    <w:rsid w:val="002F4BA1"/>
    <w:rsid w:val="002F4CA8"/>
    <w:rsid w:val="002F5152"/>
    <w:rsid w:val="002F5318"/>
    <w:rsid w:val="002F6A04"/>
    <w:rsid w:val="00300013"/>
    <w:rsid w:val="003007E7"/>
    <w:rsid w:val="00301BAC"/>
    <w:rsid w:val="00301E70"/>
    <w:rsid w:val="00302289"/>
    <w:rsid w:val="003030CE"/>
    <w:rsid w:val="00303142"/>
    <w:rsid w:val="00303341"/>
    <w:rsid w:val="0030380D"/>
    <w:rsid w:val="00303B77"/>
    <w:rsid w:val="00303BAC"/>
    <w:rsid w:val="00303BBF"/>
    <w:rsid w:val="00305C7F"/>
    <w:rsid w:val="00306B42"/>
    <w:rsid w:val="00306BB4"/>
    <w:rsid w:val="003070E0"/>
    <w:rsid w:val="00307153"/>
    <w:rsid w:val="003073EE"/>
    <w:rsid w:val="00307F22"/>
    <w:rsid w:val="00312411"/>
    <w:rsid w:val="00312D82"/>
    <w:rsid w:val="00313039"/>
    <w:rsid w:val="00313428"/>
    <w:rsid w:val="00314057"/>
    <w:rsid w:val="00316C98"/>
    <w:rsid w:val="00316D65"/>
    <w:rsid w:val="00316F61"/>
    <w:rsid w:val="00317493"/>
    <w:rsid w:val="00320CEE"/>
    <w:rsid w:val="00321996"/>
    <w:rsid w:val="00322628"/>
    <w:rsid w:val="00322F3A"/>
    <w:rsid w:val="0032353F"/>
    <w:rsid w:val="00323E71"/>
    <w:rsid w:val="003262E6"/>
    <w:rsid w:val="0032649E"/>
    <w:rsid w:val="00326DF2"/>
    <w:rsid w:val="00326ED9"/>
    <w:rsid w:val="00326F77"/>
    <w:rsid w:val="003271DF"/>
    <w:rsid w:val="003301A1"/>
    <w:rsid w:val="003302AC"/>
    <w:rsid w:val="003305EE"/>
    <w:rsid w:val="00330DC0"/>
    <w:rsid w:val="00330EE8"/>
    <w:rsid w:val="00331001"/>
    <w:rsid w:val="00331253"/>
    <w:rsid w:val="00331301"/>
    <w:rsid w:val="00331AB8"/>
    <w:rsid w:val="00331E28"/>
    <w:rsid w:val="00332954"/>
    <w:rsid w:val="00332AD5"/>
    <w:rsid w:val="003333C0"/>
    <w:rsid w:val="00334CAF"/>
    <w:rsid w:val="00335786"/>
    <w:rsid w:val="00335A08"/>
    <w:rsid w:val="003363DB"/>
    <w:rsid w:val="00336E29"/>
    <w:rsid w:val="00337534"/>
    <w:rsid w:val="0033774A"/>
    <w:rsid w:val="0034003C"/>
    <w:rsid w:val="003401B0"/>
    <w:rsid w:val="0034021B"/>
    <w:rsid w:val="00340EBF"/>
    <w:rsid w:val="00341CCA"/>
    <w:rsid w:val="00341D57"/>
    <w:rsid w:val="003423A8"/>
    <w:rsid w:val="00342689"/>
    <w:rsid w:val="0034279A"/>
    <w:rsid w:val="003428BF"/>
    <w:rsid w:val="003435A3"/>
    <w:rsid w:val="00344296"/>
    <w:rsid w:val="00344727"/>
    <w:rsid w:val="003451B0"/>
    <w:rsid w:val="00345FFE"/>
    <w:rsid w:val="003462C3"/>
    <w:rsid w:val="00346C8E"/>
    <w:rsid w:val="0034729C"/>
    <w:rsid w:val="00352BD0"/>
    <w:rsid w:val="00353E39"/>
    <w:rsid w:val="0035476B"/>
    <w:rsid w:val="003548D5"/>
    <w:rsid w:val="003554F5"/>
    <w:rsid w:val="003557F8"/>
    <w:rsid w:val="00356549"/>
    <w:rsid w:val="0035726B"/>
    <w:rsid w:val="00357504"/>
    <w:rsid w:val="00357804"/>
    <w:rsid w:val="00357815"/>
    <w:rsid w:val="00357EAF"/>
    <w:rsid w:val="00357EDD"/>
    <w:rsid w:val="00360281"/>
    <w:rsid w:val="00360A84"/>
    <w:rsid w:val="00361623"/>
    <w:rsid w:val="003616C8"/>
    <w:rsid w:val="003617C9"/>
    <w:rsid w:val="0036253B"/>
    <w:rsid w:val="00364299"/>
    <w:rsid w:val="00365B5A"/>
    <w:rsid w:val="00365CBA"/>
    <w:rsid w:val="00365E91"/>
    <w:rsid w:val="003679B6"/>
    <w:rsid w:val="00367BD5"/>
    <w:rsid w:val="00370224"/>
    <w:rsid w:val="00370589"/>
    <w:rsid w:val="00371161"/>
    <w:rsid w:val="00371F62"/>
    <w:rsid w:val="00372731"/>
    <w:rsid w:val="003729FF"/>
    <w:rsid w:val="00372FCB"/>
    <w:rsid w:val="00373E0A"/>
    <w:rsid w:val="003756BE"/>
    <w:rsid w:val="00375C1D"/>
    <w:rsid w:val="00376094"/>
    <w:rsid w:val="00377B96"/>
    <w:rsid w:val="00380A85"/>
    <w:rsid w:val="003810CC"/>
    <w:rsid w:val="003817B2"/>
    <w:rsid w:val="00381C2E"/>
    <w:rsid w:val="00382062"/>
    <w:rsid w:val="00382EAC"/>
    <w:rsid w:val="0038406C"/>
    <w:rsid w:val="00384242"/>
    <w:rsid w:val="003844AB"/>
    <w:rsid w:val="00384853"/>
    <w:rsid w:val="00385371"/>
    <w:rsid w:val="0038540A"/>
    <w:rsid w:val="00385695"/>
    <w:rsid w:val="00385BF9"/>
    <w:rsid w:val="0038619E"/>
    <w:rsid w:val="00386E99"/>
    <w:rsid w:val="003874A1"/>
    <w:rsid w:val="00390327"/>
    <w:rsid w:val="003904A5"/>
    <w:rsid w:val="0039059A"/>
    <w:rsid w:val="00390A4C"/>
    <w:rsid w:val="00390A77"/>
    <w:rsid w:val="00390ECE"/>
    <w:rsid w:val="003923D1"/>
    <w:rsid w:val="00393029"/>
    <w:rsid w:val="00393066"/>
    <w:rsid w:val="00393B78"/>
    <w:rsid w:val="00394503"/>
    <w:rsid w:val="00394DE3"/>
    <w:rsid w:val="00395EAF"/>
    <w:rsid w:val="00396DA9"/>
    <w:rsid w:val="00396EF4"/>
    <w:rsid w:val="0039755B"/>
    <w:rsid w:val="00397E75"/>
    <w:rsid w:val="003A01E9"/>
    <w:rsid w:val="003A055B"/>
    <w:rsid w:val="003A0EDC"/>
    <w:rsid w:val="003A0F5E"/>
    <w:rsid w:val="003A1A5E"/>
    <w:rsid w:val="003A1D54"/>
    <w:rsid w:val="003A2390"/>
    <w:rsid w:val="003A2585"/>
    <w:rsid w:val="003A28E8"/>
    <w:rsid w:val="003A29AE"/>
    <w:rsid w:val="003A2CE0"/>
    <w:rsid w:val="003A35C1"/>
    <w:rsid w:val="003A369C"/>
    <w:rsid w:val="003A4220"/>
    <w:rsid w:val="003A5DC1"/>
    <w:rsid w:val="003A66F7"/>
    <w:rsid w:val="003A6A1D"/>
    <w:rsid w:val="003A761A"/>
    <w:rsid w:val="003A7CBB"/>
    <w:rsid w:val="003A7E1C"/>
    <w:rsid w:val="003A7E5A"/>
    <w:rsid w:val="003B1116"/>
    <w:rsid w:val="003B1506"/>
    <w:rsid w:val="003B15EA"/>
    <w:rsid w:val="003B18A6"/>
    <w:rsid w:val="003B1B4C"/>
    <w:rsid w:val="003B1E11"/>
    <w:rsid w:val="003B1EAB"/>
    <w:rsid w:val="003B3364"/>
    <w:rsid w:val="003B3A24"/>
    <w:rsid w:val="003B3F16"/>
    <w:rsid w:val="003B4107"/>
    <w:rsid w:val="003B41CD"/>
    <w:rsid w:val="003B489D"/>
    <w:rsid w:val="003B4ECE"/>
    <w:rsid w:val="003B5791"/>
    <w:rsid w:val="003B5A00"/>
    <w:rsid w:val="003C0306"/>
    <w:rsid w:val="003C101A"/>
    <w:rsid w:val="003C114C"/>
    <w:rsid w:val="003C182F"/>
    <w:rsid w:val="003C2D57"/>
    <w:rsid w:val="003C304A"/>
    <w:rsid w:val="003C3E7E"/>
    <w:rsid w:val="003C3FDF"/>
    <w:rsid w:val="003C4595"/>
    <w:rsid w:val="003C465D"/>
    <w:rsid w:val="003C487C"/>
    <w:rsid w:val="003C4D3C"/>
    <w:rsid w:val="003C5132"/>
    <w:rsid w:val="003C5468"/>
    <w:rsid w:val="003C5F30"/>
    <w:rsid w:val="003C6730"/>
    <w:rsid w:val="003C7124"/>
    <w:rsid w:val="003C77C1"/>
    <w:rsid w:val="003C781E"/>
    <w:rsid w:val="003C7FE5"/>
    <w:rsid w:val="003D0E89"/>
    <w:rsid w:val="003D105A"/>
    <w:rsid w:val="003D1ABD"/>
    <w:rsid w:val="003D1C3F"/>
    <w:rsid w:val="003D26E7"/>
    <w:rsid w:val="003D2C57"/>
    <w:rsid w:val="003D346E"/>
    <w:rsid w:val="003D402B"/>
    <w:rsid w:val="003D408D"/>
    <w:rsid w:val="003D40EB"/>
    <w:rsid w:val="003D495D"/>
    <w:rsid w:val="003D4D07"/>
    <w:rsid w:val="003D4FC1"/>
    <w:rsid w:val="003D6405"/>
    <w:rsid w:val="003D6495"/>
    <w:rsid w:val="003D6B9E"/>
    <w:rsid w:val="003D7191"/>
    <w:rsid w:val="003D7440"/>
    <w:rsid w:val="003D75DC"/>
    <w:rsid w:val="003E01AE"/>
    <w:rsid w:val="003E0674"/>
    <w:rsid w:val="003E098E"/>
    <w:rsid w:val="003E0FE6"/>
    <w:rsid w:val="003E1702"/>
    <w:rsid w:val="003E2691"/>
    <w:rsid w:val="003E2FAE"/>
    <w:rsid w:val="003E38CB"/>
    <w:rsid w:val="003E39DB"/>
    <w:rsid w:val="003E3E32"/>
    <w:rsid w:val="003E3E9D"/>
    <w:rsid w:val="003E4081"/>
    <w:rsid w:val="003E41FB"/>
    <w:rsid w:val="003E673C"/>
    <w:rsid w:val="003E6E8C"/>
    <w:rsid w:val="003E73FE"/>
    <w:rsid w:val="003F091F"/>
    <w:rsid w:val="003F11A2"/>
    <w:rsid w:val="003F17C4"/>
    <w:rsid w:val="003F1C7B"/>
    <w:rsid w:val="003F4072"/>
    <w:rsid w:val="003F425D"/>
    <w:rsid w:val="003F6192"/>
    <w:rsid w:val="003F640A"/>
    <w:rsid w:val="003F7297"/>
    <w:rsid w:val="003F762A"/>
    <w:rsid w:val="003F7DF7"/>
    <w:rsid w:val="003F7E2E"/>
    <w:rsid w:val="004004C0"/>
    <w:rsid w:val="0040154D"/>
    <w:rsid w:val="0040280B"/>
    <w:rsid w:val="00402E0B"/>
    <w:rsid w:val="00403DA2"/>
    <w:rsid w:val="00403F29"/>
    <w:rsid w:val="00404C09"/>
    <w:rsid w:val="004050A8"/>
    <w:rsid w:val="00405D1B"/>
    <w:rsid w:val="00406121"/>
    <w:rsid w:val="00406292"/>
    <w:rsid w:val="004075C5"/>
    <w:rsid w:val="00407793"/>
    <w:rsid w:val="00407CBB"/>
    <w:rsid w:val="00407CF7"/>
    <w:rsid w:val="0041049B"/>
    <w:rsid w:val="00411127"/>
    <w:rsid w:val="00411DBD"/>
    <w:rsid w:val="00412163"/>
    <w:rsid w:val="004123DC"/>
    <w:rsid w:val="00412686"/>
    <w:rsid w:val="00414F5B"/>
    <w:rsid w:val="00415ED6"/>
    <w:rsid w:val="004164C6"/>
    <w:rsid w:val="00416A46"/>
    <w:rsid w:val="0041783E"/>
    <w:rsid w:val="00417BCC"/>
    <w:rsid w:val="00417CAF"/>
    <w:rsid w:val="00420A11"/>
    <w:rsid w:val="00420E00"/>
    <w:rsid w:val="0042190F"/>
    <w:rsid w:val="00421D25"/>
    <w:rsid w:val="004220C2"/>
    <w:rsid w:val="00422265"/>
    <w:rsid w:val="00422315"/>
    <w:rsid w:val="00422371"/>
    <w:rsid w:val="00422992"/>
    <w:rsid w:val="00423099"/>
    <w:rsid w:val="004233D3"/>
    <w:rsid w:val="00423726"/>
    <w:rsid w:val="00423906"/>
    <w:rsid w:val="00423949"/>
    <w:rsid w:val="004247AC"/>
    <w:rsid w:val="0042530C"/>
    <w:rsid w:val="00425DAB"/>
    <w:rsid w:val="00425EE0"/>
    <w:rsid w:val="004260B3"/>
    <w:rsid w:val="004276C6"/>
    <w:rsid w:val="00427A3A"/>
    <w:rsid w:val="004307E7"/>
    <w:rsid w:val="00430CA1"/>
    <w:rsid w:val="0043202A"/>
    <w:rsid w:val="004329FA"/>
    <w:rsid w:val="00432F8F"/>
    <w:rsid w:val="004331CA"/>
    <w:rsid w:val="00434266"/>
    <w:rsid w:val="00435A86"/>
    <w:rsid w:val="00436568"/>
    <w:rsid w:val="004365F1"/>
    <w:rsid w:val="00436E68"/>
    <w:rsid w:val="004373A7"/>
    <w:rsid w:val="00437576"/>
    <w:rsid w:val="00437C86"/>
    <w:rsid w:val="00437D94"/>
    <w:rsid w:val="0044007A"/>
    <w:rsid w:val="0044030C"/>
    <w:rsid w:val="00440B08"/>
    <w:rsid w:val="0044140F"/>
    <w:rsid w:val="0044194A"/>
    <w:rsid w:val="00441966"/>
    <w:rsid w:val="00441F52"/>
    <w:rsid w:val="004421AB"/>
    <w:rsid w:val="00442620"/>
    <w:rsid w:val="004431C4"/>
    <w:rsid w:val="004431F8"/>
    <w:rsid w:val="0044329E"/>
    <w:rsid w:val="0044344F"/>
    <w:rsid w:val="00443825"/>
    <w:rsid w:val="00443BA6"/>
    <w:rsid w:val="00443D56"/>
    <w:rsid w:val="004446E7"/>
    <w:rsid w:val="0044541C"/>
    <w:rsid w:val="004455FB"/>
    <w:rsid w:val="00446242"/>
    <w:rsid w:val="0044632A"/>
    <w:rsid w:val="00446996"/>
    <w:rsid w:val="00446CFC"/>
    <w:rsid w:val="00446E68"/>
    <w:rsid w:val="00446FB8"/>
    <w:rsid w:val="004472B2"/>
    <w:rsid w:val="00447ADA"/>
    <w:rsid w:val="00447DCC"/>
    <w:rsid w:val="004502B5"/>
    <w:rsid w:val="00450735"/>
    <w:rsid w:val="004507B9"/>
    <w:rsid w:val="00450BAE"/>
    <w:rsid w:val="00450BE7"/>
    <w:rsid w:val="00451D2B"/>
    <w:rsid w:val="004525FA"/>
    <w:rsid w:val="00453B4E"/>
    <w:rsid w:val="00453D8E"/>
    <w:rsid w:val="004545F6"/>
    <w:rsid w:val="00455BA4"/>
    <w:rsid w:val="00456D1C"/>
    <w:rsid w:val="00460621"/>
    <w:rsid w:val="004606E2"/>
    <w:rsid w:val="0046071B"/>
    <w:rsid w:val="004618B5"/>
    <w:rsid w:val="00461F42"/>
    <w:rsid w:val="00462CDF"/>
    <w:rsid w:val="00463D3F"/>
    <w:rsid w:val="004648A4"/>
    <w:rsid w:val="00464D0F"/>
    <w:rsid w:val="004656A4"/>
    <w:rsid w:val="00465C82"/>
    <w:rsid w:val="0046690F"/>
    <w:rsid w:val="004671C3"/>
    <w:rsid w:val="00467270"/>
    <w:rsid w:val="004672C6"/>
    <w:rsid w:val="0046769C"/>
    <w:rsid w:val="00470464"/>
    <w:rsid w:val="004705B8"/>
    <w:rsid w:val="00470B07"/>
    <w:rsid w:val="00470E2B"/>
    <w:rsid w:val="00471380"/>
    <w:rsid w:val="004716DC"/>
    <w:rsid w:val="004718C0"/>
    <w:rsid w:val="00472167"/>
    <w:rsid w:val="00472EC7"/>
    <w:rsid w:val="0047318F"/>
    <w:rsid w:val="0047343B"/>
    <w:rsid w:val="00474DB0"/>
    <w:rsid w:val="00475ACF"/>
    <w:rsid w:val="00476009"/>
    <w:rsid w:val="004761E7"/>
    <w:rsid w:val="00476529"/>
    <w:rsid w:val="00476B22"/>
    <w:rsid w:val="004770C4"/>
    <w:rsid w:val="00480658"/>
    <w:rsid w:val="0048067A"/>
    <w:rsid w:val="00480689"/>
    <w:rsid w:val="004829B8"/>
    <w:rsid w:val="0048317B"/>
    <w:rsid w:val="0048371C"/>
    <w:rsid w:val="0048377E"/>
    <w:rsid w:val="004844D6"/>
    <w:rsid w:val="004845CB"/>
    <w:rsid w:val="004853D3"/>
    <w:rsid w:val="004867A0"/>
    <w:rsid w:val="00487A7C"/>
    <w:rsid w:val="004901DB"/>
    <w:rsid w:val="0049199E"/>
    <w:rsid w:val="00491AA4"/>
    <w:rsid w:val="004924FE"/>
    <w:rsid w:val="00493B43"/>
    <w:rsid w:val="00493E0F"/>
    <w:rsid w:val="004945EC"/>
    <w:rsid w:val="00494F0D"/>
    <w:rsid w:val="004959D3"/>
    <w:rsid w:val="004963C8"/>
    <w:rsid w:val="00496911"/>
    <w:rsid w:val="00496BFD"/>
    <w:rsid w:val="00496C7B"/>
    <w:rsid w:val="004978E3"/>
    <w:rsid w:val="00497B57"/>
    <w:rsid w:val="00497C34"/>
    <w:rsid w:val="00497FCC"/>
    <w:rsid w:val="004A0F33"/>
    <w:rsid w:val="004A128A"/>
    <w:rsid w:val="004A1617"/>
    <w:rsid w:val="004A1EFB"/>
    <w:rsid w:val="004A30AC"/>
    <w:rsid w:val="004A3DF2"/>
    <w:rsid w:val="004A3E45"/>
    <w:rsid w:val="004A45C7"/>
    <w:rsid w:val="004A503E"/>
    <w:rsid w:val="004A545E"/>
    <w:rsid w:val="004A5726"/>
    <w:rsid w:val="004A5E33"/>
    <w:rsid w:val="004A5F17"/>
    <w:rsid w:val="004A6491"/>
    <w:rsid w:val="004A6B48"/>
    <w:rsid w:val="004A6E4C"/>
    <w:rsid w:val="004A7193"/>
    <w:rsid w:val="004A73E9"/>
    <w:rsid w:val="004B02C1"/>
    <w:rsid w:val="004B07F3"/>
    <w:rsid w:val="004B1C2D"/>
    <w:rsid w:val="004B221B"/>
    <w:rsid w:val="004B3595"/>
    <w:rsid w:val="004B3CCC"/>
    <w:rsid w:val="004B436B"/>
    <w:rsid w:val="004B45DA"/>
    <w:rsid w:val="004B4B12"/>
    <w:rsid w:val="004B4BC2"/>
    <w:rsid w:val="004B652A"/>
    <w:rsid w:val="004B66E4"/>
    <w:rsid w:val="004B76FC"/>
    <w:rsid w:val="004B7E1A"/>
    <w:rsid w:val="004C073B"/>
    <w:rsid w:val="004C1015"/>
    <w:rsid w:val="004C2CF4"/>
    <w:rsid w:val="004C361D"/>
    <w:rsid w:val="004C37B8"/>
    <w:rsid w:val="004C4891"/>
    <w:rsid w:val="004C4C5F"/>
    <w:rsid w:val="004C5306"/>
    <w:rsid w:val="004C561F"/>
    <w:rsid w:val="004C5BBB"/>
    <w:rsid w:val="004C642E"/>
    <w:rsid w:val="004C67D1"/>
    <w:rsid w:val="004C6D79"/>
    <w:rsid w:val="004C79E1"/>
    <w:rsid w:val="004C7DA4"/>
    <w:rsid w:val="004C7FFA"/>
    <w:rsid w:val="004D0AB4"/>
    <w:rsid w:val="004D0E59"/>
    <w:rsid w:val="004D1386"/>
    <w:rsid w:val="004D16D7"/>
    <w:rsid w:val="004D1E98"/>
    <w:rsid w:val="004D2496"/>
    <w:rsid w:val="004D24CA"/>
    <w:rsid w:val="004D2C89"/>
    <w:rsid w:val="004D38B2"/>
    <w:rsid w:val="004D3C70"/>
    <w:rsid w:val="004D434A"/>
    <w:rsid w:val="004D468D"/>
    <w:rsid w:val="004D4EBC"/>
    <w:rsid w:val="004D6C77"/>
    <w:rsid w:val="004D71D0"/>
    <w:rsid w:val="004D796D"/>
    <w:rsid w:val="004D7EF3"/>
    <w:rsid w:val="004E0582"/>
    <w:rsid w:val="004E1131"/>
    <w:rsid w:val="004E2AE1"/>
    <w:rsid w:val="004E330D"/>
    <w:rsid w:val="004E3932"/>
    <w:rsid w:val="004E3A91"/>
    <w:rsid w:val="004E3BEE"/>
    <w:rsid w:val="004E430D"/>
    <w:rsid w:val="004E43CB"/>
    <w:rsid w:val="004E43D8"/>
    <w:rsid w:val="004E4FB1"/>
    <w:rsid w:val="004E6C0C"/>
    <w:rsid w:val="004E70BA"/>
    <w:rsid w:val="004E72D8"/>
    <w:rsid w:val="004F0C7F"/>
    <w:rsid w:val="004F1E79"/>
    <w:rsid w:val="004F21D4"/>
    <w:rsid w:val="004F22EC"/>
    <w:rsid w:val="004F27E0"/>
    <w:rsid w:val="004F2883"/>
    <w:rsid w:val="004F3A69"/>
    <w:rsid w:val="004F458E"/>
    <w:rsid w:val="004F4AD8"/>
    <w:rsid w:val="004F5A6C"/>
    <w:rsid w:val="004F5F33"/>
    <w:rsid w:val="004F5FDE"/>
    <w:rsid w:val="004F68B2"/>
    <w:rsid w:val="004F6986"/>
    <w:rsid w:val="004F6AC5"/>
    <w:rsid w:val="004F7489"/>
    <w:rsid w:val="004F7654"/>
    <w:rsid w:val="004F770D"/>
    <w:rsid w:val="005000B8"/>
    <w:rsid w:val="00500726"/>
    <w:rsid w:val="0050103A"/>
    <w:rsid w:val="005015CE"/>
    <w:rsid w:val="0050164E"/>
    <w:rsid w:val="00502AA7"/>
    <w:rsid w:val="00503F1B"/>
    <w:rsid w:val="00503F8F"/>
    <w:rsid w:val="005041CA"/>
    <w:rsid w:val="00504BF9"/>
    <w:rsid w:val="00505893"/>
    <w:rsid w:val="00505E95"/>
    <w:rsid w:val="00510A32"/>
    <w:rsid w:val="005117D8"/>
    <w:rsid w:val="00511B0F"/>
    <w:rsid w:val="00511C30"/>
    <w:rsid w:val="0051226C"/>
    <w:rsid w:val="005123C8"/>
    <w:rsid w:val="005125EE"/>
    <w:rsid w:val="00513429"/>
    <w:rsid w:val="00513C59"/>
    <w:rsid w:val="00513ED7"/>
    <w:rsid w:val="0051432A"/>
    <w:rsid w:val="0051451E"/>
    <w:rsid w:val="00515BF7"/>
    <w:rsid w:val="00515F3F"/>
    <w:rsid w:val="00517518"/>
    <w:rsid w:val="0051752F"/>
    <w:rsid w:val="00517919"/>
    <w:rsid w:val="00517C68"/>
    <w:rsid w:val="00520A2A"/>
    <w:rsid w:val="005217C0"/>
    <w:rsid w:val="005222BE"/>
    <w:rsid w:val="00522C7C"/>
    <w:rsid w:val="0052309C"/>
    <w:rsid w:val="005230B5"/>
    <w:rsid w:val="0052367F"/>
    <w:rsid w:val="00525DEC"/>
    <w:rsid w:val="005260D4"/>
    <w:rsid w:val="005269A8"/>
    <w:rsid w:val="00526BAE"/>
    <w:rsid w:val="005278AB"/>
    <w:rsid w:val="0052797E"/>
    <w:rsid w:val="00527E5D"/>
    <w:rsid w:val="0053030E"/>
    <w:rsid w:val="0053107B"/>
    <w:rsid w:val="005331EA"/>
    <w:rsid w:val="005334F8"/>
    <w:rsid w:val="005340FC"/>
    <w:rsid w:val="00535CA5"/>
    <w:rsid w:val="005361D8"/>
    <w:rsid w:val="005365D9"/>
    <w:rsid w:val="00536605"/>
    <w:rsid w:val="0053710C"/>
    <w:rsid w:val="005371AD"/>
    <w:rsid w:val="00537360"/>
    <w:rsid w:val="0053741A"/>
    <w:rsid w:val="00540DCD"/>
    <w:rsid w:val="00541DCF"/>
    <w:rsid w:val="00541E18"/>
    <w:rsid w:val="005420E7"/>
    <w:rsid w:val="005425F7"/>
    <w:rsid w:val="00542EA4"/>
    <w:rsid w:val="00542ED9"/>
    <w:rsid w:val="00543536"/>
    <w:rsid w:val="00543D9B"/>
    <w:rsid w:val="00544441"/>
    <w:rsid w:val="0054476E"/>
    <w:rsid w:val="005453D9"/>
    <w:rsid w:val="00546A32"/>
    <w:rsid w:val="00547E66"/>
    <w:rsid w:val="00550C83"/>
    <w:rsid w:val="0055114F"/>
    <w:rsid w:val="005511DE"/>
    <w:rsid w:val="00552979"/>
    <w:rsid w:val="00552E7D"/>
    <w:rsid w:val="0055388E"/>
    <w:rsid w:val="00553BAC"/>
    <w:rsid w:val="00553F5B"/>
    <w:rsid w:val="005544DA"/>
    <w:rsid w:val="00554B1A"/>
    <w:rsid w:val="005556CB"/>
    <w:rsid w:val="0055580F"/>
    <w:rsid w:val="0055604A"/>
    <w:rsid w:val="00560887"/>
    <w:rsid w:val="00560C71"/>
    <w:rsid w:val="00560D3B"/>
    <w:rsid w:val="00561C28"/>
    <w:rsid w:val="0056200B"/>
    <w:rsid w:val="005625CA"/>
    <w:rsid w:val="0056280D"/>
    <w:rsid w:val="00562C48"/>
    <w:rsid w:val="005633F9"/>
    <w:rsid w:val="00563B9B"/>
    <w:rsid w:val="005642A0"/>
    <w:rsid w:val="00564E4A"/>
    <w:rsid w:val="00565A81"/>
    <w:rsid w:val="00565C43"/>
    <w:rsid w:val="00565C46"/>
    <w:rsid w:val="00566F0B"/>
    <w:rsid w:val="005673DA"/>
    <w:rsid w:val="0056765F"/>
    <w:rsid w:val="00567BF0"/>
    <w:rsid w:val="00571051"/>
    <w:rsid w:val="0057459E"/>
    <w:rsid w:val="00574A53"/>
    <w:rsid w:val="005753C4"/>
    <w:rsid w:val="005754AE"/>
    <w:rsid w:val="00576799"/>
    <w:rsid w:val="005767ED"/>
    <w:rsid w:val="0057696D"/>
    <w:rsid w:val="00577822"/>
    <w:rsid w:val="00577FB5"/>
    <w:rsid w:val="00580C65"/>
    <w:rsid w:val="005817C2"/>
    <w:rsid w:val="005821BB"/>
    <w:rsid w:val="005839AC"/>
    <w:rsid w:val="005852D1"/>
    <w:rsid w:val="005864FC"/>
    <w:rsid w:val="0058679E"/>
    <w:rsid w:val="00587672"/>
    <w:rsid w:val="00587A22"/>
    <w:rsid w:val="00591339"/>
    <w:rsid w:val="005916A6"/>
    <w:rsid w:val="0059200D"/>
    <w:rsid w:val="00592827"/>
    <w:rsid w:val="0059299D"/>
    <w:rsid w:val="005947F4"/>
    <w:rsid w:val="00595C8C"/>
    <w:rsid w:val="00595E70"/>
    <w:rsid w:val="0059606B"/>
    <w:rsid w:val="0059761F"/>
    <w:rsid w:val="00597747"/>
    <w:rsid w:val="005A05D1"/>
    <w:rsid w:val="005A0618"/>
    <w:rsid w:val="005A0ED0"/>
    <w:rsid w:val="005A0F77"/>
    <w:rsid w:val="005A10B1"/>
    <w:rsid w:val="005A137E"/>
    <w:rsid w:val="005A1696"/>
    <w:rsid w:val="005A1DC7"/>
    <w:rsid w:val="005A23F8"/>
    <w:rsid w:val="005A2740"/>
    <w:rsid w:val="005A483F"/>
    <w:rsid w:val="005A4CDD"/>
    <w:rsid w:val="005A5129"/>
    <w:rsid w:val="005A5203"/>
    <w:rsid w:val="005A5A10"/>
    <w:rsid w:val="005A5B05"/>
    <w:rsid w:val="005A61CC"/>
    <w:rsid w:val="005A6501"/>
    <w:rsid w:val="005A76A7"/>
    <w:rsid w:val="005B04FC"/>
    <w:rsid w:val="005B05FF"/>
    <w:rsid w:val="005B0E2C"/>
    <w:rsid w:val="005B1539"/>
    <w:rsid w:val="005B2B48"/>
    <w:rsid w:val="005B4200"/>
    <w:rsid w:val="005B4321"/>
    <w:rsid w:val="005B4734"/>
    <w:rsid w:val="005B52B1"/>
    <w:rsid w:val="005B5610"/>
    <w:rsid w:val="005B57E4"/>
    <w:rsid w:val="005B5ABD"/>
    <w:rsid w:val="005B5E2A"/>
    <w:rsid w:val="005B69BA"/>
    <w:rsid w:val="005B79D3"/>
    <w:rsid w:val="005C0DDF"/>
    <w:rsid w:val="005C11AE"/>
    <w:rsid w:val="005C140A"/>
    <w:rsid w:val="005C1E52"/>
    <w:rsid w:val="005C3FF7"/>
    <w:rsid w:val="005C4A22"/>
    <w:rsid w:val="005C58CC"/>
    <w:rsid w:val="005C6763"/>
    <w:rsid w:val="005D06A5"/>
    <w:rsid w:val="005D0FA6"/>
    <w:rsid w:val="005D152D"/>
    <w:rsid w:val="005D1B2F"/>
    <w:rsid w:val="005D1B79"/>
    <w:rsid w:val="005D2425"/>
    <w:rsid w:val="005D248D"/>
    <w:rsid w:val="005D28F3"/>
    <w:rsid w:val="005D2B5D"/>
    <w:rsid w:val="005D3164"/>
    <w:rsid w:val="005D31BF"/>
    <w:rsid w:val="005D36A2"/>
    <w:rsid w:val="005D36F8"/>
    <w:rsid w:val="005D3996"/>
    <w:rsid w:val="005D3E3B"/>
    <w:rsid w:val="005D4589"/>
    <w:rsid w:val="005D491F"/>
    <w:rsid w:val="005D4D43"/>
    <w:rsid w:val="005D51E1"/>
    <w:rsid w:val="005D51F9"/>
    <w:rsid w:val="005D5364"/>
    <w:rsid w:val="005D5D7C"/>
    <w:rsid w:val="005D60E7"/>
    <w:rsid w:val="005D7DCD"/>
    <w:rsid w:val="005D7EA0"/>
    <w:rsid w:val="005E0344"/>
    <w:rsid w:val="005E0B13"/>
    <w:rsid w:val="005E0C5C"/>
    <w:rsid w:val="005E1064"/>
    <w:rsid w:val="005E15A7"/>
    <w:rsid w:val="005E171F"/>
    <w:rsid w:val="005E175A"/>
    <w:rsid w:val="005E206D"/>
    <w:rsid w:val="005E23DD"/>
    <w:rsid w:val="005E2B75"/>
    <w:rsid w:val="005E372E"/>
    <w:rsid w:val="005E3922"/>
    <w:rsid w:val="005E3FB7"/>
    <w:rsid w:val="005E43D4"/>
    <w:rsid w:val="005E440B"/>
    <w:rsid w:val="005E4B56"/>
    <w:rsid w:val="005E59AC"/>
    <w:rsid w:val="005E5AA1"/>
    <w:rsid w:val="005E5D30"/>
    <w:rsid w:val="005E65BD"/>
    <w:rsid w:val="005E6980"/>
    <w:rsid w:val="005E770C"/>
    <w:rsid w:val="005F0DAD"/>
    <w:rsid w:val="005F1A3B"/>
    <w:rsid w:val="005F26DA"/>
    <w:rsid w:val="005F2C85"/>
    <w:rsid w:val="005F2ECE"/>
    <w:rsid w:val="005F3642"/>
    <w:rsid w:val="005F4B88"/>
    <w:rsid w:val="005F571A"/>
    <w:rsid w:val="0060037F"/>
    <w:rsid w:val="006007BA"/>
    <w:rsid w:val="00601AB6"/>
    <w:rsid w:val="00601C72"/>
    <w:rsid w:val="00602803"/>
    <w:rsid w:val="00602E52"/>
    <w:rsid w:val="00602F08"/>
    <w:rsid w:val="00603F4B"/>
    <w:rsid w:val="00604639"/>
    <w:rsid w:val="00605234"/>
    <w:rsid w:val="00605ADB"/>
    <w:rsid w:val="00606484"/>
    <w:rsid w:val="00610877"/>
    <w:rsid w:val="00611ABA"/>
    <w:rsid w:val="00611C9F"/>
    <w:rsid w:val="00611D8B"/>
    <w:rsid w:val="006120A8"/>
    <w:rsid w:val="00612440"/>
    <w:rsid w:val="006136DF"/>
    <w:rsid w:val="00613F5C"/>
    <w:rsid w:val="006151F4"/>
    <w:rsid w:val="006173CA"/>
    <w:rsid w:val="006175C1"/>
    <w:rsid w:val="00617B4F"/>
    <w:rsid w:val="0062113B"/>
    <w:rsid w:val="006220D7"/>
    <w:rsid w:val="00622131"/>
    <w:rsid w:val="006224AB"/>
    <w:rsid w:val="00622638"/>
    <w:rsid w:val="006228EF"/>
    <w:rsid w:val="006248DE"/>
    <w:rsid w:val="00624B87"/>
    <w:rsid w:val="00624C1E"/>
    <w:rsid w:val="006250C9"/>
    <w:rsid w:val="00625765"/>
    <w:rsid w:val="00625A58"/>
    <w:rsid w:val="00625A5F"/>
    <w:rsid w:val="00625B88"/>
    <w:rsid w:val="006270A1"/>
    <w:rsid w:val="0062714C"/>
    <w:rsid w:val="0062745B"/>
    <w:rsid w:val="00627555"/>
    <w:rsid w:val="00631BC8"/>
    <w:rsid w:val="006322A0"/>
    <w:rsid w:val="006322D6"/>
    <w:rsid w:val="00633058"/>
    <w:rsid w:val="00633201"/>
    <w:rsid w:val="006333BF"/>
    <w:rsid w:val="00635D26"/>
    <w:rsid w:val="006361FD"/>
    <w:rsid w:val="006364B1"/>
    <w:rsid w:val="00636916"/>
    <w:rsid w:val="00636F1E"/>
    <w:rsid w:val="006370AA"/>
    <w:rsid w:val="0063768B"/>
    <w:rsid w:val="0063773E"/>
    <w:rsid w:val="00640B72"/>
    <w:rsid w:val="00640C71"/>
    <w:rsid w:val="00641B20"/>
    <w:rsid w:val="0064226F"/>
    <w:rsid w:val="00642A1B"/>
    <w:rsid w:val="00642C0D"/>
    <w:rsid w:val="00642D3B"/>
    <w:rsid w:val="00642DDB"/>
    <w:rsid w:val="006434B8"/>
    <w:rsid w:val="006436AF"/>
    <w:rsid w:val="006436F8"/>
    <w:rsid w:val="006442E8"/>
    <w:rsid w:val="0064433E"/>
    <w:rsid w:val="00644A40"/>
    <w:rsid w:val="00644B61"/>
    <w:rsid w:val="00644F3A"/>
    <w:rsid w:val="006450B4"/>
    <w:rsid w:val="00646699"/>
    <w:rsid w:val="00646A99"/>
    <w:rsid w:val="006471C3"/>
    <w:rsid w:val="00647480"/>
    <w:rsid w:val="00647E1C"/>
    <w:rsid w:val="00650AEA"/>
    <w:rsid w:val="006510A8"/>
    <w:rsid w:val="0065144A"/>
    <w:rsid w:val="00651C0A"/>
    <w:rsid w:val="00652182"/>
    <w:rsid w:val="0065227A"/>
    <w:rsid w:val="00652DB0"/>
    <w:rsid w:val="00652E47"/>
    <w:rsid w:val="00653298"/>
    <w:rsid w:val="00653345"/>
    <w:rsid w:val="006536B5"/>
    <w:rsid w:val="00653C19"/>
    <w:rsid w:val="00653DB8"/>
    <w:rsid w:val="0065422E"/>
    <w:rsid w:val="006546AF"/>
    <w:rsid w:val="00654894"/>
    <w:rsid w:val="00656A2E"/>
    <w:rsid w:val="00657AF3"/>
    <w:rsid w:val="00660845"/>
    <w:rsid w:val="00660F8A"/>
    <w:rsid w:val="006620BF"/>
    <w:rsid w:val="00662543"/>
    <w:rsid w:val="006627B1"/>
    <w:rsid w:val="0066289E"/>
    <w:rsid w:val="00662D5F"/>
    <w:rsid w:val="00662EAA"/>
    <w:rsid w:val="006638EC"/>
    <w:rsid w:val="00663A7C"/>
    <w:rsid w:val="00663CC7"/>
    <w:rsid w:val="00665904"/>
    <w:rsid w:val="006678A7"/>
    <w:rsid w:val="00667DF2"/>
    <w:rsid w:val="00670366"/>
    <w:rsid w:val="00670DF1"/>
    <w:rsid w:val="00671345"/>
    <w:rsid w:val="00671B8F"/>
    <w:rsid w:val="0067201A"/>
    <w:rsid w:val="0067284D"/>
    <w:rsid w:val="00672A9B"/>
    <w:rsid w:val="00672E37"/>
    <w:rsid w:val="00673A2F"/>
    <w:rsid w:val="00673ED3"/>
    <w:rsid w:val="0067410B"/>
    <w:rsid w:val="00675049"/>
    <w:rsid w:val="00675884"/>
    <w:rsid w:val="0067611D"/>
    <w:rsid w:val="0067671F"/>
    <w:rsid w:val="0067767F"/>
    <w:rsid w:val="006776A4"/>
    <w:rsid w:val="0067799A"/>
    <w:rsid w:val="006803E6"/>
    <w:rsid w:val="00681430"/>
    <w:rsid w:val="006819F4"/>
    <w:rsid w:val="00681A4C"/>
    <w:rsid w:val="00684319"/>
    <w:rsid w:val="00685556"/>
    <w:rsid w:val="006855B6"/>
    <w:rsid w:val="0068620B"/>
    <w:rsid w:val="006864F2"/>
    <w:rsid w:val="00686785"/>
    <w:rsid w:val="00687591"/>
    <w:rsid w:val="006900E7"/>
    <w:rsid w:val="006912DA"/>
    <w:rsid w:val="0069320C"/>
    <w:rsid w:val="006934B0"/>
    <w:rsid w:val="00693525"/>
    <w:rsid w:val="00693E4D"/>
    <w:rsid w:val="00694BFD"/>
    <w:rsid w:val="00694E7C"/>
    <w:rsid w:val="006954E6"/>
    <w:rsid w:val="00695C63"/>
    <w:rsid w:val="00696EE0"/>
    <w:rsid w:val="00697277"/>
    <w:rsid w:val="006978AE"/>
    <w:rsid w:val="00697980"/>
    <w:rsid w:val="00697D0F"/>
    <w:rsid w:val="006A0B4C"/>
    <w:rsid w:val="006A0F47"/>
    <w:rsid w:val="006A0FEB"/>
    <w:rsid w:val="006A10AA"/>
    <w:rsid w:val="006A19EF"/>
    <w:rsid w:val="006A1B28"/>
    <w:rsid w:val="006A2205"/>
    <w:rsid w:val="006A2413"/>
    <w:rsid w:val="006A3020"/>
    <w:rsid w:val="006A36CE"/>
    <w:rsid w:val="006A3C71"/>
    <w:rsid w:val="006A3F4D"/>
    <w:rsid w:val="006A40EA"/>
    <w:rsid w:val="006A43D5"/>
    <w:rsid w:val="006A473F"/>
    <w:rsid w:val="006A525B"/>
    <w:rsid w:val="006A53EA"/>
    <w:rsid w:val="006A579B"/>
    <w:rsid w:val="006A6365"/>
    <w:rsid w:val="006A6684"/>
    <w:rsid w:val="006B291B"/>
    <w:rsid w:val="006B3332"/>
    <w:rsid w:val="006B4D7B"/>
    <w:rsid w:val="006B4E71"/>
    <w:rsid w:val="006B58B5"/>
    <w:rsid w:val="006B6E80"/>
    <w:rsid w:val="006B7AE0"/>
    <w:rsid w:val="006C0281"/>
    <w:rsid w:val="006C045F"/>
    <w:rsid w:val="006C1128"/>
    <w:rsid w:val="006C1A18"/>
    <w:rsid w:val="006C1BC5"/>
    <w:rsid w:val="006C1C9B"/>
    <w:rsid w:val="006C22DB"/>
    <w:rsid w:val="006C3C47"/>
    <w:rsid w:val="006C3D5A"/>
    <w:rsid w:val="006C4034"/>
    <w:rsid w:val="006C4196"/>
    <w:rsid w:val="006C4827"/>
    <w:rsid w:val="006C4D96"/>
    <w:rsid w:val="006C4F42"/>
    <w:rsid w:val="006C5248"/>
    <w:rsid w:val="006C5F72"/>
    <w:rsid w:val="006C63B0"/>
    <w:rsid w:val="006C6A4D"/>
    <w:rsid w:val="006C76A2"/>
    <w:rsid w:val="006C791B"/>
    <w:rsid w:val="006C792E"/>
    <w:rsid w:val="006C7E57"/>
    <w:rsid w:val="006D116C"/>
    <w:rsid w:val="006D16AB"/>
    <w:rsid w:val="006D1C75"/>
    <w:rsid w:val="006D20F3"/>
    <w:rsid w:val="006D242F"/>
    <w:rsid w:val="006D2663"/>
    <w:rsid w:val="006D33A7"/>
    <w:rsid w:val="006D43B4"/>
    <w:rsid w:val="006D4D29"/>
    <w:rsid w:val="006D63BD"/>
    <w:rsid w:val="006E0E98"/>
    <w:rsid w:val="006E1B0D"/>
    <w:rsid w:val="006E210C"/>
    <w:rsid w:val="006E3139"/>
    <w:rsid w:val="006E32E7"/>
    <w:rsid w:val="006E3A8B"/>
    <w:rsid w:val="006E4843"/>
    <w:rsid w:val="006E4BD4"/>
    <w:rsid w:val="006E4E00"/>
    <w:rsid w:val="006E728D"/>
    <w:rsid w:val="006E7C42"/>
    <w:rsid w:val="006E7FA6"/>
    <w:rsid w:val="006F026B"/>
    <w:rsid w:val="006F0391"/>
    <w:rsid w:val="006F07D9"/>
    <w:rsid w:val="006F0A75"/>
    <w:rsid w:val="006F0F8C"/>
    <w:rsid w:val="006F15B8"/>
    <w:rsid w:val="006F168A"/>
    <w:rsid w:val="006F189B"/>
    <w:rsid w:val="006F2ED7"/>
    <w:rsid w:val="006F2FDD"/>
    <w:rsid w:val="006F4012"/>
    <w:rsid w:val="006F41DD"/>
    <w:rsid w:val="006F478A"/>
    <w:rsid w:val="006F496A"/>
    <w:rsid w:val="006F4C18"/>
    <w:rsid w:val="006F5076"/>
    <w:rsid w:val="006F5311"/>
    <w:rsid w:val="006F598B"/>
    <w:rsid w:val="006F5DB0"/>
    <w:rsid w:val="006F6009"/>
    <w:rsid w:val="006F61C9"/>
    <w:rsid w:val="006F71A3"/>
    <w:rsid w:val="006F7D19"/>
    <w:rsid w:val="00700890"/>
    <w:rsid w:val="00700F54"/>
    <w:rsid w:val="007016A2"/>
    <w:rsid w:val="007018E7"/>
    <w:rsid w:val="007028C5"/>
    <w:rsid w:val="00703091"/>
    <w:rsid w:val="0070321D"/>
    <w:rsid w:val="00704588"/>
    <w:rsid w:val="007048EF"/>
    <w:rsid w:val="007051DD"/>
    <w:rsid w:val="00705918"/>
    <w:rsid w:val="00705F18"/>
    <w:rsid w:val="00706867"/>
    <w:rsid w:val="007068BA"/>
    <w:rsid w:val="00706DA0"/>
    <w:rsid w:val="007070BD"/>
    <w:rsid w:val="0070797B"/>
    <w:rsid w:val="00707D74"/>
    <w:rsid w:val="00707E95"/>
    <w:rsid w:val="00710099"/>
    <w:rsid w:val="00710A4E"/>
    <w:rsid w:val="00710C30"/>
    <w:rsid w:val="007118EE"/>
    <w:rsid w:val="00711AE7"/>
    <w:rsid w:val="007131A3"/>
    <w:rsid w:val="0071429B"/>
    <w:rsid w:val="00714AB9"/>
    <w:rsid w:val="00715205"/>
    <w:rsid w:val="00715328"/>
    <w:rsid w:val="007154E2"/>
    <w:rsid w:val="0071557B"/>
    <w:rsid w:val="0071609F"/>
    <w:rsid w:val="00716AB1"/>
    <w:rsid w:val="0071712D"/>
    <w:rsid w:val="00717633"/>
    <w:rsid w:val="007176CA"/>
    <w:rsid w:val="0072040F"/>
    <w:rsid w:val="00720E9D"/>
    <w:rsid w:val="00721094"/>
    <w:rsid w:val="00721D63"/>
    <w:rsid w:val="00721F22"/>
    <w:rsid w:val="00722ECC"/>
    <w:rsid w:val="00723B1B"/>
    <w:rsid w:val="00723C43"/>
    <w:rsid w:val="007244F8"/>
    <w:rsid w:val="00724D55"/>
    <w:rsid w:val="00725978"/>
    <w:rsid w:val="00725E67"/>
    <w:rsid w:val="0073066C"/>
    <w:rsid w:val="00730CFF"/>
    <w:rsid w:val="00730E5F"/>
    <w:rsid w:val="0073276B"/>
    <w:rsid w:val="00732C7B"/>
    <w:rsid w:val="0073320F"/>
    <w:rsid w:val="0073335C"/>
    <w:rsid w:val="0073421E"/>
    <w:rsid w:val="007343FE"/>
    <w:rsid w:val="00734D2B"/>
    <w:rsid w:val="007359B5"/>
    <w:rsid w:val="0073629B"/>
    <w:rsid w:val="007369CB"/>
    <w:rsid w:val="00736E3E"/>
    <w:rsid w:val="007371DF"/>
    <w:rsid w:val="00737705"/>
    <w:rsid w:val="00740801"/>
    <w:rsid w:val="007408D4"/>
    <w:rsid w:val="00740FF5"/>
    <w:rsid w:val="007420AC"/>
    <w:rsid w:val="007420C5"/>
    <w:rsid w:val="00742617"/>
    <w:rsid w:val="007428E4"/>
    <w:rsid w:val="007438F6"/>
    <w:rsid w:val="007443EF"/>
    <w:rsid w:val="007443F2"/>
    <w:rsid w:val="00744B72"/>
    <w:rsid w:val="00744BEF"/>
    <w:rsid w:val="0074706A"/>
    <w:rsid w:val="0074770B"/>
    <w:rsid w:val="00747BA2"/>
    <w:rsid w:val="00747CA4"/>
    <w:rsid w:val="00747DA0"/>
    <w:rsid w:val="007513ED"/>
    <w:rsid w:val="00751557"/>
    <w:rsid w:val="00751565"/>
    <w:rsid w:val="00751F52"/>
    <w:rsid w:val="00752674"/>
    <w:rsid w:val="007542DE"/>
    <w:rsid w:val="00754C0B"/>
    <w:rsid w:val="00755A74"/>
    <w:rsid w:val="00756D4F"/>
    <w:rsid w:val="00756DB2"/>
    <w:rsid w:val="00757240"/>
    <w:rsid w:val="00757C26"/>
    <w:rsid w:val="007613BF"/>
    <w:rsid w:val="0076157A"/>
    <w:rsid w:val="007619B2"/>
    <w:rsid w:val="00761B30"/>
    <w:rsid w:val="00762E42"/>
    <w:rsid w:val="007632CE"/>
    <w:rsid w:val="00764BA7"/>
    <w:rsid w:val="00765A8A"/>
    <w:rsid w:val="007671A2"/>
    <w:rsid w:val="0076761E"/>
    <w:rsid w:val="0076773E"/>
    <w:rsid w:val="00767E9F"/>
    <w:rsid w:val="0077099B"/>
    <w:rsid w:val="00770DB2"/>
    <w:rsid w:val="00771198"/>
    <w:rsid w:val="007719E3"/>
    <w:rsid w:val="00771AC7"/>
    <w:rsid w:val="00772B57"/>
    <w:rsid w:val="00772BBD"/>
    <w:rsid w:val="007732C7"/>
    <w:rsid w:val="007732F2"/>
    <w:rsid w:val="00774F94"/>
    <w:rsid w:val="007750D4"/>
    <w:rsid w:val="007766ED"/>
    <w:rsid w:val="00776E09"/>
    <w:rsid w:val="00777430"/>
    <w:rsid w:val="00780398"/>
    <w:rsid w:val="007803AB"/>
    <w:rsid w:val="007803E3"/>
    <w:rsid w:val="00780881"/>
    <w:rsid w:val="00780FB0"/>
    <w:rsid w:val="00781DC0"/>
    <w:rsid w:val="00781EC8"/>
    <w:rsid w:val="0078279E"/>
    <w:rsid w:val="00783AFA"/>
    <w:rsid w:val="00784CEE"/>
    <w:rsid w:val="00784F4F"/>
    <w:rsid w:val="00784FFD"/>
    <w:rsid w:val="00785178"/>
    <w:rsid w:val="00785427"/>
    <w:rsid w:val="007864FC"/>
    <w:rsid w:val="00786C60"/>
    <w:rsid w:val="00787367"/>
    <w:rsid w:val="0079022A"/>
    <w:rsid w:val="0079033B"/>
    <w:rsid w:val="0079049D"/>
    <w:rsid w:val="00790540"/>
    <w:rsid w:val="00792B1B"/>
    <w:rsid w:val="00792D25"/>
    <w:rsid w:val="00792FCF"/>
    <w:rsid w:val="007931B6"/>
    <w:rsid w:val="00793CD5"/>
    <w:rsid w:val="007942C0"/>
    <w:rsid w:val="00794486"/>
    <w:rsid w:val="00794512"/>
    <w:rsid w:val="007951D1"/>
    <w:rsid w:val="00796665"/>
    <w:rsid w:val="007968CA"/>
    <w:rsid w:val="00796DFF"/>
    <w:rsid w:val="00797432"/>
    <w:rsid w:val="00797567"/>
    <w:rsid w:val="007A00F1"/>
    <w:rsid w:val="007A01E7"/>
    <w:rsid w:val="007A0492"/>
    <w:rsid w:val="007A0593"/>
    <w:rsid w:val="007A06CD"/>
    <w:rsid w:val="007A1D5E"/>
    <w:rsid w:val="007A1D9B"/>
    <w:rsid w:val="007A286D"/>
    <w:rsid w:val="007A2EA8"/>
    <w:rsid w:val="007A3B63"/>
    <w:rsid w:val="007A43FF"/>
    <w:rsid w:val="007A4ADB"/>
    <w:rsid w:val="007A4AEF"/>
    <w:rsid w:val="007A50CF"/>
    <w:rsid w:val="007A5673"/>
    <w:rsid w:val="007A61AF"/>
    <w:rsid w:val="007A690F"/>
    <w:rsid w:val="007A7BC0"/>
    <w:rsid w:val="007B16C7"/>
    <w:rsid w:val="007B174F"/>
    <w:rsid w:val="007B1EBC"/>
    <w:rsid w:val="007B2504"/>
    <w:rsid w:val="007B28F9"/>
    <w:rsid w:val="007B3918"/>
    <w:rsid w:val="007B40D3"/>
    <w:rsid w:val="007B6018"/>
    <w:rsid w:val="007B6175"/>
    <w:rsid w:val="007B7182"/>
    <w:rsid w:val="007B7467"/>
    <w:rsid w:val="007C1319"/>
    <w:rsid w:val="007C1C26"/>
    <w:rsid w:val="007C219A"/>
    <w:rsid w:val="007C261E"/>
    <w:rsid w:val="007C3208"/>
    <w:rsid w:val="007C3C1D"/>
    <w:rsid w:val="007C3E4E"/>
    <w:rsid w:val="007C469A"/>
    <w:rsid w:val="007C47B4"/>
    <w:rsid w:val="007C6535"/>
    <w:rsid w:val="007C71EE"/>
    <w:rsid w:val="007C7CE9"/>
    <w:rsid w:val="007D062D"/>
    <w:rsid w:val="007D1335"/>
    <w:rsid w:val="007D15CC"/>
    <w:rsid w:val="007D199A"/>
    <w:rsid w:val="007D1F6A"/>
    <w:rsid w:val="007D2DB9"/>
    <w:rsid w:val="007D2EBE"/>
    <w:rsid w:val="007D3A95"/>
    <w:rsid w:val="007D3BE6"/>
    <w:rsid w:val="007D3C43"/>
    <w:rsid w:val="007D4A55"/>
    <w:rsid w:val="007D54A8"/>
    <w:rsid w:val="007D5673"/>
    <w:rsid w:val="007D56BD"/>
    <w:rsid w:val="007D588D"/>
    <w:rsid w:val="007D5BDA"/>
    <w:rsid w:val="007D5C8C"/>
    <w:rsid w:val="007D6418"/>
    <w:rsid w:val="007D7A99"/>
    <w:rsid w:val="007E00BA"/>
    <w:rsid w:val="007E090A"/>
    <w:rsid w:val="007E0A5F"/>
    <w:rsid w:val="007E194B"/>
    <w:rsid w:val="007E1A47"/>
    <w:rsid w:val="007E1C07"/>
    <w:rsid w:val="007E1D24"/>
    <w:rsid w:val="007E2AD0"/>
    <w:rsid w:val="007E2C9C"/>
    <w:rsid w:val="007E3964"/>
    <w:rsid w:val="007E492A"/>
    <w:rsid w:val="007E4BC4"/>
    <w:rsid w:val="007E4DC7"/>
    <w:rsid w:val="007E5868"/>
    <w:rsid w:val="007E5C0A"/>
    <w:rsid w:val="007E7461"/>
    <w:rsid w:val="007E77A2"/>
    <w:rsid w:val="007E7E3F"/>
    <w:rsid w:val="007E7F58"/>
    <w:rsid w:val="007F010E"/>
    <w:rsid w:val="007F125E"/>
    <w:rsid w:val="007F1333"/>
    <w:rsid w:val="007F194D"/>
    <w:rsid w:val="007F1A36"/>
    <w:rsid w:val="007F1B20"/>
    <w:rsid w:val="007F21E1"/>
    <w:rsid w:val="007F24B6"/>
    <w:rsid w:val="007F2C28"/>
    <w:rsid w:val="007F31C8"/>
    <w:rsid w:val="007F3631"/>
    <w:rsid w:val="007F3724"/>
    <w:rsid w:val="007F3AC2"/>
    <w:rsid w:val="007F4021"/>
    <w:rsid w:val="007F4FFE"/>
    <w:rsid w:val="007F56E6"/>
    <w:rsid w:val="007F5E3A"/>
    <w:rsid w:val="007F705D"/>
    <w:rsid w:val="00800101"/>
    <w:rsid w:val="008003B4"/>
    <w:rsid w:val="008008AB"/>
    <w:rsid w:val="00800A69"/>
    <w:rsid w:val="00800C33"/>
    <w:rsid w:val="00801B56"/>
    <w:rsid w:val="0080293B"/>
    <w:rsid w:val="0080328F"/>
    <w:rsid w:val="00803A3B"/>
    <w:rsid w:val="00803AAE"/>
    <w:rsid w:val="00803D94"/>
    <w:rsid w:val="00804D17"/>
    <w:rsid w:val="00804FBA"/>
    <w:rsid w:val="0080540E"/>
    <w:rsid w:val="00805B03"/>
    <w:rsid w:val="00805BB4"/>
    <w:rsid w:val="00805DF2"/>
    <w:rsid w:val="00806620"/>
    <w:rsid w:val="00807826"/>
    <w:rsid w:val="00807A1E"/>
    <w:rsid w:val="00807CBC"/>
    <w:rsid w:val="0081036F"/>
    <w:rsid w:val="0081145C"/>
    <w:rsid w:val="00812967"/>
    <w:rsid w:val="008129B8"/>
    <w:rsid w:val="00812B6B"/>
    <w:rsid w:val="00812B82"/>
    <w:rsid w:val="0081435A"/>
    <w:rsid w:val="00815998"/>
    <w:rsid w:val="00815D86"/>
    <w:rsid w:val="00816844"/>
    <w:rsid w:val="00816EB7"/>
    <w:rsid w:val="008170FF"/>
    <w:rsid w:val="008221D7"/>
    <w:rsid w:val="008229BA"/>
    <w:rsid w:val="00822AB1"/>
    <w:rsid w:val="00822B2E"/>
    <w:rsid w:val="00824151"/>
    <w:rsid w:val="00824E25"/>
    <w:rsid w:val="00825DEE"/>
    <w:rsid w:val="00826AD4"/>
    <w:rsid w:val="00830764"/>
    <w:rsid w:val="00830BFD"/>
    <w:rsid w:val="008314BF"/>
    <w:rsid w:val="00834AD8"/>
    <w:rsid w:val="008352DF"/>
    <w:rsid w:val="0083566C"/>
    <w:rsid w:val="00835760"/>
    <w:rsid w:val="00835A54"/>
    <w:rsid w:val="00835AA7"/>
    <w:rsid w:val="00835F56"/>
    <w:rsid w:val="0083636E"/>
    <w:rsid w:val="00836CA6"/>
    <w:rsid w:val="0084069B"/>
    <w:rsid w:val="0084103E"/>
    <w:rsid w:val="0084143F"/>
    <w:rsid w:val="00841E7E"/>
    <w:rsid w:val="00841ED6"/>
    <w:rsid w:val="0084315A"/>
    <w:rsid w:val="00844A09"/>
    <w:rsid w:val="00844BE5"/>
    <w:rsid w:val="00844F32"/>
    <w:rsid w:val="00845390"/>
    <w:rsid w:val="0084579F"/>
    <w:rsid w:val="00845A87"/>
    <w:rsid w:val="0084601B"/>
    <w:rsid w:val="00846107"/>
    <w:rsid w:val="00846190"/>
    <w:rsid w:val="00846BB3"/>
    <w:rsid w:val="00846C41"/>
    <w:rsid w:val="0084762A"/>
    <w:rsid w:val="00847E15"/>
    <w:rsid w:val="008509EC"/>
    <w:rsid w:val="00850ABA"/>
    <w:rsid w:val="008518AD"/>
    <w:rsid w:val="008524AF"/>
    <w:rsid w:val="00853A56"/>
    <w:rsid w:val="00853F1D"/>
    <w:rsid w:val="0085411D"/>
    <w:rsid w:val="00855809"/>
    <w:rsid w:val="0085598A"/>
    <w:rsid w:val="00856B81"/>
    <w:rsid w:val="00856D65"/>
    <w:rsid w:val="00856DDB"/>
    <w:rsid w:val="0085725E"/>
    <w:rsid w:val="00857A15"/>
    <w:rsid w:val="00857C2F"/>
    <w:rsid w:val="008602D4"/>
    <w:rsid w:val="008604EC"/>
    <w:rsid w:val="008606F0"/>
    <w:rsid w:val="0086091C"/>
    <w:rsid w:val="00860E55"/>
    <w:rsid w:val="0086145B"/>
    <w:rsid w:val="008616C9"/>
    <w:rsid w:val="008618A4"/>
    <w:rsid w:val="008618A6"/>
    <w:rsid w:val="0086203C"/>
    <w:rsid w:val="008629D0"/>
    <w:rsid w:val="00862F07"/>
    <w:rsid w:val="0086312E"/>
    <w:rsid w:val="00864428"/>
    <w:rsid w:val="00864A29"/>
    <w:rsid w:val="00865489"/>
    <w:rsid w:val="0086553D"/>
    <w:rsid w:val="00866C22"/>
    <w:rsid w:val="00867DE5"/>
    <w:rsid w:val="00870075"/>
    <w:rsid w:val="008701AD"/>
    <w:rsid w:val="0087249B"/>
    <w:rsid w:val="00872CFF"/>
    <w:rsid w:val="0087301B"/>
    <w:rsid w:val="00873BC8"/>
    <w:rsid w:val="00874AFA"/>
    <w:rsid w:val="00874FEB"/>
    <w:rsid w:val="00875998"/>
    <w:rsid w:val="00875E25"/>
    <w:rsid w:val="0087799C"/>
    <w:rsid w:val="00877E17"/>
    <w:rsid w:val="00877E9B"/>
    <w:rsid w:val="008809D4"/>
    <w:rsid w:val="0088112B"/>
    <w:rsid w:val="0088185C"/>
    <w:rsid w:val="00881B6F"/>
    <w:rsid w:val="00881F3E"/>
    <w:rsid w:val="00881F82"/>
    <w:rsid w:val="008823F6"/>
    <w:rsid w:val="00882AA4"/>
    <w:rsid w:val="00882D1F"/>
    <w:rsid w:val="00883A30"/>
    <w:rsid w:val="00883E22"/>
    <w:rsid w:val="00883EC2"/>
    <w:rsid w:val="00884E43"/>
    <w:rsid w:val="00885157"/>
    <w:rsid w:val="00886837"/>
    <w:rsid w:val="00886A44"/>
    <w:rsid w:val="00887EC6"/>
    <w:rsid w:val="0089084C"/>
    <w:rsid w:val="008910EB"/>
    <w:rsid w:val="00892EC2"/>
    <w:rsid w:val="00893409"/>
    <w:rsid w:val="00893CC4"/>
    <w:rsid w:val="00893D9F"/>
    <w:rsid w:val="008942E2"/>
    <w:rsid w:val="008942FE"/>
    <w:rsid w:val="0089582E"/>
    <w:rsid w:val="008958BF"/>
    <w:rsid w:val="00895952"/>
    <w:rsid w:val="00895A4B"/>
    <w:rsid w:val="00896C50"/>
    <w:rsid w:val="00896DBE"/>
    <w:rsid w:val="00897076"/>
    <w:rsid w:val="00897DD9"/>
    <w:rsid w:val="008A01B0"/>
    <w:rsid w:val="008A0CDF"/>
    <w:rsid w:val="008A1499"/>
    <w:rsid w:val="008A14E1"/>
    <w:rsid w:val="008A1609"/>
    <w:rsid w:val="008A2379"/>
    <w:rsid w:val="008A2833"/>
    <w:rsid w:val="008A28AC"/>
    <w:rsid w:val="008A4329"/>
    <w:rsid w:val="008A46F9"/>
    <w:rsid w:val="008A47AB"/>
    <w:rsid w:val="008A4EC1"/>
    <w:rsid w:val="008A4F5E"/>
    <w:rsid w:val="008A5400"/>
    <w:rsid w:val="008A578E"/>
    <w:rsid w:val="008A6492"/>
    <w:rsid w:val="008A6831"/>
    <w:rsid w:val="008A6971"/>
    <w:rsid w:val="008A6982"/>
    <w:rsid w:val="008A6992"/>
    <w:rsid w:val="008A6AD3"/>
    <w:rsid w:val="008A6B73"/>
    <w:rsid w:val="008A6CEE"/>
    <w:rsid w:val="008A6E83"/>
    <w:rsid w:val="008A6F90"/>
    <w:rsid w:val="008A758B"/>
    <w:rsid w:val="008A79DB"/>
    <w:rsid w:val="008B0578"/>
    <w:rsid w:val="008B06CF"/>
    <w:rsid w:val="008B0723"/>
    <w:rsid w:val="008B1271"/>
    <w:rsid w:val="008B1519"/>
    <w:rsid w:val="008B15E7"/>
    <w:rsid w:val="008B1FE3"/>
    <w:rsid w:val="008B2309"/>
    <w:rsid w:val="008B30C8"/>
    <w:rsid w:val="008B37B5"/>
    <w:rsid w:val="008B39F3"/>
    <w:rsid w:val="008B3CFB"/>
    <w:rsid w:val="008B4650"/>
    <w:rsid w:val="008B46BE"/>
    <w:rsid w:val="008B5B27"/>
    <w:rsid w:val="008B7017"/>
    <w:rsid w:val="008B7126"/>
    <w:rsid w:val="008B7356"/>
    <w:rsid w:val="008B7BCC"/>
    <w:rsid w:val="008C18AD"/>
    <w:rsid w:val="008C196C"/>
    <w:rsid w:val="008C2AA1"/>
    <w:rsid w:val="008C397E"/>
    <w:rsid w:val="008C3A71"/>
    <w:rsid w:val="008C3B2E"/>
    <w:rsid w:val="008C4145"/>
    <w:rsid w:val="008C50C3"/>
    <w:rsid w:val="008C5F98"/>
    <w:rsid w:val="008C7094"/>
    <w:rsid w:val="008C7C25"/>
    <w:rsid w:val="008D0076"/>
    <w:rsid w:val="008D13E4"/>
    <w:rsid w:val="008D146D"/>
    <w:rsid w:val="008D1EA3"/>
    <w:rsid w:val="008D241D"/>
    <w:rsid w:val="008D2B97"/>
    <w:rsid w:val="008D2BA3"/>
    <w:rsid w:val="008D3182"/>
    <w:rsid w:val="008D4447"/>
    <w:rsid w:val="008D49A5"/>
    <w:rsid w:val="008D4E54"/>
    <w:rsid w:val="008D5D9B"/>
    <w:rsid w:val="008D6C81"/>
    <w:rsid w:val="008D70BE"/>
    <w:rsid w:val="008D73B3"/>
    <w:rsid w:val="008E0417"/>
    <w:rsid w:val="008E12A9"/>
    <w:rsid w:val="008E13E6"/>
    <w:rsid w:val="008E17CF"/>
    <w:rsid w:val="008E2620"/>
    <w:rsid w:val="008E2D30"/>
    <w:rsid w:val="008E45DF"/>
    <w:rsid w:val="008E49FB"/>
    <w:rsid w:val="008E540F"/>
    <w:rsid w:val="008E5A79"/>
    <w:rsid w:val="008E5D87"/>
    <w:rsid w:val="008E6462"/>
    <w:rsid w:val="008E6CF0"/>
    <w:rsid w:val="008E6D93"/>
    <w:rsid w:val="008E743A"/>
    <w:rsid w:val="008E74DE"/>
    <w:rsid w:val="008E74F0"/>
    <w:rsid w:val="008E786B"/>
    <w:rsid w:val="008F01A1"/>
    <w:rsid w:val="008F02BB"/>
    <w:rsid w:val="008F1103"/>
    <w:rsid w:val="008F12B4"/>
    <w:rsid w:val="008F1439"/>
    <w:rsid w:val="008F1D61"/>
    <w:rsid w:val="008F3FE3"/>
    <w:rsid w:val="008F4458"/>
    <w:rsid w:val="008F4D0E"/>
    <w:rsid w:val="008F5075"/>
    <w:rsid w:val="008F553E"/>
    <w:rsid w:val="008F5C16"/>
    <w:rsid w:val="008F6C96"/>
    <w:rsid w:val="008F7051"/>
    <w:rsid w:val="008F7090"/>
    <w:rsid w:val="008F76A4"/>
    <w:rsid w:val="008F783B"/>
    <w:rsid w:val="008F7E81"/>
    <w:rsid w:val="009000AC"/>
    <w:rsid w:val="009009A5"/>
    <w:rsid w:val="00901D45"/>
    <w:rsid w:val="009033A9"/>
    <w:rsid w:val="00903FAB"/>
    <w:rsid w:val="00904C83"/>
    <w:rsid w:val="0090581D"/>
    <w:rsid w:val="009065E5"/>
    <w:rsid w:val="009078FB"/>
    <w:rsid w:val="009079C8"/>
    <w:rsid w:val="00907C2E"/>
    <w:rsid w:val="009101F9"/>
    <w:rsid w:val="0091089C"/>
    <w:rsid w:val="00910BEB"/>
    <w:rsid w:val="00910F1E"/>
    <w:rsid w:val="0091221A"/>
    <w:rsid w:val="009127BD"/>
    <w:rsid w:val="00912A3A"/>
    <w:rsid w:val="00912F99"/>
    <w:rsid w:val="00914295"/>
    <w:rsid w:val="0091439C"/>
    <w:rsid w:val="0091531A"/>
    <w:rsid w:val="00915B41"/>
    <w:rsid w:val="0091693A"/>
    <w:rsid w:val="0091701E"/>
    <w:rsid w:val="009201C1"/>
    <w:rsid w:val="0092046D"/>
    <w:rsid w:val="00920572"/>
    <w:rsid w:val="00920687"/>
    <w:rsid w:val="009206EA"/>
    <w:rsid w:val="009208D8"/>
    <w:rsid w:val="00920AD1"/>
    <w:rsid w:val="00920BF2"/>
    <w:rsid w:val="00921714"/>
    <w:rsid w:val="00921FFD"/>
    <w:rsid w:val="0092303D"/>
    <w:rsid w:val="009239DE"/>
    <w:rsid w:val="00923FC1"/>
    <w:rsid w:val="00925C13"/>
    <w:rsid w:val="0092692D"/>
    <w:rsid w:val="00930476"/>
    <w:rsid w:val="00930623"/>
    <w:rsid w:val="00931B21"/>
    <w:rsid w:val="0093209D"/>
    <w:rsid w:val="0093218C"/>
    <w:rsid w:val="00932A14"/>
    <w:rsid w:val="00932CEB"/>
    <w:rsid w:val="00932ED7"/>
    <w:rsid w:val="009332D2"/>
    <w:rsid w:val="0093374E"/>
    <w:rsid w:val="009349A9"/>
    <w:rsid w:val="009351EA"/>
    <w:rsid w:val="00935BC2"/>
    <w:rsid w:val="009369E3"/>
    <w:rsid w:val="00936C52"/>
    <w:rsid w:val="00937681"/>
    <w:rsid w:val="0094098B"/>
    <w:rsid w:val="00940DA6"/>
    <w:rsid w:val="00941296"/>
    <w:rsid w:val="00941EA5"/>
    <w:rsid w:val="009420D0"/>
    <w:rsid w:val="009427AE"/>
    <w:rsid w:val="00942CCB"/>
    <w:rsid w:val="0094373F"/>
    <w:rsid w:val="00943C7F"/>
    <w:rsid w:val="00944E06"/>
    <w:rsid w:val="009459ED"/>
    <w:rsid w:val="00946ED5"/>
    <w:rsid w:val="00947445"/>
    <w:rsid w:val="009478CE"/>
    <w:rsid w:val="00947B79"/>
    <w:rsid w:val="00952179"/>
    <w:rsid w:val="00952695"/>
    <w:rsid w:val="00953E16"/>
    <w:rsid w:val="0095489B"/>
    <w:rsid w:val="009548A6"/>
    <w:rsid w:val="00955642"/>
    <w:rsid w:val="00955C89"/>
    <w:rsid w:val="00955D58"/>
    <w:rsid w:val="00956274"/>
    <w:rsid w:val="009563D3"/>
    <w:rsid w:val="0095695E"/>
    <w:rsid w:val="00960B32"/>
    <w:rsid w:val="009613CD"/>
    <w:rsid w:val="00961467"/>
    <w:rsid w:val="00961F0F"/>
    <w:rsid w:val="00962257"/>
    <w:rsid w:val="00962387"/>
    <w:rsid w:val="00962A35"/>
    <w:rsid w:val="00962CBD"/>
    <w:rsid w:val="00963524"/>
    <w:rsid w:val="00964154"/>
    <w:rsid w:val="009641BC"/>
    <w:rsid w:val="00965678"/>
    <w:rsid w:val="009661A4"/>
    <w:rsid w:val="0096689A"/>
    <w:rsid w:val="00966C32"/>
    <w:rsid w:val="00966FB9"/>
    <w:rsid w:val="009671CD"/>
    <w:rsid w:val="00967B70"/>
    <w:rsid w:val="0097010C"/>
    <w:rsid w:val="0097074E"/>
    <w:rsid w:val="009710FB"/>
    <w:rsid w:val="00971A4B"/>
    <w:rsid w:val="00971EE4"/>
    <w:rsid w:val="0097267F"/>
    <w:rsid w:val="00972723"/>
    <w:rsid w:val="00972F49"/>
    <w:rsid w:val="009738E5"/>
    <w:rsid w:val="00973C47"/>
    <w:rsid w:val="009751A9"/>
    <w:rsid w:val="009758E0"/>
    <w:rsid w:val="00975D75"/>
    <w:rsid w:val="0097681D"/>
    <w:rsid w:val="00976C96"/>
    <w:rsid w:val="00976D96"/>
    <w:rsid w:val="0097729C"/>
    <w:rsid w:val="00977F33"/>
    <w:rsid w:val="00980043"/>
    <w:rsid w:val="00980227"/>
    <w:rsid w:val="00980F9C"/>
    <w:rsid w:val="009817E5"/>
    <w:rsid w:val="00982275"/>
    <w:rsid w:val="0098257D"/>
    <w:rsid w:val="00982E6C"/>
    <w:rsid w:val="009845C2"/>
    <w:rsid w:val="00984619"/>
    <w:rsid w:val="009849D1"/>
    <w:rsid w:val="00985126"/>
    <w:rsid w:val="00985F24"/>
    <w:rsid w:val="0098632B"/>
    <w:rsid w:val="00986BF4"/>
    <w:rsid w:val="00986DE5"/>
    <w:rsid w:val="00987127"/>
    <w:rsid w:val="009871BA"/>
    <w:rsid w:val="0098789C"/>
    <w:rsid w:val="00987A52"/>
    <w:rsid w:val="00990144"/>
    <w:rsid w:val="00991CA0"/>
    <w:rsid w:val="0099255C"/>
    <w:rsid w:val="00992EFF"/>
    <w:rsid w:val="00994E23"/>
    <w:rsid w:val="00995487"/>
    <w:rsid w:val="0099571A"/>
    <w:rsid w:val="009958D8"/>
    <w:rsid w:val="00995DB5"/>
    <w:rsid w:val="009972E7"/>
    <w:rsid w:val="009972ED"/>
    <w:rsid w:val="00997BFB"/>
    <w:rsid w:val="009A09E2"/>
    <w:rsid w:val="009A1188"/>
    <w:rsid w:val="009A1971"/>
    <w:rsid w:val="009A26DE"/>
    <w:rsid w:val="009A2AB0"/>
    <w:rsid w:val="009A3EE5"/>
    <w:rsid w:val="009A404A"/>
    <w:rsid w:val="009A495C"/>
    <w:rsid w:val="009A64D2"/>
    <w:rsid w:val="009A6B35"/>
    <w:rsid w:val="009A6DB7"/>
    <w:rsid w:val="009A7348"/>
    <w:rsid w:val="009B0726"/>
    <w:rsid w:val="009B0E4A"/>
    <w:rsid w:val="009B1FEA"/>
    <w:rsid w:val="009B28D3"/>
    <w:rsid w:val="009B2CAE"/>
    <w:rsid w:val="009B30BA"/>
    <w:rsid w:val="009B3666"/>
    <w:rsid w:val="009B3CA6"/>
    <w:rsid w:val="009B3D01"/>
    <w:rsid w:val="009B43A0"/>
    <w:rsid w:val="009B44C6"/>
    <w:rsid w:val="009B462C"/>
    <w:rsid w:val="009B524D"/>
    <w:rsid w:val="009B52E1"/>
    <w:rsid w:val="009B54F4"/>
    <w:rsid w:val="009B69B9"/>
    <w:rsid w:val="009B6BB5"/>
    <w:rsid w:val="009B7925"/>
    <w:rsid w:val="009C008E"/>
    <w:rsid w:val="009C079A"/>
    <w:rsid w:val="009C10F6"/>
    <w:rsid w:val="009C1459"/>
    <w:rsid w:val="009C15F3"/>
    <w:rsid w:val="009C173A"/>
    <w:rsid w:val="009C2DA1"/>
    <w:rsid w:val="009C3238"/>
    <w:rsid w:val="009C3689"/>
    <w:rsid w:val="009C36B1"/>
    <w:rsid w:val="009C3DDC"/>
    <w:rsid w:val="009C4098"/>
    <w:rsid w:val="009C40FC"/>
    <w:rsid w:val="009C4371"/>
    <w:rsid w:val="009C4421"/>
    <w:rsid w:val="009C48EC"/>
    <w:rsid w:val="009C4AB9"/>
    <w:rsid w:val="009C4D51"/>
    <w:rsid w:val="009C50FE"/>
    <w:rsid w:val="009C5614"/>
    <w:rsid w:val="009C6297"/>
    <w:rsid w:val="009C75E7"/>
    <w:rsid w:val="009D00F2"/>
    <w:rsid w:val="009D2509"/>
    <w:rsid w:val="009D2EAF"/>
    <w:rsid w:val="009D40A4"/>
    <w:rsid w:val="009D47B9"/>
    <w:rsid w:val="009D61D2"/>
    <w:rsid w:val="009D6281"/>
    <w:rsid w:val="009D6787"/>
    <w:rsid w:val="009D7904"/>
    <w:rsid w:val="009D7AA4"/>
    <w:rsid w:val="009D7AC6"/>
    <w:rsid w:val="009E0440"/>
    <w:rsid w:val="009E07C2"/>
    <w:rsid w:val="009E08B9"/>
    <w:rsid w:val="009E0C01"/>
    <w:rsid w:val="009E0DA0"/>
    <w:rsid w:val="009E0E52"/>
    <w:rsid w:val="009E10E6"/>
    <w:rsid w:val="009E2DDF"/>
    <w:rsid w:val="009E2F2C"/>
    <w:rsid w:val="009E321A"/>
    <w:rsid w:val="009E34F2"/>
    <w:rsid w:val="009E3D77"/>
    <w:rsid w:val="009E66D8"/>
    <w:rsid w:val="009E6801"/>
    <w:rsid w:val="009E6D49"/>
    <w:rsid w:val="009E6DA1"/>
    <w:rsid w:val="009E7088"/>
    <w:rsid w:val="009E7414"/>
    <w:rsid w:val="009F0482"/>
    <w:rsid w:val="009F0F91"/>
    <w:rsid w:val="009F1292"/>
    <w:rsid w:val="009F140C"/>
    <w:rsid w:val="009F18FC"/>
    <w:rsid w:val="009F2516"/>
    <w:rsid w:val="009F3D1F"/>
    <w:rsid w:val="009F42BB"/>
    <w:rsid w:val="009F4429"/>
    <w:rsid w:val="009F5073"/>
    <w:rsid w:val="009F524C"/>
    <w:rsid w:val="009F6A3D"/>
    <w:rsid w:val="009F6C9C"/>
    <w:rsid w:val="009F6D3C"/>
    <w:rsid w:val="009F72F9"/>
    <w:rsid w:val="009F7A01"/>
    <w:rsid w:val="00A00205"/>
    <w:rsid w:val="00A00573"/>
    <w:rsid w:val="00A00A8A"/>
    <w:rsid w:val="00A00AF0"/>
    <w:rsid w:val="00A00B10"/>
    <w:rsid w:val="00A00DAE"/>
    <w:rsid w:val="00A00EED"/>
    <w:rsid w:val="00A01383"/>
    <w:rsid w:val="00A01B14"/>
    <w:rsid w:val="00A01B2E"/>
    <w:rsid w:val="00A01E91"/>
    <w:rsid w:val="00A020BD"/>
    <w:rsid w:val="00A02535"/>
    <w:rsid w:val="00A027A2"/>
    <w:rsid w:val="00A02EEF"/>
    <w:rsid w:val="00A036E8"/>
    <w:rsid w:val="00A04AF3"/>
    <w:rsid w:val="00A04BD8"/>
    <w:rsid w:val="00A05E18"/>
    <w:rsid w:val="00A06BAA"/>
    <w:rsid w:val="00A06DD6"/>
    <w:rsid w:val="00A0747E"/>
    <w:rsid w:val="00A11490"/>
    <w:rsid w:val="00A13BD4"/>
    <w:rsid w:val="00A13F1D"/>
    <w:rsid w:val="00A13F56"/>
    <w:rsid w:val="00A140AA"/>
    <w:rsid w:val="00A1452B"/>
    <w:rsid w:val="00A14B5A"/>
    <w:rsid w:val="00A14F28"/>
    <w:rsid w:val="00A15149"/>
    <w:rsid w:val="00A15275"/>
    <w:rsid w:val="00A15A3B"/>
    <w:rsid w:val="00A16008"/>
    <w:rsid w:val="00A16014"/>
    <w:rsid w:val="00A166CA"/>
    <w:rsid w:val="00A16F60"/>
    <w:rsid w:val="00A16FAE"/>
    <w:rsid w:val="00A170CE"/>
    <w:rsid w:val="00A20A21"/>
    <w:rsid w:val="00A20C59"/>
    <w:rsid w:val="00A211A0"/>
    <w:rsid w:val="00A2148A"/>
    <w:rsid w:val="00A2314E"/>
    <w:rsid w:val="00A24749"/>
    <w:rsid w:val="00A24D75"/>
    <w:rsid w:val="00A24E05"/>
    <w:rsid w:val="00A254DD"/>
    <w:rsid w:val="00A25988"/>
    <w:rsid w:val="00A26C50"/>
    <w:rsid w:val="00A26C58"/>
    <w:rsid w:val="00A271B7"/>
    <w:rsid w:val="00A27991"/>
    <w:rsid w:val="00A30919"/>
    <w:rsid w:val="00A30B9D"/>
    <w:rsid w:val="00A30BC3"/>
    <w:rsid w:val="00A3210F"/>
    <w:rsid w:val="00A3281C"/>
    <w:rsid w:val="00A32AA1"/>
    <w:rsid w:val="00A32F5E"/>
    <w:rsid w:val="00A32FF8"/>
    <w:rsid w:val="00A33C2E"/>
    <w:rsid w:val="00A33D75"/>
    <w:rsid w:val="00A34126"/>
    <w:rsid w:val="00A34464"/>
    <w:rsid w:val="00A3567F"/>
    <w:rsid w:val="00A35914"/>
    <w:rsid w:val="00A35BE6"/>
    <w:rsid w:val="00A36520"/>
    <w:rsid w:val="00A367D6"/>
    <w:rsid w:val="00A36E98"/>
    <w:rsid w:val="00A37698"/>
    <w:rsid w:val="00A3776B"/>
    <w:rsid w:val="00A37C5F"/>
    <w:rsid w:val="00A40E81"/>
    <w:rsid w:val="00A41ED3"/>
    <w:rsid w:val="00A41FB3"/>
    <w:rsid w:val="00A4220E"/>
    <w:rsid w:val="00A425C7"/>
    <w:rsid w:val="00A42E00"/>
    <w:rsid w:val="00A43FAD"/>
    <w:rsid w:val="00A44420"/>
    <w:rsid w:val="00A4454D"/>
    <w:rsid w:val="00A4470C"/>
    <w:rsid w:val="00A44879"/>
    <w:rsid w:val="00A458DE"/>
    <w:rsid w:val="00A467AD"/>
    <w:rsid w:val="00A471D6"/>
    <w:rsid w:val="00A47C89"/>
    <w:rsid w:val="00A500DB"/>
    <w:rsid w:val="00A50390"/>
    <w:rsid w:val="00A5044D"/>
    <w:rsid w:val="00A50BB7"/>
    <w:rsid w:val="00A51B6D"/>
    <w:rsid w:val="00A523D7"/>
    <w:rsid w:val="00A5393D"/>
    <w:rsid w:val="00A545FD"/>
    <w:rsid w:val="00A54CDF"/>
    <w:rsid w:val="00A550DD"/>
    <w:rsid w:val="00A55552"/>
    <w:rsid w:val="00A55BD4"/>
    <w:rsid w:val="00A55C7C"/>
    <w:rsid w:val="00A56217"/>
    <w:rsid w:val="00A56EEA"/>
    <w:rsid w:val="00A56FCB"/>
    <w:rsid w:val="00A5706D"/>
    <w:rsid w:val="00A573B6"/>
    <w:rsid w:val="00A5772A"/>
    <w:rsid w:val="00A57FC3"/>
    <w:rsid w:val="00A60C97"/>
    <w:rsid w:val="00A611CC"/>
    <w:rsid w:val="00A6164B"/>
    <w:rsid w:val="00A62320"/>
    <w:rsid w:val="00A627E5"/>
    <w:rsid w:val="00A62F85"/>
    <w:rsid w:val="00A6356B"/>
    <w:rsid w:val="00A638A1"/>
    <w:rsid w:val="00A6390B"/>
    <w:rsid w:val="00A6430D"/>
    <w:rsid w:val="00A64373"/>
    <w:rsid w:val="00A65371"/>
    <w:rsid w:val="00A658EE"/>
    <w:rsid w:val="00A66162"/>
    <w:rsid w:val="00A6618A"/>
    <w:rsid w:val="00A669AF"/>
    <w:rsid w:val="00A672B4"/>
    <w:rsid w:val="00A675FD"/>
    <w:rsid w:val="00A6775F"/>
    <w:rsid w:val="00A6786D"/>
    <w:rsid w:val="00A67C67"/>
    <w:rsid w:val="00A70135"/>
    <w:rsid w:val="00A70304"/>
    <w:rsid w:val="00A705C8"/>
    <w:rsid w:val="00A70E25"/>
    <w:rsid w:val="00A71259"/>
    <w:rsid w:val="00A716CA"/>
    <w:rsid w:val="00A71E3F"/>
    <w:rsid w:val="00A71E7B"/>
    <w:rsid w:val="00A72F4E"/>
    <w:rsid w:val="00A73703"/>
    <w:rsid w:val="00A73A23"/>
    <w:rsid w:val="00A762D8"/>
    <w:rsid w:val="00A76661"/>
    <w:rsid w:val="00A7668C"/>
    <w:rsid w:val="00A7763F"/>
    <w:rsid w:val="00A77E9E"/>
    <w:rsid w:val="00A77F72"/>
    <w:rsid w:val="00A80349"/>
    <w:rsid w:val="00A80FCD"/>
    <w:rsid w:val="00A8199E"/>
    <w:rsid w:val="00A81D82"/>
    <w:rsid w:val="00A84085"/>
    <w:rsid w:val="00A84D49"/>
    <w:rsid w:val="00A85B8F"/>
    <w:rsid w:val="00A9118F"/>
    <w:rsid w:val="00A911CF"/>
    <w:rsid w:val="00A91D97"/>
    <w:rsid w:val="00A91EE0"/>
    <w:rsid w:val="00A92415"/>
    <w:rsid w:val="00A9250E"/>
    <w:rsid w:val="00A933EE"/>
    <w:rsid w:val="00A93E33"/>
    <w:rsid w:val="00A948AD"/>
    <w:rsid w:val="00A9498F"/>
    <w:rsid w:val="00A94B90"/>
    <w:rsid w:val="00A94E98"/>
    <w:rsid w:val="00A94F2E"/>
    <w:rsid w:val="00A9769F"/>
    <w:rsid w:val="00AA03C5"/>
    <w:rsid w:val="00AA048F"/>
    <w:rsid w:val="00AA063D"/>
    <w:rsid w:val="00AA0C6F"/>
    <w:rsid w:val="00AA1237"/>
    <w:rsid w:val="00AA1553"/>
    <w:rsid w:val="00AA1E23"/>
    <w:rsid w:val="00AA26DA"/>
    <w:rsid w:val="00AA2CF8"/>
    <w:rsid w:val="00AA2D36"/>
    <w:rsid w:val="00AA31A3"/>
    <w:rsid w:val="00AA3CCD"/>
    <w:rsid w:val="00AA44CF"/>
    <w:rsid w:val="00AA4551"/>
    <w:rsid w:val="00AA49E7"/>
    <w:rsid w:val="00AA535D"/>
    <w:rsid w:val="00AA616A"/>
    <w:rsid w:val="00AA6EDF"/>
    <w:rsid w:val="00AB0545"/>
    <w:rsid w:val="00AB2CBB"/>
    <w:rsid w:val="00AB39B1"/>
    <w:rsid w:val="00AB3A00"/>
    <w:rsid w:val="00AB422F"/>
    <w:rsid w:val="00AB4D68"/>
    <w:rsid w:val="00AB5A15"/>
    <w:rsid w:val="00AB65ED"/>
    <w:rsid w:val="00AB6970"/>
    <w:rsid w:val="00AB6E9C"/>
    <w:rsid w:val="00AC01B9"/>
    <w:rsid w:val="00AC0F3F"/>
    <w:rsid w:val="00AC1939"/>
    <w:rsid w:val="00AC1DEB"/>
    <w:rsid w:val="00AC1F7C"/>
    <w:rsid w:val="00AC2573"/>
    <w:rsid w:val="00AC2710"/>
    <w:rsid w:val="00AC337E"/>
    <w:rsid w:val="00AC34EB"/>
    <w:rsid w:val="00AC43ED"/>
    <w:rsid w:val="00AC50DB"/>
    <w:rsid w:val="00AC5ED2"/>
    <w:rsid w:val="00AC60E8"/>
    <w:rsid w:val="00AC651F"/>
    <w:rsid w:val="00AC74F5"/>
    <w:rsid w:val="00AC76F6"/>
    <w:rsid w:val="00AC78DD"/>
    <w:rsid w:val="00AC7C05"/>
    <w:rsid w:val="00AD03F2"/>
    <w:rsid w:val="00AD150D"/>
    <w:rsid w:val="00AD167C"/>
    <w:rsid w:val="00AD17C7"/>
    <w:rsid w:val="00AD1EB3"/>
    <w:rsid w:val="00AD2196"/>
    <w:rsid w:val="00AD3E0D"/>
    <w:rsid w:val="00AD4041"/>
    <w:rsid w:val="00AD45BA"/>
    <w:rsid w:val="00AD5260"/>
    <w:rsid w:val="00AD576C"/>
    <w:rsid w:val="00AD5BCB"/>
    <w:rsid w:val="00AD5C0D"/>
    <w:rsid w:val="00AD734A"/>
    <w:rsid w:val="00AD77BB"/>
    <w:rsid w:val="00AD789C"/>
    <w:rsid w:val="00AE0018"/>
    <w:rsid w:val="00AE0F69"/>
    <w:rsid w:val="00AE0F84"/>
    <w:rsid w:val="00AE1095"/>
    <w:rsid w:val="00AE2A4C"/>
    <w:rsid w:val="00AE302B"/>
    <w:rsid w:val="00AE3A68"/>
    <w:rsid w:val="00AE3D4C"/>
    <w:rsid w:val="00AE55A2"/>
    <w:rsid w:val="00AE5C68"/>
    <w:rsid w:val="00AE6B3C"/>
    <w:rsid w:val="00AE6B7C"/>
    <w:rsid w:val="00AE739A"/>
    <w:rsid w:val="00AE77EE"/>
    <w:rsid w:val="00AF0BB6"/>
    <w:rsid w:val="00AF14F2"/>
    <w:rsid w:val="00AF277F"/>
    <w:rsid w:val="00AF351D"/>
    <w:rsid w:val="00AF4166"/>
    <w:rsid w:val="00AF4540"/>
    <w:rsid w:val="00AF4797"/>
    <w:rsid w:val="00AF5446"/>
    <w:rsid w:val="00AF5A90"/>
    <w:rsid w:val="00AF701A"/>
    <w:rsid w:val="00AF7376"/>
    <w:rsid w:val="00AF738C"/>
    <w:rsid w:val="00B00335"/>
    <w:rsid w:val="00B0083E"/>
    <w:rsid w:val="00B011B1"/>
    <w:rsid w:val="00B02724"/>
    <w:rsid w:val="00B02ACE"/>
    <w:rsid w:val="00B02DBA"/>
    <w:rsid w:val="00B02FA1"/>
    <w:rsid w:val="00B03D7C"/>
    <w:rsid w:val="00B059E4"/>
    <w:rsid w:val="00B067F9"/>
    <w:rsid w:val="00B07320"/>
    <w:rsid w:val="00B0783C"/>
    <w:rsid w:val="00B078C9"/>
    <w:rsid w:val="00B110F8"/>
    <w:rsid w:val="00B11905"/>
    <w:rsid w:val="00B11BC2"/>
    <w:rsid w:val="00B12165"/>
    <w:rsid w:val="00B126D9"/>
    <w:rsid w:val="00B1280D"/>
    <w:rsid w:val="00B13A40"/>
    <w:rsid w:val="00B14621"/>
    <w:rsid w:val="00B14733"/>
    <w:rsid w:val="00B15366"/>
    <w:rsid w:val="00B15F6F"/>
    <w:rsid w:val="00B16420"/>
    <w:rsid w:val="00B16BE5"/>
    <w:rsid w:val="00B21471"/>
    <w:rsid w:val="00B21944"/>
    <w:rsid w:val="00B21EAD"/>
    <w:rsid w:val="00B22956"/>
    <w:rsid w:val="00B22B18"/>
    <w:rsid w:val="00B22F39"/>
    <w:rsid w:val="00B235E0"/>
    <w:rsid w:val="00B23777"/>
    <w:rsid w:val="00B23975"/>
    <w:rsid w:val="00B24B7D"/>
    <w:rsid w:val="00B25158"/>
    <w:rsid w:val="00B25889"/>
    <w:rsid w:val="00B259DF"/>
    <w:rsid w:val="00B26214"/>
    <w:rsid w:val="00B2798A"/>
    <w:rsid w:val="00B30070"/>
    <w:rsid w:val="00B30748"/>
    <w:rsid w:val="00B31489"/>
    <w:rsid w:val="00B320A9"/>
    <w:rsid w:val="00B32EA1"/>
    <w:rsid w:val="00B33767"/>
    <w:rsid w:val="00B33782"/>
    <w:rsid w:val="00B33A27"/>
    <w:rsid w:val="00B341E0"/>
    <w:rsid w:val="00B34C96"/>
    <w:rsid w:val="00B35B53"/>
    <w:rsid w:val="00B35E57"/>
    <w:rsid w:val="00B373D0"/>
    <w:rsid w:val="00B37547"/>
    <w:rsid w:val="00B376F9"/>
    <w:rsid w:val="00B4009E"/>
    <w:rsid w:val="00B40C5D"/>
    <w:rsid w:val="00B412A2"/>
    <w:rsid w:val="00B41DED"/>
    <w:rsid w:val="00B4209B"/>
    <w:rsid w:val="00B4234D"/>
    <w:rsid w:val="00B424E9"/>
    <w:rsid w:val="00B43883"/>
    <w:rsid w:val="00B43F4C"/>
    <w:rsid w:val="00B44458"/>
    <w:rsid w:val="00B44B1F"/>
    <w:rsid w:val="00B44E83"/>
    <w:rsid w:val="00B4506B"/>
    <w:rsid w:val="00B451A5"/>
    <w:rsid w:val="00B45458"/>
    <w:rsid w:val="00B459B4"/>
    <w:rsid w:val="00B46244"/>
    <w:rsid w:val="00B46913"/>
    <w:rsid w:val="00B46922"/>
    <w:rsid w:val="00B470A3"/>
    <w:rsid w:val="00B47D31"/>
    <w:rsid w:val="00B47E18"/>
    <w:rsid w:val="00B5031E"/>
    <w:rsid w:val="00B50A05"/>
    <w:rsid w:val="00B5166B"/>
    <w:rsid w:val="00B51EA5"/>
    <w:rsid w:val="00B52468"/>
    <w:rsid w:val="00B52635"/>
    <w:rsid w:val="00B52FD9"/>
    <w:rsid w:val="00B5371D"/>
    <w:rsid w:val="00B53793"/>
    <w:rsid w:val="00B53BD7"/>
    <w:rsid w:val="00B53CB7"/>
    <w:rsid w:val="00B54F86"/>
    <w:rsid w:val="00B553ED"/>
    <w:rsid w:val="00B556D6"/>
    <w:rsid w:val="00B557B7"/>
    <w:rsid w:val="00B5626C"/>
    <w:rsid w:val="00B564D0"/>
    <w:rsid w:val="00B57B0F"/>
    <w:rsid w:val="00B57C13"/>
    <w:rsid w:val="00B6053A"/>
    <w:rsid w:val="00B607BB"/>
    <w:rsid w:val="00B608AB"/>
    <w:rsid w:val="00B60BB0"/>
    <w:rsid w:val="00B6190C"/>
    <w:rsid w:val="00B623CF"/>
    <w:rsid w:val="00B62F89"/>
    <w:rsid w:val="00B6300D"/>
    <w:rsid w:val="00B63E35"/>
    <w:rsid w:val="00B64141"/>
    <w:rsid w:val="00B64234"/>
    <w:rsid w:val="00B64408"/>
    <w:rsid w:val="00B64985"/>
    <w:rsid w:val="00B64BBC"/>
    <w:rsid w:val="00B64E72"/>
    <w:rsid w:val="00B651C8"/>
    <w:rsid w:val="00B6578A"/>
    <w:rsid w:val="00B65DF6"/>
    <w:rsid w:val="00B66264"/>
    <w:rsid w:val="00B66420"/>
    <w:rsid w:val="00B66B29"/>
    <w:rsid w:val="00B6721C"/>
    <w:rsid w:val="00B6761F"/>
    <w:rsid w:val="00B678A7"/>
    <w:rsid w:val="00B67B8F"/>
    <w:rsid w:val="00B71DF6"/>
    <w:rsid w:val="00B7355B"/>
    <w:rsid w:val="00B73962"/>
    <w:rsid w:val="00B749D9"/>
    <w:rsid w:val="00B75530"/>
    <w:rsid w:val="00B760B2"/>
    <w:rsid w:val="00B76485"/>
    <w:rsid w:val="00B76562"/>
    <w:rsid w:val="00B7670E"/>
    <w:rsid w:val="00B7775F"/>
    <w:rsid w:val="00B77913"/>
    <w:rsid w:val="00B77F29"/>
    <w:rsid w:val="00B8128C"/>
    <w:rsid w:val="00B824FB"/>
    <w:rsid w:val="00B82646"/>
    <w:rsid w:val="00B82CED"/>
    <w:rsid w:val="00B82D1B"/>
    <w:rsid w:val="00B83EF9"/>
    <w:rsid w:val="00B8534F"/>
    <w:rsid w:val="00B85736"/>
    <w:rsid w:val="00B85EEF"/>
    <w:rsid w:val="00B85F5E"/>
    <w:rsid w:val="00B85FD2"/>
    <w:rsid w:val="00B86380"/>
    <w:rsid w:val="00B86852"/>
    <w:rsid w:val="00B86BAF"/>
    <w:rsid w:val="00B86C78"/>
    <w:rsid w:val="00B87808"/>
    <w:rsid w:val="00B90851"/>
    <w:rsid w:val="00B90E6D"/>
    <w:rsid w:val="00B91BEB"/>
    <w:rsid w:val="00B93D83"/>
    <w:rsid w:val="00B93E8F"/>
    <w:rsid w:val="00B96434"/>
    <w:rsid w:val="00B96574"/>
    <w:rsid w:val="00B97359"/>
    <w:rsid w:val="00B97A8F"/>
    <w:rsid w:val="00B97B2F"/>
    <w:rsid w:val="00BA0975"/>
    <w:rsid w:val="00BA1029"/>
    <w:rsid w:val="00BA1E1E"/>
    <w:rsid w:val="00BA2125"/>
    <w:rsid w:val="00BA292B"/>
    <w:rsid w:val="00BA396F"/>
    <w:rsid w:val="00BA3FDF"/>
    <w:rsid w:val="00BA3FEF"/>
    <w:rsid w:val="00BA46D6"/>
    <w:rsid w:val="00BA4E58"/>
    <w:rsid w:val="00BA4F99"/>
    <w:rsid w:val="00BA5E23"/>
    <w:rsid w:val="00BA665E"/>
    <w:rsid w:val="00BA6777"/>
    <w:rsid w:val="00BA7074"/>
    <w:rsid w:val="00BA78B7"/>
    <w:rsid w:val="00BA792E"/>
    <w:rsid w:val="00BB01BC"/>
    <w:rsid w:val="00BB0AC8"/>
    <w:rsid w:val="00BB0CB1"/>
    <w:rsid w:val="00BB0D6B"/>
    <w:rsid w:val="00BB1166"/>
    <w:rsid w:val="00BB1F98"/>
    <w:rsid w:val="00BB2510"/>
    <w:rsid w:val="00BB2789"/>
    <w:rsid w:val="00BB2B38"/>
    <w:rsid w:val="00BB2E87"/>
    <w:rsid w:val="00BB38CE"/>
    <w:rsid w:val="00BB3A1B"/>
    <w:rsid w:val="00BB4B77"/>
    <w:rsid w:val="00BB4CA2"/>
    <w:rsid w:val="00BB5020"/>
    <w:rsid w:val="00BB6706"/>
    <w:rsid w:val="00BB6BA1"/>
    <w:rsid w:val="00BB7829"/>
    <w:rsid w:val="00BB7F00"/>
    <w:rsid w:val="00BB7F30"/>
    <w:rsid w:val="00BB7F35"/>
    <w:rsid w:val="00BC057D"/>
    <w:rsid w:val="00BC0BB5"/>
    <w:rsid w:val="00BC1227"/>
    <w:rsid w:val="00BC122E"/>
    <w:rsid w:val="00BC157D"/>
    <w:rsid w:val="00BC158D"/>
    <w:rsid w:val="00BC162F"/>
    <w:rsid w:val="00BC1CF6"/>
    <w:rsid w:val="00BC25B6"/>
    <w:rsid w:val="00BC2D36"/>
    <w:rsid w:val="00BC32FF"/>
    <w:rsid w:val="00BC35FB"/>
    <w:rsid w:val="00BC3AB4"/>
    <w:rsid w:val="00BC43DC"/>
    <w:rsid w:val="00BC5E04"/>
    <w:rsid w:val="00BC792B"/>
    <w:rsid w:val="00BC79D7"/>
    <w:rsid w:val="00BC7ABF"/>
    <w:rsid w:val="00BC7FBE"/>
    <w:rsid w:val="00BD1457"/>
    <w:rsid w:val="00BD1719"/>
    <w:rsid w:val="00BD17A3"/>
    <w:rsid w:val="00BD2DCA"/>
    <w:rsid w:val="00BD3966"/>
    <w:rsid w:val="00BD4158"/>
    <w:rsid w:val="00BD42CA"/>
    <w:rsid w:val="00BD4406"/>
    <w:rsid w:val="00BD44D5"/>
    <w:rsid w:val="00BD49B3"/>
    <w:rsid w:val="00BD58AC"/>
    <w:rsid w:val="00BD6068"/>
    <w:rsid w:val="00BD65F9"/>
    <w:rsid w:val="00BD771C"/>
    <w:rsid w:val="00BD7F6B"/>
    <w:rsid w:val="00BE00D0"/>
    <w:rsid w:val="00BE0302"/>
    <w:rsid w:val="00BE07DC"/>
    <w:rsid w:val="00BE0CD0"/>
    <w:rsid w:val="00BE1BAE"/>
    <w:rsid w:val="00BE22CB"/>
    <w:rsid w:val="00BE2AD9"/>
    <w:rsid w:val="00BE2FE7"/>
    <w:rsid w:val="00BE3880"/>
    <w:rsid w:val="00BE3B4B"/>
    <w:rsid w:val="00BE486F"/>
    <w:rsid w:val="00BE56E8"/>
    <w:rsid w:val="00BE61B3"/>
    <w:rsid w:val="00BE6577"/>
    <w:rsid w:val="00BE6656"/>
    <w:rsid w:val="00BE7C47"/>
    <w:rsid w:val="00BE7DA5"/>
    <w:rsid w:val="00BF03EC"/>
    <w:rsid w:val="00BF0B3E"/>
    <w:rsid w:val="00BF0BA5"/>
    <w:rsid w:val="00BF0C98"/>
    <w:rsid w:val="00BF1195"/>
    <w:rsid w:val="00BF1326"/>
    <w:rsid w:val="00BF18C2"/>
    <w:rsid w:val="00BF21F3"/>
    <w:rsid w:val="00BF2524"/>
    <w:rsid w:val="00BF27FE"/>
    <w:rsid w:val="00BF2ADB"/>
    <w:rsid w:val="00BF40C2"/>
    <w:rsid w:val="00BF58F7"/>
    <w:rsid w:val="00BF6C48"/>
    <w:rsid w:val="00BF7856"/>
    <w:rsid w:val="00C006AD"/>
    <w:rsid w:val="00C006BD"/>
    <w:rsid w:val="00C01BF0"/>
    <w:rsid w:val="00C0323D"/>
    <w:rsid w:val="00C043B3"/>
    <w:rsid w:val="00C04D74"/>
    <w:rsid w:val="00C0504D"/>
    <w:rsid w:val="00C05693"/>
    <w:rsid w:val="00C058CF"/>
    <w:rsid w:val="00C060F1"/>
    <w:rsid w:val="00C069F4"/>
    <w:rsid w:val="00C0722D"/>
    <w:rsid w:val="00C079AB"/>
    <w:rsid w:val="00C07ACA"/>
    <w:rsid w:val="00C07D74"/>
    <w:rsid w:val="00C1033E"/>
    <w:rsid w:val="00C10E61"/>
    <w:rsid w:val="00C114BE"/>
    <w:rsid w:val="00C115D2"/>
    <w:rsid w:val="00C11E77"/>
    <w:rsid w:val="00C120D8"/>
    <w:rsid w:val="00C13134"/>
    <w:rsid w:val="00C144A8"/>
    <w:rsid w:val="00C14787"/>
    <w:rsid w:val="00C1482D"/>
    <w:rsid w:val="00C15649"/>
    <w:rsid w:val="00C1596D"/>
    <w:rsid w:val="00C15A0D"/>
    <w:rsid w:val="00C15B8D"/>
    <w:rsid w:val="00C17010"/>
    <w:rsid w:val="00C203D3"/>
    <w:rsid w:val="00C20562"/>
    <w:rsid w:val="00C21014"/>
    <w:rsid w:val="00C21509"/>
    <w:rsid w:val="00C215C3"/>
    <w:rsid w:val="00C21853"/>
    <w:rsid w:val="00C222D9"/>
    <w:rsid w:val="00C23A96"/>
    <w:rsid w:val="00C2464A"/>
    <w:rsid w:val="00C249C6"/>
    <w:rsid w:val="00C24D51"/>
    <w:rsid w:val="00C25397"/>
    <w:rsid w:val="00C25685"/>
    <w:rsid w:val="00C26584"/>
    <w:rsid w:val="00C27BC6"/>
    <w:rsid w:val="00C27F85"/>
    <w:rsid w:val="00C30261"/>
    <w:rsid w:val="00C30494"/>
    <w:rsid w:val="00C305E4"/>
    <w:rsid w:val="00C307E7"/>
    <w:rsid w:val="00C31164"/>
    <w:rsid w:val="00C31E0A"/>
    <w:rsid w:val="00C32515"/>
    <w:rsid w:val="00C32CC1"/>
    <w:rsid w:val="00C33576"/>
    <w:rsid w:val="00C3438C"/>
    <w:rsid w:val="00C343F9"/>
    <w:rsid w:val="00C347AE"/>
    <w:rsid w:val="00C35293"/>
    <w:rsid w:val="00C356EA"/>
    <w:rsid w:val="00C3710D"/>
    <w:rsid w:val="00C3763C"/>
    <w:rsid w:val="00C37808"/>
    <w:rsid w:val="00C4041C"/>
    <w:rsid w:val="00C4063D"/>
    <w:rsid w:val="00C406B2"/>
    <w:rsid w:val="00C40D82"/>
    <w:rsid w:val="00C426EC"/>
    <w:rsid w:val="00C43802"/>
    <w:rsid w:val="00C44158"/>
    <w:rsid w:val="00C45B7F"/>
    <w:rsid w:val="00C45B84"/>
    <w:rsid w:val="00C46A75"/>
    <w:rsid w:val="00C4758B"/>
    <w:rsid w:val="00C475B6"/>
    <w:rsid w:val="00C47A82"/>
    <w:rsid w:val="00C47CE8"/>
    <w:rsid w:val="00C50433"/>
    <w:rsid w:val="00C508E5"/>
    <w:rsid w:val="00C51922"/>
    <w:rsid w:val="00C51ED0"/>
    <w:rsid w:val="00C5249B"/>
    <w:rsid w:val="00C5252F"/>
    <w:rsid w:val="00C52580"/>
    <w:rsid w:val="00C545E5"/>
    <w:rsid w:val="00C54ACD"/>
    <w:rsid w:val="00C55029"/>
    <w:rsid w:val="00C5511F"/>
    <w:rsid w:val="00C55B91"/>
    <w:rsid w:val="00C56771"/>
    <w:rsid w:val="00C56944"/>
    <w:rsid w:val="00C56B19"/>
    <w:rsid w:val="00C57F81"/>
    <w:rsid w:val="00C614E3"/>
    <w:rsid w:val="00C61907"/>
    <w:rsid w:val="00C61E43"/>
    <w:rsid w:val="00C627AA"/>
    <w:rsid w:val="00C631F2"/>
    <w:rsid w:val="00C63447"/>
    <w:rsid w:val="00C63A96"/>
    <w:rsid w:val="00C641E0"/>
    <w:rsid w:val="00C64582"/>
    <w:rsid w:val="00C6480C"/>
    <w:rsid w:val="00C64816"/>
    <w:rsid w:val="00C6483C"/>
    <w:rsid w:val="00C64AD2"/>
    <w:rsid w:val="00C64AE9"/>
    <w:rsid w:val="00C6506A"/>
    <w:rsid w:val="00C65B91"/>
    <w:rsid w:val="00C65C6B"/>
    <w:rsid w:val="00C660B1"/>
    <w:rsid w:val="00C66BFA"/>
    <w:rsid w:val="00C66C44"/>
    <w:rsid w:val="00C66D94"/>
    <w:rsid w:val="00C67733"/>
    <w:rsid w:val="00C708FA"/>
    <w:rsid w:val="00C70CFF"/>
    <w:rsid w:val="00C711AA"/>
    <w:rsid w:val="00C711EB"/>
    <w:rsid w:val="00C71487"/>
    <w:rsid w:val="00C718FE"/>
    <w:rsid w:val="00C71F6A"/>
    <w:rsid w:val="00C72BAF"/>
    <w:rsid w:val="00C741C0"/>
    <w:rsid w:val="00C743B4"/>
    <w:rsid w:val="00C7533A"/>
    <w:rsid w:val="00C7575F"/>
    <w:rsid w:val="00C75810"/>
    <w:rsid w:val="00C75B00"/>
    <w:rsid w:val="00C800C8"/>
    <w:rsid w:val="00C81958"/>
    <w:rsid w:val="00C83C30"/>
    <w:rsid w:val="00C842B7"/>
    <w:rsid w:val="00C84560"/>
    <w:rsid w:val="00C84A3F"/>
    <w:rsid w:val="00C8533F"/>
    <w:rsid w:val="00C863B7"/>
    <w:rsid w:val="00C8687F"/>
    <w:rsid w:val="00C86CEC"/>
    <w:rsid w:val="00C8773D"/>
    <w:rsid w:val="00C87878"/>
    <w:rsid w:val="00C87ABB"/>
    <w:rsid w:val="00C87C4E"/>
    <w:rsid w:val="00C9034C"/>
    <w:rsid w:val="00C90EB1"/>
    <w:rsid w:val="00C91831"/>
    <w:rsid w:val="00C919F2"/>
    <w:rsid w:val="00C91A78"/>
    <w:rsid w:val="00C91BC2"/>
    <w:rsid w:val="00C92184"/>
    <w:rsid w:val="00C92A73"/>
    <w:rsid w:val="00C93245"/>
    <w:rsid w:val="00C9366C"/>
    <w:rsid w:val="00C937A8"/>
    <w:rsid w:val="00C93BA2"/>
    <w:rsid w:val="00C9420C"/>
    <w:rsid w:val="00C953DF"/>
    <w:rsid w:val="00C9562B"/>
    <w:rsid w:val="00C95AAA"/>
    <w:rsid w:val="00C95E84"/>
    <w:rsid w:val="00C95F19"/>
    <w:rsid w:val="00C95F74"/>
    <w:rsid w:val="00C96A27"/>
    <w:rsid w:val="00C96BD3"/>
    <w:rsid w:val="00C96D51"/>
    <w:rsid w:val="00C973AC"/>
    <w:rsid w:val="00C974D2"/>
    <w:rsid w:val="00C975A3"/>
    <w:rsid w:val="00C977DB"/>
    <w:rsid w:val="00C9796B"/>
    <w:rsid w:val="00C97D0D"/>
    <w:rsid w:val="00CA0FE3"/>
    <w:rsid w:val="00CA12A7"/>
    <w:rsid w:val="00CA28F7"/>
    <w:rsid w:val="00CA31E9"/>
    <w:rsid w:val="00CA4DA7"/>
    <w:rsid w:val="00CA5505"/>
    <w:rsid w:val="00CA5FD8"/>
    <w:rsid w:val="00CA6A52"/>
    <w:rsid w:val="00CA6D47"/>
    <w:rsid w:val="00CB0181"/>
    <w:rsid w:val="00CB07BF"/>
    <w:rsid w:val="00CB09E7"/>
    <w:rsid w:val="00CB1C67"/>
    <w:rsid w:val="00CB1DB7"/>
    <w:rsid w:val="00CB1FD4"/>
    <w:rsid w:val="00CB2714"/>
    <w:rsid w:val="00CB3055"/>
    <w:rsid w:val="00CB370F"/>
    <w:rsid w:val="00CB3EB0"/>
    <w:rsid w:val="00CB4158"/>
    <w:rsid w:val="00CB546B"/>
    <w:rsid w:val="00CB599F"/>
    <w:rsid w:val="00CB69D6"/>
    <w:rsid w:val="00CB6DCD"/>
    <w:rsid w:val="00CC098C"/>
    <w:rsid w:val="00CC1180"/>
    <w:rsid w:val="00CC1A28"/>
    <w:rsid w:val="00CC252D"/>
    <w:rsid w:val="00CC3688"/>
    <w:rsid w:val="00CC3FD5"/>
    <w:rsid w:val="00CC41CE"/>
    <w:rsid w:val="00CC44DB"/>
    <w:rsid w:val="00CC4810"/>
    <w:rsid w:val="00CC484C"/>
    <w:rsid w:val="00CC48DF"/>
    <w:rsid w:val="00CC4C3D"/>
    <w:rsid w:val="00CC6F6C"/>
    <w:rsid w:val="00CC742A"/>
    <w:rsid w:val="00CC77B0"/>
    <w:rsid w:val="00CC7807"/>
    <w:rsid w:val="00CC7FD2"/>
    <w:rsid w:val="00CD0175"/>
    <w:rsid w:val="00CD0C21"/>
    <w:rsid w:val="00CD1156"/>
    <w:rsid w:val="00CD169E"/>
    <w:rsid w:val="00CD32A9"/>
    <w:rsid w:val="00CD348C"/>
    <w:rsid w:val="00CD3565"/>
    <w:rsid w:val="00CD3975"/>
    <w:rsid w:val="00CD41AB"/>
    <w:rsid w:val="00CD53A9"/>
    <w:rsid w:val="00CD5401"/>
    <w:rsid w:val="00CD5815"/>
    <w:rsid w:val="00CD6C06"/>
    <w:rsid w:val="00CD6C7D"/>
    <w:rsid w:val="00CD6F5E"/>
    <w:rsid w:val="00CE0B7F"/>
    <w:rsid w:val="00CE0EE7"/>
    <w:rsid w:val="00CE1B45"/>
    <w:rsid w:val="00CE1EE6"/>
    <w:rsid w:val="00CE1EE7"/>
    <w:rsid w:val="00CE253A"/>
    <w:rsid w:val="00CE26C4"/>
    <w:rsid w:val="00CE2709"/>
    <w:rsid w:val="00CE2CD3"/>
    <w:rsid w:val="00CE2D1B"/>
    <w:rsid w:val="00CE2D64"/>
    <w:rsid w:val="00CE4093"/>
    <w:rsid w:val="00CE429B"/>
    <w:rsid w:val="00CE4BE9"/>
    <w:rsid w:val="00CE4EC9"/>
    <w:rsid w:val="00CE5345"/>
    <w:rsid w:val="00CE5D3E"/>
    <w:rsid w:val="00CE6163"/>
    <w:rsid w:val="00CE6198"/>
    <w:rsid w:val="00CE647D"/>
    <w:rsid w:val="00CE6D14"/>
    <w:rsid w:val="00CE6D32"/>
    <w:rsid w:val="00CE7E70"/>
    <w:rsid w:val="00CF0B13"/>
    <w:rsid w:val="00CF0B1F"/>
    <w:rsid w:val="00CF1EE5"/>
    <w:rsid w:val="00CF1F41"/>
    <w:rsid w:val="00CF2713"/>
    <w:rsid w:val="00CF313C"/>
    <w:rsid w:val="00CF5A9D"/>
    <w:rsid w:val="00CF5B22"/>
    <w:rsid w:val="00CF6230"/>
    <w:rsid w:val="00CF6F56"/>
    <w:rsid w:val="00CF6F7C"/>
    <w:rsid w:val="00D0009A"/>
    <w:rsid w:val="00D00A79"/>
    <w:rsid w:val="00D00E7C"/>
    <w:rsid w:val="00D017FC"/>
    <w:rsid w:val="00D019F5"/>
    <w:rsid w:val="00D0226A"/>
    <w:rsid w:val="00D036DB"/>
    <w:rsid w:val="00D0467D"/>
    <w:rsid w:val="00D04A4A"/>
    <w:rsid w:val="00D050CE"/>
    <w:rsid w:val="00D055EC"/>
    <w:rsid w:val="00D05AAA"/>
    <w:rsid w:val="00D0690D"/>
    <w:rsid w:val="00D06EC7"/>
    <w:rsid w:val="00D07C22"/>
    <w:rsid w:val="00D07FC2"/>
    <w:rsid w:val="00D10360"/>
    <w:rsid w:val="00D10BE5"/>
    <w:rsid w:val="00D10FE1"/>
    <w:rsid w:val="00D112C5"/>
    <w:rsid w:val="00D12C46"/>
    <w:rsid w:val="00D13147"/>
    <w:rsid w:val="00D13A29"/>
    <w:rsid w:val="00D143FC"/>
    <w:rsid w:val="00D14442"/>
    <w:rsid w:val="00D14C6C"/>
    <w:rsid w:val="00D14D3D"/>
    <w:rsid w:val="00D14DCF"/>
    <w:rsid w:val="00D14F01"/>
    <w:rsid w:val="00D151EF"/>
    <w:rsid w:val="00D154C3"/>
    <w:rsid w:val="00D167A5"/>
    <w:rsid w:val="00D17C86"/>
    <w:rsid w:val="00D17F3D"/>
    <w:rsid w:val="00D2026D"/>
    <w:rsid w:val="00D2080A"/>
    <w:rsid w:val="00D213D5"/>
    <w:rsid w:val="00D21919"/>
    <w:rsid w:val="00D21A92"/>
    <w:rsid w:val="00D225EF"/>
    <w:rsid w:val="00D23F02"/>
    <w:rsid w:val="00D258BD"/>
    <w:rsid w:val="00D259DE"/>
    <w:rsid w:val="00D27AD8"/>
    <w:rsid w:val="00D30711"/>
    <w:rsid w:val="00D3086F"/>
    <w:rsid w:val="00D31038"/>
    <w:rsid w:val="00D3157B"/>
    <w:rsid w:val="00D31824"/>
    <w:rsid w:val="00D31883"/>
    <w:rsid w:val="00D31BE1"/>
    <w:rsid w:val="00D32103"/>
    <w:rsid w:val="00D338EA"/>
    <w:rsid w:val="00D33972"/>
    <w:rsid w:val="00D340D8"/>
    <w:rsid w:val="00D34B58"/>
    <w:rsid w:val="00D353BC"/>
    <w:rsid w:val="00D35779"/>
    <w:rsid w:val="00D35A67"/>
    <w:rsid w:val="00D360BA"/>
    <w:rsid w:val="00D371EA"/>
    <w:rsid w:val="00D3737C"/>
    <w:rsid w:val="00D40053"/>
    <w:rsid w:val="00D405BD"/>
    <w:rsid w:val="00D40A06"/>
    <w:rsid w:val="00D41773"/>
    <w:rsid w:val="00D41815"/>
    <w:rsid w:val="00D419CE"/>
    <w:rsid w:val="00D42B8F"/>
    <w:rsid w:val="00D446D2"/>
    <w:rsid w:val="00D44809"/>
    <w:rsid w:val="00D45197"/>
    <w:rsid w:val="00D45EFC"/>
    <w:rsid w:val="00D4626E"/>
    <w:rsid w:val="00D463FF"/>
    <w:rsid w:val="00D469E4"/>
    <w:rsid w:val="00D47308"/>
    <w:rsid w:val="00D5010C"/>
    <w:rsid w:val="00D515F8"/>
    <w:rsid w:val="00D52335"/>
    <w:rsid w:val="00D527A1"/>
    <w:rsid w:val="00D532F6"/>
    <w:rsid w:val="00D53624"/>
    <w:rsid w:val="00D53C97"/>
    <w:rsid w:val="00D54273"/>
    <w:rsid w:val="00D5463E"/>
    <w:rsid w:val="00D5509C"/>
    <w:rsid w:val="00D55A96"/>
    <w:rsid w:val="00D56A7D"/>
    <w:rsid w:val="00D56ADD"/>
    <w:rsid w:val="00D56E16"/>
    <w:rsid w:val="00D56F58"/>
    <w:rsid w:val="00D56FA3"/>
    <w:rsid w:val="00D5715A"/>
    <w:rsid w:val="00D5792D"/>
    <w:rsid w:val="00D57C3D"/>
    <w:rsid w:val="00D607C9"/>
    <w:rsid w:val="00D61373"/>
    <w:rsid w:val="00D61821"/>
    <w:rsid w:val="00D61949"/>
    <w:rsid w:val="00D62565"/>
    <w:rsid w:val="00D63BFD"/>
    <w:rsid w:val="00D64CBD"/>
    <w:rsid w:val="00D6557B"/>
    <w:rsid w:val="00D65B98"/>
    <w:rsid w:val="00D65FBC"/>
    <w:rsid w:val="00D66BB1"/>
    <w:rsid w:val="00D66BD0"/>
    <w:rsid w:val="00D66D09"/>
    <w:rsid w:val="00D66DBA"/>
    <w:rsid w:val="00D6741C"/>
    <w:rsid w:val="00D67BAF"/>
    <w:rsid w:val="00D7112F"/>
    <w:rsid w:val="00D71687"/>
    <w:rsid w:val="00D729C6"/>
    <w:rsid w:val="00D72D22"/>
    <w:rsid w:val="00D73068"/>
    <w:rsid w:val="00D73784"/>
    <w:rsid w:val="00D73E01"/>
    <w:rsid w:val="00D74813"/>
    <w:rsid w:val="00D7487A"/>
    <w:rsid w:val="00D75B91"/>
    <w:rsid w:val="00D75C20"/>
    <w:rsid w:val="00D7620D"/>
    <w:rsid w:val="00D769C5"/>
    <w:rsid w:val="00D77115"/>
    <w:rsid w:val="00D803C1"/>
    <w:rsid w:val="00D80C37"/>
    <w:rsid w:val="00D80CC1"/>
    <w:rsid w:val="00D819AD"/>
    <w:rsid w:val="00D81A4E"/>
    <w:rsid w:val="00D82894"/>
    <w:rsid w:val="00D82A43"/>
    <w:rsid w:val="00D82BAD"/>
    <w:rsid w:val="00D82F45"/>
    <w:rsid w:val="00D83858"/>
    <w:rsid w:val="00D83A09"/>
    <w:rsid w:val="00D83D8D"/>
    <w:rsid w:val="00D84F95"/>
    <w:rsid w:val="00D852D0"/>
    <w:rsid w:val="00D8547B"/>
    <w:rsid w:val="00D855F2"/>
    <w:rsid w:val="00D90600"/>
    <w:rsid w:val="00D9089B"/>
    <w:rsid w:val="00D909CD"/>
    <w:rsid w:val="00D90E45"/>
    <w:rsid w:val="00D90F84"/>
    <w:rsid w:val="00D916CF"/>
    <w:rsid w:val="00D9178B"/>
    <w:rsid w:val="00D91EBB"/>
    <w:rsid w:val="00D9230B"/>
    <w:rsid w:val="00D9268A"/>
    <w:rsid w:val="00D9298C"/>
    <w:rsid w:val="00D92A54"/>
    <w:rsid w:val="00D92CE0"/>
    <w:rsid w:val="00D939ED"/>
    <w:rsid w:val="00D97689"/>
    <w:rsid w:val="00D97B58"/>
    <w:rsid w:val="00D97FF7"/>
    <w:rsid w:val="00DA05CB"/>
    <w:rsid w:val="00DA249A"/>
    <w:rsid w:val="00DA30BC"/>
    <w:rsid w:val="00DA323F"/>
    <w:rsid w:val="00DA32FA"/>
    <w:rsid w:val="00DA3791"/>
    <w:rsid w:val="00DA3E7A"/>
    <w:rsid w:val="00DA5540"/>
    <w:rsid w:val="00DA5C3F"/>
    <w:rsid w:val="00DA5CF8"/>
    <w:rsid w:val="00DA69C2"/>
    <w:rsid w:val="00DA6D70"/>
    <w:rsid w:val="00DB0759"/>
    <w:rsid w:val="00DB2089"/>
    <w:rsid w:val="00DB2837"/>
    <w:rsid w:val="00DB30AD"/>
    <w:rsid w:val="00DB499A"/>
    <w:rsid w:val="00DB49EA"/>
    <w:rsid w:val="00DB560A"/>
    <w:rsid w:val="00DB5A3B"/>
    <w:rsid w:val="00DB5BAA"/>
    <w:rsid w:val="00DB6050"/>
    <w:rsid w:val="00DB77F8"/>
    <w:rsid w:val="00DB79F7"/>
    <w:rsid w:val="00DC0038"/>
    <w:rsid w:val="00DC0392"/>
    <w:rsid w:val="00DC0C20"/>
    <w:rsid w:val="00DC2BE4"/>
    <w:rsid w:val="00DC2C34"/>
    <w:rsid w:val="00DC37EF"/>
    <w:rsid w:val="00DC3F21"/>
    <w:rsid w:val="00DC56B8"/>
    <w:rsid w:val="00DC58D8"/>
    <w:rsid w:val="00DC5A41"/>
    <w:rsid w:val="00DC5E9E"/>
    <w:rsid w:val="00DC5F60"/>
    <w:rsid w:val="00DC60F2"/>
    <w:rsid w:val="00DC7ECD"/>
    <w:rsid w:val="00DD01C4"/>
    <w:rsid w:val="00DD0DBE"/>
    <w:rsid w:val="00DD10C5"/>
    <w:rsid w:val="00DD1A14"/>
    <w:rsid w:val="00DD3072"/>
    <w:rsid w:val="00DD3883"/>
    <w:rsid w:val="00DD4C7E"/>
    <w:rsid w:val="00DD5004"/>
    <w:rsid w:val="00DD54B8"/>
    <w:rsid w:val="00DD6C5C"/>
    <w:rsid w:val="00DD6F7C"/>
    <w:rsid w:val="00DE00C7"/>
    <w:rsid w:val="00DE01EF"/>
    <w:rsid w:val="00DE0A27"/>
    <w:rsid w:val="00DE2C87"/>
    <w:rsid w:val="00DE2E81"/>
    <w:rsid w:val="00DE30F7"/>
    <w:rsid w:val="00DE3DDA"/>
    <w:rsid w:val="00DE44F7"/>
    <w:rsid w:val="00DE459A"/>
    <w:rsid w:val="00DE4757"/>
    <w:rsid w:val="00DE577A"/>
    <w:rsid w:val="00DE590D"/>
    <w:rsid w:val="00DE5D9F"/>
    <w:rsid w:val="00DE654C"/>
    <w:rsid w:val="00DE6C38"/>
    <w:rsid w:val="00DE72FD"/>
    <w:rsid w:val="00DE76F7"/>
    <w:rsid w:val="00DF0756"/>
    <w:rsid w:val="00DF09AC"/>
    <w:rsid w:val="00DF21FE"/>
    <w:rsid w:val="00DF27DA"/>
    <w:rsid w:val="00DF28A5"/>
    <w:rsid w:val="00DF2D7F"/>
    <w:rsid w:val="00DF3154"/>
    <w:rsid w:val="00DF39FF"/>
    <w:rsid w:val="00DF438A"/>
    <w:rsid w:val="00DF459D"/>
    <w:rsid w:val="00DF488C"/>
    <w:rsid w:val="00DF4DBE"/>
    <w:rsid w:val="00DF520B"/>
    <w:rsid w:val="00DF570B"/>
    <w:rsid w:val="00DF5851"/>
    <w:rsid w:val="00DF62A0"/>
    <w:rsid w:val="00DF6B7A"/>
    <w:rsid w:val="00DF7927"/>
    <w:rsid w:val="00E0093E"/>
    <w:rsid w:val="00E01743"/>
    <w:rsid w:val="00E01D79"/>
    <w:rsid w:val="00E02CD5"/>
    <w:rsid w:val="00E038CE"/>
    <w:rsid w:val="00E03CF4"/>
    <w:rsid w:val="00E046B9"/>
    <w:rsid w:val="00E04AA0"/>
    <w:rsid w:val="00E05262"/>
    <w:rsid w:val="00E05280"/>
    <w:rsid w:val="00E05BD8"/>
    <w:rsid w:val="00E05C98"/>
    <w:rsid w:val="00E05D6C"/>
    <w:rsid w:val="00E06C0A"/>
    <w:rsid w:val="00E073CC"/>
    <w:rsid w:val="00E073F2"/>
    <w:rsid w:val="00E07ACC"/>
    <w:rsid w:val="00E07D1A"/>
    <w:rsid w:val="00E10BEC"/>
    <w:rsid w:val="00E10E82"/>
    <w:rsid w:val="00E11391"/>
    <w:rsid w:val="00E12322"/>
    <w:rsid w:val="00E1343F"/>
    <w:rsid w:val="00E16433"/>
    <w:rsid w:val="00E171D0"/>
    <w:rsid w:val="00E17798"/>
    <w:rsid w:val="00E20088"/>
    <w:rsid w:val="00E205AE"/>
    <w:rsid w:val="00E20D96"/>
    <w:rsid w:val="00E22533"/>
    <w:rsid w:val="00E227A8"/>
    <w:rsid w:val="00E22C87"/>
    <w:rsid w:val="00E2350C"/>
    <w:rsid w:val="00E23A5D"/>
    <w:rsid w:val="00E23B54"/>
    <w:rsid w:val="00E2488F"/>
    <w:rsid w:val="00E24914"/>
    <w:rsid w:val="00E24F77"/>
    <w:rsid w:val="00E25119"/>
    <w:rsid w:val="00E252CD"/>
    <w:rsid w:val="00E25789"/>
    <w:rsid w:val="00E2621D"/>
    <w:rsid w:val="00E276D5"/>
    <w:rsid w:val="00E300A3"/>
    <w:rsid w:val="00E31D21"/>
    <w:rsid w:val="00E3310C"/>
    <w:rsid w:val="00E339BD"/>
    <w:rsid w:val="00E367B0"/>
    <w:rsid w:val="00E36CFF"/>
    <w:rsid w:val="00E379F0"/>
    <w:rsid w:val="00E40820"/>
    <w:rsid w:val="00E418E2"/>
    <w:rsid w:val="00E43BA9"/>
    <w:rsid w:val="00E43D4C"/>
    <w:rsid w:val="00E43E50"/>
    <w:rsid w:val="00E44643"/>
    <w:rsid w:val="00E44799"/>
    <w:rsid w:val="00E45334"/>
    <w:rsid w:val="00E46367"/>
    <w:rsid w:val="00E4658F"/>
    <w:rsid w:val="00E47CBE"/>
    <w:rsid w:val="00E50884"/>
    <w:rsid w:val="00E50BE8"/>
    <w:rsid w:val="00E51818"/>
    <w:rsid w:val="00E51AA6"/>
    <w:rsid w:val="00E51D06"/>
    <w:rsid w:val="00E530ED"/>
    <w:rsid w:val="00E5442A"/>
    <w:rsid w:val="00E54A67"/>
    <w:rsid w:val="00E54F27"/>
    <w:rsid w:val="00E54F3B"/>
    <w:rsid w:val="00E55229"/>
    <w:rsid w:val="00E55499"/>
    <w:rsid w:val="00E55770"/>
    <w:rsid w:val="00E57299"/>
    <w:rsid w:val="00E60439"/>
    <w:rsid w:val="00E61022"/>
    <w:rsid w:val="00E61C0D"/>
    <w:rsid w:val="00E61D6F"/>
    <w:rsid w:val="00E621AF"/>
    <w:rsid w:val="00E627F8"/>
    <w:rsid w:val="00E6310B"/>
    <w:rsid w:val="00E63629"/>
    <w:rsid w:val="00E6382A"/>
    <w:rsid w:val="00E63EB4"/>
    <w:rsid w:val="00E6451D"/>
    <w:rsid w:val="00E64764"/>
    <w:rsid w:val="00E64D07"/>
    <w:rsid w:val="00E65096"/>
    <w:rsid w:val="00E652CF"/>
    <w:rsid w:val="00E65DCD"/>
    <w:rsid w:val="00E66160"/>
    <w:rsid w:val="00E661CF"/>
    <w:rsid w:val="00E67560"/>
    <w:rsid w:val="00E7004C"/>
    <w:rsid w:val="00E71329"/>
    <w:rsid w:val="00E714FF"/>
    <w:rsid w:val="00E71701"/>
    <w:rsid w:val="00E72E9E"/>
    <w:rsid w:val="00E739F5"/>
    <w:rsid w:val="00E757FA"/>
    <w:rsid w:val="00E75C79"/>
    <w:rsid w:val="00E76261"/>
    <w:rsid w:val="00E767F4"/>
    <w:rsid w:val="00E775E7"/>
    <w:rsid w:val="00E77969"/>
    <w:rsid w:val="00E8016D"/>
    <w:rsid w:val="00E80221"/>
    <w:rsid w:val="00E80B4B"/>
    <w:rsid w:val="00E80CAE"/>
    <w:rsid w:val="00E80EDE"/>
    <w:rsid w:val="00E818E6"/>
    <w:rsid w:val="00E82437"/>
    <w:rsid w:val="00E82B28"/>
    <w:rsid w:val="00E8363B"/>
    <w:rsid w:val="00E84144"/>
    <w:rsid w:val="00E841FE"/>
    <w:rsid w:val="00E8493D"/>
    <w:rsid w:val="00E84966"/>
    <w:rsid w:val="00E84F52"/>
    <w:rsid w:val="00E85494"/>
    <w:rsid w:val="00E85BB3"/>
    <w:rsid w:val="00E863F1"/>
    <w:rsid w:val="00E8649F"/>
    <w:rsid w:val="00E86710"/>
    <w:rsid w:val="00E86ABE"/>
    <w:rsid w:val="00E86D53"/>
    <w:rsid w:val="00E902B6"/>
    <w:rsid w:val="00E906A0"/>
    <w:rsid w:val="00E9086A"/>
    <w:rsid w:val="00E90D5E"/>
    <w:rsid w:val="00E91351"/>
    <w:rsid w:val="00E91354"/>
    <w:rsid w:val="00E92343"/>
    <w:rsid w:val="00E92383"/>
    <w:rsid w:val="00E929B4"/>
    <w:rsid w:val="00E937E3"/>
    <w:rsid w:val="00E94377"/>
    <w:rsid w:val="00E94D1B"/>
    <w:rsid w:val="00E95220"/>
    <w:rsid w:val="00E95366"/>
    <w:rsid w:val="00E957D4"/>
    <w:rsid w:val="00E958A9"/>
    <w:rsid w:val="00E95C5C"/>
    <w:rsid w:val="00E95CBE"/>
    <w:rsid w:val="00E9616D"/>
    <w:rsid w:val="00E96BFA"/>
    <w:rsid w:val="00E96E77"/>
    <w:rsid w:val="00E9729F"/>
    <w:rsid w:val="00E97A23"/>
    <w:rsid w:val="00E97FB5"/>
    <w:rsid w:val="00EA1B3A"/>
    <w:rsid w:val="00EA1E62"/>
    <w:rsid w:val="00EA1F91"/>
    <w:rsid w:val="00EA2109"/>
    <w:rsid w:val="00EA2A23"/>
    <w:rsid w:val="00EA2D55"/>
    <w:rsid w:val="00EA2ECB"/>
    <w:rsid w:val="00EA2EE3"/>
    <w:rsid w:val="00EA3021"/>
    <w:rsid w:val="00EA36C6"/>
    <w:rsid w:val="00EA3B9F"/>
    <w:rsid w:val="00EA3D69"/>
    <w:rsid w:val="00EA3F47"/>
    <w:rsid w:val="00EA4D45"/>
    <w:rsid w:val="00EA5923"/>
    <w:rsid w:val="00EA6312"/>
    <w:rsid w:val="00EA666D"/>
    <w:rsid w:val="00EA6907"/>
    <w:rsid w:val="00EA7772"/>
    <w:rsid w:val="00EA7FC6"/>
    <w:rsid w:val="00EB0135"/>
    <w:rsid w:val="00EB0660"/>
    <w:rsid w:val="00EB10A0"/>
    <w:rsid w:val="00EB16CA"/>
    <w:rsid w:val="00EB2A46"/>
    <w:rsid w:val="00EB30CD"/>
    <w:rsid w:val="00EB3853"/>
    <w:rsid w:val="00EB3BAF"/>
    <w:rsid w:val="00EB572E"/>
    <w:rsid w:val="00EB57F7"/>
    <w:rsid w:val="00EB696A"/>
    <w:rsid w:val="00EB6E99"/>
    <w:rsid w:val="00EB7305"/>
    <w:rsid w:val="00EB752E"/>
    <w:rsid w:val="00EC0023"/>
    <w:rsid w:val="00EC0A81"/>
    <w:rsid w:val="00EC1CFE"/>
    <w:rsid w:val="00EC26FD"/>
    <w:rsid w:val="00EC3B3B"/>
    <w:rsid w:val="00EC3CB9"/>
    <w:rsid w:val="00EC442C"/>
    <w:rsid w:val="00EC5237"/>
    <w:rsid w:val="00EC5A3C"/>
    <w:rsid w:val="00EC726C"/>
    <w:rsid w:val="00EC74D9"/>
    <w:rsid w:val="00EC796A"/>
    <w:rsid w:val="00ED0C92"/>
    <w:rsid w:val="00ED152D"/>
    <w:rsid w:val="00ED15D9"/>
    <w:rsid w:val="00ED2F3B"/>
    <w:rsid w:val="00ED3263"/>
    <w:rsid w:val="00ED471F"/>
    <w:rsid w:val="00ED47DD"/>
    <w:rsid w:val="00ED4822"/>
    <w:rsid w:val="00ED4A34"/>
    <w:rsid w:val="00ED4D4E"/>
    <w:rsid w:val="00ED5304"/>
    <w:rsid w:val="00ED5627"/>
    <w:rsid w:val="00ED5E2A"/>
    <w:rsid w:val="00ED6349"/>
    <w:rsid w:val="00ED68CB"/>
    <w:rsid w:val="00EE04BE"/>
    <w:rsid w:val="00EE0C77"/>
    <w:rsid w:val="00EE0E2D"/>
    <w:rsid w:val="00EE0ED4"/>
    <w:rsid w:val="00EE1196"/>
    <w:rsid w:val="00EE13F0"/>
    <w:rsid w:val="00EE176F"/>
    <w:rsid w:val="00EE1777"/>
    <w:rsid w:val="00EE1FE0"/>
    <w:rsid w:val="00EE22A0"/>
    <w:rsid w:val="00EE28BD"/>
    <w:rsid w:val="00EE2B54"/>
    <w:rsid w:val="00EE31F8"/>
    <w:rsid w:val="00EE33A3"/>
    <w:rsid w:val="00EE49BF"/>
    <w:rsid w:val="00EE4E54"/>
    <w:rsid w:val="00EE64BF"/>
    <w:rsid w:val="00EE6FDA"/>
    <w:rsid w:val="00EF0021"/>
    <w:rsid w:val="00EF0364"/>
    <w:rsid w:val="00EF067C"/>
    <w:rsid w:val="00EF0969"/>
    <w:rsid w:val="00EF26A1"/>
    <w:rsid w:val="00EF3E24"/>
    <w:rsid w:val="00EF4334"/>
    <w:rsid w:val="00EF464E"/>
    <w:rsid w:val="00EF47B9"/>
    <w:rsid w:val="00EF4E0A"/>
    <w:rsid w:val="00EF5EAE"/>
    <w:rsid w:val="00EF60D5"/>
    <w:rsid w:val="00EF7707"/>
    <w:rsid w:val="00EF784A"/>
    <w:rsid w:val="00EF7D27"/>
    <w:rsid w:val="00F00FF3"/>
    <w:rsid w:val="00F01CAB"/>
    <w:rsid w:val="00F02075"/>
    <w:rsid w:val="00F020CF"/>
    <w:rsid w:val="00F046BA"/>
    <w:rsid w:val="00F04D23"/>
    <w:rsid w:val="00F04EDF"/>
    <w:rsid w:val="00F052CC"/>
    <w:rsid w:val="00F06050"/>
    <w:rsid w:val="00F073F8"/>
    <w:rsid w:val="00F101B6"/>
    <w:rsid w:val="00F109F7"/>
    <w:rsid w:val="00F115BA"/>
    <w:rsid w:val="00F1250E"/>
    <w:rsid w:val="00F131CD"/>
    <w:rsid w:val="00F137B1"/>
    <w:rsid w:val="00F140B5"/>
    <w:rsid w:val="00F14381"/>
    <w:rsid w:val="00F14552"/>
    <w:rsid w:val="00F14567"/>
    <w:rsid w:val="00F14759"/>
    <w:rsid w:val="00F148A4"/>
    <w:rsid w:val="00F14DC0"/>
    <w:rsid w:val="00F15DA9"/>
    <w:rsid w:val="00F16403"/>
    <w:rsid w:val="00F16684"/>
    <w:rsid w:val="00F172A9"/>
    <w:rsid w:val="00F17730"/>
    <w:rsid w:val="00F21D99"/>
    <w:rsid w:val="00F25460"/>
    <w:rsid w:val="00F25A4F"/>
    <w:rsid w:val="00F25C3F"/>
    <w:rsid w:val="00F25CC9"/>
    <w:rsid w:val="00F26615"/>
    <w:rsid w:val="00F267A2"/>
    <w:rsid w:val="00F26C8A"/>
    <w:rsid w:val="00F30169"/>
    <w:rsid w:val="00F30583"/>
    <w:rsid w:val="00F30971"/>
    <w:rsid w:val="00F30B50"/>
    <w:rsid w:val="00F3113B"/>
    <w:rsid w:val="00F311E2"/>
    <w:rsid w:val="00F31978"/>
    <w:rsid w:val="00F330DE"/>
    <w:rsid w:val="00F333AF"/>
    <w:rsid w:val="00F3345B"/>
    <w:rsid w:val="00F337E9"/>
    <w:rsid w:val="00F344D6"/>
    <w:rsid w:val="00F36285"/>
    <w:rsid w:val="00F36603"/>
    <w:rsid w:val="00F36B94"/>
    <w:rsid w:val="00F36DF2"/>
    <w:rsid w:val="00F37015"/>
    <w:rsid w:val="00F370EF"/>
    <w:rsid w:val="00F37D38"/>
    <w:rsid w:val="00F40B13"/>
    <w:rsid w:val="00F42DE4"/>
    <w:rsid w:val="00F436BB"/>
    <w:rsid w:val="00F457A5"/>
    <w:rsid w:val="00F45D53"/>
    <w:rsid w:val="00F464B8"/>
    <w:rsid w:val="00F46A51"/>
    <w:rsid w:val="00F47145"/>
    <w:rsid w:val="00F47E8A"/>
    <w:rsid w:val="00F50D53"/>
    <w:rsid w:val="00F51C0B"/>
    <w:rsid w:val="00F5236E"/>
    <w:rsid w:val="00F528FF"/>
    <w:rsid w:val="00F52A78"/>
    <w:rsid w:val="00F545BF"/>
    <w:rsid w:val="00F548FD"/>
    <w:rsid w:val="00F54CF4"/>
    <w:rsid w:val="00F561EA"/>
    <w:rsid w:val="00F567C2"/>
    <w:rsid w:val="00F60289"/>
    <w:rsid w:val="00F606D3"/>
    <w:rsid w:val="00F60BEC"/>
    <w:rsid w:val="00F60E8E"/>
    <w:rsid w:val="00F61A73"/>
    <w:rsid w:val="00F62191"/>
    <w:rsid w:val="00F626D4"/>
    <w:rsid w:val="00F63414"/>
    <w:rsid w:val="00F648E1"/>
    <w:rsid w:val="00F653E9"/>
    <w:rsid w:val="00F65905"/>
    <w:rsid w:val="00F65AD9"/>
    <w:rsid w:val="00F66AFE"/>
    <w:rsid w:val="00F6769D"/>
    <w:rsid w:val="00F67AAF"/>
    <w:rsid w:val="00F67C43"/>
    <w:rsid w:val="00F705B2"/>
    <w:rsid w:val="00F70EBA"/>
    <w:rsid w:val="00F71571"/>
    <w:rsid w:val="00F718EB"/>
    <w:rsid w:val="00F71944"/>
    <w:rsid w:val="00F71B56"/>
    <w:rsid w:val="00F733E6"/>
    <w:rsid w:val="00F7363E"/>
    <w:rsid w:val="00F7366F"/>
    <w:rsid w:val="00F73E43"/>
    <w:rsid w:val="00F73EC7"/>
    <w:rsid w:val="00F75F62"/>
    <w:rsid w:val="00F760C7"/>
    <w:rsid w:val="00F76551"/>
    <w:rsid w:val="00F76FB7"/>
    <w:rsid w:val="00F7732E"/>
    <w:rsid w:val="00F80583"/>
    <w:rsid w:val="00F81A24"/>
    <w:rsid w:val="00F81BAC"/>
    <w:rsid w:val="00F81EC1"/>
    <w:rsid w:val="00F8298D"/>
    <w:rsid w:val="00F82D92"/>
    <w:rsid w:val="00F832C8"/>
    <w:rsid w:val="00F8421C"/>
    <w:rsid w:val="00F843F5"/>
    <w:rsid w:val="00F853D0"/>
    <w:rsid w:val="00F85DE6"/>
    <w:rsid w:val="00F85E38"/>
    <w:rsid w:val="00F85FB6"/>
    <w:rsid w:val="00F866CC"/>
    <w:rsid w:val="00F873B3"/>
    <w:rsid w:val="00F9055C"/>
    <w:rsid w:val="00F91784"/>
    <w:rsid w:val="00F91834"/>
    <w:rsid w:val="00F91E94"/>
    <w:rsid w:val="00F91F5C"/>
    <w:rsid w:val="00F92A93"/>
    <w:rsid w:val="00F93512"/>
    <w:rsid w:val="00F9383D"/>
    <w:rsid w:val="00F9409D"/>
    <w:rsid w:val="00F94901"/>
    <w:rsid w:val="00F94999"/>
    <w:rsid w:val="00F94A0C"/>
    <w:rsid w:val="00F94CBD"/>
    <w:rsid w:val="00F94E37"/>
    <w:rsid w:val="00F96455"/>
    <w:rsid w:val="00F9702D"/>
    <w:rsid w:val="00FA01B9"/>
    <w:rsid w:val="00FA1364"/>
    <w:rsid w:val="00FA19C8"/>
    <w:rsid w:val="00FA2A0B"/>
    <w:rsid w:val="00FA33FE"/>
    <w:rsid w:val="00FA37E7"/>
    <w:rsid w:val="00FA3C44"/>
    <w:rsid w:val="00FA42B9"/>
    <w:rsid w:val="00FA4A86"/>
    <w:rsid w:val="00FA4AF6"/>
    <w:rsid w:val="00FA5361"/>
    <w:rsid w:val="00FA5548"/>
    <w:rsid w:val="00FA55C9"/>
    <w:rsid w:val="00FA6B14"/>
    <w:rsid w:val="00FA6F40"/>
    <w:rsid w:val="00FA755A"/>
    <w:rsid w:val="00FA7CD4"/>
    <w:rsid w:val="00FA7EA1"/>
    <w:rsid w:val="00FB0E4F"/>
    <w:rsid w:val="00FB22A2"/>
    <w:rsid w:val="00FB2886"/>
    <w:rsid w:val="00FB2B0F"/>
    <w:rsid w:val="00FB32D2"/>
    <w:rsid w:val="00FB3390"/>
    <w:rsid w:val="00FB33E4"/>
    <w:rsid w:val="00FB3CBA"/>
    <w:rsid w:val="00FB48C1"/>
    <w:rsid w:val="00FB4F6B"/>
    <w:rsid w:val="00FB5FE1"/>
    <w:rsid w:val="00FB5FE8"/>
    <w:rsid w:val="00FB6622"/>
    <w:rsid w:val="00FB74F5"/>
    <w:rsid w:val="00FB7FCB"/>
    <w:rsid w:val="00FC0E8D"/>
    <w:rsid w:val="00FC0F5F"/>
    <w:rsid w:val="00FC179F"/>
    <w:rsid w:val="00FC17C1"/>
    <w:rsid w:val="00FC25D8"/>
    <w:rsid w:val="00FC2B64"/>
    <w:rsid w:val="00FC33A0"/>
    <w:rsid w:val="00FC349A"/>
    <w:rsid w:val="00FC3F47"/>
    <w:rsid w:val="00FC410E"/>
    <w:rsid w:val="00FC4348"/>
    <w:rsid w:val="00FC4475"/>
    <w:rsid w:val="00FC46EF"/>
    <w:rsid w:val="00FC476D"/>
    <w:rsid w:val="00FC4997"/>
    <w:rsid w:val="00FC55E8"/>
    <w:rsid w:val="00FC5C9C"/>
    <w:rsid w:val="00FC6662"/>
    <w:rsid w:val="00FC7395"/>
    <w:rsid w:val="00FC7BFE"/>
    <w:rsid w:val="00FC7DDF"/>
    <w:rsid w:val="00FD1986"/>
    <w:rsid w:val="00FD1A72"/>
    <w:rsid w:val="00FD1B44"/>
    <w:rsid w:val="00FD31B3"/>
    <w:rsid w:val="00FD356E"/>
    <w:rsid w:val="00FD36F3"/>
    <w:rsid w:val="00FD391E"/>
    <w:rsid w:val="00FD4204"/>
    <w:rsid w:val="00FD5317"/>
    <w:rsid w:val="00FD71A2"/>
    <w:rsid w:val="00FD7B1F"/>
    <w:rsid w:val="00FD7C65"/>
    <w:rsid w:val="00FE0F87"/>
    <w:rsid w:val="00FE12BE"/>
    <w:rsid w:val="00FE1D53"/>
    <w:rsid w:val="00FE1E6D"/>
    <w:rsid w:val="00FE24EA"/>
    <w:rsid w:val="00FE2C14"/>
    <w:rsid w:val="00FE2D32"/>
    <w:rsid w:val="00FE343D"/>
    <w:rsid w:val="00FE6B4B"/>
    <w:rsid w:val="00FE6FC1"/>
    <w:rsid w:val="00FE7061"/>
    <w:rsid w:val="00FE7098"/>
    <w:rsid w:val="00FE7FA2"/>
    <w:rsid w:val="00FF0277"/>
    <w:rsid w:val="00FF07B3"/>
    <w:rsid w:val="00FF1373"/>
    <w:rsid w:val="00FF1AC6"/>
    <w:rsid w:val="00FF2902"/>
    <w:rsid w:val="00FF3240"/>
    <w:rsid w:val="00FF35E2"/>
    <w:rsid w:val="00FF3CCB"/>
    <w:rsid w:val="00FF417C"/>
    <w:rsid w:val="00FF4CEF"/>
    <w:rsid w:val="00FF517C"/>
    <w:rsid w:val="00FF57B5"/>
    <w:rsid w:val="00FF5C3F"/>
    <w:rsid w:val="00FF5CEF"/>
    <w:rsid w:val="00FF65FC"/>
    <w:rsid w:val="00FF76E4"/>
    <w:rsid w:val="00FF7F10"/>
    <w:rsid w:val="090F8F6E"/>
    <w:rsid w:val="19720C5A"/>
    <w:rsid w:val="200B9143"/>
    <w:rsid w:val="33441B98"/>
    <w:rsid w:val="39B593E5"/>
    <w:rsid w:val="58FF4E7A"/>
    <w:rsid w:val="5C6687EF"/>
    <w:rsid w:val="60EC3A3F"/>
    <w:rsid w:val="69D76631"/>
    <w:rsid w:val="77F2ECA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CB9"/>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6370AA"/>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5D2B5D"/>
    <w:pPr>
      <w:numPr>
        <w:ilvl w:val="2"/>
      </w:numPr>
      <w:ind w:left="851" w:hanging="851"/>
      <w:outlineLvl w:val="2"/>
    </w:pPr>
    <w:rPr>
      <w:color w:val="auto"/>
      <w:sz w:val="28"/>
      <w:szCs w:val="18"/>
    </w:rPr>
  </w:style>
  <w:style w:type="paragraph" w:styleId="Heading4">
    <w:name w:val="heading 4"/>
    <w:basedOn w:val="Heading3"/>
    <w:next w:val="Normal"/>
    <w:link w:val="Heading4Char"/>
    <w:qFormat/>
    <w:rsid w:val="007E5C0A"/>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46071B"/>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46071B"/>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46071B"/>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5D2B5D"/>
    <w:rPr>
      <w:rFonts w:ascii="Arial" w:hAnsi="Arial"/>
      <w:sz w:val="28"/>
      <w:szCs w:val="18"/>
      <w:lang w:eastAsia="en-US" w:bidi="he-IL"/>
    </w:rPr>
  </w:style>
  <w:style w:type="character" w:customStyle="1" w:styleId="Heading4Char">
    <w:name w:val="Heading 4 Char"/>
    <w:link w:val="Heading4"/>
    <w:rsid w:val="007E5C0A"/>
    <w:rPr>
      <w:rFonts w:ascii="Arial" w:hAnsi="Arial"/>
      <w:b/>
      <w:bCs/>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2578C7"/>
    <w:pPr>
      <w:numPr>
        <w:numId w:val="1"/>
      </w:numPr>
      <w:ind w:left="1418" w:hanging="502"/>
    </w:pPr>
    <w:rPr>
      <w:noProof/>
    </w:rPr>
  </w:style>
  <w:style w:type="paragraph" w:customStyle="1" w:styleId="Bulletlist2">
    <w:name w:val="Bullet list 2"/>
    <w:basedOn w:val="Bulletlist1"/>
    <w:uiPriority w:val="1"/>
    <w:qFormat/>
    <w:rsid w:val="00065E44"/>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065E44"/>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015DA"/>
    <w:pPr>
      <w:numPr>
        <w:numId w:val="4"/>
      </w:numPr>
      <w:spacing w:before="240"/>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015DA"/>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customStyle="1" w:styleId="BulletLevel1">
    <w:name w:val="Bullet Level 1"/>
    <w:basedOn w:val="ListParagraph"/>
    <w:rsid w:val="00C863B7"/>
    <w:pPr>
      <w:numPr>
        <w:numId w:val="8"/>
      </w:numPr>
      <w:spacing w:before="240" w:after="120" w:line="240" w:lineRule="auto"/>
      <w:ind w:left="1701" w:hanging="425"/>
      <w:contextualSpacing w:val="0"/>
    </w:pPr>
    <w:rPr>
      <w:rFonts w:eastAsia="Times New Roman"/>
      <w:szCs w:val="24"/>
      <w:lang w:bidi="ar-SA"/>
    </w:rPr>
  </w:style>
  <w:style w:type="paragraph" w:customStyle="1" w:styleId="BulletLevel2">
    <w:name w:val="Bullet Level 2"/>
    <w:basedOn w:val="BulletLevel1"/>
    <w:rsid w:val="00C863B7"/>
    <w:pPr>
      <w:numPr>
        <w:ilvl w:val="1"/>
      </w:numPr>
    </w:pPr>
  </w:style>
  <w:style w:type="paragraph" w:customStyle="1" w:styleId="F10-BulletLevel-1">
    <w:name w:val="F10 - Bullet Level-1"/>
    <w:basedOn w:val="BulletLevel1"/>
    <w:link w:val="F10-BulletLevel-1Char"/>
    <w:qFormat/>
    <w:rsid w:val="00C863B7"/>
    <w:pPr>
      <w:ind w:left="720" w:hanging="360"/>
    </w:pPr>
  </w:style>
  <w:style w:type="character" w:customStyle="1" w:styleId="F10-BulletLevel-1Char">
    <w:name w:val="F10 - Bullet Level-1 Char"/>
    <w:basedOn w:val="DefaultParagraphFont"/>
    <w:link w:val="F10-BulletLevel-1"/>
    <w:rsid w:val="00C863B7"/>
    <w:rPr>
      <w:rFonts w:ascii="Arial" w:eastAsia="Times New Roman" w:hAnsi="Arial"/>
      <w:sz w:val="24"/>
      <w:szCs w:val="24"/>
      <w:lang w:eastAsia="en-US"/>
    </w:rPr>
  </w:style>
  <w:style w:type="character" w:customStyle="1" w:styleId="Heading7Char">
    <w:name w:val="Heading 7 Char"/>
    <w:basedOn w:val="DefaultParagraphFont"/>
    <w:link w:val="Heading7"/>
    <w:rsid w:val="0046071B"/>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46071B"/>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46071B"/>
    <w:rPr>
      <w:rFonts w:ascii="Arial" w:eastAsia="Times New Roman" w:hAnsi="Arial"/>
      <w:sz w:val="22"/>
      <w:szCs w:val="22"/>
      <w:lang w:eastAsia="en-US"/>
    </w:rPr>
  </w:style>
  <w:style w:type="paragraph" w:customStyle="1" w:styleId="TSHeadingNumbered1">
    <w:name w:val="TS Heading Numbered 1"/>
    <w:basedOn w:val="Normal"/>
    <w:rsid w:val="0046071B"/>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46071B"/>
    <w:rPr>
      <w:caps w:val="0"/>
    </w:rPr>
  </w:style>
  <w:style w:type="paragraph" w:customStyle="1" w:styleId="TSHeadingNumbered111">
    <w:name w:val="TS Heading Numbered 1.1.1"/>
    <w:basedOn w:val="TSHeadingNumbered1"/>
    <w:rsid w:val="0046071B"/>
    <w:pPr>
      <w:tabs>
        <w:tab w:val="clear" w:pos="-31680"/>
        <w:tab w:val="num" w:pos="794"/>
      </w:tabs>
      <w:ind w:left="1571" w:hanging="1571"/>
    </w:pPr>
    <w:rPr>
      <w:caps w:val="0"/>
    </w:rPr>
  </w:style>
  <w:style w:type="paragraph" w:customStyle="1" w:styleId="TSHeadingNumbered1111">
    <w:name w:val="TS Heading Numbered 1.1.1.1"/>
    <w:basedOn w:val="TSHeadingNumbered1"/>
    <w:rsid w:val="0046071B"/>
  </w:style>
  <w:style w:type="paragraph" w:customStyle="1" w:styleId="TSBullet1Square">
    <w:name w:val="TS Bullet 1 Square"/>
    <w:basedOn w:val="Normal"/>
    <w:rsid w:val="0046071B"/>
    <w:pPr>
      <w:numPr>
        <w:numId w:val="9"/>
      </w:numPr>
      <w:spacing w:line="240" w:lineRule="auto"/>
      <w:contextualSpacing/>
    </w:pPr>
    <w:rPr>
      <w:rFonts w:eastAsia="Times New Roman" w:cs="Times New Roman"/>
      <w:sz w:val="22"/>
      <w:szCs w:val="24"/>
      <w:lang w:bidi="ar-SA"/>
    </w:rPr>
  </w:style>
  <w:style w:type="paragraph" w:customStyle="1" w:styleId="TSNumberedParagraph1">
    <w:name w:val="TS Numbered Paragraph 1"/>
    <w:basedOn w:val="Normal"/>
    <w:link w:val="TSNumberedParagraph1Char"/>
    <w:rsid w:val="0046071B"/>
    <w:pPr>
      <w:numPr>
        <w:numId w:val="10"/>
      </w:numPr>
      <w:spacing w:after="220" w:line="240" w:lineRule="auto"/>
      <w:outlineLvl w:val="0"/>
    </w:pPr>
    <w:rPr>
      <w:rFonts w:eastAsia="Times New Roman" w:cs="Times New Roman"/>
      <w:sz w:val="22"/>
      <w:szCs w:val="24"/>
      <w:lang w:bidi="ar-SA"/>
    </w:rPr>
  </w:style>
  <w:style w:type="character" w:customStyle="1" w:styleId="TSNumberedParagraph1Char">
    <w:name w:val="TS Numbered Paragraph 1 Char"/>
    <w:basedOn w:val="DefaultParagraphFont"/>
    <w:link w:val="TSNumberedParagraph1"/>
    <w:locked/>
    <w:rsid w:val="0046071B"/>
    <w:rPr>
      <w:rFonts w:ascii="Arial" w:eastAsia="Times New Roman" w:hAnsi="Arial" w:cs="Times New Roman"/>
      <w:sz w:val="22"/>
      <w:szCs w:val="24"/>
      <w:lang w:eastAsia="en-US"/>
    </w:rPr>
  </w:style>
  <w:style w:type="paragraph" w:customStyle="1" w:styleId="Default">
    <w:name w:val="Default"/>
    <w:rsid w:val="007E2AD0"/>
    <w:pPr>
      <w:autoSpaceDE w:val="0"/>
      <w:autoSpaceDN w:val="0"/>
      <w:adjustRightInd w:val="0"/>
    </w:pPr>
    <w:rPr>
      <w:rFonts w:ascii="Arial" w:hAnsi="Arial"/>
      <w:color w:val="000000"/>
      <w:sz w:val="24"/>
      <w:szCs w:val="24"/>
    </w:rPr>
  </w:style>
  <w:style w:type="character" w:styleId="FollowedHyperlink">
    <w:name w:val="FollowedHyperlink"/>
    <w:basedOn w:val="DefaultParagraphFont"/>
    <w:uiPriority w:val="99"/>
    <w:semiHidden/>
    <w:unhideWhenUsed/>
    <w:rsid w:val="00405D1B"/>
    <w:rPr>
      <w:color w:val="AA1C76" w:themeColor="followedHyperlink"/>
      <w:u w:val="single"/>
    </w:rPr>
  </w:style>
  <w:style w:type="character" w:customStyle="1" w:styleId="normaltextrun">
    <w:name w:val="normaltextrun"/>
    <w:basedOn w:val="DefaultParagraphFont"/>
    <w:rsid w:val="00DB0759"/>
  </w:style>
  <w:style w:type="character" w:styleId="Emphasis">
    <w:name w:val="Emphasis"/>
    <w:basedOn w:val="DefaultParagraphFont"/>
    <w:uiPriority w:val="20"/>
    <w:qFormat/>
    <w:rsid w:val="002C0DB7"/>
    <w:rPr>
      <w:i/>
      <w:iCs/>
    </w:rPr>
  </w:style>
  <w:style w:type="character" w:customStyle="1" w:styleId="eop">
    <w:name w:val="eop"/>
    <w:basedOn w:val="DefaultParagraphFont"/>
    <w:rsid w:val="00F7366F"/>
  </w:style>
  <w:style w:type="character" w:customStyle="1" w:styleId="ui-provider">
    <w:name w:val="ui-provider"/>
    <w:basedOn w:val="DefaultParagraphFont"/>
    <w:rsid w:val="00AD734A"/>
  </w:style>
  <w:style w:type="paragraph" w:styleId="Revision">
    <w:name w:val="Revision"/>
    <w:hidden/>
    <w:uiPriority w:val="99"/>
    <w:semiHidden/>
    <w:rsid w:val="00846107"/>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1">
      <w:bodyDiv w:val="1"/>
      <w:marLeft w:val="0"/>
      <w:marRight w:val="0"/>
      <w:marTop w:val="0"/>
      <w:marBottom w:val="0"/>
      <w:divBdr>
        <w:top w:val="none" w:sz="0" w:space="0" w:color="auto"/>
        <w:left w:val="none" w:sz="0" w:space="0" w:color="auto"/>
        <w:bottom w:val="none" w:sz="0" w:space="0" w:color="auto"/>
        <w:right w:val="none" w:sz="0" w:space="0" w:color="auto"/>
      </w:divBdr>
    </w:div>
    <w:div w:id="159312">
      <w:bodyDiv w:val="1"/>
      <w:marLeft w:val="0"/>
      <w:marRight w:val="0"/>
      <w:marTop w:val="0"/>
      <w:marBottom w:val="0"/>
      <w:divBdr>
        <w:top w:val="none" w:sz="0" w:space="0" w:color="auto"/>
        <w:left w:val="none" w:sz="0" w:space="0" w:color="auto"/>
        <w:bottom w:val="none" w:sz="0" w:space="0" w:color="auto"/>
        <w:right w:val="none" w:sz="0" w:space="0" w:color="auto"/>
      </w:divBdr>
    </w:div>
    <w:div w:id="863376">
      <w:bodyDiv w:val="1"/>
      <w:marLeft w:val="0"/>
      <w:marRight w:val="0"/>
      <w:marTop w:val="0"/>
      <w:marBottom w:val="0"/>
      <w:divBdr>
        <w:top w:val="none" w:sz="0" w:space="0" w:color="auto"/>
        <w:left w:val="none" w:sz="0" w:space="0" w:color="auto"/>
        <w:bottom w:val="none" w:sz="0" w:space="0" w:color="auto"/>
        <w:right w:val="none" w:sz="0" w:space="0" w:color="auto"/>
      </w:divBdr>
    </w:div>
    <w:div w:id="1053325">
      <w:bodyDiv w:val="1"/>
      <w:marLeft w:val="0"/>
      <w:marRight w:val="0"/>
      <w:marTop w:val="0"/>
      <w:marBottom w:val="0"/>
      <w:divBdr>
        <w:top w:val="none" w:sz="0" w:space="0" w:color="auto"/>
        <w:left w:val="none" w:sz="0" w:space="0" w:color="auto"/>
        <w:bottom w:val="none" w:sz="0" w:space="0" w:color="auto"/>
        <w:right w:val="none" w:sz="0" w:space="0" w:color="auto"/>
      </w:divBdr>
    </w:div>
    <w:div w:id="1669449">
      <w:bodyDiv w:val="1"/>
      <w:marLeft w:val="0"/>
      <w:marRight w:val="0"/>
      <w:marTop w:val="0"/>
      <w:marBottom w:val="0"/>
      <w:divBdr>
        <w:top w:val="none" w:sz="0" w:space="0" w:color="auto"/>
        <w:left w:val="none" w:sz="0" w:space="0" w:color="auto"/>
        <w:bottom w:val="none" w:sz="0" w:space="0" w:color="auto"/>
        <w:right w:val="none" w:sz="0" w:space="0" w:color="auto"/>
      </w:divBdr>
    </w:div>
    <w:div w:id="1710553">
      <w:bodyDiv w:val="1"/>
      <w:marLeft w:val="0"/>
      <w:marRight w:val="0"/>
      <w:marTop w:val="0"/>
      <w:marBottom w:val="0"/>
      <w:divBdr>
        <w:top w:val="none" w:sz="0" w:space="0" w:color="auto"/>
        <w:left w:val="none" w:sz="0" w:space="0" w:color="auto"/>
        <w:bottom w:val="none" w:sz="0" w:space="0" w:color="auto"/>
        <w:right w:val="none" w:sz="0" w:space="0" w:color="auto"/>
      </w:divBdr>
    </w:div>
    <w:div w:id="1978580">
      <w:bodyDiv w:val="1"/>
      <w:marLeft w:val="0"/>
      <w:marRight w:val="0"/>
      <w:marTop w:val="0"/>
      <w:marBottom w:val="0"/>
      <w:divBdr>
        <w:top w:val="none" w:sz="0" w:space="0" w:color="auto"/>
        <w:left w:val="none" w:sz="0" w:space="0" w:color="auto"/>
        <w:bottom w:val="none" w:sz="0" w:space="0" w:color="auto"/>
        <w:right w:val="none" w:sz="0" w:space="0" w:color="auto"/>
      </w:divBdr>
    </w:div>
    <w:div w:id="2324070">
      <w:bodyDiv w:val="1"/>
      <w:marLeft w:val="0"/>
      <w:marRight w:val="0"/>
      <w:marTop w:val="0"/>
      <w:marBottom w:val="0"/>
      <w:divBdr>
        <w:top w:val="none" w:sz="0" w:space="0" w:color="auto"/>
        <w:left w:val="none" w:sz="0" w:space="0" w:color="auto"/>
        <w:bottom w:val="none" w:sz="0" w:space="0" w:color="auto"/>
        <w:right w:val="none" w:sz="0" w:space="0" w:color="auto"/>
      </w:divBdr>
    </w:div>
    <w:div w:id="2444504">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517319">
      <w:bodyDiv w:val="1"/>
      <w:marLeft w:val="0"/>
      <w:marRight w:val="0"/>
      <w:marTop w:val="0"/>
      <w:marBottom w:val="0"/>
      <w:divBdr>
        <w:top w:val="none" w:sz="0" w:space="0" w:color="auto"/>
        <w:left w:val="none" w:sz="0" w:space="0" w:color="auto"/>
        <w:bottom w:val="none" w:sz="0" w:space="0" w:color="auto"/>
        <w:right w:val="none" w:sz="0" w:space="0" w:color="auto"/>
      </w:divBdr>
    </w:div>
    <w:div w:id="2631169">
      <w:bodyDiv w:val="1"/>
      <w:marLeft w:val="0"/>
      <w:marRight w:val="0"/>
      <w:marTop w:val="0"/>
      <w:marBottom w:val="0"/>
      <w:divBdr>
        <w:top w:val="none" w:sz="0" w:space="0" w:color="auto"/>
        <w:left w:val="none" w:sz="0" w:space="0" w:color="auto"/>
        <w:bottom w:val="none" w:sz="0" w:space="0" w:color="auto"/>
        <w:right w:val="none" w:sz="0" w:space="0" w:color="auto"/>
      </w:divBdr>
    </w:div>
    <w:div w:id="3094090">
      <w:bodyDiv w:val="1"/>
      <w:marLeft w:val="0"/>
      <w:marRight w:val="0"/>
      <w:marTop w:val="0"/>
      <w:marBottom w:val="0"/>
      <w:divBdr>
        <w:top w:val="none" w:sz="0" w:space="0" w:color="auto"/>
        <w:left w:val="none" w:sz="0" w:space="0" w:color="auto"/>
        <w:bottom w:val="none" w:sz="0" w:space="0" w:color="auto"/>
        <w:right w:val="none" w:sz="0" w:space="0" w:color="auto"/>
      </w:divBdr>
    </w:div>
    <w:div w:id="3243861">
      <w:bodyDiv w:val="1"/>
      <w:marLeft w:val="0"/>
      <w:marRight w:val="0"/>
      <w:marTop w:val="0"/>
      <w:marBottom w:val="0"/>
      <w:divBdr>
        <w:top w:val="none" w:sz="0" w:space="0" w:color="auto"/>
        <w:left w:val="none" w:sz="0" w:space="0" w:color="auto"/>
        <w:bottom w:val="none" w:sz="0" w:space="0" w:color="auto"/>
        <w:right w:val="none" w:sz="0" w:space="0" w:color="auto"/>
      </w:divBdr>
    </w:div>
    <w:div w:id="3630345">
      <w:bodyDiv w:val="1"/>
      <w:marLeft w:val="0"/>
      <w:marRight w:val="0"/>
      <w:marTop w:val="0"/>
      <w:marBottom w:val="0"/>
      <w:divBdr>
        <w:top w:val="none" w:sz="0" w:space="0" w:color="auto"/>
        <w:left w:val="none" w:sz="0" w:space="0" w:color="auto"/>
        <w:bottom w:val="none" w:sz="0" w:space="0" w:color="auto"/>
        <w:right w:val="none" w:sz="0" w:space="0" w:color="auto"/>
      </w:divBdr>
    </w:div>
    <w:div w:id="3636184">
      <w:bodyDiv w:val="1"/>
      <w:marLeft w:val="0"/>
      <w:marRight w:val="0"/>
      <w:marTop w:val="0"/>
      <w:marBottom w:val="0"/>
      <w:divBdr>
        <w:top w:val="none" w:sz="0" w:space="0" w:color="auto"/>
        <w:left w:val="none" w:sz="0" w:space="0" w:color="auto"/>
        <w:bottom w:val="none" w:sz="0" w:space="0" w:color="auto"/>
        <w:right w:val="none" w:sz="0" w:space="0" w:color="auto"/>
      </w:divBdr>
    </w:div>
    <w:div w:id="3750990">
      <w:bodyDiv w:val="1"/>
      <w:marLeft w:val="0"/>
      <w:marRight w:val="0"/>
      <w:marTop w:val="0"/>
      <w:marBottom w:val="0"/>
      <w:divBdr>
        <w:top w:val="none" w:sz="0" w:space="0" w:color="auto"/>
        <w:left w:val="none" w:sz="0" w:space="0" w:color="auto"/>
        <w:bottom w:val="none" w:sz="0" w:space="0" w:color="auto"/>
        <w:right w:val="none" w:sz="0" w:space="0" w:color="auto"/>
      </w:divBdr>
    </w:div>
    <w:div w:id="4603410">
      <w:bodyDiv w:val="1"/>
      <w:marLeft w:val="0"/>
      <w:marRight w:val="0"/>
      <w:marTop w:val="0"/>
      <w:marBottom w:val="0"/>
      <w:divBdr>
        <w:top w:val="none" w:sz="0" w:space="0" w:color="auto"/>
        <w:left w:val="none" w:sz="0" w:space="0" w:color="auto"/>
        <w:bottom w:val="none" w:sz="0" w:space="0" w:color="auto"/>
        <w:right w:val="none" w:sz="0" w:space="0" w:color="auto"/>
      </w:divBdr>
    </w:div>
    <w:div w:id="4719108">
      <w:bodyDiv w:val="1"/>
      <w:marLeft w:val="0"/>
      <w:marRight w:val="0"/>
      <w:marTop w:val="0"/>
      <w:marBottom w:val="0"/>
      <w:divBdr>
        <w:top w:val="none" w:sz="0" w:space="0" w:color="auto"/>
        <w:left w:val="none" w:sz="0" w:space="0" w:color="auto"/>
        <w:bottom w:val="none" w:sz="0" w:space="0" w:color="auto"/>
        <w:right w:val="none" w:sz="0" w:space="0" w:color="auto"/>
      </w:divBdr>
    </w:div>
    <w:div w:id="4744944">
      <w:bodyDiv w:val="1"/>
      <w:marLeft w:val="0"/>
      <w:marRight w:val="0"/>
      <w:marTop w:val="0"/>
      <w:marBottom w:val="0"/>
      <w:divBdr>
        <w:top w:val="none" w:sz="0" w:space="0" w:color="auto"/>
        <w:left w:val="none" w:sz="0" w:space="0" w:color="auto"/>
        <w:bottom w:val="none" w:sz="0" w:space="0" w:color="auto"/>
        <w:right w:val="none" w:sz="0" w:space="0" w:color="auto"/>
      </w:divBdr>
    </w:div>
    <w:div w:id="5131832">
      <w:bodyDiv w:val="1"/>
      <w:marLeft w:val="0"/>
      <w:marRight w:val="0"/>
      <w:marTop w:val="0"/>
      <w:marBottom w:val="0"/>
      <w:divBdr>
        <w:top w:val="none" w:sz="0" w:space="0" w:color="auto"/>
        <w:left w:val="none" w:sz="0" w:space="0" w:color="auto"/>
        <w:bottom w:val="none" w:sz="0" w:space="0" w:color="auto"/>
        <w:right w:val="none" w:sz="0" w:space="0" w:color="auto"/>
      </w:divBdr>
    </w:div>
    <w:div w:id="5250125">
      <w:bodyDiv w:val="1"/>
      <w:marLeft w:val="0"/>
      <w:marRight w:val="0"/>
      <w:marTop w:val="0"/>
      <w:marBottom w:val="0"/>
      <w:divBdr>
        <w:top w:val="none" w:sz="0" w:space="0" w:color="auto"/>
        <w:left w:val="none" w:sz="0" w:space="0" w:color="auto"/>
        <w:bottom w:val="none" w:sz="0" w:space="0" w:color="auto"/>
        <w:right w:val="none" w:sz="0" w:space="0" w:color="auto"/>
      </w:divBdr>
    </w:div>
    <w:div w:id="5405643">
      <w:bodyDiv w:val="1"/>
      <w:marLeft w:val="0"/>
      <w:marRight w:val="0"/>
      <w:marTop w:val="0"/>
      <w:marBottom w:val="0"/>
      <w:divBdr>
        <w:top w:val="none" w:sz="0" w:space="0" w:color="auto"/>
        <w:left w:val="none" w:sz="0" w:space="0" w:color="auto"/>
        <w:bottom w:val="none" w:sz="0" w:space="0" w:color="auto"/>
        <w:right w:val="none" w:sz="0" w:space="0" w:color="auto"/>
      </w:divBdr>
    </w:div>
    <w:div w:id="5645003">
      <w:bodyDiv w:val="1"/>
      <w:marLeft w:val="0"/>
      <w:marRight w:val="0"/>
      <w:marTop w:val="0"/>
      <w:marBottom w:val="0"/>
      <w:divBdr>
        <w:top w:val="none" w:sz="0" w:space="0" w:color="auto"/>
        <w:left w:val="none" w:sz="0" w:space="0" w:color="auto"/>
        <w:bottom w:val="none" w:sz="0" w:space="0" w:color="auto"/>
        <w:right w:val="none" w:sz="0" w:space="0" w:color="auto"/>
      </w:divBdr>
    </w:div>
    <w:div w:id="5913540">
      <w:bodyDiv w:val="1"/>
      <w:marLeft w:val="0"/>
      <w:marRight w:val="0"/>
      <w:marTop w:val="0"/>
      <w:marBottom w:val="0"/>
      <w:divBdr>
        <w:top w:val="none" w:sz="0" w:space="0" w:color="auto"/>
        <w:left w:val="none" w:sz="0" w:space="0" w:color="auto"/>
        <w:bottom w:val="none" w:sz="0" w:space="0" w:color="auto"/>
        <w:right w:val="none" w:sz="0" w:space="0" w:color="auto"/>
      </w:divBdr>
    </w:div>
    <w:div w:id="5984048">
      <w:bodyDiv w:val="1"/>
      <w:marLeft w:val="0"/>
      <w:marRight w:val="0"/>
      <w:marTop w:val="0"/>
      <w:marBottom w:val="0"/>
      <w:divBdr>
        <w:top w:val="none" w:sz="0" w:space="0" w:color="auto"/>
        <w:left w:val="none" w:sz="0" w:space="0" w:color="auto"/>
        <w:bottom w:val="none" w:sz="0" w:space="0" w:color="auto"/>
        <w:right w:val="none" w:sz="0" w:space="0" w:color="auto"/>
      </w:divBdr>
    </w:div>
    <w:div w:id="6490868">
      <w:bodyDiv w:val="1"/>
      <w:marLeft w:val="0"/>
      <w:marRight w:val="0"/>
      <w:marTop w:val="0"/>
      <w:marBottom w:val="0"/>
      <w:divBdr>
        <w:top w:val="none" w:sz="0" w:space="0" w:color="auto"/>
        <w:left w:val="none" w:sz="0" w:space="0" w:color="auto"/>
        <w:bottom w:val="none" w:sz="0" w:space="0" w:color="auto"/>
        <w:right w:val="none" w:sz="0" w:space="0" w:color="auto"/>
      </w:divBdr>
    </w:div>
    <w:div w:id="6954079">
      <w:bodyDiv w:val="1"/>
      <w:marLeft w:val="0"/>
      <w:marRight w:val="0"/>
      <w:marTop w:val="0"/>
      <w:marBottom w:val="0"/>
      <w:divBdr>
        <w:top w:val="none" w:sz="0" w:space="0" w:color="auto"/>
        <w:left w:val="none" w:sz="0" w:space="0" w:color="auto"/>
        <w:bottom w:val="none" w:sz="0" w:space="0" w:color="auto"/>
        <w:right w:val="none" w:sz="0" w:space="0" w:color="auto"/>
      </w:divBdr>
    </w:div>
    <w:div w:id="6955126">
      <w:bodyDiv w:val="1"/>
      <w:marLeft w:val="0"/>
      <w:marRight w:val="0"/>
      <w:marTop w:val="0"/>
      <w:marBottom w:val="0"/>
      <w:divBdr>
        <w:top w:val="none" w:sz="0" w:space="0" w:color="auto"/>
        <w:left w:val="none" w:sz="0" w:space="0" w:color="auto"/>
        <w:bottom w:val="none" w:sz="0" w:space="0" w:color="auto"/>
        <w:right w:val="none" w:sz="0" w:space="0" w:color="auto"/>
      </w:divBdr>
    </w:div>
    <w:div w:id="7024960">
      <w:bodyDiv w:val="1"/>
      <w:marLeft w:val="0"/>
      <w:marRight w:val="0"/>
      <w:marTop w:val="0"/>
      <w:marBottom w:val="0"/>
      <w:divBdr>
        <w:top w:val="none" w:sz="0" w:space="0" w:color="auto"/>
        <w:left w:val="none" w:sz="0" w:space="0" w:color="auto"/>
        <w:bottom w:val="none" w:sz="0" w:space="0" w:color="auto"/>
        <w:right w:val="none" w:sz="0" w:space="0" w:color="auto"/>
      </w:divBdr>
    </w:div>
    <w:div w:id="7215051">
      <w:bodyDiv w:val="1"/>
      <w:marLeft w:val="0"/>
      <w:marRight w:val="0"/>
      <w:marTop w:val="0"/>
      <w:marBottom w:val="0"/>
      <w:divBdr>
        <w:top w:val="none" w:sz="0" w:space="0" w:color="auto"/>
        <w:left w:val="none" w:sz="0" w:space="0" w:color="auto"/>
        <w:bottom w:val="none" w:sz="0" w:space="0" w:color="auto"/>
        <w:right w:val="none" w:sz="0" w:space="0" w:color="auto"/>
      </w:divBdr>
    </w:div>
    <w:div w:id="7291917">
      <w:bodyDiv w:val="1"/>
      <w:marLeft w:val="0"/>
      <w:marRight w:val="0"/>
      <w:marTop w:val="0"/>
      <w:marBottom w:val="0"/>
      <w:divBdr>
        <w:top w:val="none" w:sz="0" w:space="0" w:color="auto"/>
        <w:left w:val="none" w:sz="0" w:space="0" w:color="auto"/>
        <w:bottom w:val="none" w:sz="0" w:space="0" w:color="auto"/>
        <w:right w:val="none" w:sz="0" w:space="0" w:color="auto"/>
      </w:divBdr>
    </w:div>
    <w:div w:id="7296581">
      <w:bodyDiv w:val="1"/>
      <w:marLeft w:val="0"/>
      <w:marRight w:val="0"/>
      <w:marTop w:val="0"/>
      <w:marBottom w:val="0"/>
      <w:divBdr>
        <w:top w:val="none" w:sz="0" w:space="0" w:color="auto"/>
        <w:left w:val="none" w:sz="0" w:space="0" w:color="auto"/>
        <w:bottom w:val="none" w:sz="0" w:space="0" w:color="auto"/>
        <w:right w:val="none" w:sz="0" w:space="0" w:color="auto"/>
      </w:divBdr>
    </w:div>
    <w:div w:id="7568121">
      <w:bodyDiv w:val="1"/>
      <w:marLeft w:val="0"/>
      <w:marRight w:val="0"/>
      <w:marTop w:val="0"/>
      <w:marBottom w:val="0"/>
      <w:divBdr>
        <w:top w:val="none" w:sz="0" w:space="0" w:color="auto"/>
        <w:left w:val="none" w:sz="0" w:space="0" w:color="auto"/>
        <w:bottom w:val="none" w:sz="0" w:space="0" w:color="auto"/>
        <w:right w:val="none" w:sz="0" w:space="0" w:color="auto"/>
      </w:divBdr>
    </w:div>
    <w:div w:id="7801536">
      <w:bodyDiv w:val="1"/>
      <w:marLeft w:val="0"/>
      <w:marRight w:val="0"/>
      <w:marTop w:val="0"/>
      <w:marBottom w:val="0"/>
      <w:divBdr>
        <w:top w:val="none" w:sz="0" w:space="0" w:color="auto"/>
        <w:left w:val="none" w:sz="0" w:space="0" w:color="auto"/>
        <w:bottom w:val="none" w:sz="0" w:space="0" w:color="auto"/>
        <w:right w:val="none" w:sz="0" w:space="0" w:color="auto"/>
      </w:divBdr>
    </w:div>
    <w:div w:id="7879824">
      <w:bodyDiv w:val="1"/>
      <w:marLeft w:val="0"/>
      <w:marRight w:val="0"/>
      <w:marTop w:val="0"/>
      <w:marBottom w:val="0"/>
      <w:divBdr>
        <w:top w:val="none" w:sz="0" w:space="0" w:color="auto"/>
        <w:left w:val="none" w:sz="0" w:space="0" w:color="auto"/>
        <w:bottom w:val="none" w:sz="0" w:space="0" w:color="auto"/>
        <w:right w:val="none" w:sz="0" w:space="0" w:color="auto"/>
      </w:divBdr>
    </w:div>
    <w:div w:id="7996196">
      <w:bodyDiv w:val="1"/>
      <w:marLeft w:val="0"/>
      <w:marRight w:val="0"/>
      <w:marTop w:val="0"/>
      <w:marBottom w:val="0"/>
      <w:divBdr>
        <w:top w:val="none" w:sz="0" w:space="0" w:color="auto"/>
        <w:left w:val="none" w:sz="0" w:space="0" w:color="auto"/>
        <w:bottom w:val="none" w:sz="0" w:space="0" w:color="auto"/>
        <w:right w:val="none" w:sz="0" w:space="0" w:color="auto"/>
      </w:divBdr>
    </w:div>
    <w:div w:id="8028061">
      <w:bodyDiv w:val="1"/>
      <w:marLeft w:val="0"/>
      <w:marRight w:val="0"/>
      <w:marTop w:val="0"/>
      <w:marBottom w:val="0"/>
      <w:divBdr>
        <w:top w:val="none" w:sz="0" w:space="0" w:color="auto"/>
        <w:left w:val="none" w:sz="0" w:space="0" w:color="auto"/>
        <w:bottom w:val="none" w:sz="0" w:space="0" w:color="auto"/>
        <w:right w:val="none" w:sz="0" w:space="0" w:color="auto"/>
      </w:divBdr>
    </w:div>
    <w:div w:id="8071692">
      <w:bodyDiv w:val="1"/>
      <w:marLeft w:val="0"/>
      <w:marRight w:val="0"/>
      <w:marTop w:val="0"/>
      <w:marBottom w:val="0"/>
      <w:divBdr>
        <w:top w:val="none" w:sz="0" w:space="0" w:color="auto"/>
        <w:left w:val="none" w:sz="0" w:space="0" w:color="auto"/>
        <w:bottom w:val="none" w:sz="0" w:space="0" w:color="auto"/>
        <w:right w:val="none" w:sz="0" w:space="0" w:color="auto"/>
      </w:divBdr>
    </w:div>
    <w:div w:id="8340602">
      <w:bodyDiv w:val="1"/>
      <w:marLeft w:val="0"/>
      <w:marRight w:val="0"/>
      <w:marTop w:val="0"/>
      <w:marBottom w:val="0"/>
      <w:divBdr>
        <w:top w:val="none" w:sz="0" w:space="0" w:color="auto"/>
        <w:left w:val="none" w:sz="0" w:space="0" w:color="auto"/>
        <w:bottom w:val="none" w:sz="0" w:space="0" w:color="auto"/>
        <w:right w:val="none" w:sz="0" w:space="0" w:color="auto"/>
      </w:divBdr>
    </w:div>
    <w:div w:id="8677409">
      <w:bodyDiv w:val="1"/>
      <w:marLeft w:val="0"/>
      <w:marRight w:val="0"/>
      <w:marTop w:val="0"/>
      <w:marBottom w:val="0"/>
      <w:divBdr>
        <w:top w:val="none" w:sz="0" w:space="0" w:color="auto"/>
        <w:left w:val="none" w:sz="0" w:space="0" w:color="auto"/>
        <w:bottom w:val="none" w:sz="0" w:space="0" w:color="auto"/>
        <w:right w:val="none" w:sz="0" w:space="0" w:color="auto"/>
      </w:divBdr>
    </w:div>
    <w:div w:id="8721290">
      <w:bodyDiv w:val="1"/>
      <w:marLeft w:val="0"/>
      <w:marRight w:val="0"/>
      <w:marTop w:val="0"/>
      <w:marBottom w:val="0"/>
      <w:divBdr>
        <w:top w:val="none" w:sz="0" w:space="0" w:color="auto"/>
        <w:left w:val="none" w:sz="0" w:space="0" w:color="auto"/>
        <w:bottom w:val="none" w:sz="0" w:space="0" w:color="auto"/>
        <w:right w:val="none" w:sz="0" w:space="0" w:color="auto"/>
      </w:divBdr>
    </w:div>
    <w:div w:id="8803781">
      <w:bodyDiv w:val="1"/>
      <w:marLeft w:val="0"/>
      <w:marRight w:val="0"/>
      <w:marTop w:val="0"/>
      <w:marBottom w:val="0"/>
      <w:divBdr>
        <w:top w:val="none" w:sz="0" w:space="0" w:color="auto"/>
        <w:left w:val="none" w:sz="0" w:space="0" w:color="auto"/>
        <w:bottom w:val="none" w:sz="0" w:space="0" w:color="auto"/>
        <w:right w:val="none" w:sz="0" w:space="0" w:color="auto"/>
      </w:divBdr>
    </w:div>
    <w:div w:id="8919672">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527092">
      <w:bodyDiv w:val="1"/>
      <w:marLeft w:val="0"/>
      <w:marRight w:val="0"/>
      <w:marTop w:val="0"/>
      <w:marBottom w:val="0"/>
      <w:divBdr>
        <w:top w:val="none" w:sz="0" w:space="0" w:color="auto"/>
        <w:left w:val="none" w:sz="0" w:space="0" w:color="auto"/>
        <w:bottom w:val="none" w:sz="0" w:space="0" w:color="auto"/>
        <w:right w:val="none" w:sz="0" w:space="0" w:color="auto"/>
      </w:divBdr>
    </w:div>
    <w:div w:id="10766304">
      <w:bodyDiv w:val="1"/>
      <w:marLeft w:val="0"/>
      <w:marRight w:val="0"/>
      <w:marTop w:val="0"/>
      <w:marBottom w:val="0"/>
      <w:divBdr>
        <w:top w:val="none" w:sz="0" w:space="0" w:color="auto"/>
        <w:left w:val="none" w:sz="0" w:space="0" w:color="auto"/>
        <w:bottom w:val="none" w:sz="0" w:space="0" w:color="auto"/>
        <w:right w:val="none" w:sz="0" w:space="0" w:color="auto"/>
      </w:divBdr>
    </w:div>
    <w:div w:id="11882722">
      <w:bodyDiv w:val="1"/>
      <w:marLeft w:val="0"/>
      <w:marRight w:val="0"/>
      <w:marTop w:val="0"/>
      <w:marBottom w:val="0"/>
      <w:divBdr>
        <w:top w:val="none" w:sz="0" w:space="0" w:color="auto"/>
        <w:left w:val="none" w:sz="0" w:space="0" w:color="auto"/>
        <w:bottom w:val="none" w:sz="0" w:space="0" w:color="auto"/>
        <w:right w:val="none" w:sz="0" w:space="0" w:color="auto"/>
      </w:divBdr>
    </w:div>
    <w:div w:id="11998008">
      <w:bodyDiv w:val="1"/>
      <w:marLeft w:val="0"/>
      <w:marRight w:val="0"/>
      <w:marTop w:val="0"/>
      <w:marBottom w:val="0"/>
      <w:divBdr>
        <w:top w:val="none" w:sz="0" w:space="0" w:color="auto"/>
        <w:left w:val="none" w:sz="0" w:space="0" w:color="auto"/>
        <w:bottom w:val="none" w:sz="0" w:space="0" w:color="auto"/>
        <w:right w:val="none" w:sz="0" w:space="0" w:color="auto"/>
      </w:divBdr>
    </w:div>
    <w:div w:id="12539008">
      <w:bodyDiv w:val="1"/>
      <w:marLeft w:val="0"/>
      <w:marRight w:val="0"/>
      <w:marTop w:val="0"/>
      <w:marBottom w:val="0"/>
      <w:divBdr>
        <w:top w:val="none" w:sz="0" w:space="0" w:color="auto"/>
        <w:left w:val="none" w:sz="0" w:space="0" w:color="auto"/>
        <w:bottom w:val="none" w:sz="0" w:space="0" w:color="auto"/>
        <w:right w:val="none" w:sz="0" w:space="0" w:color="auto"/>
      </w:divBdr>
    </w:div>
    <w:div w:id="13120157">
      <w:bodyDiv w:val="1"/>
      <w:marLeft w:val="0"/>
      <w:marRight w:val="0"/>
      <w:marTop w:val="0"/>
      <w:marBottom w:val="0"/>
      <w:divBdr>
        <w:top w:val="none" w:sz="0" w:space="0" w:color="auto"/>
        <w:left w:val="none" w:sz="0" w:space="0" w:color="auto"/>
        <w:bottom w:val="none" w:sz="0" w:space="0" w:color="auto"/>
        <w:right w:val="none" w:sz="0" w:space="0" w:color="auto"/>
      </w:divBdr>
    </w:div>
    <w:div w:id="13697388">
      <w:bodyDiv w:val="1"/>
      <w:marLeft w:val="0"/>
      <w:marRight w:val="0"/>
      <w:marTop w:val="0"/>
      <w:marBottom w:val="0"/>
      <w:divBdr>
        <w:top w:val="none" w:sz="0" w:space="0" w:color="auto"/>
        <w:left w:val="none" w:sz="0" w:space="0" w:color="auto"/>
        <w:bottom w:val="none" w:sz="0" w:space="0" w:color="auto"/>
        <w:right w:val="none" w:sz="0" w:space="0" w:color="auto"/>
      </w:divBdr>
    </w:div>
    <w:div w:id="14044184">
      <w:bodyDiv w:val="1"/>
      <w:marLeft w:val="0"/>
      <w:marRight w:val="0"/>
      <w:marTop w:val="0"/>
      <w:marBottom w:val="0"/>
      <w:divBdr>
        <w:top w:val="none" w:sz="0" w:space="0" w:color="auto"/>
        <w:left w:val="none" w:sz="0" w:space="0" w:color="auto"/>
        <w:bottom w:val="none" w:sz="0" w:space="0" w:color="auto"/>
        <w:right w:val="none" w:sz="0" w:space="0" w:color="auto"/>
      </w:divBdr>
    </w:div>
    <w:div w:id="14768084">
      <w:bodyDiv w:val="1"/>
      <w:marLeft w:val="0"/>
      <w:marRight w:val="0"/>
      <w:marTop w:val="0"/>
      <w:marBottom w:val="0"/>
      <w:divBdr>
        <w:top w:val="none" w:sz="0" w:space="0" w:color="auto"/>
        <w:left w:val="none" w:sz="0" w:space="0" w:color="auto"/>
        <w:bottom w:val="none" w:sz="0" w:space="0" w:color="auto"/>
        <w:right w:val="none" w:sz="0" w:space="0" w:color="auto"/>
      </w:divBdr>
    </w:div>
    <w:div w:id="14962481">
      <w:bodyDiv w:val="1"/>
      <w:marLeft w:val="0"/>
      <w:marRight w:val="0"/>
      <w:marTop w:val="0"/>
      <w:marBottom w:val="0"/>
      <w:divBdr>
        <w:top w:val="none" w:sz="0" w:space="0" w:color="auto"/>
        <w:left w:val="none" w:sz="0" w:space="0" w:color="auto"/>
        <w:bottom w:val="none" w:sz="0" w:space="0" w:color="auto"/>
        <w:right w:val="none" w:sz="0" w:space="0" w:color="auto"/>
      </w:divBdr>
    </w:div>
    <w:div w:id="15885624">
      <w:bodyDiv w:val="1"/>
      <w:marLeft w:val="0"/>
      <w:marRight w:val="0"/>
      <w:marTop w:val="0"/>
      <w:marBottom w:val="0"/>
      <w:divBdr>
        <w:top w:val="none" w:sz="0" w:space="0" w:color="auto"/>
        <w:left w:val="none" w:sz="0" w:space="0" w:color="auto"/>
        <w:bottom w:val="none" w:sz="0" w:space="0" w:color="auto"/>
        <w:right w:val="none" w:sz="0" w:space="0" w:color="auto"/>
      </w:divBdr>
    </w:div>
    <w:div w:id="16277602">
      <w:bodyDiv w:val="1"/>
      <w:marLeft w:val="0"/>
      <w:marRight w:val="0"/>
      <w:marTop w:val="0"/>
      <w:marBottom w:val="0"/>
      <w:divBdr>
        <w:top w:val="none" w:sz="0" w:space="0" w:color="auto"/>
        <w:left w:val="none" w:sz="0" w:space="0" w:color="auto"/>
        <w:bottom w:val="none" w:sz="0" w:space="0" w:color="auto"/>
        <w:right w:val="none" w:sz="0" w:space="0" w:color="auto"/>
      </w:divBdr>
    </w:div>
    <w:div w:id="16346237">
      <w:bodyDiv w:val="1"/>
      <w:marLeft w:val="0"/>
      <w:marRight w:val="0"/>
      <w:marTop w:val="0"/>
      <w:marBottom w:val="0"/>
      <w:divBdr>
        <w:top w:val="none" w:sz="0" w:space="0" w:color="auto"/>
        <w:left w:val="none" w:sz="0" w:space="0" w:color="auto"/>
        <w:bottom w:val="none" w:sz="0" w:space="0" w:color="auto"/>
        <w:right w:val="none" w:sz="0" w:space="0" w:color="auto"/>
      </w:divBdr>
    </w:div>
    <w:div w:id="16583772">
      <w:bodyDiv w:val="1"/>
      <w:marLeft w:val="0"/>
      <w:marRight w:val="0"/>
      <w:marTop w:val="0"/>
      <w:marBottom w:val="0"/>
      <w:divBdr>
        <w:top w:val="none" w:sz="0" w:space="0" w:color="auto"/>
        <w:left w:val="none" w:sz="0" w:space="0" w:color="auto"/>
        <w:bottom w:val="none" w:sz="0" w:space="0" w:color="auto"/>
        <w:right w:val="none" w:sz="0" w:space="0" w:color="auto"/>
      </w:divBdr>
    </w:div>
    <w:div w:id="16665248">
      <w:bodyDiv w:val="1"/>
      <w:marLeft w:val="0"/>
      <w:marRight w:val="0"/>
      <w:marTop w:val="0"/>
      <w:marBottom w:val="0"/>
      <w:divBdr>
        <w:top w:val="none" w:sz="0" w:space="0" w:color="auto"/>
        <w:left w:val="none" w:sz="0" w:space="0" w:color="auto"/>
        <w:bottom w:val="none" w:sz="0" w:space="0" w:color="auto"/>
        <w:right w:val="none" w:sz="0" w:space="0" w:color="auto"/>
      </w:divBdr>
    </w:div>
    <w:div w:id="16974678">
      <w:bodyDiv w:val="1"/>
      <w:marLeft w:val="0"/>
      <w:marRight w:val="0"/>
      <w:marTop w:val="0"/>
      <w:marBottom w:val="0"/>
      <w:divBdr>
        <w:top w:val="none" w:sz="0" w:space="0" w:color="auto"/>
        <w:left w:val="none" w:sz="0" w:space="0" w:color="auto"/>
        <w:bottom w:val="none" w:sz="0" w:space="0" w:color="auto"/>
        <w:right w:val="none" w:sz="0" w:space="0" w:color="auto"/>
      </w:divBdr>
    </w:div>
    <w:div w:id="17126990">
      <w:bodyDiv w:val="1"/>
      <w:marLeft w:val="0"/>
      <w:marRight w:val="0"/>
      <w:marTop w:val="0"/>
      <w:marBottom w:val="0"/>
      <w:divBdr>
        <w:top w:val="none" w:sz="0" w:space="0" w:color="auto"/>
        <w:left w:val="none" w:sz="0" w:space="0" w:color="auto"/>
        <w:bottom w:val="none" w:sz="0" w:space="0" w:color="auto"/>
        <w:right w:val="none" w:sz="0" w:space="0" w:color="auto"/>
      </w:divBdr>
    </w:div>
    <w:div w:id="17513898">
      <w:bodyDiv w:val="1"/>
      <w:marLeft w:val="0"/>
      <w:marRight w:val="0"/>
      <w:marTop w:val="0"/>
      <w:marBottom w:val="0"/>
      <w:divBdr>
        <w:top w:val="none" w:sz="0" w:space="0" w:color="auto"/>
        <w:left w:val="none" w:sz="0" w:space="0" w:color="auto"/>
        <w:bottom w:val="none" w:sz="0" w:space="0" w:color="auto"/>
        <w:right w:val="none" w:sz="0" w:space="0" w:color="auto"/>
      </w:divBdr>
    </w:div>
    <w:div w:id="17629659">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782666">
      <w:bodyDiv w:val="1"/>
      <w:marLeft w:val="0"/>
      <w:marRight w:val="0"/>
      <w:marTop w:val="0"/>
      <w:marBottom w:val="0"/>
      <w:divBdr>
        <w:top w:val="none" w:sz="0" w:space="0" w:color="auto"/>
        <w:left w:val="none" w:sz="0" w:space="0" w:color="auto"/>
        <w:bottom w:val="none" w:sz="0" w:space="0" w:color="auto"/>
        <w:right w:val="none" w:sz="0" w:space="0" w:color="auto"/>
      </w:divBdr>
    </w:div>
    <w:div w:id="18238550">
      <w:bodyDiv w:val="1"/>
      <w:marLeft w:val="0"/>
      <w:marRight w:val="0"/>
      <w:marTop w:val="0"/>
      <w:marBottom w:val="0"/>
      <w:divBdr>
        <w:top w:val="none" w:sz="0" w:space="0" w:color="auto"/>
        <w:left w:val="none" w:sz="0" w:space="0" w:color="auto"/>
        <w:bottom w:val="none" w:sz="0" w:space="0" w:color="auto"/>
        <w:right w:val="none" w:sz="0" w:space="0" w:color="auto"/>
      </w:divBdr>
    </w:div>
    <w:div w:id="18359462">
      <w:bodyDiv w:val="1"/>
      <w:marLeft w:val="0"/>
      <w:marRight w:val="0"/>
      <w:marTop w:val="0"/>
      <w:marBottom w:val="0"/>
      <w:divBdr>
        <w:top w:val="none" w:sz="0" w:space="0" w:color="auto"/>
        <w:left w:val="none" w:sz="0" w:space="0" w:color="auto"/>
        <w:bottom w:val="none" w:sz="0" w:space="0" w:color="auto"/>
        <w:right w:val="none" w:sz="0" w:space="0" w:color="auto"/>
      </w:divBdr>
    </w:div>
    <w:div w:id="18430224">
      <w:bodyDiv w:val="1"/>
      <w:marLeft w:val="0"/>
      <w:marRight w:val="0"/>
      <w:marTop w:val="0"/>
      <w:marBottom w:val="0"/>
      <w:divBdr>
        <w:top w:val="none" w:sz="0" w:space="0" w:color="auto"/>
        <w:left w:val="none" w:sz="0" w:space="0" w:color="auto"/>
        <w:bottom w:val="none" w:sz="0" w:space="0" w:color="auto"/>
        <w:right w:val="none" w:sz="0" w:space="0" w:color="auto"/>
      </w:divBdr>
    </w:div>
    <w:div w:id="18703835">
      <w:bodyDiv w:val="1"/>
      <w:marLeft w:val="0"/>
      <w:marRight w:val="0"/>
      <w:marTop w:val="0"/>
      <w:marBottom w:val="0"/>
      <w:divBdr>
        <w:top w:val="none" w:sz="0" w:space="0" w:color="auto"/>
        <w:left w:val="none" w:sz="0" w:space="0" w:color="auto"/>
        <w:bottom w:val="none" w:sz="0" w:space="0" w:color="auto"/>
        <w:right w:val="none" w:sz="0" w:space="0" w:color="auto"/>
      </w:divBdr>
    </w:div>
    <w:div w:id="19013298">
      <w:bodyDiv w:val="1"/>
      <w:marLeft w:val="0"/>
      <w:marRight w:val="0"/>
      <w:marTop w:val="0"/>
      <w:marBottom w:val="0"/>
      <w:divBdr>
        <w:top w:val="none" w:sz="0" w:space="0" w:color="auto"/>
        <w:left w:val="none" w:sz="0" w:space="0" w:color="auto"/>
        <w:bottom w:val="none" w:sz="0" w:space="0" w:color="auto"/>
        <w:right w:val="none" w:sz="0" w:space="0" w:color="auto"/>
      </w:divBdr>
    </w:div>
    <w:div w:id="20400314">
      <w:bodyDiv w:val="1"/>
      <w:marLeft w:val="0"/>
      <w:marRight w:val="0"/>
      <w:marTop w:val="0"/>
      <w:marBottom w:val="0"/>
      <w:divBdr>
        <w:top w:val="none" w:sz="0" w:space="0" w:color="auto"/>
        <w:left w:val="none" w:sz="0" w:space="0" w:color="auto"/>
        <w:bottom w:val="none" w:sz="0" w:space="0" w:color="auto"/>
        <w:right w:val="none" w:sz="0" w:space="0" w:color="auto"/>
      </w:divBdr>
    </w:div>
    <w:div w:id="20590211">
      <w:bodyDiv w:val="1"/>
      <w:marLeft w:val="0"/>
      <w:marRight w:val="0"/>
      <w:marTop w:val="0"/>
      <w:marBottom w:val="0"/>
      <w:divBdr>
        <w:top w:val="none" w:sz="0" w:space="0" w:color="auto"/>
        <w:left w:val="none" w:sz="0" w:space="0" w:color="auto"/>
        <w:bottom w:val="none" w:sz="0" w:space="0" w:color="auto"/>
        <w:right w:val="none" w:sz="0" w:space="0" w:color="auto"/>
      </w:divBdr>
    </w:div>
    <w:div w:id="21058005">
      <w:bodyDiv w:val="1"/>
      <w:marLeft w:val="0"/>
      <w:marRight w:val="0"/>
      <w:marTop w:val="0"/>
      <w:marBottom w:val="0"/>
      <w:divBdr>
        <w:top w:val="none" w:sz="0" w:space="0" w:color="auto"/>
        <w:left w:val="none" w:sz="0" w:space="0" w:color="auto"/>
        <w:bottom w:val="none" w:sz="0" w:space="0" w:color="auto"/>
        <w:right w:val="none" w:sz="0" w:space="0" w:color="auto"/>
      </w:divBdr>
    </w:div>
    <w:div w:id="21131129">
      <w:bodyDiv w:val="1"/>
      <w:marLeft w:val="0"/>
      <w:marRight w:val="0"/>
      <w:marTop w:val="0"/>
      <w:marBottom w:val="0"/>
      <w:divBdr>
        <w:top w:val="none" w:sz="0" w:space="0" w:color="auto"/>
        <w:left w:val="none" w:sz="0" w:space="0" w:color="auto"/>
        <w:bottom w:val="none" w:sz="0" w:space="0" w:color="auto"/>
        <w:right w:val="none" w:sz="0" w:space="0" w:color="auto"/>
      </w:divBdr>
    </w:div>
    <w:div w:id="21328964">
      <w:bodyDiv w:val="1"/>
      <w:marLeft w:val="0"/>
      <w:marRight w:val="0"/>
      <w:marTop w:val="0"/>
      <w:marBottom w:val="0"/>
      <w:divBdr>
        <w:top w:val="none" w:sz="0" w:space="0" w:color="auto"/>
        <w:left w:val="none" w:sz="0" w:space="0" w:color="auto"/>
        <w:bottom w:val="none" w:sz="0" w:space="0" w:color="auto"/>
        <w:right w:val="none" w:sz="0" w:space="0" w:color="auto"/>
      </w:divBdr>
    </w:div>
    <w:div w:id="21442016">
      <w:bodyDiv w:val="1"/>
      <w:marLeft w:val="0"/>
      <w:marRight w:val="0"/>
      <w:marTop w:val="0"/>
      <w:marBottom w:val="0"/>
      <w:divBdr>
        <w:top w:val="none" w:sz="0" w:space="0" w:color="auto"/>
        <w:left w:val="none" w:sz="0" w:space="0" w:color="auto"/>
        <w:bottom w:val="none" w:sz="0" w:space="0" w:color="auto"/>
        <w:right w:val="none" w:sz="0" w:space="0" w:color="auto"/>
      </w:divBdr>
    </w:div>
    <w:div w:id="21442322">
      <w:bodyDiv w:val="1"/>
      <w:marLeft w:val="0"/>
      <w:marRight w:val="0"/>
      <w:marTop w:val="0"/>
      <w:marBottom w:val="0"/>
      <w:divBdr>
        <w:top w:val="none" w:sz="0" w:space="0" w:color="auto"/>
        <w:left w:val="none" w:sz="0" w:space="0" w:color="auto"/>
        <w:bottom w:val="none" w:sz="0" w:space="0" w:color="auto"/>
        <w:right w:val="none" w:sz="0" w:space="0" w:color="auto"/>
      </w:divBdr>
    </w:div>
    <w:div w:id="21789076">
      <w:bodyDiv w:val="1"/>
      <w:marLeft w:val="0"/>
      <w:marRight w:val="0"/>
      <w:marTop w:val="0"/>
      <w:marBottom w:val="0"/>
      <w:divBdr>
        <w:top w:val="none" w:sz="0" w:space="0" w:color="auto"/>
        <w:left w:val="none" w:sz="0" w:space="0" w:color="auto"/>
        <w:bottom w:val="none" w:sz="0" w:space="0" w:color="auto"/>
        <w:right w:val="none" w:sz="0" w:space="0" w:color="auto"/>
      </w:divBdr>
    </w:div>
    <w:div w:id="21978556">
      <w:bodyDiv w:val="1"/>
      <w:marLeft w:val="0"/>
      <w:marRight w:val="0"/>
      <w:marTop w:val="0"/>
      <w:marBottom w:val="0"/>
      <w:divBdr>
        <w:top w:val="none" w:sz="0" w:space="0" w:color="auto"/>
        <w:left w:val="none" w:sz="0" w:space="0" w:color="auto"/>
        <w:bottom w:val="none" w:sz="0" w:space="0" w:color="auto"/>
        <w:right w:val="none" w:sz="0" w:space="0" w:color="auto"/>
      </w:divBdr>
    </w:div>
    <w:div w:id="22052283">
      <w:bodyDiv w:val="1"/>
      <w:marLeft w:val="0"/>
      <w:marRight w:val="0"/>
      <w:marTop w:val="0"/>
      <w:marBottom w:val="0"/>
      <w:divBdr>
        <w:top w:val="none" w:sz="0" w:space="0" w:color="auto"/>
        <w:left w:val="none" w:sz="0" w:space="0" w:color="auto"/>
        <w:bottom w:val="none" w:sz="0" w:space="0" w:color="auto"/>
        <w:right w:val="none" w:sz="0" w:space="0" w:color="auto"/>
      </w:divBdr>
    </w:div>
    <w:div w:id="22095419">
      <w:bodyDiv w:val="1"/>
      <w:marLeft w:val="0"/>
      <w:marRight w:val="0"/>
      <w:marTop w:val="0"/>
      <w:marBottom w:val="0"/>
      <w:divBdr>
        <w:top w:val="none" w:sz="0" w:space="0" w:color="auto"/>
        <w:left w:val="none" w:sz="0" w:space="0" w:color="auto"/>
        <w:bottom w:val="none" w:sz="0" w:space="0" w:color="auto"/>
        <w:right w:val="none" w:sz="0" w:space="0" w:color="auto"/>
      </w:divBdr>
    </w:div>
    <w:div w:id="22246322">
      <w:bodyDiv w:val="1"/>
      <w:marLeft w:val="0"/>
      <w:marRight w:val="0"/>
      <w:marTop w:val="0"/>
      <w:marBottom w:val="0"/>
      <w:divBdr>
        <w:top w:val="none" w:sz="0" w:space="0" w:color="auto"/>
        <w:left w:val="none" w:sz="0" w:space="0" w:color="auto"/>
        <w:bottom w:val="none" w:sz="0" w:space="0" w:color="auto"/>
        <w:right w:val="none" w:sz="0" w:space="0" w:color="auto"/>
      </w:divBdr>
    </w:div>
    <w:div w:id="22362163">
      <w:bodyDiv w:val="1"/>
      <w:marLeft w:val="0"/>
      <w:marRight w:val="0"/>
      <w:marTop w:val="0"/>
      <w:marBottom w:val="0"/>
      <w:divBdr>
        <w:top w:val="none" w:sz="0" w:space="0" w:color="auto"/>
        <w:left w:val="none" w:sz="0" w:space="0" w:color="auto"/>
        <w:bottom w:val="none" w:sz="0" w:space="0" w:color="auto"/>
        <w:right w:val="none" w:sz="0" w:space="0" w:color="auto"/>
      </w:divBdr>
    </w:div>
    <w:div w:id="22705879">
      <w:bodyDiv w:val="1"/>
      <w:marLeft w:val="0"/>
      <w:marRight w:val="0"/>
      <w:marTop w:val="0"/>
      <w:marBottom w:val="0"/>
      <w:divBdr>
        <w:top w:val="none" w:sz="0" w:space="0" w:color="auto"/>
        <w:left w:val="none" w:sz="0" w:space="0" w:color="auto"/>
        <w:bottom w:val="none" w:sz="0" w:space="0" w:color="auto"/>
        <w:right w:val="none" w:sz="0" w:space="0" w:color="auto"/>
      </w:divBdr>
    </w:div>
    <w:div w:id="22828214">
      <w:bodyDiv w:val="1"/>
      <w:marLeft w:val="0"/>
      <w:marRight w:val="0"/>
      <w:marTop w:val="0"/>
      <w:marBottom w:val="0"/>
      <w:divBdr>
        <w:top w:val="none" w:sz="0" w:space="0" w:color="auto"/>
        <w:left w:val="none" w:sz="0" w:space="0" w:color="auto"/>
        <w:bottom w:val="none" w:sz="0" w:space="0" w:color="auto"/>
        <w:right w:val="none" w:sz="0" w:space="0" w:color="auto"/>
      </w:divBdr>
    </w:div>
    <w:div w:id="22942370">
      <w:bodyDiv w:val="1"/>
      <w:marLeft w:val="0"/>
      <w:marRight w:val="0"/>
      <w:marTop w:val="0"/>
      <w:marBottom w:val="0"/>
      <w:divBdr>
        <w:top w:val="none" w:sz="0" w:space="0" w:color="auto"/>
        <w:left w:val="none" w:sz="0" w:space="0" w:color="auto"/>
        <w:bottom w:val="none" w:sz="0" w:space="0" w:color="auto"/>
        <w:right w:val="none" w:sz="0" w:space="0" w:color="auto"/>
      </w:divBdr>
    </w:div>
    <w:div w:id="23025900">
      <w:bodyDiv w:val="1"/>
      <w:marLeft w:val="0"/>
      <w:marRight w:val="0"/>
      <w:marTop w:val="0"/>
      <w:marBottom w:val="0"/>
      <w:divBdr>
        <w:top w:val="none" w:sz="0" w:space="0" w:color="auto"/>
        <w:left w:val="none" w:sz="0" w:space="0" w:color="auto"/>
        <w:bottom w:val="none" w:sz="0" w:space="0" w:color="auto"/>
        <w:right w:val="none" w:sz="0" w:space="0" w:color="auto"/>
      </w:divBdr>
    </w:div>
    <w:div w:id="23097811">
      <w:bodyDiv w:val="1"/>
      <w:marLeft w:val="0"/>
      <w:marRight w:val="0"/>
      <w:marTop w:val="0"/>
      <w:marBottom w:val="0"/>
      <w:divBdr>
        <w:top w:val="none" w:sz="0" w:space="0" w:color="auto"/>
        <w:left w:val="none" w:sz="0" w:space="0" w:color="auto"/>
        <w:bottom w:val="none" w:sz="0" w:space="0" w:color="auto"/>
        <w:right w:val="none" w:sz="0" w:space="0" w:color="auto"/>
      </w:divBdr>
    </w:div>
    <w:div w:id="23406081">
      <w:bodyDiv w:val="1"/>
      <w:marLeft w:val="0"/>
      <w:marRight w:val="0"/>
      <w:marTop w:val="0"/>
      <w:marBottom w:val="0"/>
      <w:divBdr>
        <w:top w:val="none" w:sz="0" w:space="0" w:color="auto"/>
        <w:left w:val="none" w:sz="0" w:space="0" w:color="auto"/>
        <w:bottom w:val="none" w:sz="0" w:space="0" w:color="auto"/>
        <w:right w:val="none" w:sz="0" w:space="0" w:color="auto"/>
      </w:divBdr>
    </w:div>
    <w:div w:id="24135511">
      <w:bodyDiv w:val="1"/>
      <w:marLeft w:val="0"/>
      <w:marRight w:val="0"/>
      <w:marTop w:val="0"/>
      <w:marBottom w:val="0"/>
      <w:divBdr>
        <w:top w:val="none" w:sz="0" w:space="0" w:color="auto"/>
        <w:left w:val="none" w:sz="0" w:space="0" w:color="auto"/>
        <w:bottom w:val="none" w:sz="0" w:space="0" w:color="auto"/>
        <w:right w:val="none" w:sz="0" w:space="0" w:color="auto"/>
      </w:divBdr>
    </w:div>
    <w:div w:id="24524748">
      <w:bodyDiv w:val="1"/>
      <w:marLeft w:val="0"/>
      <w:marRight w:val="0"/>
      <w:marTop w:val="0"/>
      <w:marBottom w:val="0"/>
      <w:divBdr>
        <w:top w:val="none" w:sz="0" w:space="0" w:color="auto"/>
        <w:left w:val="none" w:sz="0" w:space="0" w:color="auto"/>
        <w:bottom w:val="none" w:sz="0" w:space="0" w:color="auto"/>
        <w:right w:val="none" w:sz="0" w:space="0" w:color="auto"/>
      </w:divBdr>
    </w:div>
    <w:div w:id="24838788">
      <w:bodyDiv w:val="1"/>
      <w:marLeft w:val="0"/>
      <w:marRight w:val="0"/>
      <w:marTop w:val="0"/>
      <w:marBottom w:val="0"/>
      <w:divBdr>
        <w:top w:val="none" w:sz="0" w:space="0" w:color="auto"/>
        <w:left w:val="none" w:sz="0" w:space="0" w:color="auto"/>
        <w:bottom w:val="none" w:sz="0" w:space="0" w:color="auto"/>
        <w:right w:val="none" w:sz="0" w:space="0" w:color="auto"/>
      </w:divBdr>
    </w:div>
    <w:div w:id="24987317">
      <w:bodyDiv w:val="1"/>
      <w:marLeft w:val="0"/>
      <w:marRight w:val="0"/>
      <w:marTop w:val="0"/>
      <w:marBottom w:val="0"/>
      <w:divBdr>
        <w:top w:val="none" w:sz="0" w:space="0" w:color="auto"/>
        <w:left w:val="none" w:sz="0" w:space="0" w:color="auto"/>
        <w:bottom w:val="none" w:sz="0" w:space="0" w:color="auto"/>
        <w:right w:val="none" w:sz="0" w:space="0" w:color="auto"/>
      </w:divBdr>
    </w:div>
    <w:div w:id="24989078">
      <w:bodyDiv w:val="1"/>
      <w:marLeft w:val="0"/>
      <w:marRight w:val="0"/>
      <w:marTop w:val="0"/>
      <w:marBottom w:val="0"/>
      <w:divBdr>
        <w:top w:val="none" w:sz="0" w:space="0" w:color="auto"/>
        <w:left w:val="none" w:sz="0" w:space="0" w:color="auto"/>
        <w:bottom w:val="none" w:sz="0" w:space="0" w:color="auto"/>
        <w:right w:val="none" w:sz="0" w:space="0" w:color="auto"/>
      </w:divBdr>
    </w:div>
    <w:div w:id="25067456">
      <w:bodyDiv w:val="1"/>
      <w:marLeft w:val="0"/>
      <w:marRight w:val="0"/>
      <w:marTop w:val="0"/>
      <w:marBottom w:val="0"/>
      <w:divBdr>
        <w:top w:val="none" w:sz="0" w:space="0" w:color="auto"/>
        <w:left w:val="none" w:sz="0" w:space="0" w:color="auto"/>
        <w:bottom w:val="none" w:sz="0" w:space="0" w:color="auto"/>
        <w:right w:val="none" w:sz="0" w:space="0" w:color="auto"/>
      </w:divBdr>
    </w:div>
    <w:div w:id="25447747">
      <w:bodyDiv w:val="1"/>
      <w:marLeft w:val="0"/>
      <w:marRight w:val="0"/>
      <w:marTop w:val="0"/>
      <w:marBottom w:val="0"/>
      <w:divBdr>
        <w:top w:val="none" w:sz="0" w:space="0" w:color="auto"/>
        <w:left w:val="none" w:sz="0" w:space="0" w:color="auto"/>
        <w:bottom w:val="none" w:sz="0" w:space="0" w:color="auto"/>
        <w:right w:val="none" w:sz="0" w:space="0" w:color="auto"/>
      </w:divBdr>
    </w:div>
    <w:div w:id="25719293">
      <w:bodyDiv w:val="1"/>
      <w:marLeft w:val="0"/>
      <w:marRight w:val="0"/>
      <w:marTop w:val="0"/>
      <w:marBottom w:val="0"/>
      <w:divBdr>
        <w:top w:val="none" w:sz="0" w:space="0" w:color="auto"/>
        <w:left w:val="none" w:sz="0" w:space="0" w:color="auto"/>
        <w:bottom w:val="none" w:sz="0" w:space="0" w:color="auto"/>
        <w:right w:val="none" w:sz="0" w:space="0" w:color="auto"/>
      </w:divBdr>
    </w:div>
    <w:div w:id="25954807">
      <w:bodyDiv w:val="1"/>
      <w:marLeft w:val="0"/>
      <w:marRight w:val="0"/>
      <w:marTop w:val="0"/>
      <w:marBottom w:val="0"/>
      <w:divBdr>
        <w:top w:val="none" w:sz="0" w:space="0" w:color="auto"/>
        <w:left w:val="none" w:sz="0" w:space="0" w:color="auto"/>
        <w:bottom w:val="none" w:sz="0" w:space="0" w:color="auto"/>
        <w:right w:val="none" w:sz="0" w:space="0" w:color="auto"/>
      </w:divBdr>
    </w:div>
    <w:div w:id="26029294">
      <w:bodyDiv w:val="1"/>
      <w:marLeft w:val="0"/>
      <w:marRight w:val="0"/>
      <w:marTop w:val="0"/>
      <w:marBottom w:val="0"/>
      <w:divBdr>
        <w:top w:val="none" w:sz="0" w:space="0" w:color="auto"/>
        <w:left w:val="none" w:sz="0" w:space="0" w:color="auto"/>
        <w:bottom w:val="none" w:sz="0" w:space="0" w:color="auto"/>
        <w:right w:val="none" w:sz="0" w:space="0" w:color="auto"/>
      </w:divBdr>
    </w:div>
    <w:div w:id="26300186">
      <w:bodyDiv w:val="1"/>
      <w:marLeft w:val="0"/>
      <w:marRight w:val="0"/>
      <w:marTop w:val="0"/>
      <w:marBottom w:val="0"/>
      <w:divBdr>
        <w:top w:val="none" w:sz="0" w:space="0" w:color="auto"/>
        <w:left w:val="none" w:sz="0" w:space="0" w:color="auto"/>
        <w:bottom w:val="none" w:sz="0" w:space="0" w:color="auto"/>
        <w:right w:val="none" w:sz="0" w:space="0" w:color="auto"/>
      </w:divBdr>
    </w:div>
    <w:div w:id="26377581">
      <w:bodyDiv w:val="1"/>
      <w:marLeft w:val="0"/>
      <w:marRight w:val="0"/>
      <w:marTop w:val="0"/>
      <w:marBottom w:val="0"/>
      <w:divBdr>
        <w:top w:val="none" w:sz="0" w:space="0" w:color="auto"/>
        <w:left w:val="none" w:sz="0" w:space="0" w:color="auto"/>
        <w:bottom w:val="none" w:sz="0" w:space="0" w:color="auto"/>
        <w:right w:val="none" w:sz="0" w:space="0" w:color="auto"/>
      </w:divBdr>
    </w:div>
    <w:div w:id="26417160">
      <w:bodyDiv w:val="1"/>
      <w:marLeft w:val="0"/>
      <w:marRight w:val="0"/>
      <w:marTop w:val="0"/>
      <w:marBottom w:val="0"/>
      <w:divBdr>
        <w:top w:val="none" w:sz="0" w:space="0" w:color="auto"/>
        <w:left w:val="none" w:sz="0" w:space="0" w:color="auto"/>
        <w:bottom w:val="none" w:sz="0" w:space="0" w:color="auto"/>
        <w:right w:val="none" w:sz="0" w:space="0" w:color="auto"/>
      </w:divBdr>
    </w:div>
    <w:div w:id="26417626">
      <w:bodyDiv w:val="1"/>
      <w:marLeft w:val="0"/>
      <w:marRight w:val="0"/>
      <w:marTop w:val="0"/>
      <w:marBottom w:val="0"/>
      <w:divBdr>
        <w:top w:val="none" w:sz="0" w:space="0" w:color="auto"/>
        <w:left w:val="none" w:sz="0" w:space="0" w:color="auto"/>
        <w:bottom w:val="none" w:sz="0" w:space="0" w:color="auto"/>
        <w:right w:val="none" w:sz="0" w:space="0" w:color="auto"/>
      </w:divBdr>
    </w:div>
    <w:div w:id="26613117">
      <w:bodyDiv w:val="1"/>
      <w:marLeft w:val="0"/>
      <w:marRight w:val="0"/>
      <w:marTop w:val="0"/>
      <w:marBottom w:val="0"/>
      <w:divBdr>
        <w:top w:val="none" w:sz="0" w:space="0" w:color="auto"/>
        <w:left w:val="none" w:sz="0" w:space="0" w:color="auto"/>
        <w:bottom w:val="none" w:sz="0" w:space="0" w:color="auto"/>
        <w:right w:val="none" w:sz="0" w:space="0" w:color="auto"/>
      </w:divBdr>
    </w:div>
    <w:div w:id="26758795">
      <w:bodyDiv w:val="1"/>
      <w:marLeft w:val="0"/>
      <w:marRight w:val="0"/>
      <w:marTop w:val="0"/>
      <w:marBottom w:val="0"/>
      <w:divBdr>
        <w:top w:val="none" w:sz="0" w:space="0" w:color="auto"/>
        <w:left w:val="none" w:sz="0" w:space="0" w:color="auto"/>
        <w:bottom w:val="none" w:sz="0" w:space="0" w:color="auto"/>
        <w:right w:val="none" w:sz="0" w:space="0" w:color="auto"/>
      </w:divBdr>
    </w:div>
    <w:div w:id="26759909">
      <w:bodyDiv w:val="1"/>
      <w:marLeft w:val="0"/>
      <w:marRight w:val="0"/>
      <w:marTop w:val="0"/>
      <w:marBottom w:val="0"/>
      <w:divBdr>
        <w:top w:val="none" w:sz="0" w:space="0" w:color="auto"/>
        <w:left w:val="none" w:sz="0" w:space="0" w:color="auto"/>
        <w:bottom w:val="none" w:sz="0" w:space="0" w:color="auto"/>
        <w:right w:val="none" w:sz="0" w:space="0" w:color="auto"/>
      </w:divBdr>
    </w:div>
    <w:div w:id="27145558">
      <w:bodyDiv w:val="1"/>
      <w:marLeft w:val="0"/>
      <w:marRight w:val="0"/>
      <w:marTop w:val="0"/>
      <w:marBottom w:val="0"/>
      <w:divBdr>
        <w:top w:val="none" w:sz="0" w:space="0" w:color="auto"/>
        <w:left w:val="none" w:sz="0" w:space="0" w:color="auto"/>
        <w:bottom w:val="none" w:sz="0" w:space="0" w:color="auto"/>
        <w:right w:val="none" w:sz="0" w:space="0" w:color="auto"/>
      </w:divBdr>
    </w:div>
    <w:div w:id="27610111">
      <w:bodyDiv w:val="1"/>
      <w:marLeft w:val="0"/>
      <w:marRight w:val="0"/>
      <w:marTop w:val="0"/>
      <w:marBottom w:val="0"/>
      <w:divBdr>
        <w:top w:val="none" w:sz="0" w:space="0" w:color="auto"/>
        <w:left w:val="none" w:sz="0" w:space="0" w:color="auto"/>
        <w:bottom w:val="none" w:sz="0" w:space="0" w:color="auto"/>
        <w:right w:val="none" w:sz="0" w:space="0" w:color="auto"/>
      </w:divBdr>
    </w:div>
    <w:div w:id="27948650">
      <w:bodyDiv w:val="1"/>
      <w:marLeft w:val="0"/>
      <w:marRight w:val="0"/>
      <w:marTop w:val="0"/>
      <w:marBottom w:val="0"/>
      <w:divBdr>
        <w:top w:val="none" w:sz="0" w:space="0" w:color="auto"/>
        <w:left w:val="none" w:sz="0" w:space="0" w:color="auto"/>
        <w:bottom w:val="none" w:sz="0" w:space="0" w:color="auto"/>
        <w:right w:val="none" w:sz="0" w:space="0" w:color="auto"/>
      </w:divBdr>
    </w:div>
    <w:div w:id="28383142">
      <w:bodyDiv w:val="1"/>
      <w:marLeft w:val="0"/>
      <w:marRight w:val="0"/>
      <w:marTop w:val="0"/>
      <w:marBottom w:val="0"/>
      <w:divBdr>
        <w:top w:val="none" w:sz="0" w:space="0" w:color="auto"/>
        <w:left w:val="none" w:sz="0" w:space="0" w:color="auto"/>
        <w:bottom w:val="none" w:sz="0" w:space="0" w:color="auto"/>
        <w:right w:val="none" w:sz="0" w:space="0" w:color="auto"/>
      </w:divBdr>
    </w:div>
    <w:div w:id="28646576">
      <w:bodyDiv w:val="1"/>
      <w:marLeft w:val="0"/>
      <w:marRight w:val="0"/>
      <w:marTop w:val="0"/>
      <w:marBottom w:val="0"/>
      <w:divBdr>
        <w:top w:val="none" w:sz="0" w:space="0" w:color="auto"/>
        <w:left w:val="none" w:sz="0" w:space="0" w:color="auto"/>
        <w:bottom w:val="none" w:sz="0" w:space="0" w:color="auto"/>
        <w:right w:val="none" w:sz="0" w:space="0" w:color="auto"/>
      </w:divBdr>
    </w:div>
    <w:div w:id="28729094">
      <w:bodyDiv w:val="1"/>
      <w:marLeft w:val="0"/>
      <w:marRight w:val="0"/>
      <w:marTop w:val="0"/>
      <w:marBottom w:val="0"/>
      <w:divBdr>
        <w:top w:val="none" w:sz="0" w:space="0" w:color="auto"/>
        <w:left w:val="none" w:sz="0" w:space="0" w:color="auto"/>
        <w:bottom w:val="none" w:sz="0" w:space="0" w:color="auto"/>
        <w:right w:val="none" w:sz="0" w:space="0" w:color="auto"/>
      </w:divBdr>
    </w:div>
    <w:div w:id="28914428">
      <w:bodyDiv w:val="1"/>
      <w:marLeft w:val="0"/>
      <w:marRight w:val="0"/>
      <w:marTop w:val="0"/>
      <w:marBottom w:val="0"/>
      <w:divBdr>
        <w:top w:val="none" w:sz="0" w:space="0" w:color="auto"/>
        <w:left w:val="none" w:sz="0" w:space="0" w:color="auto"/>
        <w:bottom w:val="none" w:sz="0" w:space="0" w:color="auto"/>
        <w:right w:val="none" w:sz="0" w:space="0" w:color="auto"/>
      </w:divBdr>
    </w:div>
    <w:div w:id="28922212">
      <w:bodyDiv w:val="1"/>
      <w:marLeft w:val="0"/>
      <w:marRight w:val="0"/>
      <w:marTop w:val="0"/>
      <w:marBottom w:val="0"/>
      <w:divBdr>
        <w:top w:val="none" w:sz="0" w:space="0" w:color="auto"/>
        <w:left w:val="none" w:sz="0" w:space="0" w:color="auto"/>
        <w:bottom w:val="none" w:sz="0" w:space="0" w:color="auto"/>
        <w:right w:val="none" w:sz="0" w:space="0" w:color="auto"/>
      </w:divBdr>
    </w:div>
    <w:div w:id="28991243">
      <w:bodyDiv w:val="1"/>
      <w:marLeft w:val="0"/>
      <w:marRight w:val="0"/>
      <w:marTop w:val="0"/>
      <w:marBottom w:val="0"/>
      <w:divBdr>
        <w:top w:val="none" w:sz="0" w:space="0" w:color="auto"/>
        <w:left w:val="none" w:sz="0" w:space="0" w:color="auto"/>
        <w:bottom w:val="none" w:sz="0" w:space="0" w:color="auto"/>
        <w:right w:val="none" w:sz="0" w:space="0" w:color="auto"/>
      </w:divBdr>
    </w:div>
    <w:div w:id="29041228">
      <w:bodyDiv w:val="1"/>
      <w:marLeft w:val="0"/>
      <w:marRight w:val="0"/>
      <w:marTop w:val="0"/>
      <w:marBottom w:val="0"/>
      <w:divBdr>
        <w:top w:val="none" w:sz="0" w:space="0" w:color="auto"/>
        <w:left w:val="none" w:sz="0" w:space="0" w:color="auto"/>
        <w:bottom w:val="none" w:sz="0" w:space="0" w:color="auto"/>
        <w:right w:val="none" w:sz="0" w:space="0" w:color="auto"/>
      </w:divBdr>
    </w:div>
    <w:div w:id="29303262">
      <w:bodyDiv w:val="1"/>
      <w:marLeft w:val="0"/>
      <w:marRight w:val="0"/>
      <w:marTop w:val="0"/>
      <w:marBottom w:val="0"/>
      <w:divBdr>
        <w:top w:val="none" w:sz="0" w:space="0" w:color="auto"/>
        <w:left w:val="none" w:sz="0" w:space="0" w:color="auto"/>
        <w:bottom w:val="none" w:sz="0" w:space="0" w:color="auto"/>
        <w:right w:val="none" w:sz="0" w:space="0" w:color="auto"/>
      </w:divBdr>
    </w:div>
    <w:div w:id="29380001">
      <w:bodyDiv w:val="1"/>
      <w:marLeft w:val="0"/>
      <w:marRight w:val="0"/>
      <w:marTop w:val="0"/>
      <w:marBottom w:val="0"/>
      <w:divBdr>
        <w:top w:val="none" w:sz="0" w:space="0" w:color="auto"/>
        <w:left w:val="none" w:sz="0" w:space="0" w:color="auto"/>
        <w:bottom w:val="none" w:sz="0" w:space="0" w:color="auto"/>
        <w:right w:val="none" w:sz="0" w:space="0" w:color="auto"/>
      </w:divBdr>
    </w:div>
    <w:div w:id="29647025">
      <w:bodyDiv w:val="1"/>
      <w:marLeft w:val="0"/>
      <w:marRight w:val="0"/>
      <w:marTop w:val="0"/>
      <w:marBottom w:val="0"/>
      <w:divBdr>
        <w:top w:val="none" w:sz="0" w:space="0" w:color="auto"/>
        <w:left w:val="none" w:sz="0" w:space="0" w:color="auto"/>
        <w:bottom w:val="none" w:sz="0" w:space="0" w:color="auto"/>
        <w:right w:val="none" w:sz="0" w:space="0" w:color="auto"/>
      </w:divBdr>
    </w:div>
    <w:div w:id="29838813">
      <w:bodyDiv w:val="1"/>
      <w:marLeft w:val="0"/>
      <w:marRight w:val="0"/>
      <w:marTop w:val="0"/>
      <w:marBottom w:val="0"/>
      <w:divBdr>
        <w:top w:val="none" w:sz="0" w:space="0" w:color="auto"/>
        <w:left w:val="none" w:sz="0" w:space="0" w:color="auto"/>
        <w:bottom w:val="none" w:sz="0" w:space="0" w:color="auto"/>
        <w:right w:val="none" w:sz="0" w:space="0" w:color="auto"/>
      </w:divBdr>
    </w:div>
    <w:div w:id="29885399">
      <w:bodyDiv w:val="1"/>
      <w:marLeft w:val="0"/>
      <w:marRight w:val="0"/>
      <w:marTop w:val="0"/>
      <w:marBottom w:val="0"/>
      <w:divBdr>
        <w:top w:val="none" w:sz="0" w:space="0" w:color="auto"/>
        <w:left w:val="none" w:sz="0" w:space="0" w:color="auto"/>
        <w:bottom w:val="none" w:sz="0" w:space="0" w:color="auto"/>
        <w:right w:val="none" w:sz="0" w:space="0" w:color="auto"/>
      </w:divBdr>
    </w:div>
    <w:div w:id="30035796">
      <w:bodyDiv w:val="1"/>
      <w:marLeft w:val="0"/>
      <w:marRight w:val="0"/>
      <w:marTop w:val="0"/>
      <w:marBottom w:val="0"/>
      <w:divBdr>
        <w:top w:val="none" w:sz="0" w:space="0" w:color="auto"/>
        <w:left w:val="none" w:sz="0" w:space="0" w:color="auto"/>
        <w:bottom w:val="none" w:sz="0" w:space="0" w:color="auto"/>
        <w:right w:val="none" w:sz="0" w:space="0" w:color="auto"/>
      </w:divBdr>
    </w:div>
    <w:div w:id="30111997">
      <w:bodyDiv w:val="1"/>
      <w:marLeft w:val="0"/>
      <w:marRight w:val="0"/>
      <w:marTop w:val="0"/>
      <w:marBottom w:val="0"/>
      <w:divBdr>
        <w:top w:val="none" w:sz="0" w:space="0" w:color="auto"/>
        <w:left w:val="none" w:sz="0" w:space="0" w:color="auto"/>
        <w:bottom w:val="none" w:sz="0" w:space="0" w:color="auto"/>
        <w:right w:val="none" w:sz="0" w:space="0" w:color="auto"/>
      </w:divBdr>
    </w:div>
    <w:div w:id="30154212">
      <w:bodyDiv w:val="1"/>
      <w:marLeft w:val="0"/>
      <w:marRight w:val="0"/>
      <w:marTop w:val="0"/>
      <w:marBottom w:val="0"/>
      <w:divBdr>
        <w:top w:val="none" w:sz="0" w:space="0" w:color="auto"/>
        <w:left w:val="none" w:sz="0" w:space="0" w:color="auto"/>
        <w:bottom w:val="none" w:sz="0" w:space="0" w:color="auto"/>
        <w:right w:val="none" w:sz="0" w:space="0" w:color="auto"/>
      </w:divBdr>
    </w:div>
    <w:div w:id="30347642">
      <w:bodyDiv w:val="1"/>
      <w:marLeft w:val="0"/>
      <w:marRight w:val="0"/>
      <w:marTop w:val="0"/>
      <w:marBottom w:val="0"/>
      <w:divBdr>
        <w:top w:val="none" w:sz="0" w:space="0" w:color="auto"/>
        <w:left w:val="none" w:sz="0" w:space="0" w:color="auto"/>
        <w:bottom w:val="none" w:sz="0" w:space="0" w:color="auto"/>
        <w:right w:val="none" w:sz="0" w:space="0" w:color="auto"/>
      </w:divBdr>
    </w:div>
    <w:div w:id="30424042">
      <w:bodyDiv w:val="1"/>
      <w:marLeft w:val="0"/>
      <w:marRight w:val="0"/>
      <w:marTop w:val="0"/>
      <w:marBottom w:val="0"/>
      <w:divBdr>
        <w:top w:val="none" w:sz="0" w:space="0" w:color="auto"/>
        <w:left w:val="none" w:sz="0" w:space="0" w:color="auto"/>
        <w:bottom w:val="none" w:sz="0" w:space="0" w:color="auto"/>
        <w:right w:val="none" w:sz="0" w:space="0" w:color="auto"/>
      </w:divBdr>
    </w:div>
    <w:div w:id="30570916">
      <w:bodyDiv w:val="1"/>
      <w:marLeft w:val="0"/>
      <w:marRight w:val="0"/>
      <w:marTop w:val="0"/>
      <w:marBottom w:val="0"/>
      <w:divBdr>
        <w:top w:val="none" w:sz="0" w:space="0" w:color="auto"/>
        <w:left w:val="none" w:sz="0" w:space="0" w:color="auto"/>
        <w:bottom w:val="none" w:sz="0" w:space="0" w:color="auto"/>
        <w:right w:val="none" w:sz="0" w:space="0" w:color="auto"/>
      </w:divBdr>
    </w:div>
    <w:div w:id="30738215">
      <w:bodyDiv w:val="1"/>
      <w:marLeft w:val="0"/>
      <w:marRight w:val="0"/>
      <w:marTop w:val="0"/>
      <w:marBottom w:val="0"/>
      <w:divBdr>
        <w:top w:val="none" w:sz="0" w:space="0" w:color="auto"/>
        <w:left w:val="none" w:sz="0" w:space="0" w:color="auto"/>
        <w:bottom w:val="none" w:sz="0" w:space="0" w:color="auto"/>
        <w:right w:val="none" w:sz="0" w:space="0" w:color="auto"/>
      </w:divBdr>
    </w:div>
    <w:div w:id="30881074">
      <w:bodyDiv w:val="1"/>
      <w:marLeft w:val="0"/>
      <w:marRight w:val="0"/>
      <w:marTop w:val="0"/>
      <w:marBottom w:val="0"/>
      <w:divBdr>
        <w:top w:val="none" w:sz="0" w:space="0" w:color="auto"/>
        <w:left w:val="none" w:sz="0" w:space="0" w:color="auto"/>
        <w:bottom w:val="none" w:sz="0" w:space="0" w:color="auto"/>
        <w:right w:val="none" w:sz="0" w:space="0" w:color="auto"/>
      </w:divBdr>
    </w:div>
    <w:div w:id="30963632">
      <w:bodyDiv w:val="1"/>
      <w:marLeft w:val="0"/>
      <w:marRight w:val="0"/>
      <w:marTop w:val="0"/>
      <w:marBottom w:val="0"/>
      <w:divBdr>
        <w:top w:val="none" w:sz="0" w:space="0" w:color="auto"/>
        <w:left w:val="none" w:sz="0" w:space="0" w:color="auto"/>
        <w:bottom w:val="none" w:sz="0" w:space="0" w:color="auto"/>
        <w:right w:val="none" w:sz="0" w:space="0" w:color="auto"/>
      </w:divBdr>
    </w:div>
    <w:div w:id="30964789">
      <w:bodyDiv w:val="1"/>
      <w:marLeft w:val="0"/>
      <w:marRight w:val="0"/>
      <w:marTop w:val="0"/>
      <w:marBottom w:val="0"/>
      <w:divBdr>
        <w:top w:val="none" w:sz="0" w:space="0" w:color="auto"/>
        <w:left w:val="none" w:sz="0" w:space="0" w:color="auto"/>
        <w:bottom w:val="none" w:sz="0" w:space="0" w:color="auto"/>
        <w:right w:val="none" w:sz="0" w:space="0" w:color="auto"/>
      </w:divBdr>
    </w:div>
    <w:div w:id="31351363">
      <w:bodyDiv w:val="1"/>
      <w:marLeft w:val="0"/>
      <w:marRight w:val="0"/>
      <w:marTop w:val="0"/>
      <w:marBottom w:val="0"/>
      <w:divBdr>
        <w:top w:val="none" w:sz="0" w:space="0" w:color="auto"/>
        <w:left w:val="none" w:sz="0" w:space="0" w:color="auto"/>
        <w:bottom w:val="none" w:sz="0" w:space="0" w:color="auto"/>
        <w:right w:val="none" w:sz="0" w:space="0" w:color="auto"/>
      </w:divBdr>
    </w:div>
    <w:div w:id="31422021">
      <w:bodyDiv w:val="1"/>
      <w:marLeft w:val="0"/>
      <w:marRight w:val="0"/>
      <w:marTop w:val="0"/>
      <w:marBottom w:val="0"/>
      <w:divBdr>
        <w:top w:val="none" w:sz="0" w:space="0" w:color="auto"/>
        <w:left w:val="none" w:sz="0" w:space="0" w:color="auto"/>
        <w:bottom w:val="none" w:sz="0" w:space="0" w:color="auto"/>
        <w:right w:val="none" w:sz="0" w:space="0" w:color="auto"/>
      </w:divBdr>
    </w:div>
    <w:div w:id="32076199">
      <w:bodyDiv w:val="1"/>
      <w:marLeft w:val="0"/>
      <w:marRight w:val="0"/>
      <w:marTop w:val="0"/>
      <w:marBottom w:val="0"/>
      <w:divBdr>
        <w:top w:val="none" w:sz="0" w:space="0" w:color="auto"/>
        <w:left w:val="none" w:sz="0" w:space="0" w:color="auto"/>
        <w:bottom w:val="none" w:sz="0" w:space="0" w:color="auto"/>
        <w:right w:val="none" w:sz="0" w:space="0" w:color="auto"/>
      </w:divBdr>
    </w:div>
    <w:div w:id="32078843">
      <w:bodyDiv w:val="1"/>
      <w:marLeft w:val="0"/>
      <w:marRight w:val="0"/>
      <w:marTop w:val="0"/>
      <w:marBottom w:val="0"/>
      <w:divBdr>
        <w:top w:val="none" w:sz="0" w:space="0" w:color="auto"/>
        <w:left w:val="none" w:sz="0" w:space="0" w:color="auto"/>
        <w:bottom w:val="none" w:sz="0" w:space="0" w:color="auto"/>
        <w:right w:val="none" w:sz="0" w:space="0" w:color="auto"/>
      </w:divBdr>
    </w:div>
    <w:div w:id="32387343">
      <w:bodyDiv w:val="1"/>
      <w:marLeft w:val="0"/>
      <w:marRight w:val="0"/>
      <w:marTop w:val="0"/>
      <w:marBottom w:val="0"/>
      <w:divBdr>
        <w:top w:val="none" w:sz="0" w:space="0" w:color="auto"/>
        <w:left w:val="none" w:sz="0" w:space="0" w:color="auto"/>
        <w:bottom w:val="none" w:sz="0" w:space="0" w:color="auto"/>
        <w:right w:val="none" w:sz="0" w:space="0" w:color="auto"/>
      </w:divBdr>
    </w:div>
    <w:div w:id="32460014">
      <w:bodyDiv w:val="1"/>
      <w:marLeft w:val="0"/>
      <w:marRight w:val="0"/>
      <w:marTop w:val="0"/>
      <w:marBottom w:val="0"/>
      <w:divBdr>
        <w:top w:val="none" w:sz="0" w:space="0" w:color="auto"/>
        <w:left w:val="none" w:sz="0" w:space="0" w:color="auto"/>
        <w:bottom w:val="none" w:sz="0" w:space="0" w:color="auto"/>
        <w:right w:val="none" w:sz="0" w:space="0" w:color="auto"/>
      </w:divBdr>
    </w:div>
    <w:div w:id="32581482">
      <w:bodyDiv w:val="1"/>
      <w:marLeft w:val="0"/>
      <w:marRight w:val="0"/>
      <w:marTop w:val="0"/>
      <w:marBottom w:val="0"/>
      <w:divBdr>
        <w:top w:val="none" w:sz="0" w:space="0" w:color="auto"/>
        <w:left w:val="none" w:sz="0" w:space="0" w:color="auto"/>
        <w:bottom w:val="none" w:sz="0" w:space="0" w:color="auto"/>
        <w:right w:val="none" w:sz="0" w:space="0" w:color="auto"/>
      </w:divBdr>
    </w:div>
    <w:div w:id="32778084">
      <w:bodyDiv w:val="1"/>
      <w:marLeft w:val="0"/>
      <w:marRight w:val="0"/>
      <w:marTop w:val="0"/>
      <w:marBottom w:val="0"/>
      <w:divBdr>
        <w:top w:val="none" w:sz="0" w:space="0" w:color="auto"/>
        <w:left w:val="none" w:sz="0" w:space="0" w:color="auto"/>
        <w:bottom w:val="none" w:sz="0" w:space="0" w:color="auto"/>
        <w:right w:val="none" w:sz="0" w:space="0" w:color="auto"/>
      </w:divBdr>
    </w:div>
    <w:div w:id="33312160">
      <w:bodyDiv w:val="1"/>
      <w:marLeft w:val="0"/>
      <w:marRight w:val="0"/>
      <w:marTop w:val="0"/>
      <w:marBottom w:val="0"/>
      <w:divBdr>
        <w:top w:val="none" w:sz="0" w:space="0" w:color="auto"/>
        <w:left w:val="none" w:sz="0" w:space="0" w:color="auto"/>
        <w:bottom w:val="none" w:sz="0" w:space="0" w:color="auto"/>
        <w:right w:val="none" w:sz="0" w:space="0" w:color="auto"/>
      </w:divBdr>
    </w:div>
    <w:div w:id="34087307">
      <w:bodyDiv w:val="1"/>
      <w:marLeft w:val="0"/>
      <w:marRight w:val="0"/>
      <w:marTop w:val="0"/>
      <w:marBottom w:val="0"/>
      <w:divBdr>
        <w:top w:val="none" w:sz="0" w:space="0" w:color="auto"/>
        <w:left w:val="none" w:sz="0" w:space="0" w:color="auto"/>
        <w:bottom w:val="none" w:sz="0" w:space="0" w:color="auto"/>
        <w:right w:val="none" w:sz="0" w:space="0" w:color="auto"/>
      </w:divBdr>
    </w:div>
    <w:div w:id="34895757">
      <w:bodyDiv w:val="1"/>
      <w:marLeft w:val="0"/>
      <w:marRight w:val="0"/>
      <w:marTop w:val="0"/>
      <w:marBottom w:val="0"/>
      <w:divBdr>
        <w:top w:val="none" w:sz="0" w:space="0" w:color="auto"/>
        <w:left w:val="none" w:sz="0" w:space="0" w:color="auto"/>
        <w:bottom w:val="none" w:sz="0" w:space="0" w:color="auto"/>
        <w:right w:val="none" w:sz="0" w:space="0" w:color="auto"/>
      </w:divBdr>
    </w:div>
    <w:div w:id="35012350">
      <w:bodyDiv w:val="1"/>
      <w:marLeft w:val="0"/>
      <w:marRight w:val="0"/>
      <w:marTop w:val="0"/>
      <w:marBottom w:val="0"/>
      <w:divBdr>
        <w:top w:val="none" w:sz="0" w:space="0" w:color="auto"/>
        <w:left w:val="none" w:sz="0" w:space="0" w:color="auto"/>
        <w:bottom w:val="none" w:sz="0" w:space="0" w:color="auto"/>
        <w:right w:val="none" w:sz="0" w:space="0" w:color="auto"/>
      </w:divBdr>
    </w:div>
    <w:div w:id="35276717">
      <w:bodyDiv w:val="1"/>
      <w:marLeft w:val="0"/>
      <w:marRight w:val="0"/>
      <w:marTop w:val="0"/>
      <w:marBottom w:val="0"/>
      <w:divBdr>
        <w:top w:val="none" w:sz="0" w:space="0" w:color="auto"/>
        <w:left w:val="none" w:sz="0" w:space="0" w:color="auto"/>
        <w:bottom w:val="none" w:sz="0" w:space="0" w:color="auto"/>
        <w:right w:val="none" w:sz="0" w:space="0" w:color="auto"/>
      </w:divBdr>
    </w:div>
    <w:div w:id="35277199">
      <w:bodyDiv w:val="1"/>
      <w:marLeft w:val="0"/>
      <w:marRight w:val="0"/>
      <w:marTop w:val="0"/>
      <w:marBottom w:val="0"/>
      <w:divBdr>
        <w:top w:val="none" w:sz="0" w:space="0" w:color="auto"/>
        <w:left w:val="none" w:sz="0" w:space="0" w:color="auto"/>
        <w:bottom w:val="none" w:sz="0" w:space="0" w:color="auto"/>
        <w:right w:val="none" w:sz="0" w:space="0" w:color="auto"/>
      </w:divBdr>
    </w:div>
    <w:div w:id="35594221">
      <w:bodyDiv w:val="1"/>
      <w:marLeft w:val="0"/>
      <w:marRight w:val="0"/>
      <w:marTop w:val="0"/>
      <w:marBottom w:val="0"/>
      <w:divBdr>
        <w:top w:val="none" w:sz="0" w:space="0" w:color="auto"/>
        <w:left w:val="none" w:sz="0" w:space="0" w:color="auto"/>
        <w:bottom w:val="none" w:sz="0" w:space="0" w:color="auto"/>
        <w:right w:val="none" w:sz="0" w:space="0" w:color="auto"/>
      </w:divBdr>
    </w:div>
    <w:div w:id="36514981">
      <w:bodyDiv w:val="1"/>
      <w:marLeft w:val="0"/>
      <w:marRight w:val="0"/>
      <w:marTop w:val="0"/>
      <w:marBottom w:val="0"/>
      <w:divBdr>
        <w:top w:val="none" w:sz="0" w:space="0" w:color="auto"/>
        <w:left w:val="none" w:sz="0" w:space="0" w:color="auto"/>
        <w:bottom w:val="none" w:sz="0" w:space="0" w:color="auto"/>
        <w:right w:val="none" w:sz="0" w:space="0" w:color="auto"/>
      </w:divBdr>
    </w:div>
    <w:div w:id="36517918">
      <w:bodyDiv w:val="1"/>
      <w:marLeft w:val="0"/>
      <w:marRight w:val="0"/>
      <w:marTop w:val="0"/>
      <w:marBottom w:val="0"/>
      <w:divBdr>
        <w:top w:val="none" w:sz="0" w:space="0" w:color="auto"/>
        <w:left w:val="none" w:sz="0" w:space="0" w:color="auto"/>
        <w:bottom w:val="none" w:sz="0" w:space="0" w:color="auto"/>
        <w:right w:val="none" w:sz="0" w:space="0" w:color="auto"/>
      </w:divBdr>
    </w:div>
    <w:div w:id="36591944">
      <w:bodyDiv w:val="1"/>
      <w:marLeft w:val="0"/>
      <w:marRight w:val="0"/>
      <w:marTop w:val="0"/>
      <w:marBottom w:val="0"/>
      <w:divBdr>
        <w:top w:val="none" w:sz="0" w:space="0" w:color="auto"/>
        <w:left w:val="none" w:sz="0" w:space="0" w:color="auto"/>
        <w:bottom w:val="none" w:sz="0" w:space="0" w:color="auto"/>
        <w:right w:val="none" w:sz="0" w:space="0" w:color="auto"/>
      </w:divBdr>
    </w:div>
    <w:div w:id="36660006">
      <w:bodyDiv w:val="1"/>
      <w:marLeft w:val="0"/>
      <w:marRight w:val="0"/>
      <w:marTop w:val="0"/>
      <w:marBottom w:val="0"/>
      <w:divBdr>
        <w:top w:val="none" w:sz="0" w:space="0" w:color="auto"/>
        <w:left w:val="none" w:sz="0" w:space="0" w:color="auto"/>
        <w:bottom w:val="none" w:sz="0" w:space="0" w:color="auto"/>
        <w:right w:val="none" w:sz="0" w:space="0" w:color="auto"/>
      </w:divBdr>
    </w:div>
    <w:div w:id="37164302">
      <w:bodyDiv w:val="1"/>
      <w:marLeft w:val="0"/>
      <w:marRight w:val="0"/>
      <w:marTop w:val="0"/>
      <w:marBottom w:val="0"/>
      <w:divBdr>
        <w:top w:val="none" w:sz="0" w:space="0" w:color="auto"/>
        <w:left w:val="none" w:sz="0" w:space="0" w:color="auto"/>
        <w:bottom w:val="none" w:sz="0" w:space="0" w:color="auto"/>
        <w:right w:val="none" w:sz="0" w:space="0" w:color="auto"/>
      </w:divBdr>
    </w:div>
    <w:div w:id="37322616">
      <w:bodyDiv w:val="1"/>
      <w:marLeft w:val="0"/>
      <w:marRight w:val="0"/>
      <w:marTop w:val="0"/>
      <w:marBottom w:val="0"/>
      <w:divBdr>
        <w:top w:val="none" w:sz="0" w:space="0" w:color="auto"/>
        <w:left w:val="none" w:sz="0" w:space="0" w:color="auto"/>
        <w:bottom w:val="none" w:sz="0" w:space="0" w:color="auto"/>
        <w:right w:val="none" w:sz="0" w:space="0" w:color="auto"/>
      </w:divBdr>
    </w:div>
    <w:div w:id="37626978">
      <w:bodyDiv w:val="1"/>
      <w:marLeft w:val="0"/>
      <w:marRight w:val="0"/>
      <w:marTop w:val="0"/>
      <w:marBottom w:val="0"/>
      <w:divBdr>
        <w:top w:val="none" w:sz="0" w:space="0" w:color="auto"/>
        <w:left w:val="none" w:sz="0" w:space="0" w:color="auto"/>
        <w:bottom w:val="none" w:sz="0" w:space="0" w:color="auto"/>
        <w:right w:val="none" w:sz="0" w:space="0" w:color="auto"/>
      </w:divBdr>
    </w:div>
    <w:div w:id="37633396">
      <w:bodyDiv w:val="1"/>
      <w:marLeft w:val="0"/>
      <w:marRight w:val="0"/>
      <w:marTop w:val="0"/>
      <w:marBottom w:val="0"/>
      <w:divBdr>
        <w:top w:val="none" w:sz="0" w:space="0" w:color="auto"/>
        <w:left w:val="none" w:sz="0" w:space="0" w:color="auto"/>
        <w:bottom w:val="none" w:sz="0" w:space="0" w:color="auto"/>
        <w:right w:val="none" w:sz="0" w:space="0" w:color="auto"/>
      </w:divBdr>
    </w:div>
    <w:div w:id="37701462">
      <w:bodyDiv w:val="1"/>
      <w:marLeft w:val="0"/>
      <w:marRight w:val="0"/>
      <w:marTop w:val="0"/>
      <w:marBottom w:val="0"/>
      <w:divBdr>
        <w:top w:val="none" w:sz="0" w:space="0" w:color="auto"/>
        <w:left w:val="none" w:sz="0" w:space="0" w:color="auto"/>
        <w:bottom w:val="none" w:sz="0" w:space="0" w:color="auto"/>
        <w:right w:val="none" w:sz="0" w:space="0" w:color="auto"/>
      </w:divBdr>
    </w:div>
    <w:div w:id="37708645">
      <w:bodyDiv w:val="1"/>
      <w:marLeft w:val="0"/>
      <w:marRight w:val="0"/>
      <w:marTop w:val="0"/>
      <w:marBottom w:val="0"/>
      <w:divBdr>
        <w:top w:val="none" w:sz="0" w:space="0" w:color="auto"/>
        <w:left w:val="none" w:sz="0" w:space="0" w:color="auto"/>
        <w:bottom w:val="none" w:sz="0" w:space="0" w:color="auto"/>
        <w:right w:val="none" w:sz="0" w:space="0" w:color="auto"/>
      </w:divBdr>
    </w:div>
    <w:div w:id="37778260">
      <w:bodyDiv w:val="1"/>
      <w:marLeft w:val="0"/>
      <w:marRight w:val="0"/>
      <w:marTop w:val="0"/>
      <w:marBottom w:val="0"/>
      <w:divBdr>
        <w:top w:val="none" w:sz="0" w:space="0" w:color="auto"/>
        <w:left w:val="none" w:sz="0" w:space="0" w:color="auto"/>
        <w:bottom w:val="none" w:sz="0" w:space="0" w:color="auto"/>
        <w:right w:val="none" w:sz="0" w:space="0" w:color="auto"/>
      </w:divBdr>
    </w:div>
    <w:div w:id="38171961">
      <w:bodyDiv w:val="1"/>
      <w:marLeft w:val="0"/>
      <w:marRight w:val="0"/>
      <w:marTop w:val="0"/>
      <w:marBottom w:val="0"/>
      <w:divBdr>
        <w:top w:val="none" w:sz="0" w:space="0" w:color="auto"/>
        <w:left w:val="none" w:sz="0" w:space="0" w:color="auto"/>
        <w:bottom w:val="none" w:sz="0" w:space="0" w:color="auto"/>
        <w:right w:val="none" w:sz="0" w:space="0" w:color="auto"/>
      </w:divBdr>
    </w:div>
    <w:div w:id="39330816">
      <w:bodyDiv w:val="1"/>
      <w:marLeft w:val="0"/>
      <w:marRight w:val="0"/>
      <w:marTop w:val="0"/>
      <w:marBottom w:val="0"/>
      <w:divBdr>
        <w:top w:val="none" w:sz="0" w:space="0" w:color="auto"/>
        <w:left w:val="none" w:sz="0" w:space="0" w:color="auto"/>
        <w:bottom w:val="none" w:sz="0" w:space="0" w:color="auto"/>
        <w:right w:val="none" w:sz="0" w:space="0" w:color="auto"/>
      </w:divBdr>
    </w:div>
    <w:div w:id="39481345">
      <w:bodyDiv w:val="1"/>
      <w:marLeft w:val="0"/>
      <w:marRight w:val="0"/>
      <w:marTop w:val="0"/>
      <w:marBottom w:val="0"/>
      <w:divBdr>
        <w:top w:val="none" w:sz="0" w:space="0" w:color="auto"/>
        <w:left w:val="none" w:sz="0" w:space="0" w:color="auto"/>
        <w:bottom w:val="none" w:sz="0" w:space="0" w:color="auto"/>
        <w:right w:val="none" w:sz="0" w:space="0" w:color="auto"/>
      </w:divBdr>
    </w:div>
    <w:div w:id="39523107">
      <w:bodyDiv w:val="1"/>
      <w:marLeft w:val="0"/>
      <w:marRight w:val="0"/>
      <w:marTop w:val="0"/>
      <w:marBottom w:val="0"/>
      <w:divBdr>
        <w:top w:val="none" w:sz="0" w:space="0" w:color="auto"/>
        <w:left w:val="none" w:sz="0" w:space="0" w:color="auto"/>
        <w:bottom w:val="none" w:sz="0" w:space="0" w:color="auto"/>
        <w:right w:val="none" w:sz="0" w:space="0" w:color="auto"/>
      </w:divBdr>
    </w:div>
    <w:div w:id="39936839">
      <w:bodyDiv w:val="1"/>
      <w:marLeft w:val="0"/>
      <w:marRight w:val="0"/>
      <w:marTop w:val="0"/>
      <w:marBottom w:val="0"/>
      <w:divBdr>
        <w:top w:val="none" w:sz="0" w:space="0" w:color="auto"/>
        <w:left w:val="none" w:sz="0" w:space="0" w:color="auto"/>
        <w:bottom w:val="none" w:sz="0" w:space="0" w:color="auto"/>
        <w:right w:val="none" w:sz="0" w:space="0" w:color="auto"/>
      </w:divBdr>
    </w:div>
    <w:div w:id="40137930">
      <w:bodyDiv w:val="1"/>
      <w:marLeft w:val="0"/>
      <w:marRight w:val="0"/>
      <w:marTop w:val="0"/>
      <w:marBottom w:val="0"/>
      <w:divBdr>
        <w:top w:val="none" w:sz="0" w:space="0" w:color="auto"/>
        <w:left w:val="none" w:sz="0" w:space="0" w:color="auto"/>
        <w:bottom w:val="none" w:sz="0" w:space="0" w:color="auto"/>
        <w:right w:val="none" w:sz="0" w:space="0" w:color="auto"/>
      </w:divBdr>
    </w:div>
    <w:div w:id="40830805">
      <w:bodyDiv w:val="1"/>
      <w:marLeft w:val="0"/>
      <w:marRight w:val="0"/>
      <w:marTop w:val="0"/>
      <w:marBottom w:val="0"/>
      <w:divBdr>
        <w:top w:val="none" w:sz="0" w:space="0" w:color="auto"/>
        <w:left w:val="none" w:sz="0" w:space="0" w:color="auto"/>
        <w:bottom w:val="none" w:sz="0" w:space="0" w:color="auto"/>
        <w:right w:val="none" w:sz="0" w:space="0" w:color="auto"/>
      </w:divBdr>
    </w:div>
    <w:div w:id="40910459">
      <w:bodyDiv w:val="1"/>
      <w:marLeft w:val="0"/>
      <w:marRight w:val="0"/>
      <w:marTop w:val="0"/>
      <w:marBottom w:val="0"/>
      <w:divBdr>
        <w:top w:val="none" w:sz="0" w:space="0" w:color="auto"/>
        <w:left w:val="none" w:sz="0" w:space="0" w:color="auto"/>
        <w:bottom w:val="none" w:sz="0" w:space="0" w:color="auto"/>
        <w:right w:val="none" w:sz="0" w:space="0" w:color="auto"/>
      </w:divBdr>
    </w:div>
    <w:div w:id="40985680">
      <w:bodyDiv w:val="1"/>
      <w:marLeft w:val="0"/>
      <w:marRight w:val="0"/>
      <w:marTop w:val="0"/>
      <w:marBottom w:val="0"/>
      <w:divBdr>
        <w:top w:val="none" w:sz="0" w:space="0" w:color="auto"/>
        <w:left w:val="none" w:sz="0" w:space="0" w:color="auto"/>
        <w:bottom w:val="none" w:sz="0" w:space="0" w:color="auto"/>
        <w:right w:val="none" w:sz="0" w:space="0" w:color="auto"/>
      </w:divBdr>
    </w:div>
    <w:div w:id="41026488">
      <w:bodyDiv w:val="1"/>
      <w:marLeft w:val="0"/>
      <w:marRight w:val="0"/>
      <w:marTop w:val="0"/>
      <w:marBottom w:val="0"/>
      <w:divBdr>
        <w:top w:val="none" w:sz="0" w:space="0" w:color="auto"/>
        <w:left w:val="none" w:sz="0" w:space="0" w:color="auto"/>
        <w:bottom w:val="none" w:sz="0" w:space="0" w:color="auto"/>
        <w:right w:val="none" w:sz="0" w:space="0" w:color="auto"/>
      </w:divBdr>
    </w:div>
    <w:div w:id="41058140">
      <w:bodyDiv w:val="1"/>
      <w:marLeft w:val="0"/>
      <w:marRight w:val="0"/>
      <w:marTop w:val="0"/>
      <w:marBottom w:val="0"/>
      <w:divBdr>
        <w:top w:val="none" w:sz="0" w:space="0" w:color="auto"/>
        <w:left w:val="none" w:sz="0" w:space="0" w:color="auto"/>
        <w:bottom w:val="none" w:sz="0" w:space="0" w:color="auto"/>
        <w:right w:val="none" w:sz="0" w:space="0" w:color="auto"/>
      </w:divBdr>
    </w:div>
    <w:div w:id="41105143">
      <w:bodyDiv w:val="1"/>
      <w:marLeft w:val="0"/>
      <w:marRight w:val="0"/>
      <w:marTop w:val="0"/>
      <w:marBottom w:val="0"/>
      <w:divBdr>
        <w:top w:val="none" w:sz="0" w:space="0" w:color="auto"/>
        <w:left w:val="none" w:sz="0" w:space="0" w:color="auto"/>
        <w:bottom w:val="none" w:sz="0" w:space="0" w:color="auto"/>
        <w:right w:val="none" w:sz="0" w:space="0" w:color="auto"/>
      </w:divBdr>
    </w:div>
    <w:div w:id="41297322">
      <w:bodyDiv w:val="1"/>
      <w:marLeft w:val="0"/>
      <w:marRight w:val="0"/>
      <w:marTop w:val="0"/>
      <w:marBottom w:val="0"/>
      <w:divBdr>
        <w:top w:val="none" w:sz="0" w:space="0" w:color="auto"/>
        <w:left w:val="none" w:sz="0" w:space="0" w:color="auto"/>
        <w:bottom w:val="none" w:sz="0" w:space="0" w:color="auto"/>
        <w:right w:val="none" w:sz="0" w:space="0" w:color="auto"/>
      </w:divBdr>
    </w:div>
    <w:div w:id="42293904">
      <w:bodyDiv w:val="1"/>
      <w:marLeft w:val="0"/>
      <w:marRight w:val="0"/>
      <w:marTop w:val="0"/>
      <w:marBottom w:val="0"/>
      <w:divBdr>
        <w:top w:val="none" w:sz="0" w:space="0" w:color="auto"/>
        <w:left w:val="none" w:sz="0" w:space="0" w:color="auto"/>
        <w:bottom w:val="none" w:sz="0" w:space="0" w:color="auto"/>
        <w:right w:val="none" w:sz="0" w:space="0" w:color="auto"/>
      </w:divBdr>
    </w:div>
    <w:div w:id="42408628">
      <w:bodyDiv w:val="1"/>
      <w:marLeft w:val="0"/>
      <w:marRight w:val="0"/>
      <w:marTop w:val="0"/>
      <w:marBottom w:val="0"/>
      <w:divBdr>
        <w:top w:val="none" w:sz="0" w:space="0" w:color="auto"/>
        <w:left w:val="none" w:sz="0" w:space="0" w:color="auto"/>
        <w:bottom w:val="none" w:sz="0" w:space="0" w:color="auto"/>
        <w:right w:val="none" w:sz="0" w:space="0" w:color="auto"/>
      </w:divBdr>
    </w:div>
    <w:div w:id="42948351">
      <w:bodyDiv w:val="1"/>
      <w:marLeft w:val="0"/>
      <w:marRight w:val="0"/>
      <w:marTop w:val="0"/>
      <w:marBottom w:val="0"/>
      <w:divBdr>
        <w:top w:val="none" w:sz="0" w:space="0" w:color="auto"/>
        <w:left w:val="none" w:sz="0" w:space="0" w:color="auto"/>
        <w:bottom w:val="none" w:sz="0" w:space="0" w:color="auto"/>
        <w:right w:val="none" w:sz="0" w:space="0" w:color="auto"/>
      </w:divBdr>
    </w:div>
    <w:div w:id="43063763">
      <w:bodyDiv w:val="1"/>
      <w:marLeft w:val="0"/>
      <w:marRight w:val="0"/>
      <w:marTop w:val="0"/>
      <w:marBottom w:val="0"/>
      <w:divBdr>
        <w:top w:val="none" w:sz="0" w:space="0" w:color="auto"/>
        <w:left w:val="none" w:sz="0" w:space="0" w:color="auto"/>
        <w:bottom w:val="none" w:sz="0" w:space="0" w:color="auto"/>
        <w:right w:val="none" w:sz="0" w:space="0" w:color="auto"/>
      </w:divBdr>
    </w:div>
    <w:div w:id="43453002">
      <w:bodyDiv w:val="1"/>
      <w:marLeft w:val="0"/>
      <w:marRight w:val="0"/>
      <w:marTop w:val="0"/>
      <w:marBottom w:val="0"/>
      <w:divBdr>
        <w:top w:val="none" w:sz="0" w:space="0" w:color="auto"/>
        <w:left w:val="none" w:sz="0" w:space="0" w:color="auto"/>
        <w:bottom w:val="none" w:sz="0" w:space="0" w:color="auto"/>
        <w:right w:val="none" w:sz="0" w:space="0" w:color="auto"/>
      </w:divBdr>
    </w:div>
    <w:div w:id="43530882">
      <w:bodyDiv w:val="1"/>
      <w:marLeft w:val="0"/>
      <w:marRight w:val="0"/>
      <w:marTop w:val="0"/>
      <w:marBottom w:val="0"/>
      <w:divBdr>
        <w:top w:val="none" w:sz="0" w:space="0" w:color="auto"/>
        <w:left w:val="none" w:sz="0" w:space="0" w:color="auto"/>
        <w:bottom w:val="none" w:sz="0" w:space="0" w:color="auto"/>
        <w:right w:val="none" w:sz="0" w:space="0" w:color="auto"/>
      </w:divBdr>
    </w:div>
    <w:div w:id="43794321">
      <w:bodyDiv w:val="1"/>
      <w:marLeft w:val="0"/>
      <w:marRight w:val="0"/>
      <w:marTop w:val="0"/>
      <w:marBottom w:val="0"/>
      <w:divBdr>
        <w:top w:val="none" w:sz="0" w:space="0" w:color="auto"/>
        <w:left w:val="none" w:sz="0" w:space="0" w:color="auto"/>
        <w:bottom w:val="none" w:sz="0" w:space="0" w:color="auto"/>
        <w:right w:val="none" w:sz="0" w:space="0" w:color="auto"/>
      </w:divBdr>
    </w:div>
    <w:div w:id="43796703">
      <w:bodyDiv w:val="1"/>
      <w:marLeft w:val="0"/>
      <w:marRight w:val="0"/>
      <w:marTop w:val="0"/>
      <w:marBottom w:val="0"/>
      <w:divBdr>
        <w:top w:val="none" w:sz="0" w:space="0" w:color="auto"/>
        <w:left w:val="none" w:sz="0" w:space="0" w:color="auto"/>
        <w:bottom w:val="none" w:sz="0" w:space="0" w:color="auto"/>
        <w:right w:val="none" w:sz="0" w:space="0" w:color="auto"/>
      </w:divBdr>
    </w:div>
    <w:div w:id="44184033">
      <w:bodyDiv w:val="1"/>
      <w:marLeft w:val="0"/>
      <w:marRight w:val="0"/>
      <w:marTop w:val="0"/>
      <w:marBottom w:val="0"/>
      <w:divBdr>
        <w:top w:val="none" w:sz="0" w:space="0" w:color="auto"/>
        <w:left w:val="none" w:sz="0" w:space="0" w:color="auto"/>
        <w:bottom w:val="none" w:sz="0" w:space="0" w:color="auto"/>
        <w:right w:val="none" w:sz="0" w:space="0" w:color="auto"/>
      </w:divBdr>
    </w:div>
    <w:div w:id="44376504">
      <w:bodyDiv w:val="1"/>
      <w:marLeft w:val="0"/>
      <w:marRight w:val="0"/>
      <w:marTop w:val="0"/>
      <w:marBottom w:val="0"/>
      <w:divBdr>
        <w:top w:val="none" w:sz="0" w:space="0" w:color="auto"/>
        <w:left w:val="none" w:sz="0" w:space="0" w:color="auto"/>
        <w:bottom w:val="none" w:sz="0" w:space="0" w:color="auto"/>
        <w:right w:val="none" w:sz="0" w:space="0" w:color="auto"/>
      </w:divBdr>
    </w:div>
    <w:div w:id="44984826">
      <w:bodyDiv w:val="1"/>
      <w:marLeft w:val="0"/>
      <w:marRight w:val="0"/>
      <w:marTop w:val="0"/>
      <w:marBottom w:val="0"/>
      <w:divBdr>
        <w:top w:val="none" w:sz="0" w:space="0" w:color="auto"/>
        <w:left w:val="none" w:sz="0" w:space="0" w:color="auto"/>
        <w:bottom w:val="none" w:sz="0" w:space="0" w:color="auto"/>
        <w:right w:val="none" w:sz="0" w:space="0" w:color="auto"/>
      </w:divBdr>
    </w:div>
    <w:div w:id="45182037">
      <w:bodyDiv w:val="1"/>
      <w:marLeft w:val="0"/>
      <w:marRight w:val="0"/>
      <w:marTop w:val="0"/>
      <w:marBottom w:val="0"/>
      <w:divBdr>
        <w:top w:val="none" w:sz="0" w:space="0" w:color="auto"/>
        <w:left w:val="none" w:sz="0" w:space="0" w:color="auto"/>
        <w:bottom w:val="none" w:sz="0" w:space="0" w:color="auto"/>
        <w:right w:val="none" w:sz="0" w:space="0" w:color="auto"/>
      </w:divBdr>
    </w:div>
    <w:div w:id="45224836">
      <w:bodyDiv w:val="1"/>
      <w:marLeft w:val="0"/>
      <w:marRight w:val="0"/>
      <w:marTop w:val="0"/>
      <w:marBottom w:val="0"/>
      <w:divBdr>
        <w:top w:val="none" w:sz="0" w:space="0" w:color="auto"/>
        <w:left w:val="none" w:sz="0" w:space="0" w:color="auto"/>
        <w:bottom w:val="none" w:sz="0" w:space="0" w:color="auto"/>
        <w:right w:val="none" w:sz="0" w:space="0" w:color="auto"/>
      </w:divBdr>
    </w:div>
    <w:div w:id="45225708">
      <w:bodyDiv w:val="1"/>
      <w:marLeft w:val="0"/>
      <w:marRight w:val="0"/>
      <w:marTop w:val="0"/>
      <w:marBottom w:val="0"/>
      <w:divBdr>
        <w:top w:val="none" w:sz="0" w:space="0" w:color="auto"/>
        <w:left w:val="none" w:sz="0" w:space="0" w:color="auto"/>
        <w:bottom w:val="none" w:sz="0" w:space="0" w:color="auto"/>
        <w:right w:val="none" w:sz="0" w:space="0" w:color="auto"/>
      </w:divBdr>
    </w:div>
    <w:div w:id="45880316">
      <w:bodyDiv w:val="1"/>
      <w:marLeft w:val="0"/>
      <w:marRight w:val="0"/>
      <w:marTop w:val="0"/>
      <w:marBottom w:val="0"/>
      <w:divBdr>
        <w:top w:val="none" w:sz="0" w:space="0" w:color="auto"/>
        <w:left w:val="none" w:sz="0" w:space="0" w:color="auto"/>
        <w:bottom w:val="none" w:sz="0" w:space="0" w:color="auto"/>
        <w:right w:val="none" w:sz="0" w:space="0" w:color="auto"/>
      </w:divBdr>
    </w:div>
    <w:div w:id="46075874">
      <w:bodyDiv w:val="1"/>
      <w:marLeft w:val="0"/>
      <w:marRight w:val="0"/>
      <w:marTop w:val="0"/>
      <w:marBottom w:val="0"/>
      <w:divBdr>
        <w:top w:val="none" w:sz="0" w:space="0" w:color="auto"/>
        <w:left w:val="none" w:sz="0" w:space="0" w:color="auto"/>
        <w:bottom w:val="none" w:sz="0" w:space="0" w:color="auto"/>
        <w:right w:val="none" w:sz="0" w:space="0" w:color="auto"/>
      </w:divBdr>
    </w:div>
    <w:div w:id="46339698">
      <w:bodyDiv w:val="1"/>
      <w:marLeft w:val="0"/>
      <w:marRight w:val="0"/>
      <w:marTop w:val="0"/>
      <w:marBottom w:val="0"/>
      <w:divBdr>
        <w:top w:val="none" w:sz="0" w:space="0" w:color="auto"/>
        <w:left w:val="none" w:sz="0" w:space="0" w:color="auto"/>
        <w:bottom w:val="none" w:sz="0" w:space="0" w:color="auto"/>
        <w:right w:val="none" w:sz="0" w:space="0" w:color="auto"/>
      </w:divBdr>
    </w:div>
    <w:div w:id="46608086">
      <w:bodyDiv w:val="1"/>
      <w:marLeft w:val="0"/>
      <w:marRight w:val="0"/>
      <w:marTop w:val="0"/>
      <w:marBottom w:val="0"/>
      <w:divBdr>
        <w:top w:val="none" w:sz="0" w:space="0" w:color="auto"/>
        <w:left w:val="none" w:sz="0" w:space="0" w:color="auto"/>
        <w:bottom w:val="none" w:sz="0" w:space="0" w:color="auto"/>
        <w:right w:val="none" w:sz="0" w:space="0" w:color="auto"/>
      </w:divBdr>
    </w:div>
    <w:div w:id="46876241">
      <w:bodyDiv w:val="1"/>
      <w:marLeft w:val="0"/>
      <w:marRight w:val="0"/>
      <w:marTop w:val="0"/>
      <w:marBottom w:val="0"/>
      <w:divBdr>
        <w:top w:val="none" w:sz="0" w:space="0" w:color="auto"/>
        <w:left w:val="none" w:sz="0" w:space="0" w:color="auto"/>
        <w:bottom w:val="none" w:sz="0" w:space="0" w:color="auto"/>
        <w:right w:val="none" w:sz="0" w:space="0" w:color="auto"/>
      </w:divBdr>
    </w:div>
    <w:div w:id="47271326">
      <w:bodyDiv w:val="1"/>
      <w:marLeft w:val="0"/>
      <w:marRight w:val="0"/>
      <w:marTop w:val="0"/>
      <w:marBottom w:val="0"/>
      <w:divBdr>
        <w:top w:val="none" w:sz="0" w:space="0" w:color="auto"/>
        <w:left w:val="none" w:sz="0" w:space="0" w:color="auto"/>
        <w:bottom w:val="none" w:sz="0" w:space="0" w:color="auto"/>
        <w:right w:val="none" w:sz="0" w:space="0" w:color="auto"/>
      </w:divBdr>
    </w:div>
    <w:div w:id="47385806">
      <w:bodyDiv w:val="1"/>
      <w:marLeft w:val="0"/>
      <w:marRight w:val="0"/>
      <w:marTop w:val="0"/>
      <w:marBottom w:val="0"/>
      <w:divBdr>
        <w:top w:val="none" w:sz="0" w:space="0" w:color="auto"/>
        <w:left w:val="none" w:sz="0" w:space="0" w:color="auto"/>
        <w:bottom w:val="none" w:sz="0" w:space="0" w:color="auto"/>
        <w:right w:val="none" w:sz="0" w:space="0" w:color="auto"/>
      </w:divBdr>
    </w:div>
    <w:div w:id="47728309">
      <w:bodyDiv w:val="1"/>
      <w:marLeft w:val="0"/>
      <w:marRight w:val="0"/>
      <w:marTop w:val="0"/>
      <w:marBottom w:val="0"/>
      <w:divBdr>
        <w:top w:val="none" w:sz="0" w:space="0" w:color="auto"/>
        <w:left w:val="none" w:sz="0" w:space="0" w:color="auto"/>
        <w:bottom w:val="none" w:sz="0" w:space="0" w:color="auto"/>
        <w:right w:val="none" w:sz="0" w:space="0" w:color="auto"/>
      </w:divBdr>
    </w:div>
    <w:div w:id="47800522">
      <w:bodyDiv w:val="1"/>
      <w:marLeft w:val="0"/>
      <w:marRight w:val="0"/>
      <w:marTop w:val="0"/>
      <w:marBottom w:val="0"/>
      <w:divBdr>
        <w:top w:val="none" w:sz="0" w:space="0" w:color="auto"/>
        <w:left w:val="none" w:sz="0" w:space="0" w:color="auto"/>
        <w:bottom w:val="none" w:sz="0" w:space="0" w:color="auto"/>
        <w:right w:val="none" w:sz="0" w:space="0" w:color="auto"/>
      </w:divBdr>
    </w:div>
    <w:div w:id="47805516">
      <w:bodyDiv w:val="1"/>
      <w:marLeft w:val="0"/>
      <w:marRight w:val="0"/>
      <w:marTop w:val="0"/>
      <w:marBottom w:val="0"/>
      <w:divBdr>
        <w:top w:val="none" w:sz="0" w:space="0" w:color="auto"/>
        <w:left w:val="none" w:sz="0" w:space="0" w:color="auto"/>
        <w:bottom w:val="none" w:sz="0" w:space="0" w:color="auto"/>
        <w:right w:val="none" w:sz="0" w:space="0" w:color="auto"/>
      </w:divBdr>
    </w:div>
    <w:div w:id="47841628">
      <w:bodyDiv w:val="1"/>
      <w:marLeft w:val="0"/>
      <w:marRight w:val="0"/>
      <w:marTop w:val="0"/>
      <w:marBottom w:val="0"/>
      <w:divBdr>
        <w:top w:val="none" w:sz="0" w:space="0" w:color="auto"/>
        <w:left w:val="none" w:sz="0" w:space="0" w:color="auto"/>
        <w:bottom w:val="none" w:sz="0" w:space="0" w:color="auto"/>
        <w:right w:val="none" w:sz="0" w:space="0" w:color="auto"/>
      </w:divBdr>
    </w:div>
    <w:div w:id="48190729">
      <w:bodyDiv w:val="1"/>
      <w:marLeft w:val="0"/>
      <w:marRight w:val="0"/>
      <w:marTop w:val="0"/>
      <w:marBottom w:val="0"/>
      <w:divBdr>
        <w:top w:val="none" w:sz="0" w:space="0" w:color="auto"/>
        <w:left w:val="none" w:sz="0" w:space="0" w:color="auto"/>
        <w:bottom w:val="none" w:sz="0" w:space="0" w:color="auto"/>
        <w:right w:val="none" w:sz="0" w:space="0" w:color="auto"/>
      </w:divBdr>
    </w:div>
    <w:div w:id="48191172">
      <w:bodyDiv w:val="1"/>
      <w:marLeft w:val="0"/>
      <w:marRight w:val="0"/>
      <w:marTop w:val="0"/>
      <w:marBottom w:val="0"/>
      <w:divBdr>
        <w:top w:val="none" w:sz="0" w:space="0" w:color="auto"/>
        <w:left w:val="none" w:sz="0" w:space="0" w:color="auto"/>
        <w:bottom w:val="none" w:sz="0" w:space="0" w:color="auto"/>
        <w:right w:val="none" w:sz="0" w:space="0" w:color="auto"/>
      </w:divBdr>
    </w:div>
    <w:div w:id="48891672">
      <w:bodyDiv w:val="1"/>
      <w:marLeft w:val="0"/>
      <w:marRight w:val="0"/>
      <w:marTop w:val="0"/>
      <w:marBottom w:val="0"/>
      <w:divBdr>
        <w:top w:val="none" w:sz="0" w:space="0" w:color="auto"/>
        <w:left w:val="none" w:sz="0" w:space="0" w:color="auto"/>
        <w:bottom w:val="none" w:sz="0" w:space="0" w:color="auto"/>
        <w:right w:val="none" w:sz="0" w:space="0" w:color="auto"/>
      </w:divBdr>
    </w:div>
    <w:div w:id="49809549">
      <w:bodyDiv w:val="1"/>
      <w:marLeft w:val="0"/>
      <w:marRight w:val="0"/>
      <w:marTop w:val="0"/>
      <w:marBottom w:val="0"/>
      <w:divBdr>
        <w:top w:val="none" w:sz="0" w:space="0" w:color="auto"/>
        <w:left w:val="none" w:sz="0" w:space="0" w:color="auto"/>
        <w:bottom w:val="none" w:sz="0" w:space="0" w:color="auto"/>
        <w:right w:val="none" w:sz="0" w:space="0" w:color="auto"/>
      </w:divBdr>
    </w:div>
    <w:div w:id="50229398">
      <w:bodyDiv w:val="1"/>
      <w:marLeft w:val="0"/>
      <w:marRight w:val="0"/>
      <w:marTop w:val="0"/>
      <w:marBottom w:val="0"/>
      <w:divBdr>
        <w:top w:val="none" w:sz="0" w:space="0" w:color="auto"/>
        <w:left w:val="none" w:sz="0" w:space="0" w:color="auto"/>
        <w:bottom w:val="none" w:sz="0" w:space="0" w:color="auto"/>
        <w:right w:val="none" w:sz="0" w:space="0" w:color="auto"/>
      </w:divBdr>
    </w:div>
    <w:div w:id="50618665">
      <w:bodyDiv w:val="1"/>
      <w:marLeft w:val="0"/>
      <w:marRight w:val="0"/>
      <w:marTop w:val="0"/>
      <w:marBottom w:val="0"/>
      <w:divBdr>
        <w:top w:val="none" w:sz="0" w:space="0" w:color="auto"/>
        <w:left w:val="none" w:sz="0" w:space="0" w:color="auto"/>
        <w:bottom w:val="none" w:sz="0" w:space="0" w:color="auto"/>
        <w:right w:val="none" w:sz="0" w:space="0" w:color="auto"/>
      </w:divBdr>
    </w:div>
    <w:div w:id="50690607">
      <w:bodyDiv w:val="1"/>
      <w:marLeft w:val="0"/>
      <w:marRight w:val="0"/>
      <w:marTop w:val="0"/>
      <w:marBottom w:val="0"/>
      <w:divBdr>
        <w:top w:val="none" w:sz="0" w:space="0" w:color="auto"/>
        <w:left w:val="none" w:sz="0" w:space="0" w:color="auto"/>
        <w:bottom w:val="none" w:sz="0" w:space="0" w:color="auto"/>
        <w:right w:val="none" w:sz="0" w:space="0" w:color="auto"/>
      </w:divBdr>
    </w:div>
    <w:div w:id="50736409">
      <w:bodyDiv w:val="1"/>
      <w:marLeft w:val="0"/>
      <w:marRight w:val="0"/>
      <w:marTop w:val="0"/>
      <w:marBottom w:val="0"/>
      <w:divBdr>
        <w:top w:val="none" w:sz="0" w:space="0" w:color="auto"/>
        <w:left w:val="none" w:sz="0" w:space="0" w:color="auto"/>
        <w:bottom w:val="none" w:sz="0" w:space="0" w:color="auto"/>
        <w:right w:val="none" w:sz="0" w:space="0" w:color="auto"/>
      </w:divBdr>
    </w:div>
    <w:div w:id="51076399">
      <w:bodyDiv w:val="1"/>
      <w:marLeft w:val="0"/>
      <w:marRight w:val="0"/>
      <w:marTop w:val="0"/>
      <w:marBottom w:val="0"/>
      <w:divBdr>
        <w:top w:val="none" w:sz="0" w:space="0" w:color="auto"/>
        <w:left w:val="none" w:sz="0" w:space="0" w:color="auto"/>
        <w:bottom w:val="none" w:sz="0" w:space="0" w:color="auto"/>
        <w:right w:val="none" w:sz="0" w:space="0" w:color="auto"/>
      </w:divBdr>
    </w:div>
    <w:div w:id="51344230">
      <w:bodyDiv w:val="1"/>
      <w:marLeft w:val="0"/>
      <w:marRight w:val="0"/>
      <w:marTop w:val="0"/>
      <w:marBottom w:val="0"/>
      <w:divBdr>
        <w:top w:val="none" w:sz="0" w:space="0" w:color="auto"/>
        <w:left w:val="none" w:sz="0" w:space="0" w:color="auto"/>
        <w:bottom w:val="none" w:sz="0" w:space="0" w:color="auto"/>
        <w:right w:val="none" w:sz="0" w:space="0" w:color="auto"/>
      </w:divBdr>
    </w:div>
    <w:div w:id="51513843">
      <w:bodyDiv w:val="1"/>
      <w:marLeft w:val="0"/>
      <w:marRight w:val="0"/>
      <w:marTop w:val="0"/>
      <w:marBottom w:val="0"/>
      <w:divBdr>
        <w:top w:val="none" w:sz="0" w:space="0" w:color="auto"/>
        <w:left w:val="none" w:sz="0" w:space="0" w:color="auto"/>
        <w:bottom w:val="none" w:sz="0" w:space="0" w:color="auto"/>
        <w:right w:val="none" w:sz="0" w:space="0" w:color="auto"/>
      </w:divBdr>
    </w:div>
    <w:div w:id="51924668">
      <w:bodyDiv w:val="1"/>
      <w:marLeft w:val="0"/>
      <w:marRight w:val="0"/>
      <w:marTop w:val="0"/>
      <w:marBottom w:val="0"/>
      <w:divBdr>
        <w:top w:val="none" w:sz="0" w:space="0" w:color="auto"/>
        <w:left w:val="none" w:sz="0" w:space="0" w:color="auto"/>
        <w:bottom w:val="none" w:sz="0" w:space="0" w:color="auto"/>
        <w:right w:val="none" w:sz="0" w:space="0" w:color="auto"/>
      </w:divBdr>
    </w:div>
    <w:div w:id="52631057">
      <w:bodyDiv w:val="1"/>
      <w:marLeft w:val="0"/>
      <w:marRight w:val="0"/>
      <w:marTop w:val="0"/>
      <w:marBottom w:val="0"/>
      <w:divBdr>
        <w:top w:val="none" w:sz="0" w:space="0" w:color="auto"/>
        <w:left w:val="none" w:sz="0" w:space="0" w:color="auto"/>
        <w:bottom w:val="none" w:sz="0" w:space="0" w:color="auto"/>
        <w:right w:val="none" w:sz="0" w:space="0" w:color="auto"/>
      </w:divBdr>
    </w:div>
    <w:div w:id="52657420">
      <w:bodyDiv w:val="1"/>
      <w:marLeft w:val="0"/>
      <w:marRight w:val="0"/>
      <w:marTop w:val="0"/>
      <w:marBottom w:val="0"/>
      <w:divBdr>
        <w:top w:val="none" w:sz="0" w:space="0" w:color="auto"/>
        <w:left w:val="none" w:sz="0" w:space="0" w:color="auto"/>
        <w:bottom w:val="none" w:sz="0" w:space="0" w:color="auto"/>
        <w:right w:val="none" w:sz="0" w:space="0" w:color="auto"/>
      </w:divBdr>
    </w:div>
    <w:div w:id="52969423">
      <w:bodyDiv w:val="1"/>
      <w:marLeft w:val="0"/>
      <w:marRight w:val="0"/>
      <w:marTop w:val="0"/>
      <w:marBottom w:val="0"/>
      <w:divBdr>
        <w:top w:val="none" w:sz="0" w:space="0" w:color="auto"/>
        <w:left w:val="none" w:sz="0" w:space="0" w:color="auto"/>
        <w:bottom w:val="none" w:sz="0" w:space="0" w:color="auto"/>
        <w:right w:val="none" w:sz="0" w:space="0" w:color="auto"/>
      </w:divBdr>
    </w:div>
    <w:div w:id="52971473">
      <w:bodyDiv w:val="1"/>
      <w:marLeft w:val="0"/>
      <w:marRight w:val="0"/>
      <w:marTop w:val="0"/>
      <w:marBottom w:val="0"/>
      <w:divBdr>
        <w:top w:val="none" w:sz="0" w:space="0" w:color="auto"/>
        <w:left w:val="none" w:sz="0" w:space="0" w:color="auto"/>
        <w:bottom w:val="none" w:sz="0" w:space="0" w:color="auto"/>
        <w:right w:val="none" w:sz="0" w:space="0" w:color="auto"/>
      </w:divBdr>
    </w:div>
    <w:div w:id="52972733">
      <w:bodyDiv w:val="1"/>
      <w:marLeft w:val="0"/>
      <w:marRight w:val="0"/>
      <w:marTop w:val="0"/>
      <w:marBottom w:val="0"/>
      <w:divBdr>
        <w:top w:val="none" w:sz="0" w:space="0" w:color="auto"/>
        <w:left w:val="none" w:sz="0" w:space="0" w:color="auto"/>
        <w:bottom w:val="none" w:sz="0" w:space="0" w:color="auto"/>
        <w:right w:val="none" w:sz="0" w:space="0" w:color="auto"/>
      </w:divBdr>
    </w:div>
    <w:div w:id="53088958">
      <w:bodyDiv w:val="1"/>
      <w:marLeft w:val="0"/>
      <w:marRight w:val="0"/>
      <w:marTop w:val="0"/>
      <w:marBottom w:val="0"/>
      <w:divBdr>
        <w:top w:val="none" w:sz="0" w:space="0" w:color="auto"/>
        <w:left w:val="none" w:sz="0" w:space="0" w:color="auto"/>
        <w:bottom w:val="none" w:sz="0" w:space="0" w:color="auto"/>
        <w:right w:val="none" w:sz="0" w:space="0" w:color="auto"/>
      </w:divBdr>
    </w:div>
    <w:div w:id="53234863">
      <w:bodyDiv w:val="1"/>
      <w:marLeft w:val="0"/>
      <w:marRight w:val="0"/>
      <w:marTop w:val="0"/>
      <w:marBottom w:val="0"/>
      <w:divBdr>
        <w:top w:val="none" w:sz="0" w:space="0" w:color="auto"/>
        <w:left w:val="none" w:sz="0" w:space="0" w:color="auto"/>
        <w:bottom w:val="none" w:sz="0" w:space="0" w:color="auto"/>
        <w:right w:val="none" w:sz="0" w:space="0" w:color="auto"/>
      </w:divBdr>
    </w:div>
    <w:div w:id="53244177">
      <w:bodyDiv w:val="1"/>
      <w:marLeft w:val="0"/>
      <w:marRight w:val="0"/>
      <w:marTop w:val="0"/>
      <w:marBottom w:val="0"/>
      <w:divBdr>
        <w:top w:val="none" w:sz="0" w:space="0" w:color="auto"/>
        <w:left w:val="none" w:sz="0" w:space="0" w:color="auto"/>
        <w:bottom w:val="none" w:sz="0" w:space="0" w:color="auto"/>
        <w:right w:val="none" w:sz="0" w:space="0" w:color="auto"/>
      </w:divBdr>
    </w:div>
    <w:div w:id="53356218">
      <w:bodyDiv w:val="1"/>
      <w:marLeft w:val="0"/>
      <w:marRight w:val="0"/>
      <w:marTop w:val="0"/>
      <w:marBottom w:val="0"/>
      <w:divBdr>
        <w:top w:val="none" w:sz="0" w:space="0" w:color="auto"/>
        <w:left w:val="none" w:sz="0" w:space="0" w:color="auto"/>
        <w:bottom w:val="none" w:sz="0" w:space="0" w:color="auto"/>
        <w:right w:val="none" w:sz="0" w:space="0" w:color="auto"/>
      </w:divBdr>
    </w:div>
    <w:div w:id="53429255">
      <w:bodyDiv w:val="1"/>
      <w:marLeft w:val="0"/>
      <w:marRight w:val="0"/>
      <w:marTop w:val="0"/>
      <w:marBottom w:val="0"/>
      <w:divBdr>
        <w:top w:val="none" w:sz="0" w:space="0" w:color="auto"/>
        <w:left w:val="none" w:sz="0" w:space="0" w:color="auto"/>
        <w:bottom w:val="none" w:sz="0" w:space="0" w:color="auto"/>
        <w:right w:val="none" w:sz="0" w:space="0" w:color="auto"/>
      </w:divBdr>
    </w:div>
    <w:div w:id="53967045">
      <w:bodyDiv w:val="1"/>
      <w:marLeft w:val="0"/>
      <w:marRight w:val="0"/>
      <w:marTop w:val="0"/>
      <w:marBottom w:val="0"/>
      <w:divBdr>
        <w:top w:val="none" w:sz="0" w:space="0" w:color="auto"/>
        <w:left w:val="none" w:sz="0" w:space="0" w:color="auto"/>
        <w:bottom w:val="none" w:sz="0" w:space="0" w:color="auto"/>
        <w:right w:val="none" w:sz="0" w:space="0" w:color="auto"/>
      </w:divBdr>
    </w:div>
    <w:div w:id="54474570">
      <w:bodyDiv w:val="1"/>
      <w:marLeft w:val="0"/>
      <w:marRight w:val="0"/>
      <w:marTop w:val="0"/>
      <w:marBottom w:val="0"/>
      <w:divBdr>
        <w:top w:val="none" w:sz="0" w:space="0" w:color="auto"/>
        <w:left w:val="none" w:sz="0" w:space="0" w:color="auto"/>
        <w:bottom w:val="none" w:sz="0" w:space="0" w:color="auto"/>
        <w:right w:val="none" w:sz="0" w:space="0" w:color="auto"/>
      </w:divBdr>
    </w:div>
    <w:div w:id="54671553">
      <w:bodyDiv w:val="1"/>
      <w:marLeft w:val="0"/>
      <w:marRight w:val="0"/>
      <w:marTop w:val="0"/>
      <w:marBottom w:val="0"/>
      <w:divBdr>
        <w:top w:val="none" w:sz="0" w:space="0" w:color="auto"/>
        <w:left w:val="none" w:sz="0" w:space="0" w:color="auto"/>
        <w:bottom w:val="none" w:sz="0" w:space="0" w:color="auto"/>
        <w:right w:val="none" w:sz="0" w:space="0" w:color="auto"/>
      </w:divBdr>
    </w:div>
    <w:div w:id="54860645">
      <w:bodyDiv w:val="1"/>
      <w:marLeft w:val="0"/>
      <w:marRight w:val="0"/>
      <w:marTop w:val="0"/>
      <w:marBottom w:val="0"/>
      <w:divBdr>
        <w:top w:val="none" w:sz="0" w:space="0" w:color="auto"/>
        <w:left w:val="none" w:sz="0" w:space="0" w:color="auto"/>
        <w:bottom w:val="none" w:sz="0" w:space="0" w:color="auto"/>
        <w:right w:val="none" w:sz="0" w:space="0" w:color="auto"/>
      </w:divBdr>
    </w:div>
    <w:div w:id="54938854">
      <w:bodyDiv w:val="1"/>
      <w:marLeft w:val="0"/>
      <w:marRight w:val="0"/>
      <w:marTop w:val="0"/>
      <w:marBottom w:val="0"/>
      <w:divBdr>
        <w:top w:val="none" w:sz="0" w:space="0" w:color="auto"/>
        <w:left w:val="none" w:sz="0" w:space="0" w:color="auto"/>
        <w:bottom w:val="none" w:sz="0" w:space="0" w:color="auto"/>
        <w:right w:val="none" w:sz="0" w:space="0" w:color="auto"/>
      </w:divBdr>
    </w:div>
    <w:div w:id="55054837">
      <w:bodyDiv w:val="1"/>
      <w:marLeft w:val="0"/>
      <w:marRight w:val="0"/>
      <w:marTop w:val="0"/>
      <w:marBottom w:val="0"/>
      <w:divBdr>
        <w:top w:val="none" w:sz="0" w:space="0" w:color="auto"/>
        <w:left w:val="none" w:sz="0" w:space="0" w:color="auto"/>
        <w:bottom w:val="none" w:sz="0" w:space="0" w:color="auto"/>
        <w:right w:val="none" w:sz="0" w:space="0" w:color="auto"/>
      </w:divBdr>
    </w:div>
    <w:div w:id="55321776">
      <w:bodyDiv w:val="1"/>
      <w:marLeft w:val="0"/>
      <w:marRight w:val="0"/>
      <w:marTop w:val="0"/>
      <w:marBottom w:val="0"/>
      <w:divBdr>
        <w:top w:val="none" w:sz="0" w:space="0" w:color="auto"/>
        <w:left w:val="none" w:sz="0" w:space="0" w:color="auto"/>
        <w:bottom w:val="none" w:sz="0" w:space="0" w:color="auto"/>
        <w:right w:val="none" w:sz="0" w:space="0" w:color="auto"/>
      </w:divBdr>
    </w:div>
    <w:div w:id="55475612">
      <w:bodyDiv w:val="1"/>
      <w:marLeft w:val="0"/>
      <w:marRight w:val="0"/>
      <w:marTop w:val="0"/>
      <w:marBottom w:val="0"/>
      <w:divBdr>
        <w:top w:val="none" w:sz="0" w:space="0" w:color="auto"/>
        <w:left w:val="none" w:sz="0" w:space="0" w:color="auto"/>
        <w:bottom w:val="none" w:sz="0" w:space="0" w:color="auto"/>
        <w:right w:val="none" w:sz="0" w:space="0" w:color="auto"/>
      </w:divBdr>
    </w:div>
    <w:div w:id="55665443">
      <w:bodyDiv w:val="1"/>
      <w:marLeft w:val="0"/>
      <w:marRight w:val="0"/>
      <w:marTop w:val="0"/>
      <w:marBottom w:val="0"/>
      <w:divBdr>
        <w:top w:val="none" w:sz="0" w:space="0" w:color="auto"/>
        <w:left w:val="none" w:sz="0" w:space="0" w:color="auto"/>
        <w:bottom w:val="none" w:sz="0" w:space="0" w:color="auto"/>
        <w:right w:val="none" w:sz="0" w:space="0" w:color="auto"/>
      </w:divBdr>
    </w:div>
    <w:div w:id="56051259">
      <w:bodyDiv w:val="1"/>
      <w:marLeft w:val="0"/>
      <w:marRight w:val="0"/>
      <w:marTop w:val="0"/>
      <w:marBottom w:val="0"/>
      <w:divBdr>
        <w:top w:val="none" w:sz="0" w:space="0" w:color="auto"/>
        <w:left w:val="none" w:sz="0" w:space="0" w:color="auto"/>
        <w:bottom w:val="none" w:sz="0" w:space="0" w:color="auto"/>
        <w:right w:val="none" w:sz="0" w:space="0" w:color="auto"/>
      </w:divBdr>
    </w:div>
    <w:div w:id="56439471">
      <w:bodyDiv w:val="1"/>
      <w:marLeft w:val="0"/>
      <w:marRight w:val="0"/>
      <w:marTop w:val="0"/>
      <w:marBottom w:val="0"/>
      <w:divBdr>
        <w:top w:val="none" w:sz="0" w:space="0" w:color="auto"/>
        <w:left w:val="none" w:sz="0" w:space="0" w:color="auto"/>
        <w:bottom w:val="none" w:sz="0" w:space="0" w:color="auto"/>
        <w:right w:val="none" w:sz="0" w:space="0" w:color="auto"/>
      </w:divBdr>
    </w:div>
    <w:div w:id="56973529">
      <w:bodyDiv w:val="1"/>
      <w:marLeft w:val="0"/>
      <w:marRight w:val="0"/>
      <w:marTop w:val="0"/>
      <w:marBottom w:val="0"/>
      <w:divBdr>
        <w:top w:val="none" w:sz="0" w:space="0" w:color="auto"/>
        <w:left w:val="none" w:sz="0" w:space="0" w:color="auto"/>
        <w:bottom w:val="none" w:sz="0" w:space="0" w:color="auto"/>
        <w:right w:val="none" w:sz="0" w:space="0" w:color="auto"/>
      </w:divBdr>
    </w:div>
    <w:div w:id="56973973">
      <w:bodyDiv w:val="1"/>
      <w:marLeft w:val="0"/>
      <w:marRight w:val="0"/>
      <w:marTop w:val="0"/>
      <w:marBottom w:val="0"/>
      <w:divBdr>
        <w:top w:val="none" w:sz="0" w:space="0" w:color="auto"/>
        <w:left w:val="none" w:sz="0" w:space="0" w:color="auto"/>
        <w:bottom w:val="none" w:sz="0" w:space="0" w:color="auto"/>
        <w:right w:val="none" w:sz="0" w:space="0" w:color="auto"/>
      </w:divBdr>
    </w:div>
    <w:div w:id="57676765">
      <w:bodyDiv w:val="1"/>
      <w:marLeft w:val="0"/>
      <w:marRight w:val="0"/>
      <w:marTop w:val="0"/>
      <w:marBottom w:val="0"/>
      <w:divBdr>
        <w:top w:val="none" w:sz="0" w:space="0" w:color="auto"/>
        <w:left w:val="none" w:sz="0" w:space="0" w:color="auto"/>
        <w:bottom w:val="none" w:sz="0" w:space="0" w:color="auto"/>
        <w:right w:val="none" w:sz="0" w:space="0" w:color="auto"/>
      </w:divBdr>
    </w:div>
    <w:div w:id="58676635">
      <w:bodyDiv w:val="1"/>
      <w:marLeft w:val="0"/>
      <w:marRight w:val="0"/>
      <w:marTop w:val="0"/>
      <w:marBottom w:val="0"/>
      <w:divBdr>
        <w:top w:val="none" w:sz="0" w:space="0" w:color="auto"/>
        <w:left w:val="none" w:sz="0" w:space="0" w:color="auto"/>
        <w:bottom w:val="none" w:sz="0" w:space="0" w:color="auto"/>
        <w:right w:val="none" w:sz="0" w:space="0" w:color="auto"/>
      </w:divBdr>
    </w:div>
    <w:div w:id="58721619">
      <w:bodyDiv w:val="1"/>
      <w:marLeft w:val="0"/>
      <w:marRight w:val="0"/>
      <w:marTop w:val="0"/>
      <w:marBottom w:val="0"/>
      <w:divBdr>
        <w:top w:val="none" w:sz="0" w:space="0" w:color="auto"/>
        <w:left w:val="none" w:sz="0" w:space="0" w:color="auto"/>
        <w:bottom w:val="none" w:sz="0" w:space="0" w:color="auto"/>
        <w:right w:val="none" w:sz="0" w:space="0" w:color="auto"/>
      </w:divBdr>
    </w:div>
    <w:div w:id="58792656">
      <w:bodyDiv w:val="1"/>
      <w:marLeft w:val="0"/>
      <w:marRight w:val="0"/>
      <w:marTop w:val="0"/>
      <w:marBottom w:val="0"/>
      <w:divBdr>
        <w:top w:val="none" w:sz="0" w:space="0" w:color="auto"/>
        <w:left w:val="none" w:sz="0" w:space="0" w:color="auto"/>
        <w:bottom w:val="none" w:sz="0" w:space="0" w:color="auto"/>
        <w:right w:val="none" w:sz="0" w:space="0" w:color="auto"/>
      </w:divBdr>
    </w:div>
    <w:div w:id="59250472">
      <w:bodyDiv w:val="1"/>
      <w:marLeft w:val="0"/>
      <w:marRight w:val="0"/>
      <w:marTop w:val="0"/>
      <w:marBottom w:val="0"/>
      <w:divBdr>
        <w:top w:val="none" w:sz="0" w:space="0" w:color="auto"/>
        <w:left w:val="none" w:sz="0" w:space="0" w:color="auto"/>
        <w:bottom w:val="none" w:sz="0" w:space="0" w:color="auto"/>
        <w:right w:val="none" w:sz="0" w:space="0" w:color="auto"/>
      </w:divBdr>
    </w:div>
    <w:div w:id="59326688">
      <w:bodyDiv w:val="1"/>
      <w:marLeft w:val="0"/>
      <w:marRight w:val="0"/>
      <w:marTop w:val="0"/>
      <w:marBottom w:val="0"/>
      <w:divBdr>
        <w:top w:val="none" w:sz="0" w:space="0" w:color="auto"/>
        <w:left w:val="none" w:sz="0" w:space="0" w:color="auto"/>
        <w:bottom w:val="none" w:sz="0" w:space="0" w:color="auto"/>
        <w:right w:val="none" w:sz="0" w:space="0" w:color="auto"/>
      </w:divBdr>
    </w:div>
    <w:div w:id="59717253">
      <w:bodyDiv w:val="1"/>
      <w:marLeft w:val="0"/>
      <w:marRight w:val="0"/>
      <w:marTop w:val="0"/>
      <w:marBottom w:val="0"/>
      <w:divBdr>
        <w:top w:val="none" w:sz="0" w:space="0" w:color="auto"/>
        <w:left w:val="none" w:sz="0" w:space="0" w:color="auto"/>
        <w:bottom w:val="none" w:sz="0" w:space="0" w:color="auto"/>
        <w:right w:val="none" w:sz="0" w:space="0" w:color="auto"/>
      </w:divBdr>
    </w:div>
    <w:div w:id="59865314">
      <w:bodyDiv w:val="1"/>
      <w:marLeft w:val="0"/>
      <w:marRight w:val="0"/>
      <w:marTop w:val="0"/>
      <w:marBottom w:val="0"/>
      <w:divBdr>
        <w:top w:val="none" w:sz="0" w:space="0" w:color="auto"/>
        <w:left w:val="none" w:sz="0" w:space="0" w:color="auto"/>
        <w:bottom w:val="none" w:sz="0" w:space="0" w:color="auto"/>
        <w:right w:val="none" w:sz="0" w:space="0" w:color="auto"/>
      </w:divBdr>
    </w:div>
    <w:div w:id="60059758">
      <w:bodyDiv w:val="1"/>
      <w:marLeft w:val="0"/>
      <w:marRight w:val="0"/>
      <w:marTop w:val="0"/>
      <w:marBottom w:val="0"/>
      <w:divBdr>
        <w:top w:val="none" w:sz="0" w:space="0" w:color="auto"/>
        <w:left w:val="none" w:sz="0" w:space="0" w:color="auto"/>
        <w:bottom w:val="none" w:sz="0" w:space="0" w:color="auto"/>
        <w:right w:val="none" w:sz="0" w:space="0" w:color="auto"/>
      </w:divBdr>
    </w:div>
    <w:div w:id="60492154">
      <w:bodyDiv w:val="1"/>
      <w:marLeft w:val="0"/>
      <w:marRight w:val="0"/>
      <w:marTop w:val="0"/>
      <w:marBottom w:val="0"/>
      <w:divBdr>
        <w:top w:val="none" w:sz="0" w:space="0" w:color="auto"/>
        <w:left w:val="none" w:sz="0" w:space="0" w:color="auto"/>
        <w:bottom w:val="none" w:sz="0" w:space="0" w:color="auto"/>
        <w:right w:val="none" w:sz="0" w:space="0" w:color="auto"/>
      </w:divBdr>
    </w:div>
    <w:div w:id="60835397">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099411">
      <w:bodyDiv w:val="1"/>
      <w:marLeft w:val="0"/>
      <w:marRight w:val="0"/>
      <w:marTop w:val="0"/>
      <w:marBottom w:val="0"/>
      <w:divBdr>
        <w:top w:val="none" w:sz="0" w:space="0" w:color="auto"/>
        <w:left w:val="none" w:sz="0" w:space="0" w:color="auto"/>
        <w:bottom w:val="none" w:sz="0" w:space="0" w:color="auto"/>
        <w:right w:val="none" w:sz="0" w:space="0" w:color="auto"/>
      </w:divBdr>
    </w:div>
    <w:div w:id="61414165">
      <w:bodyDiv w:val="1"/>
      <w:marLeft w:val="0"/>
      <w:marRight w:val="0"/>
      <w:marTop w:val="0"/>
      <w:marBottom w:val="0"/>
      <w:divBdr>
        <w:top w:val="none" w:sz="0" w:space="0" w:color="auto"/>
        <w:left w:val="none" w:sz="0" w:space="0" w:color="auto"/>
        <w:bottom w:val="none" w:sz="0" w:space="0" w:color="auto"/>
        <w:right w:val="none" w:sz="0" w:space="0" w:color="auto"/>
      </w:divBdr>
    </w:div>
    <w:div w:id="61562496">
      <w:bodyDiv w:val="1"/>
      <w:marLeft w:val="0"/>
      <w:marRight w:val="0"/>
      <w:marTop w:val="0"/>
      <w:marBottom w:val="0"/>
      <w:divBdr>
        <w:top w:val="none" w:sz="0" w:space="0" w:color="auto"/>
        <w:left w:val="none" w:sz="0" w:space="0" w:color="auto"/>
        <w:bottom w:val="none" w:sz="0" w:space="0" w:color="auto"/>
        <w:right w:val="none" w:sz="0" w:space="0" w:color="auto"/>
      </w:divBdr>
    </w:div>
    <w:div w:id="61801576">
      <w:bodyDiv w:val="1"/>
      <w:marLeft w:val="0"/>
      <w:marRight w:val="0"/>
      <w:marTop w:val="0"/>
      <w:marBottom w:val="0"/>
      <w:divBdr>
        <w:top w:val="none" w:sz="0" w:space="0" w:color="auto"/>
        <w:left w:val="none" w:sz="0" w:space="0" w:color="auto"/>
        <w:bottom w:val="none" w:sz="0" w:space="0" w:color="auto"/>
        <w:right w:val="none" w:sz="0" w:space="0" w:color="auto"/>
      </w:divBdr>
    </w:div>
    <w:div w:id="62215568">
      <w:bodyDiv w:val="1"/>
      <w:marLeft w:val="0"/>
      <w:marRight w:val="0"/>
      <w:marTop w:val="0"/>
      <w:marBottom w:val="0"/>
      <w:divBdr>
        <w:top w:val="none" w:sz="0" w:space="0" w:color="auto"/>
        <w:left w:val="none" w:sz="0" w:space="0" w:color="auto"/>
        <w:bottom w:val="none" w:sz="0" w:space="0" w:color="auto"/>
        <w:right w:val="none" w:sz="0" w:space="0" w:color="auto"/>
      </w:divBdr>
    </w:div>
    <w:div w:id="62412273">
      <w:bodyDiv w:val="1"/>
      <w:marLeft w:val="0"/>
      <w:marRight w:val="0"/>
      <w:marTop w:val="0"/>
      <w:marBottom w:val="0"/>
      <w:divBdr>
        <w:top w:val="none" w:sz="0" w:space="0" w:color="auto"/>
        <w:left w:val="none" w:sz="0" w:space="0" w:color="auto"/>
        <w:bottom w:val="none" w:sz="0" w:space="0" w:color="auto"/>
        <w:right w:val="none" w:sz="0" w:space="0" w:color="auto"/>
      </w:divBdr>
    </w:div>
    <w:div w:id="62878175">
      <w:bodyDiv w:val="1"/>
      <w:marLeft w:val="0"/>
      <w:marRight w:val="0"/>
      <w:marTop w:val="0"/>
      <w:marBottom w:val="0"/>
      <w:divBdr>
        <w:top w:val="none" w:sz="0" w:space="0" w:color="auto"/>
        <w:left w:val="none" w:sz="0" w:space="0" w:color="auto"/>
        <w:bottom w:val="none" w:sz="0" w:space="0" w:color="auto"/>
        <w:right w:val="none" w:sz="0" w:space="0" w:color="auto"/>
      </w:divBdr>
    </w:div>
    <w:div w:id="63065954">
      <w:bodyDiv w:val="1"/>
      <w:marLeft w:val="0"/>
      <w:marRight w:val="0"/>
      <w:marTop w:val="0"/>
      <w:marBottom w:val="0"/>
      <w:divBdr>
        <w:top w:val="none" w:sz="0" w:space="0" w:color="auto"/>
        <w:left w:val="none" w:sz="0" w:space="0" w:color="auto"/>
        <w:bottom w:val="none" w:sz="0" w:space="0" w:color="auto"/>
        <w:right w:val="none" w:sz="0" w:space="0" w:color="auto"/>
      </w:divBdr>
    </w:div>
    <w:div w:id="63115674">
      <w:bodyDiv w:val="1"/>
      <w:marLeft w:val="0"/>
      <w:marRight w:val="0"/>
      <w:marTop w:val="0"/>
      <w:marBottom w:val="0"/>
      <w:divBdr>
        <w:top w:val="none" w:sz="0" w:space="0" w:color="auto"/>
        <w:left w:val="none" w:sz="0" w:space="0" w:color="auto"/>
        <w:bottom w:val="none" w:sz="0" w:space="0" w:color="auto"/>
        <w:right w:val="none" w:sz="0" w:space="0" w:color="auto"/>
      </w:divBdr>
    </w:div>
    <w:div w:id="63139928">
      <w:bodyDiv w:val="1"/>
      <w:marLeft w:val="0"/>
      <w:marRight w:val="0"/>
      <w:marTop w:val="0"/>
      <w:marBottom w:val="0"/>
      <w:divBdr>
        <w:top w:val="none" w:sz="0" w:space="0" w:color="auto"/>
        <w:left w:val="none" w:sz="0" w:space="0" w:color="auto"/>
        <w:bottom w:val="none" w:sz="0" w:space="0" w:color="auto"/>
        <w:right w:val="none" w:sz="0" w:space="0" w:color="auto"/>
      </w:divBdr>
    </w:div>
    <w:div w:id="63263223">
      <w:bodyDiv w:val="1"/>
      <w:marLeft w:val="0"/>
      <w:marRight w:val="0"/>
      <w:marTop w:val="0"/>
      <w:marBottom w:val="0"/>
      <w:divBdr>
        <w:top w:val="none" w:sz="0" w:space="0" w:color="auto"/>
        <w:left w:val="none" w:sz="0" w:space="0" w:color="auto"/>
        <w:bottom w:val="none" w:sz="0" w:space="0" w:color="auto"/>
        <w:right w:val="none" w:sz="0" w:space="0" w:color="auto"/>
      </w:divBdr>
    </w:div>
    <w:div w:id="63375904">
      <w:bodyDiv w:val="1"/>
      <w:marLeft w:val="0"/>
      <w:marRight w:val="0"/>
      <w:marTop w:val="0"/>
      <w:marBottom w:val="0"/>
      <w:divBdr>
        <w:top w:val="none" w:sz="0" w:space="0" w:color="auto"/>
        <w:left w:val="none" w:sz="0" w:space="0" w:color="auto"/>
        <w:bottom w:val="none" w:sz="0" w:space="0" w:color="auto"/>
        <w:right w:val="none" w:sz="0" w:space="0" w:color="auto"/>
      </w:divBdr>
    </w:div>
    <w:div w:id="63526862">
      <w:bodyDiv w:val="1"/>
      <w:marLeft w:val="0"/>
      <w:marRight w:val="0"/>
      <w:marTop w:val="0"/>
      <w:marBottom w:val="0"/>
      <w:divBdr>
        <w:top w:val="none" w:sz="0" w:space="0" w:color="auto"/>
        <w:left w:val="none" w:sz="0" w:space="0" w:color="auto"/>
        <w:bottom w:val="none" w:sz="0" w:space="0" w:color="auto"/>
        <w:right w:val="none" w:sz="0" w:space="0" w:color="auto"/>
      </w:divBdr>
    </w:div>
    <w:div w:id="63992546">
      <w:bodyDiv w:val="1"/>
      <w:marLeft w:val="0"/>
      <w:marRight w:val="0"/>
      <w:marTop w:val="0"/>
      <w:marBottom w:val="0"/>
      <w:divBdr>
        <w:top w:val="none" w:sz="0" w:space="0" w:color="auto"/>
        <w:left w:val="none" w:sz="0" w:space="0" w:color="auto"/>
        <w:bottom w:val="none" w:sz="0" w:space="0" w:color="auto"/>
        <w:right w:val="none" w:sz="0" w:space="0" w:color="auto"/>
      </w:divBdr>
    </w:div>
    <w:div w:id="64034909">
      <w:bodyDiv w:val="1"/>
      <w:marLeft w:val="0"/>
      <w:marRight w:val="0"/>
      <w:marTop w:val="0"/>
      <w:marBottom w:val="0"/>
      <w:divBdr>
        <w:top w:val="none" w:sz="0" w:space="0" w:color="auto"/>
        <w:left w:val="none" w:sz="0" w:space="0" w:color="auto"/>
        <w:bottom w:val="none" w:sz="0" w:space="0" w:color="auto"/>
        <w:right w:val="none" w:sz="0" w:space="0" w:color="auto"/>
      </w:divBdr>
    </w:div>
    <w:div w:id="64576297">
      <w:bodyDiv w:val="1"/>
      <w:marLeft w:val="0"/>
      <w:marRight w:val="0"/>
      <w:marTop w:val="0"/>
      <w:marBottom w:val="0"/>
      <w:divBdr>
        <w:top w:val="none" w:sz="0" w:space="0" w:color="auto"/>
        <w:left w:val="none" w:sz="0" w:space="0" w:color="auto"/>
        <w:bottom w:val="none" w:sz="0" w:space="0" w:color="auto"/>
        <w:right w:val="none" w:sz="0" w:space="0" w:color="auto"/>
      </w:divBdr>
    </w:div>
    <w:div w:id="64647893">
      <w:bodyDiv w:val="1"/>
      <w:marLeft w:val="0"/>
      <w:marRight w:val="0"/>
      <w:marTop w:val="0"/>
      <w:marBottom w:val="0"/>
      <w:divBdr>
        <w:top w:val="none" w:sz="0" w:space="0" w:color="auto"/>
        <w:left w:val="none" w:sz="0" w:space="0" w:color="auto"/>
        <w:bottom w:val="none" w:sz="0" w:space="0" w:color="auto"/>
        <w:right w:val="none" w:sz="0" w:space="0" w:color="auto"/>
      </w:divBdr>
    </w:div>
    <w:div w:id="65344111">
      <w:bodyDiv w:val="1"/>
      <w:marLeft w:val="0"/>
      <w:marRight w:val="0"/>
      <w:marTop w:val="0"/>
      <w:marBottom w:val="0"/>
      <w:divBdr>
        <w:top w:val="none" w:sz="0" w:space="0" w:color="auto"/>
        <w:left w:val="none" w:sz="0" w:space="0" w:color="auto"/>
        <w:bottom w:val="none" w:sz="0" w:space="0" w:color="auto"/>
        <w:right w:val="none" w:sz="0" w:space="0" w:color="auto"/>
      </w:divBdr>
    </w:div>
    <w:div w:id="65806129">
      <w:bodyDiv w:val="1"/>
      <w:marLeft w:val="0"/>
      <w:marRight w:val="0"/>
      <w:marTop w:val="0"/>
      <w:marBottom w:val="0"/>
      <w:divBdr>
        <w:top w:val="none" w:sz="0" w:space="0" w:color="auto"/>
        <w:left w:val="none" w:sz="0" w:space="0" w:color="auto"/>
        <w:bottom w:val="none" w:sz="0" w:space="0" w:color="auto"/>
        <w:right w:val="none" w:sz="0" w:space="0" w:color="auto"/>
      </w:divBdr>
    </w:div>
    <w:div w:id="65883657">
      <w:bodyDiv w:val="1"/>
      <w:marLeft w:val="0"/>
      <w:marRight w:val="0"/>
      <w:marTop w:val="0"/>
      <w:marBottom w:val="0"/>
      <w:divBdr>
        <w:top w:val="none" w:sz="0" w:space="0" w:color="auto"/>
        <w:left w:val="none" w:sz="0" w:space="0" w:color="auto"/>
        <w:bottom w:val="none" w:sz="0" w:space="0" w:color="auto"/>
        <w:right w:val="none" w:sz="0" w:space="0" w:color="auto"/>
      </w:divBdr>
    </w:div>
    <w:div w:id="66077336">
      <w:bodyDiv w:val="1"/>
      <w:marLeft w:val="0"/>
      <w:marRight w:val="0"/>
      <w:marTop w:val="0"/>
      <w:marBottom w:val="0"/>
      <w:divBdr>
        <w:top w:val="none" w:sz="0" w:space="0" w:color="auto"/>
        <w:left w:val="none" w:sz="0" w:space="0" w:color="auto"/>
        <w:bottom w:val="none" w:sz="0" w:space="0" w:color="auto"/>
        <w:right w:val="none" w:sz="0" w:space="0" w:color="auto"/>
      </w:divBdr>
    </w:div>
    <w:div w:id="66265663">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850463">
      <w:bodyDiv w:val="1"/>
      <w:marLeft w:val="0"/>
      <w:marRight w:val="0"/>
      <w:marTop w:val="0"/>
      <w:marBottom w:val="0"/>
      <w:divBdr>
        <w:top w:val="none" w:sz="0" w:space="0" w:color="auto"/>
        <w:left w:val="none" w:sz="0" w:space="0" w:color="auto"/>
        <w:bottom w:val="none" w:sz="0" w:space="0" w:color="auto"/>
        <w:right w:val="none" w:sz="0" w:space="0" w:color="auto"/>
      </w:divBdr>
    </w:div>
    <w:div w:id="67769829">
      <w:bodyDiv w:val="1"/>
      <w:marLeft w:val="0"/>
      <w:marRight w:val="0"/>
      <w:marTop w:val="0"/>
      <w:marBottom w:val="0"/>
      <w:divBdr>
        <w:top w:val="none" w:sz="0" w:space="0" w:color="auto"/>
        <w:left w:val="none" w:sz="0" w:space="0" w:color="auto"/>
        <w:bottom w:val="none" w:sz="0" w:space="0" w:color="auto"/>
        <w:right w:val="none" w:sz="0" w:space="0" w:color="auto"/>
      </w:divBdr>
    </w:div>
    <w:div w:id="67847692">
      <w:bodyDiv w:val="1"/>
      <w:marLeft w:val="0"/>
      <w:marRight w:val="0"/>
      <w:marTop w:val="0"/>
      <w:marBottom w:val="0"/>
      <w:divBdr>
        <w:top w:val="none" w:sz="0" w:space="0" w:color="auto"/>
        <w:left w:val="none" w:sz="0" w:space="0" w:color="auto"/>
        <w:bottom w:val="none" w:sz="0" w:space="0" w:color="auto"/>
        <w:right w:val="none" w:sz="0" w:space="0" w:color="auto"/>
      </w:divBdr>
    </w:div>
    <w:div w:id="67921183">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426313">
      <w:bodyDiv w:val="1"/>
      <w:marLeft w:val="0"/>
      <w:marRight w:val="0"/>
      <w:marTop w:val="0"/>
      <w:marBottom w:val="0"/>
      <w:divBdr>
        <w:top w:val="none" w:sz="0" w:space="0" w:color="auto"/>
        <w:left w:val="none" w:sz="0" w:space="0" w:color="auto"/>
        <w:bottom w:val="none" w:sz="0" w:space="0" w:color="auto"/>
        <w:right w:val="none" w:sz="0" w:space="0" w:color="auto"/>
      </w:divBdr>
    </w:div>
    <w:div w:id="68701170">
      <w:bodyDiv w:val="1"/>
      <w:marLeft w:val="0"/>
      <w:marRight w:val="0"/>
      <w:marTop w:val="0"/>
      <w:marBottom w:val="0"/>
      <w:divBdr>
        <w:top w:val="none" w:sz="0" w:space="0" w:color="auto"/>
        <w:left w:val="none" w:sz="0" w:space="0" w:color="auto"/>
        <w:bottom w:val="none" w:sz="0" w:space="0" w:color="auto"/>
        <w:right w:val="none" w:sz="0" w:space="0" w:color="auto"/>
      </w:divBdr>
    </w:div>
    <w:div w:id="68816534">
      <w:bodyDiv w:val="1"/>
      <w:marLeft w:val="0"/>
      <w:marRight w:val="0"/>
      <w:marTop w:val="0"/>
      <w:marBottom w:val="0"/>
      <w:divBdr>
        <w:top w:val="none" w:sz="0" w:space="0" w:color="auto"/>
        <w:left w:val="none" w:sz="0" w:space="0" w:color="auto"/>
        <w:bottom w:val="none" w:sz="0" w:space="0" w:color="auto"/>
        <w:right w:val="none" w:sz="0" w:space="0" w:color="auto"/>
      </w:divBdr>
    </w:div>
    <w:div w:id="69469132">
      <w:bodyDiv w:val="1"/>
      <w:marLeft w:val="0"/>
      <w:marRight w:val="0"/>
      <w:marTop w:val="0"/>
      <w:marBottom w:val="0"/>
      <w:divBdr>
        <w:top w:val="none" w:sz="0" w:space="0" w:color="auto"/>
        <w:left w:val="none" w:sz="0" w:space="0" w:color="auto"/>
        <w:bottom w:val="none" w:sz="0" w:space="0" w:color="auto"/>
        <w:right w:val="none" w:sz="0" w:space="0" w:color="auto"/>
      </w:divBdr>
    </w:div>
    <w:div w:id="69470218">
      <w:bodyDiv w:val="1"/>
      <w:marLeft w:val="0"/>
      <w:marRight w:val="0"/>
      <w:marTop w:val="0"/>
      <w:marBottom w:val="0"/>
      <w:divBdr>
        <w:top w:val="none" w:sz="0" w:space="0" w:color="auto"/>
        <w:left w:val="none" w:sz="0" w:space="0" w:color="auto"/>
        <w:bottom w:val="none" w:sz="0" w:space="0" w:color="auto"/>
        <w:right w:val="none" w:sz="0" w:space="0" w:color="auto"/>
      </w:divBdr>
    </w:div>
    <w:div w:id="69624554">
      <w:bodyDiv w:val="1"/>
      <w:marLeft w:val="0"/>
      <w:marRight w:val="0"/>
      <w:marTop w:val="0"/>
      <w:marBottom w:val="0"/>
      <w:divBdr>
        <w:top w:val="none" w:sz="0" w:space="0" w:color="auto"/>
        <w:left w:val="none" w:sz="0" w:space="0" w:color="auto"/>
        <w:bottom w:val="none" w:sz="0" w:space="0" w:color="auto"/>
        <w:right w:val="none" w:sz="0" w:space="0" w:color="auto"/>
      </w:divBdr>
    </w:div>
    <w:div w:id="69740469">
      <w:bodyDiv w:val="1"/>
      <w:marLeft w:val="0"/>
      <w:marRight w:val="0"/>
      <w:marTop w:val="0"/>
      <w:marBottom w:val="0"/>
      <w:divBdr>
        <w:top w:val="none" w:sz="0" w:space="0" w:color="auto"/>
        <w:left w:val="none" w:sz="0" w:space="0" w:color="auto"/>
        <w:bottom w:val="none" w:sz="0" w:space="0" w:color="auto"/>
        <w:right w:val="none" w:sz="0" w:space="0" w:color="auto"/>
      </w:divBdr>
    </w:div>
    <w:div w:id="70275856">
      <w:bodyDiv w:val="1"/>
      <w:marLeft w:val="0"/>
      <w:marRight w:val="0"/>
      <w:marTop w:val="0"/>
      <w:marBottom w:val="0"/>
      <w:divBdr>
        <w:top w:val="none" w:sz="0" w:space="0" w:color="auto"/>
        <w:left w:val="none" w:sz="0" w:space="0" w:color="auto"/>
        <w:bottom w:val="none" w:sz="0" w:space="0" w:color="auto"/>
        <w:right w:val="none" w:sz="0" w:space="0" w:color="auto"/>
      </w:divBdr>
    </w:div>
    <w:div w:id="70276127">
      <w:bodyDiv w:val="1"/>
      <w:marLeft w:val="0"/>
      <w:marRight w:val="0"/>
      <w:marTop w:val="0"/>
      <w:marBottom w:val="0"/>
      <w:divBdr>
        <w:top w:val="none" w:sz="0" w:space="0" w:color="auto"/>
        <w:left w:val="none" w:sz="0" w:space="0" w:color="auto"/>
        <w:bottom w:val="none" w:sz="0" w:space="0" w:color="auto"/>
        <w:right w:val="none" w:sz="0" w:space="0" w:color="auto"/>
      </w:divBdr>
    </w:div>
    <w:div w:id="70320364">
      <w:bodyDiv w:val="1"/>
      <w:marLeft w:val="0"/>
      <w:marRight w:val="0"/>
      <w:marTop w:val="0"/>
      <w:marBottom w:val="0"/>
      <w:divBdr>
        <w:top w:val="none" w:sz="0" w:space="0" w:color="auto"/>
        <w:left w:val="none" w:sz="0" w:space="0" w:color="auto"/>
        <w:bottom w:val="none" w:sz="0" w:space="0" w:color="auto"/>
        <w:right w:val="none" w:sz="0" w:space="0" w:color="auto"/>
      </w:divBdr>
    </w:div>
    <w:div w:id="70658136">
      <w:bodyDiv w:val="1"/>
      <w:marLeft w:val="0"/>
      <w:marRight w:val="0"/>
      <w:marTop w:val="0"/>
      <w:marBottom w:val="0"/>
      <w:divBdr>
        <w:top w:val="none" w:sz="0" w:space="0" w:color="auto"/>
        <w:left w:val="none" w:sz="0" w:space="0" w:color="auto"/>
        <w:bottom w:val="none" w:sz="0" w:space="0" w:color="auto"/>
        <w:right w:val="none" w:sz="0" w:space="0" w:color="auto"/>
      </w:divBdr>
    </w:div>
    <w:div w:id="70735533">
      <w:bodyDiv w:val="1"/>
      <w:marLeft w:val="0"/>
      <w:marRight w:val="0"/>
      <w:marTop w:val="0"/>
      <w:marBottom w:val="0"/>
      <w:divBdr>
        <w:top w:val="none" w:sz="0" w:space="0" w:color="auto"/>
        <w:left w:val="none" w:sz="0" w:space="0" w:color="auto"/>
        <w:bottom w:val="none" w:sz="0" w:space="0" w:color="auto"/>
        <w:right w:val="none" w:sz="0" w:space="0" w:color="auto"/>
      </w:divBdr>
    </w:div>
    <w:div w:id="70811425">
      <w:bodyDiv w:val="1"/>
      <w:marLeft w:val="0"/>
      <w:marRight w:val="0"/>
      <w:marTop w:val="0"/>
      <w:marBottom w:val="0"/>
      <w:divBdr>
        <w:top w:val="none" w:sz="0" w:space="0" w:color="auto"/>
        <w:left w:val="none" w:sz="0" w:space="0" w:color="auto"/>
        <w:bottom w:val="none" w:sz="0" w:space="0" w:color="auto"/>
        <w:right w:val="none" w:sz="0" w:space="0" w:color="auto"/>
      </w:divBdr>
    </w:div>
    <w:div w:id="70859466">
      <w:bodyDiv w:val="1"/>
      <w:marLeft w:val="0"/>
      <w:marRight w:val="0"/>
      <w:marTop w:val="0"/>
      <w:marBottom w:val="0"/>
      <w:divBdr>
        <w:top w:val="none" w:sz="0" w:space="0" w:color="auto"/>
        <w:left w:val="none" w:sz="0" w:space="0" w:color="auto"/>
        <w:bottom w:val="none" w:sz="0" w:space="0" w:color="auto"/>
        <w:right w:val="none" w:sz="0" w:space="0" w:color="auto"/>
      </w:divBdr>
    </w:div>
    <w:div w:id="70930015">
      <w:bodyDiv w:val="1"/>
      <w:marLeft w:val="0"/>
      <w:marRight w:val="0"/>
      <w:marTop w:val="0"/>
      <w:marBottom w:val="0"/>
      <w:divBdr>
        <w:top w:val="none" w:sz="0" w:space="0" w:color="auto"/>
        <w:left w:val="none" w:sz="0" w:space="0" w:color="auto"/>
        <w:bottom w:val="none" w:sz="0" w:space="0" w:color="auto"/>
        <w:right w:val="none" w:sz="0" w:space="0" w:color="auto"/>
      </w:divBdr>
    </w:div>
    <w:div w:id="71203801">
      <w:bodyDiv w:val="1"/>
      <w:marLeft w:val="0"/>
      <w:marRight w:val="0"/>
      <w:marTop w:val="0"/>
      <w:marBottom w:val="0"/>
      <w:divBdr>
        <w:top w:val="none" w:sz="0" w:space="0" w:color="auto"/>
        <w:left w:val="none" w:sz="0" w:space="0" w:color="auto"/>
        <w:bottom w:val="none" w:sz="0" w:space="0" w:color="auto"/>
        <w:right w:val="none" w:sz="0" w:space="0" w:color="auto"/>
      </w:divBdr>
    </w:div>
    <w:div w:id="71247366">
      <w:bodyDiv w:val="1"/>
      <w:marLeft w:val="0"/>
      <w:marRight w:val="0"/>
      <w:marTop w:val="0"/>
      <w:marBottom w:val="0"/>
      <w:divBdr>
        <w:top w:val="none" w:sz="0" w:space="0" w:color="auto"/>
        <w:left w:val="none" w:sz="0" w:space="0" w:color="auto"/>
        <w:bottom w:val="none" w:sz="0" w:space="0" w:color="auto"/>
        <w:right w:val="none" w:sz="0" w:space="0" w:color="auto"/>
      </w:divBdr>
    </w:div>
    <w:div w:id="71435154">
      <w:bodyDiv w:val="1"/>
      <w:marLeft w:val="0"/>
      <w:marRight w:val="0"/>
      <w:marTop w:val="0"/>
      <w:marBottom w:val="0"/>
      <w:divBdr>
        <w:top w:val="none" w:sz="0" w:space="0" w:color="auto"/>
        <w:left w:val="none" w:sz="0" w:space="0" w:color="auto"/>
        <w:bottom w:val="none" w:sz="0" w:space="0" w:color="auto"/>
        <w:right w:val="none" w:sz="0" w:space="0" w:color="auto"/>
      </w:divBdr>
    </w:div>
    <w:div w:id="71464924">
      <w:bodyDiv w:val="1"/>
      <w:marLeft w:val="0"/>
      <w:marRight w:val="0"/>
      <w:marTop w:val="0"/>
      <w:marBottom w:val="0"/>
      <w:divBdr>
        <w:top w:val="none" w:sz="0" w:space="0" w:color="auto"/>
        <w:left w:val="none" w:sz="0" w:space="0" w:color="auto"/>
        <w:bottom w:val="none" w:sz="0" w:space="0" w:color="auto"/>
        <w:right w:val="none" w:sz="0" w:space="0" w:color="auto"/>
      </w:divBdr>
    </w:div>
    <w:div w:id="71895472">
      <w:bodyDiv w:val="1"/>
      <w:marLeft w:val="0"/>
      <w:marRight w:val="0"/>
      <w:marTop w:val="0"/>
      <w:marBottom w:val="0"/>
      <w:divBdr>
        <w:top w:val="none" w:sz="0" w:space="0" w:color="auto"/>
        <w:left w:val="none" w:sz="0" w:space="0" w:color="auto"/>
        <w:bottom w:val="none" w:sz="0" w:space="0" w:color="auto"/>
        <w:right w:val="none" w:sz="0" w:space="0" w:color="auto"/>
      </w:divBdr>
    </w:div>
    <w:div w:id="71970793">
      <w:bodyDiv w:val="1"/>
      <w:marLeft w:val="0"/>
      <w:marRight w:val="0"/>
      <w:marTop w:val="0"/>
      <w:marBottom w:val="0"/>
      <w:divBdr>
        <w:top w:val="none" w:sz="0" w:space="0" w:color="auto"/>
        <w:left w:val="none" w:sz="0" w:space="0" w:color="auto"/>
        <w:bottom w:val="none" w:sz="0" w:space="0" w:color="auto"/>
        <w:right w:val="none" w:sz="0" w:space="0" w:color="auto"/>
      </w:divBdr>
    </w:div>
    <w:div w:id="71972220">
      <w:bodyDiv w:val="1"/>
      <w:marLeft w:val="0"/>
      <w:marRight w:val="0"/>
      <w:marTop w:val="0"/>
      <w:marBottom w:val="0"/>
      <w:divBdr>
        <w:top w:val="none" w:sz="0" w:space="0" w:color="auto"/>
        <w:left w:val="none" w:sz="0" w:space="0" w:color="auto"/>
        <w:bottom w:val="none" w:sz="0" w:space="0" w:color="auto"/>
        <w:right w:val="none" w:sz="0" w:space="0" w:color="auto"/>
      </w:divBdr>
    </w:div>
    <w:div w:id="72237304">
      <w:bodyDiv w:val="1"/>
      <w:marLeft w:val="0"/>
      <w:marRight w:val="0"/>
      <w:marTop w:val="0"/>
      <w:marBottom w:val="0"/>
      <w:divBdr>
        <w:top w:val="none" w:sz="0" w:space="0" w:color="auto"/>
        <w:left w:val="none" w:sz="0" w:space="0" w:color="auto"/>
        <w:bottom w:val="none" w:sz="0" w:space="0" w:color="auto"/>
        <w:right w:val="none" w:sz="0" w:space="0" w:color="auto"/>
      </w:divBdr>
    </w:div>
    <w:div w:id="72364544">
      <w:bodyDiv w:val="1"/>
      <w:marLeft w:val="0"/>
      <w:marRight w:val="0"/>
      <w:marTop w:val="0"/>
      <w:marBottom w:val="0"/>
      <w:divBdr>
        <w:top w:val="none" w:sz="0" w:space="0" w:color="auto"/>
        <w:left w:val="none" w:sz="0" w:space="0" w:color="auto"/>
        <w:bottom w:val="none" w:sz="0" w:space="0" w:color="auto"/>
        <w:right w:val="none" w:sz="0" w:space="0" w:color="auto"/>
      </w:divBdr>
    </w:div>
    <w:div w:id="72508969">
      <w:bodyDiv w:val="1"/>
      <w:marLeft w:val="0"/>
      <w:marRight w:val="0"/>
      <w:marTop w:val="0"/>
      <w:marBottom w:val="0"/>
      <w:divBdr>
        <w:top w:val="none" w:sz="0" w:space="0" w:color="auto"/>
        <w:left w:val="none" w:sz="0" w:space="0" w:color="auto"/>
        <w:bottom w:val="none" w:sz="0" w:space="0" w:color="auto"/>
        <w:right w:val="none" w:sz="0" w:space="0" w:color="auto"/>
      </w:divBdr>
    </w:div>
    <w:div w:id="72941862">
      <w:bodyDiv w:val="1"/>
      <w:marLeft w:val="0"/>
      <w:marRight w:val="0"/>
      <w:marTop w:val="0"/>
      <w:marBottom w:val="0"/>
      <w:divBdr>
        <w:top w:val="none" w:sz="0" w:space="0" w:color="auto"/>
        <w:left w:val="none" w:sz="0" w:space="0" w:color="auto"/>
        <w:bottom w:val="none" w:sz="0" w:space="0" w:color="auto"/>
        <w:right w:val="none" w:sz="0" w:space="0" w:color="auto"/>
      </w:divBdr>
    </w:div>
    <w:div w:id="72971158">
      <w:bodyDiv w:val="1"/>
      <w:marLeft w:val="0"/>
      <w:marRight w:val="0"/>
      <w:marTop w:val="0"/>
      <w:marBottom w:val="0"/>
      <w:divBdr>
        <w:top w:val="none" w:sz="0" w:space="0" w:color="auto"/>
        <w:left w:val="none" w:sz="0" w:space="0" w:color="auto"/>
        <w:bottom w:val="none" w:sz="0" w:space="0" w:color="auto"/>
        <w:right w:val="none" w:sz="0" w:space="0" w:color="auto"/>
      </w:divBdr>
    </w:div>
    <w:div w:id="73092755">
      <w:bodyDiv w:val="1"/>
      <w:marLeft w:val="0"/>
      <w:marRight w:val="0"/>
      <w:marTop w:val="0"/>
      <w:marBottom w:val="0"/>
      <w:divBdr>
        <w:top w:val="none" w:sz="0" w:space="0" w:color="auto"/>
        <w:left w:val="none" w:sz="0" w:space="0" w:color="auto"/>
        <w:bottom w:val="none" w:sz="0" w:space="0" w:color="auto"/>
        <w:right w:val="none" w:sz="0" w:space="0" w:color="auto"/>
      </w:divBdr>
    </w:div>
    <w:div w:id="73212277">
      <w:bodyDiv w:val="1"/>
      <w:marLeft w:val="0"/>
      <w:marRight w:val="0"/>
      <w:marTop w:val="0"/>
      <w:marBottom w:val="0"/>
      <w:divBdr>
        <w:top w:val="none" w:sz="0" w:space="0" w:color="auto"/>
        <w:left w:val="none" w:sz="0" w:space="0" w:color="auto"/>
        <w:bottom w:val="none" w:sz="0" w:space="0" w:color="auto"/>
        <w:right w:val="none" w:sz="0" w:space="0" w:color="auto"/>
      </w:divBdr>
    </w:div>
    <w:div w:id="73599731">
      <w:bodyDiv w:val="1"/>
      <w:marLeft w:val="0"/>
      <w:marRight w:val="0"/>
      <w:marTop w:val="0"/>
      <w:marBottom w:val="0"/>
      <w:divBdr>
        <w:top w:val="none" w:sz="0" w:space="0" w:color="auto"/>
        <w:left w:val="none" w:sz="0" w:space="0" w:color="auto"/>
        <w:bottom w:val="none" w:sz="0" w:space="0" w:color="auto"/>
        <w:right w:val="none" w:sz="0" w:space="0" w:color="auto"/>
      </w:divBdr>
    </w:div>
    <w:div w:id="73667692">
      <w:bodyDiv w:val="1"/>
      <w:marLeft w:val="0"/>
      <w:marRight w:val="0"/>
      <w:marTop w:val="0"/>
      <w:marBottom w:val="0"/>
      <w:divBdr>
        <w:top w:val="none" w:sz="0" w:space="0" w:color="auto"/>
        <w:left w:val="none" w:sz="0" w:space="0" w:color="auto"/>
        <w:bottom w:val="none" w:sz="0" w:space="0" w:color="auto"/>
        <w:right w:val="none" w:sz="0" w:space="0" w:color="auto"/>
      </w:divBdr>
    </w:div>
    <w:div w:id="73668835">
      <w:bodyDiv w:val="1"/>
      <w:marLeft w:val="0"/>
      <w:marRight w:val="0"/>
      <w:marTop w:val="0"/>
      <w:marBottom w:val="0"/>
      <w:divBdr>
        <w:top w:val="none" w:sz="0" w:space="0" w:color="auto"/>
        <w:left w:val="none" w:sz="0" w:space="0" w:color="auto"/>
        <w:bottom w:val="none" w:sz="0" w:space="0" w:color="auto"/>
        <w:right w:val="none" w:sz="0" w:space="0" w:color="auto"/>
      </w:divBdr>
    </w:div>
    <w:div w:id="74322173">
      <w:bodyDiv w:val="1"/>
      <w:marLeft w:val="0"/>
      <w:marRight w:val="0"/>
      <w:marTop w:val="0"/>
      <w:marBottom w:val="0"/>
      <w:divBdr>
        <w:top w:val="none" w:sz="0" w:space="0" w:color="auto"/>
        <w:left w:val="none" w:sz="0" w:space="0" w:color="auto"/>
        <w:bottom w:val="none" w:sz="0" w:space="0" w:color="auto"/>
        <w:right w:val="none" w:sz="0" w:space="0" w:color="auto"/>
      </w:divBdr>
    </w:div>
    <w:div w:id="74517817">
      <w:bodyDiv w:val="1"/>
      <w:marLeft w:val="0"/>
      <w:marRight w:val="0"/>
      <w:marTop w:val="0"/>
      <w:marBottom w:val="0"/>
      <w:divBdr>
        <w:top w:val="none" w:sz="0" w:space="0" w:color="auto"/>
        <w:left w:val="none" w:sz="0" w:space="0" w:color="auto"/>
        <w:bottom w:val="none" w:sz="0" w:space="0" w:color="auto"/>
        <w:right w:val="none" w:sz="0" w:space="0" w:color="auto"/>
      </w:divBdr>
    </w:div>
    <w:div w:id="74590700">
      <w:bodyDiv w:val="1"/>
      <w:marLeft w:val="0"/>
      <w:marRight w:val="0"/>
      <w:marTop w:val="0"/>
      <w:marBottom w:val="0"/>
      <w:divBdr>
        <w:top w:val="none" w:sz="0" w:space="0" w:color="auto"/>
        <w:left w:val="none" w:sz="0" w:space="0" w:color="auto"/>
        <w:bottom w:val="none" w:sz="0" w:space="0" w:color="auto"/>
        <w:right w:val="none" w:sz="0" w:space="0" w:color="auto"/>
      </w:divBdr>
    </w:div>
    <w:div w:id="75396379">
      <w:bodyDiv w:val="1"/>
      <w:marLeft w:val="0"/>
      <w:marRight w:val="0"/>
      <w:marTop w:val="0"/>
      <w:marBottom w:val="0"/>
      <w:divBdr>
        <w:top w:val="none" w:sz="0" w:space="0" w:color="auto"/>
        <w:left w:val="none" w:sz="0" w:space="0" w:color="auto"/>
        <w:bottom w:val="none" w:sz="0" w:space="0" w:color="auto"/>
        <w:right w:val="none" w:sz="0" w:space="0" w:color="auto"/>
      </w:divBdr>
    </w:div>
    <w:div w:id="75592283">
      <w:bodyDiv w:val="1"/>
      <w:marLeft w:val="0"/>
      <w:marRight w:val="0"/>
      <w:marTop w:val="0"/>
      <w:marBottom w:val="0"/>
      <w:divBdr>
        <w:top w:val="none" w:sz="0" w:space="0" w:color="auto"/>
        <w:left w:val="none" w:sz="0" w:space="0" w:color="auto"/>
        <w:bottom w:val="none" w:sz="0" w:space="0" w:color="auto"/>
        <w:right w:val="none" w:sz="0" w:space="0" w:color="auto"/>
      </w:divBdr>
    </w:div>
    <w:div w:id="75716547">
      <w:bodyDiv w:val="1"/>
      <w:marLeft w:val="0"/>
      <w:marRight w:val="0"/>
      <w:marTop w:val="0"/>
      <w:marBottom w:val="0"/>
      <w:divBdr>
        <w:top w:val="none" w:sz="0" w:space="0" w:color="auto"/>
        <w:left w:val="none" w:sz="0" w:space="0" w:color="auto"/>
        <w:bottom w:val="none" w:sz="0" w:space="0" w:color="auto"/>
        <w:right w:val="none" w:sz="0" w:space="0" w:color="auto"/>
      </w:divBdr>
    </w:div>
    <w:div w:id="76023313">
      <w:bodyDiv w:val="1"/>
      <w:marLeft w:val="0"/>
      <w:marRight w:val="0"/>
      <w:marTop w:val="0"/>
      <w:marBottom w:val="0"/>
      <w:divBdr>
        <w:top w:val="none" w:sz="0" w:space="0" w:color="auto"/>
        <w:left w:val="none" w:sz="0" w:space="0" w:color="auto"/>
        <w:bottom w:val="none" w:sz="0" w:space="0" w:color="auto"/>
        <w:right w:val="none" w:sz="0" w:space="0" w:color="auto"/>
      </w:divBdr>
    </w:div>
    <w:div w:id="76173460">
      <w:bodyDiv w:val="1"/>
      <w:marLeft w:val="0"/>
      <w:marRight w:val="0"/>
      <w:marTop w:val="0"/>
      <w:marBottom w:val="0"/>
      <w:divBdr>
        <w:top w:val="none" w:sz="0" w:space="0" w:color="auto"/>
        <w:left w:val="none" w:sz="0" w:space="0" w:color="auto"/>
        <w:bottom w:val="none" w:sz="0" w:space="0" w:color="auto"/>
        <w:right w:val="none" w:sz="0" w:space="0" w:color="auto"/>
      </w:divBdr>
    </w:div>
    <w:div w:id="76175763">
      <w:bodyDiv w:val="1"/>
      <w:marLeft w:val="0"/>
      <w:marRight w:val="0"/>
      <w:marTop w:val="0"/>
      <w:marBottom w:val="0"/>
      <w:divBdr>
        <w:top w:val="none" w:sz="0" w:space="0" w:color="auto"/>
        <w:left w:val="none" w:sz="0" w:space="0" w:color="auto"/>
        <w:bottom w:val="none" w:sz="0" w:space="0" w:color="auto"/>
        <w:right w:val="none" w:sz="0" w:space="0" w:color="auto"/>
      </w:divBdr>
    </w:div>
    <w:div w:id="76363055">
      <w:bodyDiv w:val="1"/>
      <w:marLeft w:val="0"/>
      <w:marRight w:val="0"/>
      <w:marTop w:val="0"/>
      <w:marBottom w:val="0"/>
      <w:divBdr>
        <w:top w:val="none" w:sz="0" w:space="0" w:color="auto"/>
        <w:left w:val="none" w:sz="0" w:space="0" w:color="auto"/>
        <w:bottom w:val="none" w:sz="0" w:space="0" w:color="auto"/>
        <w:right w:val="none" w:sz="0" w:space="0" w:color="auto"/>
      </w:divBdr>
    </w:div>
    <w:div w:id="76370901">
      <w:bodyDiv w:val="1"/>
      <w:marLeft w:val="0"/>
      <w:marRight w:val="0"/>
      <w:marTop w:val="0"/>
      <w:marBottom w:val="0"/>
      <w:divBdr>
        <w:top w:val="none" w:sz="0" w:space="0" w:color="auto"/>
        <w:left w:val="none" w:sz="0" w:space="0" w:color="auto"/>
        <w:bottom w:val="none" w:sz="0" w:space="0" w:color="auto"/>
        <w:right w:val="none" w:sz="0" w:space="0" w:color="auto"/>
      </w:divBdr>
    </w:div>
    <w:div w:id="76708012">
      <w:bodyDiv w:val="1"/>
      <w:marLeft w:val="0"/>
      <w:marRight w:val="0"/>
      <w:marTop w:val="0"/>
      <w:marBottom w:val="0"/>
      <w:divBdr>
        <w:top w:val="none" w:sz="0" w:space="0" w:color="auto"/>
        <w:left w:val="none" w:sz="0" w:space="0" w:color="auto"/>
        <w:bottom w:val="none" w:sz="0" w:space="0" w:color="auto"/>
        <w:right w:val="none" w:sz="0" w:space="0" w:color="auto"/>
      </w:divBdr>
    </w:div>
    <w:div w:id="76906037">
      <w:bodyDiv w:val="1"/>
      <w:marLeft w:val="0"/>
      <w:marRight w:val="0"/>
      <w:marTop w:val="0"/>
      <w:marBottom w:val="0"/>
      <w:divBdr>
        <w:top w:val="none" w:sz="0" w:space="0" w:color="auto"/>
        <w:left w:val="none" w:sz="0" w:space="0" w:color="auto"/>
        <w:bottom w:val="none" w:sz="0" w:space="0" w:color="auto"/>
        <w:right w:val="none" w:sz="0" w:space="0" w:color="auto"/>
      </w:divBdr>
    </w:div>
    <w:div w:id="77101611">
      <w:bodyDiv w:val="1"/>
      <w:marLeft w:val="0"/>
      <w:marRight w:val="0"/>
      <w:marTop w:val="0"/>
      <w:marBottom w:val="0"/>
      <w:divBdr>
        <w:top w:val="none" w:sz="0" w:space="0" w:color="auto"/>
        <w:left w:val="none" w:sz="0" w:space="0" w:color="auto"/>
        <w:bottom w:val="none" w:sz="0" w:space="0" w:color="auto"/>
        <w:right w:val="none" w:sz="0" w:space="0" w:color="auto"/>
      </w:divBdr>
    </w:div>
    <w:div w:id="77143715">
      <w:bodyDiv w:val="1"/>
      <w:marLeft w:val="0"/>
      <w:marRight w:val="0"/>
      <w:marTop w:val="0"/>
      <w:marBottom w:val="0"/>
      <w:divBdr>
        <w:top w:val="none" w:sz="0" w:space="0" w:color="auto"/>
        <w:left w:val="none" w:sz="0" w:space="0" w:color="auto"/>
        <w:bottom w:val="none" w:sz="0" w:space="0" w:color="auto"/>
        <w:right w:val="none" w:sz="0" w:space="0" w:color="auto"/>
      </w:divBdr>
    </w:div>
    <w:div w:id="77486223">
      <w:bodyDiv w:val="1"/>
      <w:marLeft w:val="0"/>
      <w:marRight w:val="0"/>
      <w:marTop w:val="0"/>
      <w:marBottom w:val="0"/>
      <w:divBdr>
        <w:top w:val="none" w:sz="0" w:space="0" w:color="auto"/>
        <w:left w:val="none" w:sz="0" w:space="0" w:color="auto"/>
        <w:bottom w:val="none" w:sz="0" w:space="0" w:color="auto"/>
        <w:right w:val="none" w:sz="0" w:space="0" w:color="auto"/>
      </w:divBdr>
    </w:div>
    <w:div w:id="77947931">
      <w:bodyDiv w:val="1"/>
      <w:marLeft w:val="0"/>
      <w:marRight w:val="0"/>
      <w:marTop w:val="0"/>
      <w:marBottom w:val="0"/>
      <w:divBdr>
        <w:top w:val="none" w:sz="0" w:space="0" w:color="auto"/>
        <w:left w:val="none" w:sz="0" w:space="0" w:color="auto"/>
        <w:bottom w:val="none" w:sz="0" w:space="0" w:color="auto"/>
        <w:right w:val="none" w:sz="0" w:space="0" w:color="auto"/>
      </w:divBdr>
    </w:div>
    <w:div w:id="78674009">
      <w:bodyDiv w:val="1"/>
      <w:marLeft w:val="0"/>
      <w:marRight w:val="0"/>
      <w:marTop w:val="0"/>
      <w:marBottom w:val="0"/>
      <w:divBdr>
        <w:top w:val="none" w:sz="0" w:space="0" w:color="auto"/>
        <w:left w:val="none" w:sz="0" w:space="0" w:color="auto"/>
        <w:bottom w:val="none" w:sz="0" w:space="0" w:color="auto"/>
        <w:right w:val="none" w:sz="0" w:space="0" w:color="auto"/>
      </w:divBdr>
    </w:div>
    <w:div w:id="79064187">
      <w:bodyDiv w:val="1"/>
      <w:marLeft w:val="0"/>
      <w:marRight w:val="0"/>
      <w:marTop w:val="0"/>
      <w:marBottom w:val="0"/>
      <w:divBdr>
        <w:top w:val="none" w:sz="0" w:space="0" w:color="auto"/>
        <w:left w:val="none" w:sz="0" w:space="0" w:color="auto"/>
        <w:bottom w:val="none" w:sz="0" w:space="0" w:color="auto"/>
        <w:right w:val="none" w:sz="0" w:space="0" w:color="auto"/>
      </w:divBdr>
    </w:div>
    <w:div w:id="79108551">
      <w:bodyDiv w:val="1"/>
      <w:marLeft w:val="0"/>
      <w:marRight w:val="0"/>
      <w:marTop w:val="0"/>
      <w:marBottom w:val="0"/>
      <w:divBdr>
        <w:top w:val="none" w:sz="0" w:space="0" w:color="auto"/>
        <w:left w:val="none" w:sz="0" w:space="0" w:color="auto"/>
        <w:bottom w:val="none" w:sz="0" w:space="0" w:color="auto"/>
        <w:right w:val="none" w:sz="0" w:space="0" w:color="auto"/>
      </w:divBdr>
    </w:div>
    <w:div w:id="79524429">
      <w:bodyDiv w:val="1"/>
      <w:marLeft w:val="0"/>
      <w:marRight w:val="0"/>
      <w:marTop w:val="0"/>
      <w:marBottom w:val="0"/>
      <w:divBdr>
        <w:top w:val="none" w:sz="0" w:space="0" w:color="auto"/>
        <w:left w:val="none" w:sz="0" w:space="0" w:color="auto"/>
        <w:bottom w:val="none" w:sz="0" w:space="0" w:color="auto"/>
        <w:right w:val="none" w:sz="0" w:space="0" w:color="auto"/>
      </w:divBdr>
    </w:div>
    <w:div w:id="79907490">
      <w:bodyDiv w:val="1"/>
      <w:marLeft w:val="0"/>
      <w:marRight w:val="0"/>
      <w:marTop w:val="0"/>
      <w:marBottom w:val="0"/>
      <w:divBdr>
        <w:top w:val="none" w:sz="0" w:space="0" w:color="auto"/>
        <w:left w:val="none" w:sz="0" w:space="0" w:color="auto"/>
        <w:bottom w:val="none" w:sz="0" w:space="0" w:color="auto"/>
        <w:right w:val="none" w:sz="0" w:space="0" w:color="auto"/>
      </w:divBdr>
    </w:div>
    <w:div w:id="80100897">
      <w:bodyDiv w:val="1"/>
      <w:marLeft w:val="0"/>
      <w:marRight w:val="0"/>
      <w:marTop w:val="0"/>
      <w:marBottom w:val="0"/>
      <w:divBdr>
        <w:top w:val="none" w:sz="0" w:space="0" w:color="auto"/>
        <w:left w:val="none" w:sz="0" w:space="0" w:color="auto"/>
        <w:bottom w:val="none" w:sz="0" w:space="0" w:color="auto"/>
        <w:right w:val="none" w:sz="0" w:space="0" w:color="auto"/>
      </w:divBdr>
    </w:div>
    <w:div w:id="80176787">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418712">
      <w:bodyDiv w:val="1"/>
      <w:marLeft w:val="0"/>
      <w:marRight w:val="0"/>
      <w:marTop w:val="0"/>
      <w:marBottom w:val="0"/>
      <w:divBdr>
        <w:top w:val="none" w:sz="0" w:space="0" w:color="auto"/>
        <w:left w:val="none" w:sz="0" w:space="0" w:color="auto"/>
        <w:bottom w:val="none" w:sz="0" w:space="0" w:color="auto"/>
        <w:right w:val="none" w:sz="0" w:space="0" w:color="auto"/>
      </w:divBdr>
    </w:div>
    <w:div w:id="81070500">
      <w:bodyDiv w:val="1"/>
      <w:marLeft w:val="0"/>
      <w:marRight w:val="0"/>
      <w:marTop w:val="0"/>
      <w:marBottom w:val="0"/>
      <w:divBdr>
        <w:top w:val="none" w:sz="0" w:space="0" w:color="auto"/>
        <w:left w:val="none" w:sz="0" w:space="0" w:color="auto"/>
        <w:bottom w:val="none" w:sz="0" w:space="0" w:color="auto"/>
        <w:right w:val="none" w:sz="0" w:space="0" w:color="auto"/>
      </w:divBdr>
    </w:div>
    <w:div w:id="81072463">
      <w:bodyDiv w:val="1"/>
      <w:marLeft w:val="0"/>
      <w:marRight w:val="0"/>
      <w:marTop w:val="0"/>
      <w:marBottom w:val="0"/>
      <w:divBdr>
        <w:top w:val="none" w:sz="0" w:space="0" w:color="auto"/>
        <w:left w:val="none" w:sz="0" w:space="0" w:color="auto"/>
        <w:bottom w:val="none" w:sz="0" w:space="0" w:color="auto"/>
        <w:right w:val="none" w:sz="0" w:space="0" w:color="auto"/>
      </w:divBdr>
    </w:div>
    <w:div w:id="81074046">
      <w:bodyDiv w:val="1"/>
      <w:marLeft w:val="0"/>
      <w:marRight w:val="0"/>
      <w:marTop w:val="0"/>
      <w:marBottom w:val="0"/>
      <w:divBdr>
        <w:top w:val="none" w:sz="0" w:space="0" w:color="auto"/>
        <w:left w:val="none" w:sz="0" w:space="0" w:color="auto"/>
        <w:bottom w:val="none" w:sz="0" w:space="0" w:color="auto"/>
        <w:right w:val="none" w:sz="0" w:space="0" w:color="auto"/>
      </w:divBdr>
    </w:div>
    <w:div w:id="81728993">
      <w:bodyDiv w:val="1"/>
      <w:marLeft w:val="0"/>
      <w:marRight w:val="0"/>
      <w:marTop w:val="0"/>
      <w:marBottom w:val="0"/>
      <w:divBdr>
        <w:top w:val="none" w:sz="0" w:space="0" w:color="auto"/>
        <w:left w:val="none" w:sz="0" w:space="0" w:color="auto"/>
        <w:bottom w:val="none" w:sz="0" w:space="0" w:color="auto"/>
        <w:right w:val="none" w:sz="0" w:space="0" w:color="auto"/>
      </w:divBdr>
    </w:div>
    <w:div w:id="82074484">
      <w:bodyDiv w:val="1"/>
      <w:marLeft w:val="0"/>
      <w:marRight w:val="0"/>
      <w:marTop w:val="0"/>
      <w:marBottom w:val="0"/>
      <w:divBdr>
        <w:top w:val="none" w:sz="0" w:space="0" w:color="auto"/>
        <w:left w:val="none" w:sz="0" w:space="0" w:color="auto"/>
        <w:bottom w:val="none" w:sz="0" w:space="0" w:color="auto"/>
        <w:right w:val="none" w:sz="0" w:space="0" w:color="auto"/>
      </w:divBdr>
    </w:div>
    <w:div w:id="82117511">
      <w:bodyDiv w:val="1"/>
      <w:marLeft w:val="0"/>
      <w:marRight w:val="0"/>
      <w:marTop w:val="0"/>
      <w:marBottom w:val="0"/>
      <w:divBdr>
        <w:top w:val="none" w:sz="0" w:space="0" w:color="auto"/>
        <w:left w:val="none" w:sz="0" w:space="0" w:color="auto"/>
        <w:bottom w:val="none" w:sz="0" w:space="0" w:color="auto"/>
        <w:right w:val="none" w:sz="0" w:space="0" w:color="auto"/>
      </w:divBdr>
    </w:div>
    <w:div w:id="82193411">
      <w:bodyDiv w:val="1"/>
      <w:marLeft w:val="0"/>
      <w:marRight w:val="0"/>
      <w:marTop w:val="0"/>
      <w:marBottom w:val="0"/>
      <w:divBdr>
        <w:top w:val="none" w:sz="0" w:space="0" w:color="auto"/>
        <w:left w:val="none" w:sz="0" w:space="0" w:color="auto"/>
        <w:bottom w:val="none" w:sz="0" w:space="0" w:color="auto"/>
        <w:right w:val="none" w:sz="0" w:space="0" w:color="auto"/>
      </w:divBdr>
    </w:div>
    <w:div w:id="82729920">
      <w:bodyDiv w:val="1"/>
      <w:marLeft w:val="0"/>
      <w:marRight w:val="0"/>
      <w:marTop w:val="0"/>
      <w:marBottom w:val="0"/>
      <w:divBdr>
        <w:top w:val="none" w:sz="0" w:space="0" w:color="auto"/>
        <w:left w:val="none" w:sz="0" w:space="0" w:color="auto"/>
        <w:bottom w:val="none" w:sz="0" w:space="0" w:color="auto"/>
        <w:right w:val="none" w:sz="0" w:space="0" w:color="auto"/>
      </w:divBdr>
    </w:div>
    <w:div w:id="83034927">
      <w:bodyDiv w:val="1"/>
      <w:marLeft w:val="0"/>
      <w:marRight w:val="0"/>
      <w:marTop w:val="0"/>
      <w:marBottom w:val="0"/>
      <w:divBdr>
        <w:top w:val="none" w:sz="0" w:space="0" w:color="auto"/>
        <w:left w:val="none" w:sz="0" w:space="0" w:color="auto"/>
        <w:bottom w:val="none" w:sz="0" w:space="0" w:color="auto"/>
        <w:right w:val="none" w:sz="0" w:space="0" w:color="auto"/>
      </w:divBdr>
    </w:div>
    <w:div w:id="83235496">
      <w:bodyDiv w:val="1"/>
      <w:marLeft w:val="0"/>
      <w:marRight w:val="0"/>
      <w:marTop w:val="0"/>
      <w:marBottom w:val="0"/>
      <w:divBdr>
        <w:top w:val="none" w:sz="0" w:space="0" w:color="auto"/>
        <w:left w:val="none" w:sz="0" w:space="0" w:color="auto"/>
        <w:bottom w:val="none" w:sz="0" w:space="0" w:color="auto"/>
        <w:right w:val="none" w:sz="0" w:space="0" w:color="auto"/>
      </w:divBdr>
    </w:div>
    <w:div w:id="84110257">
      <w:bodyDiv w:val="1"/>
      <w:marLeft w:val="0"/>
      <w:marRight w:val="0"/>
      <w:marTop w:val="0"/>
      <w:marBottom w:val="0"/>
      <w:divBdr>
        <w:top w:val="none" w:sz="0" w:space="0" w:color="auto"/>
        <w:left w:val="none" w:sz="0" w:space="0" w:color="auto"/>
        <w:bottom w:val="none" w:sz="0" w:space="0" w:color="auto"/>
        <w:right w:val="none" w:sz="0" w:space="0" w:color="auto"/>
      </w:divBdr>
    </w:div>
    <w:div w:id="84345980">
      <w:bodyDiv w:val="1"/>
      <w:marLeft w:val="0"/>
      <w:marRight w:val="0"/>
      <w:marTop w:val="0"/>
      <w:marBottom w:val="0"/>
      <w:divBdr>
        <w:top w:val="none" w:sz="0" w:space="0" w:color="auto"/>
        <w:left w:val="none" w:sz="0" w:space="0" w:color="auto"/>
        <w:bottom w:val="none" w:sz="0" w:space="0" w:color="auto"/>
        <w:right w:val="none" w:sz="0" w:space="0" w:color="auto"/>
      </w:divBdr>
    </w:div>
    <w:div w:id="85347474">
      <w:bodyDiv w:val="1"/>
      <w:marLeft w:val="0"/>
      <w:marRight w:val="0"/>
      <w:marTop w:val="0"/>
      <w:marBottom w:val="0"/>
      <w:divBdr>
        <w:top w:val="none" w:sz="0" w:space="0" w:color="auto"/>
        <w:left w:val="none" w:sz="0" w:space="0" w:color="auto"/>
        <w:bottom w:val="none" w:sz="0" w:space="0" w:color="auto"/>
        <w:right w:val="none" w:sz="0" w:space="0" w:color="auto"/>
      </w:divBdr>
    </w:div>
    <w:div w:id="85812799">
      <w:bodyDiv w:val="1"/>
      <w:marLeft w:val="0"/>
      <w:marRight w:val="0"/>
      <w:marTop w:val="0"/>
      <w:marBottom w:val="0"/>
      <w:divBdr>
        <w:top w:val="none" w:sz="0" w:space="0" w:color="auto"/>
        <w:left w:val="none" w:sz="0" w:space="0" w:color="auto"/>
        <w:bottom w:val="none" w:sz="0" w:space="0" w:color="auto"/>
        <w:right w:val="none" w:sz="0" w:space="0" w:color="auto"/>
      </w:divBdr>
    </w:div>
    <w:div w:id="85927758">
      <w:bodyDiv w:val="1"/>
      <w:marLeft w:val="0"/>
      <w:marRight w:val="0"/>
      <w:marTop w:val="0"/>
      <w:marBottom w:val="0"/>
      <w:divBdr>
        <w:top w:val="none" w:sz="0" w:space="0" w:color="auto"/>
        <w:left w:val="none" w:sz="0" w:space="0" w:color="auto"/>
        <w:bottom w:val="none" w:sz="0" w:space="0" w:color="auto"/>
        <w:right w:val="none" w:sz="0" w:space="0" w:color="auto"/>
      </w:divBdr>
    </w:div>
    <w:div w:id="86125114">
      <w:bodyDiv w:val="1"/>
      <w:marLeft w:val="0"/>
      <w:marRight w:val="0"/>
      <w:marTop w:val="0"/>
      <w:marBottom w:val="0"/>
      <w:divBdr>
        <w:top w:val="none" w:sz="0" w:space="0" w:color="auto"/>
        <w:left w:val="none" w:sz="0" w:space="0" w:color="auto"/>
        <w:bottom w:val="none" w:sz="0" w:space="0" w:color="auto"/>
        <w:right w:val="none" w:sz="0" w:space="0" w:color="auto"/>
      </w:divBdr>
    </w:div>
    <w:div w:id="86467245">
      <w:bodyDiv w:val="1"/>
      <w:marLeft w:val="0"/>
      <w:marRight w:val="0"/>
      <w:marTop w:val="0"/>
      <w:marBottom w:val="0"/>
      <w:divBdr>
        <w:top w:val="none" w:sz="0" w:space="0" w:color="auto"/>
        <w:left w:val="none" w:sz="0" w:space="0" w:color="auto"/>
        <w:bottom w:val="none" w:sz="0" w:space="0" w:color="auto"/>
        <w:right w:val="none" w:sz="0" w:space="0" w:color="auto"/>
      </w:divBdr>
    </w:div>
    <w:div w:id="87124508">
      <w:bodyDiv w:val="1"/>
      <w:marLeft w:val="0"/>
      <w:marRight w:val="0"/>
      <w:marTop w:val="0"/>
      <w:marBottom w:val="0"/>
      <w:divBdr>
        <w:top w:val="none" w:sz="0" w:space="0" w:color="auto"/>
        <w:left w:val="none" w:sz="0" w:space="0" w:color="auto"/>
        <w:bottom w:val="none" w:sz="0" w:space="0" w:color="auto"/>
        <w:right w:val="none" w:sz="0" w:space="0" w:color="auto"/>
      </w:divBdr>
    </w:div>
    <w:div w:id="87312931">
      <w:bodyDiv w:val="1"/>
      <w:marLeft w:val="0"/>
      <w:marRight w:val="0"/>
      <w:marTop w:val="0"/>
      <w:marBottom w:val="0"/>
      <w:divBdr>
        <w:top w:val="none" w:sz="0" w:space="0" w:color="auto"/>
        <w:left w:val="none" w:sz="0" w:space="0" w:color="auto"/>
        <w:bottom w:val="none" w:sz="0" w:space="0" w:color="auto"/>
        <w:right w:val="none" w:sz="0" w:space="0" w:color="auto"/>
      </w:divBdr>
    </w:div>
    <w:div w:id="87582458">
      <w:bodyDiv w:val="1"/>
      <w:marLeft w:val="0"/>
      <w:marRight w:val="0"/>
      <w:marTop w:val="0"/>
      <w:marBottom w:val="0"/>
      <w:divBdr>
        <w:top w:val="none" w:sz="0" w:space="0" w:color="auto"/>
        <w:left w:val="none" w:sz="0" w:space="0" w:color="auto"/>
        <w:bottom w:val="none" w:sz="0" w:space="0" w:color="auto"/>
        <w:right w:val="none" w:sz="0" w:space="0" w:color="auto"/>
      </w:divBdr>
    </w:div>
    <w:div w:id="87850362">
      <w:bodyDiv w:val="1"/>
      <w:marLeft w:val="0"/>
      <w:marRight w:val="0"/>
      <w:marTop w:val="0"/>
      <w:marBottom w:val="0"/>
      <w:divBdr>
        <w:top w:val="none" w:sz="0" w:space="0" w:color="auto"/>
        <w:left w:val="none" w:sz="0" w:space="0" w:color="auto"/>
        <w:bottom w:val="none" w:sz="0" w:space="0" w:color="auto"/>
        <w:right w:val="none" w:sz="0" w:space="0" w:color="auto"/>
      </w:divBdr>
    </w:div>
    <w:div w:id="87896469">
      <w:bodyDiv w:val="1"/>
      <w:marLeft w:val="0"/>
      <w:marRight w:val="0"/>
      <w:marTop w:val="0"/>
      <w:marBottom w:val="0"/>
      <w:divBdr>
        <w:top w:val="none" w:sz="0" w:space="0" w:color="auto"/>
        <w:left w:val="none" w:sz="0" w:space="0" w:color="auto"/>
        <w:bottom w:val="none" w:sz="0" w:space="0" w:color="auto"/>
        <w:right w:val="none" w:sz="0" w:space="0" w:color="auto"/>
      </w:divBdr>
    </w:div>
    <w:div w:id="88044085">
      <w:bodyDiv w:val="1"/>
      <w:marLeft w:val="0"/>
      <w:marRight w:val="0"/>
      <w:marTop w:val="0"/>
      <w:marBottom w:val="0"/>
      <w:divBdr>
        <w:top w:val="none" w:sz="0" w:space="0" w:color="auto"/>
        <w:left w:val="none" w:sz="0" w:space="0" w:color="auto"/>
        <w:bottom w:val="none" w:sz="0" w:space="0" w:color="auto"/>
        <w:right w:val="none" w:sz="0" w:space="0" w:color="auto"/>
      </w:divBdr>
    </w:div>
    <w:div w:id="88083078">
      <w:bodyDiv w:val="1"/>
      <w:marLeft w:val="0"/>
      <w:marRight w:val="0"/>
      <w:marTop w:val="0"/>
      <w:marBottom w:val="0"/>
      <w:divBdr>
        <w:top w:val="none" w:sz="0" w:space="0" w:color="auto"/>
        <w:left w:val="none" w:sz="0" w:space="0" w:color="auto"/>
        <w:bottom w:val="none" w:sz="0" w:space="0" w:color="auto"/>
        <w:right w:val="none" w:sz="0" w:space="0" w:color="auto"/>
      </w:divBdr>
    </w:div>
    <w:div w:id="88308873">
      <w:bodyDiv w:val="1"/>
      <w:marLeft w:val="0"/>
      <w:marRight w:val="0"/>
      <w:marTop w:val="0"/>
      <w:marBottom w:val="0"/>
      <w:divBdr>
        <w:top w:val="none" w:sz="0" w:space="0" w:color="auto"/>
        <w:left w:val="none" w:sz="0" w:space="0" w:color="auto"/>
        <w:bottom w:val="none" w:sz="0" w:space="0" w:color="auto"/>
        <w:right w:val="none" w:sz="0" w:space="0" w:color="auto"/>
      </w:divBdr>
    </w:div>
    <w:div w:id="88473818">
      <w:bodyDiv w:val="1"/>
      <w:marLeft w:val="0"/>
      <w:marRight w:val="0"/>
      <w:marTop w:val="0"/>
      <w:marBottom w:val="0"/>
      <w:divBdr>
        <w:top w:val="none" w:sz="0" w:space="0" w:color="auto"/>
        <w:left w:val="none" w:sz="0" w:space="0" w:color="auto"/>
        <w:bottom w:val="none" w:sz="0" w:space="0" w:color="auto"/>
        <w:right w:val="none" w:sz="0" w:space="0" w:color="auto"/>
      </w:divBdr>
    </w:div>
    <w:div w:id="88699487">
      <w:bodyDiv w:val="1"/>
      <w:marLeft w:val="0"/>
      <w:marRight w:val="0"/>
      <w:marTop w:val="0"/>
      <w:marBottom w:val="0"/>
      <w:divBdr>
        <w:top w:val="none" w:sz="0" w:space="0" w:color="auto"/>
        <w:left w:val="none" w:sz="0" w:space="0" w:color="auto"/>
        <w:bottom w:val="none" w:sz="0" w:space="0" w:color="auto"/>
        <w:right w:val="none" w:sz="0" w:space="0" w:color="auto"/>
      </w:divBdr>
    </w:div>
    <w:div w:id="89013053">
      <w:bodyDiv w:val="1"/>
      <w:marLeft w:val="0"/>
      <w:marRight w:val="0"/>
      <w:marTop w:val="0"/>
      <w:marBottom w:val="0"/>
      <w:divBdr>
        <w:top w:val="none" w:sz="0" w:space="0" w:color="auto"/>
        <w:left w:val="none" w:sz="0" w:space="0" w:color="auto"/>
        <w:bottom w:val="none" w:sz="0" w:space="0" w:color="auto"/>
        <w:right w:val="none" w:sz="0" w:space="0" w:color="auto"/>
      </w:divBdr>
    </w:div>
    <w:div w:id="89283483">
      <w:bodyDiv w:val="1"/>
      <w:marLeft w:val="0"/>
      <w:marRight w:val="0"/>
      <w:marTop w:val="0"/>
      <w:marBottom w:val="0"/>
      <w:divBdr>
        <w:top w:val="none" w:sz="0" w:space="0" w:color="auto"/>
        <w:left w:val="none" w:sz="0" w:space="0" w:color="auto"/>
        <w:bottom w:val="none" w:sz="0" w:space="0" w:color="auto"/>
        <w:right w:val="none" w:sz="0" w:space="0" w:color="auto"/>
      </w:divBdr>
    </w:div>
    <w:div w:id="89812823">
      <w:bodyDiv w:val="1"/>
      <w:marLeft w:val="0"/>
      <w:marRight w:val="0"/>
      <w:marTop w:val="0"/>
      <w:marBottom w:val="0"/>
      <w:divBdr>
        <w:top w:val="none" w:sz="0" w:space="0" w:color="auto"/>
        <w:left w:val="none" w:sz="0" w:space="0" w:color="auto"/>
        <w:bottom w:val="none" w:sz="0" w:space="0" w:color="auto"/>
        <w:right w:val="none" w:sz="0" w:space="0" w:color="auto"/>
      </w:divBdr>
    </w:div>
    <w:div w:id="90249398">
      <w:bodyDiv w:val="1"/>
      <w:marLeft w:val="0"/>
      <w:marRight w:val="0"/>
      <w:marTop w:val="0"/>
      <w:marBottom w:val="0"/>
      <w:divBdr>
        <w:top w:val="none" w:sz="0" w:space="0" w:color="auto"/>
        <w:left w:val="none" w:sz="0" w:space="0" w:color="auto"/>
        <w:bottom w:val="none" w:sz="0" w:space="0" w:color="auto"/>
        <w:right w:val="none" w:sz="0" w:space="0" w:color="auto"/>
      </w:divBdr>
    </w:div>
    <w:div w:id="90513162">
      <w:bodyDiv w:val="1"/>
      <w:marLeft w:val="0"/>
      <w:marRight w:val="0"/>
      <w:marTop w:val="0"/>
      <w:marBottom w:val="0"/>
      <w:divBdr>
        <w:top w:val="none" w:sz="0" w:space="0" w:color="auto"/>
        <w:left w:val="none" w:sz="0" w:space="0" w:color="auto"/>
        <w:bottom w:val="none" w:sz="0" w:space="0" w:color="auto"/>
        <w:right w:val="none" w:sz="0" w:space="0" w:color="auto"/>
      </w:divBdr>
    </w:div>
    <w:div w:id="90591861">
      <w:bodyDiv w:val="1"/>
      <w:marLeft w:val="0"/>
      <w:marRight w:val="0"/>
      <w:marTop w:val="0"/>
      <w:marBottom w:val="0"/>
      <w:divBdr>
        <w:top w:val="none" w:sz="0" w:space="0" w:color="auto"/>
        <w:left w:val="none" w:sz="0" w:space="0" w:color="auto"/>
        <w:bottom w:val="none" w:sz="0" w:space="0" w:color="auto"/>
        <w:right w:val="none" w:sz="0" w:space="0" w:color="auto"/>
      </w:divBdr>
    </w:div>
    <w:div w:id="90663112">
      <w:bodyDiv w:val="1"/>
      <w:marLeft w:val="0"/>
      <w:marRight w:val="0"/>
      <w:marTop w:val="0"/>
      <w:marBottom w:val="0"/>
      <w:divBdr>
        <w:top w:val="none" w:sz="0" w:space="0" w:color="auto"/>
        <w:left w:val="none" w:sz="0" w:space="0" w:color="auto"/>
        <w:bottom w:val="none" w:sz="0" w:space="0" w:color="auto"/>
        <w:right w:val="none" w:sz="0" w:space="0" w:color="auto"/>
      </w:divBdr>
    </w:div>
    <w:div w:id="9105553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61947">
      <w:bodyDiv w:val="1"/>
      <w:marLeft w:val="0"/>
      <w:marRight w:val="0"/>
      <w:marTop w:val="0"/>
      <w:marBottom w:val="0"/>
      <w:divBdr>
        <w:top w:val="none" w:sz="0" w:space="0" w:color="auto"/>
        <w:left w:val="none" w:sz="0" w:space="0" w:color="auto"/>
        <w:bottom w:val="none" w:sz="0" w:space="0" w:color="auto"/>
        <w:right w:val="none" w:sz="0" w:space="0" w:color="auto"/>
      </w:divBdr>
    </w:div>
    <w:div w:id="91363192">
      <w:bodyDiv w:val="1"/>
      <w:marLeft w:val="0"/>
      <w:marRight w:val="0"/>
      <w:marTop w:val="0"/>
      <w:marBottom w:val="0"/>
      <w:divBdr>
        <w:top w:val="none" w:sz="0" w:space="0" w:color="auto"/>
        <w:left w:val="none" w:sz="0" w:space="0" w:color="auto"/>
        <w:bottom w:val="none" w:sz="0" w:space="0" w:color="auto"/>
        <w:right w:val="none" w:sz="0" w:space="0" w:color="auto"/>
      </w:divBdr>
    </w:div>
    <w:div w:id="91627150">
      <w:bodyDiv w:val="1"/>
      <w:marLeft w:val="0"/>
      <w:marRight w:val="0"/>
      <w:marTop w:val="0"/>
      <w:marBottom w:val="0"/>
      <w:divBdr>
        <w:top w:val="none" w:sz="0" w:space="0" w:color="auto"/>
        <w:left w:val="none" w:sz="0" w:space="0" w:color="auto"/>
        <w:bottom w:val="none" w:sz="0" w:space="0" w:color="auto"/>
        <w:right w:val="none" w:sz="0" w:space="0" w:color="auto"/>
      </w:divBdr>
    </w:div>
    <w:div w:id="92014842">
      <w:bodyDiv w:val="1"/>
      <w:marLeft w:val="0"/>
      <w:marRight w:val="0"/>
      <w:marTop w:val="0"/>
      <w:marBottom w:val="0"/>
      <w:divBdr>
        <w:top w:val="none" w:sz="0" w:space="0" w:color="auto"/>
        <w:left w:val="none" w:sz="0" w:space="0" w:color="auto"/>
        <w:bottom w:val="none" w:sz="0" w:space="0" w:color="auto"/>
        <w:right w:val="none" w:sz="0" w:space="0" w:color="auto"/>
      </w:divBdr>
    </w:div>
    <w:div w:id="92361080">
      <w:bodyDiv w:val="1"/>
      <w:marLeft w:val="0"/>
      <w:marRight w:val="0"/>
      <w:marTop w:val="0"/>
      <w:marBottom w:val="0"/>
      <w:divBdr>
        <w:top w:val="none" w:sz="0" w:space="0" w:color="auto"/>
        <w:left w:val="none" w:sz="0" w:space="0" w:color="auto"/>
        <w:bottom w:val="none" w:sz="0" w:space="0" w:color="auto"/>
        <w:right w:val="none" w:sz="0" w:space="0" w:color="auto"/>
      </w:divBdr>
    </w:div>
    <w:div w:id="92434226">
      <w:bodyDiv w:val="1"/>
      <w:marLeft w:val="0"/>
      <w:marRight w:val="0"/>
      <w:marTop w:val="0"/>
      <w:marBottom w:val="0"/>
      <w:divBdr>
        <w:top w:val="none" w:sz="0" w:space="0" w:color="auto"/>
        <w:left w:val="none" w:sz="0" w:space="0" w:color="auto"/>
        <w:bottom w:val="none" w:sz="0" w:space="0" w:color="auto"/>
        <w:right w:val="none" w:sz="0" w:space="0" w:color="auto"/>
      </w:divBdr>
    </w:div>
    <w:div w:id="92672239">
      <w:bodyDiv w:val="1"/>
      <w:marLeft w:val="0"/>
      <w:marRight w:val="0"/>
      <w:marTop w:val="0"/>
      <w:marBottom w:val="0"/>
      <w:divBdr>
        <w:top w:val="none" w:sz="0" w:space="0" w:color="auto"/>
        <w:left w:val="none" w:sz="0" w:space="0" w:color="auto"/>
        <w:bottom w:val="none" w:sz="0" w:space="0" w:color="auto"/>
        <w:right w:val="none" w:sz="0" w:space="0" w:color="auto"/>
      </w:divBdr>
    </w:div>
    <w:div w:id="93016915">
      <w:bodyDiv w:val="1"/>
      <w:marLeft w:val="0"/>
      <w:marRight w:val="0"/>
      <w:marTop w:val="0"/>
      <w:marBottom w:val="0"/>
      <w:divBdr>
        <w:top w:val="none" w:sz="0" w:space="0" w:color="auto"/>
        <w:left w:val="none" w:sz="0" w:space="0" w:color="auto"/>
        <w:bottom w:val="none" w:sz="0" w:space="0" w:color="auto"/>
        <w:right w:val="none" w:sz="0" w:space="0" w:color="auto"/>
      </w:divBdr>
    </w:div>
    <w:div w:id="93091448">
      <w:bodyDiv w:val="1"/>
      <w:marLeft w:val="0"/>
      <w:marRight w:val="0"/>
      <w:marTop w:val="0"/>
      <w:marBottom w:val="0"/>
      <w:divBdr>
        <w:top w:val="none" w:sz="0" w:space="0" w:color="auto"/>
        <w:left w:val="none" w:sz="0" w:space="0" w:color="auto"/>
        <w:bottom w:val="none" w:sz="0" w:space="0" w:color="auto"/>
        <w:right w:val="none" w:sz="0" w:space="0" w:color="auto"/>
      </w:divBdr>
    </w:div>
    <w:div w:id="93135046">
      <w:bodyDiv w:val="1"/>
      <w:marLeft w:val="0"/>
      <w:marRight w:val="0"/>
      <w:marTop w:val="0"/>
      <w:marBottom w:val="0"/>
      <w:divBdr>
        <w:top w:val="none" w:sz="0" w:space="0" w:color="auto"/>
        <w:left w:val="none" w:sz="0" w:space="0" w:color="auto"/>
        <w:bottom w:val="none" w:sz="0" w:space="0" w:color="auto"/>
        <w:right w:val="none" w:sz="0" w:space="0" w:color="auto"/>
      </w:divBdr>
    </w:div>
    <w:div w:id="93138780">
      <w:bodyDiv w:val="1"/>
      <w:marLeft w:val="0"/>
      <w:marRight w:val="0"/>
      <w:marTop w:val="0"/>
      <w:marBottom w:val="0"/>
      <w:divBdr>
        <w:top w:val="none" w:sz="0" w:space="0" w:color="auto"/>
        <w:left w:val="none" w:sz="0" w:space="0" w:color="auto"/>
        <w:bottom w:val="none" w:sz="0" w:space="0" w:color="auto"/>
        <w:right w:val="none" w:sz="0" w:space="0" w:color="auto"/>
      </w:divBdr>
    </w:div>
    <w:div w:id="93595704">
      <w:bodyDiv w:val="1"/>
      <w:marLeft w:val="0"/>
      <w:marRight w:val="0"/>
      <w:marTop w:val="0"/>
      <w:marBottom w:val="0"/>
      <w:divBdr>
        <w:top w:val="none" w:sz="0" w:space="0" w:color="auto"/>
        <w:left w:val="none" w:sz="0" w:space="0" w:color="auto"/>
        <w:bottom w:val="none" w:sz="0" w:space="0" w:color="auto"/>
        <w:right w:val="none" w:sz="0" w:space="0" w:color="auto"/>
      </w:divBdr>
    </w:div>
    <w:div w:id="93937010">
      <w:bodyDiv w:val="1"/>
      <w:marLeft w:val="0"/>
      <w:marRight w:val="0"/>
      <w:marTop w:val="0"/>
      <w:marBottom w:val="0"/>
      <w:divBdr>
        <w:top w:val="none" w:sz="0" w:space="0" w:color="auto"/>
        <w:left w:val="none" w:sz="0" w:space="0" w:color="auto"/>
        <w:bottom w:val="none" w:sz="0" w:space="0" w:color="auto"/>
        <w:right w:val="none" w:sz="0" w:space="0" w:color="auto"/>
      </w:divBdr>
    </w:div>
    <w:div w:id="93982459">
      <w:bodyDiv w:val="1"/>
      <w:marLeft w:val="0"/>
      <w:marRight w:val="0"/>
      <w:marTop w:val="0"/>
      <w:marBottom w:val="0"/>
      <w:divBdr>
        <w:top w:val="none" w:sz="0" w:space="0" w:color="auto"/>
        <w:left w:val="none" w:sz="0" w:space="0" w:color="auto"/>
        <w:bottom w:val="none" w:sz="0" w:space="0" w:color="auto"/>
        <w:right w:val="none" w:sz="0" w:space="0" w:color="auto"/>
      </w:divBdr>
    </w:div>
    <w:div w:id="94058073">
      <w:bodyDiv w:val="1"/>
      <w:marLeft w:val="0"/>
      <w:marRight w:val="0"/>
      <w:marTop w:val="0"/>
      <w:marBottom w:val="0"/>
      <w:divBdr>
        <w:top w:val="none" w:sz="0" w:space="0" w:color="auto"/>
        <w:left w:val="none" w:sz="0" w:space="0" w:color="auto"/>
        <w:bottom w:val="none" w:sz="0" w:space="0" w:color="auto"/>
        <w:right w:val="none" w:sz="0" w:space="0" w:color="auto"/>
      </w:divBdr>
    </w:div>
    <w:div w:id="94130096">
      <w:bodyDiv w:val="1"/>
      <w:marLeft w:val="0"/>
      <w:marRight w:val="0"/>
      <w:marTop w:val="0"/>
      <w:marBottom w:val="0"/>
      <w:divBdr>
        <w:top w:val="none" w:sz="0" w:space="0" w:color="auto"/>
        <w:left w:val="none" w:sz="0" w:space="0" w:color="auto"/>
        <w:bottom w:val="none" w:sz="0" w:space="0" w:color="auto"/>
        <w:right w:val="none" w:sz="0" w:space="0" w:color="auto"/>
      </w:divBdr>
    </w:div>
    <w:div w:id="94323811">
      <w:bodyDiv w:val="1"/>
      <w:marLeft w:val="0"/>
      <w:marRight w:val="0"/>
      <w:marTop w:val="0"/>
      <w:marBottom w:val="0"/>
      <w:divBdr>
        <w:top w:val="none" w:sz="0" w:space="0" w:color="auto"/>
        <w:left w:val="none" w:sz="0" w:space="0" w:color="auto"/>
        <w:bottom w:val="none" w:sz="0" w:space="0" w:color="auto"/>
        <w:right w:val="none" w:sz="0" w:space="0" w:color="auto"/>
      </w:divBdr>
    </w:div>
    <w:div w:id="94522285">
      <w:bodyDiv w:val="1"/>
      <w:marLeft w:val="0"/>
      <w:marRight w:val="0"/>
      <w:marTop w:val="0"/>
      <w:marBottom w:val="0"/>
      <w:divBdr>
        <w:top w:val="none" w:sz="0" w:space="0" w:color="auto"/>
        <w:left w:val="none" w:sz="0" w:space="0" w:color="auto"/>
        <w:bottom w:val="none" w:sz="0" w:space="0" w:color="auto"/>
        <w:right w:val="none" w:sz="0" w:space="0" w:color="auto"/>
      </w:divBdr>
    </w:div>
    <w:div w:id="94791230">
      <w:bodyDiv w:val="1"/>
      <w:marLeft w:val="0"/>
      <w:marRight w:val="0"/>
      <w:marTop w:val="0"/>
      <w:marBottom w:val="0"/>
      <w:divBdr>
        <w:top w:val="none" w:sz="0" w:space="0" w:color="auto"/>
        <w:left w:val="none" w:sz="0" w:space="0" w:color="auto"/>
        <w:bottom w:val="none" w:sz="0" w:space="0" w:color="auto"/>
        <w:right w:val="none" w:sz="0" w:space="0" w:color="auto"/>
      </w:divBdr>
    </w:div>
    <w:div w:id="95637248">
      <w:bodyDiv w:val="1"/>
      <w:marLeft w:val="0"/>
      <w:marRight w:val="0"/>
      <w:marTop w:val="0"/>
      <w:marBottom w:val="0"/>
      <w:divBdr>
        <w:top w:val="none" w:sz="0" w:space="0" w:color="auto"/>
        <w:left w:val="none" w:sz="0" w:space="0" w:color="auto"/>
        <w:bottom w:val="none" w:sz="0" w:space="0" w:color="auto"/>
        <w:right w:val="none" w:sz="0" w:space="0" w:color="auto"/>
      </w:divBdr>
    </w:div>
    <w:div w:id="96026709">
      <w:bodyDiv w:val="1"/>
      <w:marLeft w:val="0"/>
      <w:marRight w:val="0"/>
      <w:marTop w:val="0"/>
      <w:marBottom w:val="0"/>
      <w:divBdr>
        <w:top w:val="none" w:sz="0" w:space="0" w:color="auto"/>
        <w:left w:val="none" w:sz="0" w:space="0" w:color="auto"/>
        <w:bottom w:val="none" w:sz="0" w:space="0" w:color="auto"/>
        <w:right w:val="none" w:sz="0" w:space="0" w:color="auto"/>
      </w:divBdr>
    </w:div>
    <w:div w:id="96104602">
      <w:bodyDiv w:val="1"/>
      <w:marLeft w:val="0"/>
      <w:marRight w:val="0"/>
      <w:marTop w:val="0"/>
      <w:marBottom w:val="0"/>
      <w:divBdr>
        <w:top w:val="none" w:sz="0" w:space="0" w:color="auto"/>
        <w:left w:val="none" w:sz="0" w:space="0" w:color="auto"/>
        <w:bottom w:val="none" w:sz="0" w:space="0" w:color="auto"/>
        <w:right w:val="none" w:sz="0" w:space="0" w:color="auto"/>
      </w:divBdr>
    </w:div>
    <w:div w:id="96483233">
      <w:bodyDiv w:val="1"/>
      <w:marLeft w:val="0"/>
      <w:marRight w:val="0"/>
      <w:marTop w:val="0"/>
      <w:marBottom w:val="0"/>
      <w:divBdr>
        <w:top w:val="none" w:sz="0" w:space="0" w:color="auto"/>
        <w:left w:val="none" w:sz="0" w:space="0" w:color="auto"/>
        <w:bottom w:val="none" w:sz="0" w:space="0" w:color="auto"/>
        <w:right w:val="none" w:sz="0" w:space="0" w:color="auto"/>
      </w:divBdr>
    </w:div>
    <w:div w:id="96485620">
      <w:bodyDiv w:val="1"/>
      <w:marLeft w:val="0"/>
      <w:marRight w:val="0"/>
      <w:marTop w:val="0"/>
      <w:marBottom w:val="0"/>
      <w:divBdr>
        <w:top w:val="none" w:sz="0" w:space="0" w:color="auto"/>
        <w:left w:val="none" w:sz="0" w:space="0" w:color="auto"/>
        <w:bottom w:val="none" w:sz="0" w:space="0" w:color="auto"/>
        <w:right w:val="none" w:sz="0" w:space="0" w:color="auto"/>
      </w:divBdr>
    </w:div>
    <w:div w:id="96680340">
      <w:bodyDiv w:val="1"/>
      <w:marLeft w:val="0"/>
      <w:marRight w:val="0"/>
      <w:marTop w:val="0"/>
      <w:marBottom w:val="0"/>
      <w:divBdr>
        <w:top w:val="none" w:sz="0" w:space="0" w:color="auto"/>
        <w:left w:val="none" w:sz="0" w:space="0" w:color="auto"/>
        <w:bottom w:val="none" w:sz="0" w:space="0" w:color="auto"/>
        <w:right w:val="none" w:sz="0" w:space="0" w:color="auto"/>
      </w:divBdr>
    </w:div>
    <w:div w:id="96952510">
      <w:bodyDiv w:val="1"/>
      <w:marLeft w:val="0"/>
      <w:marRight w:val="0"/>
      <w:marTop w:val="0"/>
      <w:marBottom w:val="0"/>
      <w:divBdr>
        <w:top w:val="none" w:sz="0" w:space="0" w:color="auto"/>
        <w:left w:val="none" w:sz="0" w:space="0" w:color="auto"/>
        <w:bottom w:val="none" w:sz="0" w:space="0" w:color="auto"/>
        <w:right w:val="none" w:sz="0" w:space="0" w:color="auto"/>
      </w:divBdr>
    </w:div>
    <w:div w:id="97219449">
      <w:bodyDiv w:val="1"/>
      <w:marLeft w:val="0"/>
      <w:marRight w:val="0"/>
      <w:marTop w:val="0"/>
      <w:marBottom w:val="0"/>
      <w:divBdr>
        <w:top w:val="none" w:sz="0" w:space="0" w:color="auto"/>
        <w:left w:val="none" w:sz="0" w:space="0" w:color="auto"/>
        <w:bottom w:val="none" w:sz="0" w:space="0" w:color="auto"/>
        <w:right w:val="none" w:sz="0" w:space="0" w:color="auto"/>
      </w:divBdr>
    </w:div>
    <w:div w:id="97256040">
      <w:bodyDiv w:val="1"/>
      <w:marLeft w:val="0"/>
      <w:marRight w:val="0"/>
      <w:marTop w:val="0"/>
      <w:marBottom w:val="0"/>
      <w:divBdr>
        <w:top w:val="none" w:sz="0" w:space="0" w:color="auto"/>
        <w:left w:val="none" w:sz="0" w:space="0" w:color="auto"/>
        <w:bottom w:val="none" w:sz="0" w:space="0" w:color="auto"/>
        <w:right w:val="none" w:sz="0" w:space="0" w:color="auto"/>
      </w:divBdr>
    </w:div>
    <w:div w:id="97650167">
      <w:bodyDiv w:val="1"/>
      <w:marLeft w:val="0"/>
      <w:marRight w:val="0"/>
      <w:marTop w:val="0"/>
      <w:marBottom w:val="0"/>
      <w:divBdr>
        <w:top w:val="none" w:sz="0" w:space="0" w:color="auto"/>
        <w:left w:val="none" w:sz="0" w:space="0" w:color="auto"/>
        <w:bottom w:val="none" w:sz="0" w:space="0" w:color="auto"/>
        <w:right w:val="none" w:sz="0" w:space="0" w:color="auto"/>
      </w:divBdr>
    </w:div>
    <w:div w:id="98527504">
      <w:bodyDiv w:val="1"/>
      <w:marLeft w:val="0"/>
      <w:marRight w:val="0"/>
      <w:marTop w:val="0"/>
      <w:marBottom w:val="0"/>
      <w:divBdr>
        <w:top w:val="none" w:sz="0" w:space="0" w:color="auto"/>
        <w:left w:val="none" w:sz="0" w:space="0" w:color="auto"/>
        <w:bottom w:val="none" w:sz="0" w:space="0" w:color="auto"/>
        <w:right w:val="none" w:sz="0" w:space="0" w:color="auto"/>
      </w:divBdr>
    </w:div>
    <w:div w:id="98650195">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9104142">
      <w:bodyDiv w:val="1"/>
      <w:marLeft w:val="0"/>
      <w:marRight w:val="0"/>
      <w:marTop w:val="0"/>
      <w:marBottom w:val="0"/>
      <w:divBdr>
        <w:top w:val="none" w:sz="0" w:space="0" w:color="auto"/>
        <w:left w:val="none" w:sz="0" w:space="0" w:color="auto"/>
        <w:bottom w:val="none" w:sz="0" w:space="0" w:color="auto"/>
        <w:right w:val="none" w:sz="0" w:space="0" w:color="auto"/>
      </w:divBdr>
    </w:div>
    <w:div w:id="99447305">
      <w:bodyDiv w:val="1"/>
      <w:marLeft w:val="0"/>
      <w:marRight w:val="0"/>
      <w:marTop w:val="0"/>
      <w:marBottom w:val="0"/>
      <w:divBdr>
        <w:top w:val="none" w:sz="0" w:space="0" w:color="auto"/>
        <w:left w:val="none" w:sz="0" w:space="0" w:color="auto"/>
        <w:bottom w:val="none" w:sz="0" w:space="0" w:color="auto"/>
        <w:right w:val="none" w:sz="0" w:space="0" w:color="auto"/>
      </w:divBdr>
    </w:div>
    <w:div w:id="99645696">
      <w:bodyDiv w:val="1"/>
      <w:marLeft w:val="0"/>
      <w:marRight w:val="0"/>
      <w:marTop w:val="0"/>
      <w:marBottom w:val="0"/>
      <w:divBdr>
        <w:top w:val="none" w:sz="0" w:space="0" w:color="auto"/>
        <w:left w:val="none" w:sz="0" w:space="0" w:color="auto"/>
        <w:bottom w:val="none" w:sz="0" w:space="0" w:color="auto"/>
        <w:right w:val="none" w:sz="0" w:space="0" w:color="auto"/>
      </w:divBdr>
    </w:div>
    <w:div w:id="99953798">
      <w:bodyDiv w:val="1"/>
      <w:marLeft w:val="0"/>
      <w:marRight w:val="0"/>
      <w:marTop w:val="0"/>
      <w:marBottom w:val="0"/>
      <w:divBdr>
        <w:top w:val="none" w:sz="0" w:space="0" w:color="auto"/>
        <w:left w:val="none" w:sz="0" w:space="0" w:color="auto"/>
        <w:bottom w:val="none" w:sz="0" w:space="0" w:color="auto"/>
        <w:right w:val="none" w:sz="0" w:space="0" w:color="auto"/>
      </w:divBdr>
    </w:div>
    <w:div w:id="101848324">
      <w:bodyDiv w:val="1"/>
      <w:marLeft w:val="0"/>
      <w:marRight w:val="0"/>
      <w:marTop w:val="0"/>
      <w:marBottom w:val="0"/>
      <w:divBdr>
        <w:top w:val="none" w:sz="0" w:space="0" w:color="auto"/>
        <w:left w:val="none" w:sz="0" w:space="0" w:color="auto"/>
        <w:bottom w:val="none" w:sz="0" w:space="0" w:color="auto"/>
        <w:right w:val="none" w:sz="0" w:space="0" w:color="auto"/>
      </w:divBdr>
    </w:div>
    <w:div w:id="102236255">
      <w:bodyDiv w:val="1"/>
      <w:marLeft w:val="0"/>
      <w:marRight w:val="0"/>
      <w:marTop w:val="0"/>
      <w:marBottom w:val="0"/>
      <w:divBdr>
        <w:top w:val="none" w:sz="0" w:space="0" w:color="auto"/>
        <w:left w:val="none" w:sz="0" w:space="0" w:color="auto"/>
        <w:bottom w:val="none" w:sz="0" w:space="0" w:color="auto"/>
        <w:right w:val="none" w:sz="0" w:space="0" w:color="auto"/>
      </w:divBdr>
    </w:div>
    <w:div w:id="102699356">
      <w:bodyDiv w:val="1"/>
      <w:marLeft w:val="0"/>
      <w:marRight w:val="0"/>
      <w:marTop w:val="0"/>
      <w:marBottom w:val="0"/>
      <w:divBdr>
        <w:top w:val="none" w:sz="0" w:space="0" w:color="auto"/>
        <w:left w:val="none" w:sz="0" w:space="0" w:color="auto"/>
        <w:bottom w:val="none" w:sz="0" w:space="0" w:color="auto"/>
        <w:right w:val="none" w:sz="0" w:space="0" w:color="auto"/>
      </w:divBdr>
    </w:div>
    <w:div w:id="102768049">
      <w:bodyDiv w:val="1"/>
      <w:marLeft w:val="0"/>
      <w:marRight w:val="0"/>
      <w:marTop w:val="0"/>
      <w:marBottom w:val="0"/>
      <w:divBdr>
        <w:top w:val="none" w:sz="0" w:space="0" w:color="auto"/>
        <w:left w:val="none" w:sz="0" w:space="0" w:color="auto"/>
        <w:bottom w:val="none" w:sz="0" w:space="0" w:color="auto"/>
        <w:right w:val="none" w:sz="0" w:space="0" w:color="auto"/>
      </w:divBdr>
    </w:div>
    <w:div w:id="103575437">
      <w:bodyDiv w:val="1"/>
      <w:marLeft w:val="0"/>
      <w:marRight w:val="0"/>
      <w:marTop w:val="0"/>
      <w:marBottom w:val="0"/>
      <w:divBdr>
        <w:top w:val="none" w:sz="0" w:space="0" w:color="auto"/>
        <w:left w:val="none" w:sz="0" w:space="0" w:color="auto"/>
        <w:bottom w:val="none" w:sz="0" w:space="0" w:color="auto"/>
        <w:right w:val="none" w:sz="0" w:space="0" w:color="auto"/>
      </w:divBdr>
    </w:div>
    <w:div w:id="103578278">
      <w:bodyDiv w:val="1"/>
      <w:marLeft w:val="0"/>
      <w:marRight w:val="0"/>
      <w:marTop w:val="0"/>
      <w:marBottom w:val="0"/>
      <w:divBdr>
        <w:top w:val="none" w:sz="0" w:space="0" w:color="auto"/>
        <w:left w:val="none" w:sz="0" w:space="0" w:color="auto"/>
        <w:bottom w:val="none" w:sz="0" w:space="0" w:color="auto"/>
        <w:right w:val="none" w:sz="0" w:space="0" w:color="auto"/>
      </w:divBdr>
    </w:div>
    <w:div w:id="103694786">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4038289">
      <w:bodyDiv w:val="1"/>
      <w:marLeft w:val="0"/>
      <w:marRight w:val="0"/>
      <w:marTop w:val="0"/>
      <w:marBottom w:val="0"/>
      <w:divBdr>
        <w:top w:val="none" w:sz="0" w:space="0" w:color="auto"/>
        <w:left w:val="none" w:sz="0" w:space="0" w:color="auto"/>
        <w:bottom w:val="none" w:sz="0" w:space="0" w:color="auto"/>
        <w:right w:val="none" w:sz="0" w:space="0" w:color="auto"/>
      </w:divBdr>
    </w:div>
    <w:div w:id="104076932">
      <w:bodyDiv w:val="1"/>
      <w:marLeft w:val="0"/>
      <w:marRight w:val="0"/>
      <w:marTop w:val="0"/>
      <w:marBottom w:val="0"/>
      <w:divBdr>
        <w:top w:val="none" w:sz="0" w:space="0" w:color="auto"/>
        <w:left w:val="none" w:sz="0" w:space="0" w:color="auto"/>
        <w:bottom w:val="none" w:sz="0" w:space="0" w:color="auto"/>
        <w:right w:val="none" w:sz="0" w:space="0" w:color="auto"/>
      </w:divBdr>
    </w:div>
    <w:div w:id="104473168">
      <w:bodyDiv w:val="1"/>
      <w:marLeft w:val="0"/>
      <w:marRight w:val="0"/>
      <w:marTop w:val="0"/>
      <w:marBottom w:val="0"/>
      <w:divBdr>
        <w:top w:val="none" w:sz="0" w:space="0" w:color="auto"/>
        <w:left w:val="none" w:sz="0" w:space="0" w:color="auto"/>
        <w:bottom w:val="none" w:sz="0" w:space="0" w:color="auto"/>
        <w:right w:val="none" w:sz="0" w:space="0" w:color="auto"/>
      </w:divBdr>
    </w:div>
    <w:div w:id="104542383">
      <w:bodyDiv w:val="1"/>
      <w:marLeft w:val="0"/>
      <w:marRight w:val="0"/>
      <w:marTop w:val="0"/>
      <w:marBottom w:val="0"/>
      <w:divBdr>
        <w:top w:val="none" w:sz="0" w:space="0" w:color="auto"/>
        <w:left w:val="none" w:sz="0" w:space="0" w:color="auto"/>
        <w:bottom w:val="none" w:sz="0" w:space="0" w:color="auto"/>
        <w:right w:val="none" w:sz="0" w:space="0" w:color="auto"/>
      </w:divBdr>
    </w:div>
    <w:div w:id="104664159">
      <w:bodyDiv w:val="1"/>
      <w:marLeft w:val="0"/>
      <w:marRight w:val="0"/>
      <w:marTop w:val="0"/>
      <w:marBottom w:val="0"/>
      <w:divBdr>
        <w:top w:val="none" w:sz="0" w:space="0" w:color="auto"/>
        <w:left w:val="none" w:sz="0" w:space="0" w:color="auto"/>
        <w:bottom w:val="none" w:sz="0" w:space="0" w:color="auto"/>
        <w:right w:val="none" w:sz="0" w:space="0" w:color="auto"/>
      </w:divBdr>
    </w:div>
    <w:div w:id="104664512">
      <w:bodyDiv w:val="1"/>
      <w:marLeft w:val="0"/>
      <w:marRight w:val="0"/>
      <w:marTop w:val="0"/>
      <w:marBottom w:val="0"/>
      <w:divBdr>
        <w:top w:val="none" w:sz="0" w:space="0" w:color="auto"/>
        <w:left w:val="none" w:sz="0" w:space="0" w:color="auto"/>
        <w:bottom w:val="none" w:sz="0" w:space="0" w:color="auto"/>
        <w:right w:val="none" w:sz="0" w:space="0" w:color="auto"/>
      </w:divBdr>
    </w:div>
    <w:div w:id="104811436">
      <w:bodyDiv w:val="1"/>
      <w:marLeft w:val="0"/>
      <w:marRight w:val="0"/>
      <w:marTop w:val="0"/>
      <w:marBottom w:val="0"/>
      <w:divBdr>
        <w:top w:val="none" w:sz="0" w:space="0" w:color="auto"/>
        <w:left w:val="none" w:sz="0" w:space="0" w:color="auto"/>
        <w:bottom w:val="none" w:sz="0" w:space="0" w:color="auto"/>
        <w:right w:val="none" w:sz="0" w:space="0" w:color="auto"/>
      </w:divBdr>
    </w:div>
    <w:div w:id="104934267">
      <w:bodyDiv w:val="1"/>
      <w:marLeft w:val="0"/>
      <w:marRight w:val="0"/>
      <w:marTop w:val="0"/>
      <w:marBottom w:val="0"/>
      <w:divBdr>
        <w:top w:val="none" w:sz="0" w:space="0" w:color="auto"/>
        <w:left w:val="none" w:sz="0" w:space="0" w:color="auto"/>
        <w:bottom w:val="none" w:sz="0" w:space="0" w:color="auto"/>
        <w:right w:val="none" w:sz="0" w:space="0" w:color="auto"/>
      </w:divBdr>
    </w:div>
    <w:div w:id="105152321">
      <w:bodyDiv w:val="1"/>
      <w:marLeft w:val="0"/>
      <w:marRight w:val="0"/>
      <w:marTop w:val="0"/>
      <w:marBottom w:val="0"/>
      <w:divBdr>
        <w:top w:val="none" w:sz="0" w:space="0" w:color="auto"/>
        <w:left w:val="none" w:sz="0" w:space="0" w:color="auto"/>
        <w:bottom w:val="none" w:sz="0" w:space="0" w:color="auto"/>
        <w:right w:val="none" w:sz="0" w:space="0" w:color="auto"/>
      </w:divBdr>
    </w:div>
    <w:div w:id="105277191">
      <w:bodyDiv w:val="1"/>
      <w:marLeft w:val="0"/>
      <w:marRight w:val="0"/>
      <w:marTop w:val="0"/>
      <w:marBottom w:val="0"/>
      <w:divBdr>
        <w:top w:val="none" w:sz="0" w:space="0" w:color="auto"/>
        <w:left w:val="none" w:sz="0" w:space="0" w:color="auto"/>
        <w:bottom w:val="none" w:sz="0" w:space="0" w:color="auto"/>
        <w:right w:val="none" w:sz="0" w:space="0" w:color="auto"/>
      </w:divBdr>
    </w:div>
    <w:div w:id="105387392">
      <w:bodyDiv w:val="1"/>
      <w:marLeft w:val="0"/>
      <w:marRight w:val="0"/>
      <w:marTop w:val="0"/>
      <w:marBottom w:val="0"/>
      <w:divBdr>
        <w:top w:val="none" w:sz="0" w:space="0" w:color="auto"/>
        <w:left w:val="none" w:sz="0" w:space="0" w:color="auto"/>
        <w:bottom w:val="none" w:sz="0" w:space="0" w:color="auto"/>
        <w:right w:val="none" w:sz="0" w:space="0" w:color="auto"/>
      </w:divBdr>
    </w:div>
    <w:div w:id="105661073">
      <w:bodyDiv w:val="1"/>
      <w:marLeft w:val="0"/>
      <w:marRight w:val="0"/>
      <w:marTop w:val="0"/>
      <w:marBottom w:val="0"/>
      <w:divBdr>
        <w:top w:val="none" w:sz="0" w:space="0" w:color="auto"/>
        <w:left w:val="none" w:sz="0" w:space="0" w:color="auto"/>
        <w:bottom w:val="none" w:sz="0" w:space="0" w:color="auto"/>
        <w:right w:val="none" w:sz="0" w:space="0" w:color="auto"/>
      </w:divBdr>
    </w:div>
    <w:div w:id="105929231">
      <w:bodyDiv w:val="1"/>
      <w:marLeft w:val="0"/>
      <w:marRight w:val="0"/>
      <w:marTop w:val="0"/>
      <w:marBottom w:val="0"/>
      <w:divBdr>
        <w:top w:val="none" w:sz="0" w:space="0" w:color="auto"/>
        <w:left w:val="none" w:sz="0" w:space="0" w:color="auto"/>
        <w:bottom w:val="none" w:sz="0" w:space="0" w:color="auto"/>
        <w:right w:val="none" w:sz="0" w:space="0" w:color="auto"/>
      </w:divBdr>
    </w:div>
    <w:div w:id="106196605">
      <w:bodyDiv w:val="1"/>
      <w:marLeft w:val="0"/>
      <w:marRight w:val="0"/>
      <w:marTop w:val="0"/>
      <w:marBottom w:val="0"/>
      <w:divBdr>
        <w:top w:val="none" w:sz="0" w:space="0" w:color="auto"/>
        <w:left w:val="none" w:sz="0" w:space="0" w:color="auto"/>
        <w:bottom w:val="none" w:sz="0" w:space="0" w:color="auto"/>
        <w:right w:val="none" w:sz="0" w:space="0" w:color="auto"/>
      </w:divBdr>
    </w:div>
    <w:div w:id="106900212">
      <w:bodyDiv w:val="1"/>
      <w:marLeft w:val="0"/>
      <w:marRight w:val="0"/>
      <w:marTop w:val="0"/>
      <w:marBottom w:val="0"/>
      <w:divBdr>
        <w:top w:val="none" w:sz="0" w:space="0" w:color="auto"/>
        <w:left w:val="none" w:sz="0" w:space="0" w:color="auto"/>
        <w:bottom w:val="none" w:sz="0" w:space="0" w:color="auto"/>
        <w:right w:val="none" w:sz="0" w:space="0" w:color="auto"/>
      </w:divBdr>
    </w:div>
    <w:div w:id="107551904">
      <w:bodyDiv w:val="1"/>
      <w:marLeft w:val="0"/>
      <w:marRight w:val="0"/>
      <w:marTop w:val="0"/>
      <w:marBottom w:val="0"/>
      <w:divBdr>
        <w:top w:val="none" w:sz="0" w:space="0" w:color="auto"/>
        <w:left w:val="none" w:sz="0" w:space="0" w:color="auto"/>
        <w:bottom w:val="none" w:sz="0" w:space="0" w:color="auto"/>
        <w:right w:val="none" w:sz="0" w:space="0" w:color="auto"/>
      </w:divBdr>
    </w:div>
    <w:div w:id="108358654">
      <w:bodyDiv w:val="1"/>
      <w:marLeft w:val="0"/>
      <w:marRight w:val="0"/>
      <w:marTop w:val="0"/>
      <w:marBottom w:val="0"/>
      <w:divBdr>
        <w:top w:val="none" w:sz="0" w:space="0" w:color="auto"/>
        <w:left w:val="none" w:sz="0" w:space="0" w:color="auto"/>
        <w:bottom w:val="none" w:sz="0" w:space="0" w:color="auto"/>
        <w:right w:val="none" w:sz="0" w:space="0" w:color="auto"/>
      </w:divBdr>
    </w:div>
    <w:div w:id="108398957">
      <w:bodyDiv w:val="1"/>
      <w:marLeft w:val="0"/>
      <w:marRight w:val="0"/>
      <w:marTop w:val="0"/>
      <w:marBottom w:val="0"/>
      <w:divBdr>
        <w:top w:val="none" w:sz="0" w:space="0" w:color="auto"/>
        <w:left w:val="none" w:sz="0" w:space="0" w:color="auto"/>
        <w:bottom w:val="none" w:sz="0" w:space="0" w:color="auto"/>
        <w:right w:val="none" w:sz="0" w:space="0" w:color="auto"/>
      </w:divBdr>
    </w:div>
    <w:div w:id="108479376">
      <w:bodyDiv w:val="1"/>
      <w:marLeft w:val="0"/>
      <w:marRight w:val="0"/>
      <w:marTop w:val="0"/>
      <w:marBottom w:val="0"/>
      <w:divBdr>
        <w:top w:val="none" w:sz="0" w:space="0" w:color="auto"/>
        <w:left w:val="none" w:sz="0" w:space="0" w:color="auto"/>
        <w:bottom w:val="none" w:sz="0" w:space="0" w:color="auto"/>
        <w:right w:val="none" w:sz="0" w:space="0" w:color="auto"/>
      </w:divBdr>
    </w:div>
    <w:div w:id="108625031">
      <w:bodyDiv w:val="1"/>
      <w:marLeft w:val="0"/>
      <w:marRight w:val="0"/>
      <w:marTop w:val="0"/>
      <w:marBottom w:val="0"/>
      <w:divBdr>
        <w:top w:val="none" w:sz="0" w:space="0" w:color="auto"/>
        <w:left w:val="none" w:sz="0" w:space="0" w:color="auto"/>
        <w:bottom w:val="none" w:sz="0" w:space="0" w:color="auto"/>
        <w:right w:val="none" w:sz="0" w:space="0" w:color="auto"/>
      </w:divBdr>
    </w:div>
    <w:div w:id="109009028">
      <w:bodyDiv w:val="1"/>
      <w:marLeft w:val="0"/>
      <w:marRight w:val="0"/>
      <w:marTop w:val="0"/>
      <w:marBottom w:val="0"/>
      <w:divBdr>
        <w:top w:val="none" w:sz="0" w:space="0" w:color="auto"/>
        <w:left w:val="none" w:sz="0" w:space="0" w:color="auto"/>
        <w:bottom w:val="none" w:sz="0" w:space="0" w:color="auto"/>
        <w:right w:val="none" w:sz="0" w:space="0" w:color="auto"/>
      </w:divBdr>
    </w:div>
    <w:div w:id="109446110">
      <w:bodyDiv w:val="1"/>
      <w:marLeft w:val="0"/>
      <w:marRight w:val="0"/>
      <w:marTop w:val="0"/>
      <w:marBottom w:val="0"/>
      <w:divBdr>
        <w:top w:val="none" w:sz="0" w:space="0" w:color="auto"/>
        <w:left w:val="none" w:sz="0" w:space="0" w:color="auto"/>
        <w:bottom w:val="none" w:sz="0" w:space="0" w:color="auto"/>
        <w:right w:val="none" w:sz="0" w:space="0" w:color="auto"/>
      </w:divBdr>
    </w:div>
    <w:div w:id="109904135">
      <w:bodyDiv w:val="1"/>
      <w:marLeft w:val="0"/>
      <w:marRight w:val="0"/>
      <w:marTop w:val="0"/>
      <w:marBottom w:val="0"/>
      <w:divBdr>
        <w:top w:val="none" w:sz="0" w:space="0" w:color="auto"/>
        <w:left w:val="none" w:sz="0" w:space="0" w:color="auto"/>
        <w:bottom w:val="none" w:sz="0" w:space="0" w:color="auto"/>
        <w:right w:val="none" w:sz="0" w:space="0" w:color="auto"/>
      </w:divBdr>
    </w:div>
    <w:div w:id="109935045">
      <w:bodyDiv w:val="1"/>
      <w:marLeft w:val="0"/>
      <w:marRight w:val="0"/>
      <w:marTop w:val="0"/>
      <w:marBottom w:val="0"/>
      <w:divBdr>
        <w:top w:val="none" w:sz="0" w:space="0" w:color="auto"/>
        <w:left w:val="none" w:sz="0" w:space="0" w:color="auto"/>
        <w:bottom w:val="none" w:sz="0" w:space="0" w:color="auto"/>
        <w:right w:val="none" w:sz="0" w:space="0" w:color="auto"/>
      </w:divBdr>
    </w:div>
    <w:div w:id="110173961">
      <w:bodyDiv w:val="1"/>
      <w:marLeft w:val="0"/>
      <w:marRight w:val="0"/>
      <w:marTop w:val="0"/>
      <w:marBottom w:val="0"/>
      <w:divBdr>
        <w:top w:val="none" w:sz="0" w:space="0" w:color="auto"/>
        <w:left w:val="none" w:sz="0" w:space="0" w:color="auto"/>
        <w:bottom w:val="none" w:sz="0" w:space="0" w:color="auto"/>
        <w:right w:val="none" w:sz="0" w:space="0" w:color="auto"/>
      </w:divBdr>
    </w:div>
    <w:div w:id="110756725">
      <w:bodyDiv w:val="1"/>
      <w:marLeft w:val="0"/>
      <w:marRight w:val="0"/>
      <w:marTop w:val="0"/>
      <w:marBottom w:val="0"/>
      <w:divBdr>
        <w:top w:val="none" w:sz="0" w:space="0" w:color="auto"/>
        <w:left w:val="none" w:sz="0" w:space="0" w:color="auto"/>
        <w:bottom w:val="none" w:sz="0" w:space="0" w:color="auto"/>
        <w:right w:val="none" w:sz="0" w:space="0" w:color="auto"/>
      </w:divBdr>
    </w:div>
    <w:div w:id="110831677">
      <w:bodyDiv w:val="1"/>
      <w:marLeft w:val="0"/>
      <w:marRight w:val="0"/>
      <w:marTop w:val="0"/>
      <w:marBottom w:val="0"/>
      <w:divBdr>
        <w:top w:val="none" w:sz="0" w:space="0" w:color="auto"/>
        <w:left w:val="none" w:sz="0" w:space="0" w:color="auto"/>
        <w:bottom w:val="none" w:sz="0" w:space="0" w:color="auto"/>
        <w:right w:val="none" w:sz="0" w:space="0" w:color="auto"/>
      </w:divBdr>
    </w:div>
    <w:div w:id="110902709">
      <w:bodyDiv w:val="1"/>
      <w:marLeft w:val="0"/>
      <w:marRight w:val="0"/>
      <w:marTop w:val="0"/>
      <w:marBottom w:val="0"/>
      <w:divBdr>
        <w:top w:val="none" w:sz="0" w:space="0" w:color="auto"/>
        <w:left w:val="none" w:sz="0" w:space="0" w:color="auto"/>
        <w:bottom w:val="none" w:sz="0" w:space="0" w:color="auto"/>
        <w:right w:val="none" w:sz="0" w:space="0" w:color="auto"/>
      </w:divBdr>
    </w:div>
    <w:div w:id="111825878">
      <w:bodyDiv w:val="1"/>
      <w:marLeft w:val="0"/>
      <w:marRight w:val="0"/>
      <w:marTop w:val="0"/>
      <w:marBottom w:val="0"/>
      <w:divBdr>
        <w:top w:val="none" w:sz="0" w:space="0" w:color="auto"/>
        <w:left w:val="none" w:sz="0" w:space="0" w:color="auto"/>
        <w:bottom w:val="none" w:sz="0" w:space="0" w:color="auto"/>
        <w:right w:val="none" w:sz="0" w:space="0" w:color="auto"/>
      </w:divBdr>
    </w:div>
    <w:div w:id="112753644">
      <w:bodyDiv w:val="1"/>
      <w:marLeft w:val="0"/>
      <w:marRight w:val="0"/>
      <w:marTop w:val="0"/>
      <w:marBottom w:val="0"/>
      <w:divBdr>
        <w:top w:val="none" w:sz="0" w:space="0" w:color="auto"/>
        <w:left w:val="none" w:sz="0" w:space="0" w:color="auto"/>
        <w:bottom w:val="none" w:sz="0" w:space="0" w:color="auto"/>
        <w:right w:val="none" w:sz="0" w:space="0" w:color="auto"/>
      </w:divBdr>
    </w:div>
    <w:div w:id="112792261">
      <w:bodyDiv w:val="1"/>
      <w:marLeft w:val="0"/>
      <w:marRight w:val="0"/>
      <w:marTop w:val="0"/>
      <w:marBottom w:val="0"/>
      <w:divBdr>
        <w:top w:val="none" w:sz="0" w:space="0" w:color="auto"/>
        <w:left w:val="none" w:sz="0" w:space="0" w:color="auto"/>
        <w:bottom w:val="none" w:sz="0" w:space="0" w:color="auto"/>
        <w:right w:val="none" w:sz="0" w:space="0" w:color="auto"/>
      </w:divBdr>
    </w:div>
    <w:div w:id="113139979">
      <w:bodyDiv w:val="1"/>
      <w:marLeft w:val="0"/>
      <w:marRight w:val="0"/>
      <w:marTop w:val="0"/>
      <w:marBottom w:val="0"/>
      <w:divBdr>
        <w:top w:val="none" w:sz="0" w:space="0" w:color="auto"/>
        <w:left w:val="none" w:sz="0" w:space="0" w:color="auto"/>
        <w:bottom w:val="none" w:sz="0" w:space="0" w:color="auto"/>
        <w:right w:val="none" w:sz="0" w:space="0" w:color="auto"/>
      </w:divBdr>
    </w:div>
    <w:div w:id="113209210">
      <w:bodyDiv w:val="1"/>
      <w:marLeft w:val="0"/>
      <w:marRight w:val="0"/>
      <w:marTop w:val="0"/>
      <w:marBottom w:val="0"/>
      <w:divBdr>
        <w:top w:val="none" w:sz="0" w:space="0" w:color="auto"/>
        <w:left w:val="none" w:sz="0" w:space="0" w:color="auto"/>
        <w:bottom w:val="none" w:sz="0" w:space="0" w:color="auto"/>
        <w:right w:val="none" w:sz="0" w:space="0" w:color="auto"/>
      </w:divBdr>
    </w:div>
    <w:div w:id="113334770">
      <w:bodyDiv w:val="1"/>
      <w:marLeft w:val="0"/>
      <w:marRight w:val="0"/>
      <w:marTop w:val="0"/>
      <w:marBottom w:val="0"/>
      <w:divBdr>
        <w:top w:val="none" w:sz="0" w:space="0" w:color="auto"/>
        <w:left w:val="none" w:sz="0" w:space="0" w:color="auto"/>
        <w:bottom w:val="none" w:sz="0" w:space="0" w:color="auto"/>
        <w:right w:val="none" w:sz="0" w:space="0" w:color="auto"/>
      </w:divBdr>
    </w:div>
    <w:div w:id="113646336">
      <w:bodyDiv w:val="1"/>
      <w:marLeft w:val="0"/>
      <w:marRight w:val="0"/>
      <w:marTop w:val="0"/>
      <w:marBottom w:val="0"/>
      <w:divBdr>
        <w:top w:val="none" w:sz="0" w:space="0" w:color="auto"/>
        <w:left w:val="none" w:sz="0" w:space="0" w:color="auto"/>
        <w:bottom w:val="none" w:sz="0" w:space="0" w:color="auto"/>
        <w:right w:val="none" w:sz="0" w:space="0" w:color="auto"/>
      </w:divBdr>
    </w:div>
    <w:div w:id="114257853">
      <w:bodyDiv w:val="1"/>
      <w:marLeft w:val="0"/>
      <w:marRight w:val="0"/>
      <w:marTop w:val="0"/>
      <w:marBottom w:val="0"/>
      <w:divBdr>
        <w:top w:val="none" w:sz="0" w:space="0" w:color="auto"/>
        <w:left w:val="none" w:sz="0" w:space="0" w:color="auto"/>
        <w:bottom w:val="none" w:sz="0" w:space="0" w:color="auto"/>
        <w:right w:val="none" w:sz="0" w:space="0" w:color="auto"/>
      </w:divBdr>
    </w:div>
    <w:div w:id="114561376">
      <w:bodyDiv w:val="1"/>
      <w:marLeft w:val="0"/>
      <w:marRight w:val="0"/>
      <w:marTop w:val="0"/>
      <w:marBottom w:val="0"/>
      <w:divBdr>
        <w:top w:val="none" w:sz="0" w:space="0" w:color="auto"/>
        <w:left w:val="none" w:sz="0" w:space="0" w:color="auto"/>
        <w:bottom w:val="none" w:sz="0" w:space="0" w:color="auto"/>
        <w:right w:val="none" w:sz="0" w:space="0" w:color="auto"/>
      </w:divBdr>
    </w:div>
    <w:div w:id="114561395">
      <w:bodyDiv w:val="1"/>
      <w:marLeft w:val="0"/>
      <w:marRight w:val="0"/>
      <w:marTop w:val="0"/>
      <w:marBottom w:val="0"/>
      <w:divBdr>
        <w:top w:val="none" w:sz="0" w:space="0" w:color="auto"/>
        <w:left w:val="none" w:sz="0" w:space="0" w:color="auto"/>
        <w:bottom w:val="none" w:sz="0" w:space="0" w:color="auto"/>
        <w:right w:val="none" w:sz="0" w:space="0" w:color="auto"/>
      </w:divBdr>
    </w:div>
    <w:div w:id="114568851">
      <w:bodyDiv w:val="1"/>
      <w:marLeft w:val="0"/>
      <w:marRight w:val="0"/>
      <w:marTop w:val="0"/>
      <w:marBottom w:val="0"/>
      <w:divBdr>
        <w:top w:val="none" w:sz="0" w:space="0" w:color="auto"/>
        <w:left w:val="none" w:sz="0" w:space="0" w:color="auto"/>
        <w:bottom w:val="none" w:sz="0" w:space="0" w:color="auto"/>
        <w:right w:val="none" w:sz="0" w:space="0" w:color="auto"/>
      </w:divBdr>
    </w:div>
    <w:div w:id="114952752">
      <w:bodyDiv w:val="1"/>
      <w:marLeft w:val="0"/>
      <w:marRight w:val="0"/>
      <w:marTop w:val="0"/>
      <w:marBottom w:val="0"/>
      <w:divBdr>
        <w:top w:val="none" w:sz="0" w:space="0" w:color="auto"/>
        <w:left w:val="none" w:sz="0" w:space="0" w:color="auto"/>
        <w:bottom w:val="none" w:sz="0" w:space="0" w:color="auto"/>
        <w:right w:val="none" w:sz="0" w:space="0" w:color="auto"/>
      </w:divBdr>
    </w:div>
    <w:div w:id="115178759">
      <w:bodyDiv w:val="1"/>
      <w:marLeft w:val="0"/>
      <w:marRight w:val="0"/>
      <w:marTop w:val="0"/>
      <w:marBottom w:val="0"/>
      <w:divBdr>
        <w:top w:val="none" w:sz="0" w:space="0" w:color="auto"/>
        <w:left w:val="none" w:sz="0" w:space="0" w:color="auto"/>
        <w:bottom w:val="none" w:sz="0" w:space="0" w:color="auto"/>
        <w:right w:val="none" w:sz="0" w:space="0" w:color="auto"/>
      </w:divBdr>
    </w:div>
    <w:div w:id="115488647">
      <w:bodyDiv w:val="1"/>
      <w:marLeft w:val="0"/>
      <w:marRight w:val="0"/>
      <w:marTop w:val="0"/>
      <w:marBottom w:val="0"/>
      <w:divBdr>
        <w:top w:val="none" w:sz="0" w:space="0" w:color="auto"/>
        <w:left w:val="none" w:sz="0" w:space="0" w:color="auto"/>
        <w:bottom w:val="none" w:sz="0" w:space="0" w:color="auto"/>
        <w:right w:val="none" w:sz="0" w:space="0" w:color="auto"/>
      </w:divBdr>
    </w:div>
    <w:div w:id="115566094">
      <w:bodyDiv w:val="1"/>
      <w:marLeft w:val="0"/>
      <w:marRight w:val="0"/>
      <w:marTop w:val="0"/>
      <w:marBottom w:val="0"/>
      <w:divBdr>
        <w:top w:val="none" w:sz="0" w:space="0" w:color="auto"/>
        <w:left w:val="none" w:sz="0" w:space="0" w:color="auto"/>
        <w:bottom w:val="none" w:sz="0" w:space="0" w:color="auto"/>
        <w:right w:val="none" w:sz="0" w:space="0" w:color="auto"/>
      </w:divBdr>
    </w:div>
    <w:div w:id="115567657">
      <w:bodyDiv w:val="1"/>
      <w:marLeft w:val="0"/>
      <w:marRight w:val="0"/>
      <w:marTop w:val="0"/>
      <w:marBottom w:val="0"/>
      <w:divBdr>
        <w:top w:val="none" w:sz="0" w:space="0" w:color="auto"/>
        <w:left w:val="none" w:sz="0" w:space="0" w:color="auto"/>
        <w:bottom w:val="none" w:sz="0" w:space="0" w:color="auto"/>
        <w:right w:val="none" w:sz="0" w:space="0" w:color="auto"/>
      </w:divBdr>
    </w:div>
    <w:div w:id="115685232">
      <w:bodyDiv w:val="1"/>
      <w:marLeft w:val="0"/>
      <w:marRight w:val="0"/>
      <w:marTop w:val="0"/>
      <w:marBottom w:val="0"/>
      <w:divBdr>
        <w:top w:val="none" w:sz="0" w:space="0" w:color="auto"/>
        <w:left w:val="none" w:sz="0" w:space="0" w:color="auto"/>
        <w:bottom w:val="none" w:sz="0" w:space="0" w:color="auto"/>
        <w:right w:val="none" w:sz="0" w:space="0" w:color="auto"/>
      </w:divBdr>
    </w:div>
    <w:div w:id="115761098">
      <w:bodyDiv w:val="1"/>
      <w:marLeft w:val="0"/>
      <w:marRight w:val="0"/>
      <w:marTop w:val="0"/>
      <w:marBottom w:val="0"/>
      <w:divBdr>
        <w:top w:val="none" w:sz="0" w:space="0" w:color="auto"/>
        <w:left w:val="none" w:sz="0" w:space="0" w:color="auto"/>
        <w:bottom w:val="none" w:sz="0" w:space="0" w:color="auto"/>
        <w:right w:val="none" w:sz="0" w:space="0" w:color="auto"/>
      </w:divBdr>
    </w:div>
    <w:div w:id="115871745">
      <w:bodyDiv w:val="1"/>
      <w:marLeft w:val="0"/>
      <w:marRight w:val="0"/>
      <w:marTop w:val="0"/>
      <w:marBottom w:val="0"/>
      <w:divBdr>
        <w:top w:val="none" w:sz="0" w:space="0" w:color="auto"/>
        <w:left w:val="none" w:sz="0" w:space="0" w:color="auto"/>
        <w:bottom w:val="none" w:sz="0" w:space="0" w:color="auto"/>
        <w:right w:val="none" w:sz="0" w:space="0" w:color="auto"/>
      </w:divBdr>
    </w:div>
    <w:div w:id="116147491">
      <w:bodyDiv w:val="1"/>
      <w:marLeft w:val="0"/>
      <w:marRight w:val="0"/>
      <w:marTop w:val="0"/>
      <w:marBottom w:val="0"/>
      <w:divBdr>
        <w:top w:val="none" w:sz="0" w:space="0" w:color="auto"/>
        <w:left w:val="none" w:sz="0" w:space="0" w:color="auto"/>
        <w:bottom w:val="none" w:sz="0" w:space="0" w:color="auto"/>
        <w:right w:val="none" w:sz="0" w:space="0" w:color="auto"/>
      </w:divBdr>
    </w:div>
    <w:div w:id="116265243">
      <w:bodyDiv w:val="1"/>
      <w:marLeft w:val="0"/>
      <w:marRight w:val="0"/>
      <w:marTop w:val="0"/>
      <w:marBottom w:val="0"/>
      <w:divBdr>
        <w:top w:val="none" w:sz="0" w:space="0" w:color="auto"/>
        <w:left w:val="none" w:sz="0" w:space="0" w:color="auto"/>
        <w:bottom w:val="none" w:sz="0" w:space="0" w:color="auto"/>
        <w:right w:val="none" w:sz="0" w:space="0" w:color="auto"/>
      </w:divBdr>
    </w:div>
    <w:div w:id="116265860">
      <w:bodyDiv w:val="1"/>
      <w:marLeft w:val="0"/>
      <w:marRight w:val="0"/>
      <w:marTop w:val="0"/>
      <w:marBottom w:val="0"/>
      <w:divBdr>
        <w:top w:val="none" w:sz="0" w:space="0" w:color="auto"/>
        <w:left w:val="none" w:sz="0" w:space="0" w:color="auto"/>
        <w:bottom w:val="none" w:sz="0" w:space="0" w:color="auto"/>
        <w:right w:val="none" w:sz="0" w:space="0" w:color="auto"/>
      </w:divBdr>
    </w:div>
    <w:div w:id="116413490">
      <w:bodyDiv w:val="1"/>
      <w:marLeft w:val="0"/>
      <w:marRight w:val="0"/>
      <w:marTop w:val="0"/>
      <w:marBottom w:val="0"/>
      <w:divBdr>
        <w:top w:val="none" w:sz="0" w:space="0" w:color="auto"/>
        <w:left w:val="none" w:sz="0" w:space="0" w:color="auto"/>
        <w:bottom w:val="none" w:sz="0" w:space="0" w:color="auto"/>
        <w:right w:val="none" w:sz="0" w:space="0" w:color="auto"/>
      </w:divBdr>
    </w:div>
    <w:div w:id="116604244">
      <w:bodyDiv w:val="1"/>
      <w:marLeft w:val="0"/>
      <w:marRight w:val="0"/>
      <w:marTop w:val="0"/>
      <w:marBottom w:val="0"/>
      <w:divBdr>
        <w:top w:val="none" w:sz="0" w:space="0" w:color="auto"/>
        <w:left w:val="none" w:sz="0" w:space="0" w:color="auto"/>
        <w:bottom w:val="none" w:sz="0" w:space="0" w:color="auto"/>
        <w:right w:val="none" w:sz="0" w:space="0" w:color="auto"/>
      </w:divBdr>
    </w:div>
    <w:div w:id="116722797">
      <w:bodyDiv w:val="1"/>
      <w:marLeft w:val="0"/>
      <w:marRight w:val="0"/>
      <w:marTop w:val="0"/>
      <w:marBottom w:val="0"/>
      <w:divBdr>
        <w:top w:val="none" w:sz="0" w:space="0" w:color="auto"/>
        <w:left w:val="none" w:sz="0" w:space="0" w:color="auto"/>
        <w:bottom w:val="none" w:sz="0" w:space="0" w:color="auto"/>
        <w:right w:val="none" w:sz="0" w:space="0" w:color="auto"/>
      </w:divBdr>
    </w:div>
    <w:div w:id="117453235">
      <w:bodyDiv w:val="1"/>
      <w:marLeft w:val="0"/>
      <w:marRight w:val="0"/>
      <w:marTop w:val="0"/>
      <w:marBottom w:val="0"/>
      <w:divBdr>
        <w:top w:val="none" w:sz="0" w:space="0" w:color="auto"/>
        <w:left w:val="none" w:sz="0" w:space="0" w:color="auto"/>
        <w:bottom w:val="none" w:sz="0" w:space="0" w:color="auto"/>
        <w:right w:val="none" w:sz="0" w:space="0" w:color="auto"/>
      </w:divBdr>
    </w:div>
    <w:div w:id="117456522">
      <w:bodyDiv w:val="1"/>
      <w:marLeft w:val="0"/>
      <w:marRight w:val="0"/>
      <w:marTop w:val="0"/>
      <w:marBottom w:val="0"/>
      <w:divBdr>
        <w:top w:val="none" w:sz="0" w:space="0" w:color="auto"/>
        <w:left w:val="none" w:sz="0" w:space="0" w:color="auto"/>
        <w:bottom w:val="none" w:sz="0" w:space="0" w:color="auto"/>
        <w:right w:val="none" w:sz="0" w:space="0" w:color="auto"/>
      </w:divBdr>
    </w:div>
    <w:div w:id="117602313">
      <w:bodyDiv w:val="1"/>
      <w:marLeft w:val="0"/>
      <w:marRight w:val="0"/>
      <w:marTop w:val="0"/>
      <w:marBottom w:val="0"/>
      <w:divBdr>
        <w:top w:val="none" w:sz="0" w:space="0" w:color="auto"/>
        <w:left w:val="none" w:sz="0" w:space="0" w:color="auto"/>
        <w:bottom w:val="none" w:sz="0" w:space="0" w:color="auto"/>
        <w:right w:val="none" w:sz="0" w:space="0" w:color="auto"/>
      </w:divBdr>
    </w:div>
    <w:div w:id="117800903">
      <w:bodyDiv w:val="1"/>
      <w:marLeft w:val="0"/>
      <w:marRight w:val="0"/>
      <w:marTop w:val="0"/>
      <w:marBottom w:val="0"/>
      <w:divBdr>
        <w:top w:val="none" w:sz="0" w:space="0" w:color="auto"/>
        <w:left w:val="none" w:sz="0" w:space="0" w:color="auto"/>
        <w:bottom w:val="none" w:sz="0" w:space="0" w:color="auto"/>
        <w:right w:val="none" w:sz="0" w:space="0" w:color="auto"/>
      </w:divBdr>
    </w:div>
    <w:div w:id="117842395">
      <w:bodyDiv w:val="1"/>
      <w:marLeft w:val="0"/>
      <w:marRight w:val="0"/>
      <w:marTop w:val="0"/>
      <w:marBottom w:val="0"/>
      <w:divBdr>
        <w:top w:val="none" w:sz="0" w:space="0" w:color="auto"/>
        <w:left w:val="none" w:sz="0" w:space="0" w:color="auto"/>
        <w:bottom w:val="none" w:sz="0" w:space="0" w:color="auto"/>
        <w:right w:val="none" w:sz="0" w:space="0" w:color="auto"/>
      </w:divBdr>
    </w:div>
    <w:div w:id="118182781">
      <w:bodyDiv w:val="1"/>
      <w:marLeft w:val="0"/>
      <w:marRight w:val="0"/>
      <w:marTop w:val="0"/>
      <w:marBottom w:val="0"/>
      <w:divBdr>
        <w:top w:val="none" w:sz="0" w:space="0" w:color="auto"/>
        <w:left w:val="none" w:sz="0" w:space="0" w:color="auto"/>
        <w:bottom w:val="none" w:sz="0" w:space="0" w:color="auto"/>
        <w:right w:val="none" w:sz="0" w:space="0" w:color="auto"/>
      </w:divBdr>
    </w:div>
    <w:div w:id="118232323">
      <w:bodyDiv w:val="1"/>
      <w:marLeft w:val="0"/>
      <w:marRight w:val="0"/>
      <w:marTop w:val="0"/>
      <w:marBottom w:val="0"/>
      <w:divBdr>
        <w:top w:val="none" w:sz="0" w:space="0" w:color="auto"/>
        <w:left w:val="none" w:sz="0" w:space="0" w:color="auto"/>
        <w:bottom w:val="none" w:sz="0" w:space="0" w:color="auto"/>
        <w:right w:val="none" w:sz="0" w:space="0" w:color="auto"/>
      </w:divBdr>
    </w:div>
    <w:div w:id="118494799">
      <w:bodyDiv w:val="1"/>
      <w:marLeft w:val="0"/>
      <w:marRight w:val="0"/>
      <w:marTop w:val="0"/>
      <w:marBottom w:val="0"/>
      <w:divBdr>
        <w:top w:val="none" w:sz="0" w:space="0" w:color="auto"/>
        <w:left w:val="none" w:sz="0" w:space="0" w:color="auto"/>
        <w:bottom w:val="none" w:sz="0" w:space="0" w:color="auto"/>
        <w:right w:val="none" w:sz="0" w:space="0" w:color="auto"/>
      </w:divBdr>
    </w:div>
    <w:div w:id="118643785">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9225974">
      <w:bodyDiv w:val="1"/>
      <w:marLeft w:val="0"/>
      <w:marRight w:val="0"/>
      <w:marTop w:val="0"/>
      <w:marBottom w:val="0"/>
      <w:divBdr>
        <w:top w:val="none" w:sz="0" w:space="0" w:color="auto"/>
        <w:left w:val="none" w:sz="0" w:space="0" w:color="auto"/>
        <w:bottom w:val="none" w:sz="0" w:space="0" w:color="auto"/>
        <w:right w:val="none" w:sz="0" w:space="0" w:color="auto"/>
      </w:divBdr>
    </w:div>
    <w:div w:id="119422475">
      <w:bodyDiv w:val="1"/>
      <w:marLeft w:val="0"/>
      <w:marRight w:val="0"/>
      <w:marTop w:val="0"/>
      <w:marBottom w:val="0"/>
      <w:divBdr>
        <w:top w:val="none" w:sz="0" w:space="0" w:color="auto"/>
        <w:left w:val="none" w:sz="0" w:space="0" w:color="auto"/>
        <w:bottom w:val="none" w:sz="0" w:space="0" w:color="auto"/>
        <w:right w:val="none" w:sz="0" w:space="0" w:color="auto"/>
      </w:divBdr>
    </w:div>
    <w:div w:id="119687256">
      <w:bodyDiv w:val="1"/>
      <w:marLeft w:val="0"/>
      <w:marRight w:val="0"/>
      <w:marTop w:val="0"/>
      <w:marBottom w:val="0"/>
      <w:divBdr>
        <w:top w:val="none" w:sz="0" w:space="0" w:color="auto"/>
        <w:left w:val="none" w:sz="0" w:space="0" w:color="auto"/>
        <w:bottom w:val="none" w:sz="0" w:space="0" w:color="auto"/>
        <w:right w:val="none" w:sz="0" w:space="0" w:color="auto"/>
      </w:divBdr>
    </w:div>
    <w:div w:id="119883160">
      <w:bodyDiv w:val="1"/>
      <w:marLeft w:val="0"/>
      <w:marRight w:val="0"/>
      <w:marTop w:val="0"/>
      <w:marBottom w:val="0"/>
      <w:divBdr>
        <w:top w:val="none" w:sz="0" w:space="0" w:color="auto"/>
        <w:left w:val="none" w:sz="0" w:space="0" w:color="auto"/>
        <w:bottom w:val="none" w:sz="0" w:space="0" w:color="auto"/>
        <w:right w:val="none" w:sz="0" w:space="0" w:color="auto"/>
      </w:divBdr>
    </w:div>
    <w:div w:id="120224367">
      <w:bodyDiv w:val="1"/>
      <w:marLeft w:val="0"/>
      <w:marRight w:val="0"/>
      <w:marTop w:val="0"/>
      <w:marBottom w:val="0"/>
      <w:divBdr>
        <w:top w:val="none" w:sz="0" w:space="0" w:color="auto"/>
        <w:left w:val="none" w:sz="0" w:space="0" w:color="auto"/>
        <w:bottom w:val="none" w:sz="0" w:space="0" w:color="auto"/>
        <w:right w:val="none" w:sz="0" w:space="0" w:color="auto"/>
      </w:divBdr>
    </w:div>
    <w:div w:id="120349140">
      <w:bodyDiv w:val="1"/>
      <w:marLeft w:val="0"/>
      <w:marRight w:val="0"/>
      <w:marTop w:val="0"/>
      <w:marBottom w:val="0"/>
      <w:divBdr>
        <w:top w:val="none" w:sz="0" w:space="0" w:color="auto"/>
        <w:left w:val="none" w:sz="0" w:space="0" w:color="auto"/>
        <w:bottom w:val="none" w:sz="0" w:space="0" w:color="auto"/>
        <w:right w:val="none" w:sz="0" w:space="0" w:color="auto"/>
      </w:divBdr>
    </w:div>
    <w:div w:id="120350283">
      <w:bodyDiv w:val="1"/>
      <w:marLeft w:val="0"/>
      <w:marRight w:val="0"/>
      <w:marTop w:val="0"/>
      <w:marBottom w:val="0"/>
      <w:divBdr>
        <w:top w:val="none" w:sz="0" w:space="0" w:color="auto"/>
        <w:left w:val="none" w:sz="0" w:space="0" w:color="auto"/>
        <w:bottom w:val="none" w:sz="0" w:space="0" w:color="auto"/>
        <w:right w:val="none" w:sz="0" w:space="0" w:color="auto"/>
      </w:divBdr>
    </w:div>
    <w:div w:id="120618250">
      <w:bodyDiv w:val="1"/>
      <w:marLeft w:val="0"/>
      <w:marRight w:val="0"/>
      <w:marTop w:val="0"/>
      <w:marBottom w:val="0"/>
      <w:divBdr>
        <w:top w:val="none" w:sz="0" w:space="0" w:color="auto"/>
        <w:left w:val="none" w:sz="0" w:space="0" w:color="auto"/>
        <w:bottom w:val="none" w:sz="0" w:space="0" w:color="auto"/>
        <w:right w:val="none" w:sz="0" w:space="0" w:color="auto"/>
      </w:divBdr>
    </w:div>
    <w:div w:id="120659810">
      <w:bodyDiv w:val="1"/>
      <w:marLeft w:val="0"/>
      <w:marRight w:val="0"/>
      <w:marTop w:val="0"/>
      <w:marBottom w:val="0"/>
      <w:divBdr>
        <w:top w:val="none" w:sz="0" w:space="0" w:color="auto"/>
        <w:left w:val="none" w:sz="0" w:space="0" w:color="auto"/>
        <w:bottom w:val="none" w:sz="0" w:space="0" w:color="auto"/>
        <w:right w:val="none" w:sz="0" w:space="0" w:color="auto"/>
      </w:divBdr>
    </w:div>
    <w:div w:id="121315113">
      <w:bodyDiv w:val="1"/>
      <w:marLeft w:val="0"/>
      <w:marRight w:val="0"/>
      <w:marTop w:val="0"/>
      <w:marBottom w:val="0"/>
      <w:divBdr>
        <w:top w:val="none" w:sz="0" w:space="0" w:color="auto"/>
        <w:left w:val="none" w:sz="0" w:space="0" w:color="auto"/>
        <w:bottom w:val="none" w:sz="0" w:space="0" w:color="auto"/>
        <w:right w:val="none" w:sz="0" w:space="0" w:color="auto"/>
      </w:divBdr>
    </w:div>
    <w:div w:id="122189881">
      <w:bodyDiv w:val="1"/>
      <w:marLeft w:val="0"/>
      <w:marRight w:val="0"/>
      <w:marTop w:val="0"/>
      <w:marBottom w:val="0"/>
      <w:divBdr>
        <w:top w:val="none" w:sz="0" w:space="0" w:color="auto"/>
        <w:left w:val="none" w:sz="0" w:space="0" w:color="auto"/>
        <w:bottom w:val="none" w:sz="0" w:space="0" w:color="auto"/>
        <w:right w:val="none" w:sz="0" w:space="0" w:color="auto"/>
      </w:divBdr>
    </w:div>
    <w:div w:id="122231175">
      <w:bodyDiv w:val="1"/>
      <w:marLeft w:val="0"/>
      <w:marRight w:val="0"/>
      <w:marTop w:val="0"/>
      <w:marBottom w:val="0"/>
      <w:divBdr>
        <w:top w:val="none" w:sz="0" w:space="0" w:color="auto"/>
        <w:left w:val="none" w:sz="0" w:space="0" w:color="auto"/>
        <w:bottom w:val="none" w:sz="0" w:space="0" w:color="auto"/>
        <w:right w:val="none" w:sz="0" w:space="0" w:color="auto"/>
      </w:divBdr>
    </w:div>
    <w:div w:id="122239119">
      <w:bodyDiv w:val="1"/>
      <w:marLeft w:val="0"/>
      <w:marRight w:val="0"/>
      <w:marTop w:val="0"/>
      <w:marBottom w:val="0"/>
      <w:divBdr>
        <w:top w:val="none" w:sz="0" w:space="0" w:color="auto"/>
        <w:left w:val="none" w:sz="0" w:space="0" w:color="auto"/>
        <w:bottom w:val="none" w:sz="0" w:space="0" w:color="auto"/>
        <w:right w:val="none" w:sz="0" w:space="0" w:color="auto"/>
      </w:divBdr>
    </w:div>
    <w:div w:id="122774318">
      <w:bodyDiv w:val="1"/>
      <w:marLeft w:val="0"/>
      <w:marRight w:val="0"/>
      <w:marTop w:val="0"/>
      <w:marBottom w:val="0"/>
      <w:divBdr>
        <w:top w:val="none" w:sz="0" w:space="0" w:color="auto"/>
        <w:left w:val="none" w:sz="0" w:space="0" w:color="auto"/>
        <w:bottom w:val="none" w:sz="0" w:space="0" w:color="auto"/>
        <w:right w:val="none" w:sz="0" w:space="0" w:color="auto"/>
      </w:divBdr>
    </w:div>
    <w:div w:id="123429594">
      <w:bodyDiv w:val="1"/>
      <w:marLeft w:val="0"/>
      <w:marRight w:val="0"/>
      <w:marTop w:val="0"/>
      <w:marBottom w:val="0"/>
      <w:divBdr>
        <w:top w:val="none" w:sz="0" w:space="0" w:color="auto"/>
        <w:left w:val="none" w:sz="0" w:space="0" w:color="auto"/>
        <w:bottom w:val="none" w:sz="0" w:space="0" w:color="auto"/>
        <w:right w:val="none" w:sz="0" w:space="0" w:color="auto"/>
      </w:divBdr>
    </w:div>
    <w:div w:id="124928394">
      <w:bodyDiv w:val="1"/>
      <w:marLeft w:val="0"/>
      <w:marRight w:val="0"/>
      <w:marTop w:val="0"/>
      <w:marBottom w:val="0"/>
      <w:divBdr>
        <w:top w:val="none" w:sz="0" w:space="0" w:color="auto"/>
        <w:left w:val="none" w:sz="0" w:space="0" w:color="auto"/>
        <w:bottom w:val="none" w:sz="0" w:space="0" w:color="auto"/>
        <w:right w:val="none" w:sz="0" w:space="0" w:color="auto"/>
      </w:divBdr>
    </w:div>
    <w:div w:id="125048780">
      <w:bodyDiv w:val="1"/>
      <w:marLeft w:val="0"/>
      <w:marRight w:val="0"/>
      <w:marTop w:val="0"/>
      <w:marBottom w:val="0"/>
      <w:divBdr>
        <w:top w:val="none" w:sz="0" w:space="0" w:color="auto"/>
        <w:left w:val="none" w:sz="0" w:space="0" w:color="auto"/>
        <w:bottom w:val="none" w:sz="0" w:space="0" w:color="auto"/>
        <w:right w:val="none" w:sz="0" w:space="0" w:color="auto"/>
      </w:divBdr>
    </w:div>
    <w:div w:id="125124476">
      <w:bodyDiv w:val="1"/>
      <w:marLeft w:val="0"/>
      <w:marRight w:val="0"/>
      <w:marTop w:val="0"/>
      <w:marBottom w:val="0"/>
      <w:divBdr>
        <w:top w:val="none" w:sz="0" w:space="0" w:color="auto"/>
        <w:left w:val="none" w:sz="0" w:space="0" w:color="auto"/>
        <w:bottom w:val="none" w:sz="0" w:space="0" w:color="auto"/>
        <w:right w:val="none" w:sz="0" w:space="0" w:color="auto"/>
      </w:divBdr>
    </w:div>
    <w:div w:id="125514464">
      <w:bodyDiv w:val="1"/>
      <w:marLeft w:val="0"/>
      <w:marRight w:val="0"/>
      <w:marTop w:val="0"/>
      <w:marBottom w:val="0"/>
      <w:divBdr>
        <w:top w:val="none" w:sz="0" w:space="0" w:color="auto"/>
        <w:left w:val="none" w:sz="0" w:space="0" w:color="auto"/>
        <w:bottom w:val="none" w:sz="0" w:space="0" w:color="auto"/>
        <w:right w:val="none" w:sz="0" w:space="0" w:color="auto"/>
      </w:divBdr>
    </w:div>
    <w:div w:id="126096646">
      <w:bodyDiv w:val="1"/>
      <w:marLeft w:val="0"/>
      <w:marRight w:val="0"/>
      <w:marTop w:val="0"/>
      <w:marBottom w:val="0"/>
      <w:divBdr>
        <w:top w:val="none" w:sz="0" w:space="0" w:color="auto"/>
        <w:left w:val="none" w:sz="0" w:space="0" w:color="auto"/>
        <w:bottom w:val="none" w:sz="0" w:space="0" w:color="auto"/>
        <w:right w:val="none" w:sz="0" w:space="0" w:color="auto"/>
      </w:divBdr>
    </w:div>
    <w:div w:id="126512077">
      <w:bodyDiv w:val="1"/>
      <w:marLeft w:val="0"/>
      <w:marRight w:val="0"/>
      <w:marTop w:val="0"/>
      <w:marBottom w:val="0"/>
      <w:divBdr>
        <w:top w:val="none" w:sz="0" w:space="0" w:color="auto"/>
        <w:left w:val="none" w:sz="0" w:space="0" w:color="auto"/>
        <w:bottom w:val="none" w:sz="0" w:space="0" w:color="auto"/>
        <w:right w:val="none" w:sz="0" w:space="0" w:color="auto"/>
      </w:divBdr>
    </w:div>
    <w:div w:id="126513572">
      <w:bodyDiv w:val="1"/>
      <w:marLeft w:val="0"/>
      <w:marRight w:val="0"/>
      <w:marTop w:val="0"/>
      <w:marBottom w:val="0"/>
      <w:divBdr>
        <w:top w:val="none" w:sz="0" w:space="0" w:color="auto"/>
        <w:left w:val="none" w:sz="0" w:space="0" w:color="auto"/>
        <w:bottom w:val="none" w:sz="0" w:space="0" w:color="auto"/>
        <w:right w:val="none" w:sz="0" w:space="0" w:color="auto"/>
      </w:divBdr>
    </w:div>
    <w:div w:id="126634270">
      <w:bodyDiv w:val="1"/>
      <w:marLeft w:val="0"/>
      <w:marRight w:val="0"/>
      <w:marTop w:val="0"/>
      <w:marBottom w:val="0"/>
      <w:divBdr>
        <w:top w:val="none" w:sz="0" w:space="0" w:color="auto"/>
        <w:left w:val="none" w:sz="0" w:space="0" w:color="auto"/>
        <w:bottom w:val="none" w:sz="0" w:space="0" w:color="auto"/>
        <w:right w:val="none" w:sz="0" w:space="0" w:color="auto"/>
      </w:divBdr>
    </w:div>
    <w:div w:id="126968612">
      <w:bodyDiv w:val="1"/>
      <w:marLeft w:val="0"/>
      <w:marRight w:val="0"/>
      <w:marTop w:val="0"/>
      <w:marBottom w:val="0"/>
      <w:divBdr>
        <w:top w:val="none" w:sz="0" w:space="0" w:color="auto"/>
        <w:left w:val="none" w:sz="0" w:space="0" w:color="auto"/>
        <w:bottom w:val="none" w:sz="0" w:space="0" w:color="auto"/>
        <w:right w:val="none" w:sz="0" w:space="0" w:color="auto"/>
      </w:divBdr>
    </w:div>
    <w:div w:id="126969440">
      <w:bodyDiv w:val="1"/>
      <w:marLeft w:val="0"/>
      <w:marRight w:val="0"/>
      <w:marTop w:val="0"/>
      <w:marBottom w:val="0"/>
      <w:divBdr>
        <w:top w:val="none" w:sz="0" w:space="0" w:color="auto"/>
        <w:left w:val="none" w:sz="0" w:space="0" w:color="auto"/>
        <w:bottom w:val="none" w:sz="0" w:space="0" w:color="auto"/>
        <w:right w:val="none" w:sz="0" w:space="0" w:color="auto"/>
      </w:divBdr>
    </w:div>
    <w:div w:id="127170701">
      <w:bodyDiv w:val="1"/>
      <w:marLeft w:val="0"/>
      <w:marRight w:val="0"/>
      <w:marTop w:val="0"/>
      <w:marBottom w:val="0"/>
      <w:divBdr>
        <w:top w:val="none" w:sz="0" w:space="0" w:color="auto"/>
        <w:left w:val="none" w:sz="0" w:space="0" w:color="auto"/>
        <w:bottom w:val="none" w:sz="0" w:space="0" w:color="auto"/>
        <w:right w:val="none" w:sz="0" w:space="0" w:color="auto"/>
      </w:divBdr>
    </w:div>
    <w:div w:id="127210860">
      <w:bodyDiv w:val="1"/>
      <w:marLeft w:val="0"/>
      <w:marRight w:val="0"/>
      <w:marTop w:val="0"/>
      <w:marBottom w:val="0"/>
      <w:divBdr>
        <w:top w:val="none" w:sz="0" w:space="0" w:color="auto"/>
        <w:left w:val="none" w:sz="0" w:space="0" w:color="auto"/>
        <w:bottom w:val="none" w:sz="0" w:space="0" w:color="auto"/>
        <w:right w:val="none" w:sz="0" w:space="0" w:color="auto"/>
      </w:divBdr>
    </w:div>
    <w:div w:id="127675171">
      <w:bodyDiv w:val="1"/>
      <w:marLeft w:val="0"/>
      <w:marRight w:val="0"/>
      <w:marTop w:val="0"/>
      <w:marBottom w:val="0"/>
      <w:divBdr>
        <w:top w:val="none" w:sz="0" w:space="0" w:color="auto"/>
        <w:left w:val="none" w:sz="0" w:space="0" w:color="auto"/>
        <w:bottom w:val="none" w:sz="0" w:space="0" w:color="auto"/>
        <w:right w:val="none" w:sz="0" w:space="0" w:color="auto"/>
      </w:divBdr>
    </w:div>
    <w:div w:id="128479836">
      <w:bodyDiv w:val="1"/>
      <w:marLeft w:val="0"/>
      <w:marRight w:val="0"/>
      <w:marTop w:val="0"/>
      <w:marBottom w:val="0"/>
      <w:divBdr>
        <w:top w:val="none" w:sz="0" w:space="0" w:color="auto"/>
        <w:left w:val="none" w:sz="0" w:space="0" w:color="auto"/>
        <w:bottom w:val="none" w:sz="0" w:space="0" w:color="auto"/>
        <w:right w:val="none" w:sz="0" w:space="0" w:color="auto"/>
      </w:divBdr>
    </w:div>
    <w:div w:id="128597566">
      <w:bodyDiv w:val="1"/>
      <w:marLeft w:val="0"/>
      <w:marRight w:val="0"/>
      <w:marTop w:val="0"/>
      <w:marBottom w:val="0"/>
      <w:divBdr>
        <w:top w:val="none" w:sz="0" w:space="0" w:color="auto"/>
        <w:left w:val="none" w:sz="0" w:space="0" w:color="auto"/>
        <w:bottom w:val="none" w:sz="0" w:space="0" w:color="auto"/>
        <w:right w:val="none" w:sz="0" w:space="0" w:color="auto"/>
      </w:divBdr>
    </w:div>
    <w:div w:id="128668575">
      <w:bodyDiv w:val="1"/>
      <w:marLeft w:val="0"/>
      <w:marRight w:val="0"/>
      <w:marTop w:val="0"/>
      <w:marBottom w:val="0"/>
      <w:divBdr>
        <w:top w:val="none" w:sz="0" w:space="0" w:color="auto"/>
        <w:left w:val="none" w:sz="0" w:space="0" w:color="auto"/>
        <w:bottom w:val="none" w:sz="0" w:space="0" w:color="auto"/>
        <w:right w:val="none" w:sz="0" w:space="0" w:color="auto"/>
      </w:divBdr>
    </w:div>
    <w:div w:id="128673461">
      <w:bodyDiv w:val="1"/>
      <w:marLeft w:val="0"/>
      <w:marRight w:val="0"/>
      <w:marTop w:val="0"/>
      <w:marBottom w:val="0"/>
      <w:divBdr>
        <w:top w:val="none" w:sz="0" w:space="0" w:color="auto"/>
        <w:left w:val="none" w:sz="0" w:space="0" w:color="auto"/>
        <w:bottom w:val="none" w:sz="0" w:space="0" w:color="auto"/>
        <w:right w:val="none" w:sz="0" w:space="0" w:color="auto"/>
      </w:divBdr>
    </w:div>
    <w:div w:id="128713398">
      <w:bodyDiv w:val="1"/>
      <w:marLeft w:val="0"/>
      <w:marRight w:val="0"/>
      <w:marTop w:val="0"/>
      <w:marBottom w:val="0"/>
      <w:divBdr>
        <w:top w:val="none" w:sz="0" w:space="0" w:color="auto"/>
        <w:left w:val="none" w:sz="0" w:space="0" w:color="auto"/>
        <w:bottom w:val="none" w:sz="0" w:space="0" w:color="auto"/>
        <w:right w:val="none" w:sz="0" w:space="0" w:color="auto"/>
      </w:divBdr>
    </w:div>
    <w:div w:id="128940849">
      <w:bodyDiv w:val="1"/>
      <w:marLeft w:val="0"/>
      <w:marRight w:val="0"/>
      <w:marTop w:val="0"/>
      <w:marBottom w:val="0"/>
      <w:divBdr>
        <w:top w:val="none" w:sz="0" w:space="0" w:color="auto"/>
        <w:left w:val="none" w:sz="0" w:space="0" w:color="auto"/>
        <w:bottom w:val="none" w:sz="0" w:space="0" w:color="auto"/>
        <w:right w:val="none" w:sz="0" w:space="0" w:color="auto"/>
      </w:divBdr>
    </w:div>
    <w:div w:id="128985710">
      <w:bodyDiv w:val="1"/>
      <w:marLeft w:val="0"/>
      <w:marRight w:val="0"/>
      <w:marTop w:val="0"/>
      <w:marBottom w:val="0"/>
      <w:divBdr>
        <w:top w:val="none" w:sz="0" w:space="0" w:color="auto"/>
        <w:left w:val="none" w:sz="0" w:space="0" w:color="auto"/>
        <w:bottom w:val="none" w:sz="0" w:space="0" w:color="auto"/>
        <w:right w:val="none" w:sz="0" w:space="0" w:color="auto"/>
      </w:divBdr>
    </w:div>
    <w:div w:id="129253329">
      <w:bodyDiv w:val="1"/>
      <w:marLeft w:val="0"/>
      <w:marRight w:val="0"/>
      <w:marTop w:val="0"/>
      <w:marBottom w:val="0"/>
      <w:divBdr>
        <w:top w:val="none" w:sz="0" w:space="0" w:color="auto"/>
        <w:left w:val="none" w:sz="0" w:space="0" w:color="auto"/>
        <w:bottom w:val="none" w:sz="0" w:space="0" w:color="auto"/>
        <w:right w:val="none" w:sz="0" w:space="0" w:color="auto"/>
      </w:divBdr>
    </w:div>
    <w:div w:id="129592215">
      <w:bodyDiv w:val="1"/>
      <w:marLeft w:val="0"/>
      <w:marRight w:val="0"/>
      <w:marTop w:val="0"/>
      <w:marBottom w:val="0"/>
      <w:divBdr>
        <w:top w:val="none" w:sz="0" w:space="0" w:color="auto"/>
        <w:left w:val="none" w:sz="0" w:space="0" w:color="auto"/>
        <w:bottom w:val="none" w:sz="0" w:space="0" w:color="auto"/>
        <w:right w:val="none" w:sz="0" w:space="0" w:color="auto"/>
      </w:divBdr>
    </w:div>
    <w:div w:id="130251997">
      <w:bodyDiv w:val="1"/>
      <w:marLeft w:val="0"/>
      <w:marRight w:val="0"/>
      <w:marTop w:val="0"/>
      <w:marBottom w:val="0"/>
      <w:divBdr>
        <w:top w:val="none" w:sz="0" w:space="0" w:color="auto"/>
        <w:left w:val="none" w:sz="0" w:space="0" w:color="auto"/>
        <w:bottom w:val="none" w:sz="0" w:space="0" w:color="auto"/>
        <w:right w:val="none" w:sz="0" w:space="0" w:color="auto"/>
      </w:divBdr>
    </w:div>
    <w:div w:id="130483466">
      <w:bodyDiv w:val="1"/>
      <w:marLeft w:val="0"/>
      <w:marRight w:val="0"/>
      <w:marTop w:val="0"/>
      <w:marBottom w:val="0"/>
      <w:divBdr>
        <w:top w:val="none" w:sz="0" w:space="0" w:color="auto"/>
        <w:left w:val="none" w:sz="0" w:space="0" w:color="auto"/>
        <w:bottom w:val="none" w:sz="0" w:space="0" w:color="auto"/>
        <w:right w:val="none" w:sz="0" w:space="0" w:color="auto"/>
      </w:divBdr>
    </w:div>
    <w:div w:id="130753256">
      <w:bodyDiv w:val="1"/>
      <w:marLeft w:val="0"/>
      <w:marRight w:val="0"/>
      <w:marTop w:val="0"/>
      <w:marBottom w:val="0"/>
      <w:divBdr>
        <w:top w:val="none" w:sz="0" w:space="0" w:color="auto"/>
        <w:left w:val="none" w:sz="0" w:space="0" w:color="auto"/>
        <w:bottom w:val="none" w:sz="0" w:space="0" w:color="auto"/>
        <w:right w:val="none" w:sz="0" w:space="0" w:color="auto"/>
      </w:divBdr>
    </w:div>
    <w:div w:id="130949022">
      <w:bodyDiv w:val="1"/>
      <w:marLeft w:val="0"/>
      <w:marRight w:val="0"/>
      <w:marTop w:val="0"/>
      <w:marBottom w:val="0"/>
      <w:divBdr>
        <w:top w:val="none" w:sz="0" w:space="0" w:color="auto"/>
        <w:left w:val="none" w:sz="0" w:space="0" w:color="auto"/>
        <w:bottom w:val="none" w:sz="0" w:space="0" w:color="auto"/>
        <w:right w:val="none" w:sz="0" w:space="0" w:color="auto"/>
      </w:divBdr>
    </w:div>
    <w:div w:id="131095169">
      <w:bodyDiv w:val="1"/>
      <w:marLeft w:val="0"/>
      <w:marRight w:val="0"/>
      <w:marTop w:val="0"/>
      <w:marBottom w:val="0"/>
      <w:divBdr>
        <w:top w:val="none" w:sz="0" w:space="0" w:color="auto"/>
        <w:left w:val="none" w:sz="0" w:space="0" w:color="auto"/>
        <w:bottom w:val="none" w:sz="0" w:space="0" w:color="auto"/>
        <w:right w:val="none" w:sz="0" w:space="0" w:color="auto"/>
      </w:divBdr>
    </w:div>
    <w:div w:id="131757529">
      <w:bodyDiv w:val="1"/>
      <w:marLeft w:val="0"/>
      <w:marRight w:val="0"/>
      <w:marTop w:val="0"/>
      <w:marBottom w:val="0"/>
      <w:divBdr>
        <w:top w:val="none" w:sz="0" w:space="0" w:color="auto"/>
        <w:left w:val="none" w:sz="0" w:space="0" w:color="auto"/>
        <w:bottom w:val="none" w:sz="0" w:space="0" w:color="auto"/>
        <w:right w:val="none" w:sz="0" w:space="0" w:color="auto"/>
      </w:divBdr>
    </w:div>
    <w:div w:id="131795971">
      <w:bodyDiv w:val="1"/>
      <w:marLeft w:val="0"/>
      <w:marRight w:val="0"/>
      <w:marTop w:val="0"/>
      <w:marBottom w:val="0"/>
      <w:divBdr>
        <w:top w:val="none" w:sz="0" w:space="0" w:color="auto"/>
        <w:left w:val="none" w:sz="0" w:space="0" w:color="auto"/>
        <w:bottom w:val="none" w:sz="0" w:space="0" w:color="auto"/>
        <w:right w:val="none" w:sz="0" w:space="0" w:color="auto"/>
      </w:divBdr>
    </w:div>
    <w:div w:id="131991604">
      <w:bodyDiv w:val="1"/>
      <w:marLeft w:val="0"/>
      <w:marRight w:val="0"/>
      <w:marTop w:val="0"/>
      <w:marBottom w:val="0"/>
      <w:divBdr>
        <w:top w:val="none" w:sz="0" w:space="0" w:color="auto"/>
        <w:left w:val="none" w:sz="0" w:space="0" w:color="auto"/>
        <w:bottom w:val="none" w:sz="0" w:space="0" w:color="auto"/>
        <w:right w:val="none" w:sz="0" w:space="0" w:color="auto"/>
      </w:divBdr>
    </w:div>
    <w:div w:id="132260441">
      <w:bodyDiv w:val="1"/>
      <w:marLeft w:val="0"/>
      <w:marRight w:val="0"/>
      <w:marTop w:val="0"/>
      <w:marBottom w:val="0"/>
      <w:divBdr>
        <w:top w:val="none" w:sz="0" w:space="0" w:color="auto"/>
        <w:left w:val="none" w:sz="0" w:space="0" w:color="auto"/>
        <w:bottom w:val="none" w:sz="0" w:space="0" w:color="auto"/>
        <w:right w:val="none" w:sz="0" w:space="0" w:color="auto"/>
      </w:divBdr>
    </w:div>
    <w:div w:id="132597431">
      <w:bodyDiv w:val="1"/>
      <w:marLeft w:val="0"/>
      <w:marRight w:val="0"/>
      <w:marTop w:val="0"/>
      <w:marBottom w:val="0"/>
      <w:divBdr>
        <w:top w:val="none" w:sz="0" w:space="0" w:color="auto"/>
        <w:left w:val="none" w:sz="0" w:space="0" w:color="auto"/>
        <w:bottom w:val="none" w:sz="0" w:space="0" w:color="auto"/>
        <w:right w:val="none" w:sz="0" w:space="0" w:color="auto"/>
      </w:divBdr>
    </w:div>
    <w:div w:id="132791566">
      <w:bodyDiv w:val="1"/>
      <w:marLeft w:val="0"/>
      <w:marRight w:val="0"/>
      <w:marTop w:val="0"/>
      <w:marBottom w:val="0"/>
      <w:divBdr>
        <w:top w:val="none" w:sz="0" w:space="0" w:color="auto"/>
        <w:left w:val="none" w:sz="0" w:space="0" w:color="auto"/>
        <w:bottom w:val="none" w:sz="0" w:space="0" w:color="auto"/>
        <w:right w:val="none" w:sz="0" w:space="0" w:color="auto"/>
      </w:divBdr>
    </w:div>
    <w:div w:id="133111531">
      <w:bodyDiv w:val="1"/>
      <w:marLeft w:val="0"/>
      <w:marRight w:val="0"/>
      <w:marTop w:val="0"/>
      <w:marBottom w:val="0"/>
      <w:divBdr>
        <w:top w:val="none" w:sz="0" w:space="0" w:color="auto"/>
        <w:left w:val="none" w:sz="0" w:space="0" w:color="auto"/>
        <w:bottom w:val="none" w:sz="0" w:space="0" w:color="auto"/>
        <w:right w:val="none" w:sz="0" w:space="0" w:color="auto"/>
      </w:divBdr>
    </w:div>
    <w:div w:id="133526846">
      <w:bodyDiv w:val="1"/>
      <w:marLeft w:val="0"/>
      <w:marRight w:val="0"/>
      <w:marTop w:val="0"/>
      <w:marBottom w:val="0"/>
      <w:divBdr>
        <w:top w:val="none" w:sz="0" w:space="0" w:color="auto"/>
        <w:left w:val="none" w:sz="0" w:space="0" w:color="auto"/>
        <w:bottom w:val="none" w:sz="0" w:space="0" w:color="auto"/>
        <w:right w:val="none" w:sz="0" w:space="0" w:color="auto"/>
      </w:divBdr>
    </w:div>
    <w:div w:id="133649005">
      <w:bodyDiv w:val="1"/>
      <w:marLeft w:val="0"/>
      <w:marRight w:val="0"/>
      <w:marTop w:val="0"/>
      <w:marBottom w:val="0"/>
      <w:divBdr>
        <w:top w:val="none" w:sz="0" w:space="0" w:color="auto"/>
        <w:left w:val="none" w:sz="0" w:space="0" w:color="auto"/>
        <w:bottom w:val="none" w:sz="0" w:space="0" w:color="auto"/>
        <w:right w:val="none" w:sz="0" w:space="0" w:color="auto"/>
      </w:divBdr>
    </w:div>
    <w:div w:id="133833034">
      <w:bodyDiv w:val="1"/>
      <w:marLeft w:val="0"/>
      <w:marRight w:val="0"/>
      <w:marTop w:val="0"/>
      <w:marBottom w:val="0"/>
      <w:divBdr>
        <w:top w:val="none" w:sz="0" w:space="0" w:color="auto"/>
        <w:left w:val="none" w:sz="0" w:space="0" w:color="auto"/>
        <w:bottom w:val="none" w:sz="0" w:space="0" w:color="auto"/>
        <w:right w:val="none" w:sz="0" w:space="0" w:color="auto"/>
      </w:divBdr>
    </w:div>
    <w:div w:id="133957883">
      <w:bodyDiv w:val="1"/>
      <w:marLeft w:val="0"/>
      <w:marRight w:val="0"/>
      <w:marTop w:val="0"/>
      <w:marBottom w:val="0"/>
      <w:divBdr>
        <w:top w:val="none" w:sz="0" w:space="0" w:color="auto"/>
        <w:left w:val="none" w:sz="0" w:space="0" w:color="auto"/>
        <w:bottom w:val="none" w:sz="0" w:space="0" w:color="auto"/>
        <w:right w:val="none" w:sz="0" w:space="0" w:color="auto"/>
      </w:divBdr>
    </w:div>
    <w:div w:id="134228510">
      <w:bodyDiv w:val="1"/>
      <w:marLeft w:val="0"/>
      <w:marRight w:val="0"/>
      <w:marTop w:val="0"/>
      <w:marBottom w:val="0"/>
      <w:divBdr>
        <w:top w:val="none" w:sz="0" w:space="0" w:color="auto"/>
        <w:left w:val="none" w:sz="0" w:space="0" w:color="auto"/>
        <w:bottom w:val="none" w:sz="0" w:space="0" w:color="auto"/>
        <w:right w:val="none" w:sz="0" w:space="0" w:color="auto"/>
      </w:divBdr>
    </w:div>
    <w:div w:id="134416701">
      <w:bodyDiv w:val="1"/>
      <w:marLeft w:val="0"/>
      <w:marRight w:val="0"/>
      <w:marTop w:val="0"/>
      <w:marBottom w:val="0"/>
      <w:divBdr>
        <w:top w:val="none" w:sz="0" w:space="0" w:color="auto"/>
        <w:left w:val="none" w:sz="0" w:space="0" w:color="auto"/>
        <w:bottom w:val="none" w:sz="0" w:space="0" w:color="auto"/>
        <w:right w:val="none" w:sz="0" w:space="0" w:color="auto"/>
      </w:divBdr>
    </w:div>
    <w:div w:id="134488711">
      <w:bodyDiv w:val="1"/>
      <w:marLeft w:val="0"/>
      <w:marRight w:val="0"/>
      <w:marTop w:val="0"/>
      <w:marBottom w:val="0"/>
      <w:divBdr>
        <w:top w:val="none" w:sz="0" w:space="0" w:color="auto"/>
        <w:left w:val="none" w:sz="0" w:space="0" w:color="auto"/>
        <w:bottom w:val="none" w:sz="0" w:space="0" w:color="auto"/>
        <w:right w:val="none" w:sz="0" w:space="0" w:color="auto"/>
      </w:divBdr>
    </w:div>
    <w:div w:id="134832878">
      <w:bodyDiv w:val="1"/>
      <w:marLeft w:val="0"/>
      <w:marRight w:val="0"/>
      <w:marTop w:val="0"/>
      <w:marBottom w:val="0"/>
      <w:divBdr>
        <w:top w:val="none" w:sz="0" w:space="0" w:color="auto"/>
        <w:left w:val="none" w:sz="0" w:space="0" w:color="auto"/>
        <w:bottom w:val="none" w:sz="0" w:space="0" w:color="auto"/>
        <w:right w:val="none" w:sz="0" w:space="0" w:color="auto"/>
      </w:divBdr>
    </w:div>
    <w:div w:id="134954519">
      <w:bodyDiv w:val="1"/>
      <w:marLeft w:val="0"/>
      <w:marRight w:val="0"/>
      <w:marTop w:val="0"/>
      <w:marBottom w:val="0"/>
      <w:divBdr>
        <w:top w:val="none" w:sz="0" w:space="0" w:color="auto"/>
        <w:left w:val="none" w:sz="0" w:space="0" w:color="auto"/>
        <w:bottom w:val="none" w:sz="0" w:space="0" w:color="auto"/>
        <w:right w:val="none" w:sz="0" w:space="0" w:color="auto"/>
      </w:divBdr>
    </w:div>
    <w:div w:id="134954731">
      <w:bodyDiv w:val="1"/>
      <w:marLeft w:val="0"/>
      <w:marRight w:val="0"/>
      <w:marTop w:val="0"/>
      <w:marBottom w:val="0"/>
      <w:divBdr>
        <w:top w:val="none" w:sz="0" w:space="0" w:color="auto"/>
        <w:left w:val="none" w:sz="0" w:space="0" w:color="auto"/>
        <w:bottom w:val="none" w:sz="0" w:space="0" w:color="auto"/>
        <w:right w:val="none" w:sz="0" w:space="0" w:color="auto"/>
      </w:divBdr>
    </w:div>
    <w:div w:id="136729080">
      <w:bodyDiv w:val="1"/>
      <w:marLeft w:val="0"/>
      <w:marRight w:val="0"/>
      <w:marTop w:val="0"/>
      <w:marBottom w:val="0"/>
      <w:divBdr>
        <w:top w:val="none" w:sz="0" w:space="0" w:color="auto"/>
        <w:left w:val="none" w:sz="0" w:space="0" w:color="auto"/>
        <w:bottom w:val="none" w:sz="0" w:space="0" w:color="auto"/>
        <w:right w:val="none" w:sz="0" w:space="0" w:color="auto"/>
      </w:divBdr>
    </w:div>
    <w:div w:id="137193045">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773885">
      <w:bodyDiv w:val="1"/>
      <w:marLeft w:val="0"/>
      <w:marRight w:val="0"/>
      <w:marTop w:val="0"/>
      <w:marBottom w:val="0"/>
      <w:divBdr>
        <w:top w:val="none" w:sz="0" w:space="0" w:color="auto"/>
        <w:left w:val="none" w:sz="0" w:space="0" w:color="auto"/>
        <w:bottom w:val="none" w:sz="0" w:space="0" w:color="auto"/>
        <w:right w:val="none" w:sz="0" w:space="0" w:color="auto"/>
      </w:divBdr>
    </w:div>
    <w:div w:id="138305326">
      <w:bodyDiv w:val="1"/>
      <w:marLeft w:val="0"/>
      <w:marRight w:val="0"/>
      <w:marTop w:val="0"/>
      <w:marBottom w:val="0"/>
      <w:divBdr>
        <w:top w:val="none" w:sz="0" w:space="0" w:color="auto"/>
        <w:left w:val="none" w:sz="0" w:space="0" w:color="auto"/>
        <w:bottom w:val="none" w:sz="0" w:space="0" w:color="auto"/>
        <w:right w:val="none" w:sz="0" w:space="0" w:color="auto"/>
      </w:divBdr>
    </w:div>
    <w:div w:id="138962046">
      <w:bodyDiv w:val="1"/>
      <w:marLeft w:val="0"/>
      <w:marRight w:val="0"/>
      <w:marTop w:val="0"/>
      <w:marBottom w:val="0"/>
      <w:divBdr>
        <w:top w:val="none" w:sz="0" w:space="0" w:color="auto"/>
        <w:left w:val="none" w:sz="0" w:space="0" w:color="auto"/>
        <w:bottom w:val="none" w:sz="0" w:space="0" w:color="auto"/>
        <w:right w:val="none" w:sz="0" w:space="0" w:color="auto"/>
      </w:divBdr>
    </w:div>
    <w:div w:id="139077964">
      <w:bodyDiv w:val="1"/>
      <w:marLeft w:val="0"/>
      <w:marRight w:val="0"/>
      <w:marTop w:val="0"/>
      <w:marBottom w:val="0"/>
      <w:divBdr>
        <w:top w:val="none" w:sz="0" w:space="0" w:color="auto"/>
        <w:left w:val="none" w:sz="0" w:space="0" w:color="auto"/>
        <w:bottom w:val="none" w:sz="0" w:space="0" w:color="auto"/>
        <w:right w:val="none" w:sz="0" w:space="0" w:color="auto"/>
      </w:divBdr>
    </w:div>
    <w:div w:id="139275760">
      <w:bodyDiv w:val="1"/>
      <w:marLeft w:val="0"/>
      <w:marRight w:val="0"/>
      <w:marTop w:val="0"/>
      <w:marBottom w:val="0"/>
      <w:divBdr>
        <w:top w:val="none" w:sz="0" w:space="0" w:color="auto"/>
        <w:left w:val="none" w:sz="0" w:space="0" w:color="auto"/>
        <w:bottom w:val="none" w:sz="0" w:space="0" w:color="auto"/>
        <w:right w:val="none" w:sz="0" w:space="0" w:color="auto"/>
      </w:divBdr>
    </w:div>
    <w:div w:id="139925466">
      <w:bodyDiv w:val="1"/>
      <w:marLeft w:val="0"/>
      <w:marRight w:val="0"/>
      <w:marTop w:val="0"/>
      <w:marBottom w:val="0"/>
      <w:divBdr>
        <w:top w:val="none" w:sz="0" w:space="0" w:color="auto"/>
        <w:left w:val="none" w:sz="0" w:space="0" w:color="auto"/>
        <w:bottom w:val="none" w:sz="0" w:space="0" w:color="auto"/>
        <w:right w:val="none" w:sz="0" w:space="0" w:color="auto"/>
      </w:divBdr>
    </w:div>
    <w:div w:id="140971069">
      <w:bodyDiv w:val="1"/>
      <w:marLeft w:val="0"/>
      <w:marRight w:val="0"/>
      <w:marTop w:val="0"/>
      <w:marBottom w:val="0"/>
      <w:divBdr>
        <w:top w:val="none" w:sz="0" w:space="0" w:color="auto"/>
        <w:left w:val="none" w:sz="0" w:space="0" w:color="auto"/>
        <w:bottom w:val="none" w:sz="0" w:space="0" w:color="auto"/>
        <w:right w:val="none" w:sz="0" w:space="0" w:color="auto"/>
      </w:divBdr>
    </w:div>
    <w:div w:id="140997901">
      <w:bodyDiv w:val="1"/>
      <w:marLeft w:val="0"/>
      <w:marRight w:val="0"/>
      <w:marTop w:val="0"/>
      <w:marBottom w:val="0"/>
      <w:divBdr>
        <w:top w:val="none" w:sz="0" w:space="0" w:color="auto"/>
        <w:left w:val="none" w:sz="0" w:space="0" w:color="auto"/>
        <w:bottom w:val="none" w:sz="0" w:space="0" w:color="auto"/>
        <w:right w:val="none" w:sz="0" w:space="0" w:color="auto"/>
      </w:divBdr>
    </w:div>
    <w:div w:id="141315873">
      <w:bodyDiv w:val="1"/>
      <w:marLeft w:val="0"/>
      <w:marRight w:val="0"/>
      <w:marTop w:val="0"/>
      <w:marBottom w:val="0"/>
      <w:divBdr>
        <w:top w:val="none" w:sz="0" w:space="0" w:color="auto"/>
        <w:left w:val="none" w:sz="0" w:space="0" w:color="auto"/>
        <w:bottom w:val="none" w:sz="0" w:space="0" w:color="auto"/>
        <w:right w:val="none" w:sz="0" w:space="0" w:color="auto"/>
      </w:divBdr>
    </w:div>
    <w:div w:id="141851880">
      <w:bodyDiv w:val="1"/>
      <w:marLeft w:val="0"/>
      <w:marRight w:val="0"/>
      <w:marTop w:val="0"/>
      <w:marBottom w:val="0"/>
      <w:divBdr>
        <w:top w:val="none" w:sz="0" w:space="0" w:color="auto"/>
        <w:left w:val="none" w:sz="0" w:space="0" w:color="auto"/>
        <w:bottom w:val="none" w:sz="0" w:space="0" w:color="auto"/>
        <w:right w:val="none" w:sz="0" w:space="0" w:color="auto"/>
      </w:divBdr>
    </w:div>
    <w:div w:id="141967393">
      <w:bodyDiv w:val="1"/>
      <w:marLeft w:val="0"/>
      <w:marRight w:val="0"/>
      <w:marTop w:val="0"/>
      <w:marBottom w:val="0"/>
      <w:divBdr>
        <w:top w:val="none" w:sz="0" w:space="0" w:color="auto"/>
        <w:left w:val="none" w:sz="0" w:space="0" w:color="auto"/>
        <w:bottom w:val="none" w:sz="0" w:space="0" w:color="auto"/>
        <w:right w:val="none" w:sz="0" w:space="0" w:color="auto"/>
      </w:divBdr>
    </w:div>
    <w:div w:id="142351053">
      <w:bodyDiv w:val="1"/>
      <w:marLeft w:val="0"/>
      <w:marRight w:val="0"/>
      <w:marTop w:val="0"/>
      <w:marBottom w:val="0"/>
      <w:divBdr>
        <w:top w:val="none" w:sz="0" w:space="0" w:color="auto"/>
        <w:left w:val="none" w:sz="0" w:space="0" w:color="auto"/>
        <w:bottom w:val="none" w:sz="0" w:space="0" w:color="auto"/>
        <w:right w:val="none" w:sz="0" w:space="0" w:color="auto"/>
      </w:divBdr>
    </w:div>
    <w:div w:id="142896009">
      <w:bodyDiv w:val="1"/>
      <w:marLeft w:val="0"/>
      <w:marRight w:val="0"/>
      <w:marTop w:val="0"/>
      <w:marBottom w:val="0"/>
      <w:divBdr>
        <w:top w:val="none" w:sz="0" w:space="0" w:color="auto"/>
        <w:left w:val="none" w:sz="0" w:space="0" w:color="auto"/>
        <w:bottom w:val="none" w:sz="0" w:space="0" w:color="auto"/>
        <w:right w:val="none" w:sz="0" w:space="0" w:color="auto"/>
      </w:divBdr>
    </w:div>
    <w:div w:id="143280511">
      <w:bodyDiv w:val="1"/>
      <w:marLeft w:val="0"/>
      <w:marRight w:val="0"/>
      <w:marTop w:val="0"/>
      <w:marBottom w:val="0"/>
      <w:divBdr>
        <w:top w:val="none" w:sz="0" w:space="0" w:color="auto"/>
        <w:left w:val="none" w:sz="0" w:space="0" w:color="auto"/>
        <w:bottom w:val="none" w:sz="0" w:space="0" w:color="auto"/>
        <w:right w:val="none" w:sz="0" w:space="0" w:color="auto"/>
      </w:divBdr>
    </w:div>
    <w:div w:id="143353764">
      <w:bodyDiv w:val="1"/>
      <w:marLeft w:val="0"/>
      <w:marRight w:val="0"/>
      <w:marTop w:val="0"/>
      <w:marBottom w:val="0"/>
      <w:divBdr>
        <w:top w:val="none" w:sz="0" w:space="0" w:color="auto"/>
        <w:left w:val="none" w:sz="0" w:space="0" w:color="auto"/>
        <w:bottom w:val="none" w:sz="0" w:space="0" w:color="auto"/>
        <w:right w:val="none" w:sz="0" w:space="0" w:color="auto"/>
      </w:divBdr>
    </w:div>
    <w:div w:id="143620409">
      <w:bodyDiv w:val="1"/>
      <w:marLeft w:val="0"/>
      <w:marRight w:val="0"/>
      <w:marTop w:val="0"/>
      <w:marBottom w:val="0"/>
      <w:divBdr>
        <w:top w:val="none" w:sz="0" w:space="0" w:color="auto"/>
        <w:left w:val="none" w:sz="0" w:space="0" w:color="auto"/>
        <w:bottom w:val="none" w:sz="0" w:space="0" w:color="auto"/>
        <w:right w:val="none" w:sz="0" w:space="0" w:color="auto"/>
      </w:divBdr>
    </w:div>
    <w:div w:id="144318325">
      <w:bodyDiv w:val="1"/>
      <w:marLeft w:val="0"/>
      <w:marRight w:val="0"/>
      <w:marTop w:val="0"/>
      <w:marBottom w:val="0"/>
      <w:divBdr>
        <w:top w:val="none" w:sz="0" w:space="0" w:color="auto"/>
        <w:left w:val="none" w:sz="0" w:space="0" w:color="auto"/>
        <w:bottom w:val="none" w:sz="0" w:space="0" w:color="auto"/>
        <w:right w:val="none" w:sz="0" w:space="0" w:color="auto"/>
      </w:divBdr>
    </w:div>
    <w:div w:id="144321630">
      <w:bodyDiv w:val="1"/>
      <w:marLeft w:val="0"/>
      <w:marRight w:val="0"/>
      <w:marTop w:val="0"/>
      <w:marBottom w:val="0"/>
      <w:divBdr>
        <w:top w:val="none" w:sz="0" w:space="0" w:color="auto"/>
        <w:left w:val="none" w:sz="0" w:space="0" w:color="auto"/>
        <w:bottom w:val="none" w:sz="0" w:space="0" w:color="auto"/>
        <w:right w:val="none" w:sz="0" w:space="0" w:color="auto"/>
      </w:divBdr>
    </w:div>
    <w:div w:id="144703741">
      <w:bodyDiv w:val="1"/>
      <w:marLeft w:val="0"/>
      <w:marRight w:val="0"/>
      <w:marTop w:val="0"/>
      <w:marBottom w:val="0"/>
      <w:divBdr>
        <w:top w:val="none" w:sz="0" w:space="0" w:color="auto"/>
        <w:left w:val="none" w:sz="0" w:space="0" w:color="auto"/>
        <w:bottom w:val="none" w:sz="0" w:space="0" w:color="auto"/>
        <w:right w:val="none" w:sz="0" w:space="0" w:color="auto"/>
      </w:divBdr>
    </w:div>
    <w:div w:id="144706549">
      <w:bodyDiv w:val="1"/>
      <w:marLeft w:val="0"/>
      <w:marRight w:val="0"/>
      <w:marTop w:val="0"/>
      <w:marBottom w:val="0"/>
      <w:divBdr>
        <w:top w:val="none" w:sz="0" w:space="0" w:color="auto"/>
        <w:left w:val="none" w:sz="0" w:space="0" w:color="auto"/>
        <w:bottom w:val="none" w:sz="0" w:space="0" w:color="auto"/>
        <w:right w:val="none" w:sz="0" w:space="0" w:color="auto"/>
      </w:divBdr>
    </w:div>
    <w:div w:id="145324380">
      <w:bodyDiv w:val="1"/>
      <w:marLeft w:val="0"/>
      <w:marRight w:val="0"/>
      <w:marTop w:val="0"/>
      <w:marBottom w:val="0"/>
      <w:divBdr>
        <w:top w:val="none" w:sz="0" w:space="0" w:color="auto"/>
        <w:left w:val="none" w:sz="0" w:space="0" w:color="auto"/>
        <w:bottom w:val="none" w:sz="0" w:space="0" w:color="auto"/>
        <w:right w:val="none" w:sz="0" w:space="0" w:color="auto"/>
      </w:divBdr>
    </w:div>
    <w:div w:id="145366736">
      <w:bodyDiv w:val="1"/>
      <w:marLeft w:val="0"/>
      <w:marRight w:val="0"/>
      <w:marTop w:val="0"/>
      <w:marBottom w:val="0"/>
      <w:divBdr>
        <w:top w:val="none" w:sz="0" w:space="0" w:color="auto"/>
        <w:left w:val="none" w:sz="0" w:space="0" w:color="auto"/>
        <w:bottom w:val="none" w:sz="0" w:space="0" w:color="auto"/>
        <w:right w:val="none" w:sz="0" w:space="0" w:color="auto"/>
      </w:divBdr>
    </w:div>
    <w:div w:id="145437182">
      <w:bodyDiv w:val="1"/>
      <w:marLeft w:val="0"/>
      <w:marRight w:val="0"/>
      <w:marTop w:val="0"/>
      <w:marBottom w:val="0"/>
      <w:divBdr>
        <w:top w:val="none" w:sz="0" w:space="0" w:color="auto"/>
        <w:left w:val="none" w:sz="0" w:space="0" w:color="auto"/>
        <w:bottom w:val="none" w:sz="0" w:space="0" w:color="auto"/>
        <w:right w:val="none" w:sz="0" w:space="0" w:color="auto"/>
      </w:divBdr>
    </w:div>
    <w:div w:id="146283268">
      <w:bodyDiv w:val="1"/>
      <w:marLeft w:val="0"/>
      <w:marRight w:val="0"/>
      <w:marTop w:val="0"/>
      <w:marBottom w:val="0"/>
      <w:divBdr>
        <w:top w:val="none" w:sz="0" w:space="0" w:color="auto"/>
        <w:left w:val="none" w:sz="0" w:space="0" w:color="auto"/>
        <w:bottom w:val="none" w:sz="0" w:space="0" w:color="auto"/>
        <w:right w:val="none" w:sz="0" w:space="0" w:color="auto"/>
      </w:divBdr>
    </w:div>
    <w:div w:id="146482891">
      <w:bodyDiv w:val="1"/>
      <w:marLeft w:val="0"/>
      <w:marRight w:val="0"/>
      <w:marTop w:val="0"/>
      <w:marBottom w:val="0"/>
      <w:divBdr>
        <w:top w:val="none" w:sz="0" w:space="0" w:color="auto"/>
        <w:left w:val="none" w:sz="0" w:space="0" w:color="auto"/>
        <w:bottom w:val="none" w:sz="0" w:space="0" w:color="auto"/>
        <w:right w:val="none" w:sz="0" w:space="0" w:color="auto"/>
      </w:divBdr>
    </w:div>
    <w:div w:id="146552951">
      <w:bodyDiv w:val="1"/>
      <w:marLeft w:val="0"/>
      <w:marRight w:val="0"/>
      <w:marTop w:val="0"/>
      <w:marBottom w:val="0"/>
      <w:divBdr>
        <w:top w:val="none" w:sz="0" w:space="0" w:color="auto"/>
        <w:left w:val="none" w:sz="0" w:space="0" w:color="auto"/>
        <w:bottom w:val="none" w:sz="0" w:space="0" w:color="auto"/>
        <w:right w:val="none" w:sz="0" w:space="0" w:color="auto"/>
      </w:divBdr>
    </w:div>
    <w:div w:id="147600100">
      <w:bodyDiv w:val="1"/>
      <w:marLeft w:val="0"/>
      <w:marRight w:val="0"/>
      <w:marTop w:val="0"/>
      <w:marBottom w:val="0"/>
      <w:divBdr>
        <w:top w:val="none" w:sz="0" w:space="0" w:color="auto"/>
        <w:left w:val="none" w:sz="0" w:space="0" w:color="auto"/>
        <w:bottom w:val="none" w:sz="0" w:space="0" w:color="auto"/>
        <w:right w:val="none" w:sz="0" w:space="0" w:color="auto"/>
      </w:divBdr>
    </w:div>
    <w:div w:id="147675550">
      <w:bodyDiv w:val="1"/>
      <w:marLeft w:val="0"/>
      <w:marRight w:val="0"/>
      <w:marTop w:val="0"/>
      <w:marBottom w:val="0"/>
      <w:divBdr>
        <w:top w:val="none" w:sz="0" w:space="0" w:color="auto"/>
        <w:left w:val="none" w:sz="0" w:space="0" w:color="auto"/>
        <w:bottom w:val="none" w:sz="0" w:space="0" w:color="auto"/>
        <w:right w:val="none" w:sz="0" w:space="0" w:color="auto"/>
      </w:divBdr>
    </w:div>
    <w:div w:id="147938260">
      <w:bodyDiv w:val="1"/>
      <w:marLeft w:val="0"/>
      <w:marRight w:val="0"/>
      <w:marTop w:val="0"/>
      <w:marBottom w:val="0"/>
      <w:divBdr>
        <w:top w:val="none" w:sz="0" w:space="0" w:color="auto"/>
        <w:left w:val="none" w:sz="0" w:space="0" w:color="auto"/>
        <w:bottom w:val="none" w:sz="0" w:space="0" w:color="auto"/>
        <w:right w:val="none" w:sz="0" w:space="0" w:color="auto"/>
      </w:divBdr>
    </w:div>
    <w:div w:id="148058262">
      <w:bodyDiv w:val="1"/>
      <w:marLeft w:val="0"/>
      <w:marRight w:val="0"/>
      <w:marTop w:val="0"/>
      <w:marBottom w:val="0"/>
      <w:divBdr>
        <w:top w:val="none" w:sz="0" w:space="0" w:color="auto"/>
        <w:left w:val="none" w:sz="0" w:space="0" w:color="auto"/>
        <w:bottom w:val="none" w:sz="0" w:space="0" w:color="auto"/>
        <w:right w:val="none" w:sz="0" w:space="0" w:color="auto"/>
      </w:divBdr>
    </w:div>
    <w:div w:id="148249304">
      <w:bodyDiv w:val="1"/>
      <w:marLeft w:val="0"/>
      <w:marRight w:val="0"/>
      <w:marTop w:val="0"/>
      <w:marBottom w:val="0"/>
      <w:divBdr>
        <w:top w:val="none" w:sz="0" w:space="0" w:color="auto"/>
        <w:left w:val="none" w:sz="0" w:space="0" w:color="auto"/>
        <w:bottom w:val="none" w:sz="0" w:space="0" w:color="auto"/>
        <w:right w:val="none" w:sz="0" w:space="0" w:color="auto"/>
      </w:divBdr>
    </w:div>
    <w:div w:id="148401377">
      <w:bodyDiv w:val="1"/>
      <w:marLeft w:val="0"/>
      <w:marRight w:val="0"/>
      <w:marTop w:val="0"/>
      <w:marBottom w:val="0"/>
      <w:divBdr>
        <w:top w:val="none" w:sz="0" w:space="0" w:color="auto"/>
        <w:left w:val="none" w:sz="0" w:space="0" w:color="auto"/>
        <w:bottom w:val="none" w:sz="0" w:space="0" w:color="auto"/>
        <w:right w:val="none" w:sz="0" w:space="0" w:color="auto"/>
      </w:divBdr>
    </w:div>
    <w:div w:id="149061149">
      <w:bodyDiv w:val="1"/>
      <w:marLeft w:val="0"/>
      <w:marRight w:val="0"/>
      <w:marTop w:val="0"/>
      <w:marBottom w:val="0"/>
      <w:divBdr>
        <w:top w:val="none" w:sz="0" w:space="0" w:color="auto"/>
        <w:left w:val="none" w:sz="0" w:space="0" w:color="auto"/>
        <w:bottom w:val="none" w:sz="0" w:space="0" w:color="auto"/>
        <w:right w:val="none" w:sz="0" w:space="0" w:color="auto"/>
      </w:divBdr>
    </w:div>
    <w:div w:id="149178238">
      <w:bodyDiv w:val="1"/>
      <w:marLeft w:val="0"/>
      <w:marRight w:val="0"/>
      <w:marTop w:val="0"/>
      <w:marBottom w:val="0"/>
      <w:divBdr>
        <w:top w:val="none" w:sz="0" w:space="0" w:color="auto"/>
        <w:left w:val="none" w:sz="0" w:space="0" w:color="auto"/>
        <w:bottom w:val="none" w:sz="0" w:space="0" w:color="auto"/>
        <w:right w:val="none" w:sz="0" w:space="0" w:color="auto"/>
      </w:divBdr>
    </w:div>
    <w:div w:id="149367818">
      <w:bodyDiv w:val="1"/>
      <w:marLeft w:val="0"/>
      <w:marRight w:val="0"/>
      <w:marTop w:val="0"/>
      <w:marBottom w:val="0"/>
      <w:divBdr>
        <w:top w:val="none" w:sz="0" w:space="0" w:color="auto"/>
        <w:left w:val="none" w:sz="0" w:space="0" w:color="auto"/>
        <w:bottom w:val="none" w:sz="0" w:space="0" w:color="auto"/>
        <w:right w:val="none" w:sz="0" w:space="0" w:color="auto"/>
      </w:divBdr>
    </w:div>
    <w:div w:id="149372837">
      <w:bodyDiv w:val="1"/>
      <w:marLeft w:val="0"/>
      <w:marRight w:val="0"/>
      <w:marTop w:val="0"/>
      <w:marBottom w:val="0"/>
      <w:divBdr>
        <w:top w:val="none" w:sz="0" w:space="0" w:color="auto"/>
        <w:left w:val="none" w:sz="0" w:space="0" w:color="auto"/>
        <w:bottom w:val="none" w:sz="0" w:space="0" w:color="auto"/>
        <w:right w:val="none" w:sz="0" w:space="0" w:color="auto"/>
      </w:divBdr>
    </w:div>
    <w:div w:id="149442672">
      <w:bodyDiv w:val="1"/>
      <w:marLeft w:val="0"/>
      <w:marRight w:val="0"/>
      <w:marTop w:val="0"/>
      <w:marBottom w:val="0"/>
      <w:divBdr>
        <w:top w:val="none" w:sz="0" w:space="0" w:color="auto"/>
        <w:left w:val="none" w:sz="0" w:space="0" w:color="auto"/>
        <w:bottom w:val="none" w:sz="0" w:space="0" w:color="auto"/>
        <w:right w:val="none" w:sz="0" w:space="0" w:color="auto"/>
      </w:divBdr>
    </w:div>
    <w:div w:id="149830514">
      <w:bodyDiv w:val="1"/>
      <w:marLeft w:val="0"/>
      <w:marRight w:val="0"/>
      <w:marTop w:val="0"/>
      <w:marBottom w:val="0"/>
      <w:divBdr>
        <w:top w:val="none" w:sz="0" w:space="0" w:color="auto"/>
        <w:left w:val="none" w:sz="0" w:space="0" w:color="auto"/>
        <w:bottom w:val="none" w:sz="0" w:space="0" w:color="auto"/>
        <w:right w:val="none" w:sz="0" w:space="0" w:color="auto"/>
      </w:divBdr>
    </w:div>
    <w:div w:id="151263854">
      <w:bodyDiv w:val="1"/>
      <w:marLeft w:val="0"/>
      <w:marRight w:val="0"/>
      <w:marTop w:val="0"/>
      <w:marBottom w:val="0"/>
      <w:divBdr>
        <w:top w:val="none" w:sz="0" w:space="0" w:color="auto"/>
        <w:left w:val="none" w:sz="0" w:space="0" w:color="auto"/>
        <w:bottom w:val="none" w:sz="0" w:space="0" w:color="auto"/>
        <w:right w:val="none" w:sz="0" w:space="0" w:color="auto"/>
      </w:divBdr>
    </w:div>
    <w:div w:id="151409337">
      <w:bodyDiv w:val="1"/>
      <w:marLeft w:val="0"/>
      <w:marRight w:val="0"/>
      <w:marTop w:val="0"/>
      <w:marBottom w:val="0"/>
      <w:divBdr>
        <w:top w:val="none" w:sz="0" w:space="0" w:color="auto"/>
        <w:left w:val="none" w:sz="0" w:space="0" w:color="auto"/>
        <w:bottom w:val="none" w:sz="0" w:space="0" w:color="auto"/>
        <w:right w:val="none" w:sz="0" w:space="0" w:color="auto"/>
      </w:divBdr>
    </w:div>
    <w:div w:id="151680942">
      <w:bodyDiv w:val="1"/>
      <w:marLeft w:val="0"/>
      <w:marRight w:val="0"/>
      <w:marTop w:val="0"/>
      <w:marBottom w:val="0"/>
      <w:divBdr>
        <w:top w:val="none" w:sz="0" w:space="0" w:color="auto"/>
        <w:left w:val="none" w:sz="0" w:space="0" w:color="auto"/>
        <w:bottom w:val="none" w:sz="0" w:space="0" w:color="auto"/>
        <w:right w:val="none" w:sz="0" w:space="0" w:color="auto"/>
      </w:divBdr>
    </w:div>
    <w:div w:id="151797336">
      <w:bodyDiv w:val="1"/>
      <w:marLeft w:val="0"/>
      <w:marRight w:val="0"/>
      <w:marTop w:val="0"/>
      <w:marBottom w:val="0"/>
      <w:divBdr>
        <w:top w:val="none" w:sz="0" w:space="0" w:color="auto"/>
        <w:left w:val="none" w:sz="0" w:space="0" w:color="auto"/>
        <w:bottom w:val="none" w:sz="0" w:space="0" w:color="auto"/>
        <w:right w:val="none" w:sz="0" w:space="0" w:color="auto"/>
      </w:divBdr>
    </w:div>
    <w:div w:id="152064413">
      <w:bodyDiv w:val="1"/>
      <w:marLeft w:val="0"/>
      <w:marRight w:val="0"/>
      <w:marTop w:val="0"/>
      <w:marBottom w:val="0"/>
      <w:divBdr>
        <w:top w:val="none" w:sz="0" w:space="0" w:color="auto"/>
        <w:left w:val="none" w:sz="0" w:space="0" w:color="auto"/>
        <w:bottom w:val="none" w:sz="0" w:space="0" w:color="auto"/>
        <w:right w:val="none" w:sz="0" w:space="0" w:color="auto"/>
      </w:divBdr>
    </w:div>
    <w:div w:id="152650216">
      <w:bodyDiv w:val="1"/>
      <w:marLeft w:val="0"/>
      <w:marRight w:val="0"/>
      <w:marTop w:val="0"/>
      <w:marBottom w:val="0"/>
      <w:divBdr>
        <w:top w:val="none" w:sz="0" w:space="0" w:color="auto"/>
        <w:left w:val="none" w:sz="0" w:space="0" w:color="auto"/>
        <w:bottom w:val="none" w:sz="0" w:space="0" w:color="auto"/>
        <w:right w:val="none" w:sz="0" w:space="0" w:color="auto"/>
      </w:divBdr>
    </w:div>
    <w:div w:id="153106589">
      <w:bodyDiv w:val="1"/>
      <w:marLeft w:val="0"/>
      <w:marRight w:val="0"/>
      <w:marTop w:val="0"/>
      <w:marBottom w:val="0"/>
      <w:divBdr>
        <w:top w:val="none" w:sz="0" w:space="0" w:color="auto"/>
        <w:left w:val="none" w:sz="0" w:space="0" w:color="auto"/>
        <w:bottom w:val="none" w:sz="0" w:space="0" w:color="auto"/>
        <w:right w:val="none" w:sz="0" w:space="0" w:color="auto"/>
      </w:divBdr>
    </w:div>
    <w:div w:id="153228593">
      <w:bodyDiv w:val="1"/>
      <w:marLeft w:val="0"/>
      <w:marRight w:val="0"/>
      <w:marTop w:val="0"/>
      <w:marBottom w:val="0"/>
      <w:divBdr>
        <w:top w:val="none" w:sz="0" w:space="0" w:color="auto"/>
        <w:left w:val="none" w:sz="0" w:space="0" w:color="auto"/>
        <w:bottom w:val="none" w:sz="0" w:space="0" w:color="auto"/>
        <w:right w:val="none" w:sz="0" w:space="0" w:color="auto"/>
      </w:divBdr>
    </w:div>
    <w:div w:id="153303444">
      <w:bodyDiv w:val="1"/>
      <w:marLeft w:val="0"/>
      <w:marRight w:val="0"/>
      <w:marTop w:val="0"/>
      <w:marBottom w:val="0"/>
      <w:divBdr>
        <w:top w:val="none" w:sz="0" w:space="0" w:color="auto"/>
        <w:left w:val="none" w:sz="0" w:space="0" w:color="auto"/>
        <w:bottom w:val="none" w:sz="0" w:space="0" w:color="auto"/>
        <w:right w:val="none" w:sz="0" w:space="0" w:color="auto"/>
      </w:divBdr>
    </w:div>
    <w:div w:id="153765138">
      <w:bodyDiv w:val="1"/>
      <w:marLeft w:val="0"/>
      <w:marRight w:val="0"/>
      <w:marTop w:val="0"/>
      <w:marBottom w:val="0"/>
      <w:divBdr>
        <w:top w:val="none" w:sz="0" w:space="0" w:color="auto"/>
        <w:left w:val="none" w:sz="0" w:space="0" w:color="auto"/>
        <w:bottom w:val="none" w:sz="0" w:space="0" w:color="auto"/>
        <w:right w:val="none" w:sz="0" w:space="0" w:color="auto"/>
      </w:divBdr>
    </w:div>
    <w:div w:id="154879231">
      <w:bodyDiv w:val="1"/>
      <w:marLeft w:val="0"/>
      <w:marRight w:val="0"/>
      <w:marTop w:val="0"/>
      <w:marBottom w:val="0"/>
      <w:divBdr>
        <w:top w:val="none" w:sz="0" w:space="0" w:color="auto"/>
        <w:left w:val="none" w:sz="0" w:space="0" w:color="auto"/>
        <w:bottom w:val="none" w:sz="0" w:space="0" w:color="auto"/>
        <w:right w:val="none" w:sz="0" w:space="0" w:color="auto"/>
      </w:divBdr>
    </w:div>
    <w:div w:id="154957997">
      <w:bodyDiv w:val="1"/>
      <w:marLeft w:val="0"/>
      <w:marRight w:val="0"/>
      <w:marTop w:val="0"/>
      <w:marBottom w:val="0"/>
      <w:divBdr>
        <w:top w:val="none" w:sz="0" w:space="0" w:color="auto"/>
        <w:left w:val="none" w:sz="0" w:space="0" w:color="auto"/>
        <w:bottom w:val="none" w:sz="0" w:space="0" w:color="auto"/>
        <w:right w:val="none" w:sz="0" w:space="0" w:color="auto"/>
      </w:divBdr>
    </w:div>
    <w:div w:id="155077706">
      <w:bodyDiv w:val="1"/>
      <w:marLeft w:val="0"/>
      <w:marRight w:val="0"/>
      <w:marTop w:val="0"/>
      <w:marBottom w:val="0"/>
      <w:divBdr>
        <w:top w:val="none" w:sz="0" w:space="0" w:color="auto"/>
        <w:left w:val="none" w:sz="0" w:space="0" w:color="auto"/>
        <w:bottom w:val="none" w:sz="0" w:space="0" w:color="auto"/>
        <w:right w:val="none" w:sz="0" w:space="0" w:color="auto"/>
      </w:divBdr>
    </w:div>
    <w:div w:id="155456493">
      <w:bodyDiv w:val="1"/>
      <w:marLeft w:val="0"/>
      <w:marRight w:val="0"/>
      <w:marTop w:val="0"/>
      <w:marBottom w:val="0"/>
      <w:divBdr>
        <w:top w:val="none" w:sz="0" w:space="0" w:color="auto"/>
        <w:left w:val="none" w:sz="0" w:space="0" w:color="auto"/>
        <w:bottom w:val="none" w:sz="0" w:space="0" w:color="auto"/>
        <w:right w:val="none" w:sz="0" w:space="0" w:color="auto"/>
      </w:divBdr>
    </w:div>
    <w:div w:id="155532424">
      <w:bodyDiv w:val="1"/>
      <w:marLeft w:val="0"/>
      <w:marRight w:val="0"/>
      <w:marTop w:val="0"/>
      <w:marBottom w:val="0"/>
      <w:divBdr>
        <w:top w:val="none" w:sz="0" w:space="0" w:color="auto"/>
        <w:left w:val="none" w:sz="0" w:space="0" w:color="auto"/>
        <w:bottom w:val="none" w:sz="0" w:space="0" w:color="auto"/>
        <w:right w:val="none" w:sz="0" w:space="0" w:color="auto"/>
      </w:divBdr>
    </w:div>
    <w:div w:id="155734616">
      <w:bodyDiv w:val="1"/>
      <w:marLeft w:val="0"/>
      <w:marRight w:val="0"/>
      <w:marTop w:val="0"/>
      <w:marBottom w:val="0"/>
      <w:divBdr>
        <w:top w:val="none" w:sz="0" w:space="0" w:color="auto"/>
        <w:left w:val="none" w:sz="0" w:space="0" w:color="auto"/>
        <w:bottom w:val="none" w:sz="0" w:space="0" w:color="auto"/>
        <w:right w:val="none" w:sz="0" w:space="0" w:color="auto"/>
      </w:divBdr>
    </w:div>
    <w:div w:id="156465435">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8082824">
      <w:bodyDiv w:val="1"/>
      <w:marLeft w:val="0"/>
      <w:marRight w:val="0"/>
      <w:marTop w:val="0"/>
      <w:marBottom w:val="0"/>
      <w:divBdr>
        <w:top w:val="none" w:sz="0" w:space="0" w:color="auto"/>
        <w:left w:val="none" w:sz="0" w:space="0" w:color="auto"/>
        <w:bottom w:val="none" w:sz="0" w:space="0" w:color="auto"/>
        <w:right w:val="none" w:sz="0" w:space="0" w:color="auto"/>
      </w:divBdr>
    </w:div>
    <w:div w:id="158540912">
      <w:bodyDiv w:val="1"/>
      <w:marLeft w:val="0"/>
      <w:marRight w:val="0"/>
      <w:marTop w:val="0"/>
      <w:marBottom w:val="0"/>
      <w:divBdr>
        <w:top w:val="none" w:sz="0" w:space="0" w:color="auto"/>
        <w:left w:val="none" w:sz="0" w:space="0" w:color="auto"/>
        <w:bottom w:val="none" w:sz="0" w:space="0" w:color="auto"/>
        <w:right w:val="none" w:sz="0" w:space="0" w:color="auto"/>
      </w:divBdr>
    </w:div>
    <w:div w:id="158812530">
      <w:bodyDiv w:val="1"/>
      <w:marLeft w:val="0"/>
      <w:marRight w:val="0"/>
      <w:marTop w:val="0"/>
      <w:marBottom w:val="0"/>
      <w:divBdr>
        <w:top w:val="none" w:sz="0" w:space="0" w:color="auto"/>
        <w:left w:val="none" w:sz="0" w:space="0" w:color="auto"/>
        <w:bottom w:val="none" w:sz="0" w:space="0" w:color="auto"/>
        <w:right w:val="none" w:sz="0" w:space="0" w:color="auto"/>
      </w:divBdr>
    </w:div>
    <w:div w:id="158814126">
      <w:bodyDiv w:val="1"/>
      <w:marLeft w:val="0"/>
      <w:marRight w:val="0"/>
      <w:marTop w:val="0"/>
      <w:marBottom w:val="0"/>
      <w:divBdr>
        <w:top w:val="none" w:sz="0" w:space="0" w:color="auto"/>
        <w:left w:val="none" w:sz="0" w:space="0" w:color="auto"/>
        <w:bottom w:val="none" w:sz="0" w:space="0" w:color="auto"/>
        <w:right w:val="none" w:sz="0" w:space="0" w:color="auto"/>
      </w:divBdr>
    </w:div>
    <w:div w:id="158930155">
      <w:bodyDiv w:val="1"/>
      <w:marLeft w:val="0"/>
      <w:marRight w:val="0"/>
      <w:marTop w:val="0"/>
      <w:marBottom w:val="0"/>
      <w:divBdr>
        <w:top w:val="none" w:sz="0" w:space="0" w:color="auto"/>
        <w:left w:val="none" w:sz="0" w:space="0" w:color="auto"/>
        <w:bottom w:val="none" w:sz="0" w:space="0" w:color="auto"/>
        <w:right w:val="none" w:sz="0" w:space="0" w:color="auto"/>
      </w:divBdr>
    </w:div>
    <w:div w:id="159123202">
      <w:bodyDiv w:val="1"/>
      <w:marLeft w:val="0"/>
      <w:marRight w:val="0"/>
      <w:marTop w:val="0"/>
      <w:marBottom w:val="0"/>
      <w:divBdr>
        <w:top w:val="none" w:sz="0" w:space="0" w:color="auto"/>
        <w:left w:val="none" w:sz="0" w:space="0" w:color="auto"/>
        <w:bottom w:val="none" w:sz="0" w:space="0" w:color="auto"/>
        <w:right w:val="none" w:sz="0" w:space="0" w:color="auto"/>
      </w:divBdr>
    </w:div>
    <w:div w:id="159661065">
      <w:bodyDiv w:val="1"/>
      <w:marLeft w:val="0"/>
      <w:marRight w:val="0"/>
      <w:marTop w:val="0"/>
      <w:marBottom w:val="0"/>
      <w:divBdr>
        <w:top w:val="none" w:sz="0" w:space="0" w:color="auto"/>
        <w:left w:val="none" w:sz="0" w:space="0" w:color="auto"/>
        <w:bottom w:val="none" w:sz="0" w:space="0" w:color="auto"/>
        <w:right w:val="none" w:sz="0" w:space="0" w:color="auto"/>
      </w:divBdr>
    </w:div>
    <w:div w:id="159736010">
      <w:bodyDiv w:val="1"/>
      <w:marLeft w:val="0"/>
      <w:marRight w:val="0"/>
      <w:marTop w:val="0"/>
      <w:marBottom w:val="0"/>
      <w:divBdr>
        <w:top w:val="none" w:sz="0" w:space="0" w:color="auto"/>
        <w:left w:val="none" w:sz="0" w:space="0" w:color="auto"/>
        <w:bottom w:val="none" w:sz="0" w:space="0" w:color="auto"/>
        <w:right w:val="none" w:sz="0" w:space="0" w:color="auto"/>
      </w:divBdr>
    </w:div>
    <w:div w:id="159852725">
      <w:bodyDiv w:val="1"/>
      <w:marLeft w:val="0"/>
      <w:marRight w:val="0"/>
      <w:marTop w:val="0"/>
      <w:marBottom w:val="0"/>
      <w:divBdr>
        <w:top w:val="none" w:sz="0" w:space="0" w:color="auto"/>
        <w:left w:val="none" w:sz="0" w:space="0" w:color="auto"/>
        <w:bottom w:val="none" w:sz="0" w:space="0" w:color="auto"/>
        <w:right w:val="none" w:sz="0" w:space="0" w:color="auto"/>
      </w:divBdr>
    </w:div>
    <w:div w:id="159931191">
      <w:bodyDiv w:val="1"/>
      <w:marLeft w:val="0"/>
      <w:marRight w:val="0"/>
      <w:marTop w:val="0"/>
      <w:marBottom w:val="0"/>
      <w:divBdr>
        <w:top w:val="none" w:sz="0" w:space="0" w:color="auto"/>
        <w:left w:val="none" w:sz="0" w:space="0" w:color="auto"/>
        <w:bottom w:val="none" w:sz="0" w:space="0" w:color="auto"/>
        <w:right w:val="none" w:sz="0" w:space="0" w:color="auto"/>
      </w:divBdr>
    </w:div>
    <w:div w:id="160006099">
      <w:bodyDiv w:val="1"/>
      <w:marLeft w:val="0"/>
      <w:marRight w:val="0"/>
      <w:marTop w:val="0"/>
      <w:marBottom w:val="0"/>
      <w:divBdr>
        <w:top w:val="none" w:sz="0" w:space="0" w:color="auto"/>
        <w:left w:val="none" w:sz="0" w:space="0" w:color="auto"/>
        <w:bottom w:val="none" w:sz="0" w:space="0" w:color="auto"/>
        <w:right w:val="none" w:sz="0" w:space="0" w:color="auto"/>
      </w:divBdr>
    </w:div>
    <w:div w:id="160201135">
      <w:bodyDiv w:val="1"/>
      <w:marLeft w:val="0"/>
      <w:marRight w:val="0"/>
      <w:marTop w:val="0"/>
      <w:marBottom w:val="0"/>
      <w:divBdr>
        <w:top w:val="none" w:sz="0" w:space="0" w:color="auto"/>
        <w:left w:val="none" w:sz="0" w:space="0" w:color="auto"/>
        <w:bottom w:val="none" w:sz="0" w:space="0" w:color="auto"/>
        <w:right w:val="none" w:sz="0" w:space="0" w:color="auto"/>
      </w:divBdr>
    </w:div>
    <w:div w:id="161242816">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507313">
      <w:bodyDiv w:val="1"/>
      <w:marLeft w:val="0"/>
      <w:marRight w:val="0"/>
      <w:marTop w:val="0"/>
      <w:marBottom w:val="0"/>
      <w:divBdr>
        <w:top w:val="none" w:sz="0" w:space="0" w:color="auto"/>
        <w:left w:val="none" w:sz="0" w:space="0" w:color="auto"/>
        <w:bottom w:val="none" w:sz="0" w:space="0" w:color="auto"/>
        <w:right w:val="none" w:sz="0" w:space="0" w:color="auto"/>
      </w:divBdr>
    </w:div>
    <w:div w:id="161698861">
      <w:bodyDiv w:val="1"/>
      <w:marLeft w:val="0"/>
      <w:marRight w:val="0"/>
      <w:marTop w:val="0"/>
      <w:marBottom w:val="0"/>
      <w:divBdr>
        <w:top w:val="none" w:sz="0" w:space="0" w:color="auto"/>
        <w:left w:val="none" w:sz="0" w:space="0" w:color="auto"/>
        <w:bottom w:val="none" w:sz="0" w:space="0" w:color="auto"/>
        <w:right w:val="none" w:sz="0" w:space="0" w:color="auto"/>
      </w:divBdr>
    </w:div>
    <w:div w:id="162745007">
      <w:bodyDiv w:val="1"/>
      <w:marLeft w:val="0"/>
      <w:marRight w:val="0"/>
      <w:marTop w:val="0"/>
      <w:marBottom w:val="0"/>
      <w:divBdr>
        <w:top w:val="none" w:sz="0" w:space="0" w:color="auto"/>
        <w:left w:val="none" w:sz="0" w:space="0" w:color="auto"/>
        <w:bottom w:val="none" w:sz="0" w:space="0" w:color="auto"/>
        <w:right w:val="none" w:sz="0" w:space="0" w:color="auto"/>
      </w:divBdr>
    </w:div>
    <w:div w:id="163056565">
      <w:bodyDiv w:val="1"/>
      <w:marLeft w:val="0"/>
      <w:marRight w:val="0"/>
      <w:marTop w:val="0"/>
      <w:marBottom w:val="0"/>
      <w:divBdr>
        <w:top w:val="none" w:sz="0" w:space="0" w:color="auto"/>
        <w:left w:val="none" w:sz="0" w:space="0" w:color="auto"/>
        <w:bottom w:val="none" w:sz="0" w:space="0" w:color="auto"/>
        <w:right w:val="none" w:sz="0" w:space="0" w:color="auto"/>
      </w:divBdr>
    </w:div>
    <w:div w:id="163135218">
      <w:bodyDiv w:val="1"/>
      <w:marLeft w:val="0"/>
      <w:marRight w:val="0"/>
      <w:marTop w:val="0"/>
      <w:marBottom w:val="0"/>
      <w:divBdr>
        <w:top w:val="none" w:sz="0" w:space="0" w:color="auto"/>
        <w:left w:val="none" w:sz="0" w:space="0" w:color="auto"/>
        <w:bottom w:val="none" w:sz="0" w:space="0" w:color="auto"/>
        <w:right w:val="none" w:sz="0" w:space="0" w:color="auto"/>
      </w:divBdr>
    </w:div>
    <w:div w:id="163327457">
      <w:bodyDiv w:val="1"/>
      <w:marLeft w:val="0"/>
      <w:marRight w:val="0"/>
      <w:marTop w:val="0"/>
      <w:marBottom w:val="0"/>
      <w:divBdr>
        <w:top w:val="none" w:sz="0" w:space="0" w:color="auto"/>
        <w:left w:val="none" w:sz="0" w:space="0" w:color="auto"/>
        <w:bottom w:val="none" w:sz="0" w:space="0" w:color="auto"/>
        <w:right w:val="none" w:sz="0" w:space="0" w:color="auto"/>
      </w:divBdr>
    </w:div>
    <w:div w:id="163402701">
      <w:bodyDiv w:val="1"/>
      <w:marLeft w:val="0"/>
      <w:marRight w:val="0"/>
      <w:marTop w:val="0"/>
      <w:marBottom w:val="0"/>
      <w:divBdr>
        <w:top w:val="none" w:sz="0" w:space="0" w:color="auto"/>
        <w:left w:val="none" w:sz="0" w:space="0" w:color="auto"/>
        <w:bottom w:val="none" w:sz="0" w:space="0" w:color="auto"/>
        <w:right w:val="none" w:sz="0" w:space="0" w:color="auto"/>
      </w:divBdr>
    </w:div>
    <w:div w:id="163783016">
      <w:bodyDiv w:val="1"/>
      <w:marLeft w:val="0"/>
      <w:marRight w:val="0"/>
      <w:marTop w:val="0"/>
      <w:marBottom w:val="0"/>
      <w:divBdr>
        <w:top w:val="none" w:sz="0" w:space="0" w:color="auto"/>
        <w:left w:val="none" w:sz="0" w:space="0" w:color="auto"/>
        <w:bottom w:val="none" w:sz="0" w:space="0" w:color="auto"/>
        <w:right w:val="none" w:sz="0" w:space="0" w:color="auto"/>
      </w:divBdr>
    </w:div>
    <w:div w:id="163788134">
      <w:bodyDiv w:val="1"/>
      <w:marLeft w:val="0"/>
      <w:marRight w:val="0"/>
      <w:marTop w:val="0"/>
      <w:marBottom w:val="0"/>
      <w:divBdr>
        <w:top w:val="none" w:sz="0" w:space="0" w:color="auto"/>
        <w:left w:val="none" w:sz="0" w:space="0" w:color="auto"/>
        <w:bottom w:val="none" w:sz="0" w:space="0" w:color="auto"/>
        <w:right w:val="none" w:sz="0" w:space="0" w:color="auto"/>
      </w:divBdr>
    </w:div>
    <w:div w:id="163862405">
      <w:bodyDiv w:val="1"/>
      <w:marLeft w:val="0"/>
      <w:marRight w:val="0"/>
      <w:marTop w:val="0"/>
      <w:marBottom w:val="0"/>
      <w:divBdr>
        <w:top w:val="none" w:sz="0" w:space="0" w:color="auto"/>
        <w:left w:val="none" w:sz="0" w:space="0" w:color="auto"/>
        <w:bottom w:val="none" w:sz="0" w:space="0" w:color="auto"/>
        <w:right w:val="none" w:sz="0" w:space="0" w:color="auto"/>
      </w:divBdr>
    </w:div>
    <w:div w:id="163975685">
      <w:bodyDiv w:val="1"/>
      <w:marLeft w:val="0"/>
      <w:marRight w:val="0"/>
      <w:marTop w:val="0"/>
      <w:marBottom w:val="0"/>
      <w:divBdr>
        <w:top w:val="none" w:sz="0" w:space="0" w:color="auto"/>
        <w:left w:val="none" w:sz="0" w:space="0" w:color="auto"/>
        <w:bottom w:val="none" w:sz="0" w:space="0" w:color="auto"/>
        <w:right w:val="none" w:sz="0" w:space="0" w:color="auto"/>
      </w:divBdr>
    </w:div>
    <w:div w:id="164319737">
      <w:bodyDiv w:val="1"/>
      <w:marLeft w:val="0"/>
      <w:marRight w:val="0"/>
      <w:marTop w:val="0"/>
      <w:marBottom w:val="0"/>
      <w:divBdr>
        <w:top w:val="none" w:sz="0" w:space="0" w:color="auto"/>
        <w:left w:val="none" w:sz="0" w:space="0" w:color="auto"/>
        <w:bottom w:val="none" w:sz="0" w:space="0" w:color="auto"/>
        <w:right w:val="none" w:sz="0" w:space="0" w:color="auto"/>
      </w:divBdr>
    </w:div>
    <w:div w:id="164322265">
      <w:bodyDiv w:val="1"/>
      <w:marLeft w:val="0"/>
      <w:marRight w:val="0"/>
      <w:marTop w:val="0"/>
      <w:marBottom w:val="0"/>
      <w:divBdr>
        <w:top w:val="none" w:sz="0" w:space="0" w:color="auto"/>
        <w:left w:val="none" w:sz="0" w:space="0" w:color="auto"/>
        <w:bottom w:val="none" w:sz="0" w:space="0" w:color="auto"/>
        <w:right w:val="none" w:sz="0" w:space="0" w:color="auto"/>
      </w:divBdr>
    </w:div>
    <w:div w:id="164368997">
      <w:bodyDiv w:val="1"/>
      <w:marLeft w:val="0"/>
      <w:marRight w:val="0"/>
      <w:marTop w:val="0"/>
      <w:marBottom w:val="0"/>
      <w:divBdr>
        <w:top w:val="none" w:sz="0" w:space="0" w:color="auto"/>
        <w:left w:val="none" w:sz="0" w:space="0" w:color="auto"/>
        <w:bottom w:val="none" w:sz="0" w:space="0" w:color="auto"/>
        <w:right w:val="none" w:sz="0" w:space="0" w:color="auto"/>
      </w:divBdr>
    </w:div>
    <w:div w:id="165026082">
      <w:bodyDiv w:val="1"/>
      <w:marLeft w:val="0"/>
      <w:marRight w:val="0"/>
      <w:marTop w:val="0"/>
      <w:marBottom w:val="0"/>
      <w:divBdr>
        <w:top w:val="none" w:sz="0" w:space="0" w:color="auto"/>
        <w:left w:val="none" w:sz="0" w:space="0" w:color="auto"/>
        <w:bottom w:val="none" w:sz="0" w:space="0" w:color="auto"/>
        <w:right w:val="none" w:sz="0" w:space="0" w:color="auto"/>
      </w:divBdr>
    </w:div>
    <w:div w:id="165243122">
      <w:bodyDiv w:val="1"/>
      <w:marLeft w:val="0"/>
      <w:marRight w:val="0"/>
      <w:marTop w:val="0"/>
      <w:marBottom w:val="0"/>
      <w:divBdr>
        <w:top w:val="none" w:sz="0" w:space="0" w:color="auto"/>
        <w:left w:val="none" w:sz="0" w:space="0" w:color="auto"/>
        <w:bottom w:val="none" w:sz="0" w:space="0" w:color="auto"/>
        <w:right w:val="none" w:sz="0" w:space="0" w:color="auto"/>
      </w:divBdr>
    </w:div>
    <w:div w:id="165903438">
      <w:bodyDiv w:val="1"/>
      <w:marLeft w:val="0"/>
      <w:marRight w:val="0"/>
      <w:marTop w:val="0"/>
      <w:marBottom w:val="0"/>
      <w:divBdr>
        <w:top w:val="none" w:sz="0" w:space="0" w:color="auto"/>
        <w:left w:val="none" w:sz="0" w:space="0" w:color="auto"/>
        <w:bottom w:val="none" w:sz="0" w:space="0" w:color="auto"/>
        <w:right w:val="none" w:sz="0" w:space="0" w:color="auto"/>
      </w:divBdr>
    </w:div>
    <w:div w:id="166330857">
      <w:bodyDiv w:val="1"/>
      <w:marLeft w:val="0"/>
      <w:marRight w:val="0"/>
      <w:marTop w:val="0"/>
      <w:marBottom w:val="0"/>
      <w:divBdr>
        <w:top w:val="none" w:sz="0" w:space="0" w:color="auto"/>
        <w:left w:val="none" w:sz="0" w:space="0" w:color="auto"/>
        <w:bottom w:val="none" w:sz="0" w:space="0" w:color="auto"/>
        <w:right w:val="none" w:sz="0" w:space="0" w:color="auto"/>
      </w:divBdr>
    </w:div>
    <w:div w:id="166598885">
      <w:bodyDiv w:val="1"/>
      <w:marLeft w:val="0"/>
      <w:marRight w:val="0"/>
      <w:marTop w:val="0"/>
      <w:marBottom w:val="0"/>
      <w:divBdr>
        <w:top w:val="none" w:sz="0" w:space="0" w:color="auto"/>
        <w:left w:val="none" w:sz="0" w:space="0" w:color="auto"/>
        <w:bottom w:val="none" w:sz="0" w:space="0" w:color="auto"/>
        <w:right w:val="none" w:sz="0" w:space="0" w:color="auto"/>
      </w:divBdr>
    </w:div>
    <w:div w:id="167140543">
      <w:bodyDiv w:val="1"/>
      <w:marLeft w:val="0"/>
      <w:marRight w:val="0"/>
      <w:marTop w:val="0"/>
      <w:marBottom w:val="0"/>
      <w:divBdr>
        <w:top w:val="none" w:sz="0" w:space="0" w:color="auto"/>
        <w:left w:val="none" w:sz="0" w:space="0" w:color="auto"/>
        <w:bottom w:val="none" w:sz="0" w:space="0" w:color="auto"/>
        <w:right w:val="none" w:sz="0" w:space="0" w:color="auto"/>
      </w:divBdr>
    </w:div>
    <w:div w:id="167525700">
      <w:bodyDiv w:val="1"/>
      <w:marLeft w:val="0"/>
      <w:marRight w:val="0"/>
      <w:marTop w:val="0"/>
      <w:marBottom w:val="0"/>
      <w:divBdr>
        <w:top w:val="none" w:sz="0" w:space="0" w:color="auto"/>
        <w:left w:val="none" w:sz="0" w:space="0" w:color="auto"/>
        <w:bottom w:val="none" w:sz="0" w:space="0" w:color="auto"/>
        <w:right w:val="none" w:sz="0" w:space="0" w:color="auto"/>
      </w:divBdr>
    </w:div>
    <w:div w:id="167716270">
      <w:bodyDiv w:val="1"/>
      <w:marLeft w:val="0"/>
      <w:marRight w:val="0"/>
      <w:marTop w:val="0"/>
      <w:marBottom w:val="0"/>
      <w:divBdr>
        <w:top w:val="none" w:sz="0" w:space="0" w:color="auto"/>
        <w:left w:val="none" w:sz="0" w:space="0" w:color="auto"/>
        <w:bottom w:val="none" w:sz="0" w:space="0" w:color="auto"/>
        <w:right w:val="none" w:sz="0" w:space="0" w:color="auto"/>
      </w:divBdr>
    </w:div>
    <w:div w:id="167791830">
      <w:bodyDiv w:val="1"/>
      <w:marLeft w:val="0"/>
      <w:marRight w:val="0"/>
      <w:marTop w:val="0"/>
      <w:marBottom w:val="0"/>
      <w:divBdr>
        <w:top w:val="none" w:sz="0" w:space="0" w:color="auto"/>
        <w:left w:val="none" w:sz="0" w:space="0" w:color="auto"/>
        <w:bottom w:val="none" w:sz="0" w:space="0" w:color="auto"/>
        <w:right w:val="none" w:sz="0" w:space="0" w:color="auto"/>
      </w:divBdr>
    </w:div>
    <w:div w:id="167910911">
      <w:bodyDiv w:val="1"/>
      <w:marLeft w:val="0"/>
      <w:marRight w:val="0"/>
      <w:marTop w:val="0"/>
      <w:marBottom w:val="0"/>
      <w:divBdr>
        <w:top w:val="none" w:sz="0" w:space="0" w:color="auto"/>
        <w:left w:val="none" w:sz="0" w:space="0" w:color="auto"/>
        <w:bottom w:val="none" w:sz="0" w:space="0" w:color="auto"/>
        <w:right w:val="none" w:sz="0" w:space="0" w:color="auto"/>
      </w:divBdr>
    </w:div>
    <w:div w:id="168258292">
      <w:bodyDiv w:val="1"/>
      <w:marLeft w:val="0"/>
      <w:marRight w:val="0"/>
      <w:marTop w:val="0"/>
      <w:marBottom w:val="0"/>
      <w:divBdr>
        <w:top w:val="none" w:sz="0" w:space="0" w:color="auto"/>
        <w:left w:val="none" w:sz="0" w:space="0" w:color="auto"/>
        <w:bottom w:val="none" w:sz="0" w:space="0" w:color="auto"/>
        <w:right w:val="none" w:sz="0" w:space="0" w:color="auto"/>
      </w:divBdr>
    </w:div>
    <w:div w:id="168301562">
      <w:bodyDiv w:val="1"/>
      <w:marLeft w:val="0"/>
      <w:marRight w:val="0"/>
      <w:marTop w:val="0"/>
      <w:marBottom w:val="0"/>
      <w:divBdr>
        <w:top w:val="none" w:sz="0" w:space="0" w:color="auto"/>
        <w:left w:val="none" w:sz="0" w:space="0" w:color="auto"/>
        <w:bottom w:val="none" w:sz="0" w:space="0" w:color="auto"/>
        <w:right w:val="none" w:sz="0" w:space="0" w:color="auto"/>
      </w:divBdr>
    </w:div>
    <w:div w:id="168954775">
      <w:bodyDiv w:val="1"/>
      <w:marLeft w:val="0"/>
      <w:marRight w:val="0"/>
      <w:marTop w:val="0"/>
      <w:marBottom w:val="0"/>
      <w:divBdr>
        <w:top w:val="none" w:sz="0" w:space="0" w:color="auto"/>
        <w:left w:val="none" w:sz="0" w:space="0" w:color="auto"/>
        <w:bottom w:val="none" w:sz="0" w:space="0" w:color="auto"/>
        <w:right w:val="none" w:sz="0" w:space="0" w:color="auto"/>
      </w:divBdr>
    </w:div>
    <w:div w:id="169369078">
      <w:bodyDiv w:val="1"/>
      <w:marLeft w:val="0"/>
      <w:marRight w:val="0"/>
      <w:marTop w:val="0"/>
      <w:marBottom w:val="0"/>
      <w:divBdr>
        <w:top w:val="none" w:sz="0" w:space="0" w:color="auto"/>
        <w:left w:val="none" w:sz="0" w:space="0" w:color="auto"/>
        <w:bottom w:val="none" w:sz="0" w:space="0" w:color="auto"/>
        <w:right w:val="none" w:sz="0" w:space="0" w:color="auto"/>
      </w:divBdr>
    </w:div>
    <w:div w:id="169679145">
      <w:bodyDiv w:val="1"/>
      <w:marLeft w:val="0"/>
      <w:marRight w:val="0"/>
      <w:marTop w:val="0"/>
      <w:marBottom w:val="0"/>
      <w:divBdr>
        <w:top w:val="none" w:sz="0" w:space="0" w:color="auto"/>
        <w:left w:val="none" w:sz="0" w:space="0" w:color="auto"/>
        <w:bottom w:val="none" w:sz="0" w:space="0" w:color="auto"/>
        <w:right w:val="none" w:sz="0" w:space="0" w:color="auto"/>
      </w:divBdr>
    </w:div>
    <w:div w:id="170144584">
      <w:bodyDiv w:val="1"/>
      <w:marLeft w:val="0"/>
      <w:marRight w:val="0"/>
      <w:marTop w:val="0"/>
      <w:marBottom w:val="0"/>
      <w:divBdr>
        <w:top w:val="none" w:sz="0" w:space="0" w:color="auto"/>
        <w:left w:val="none" w:sz="0" w:space="0" w:color="auto"/>
        <w:bottom w:val="none" w:sz="0" w:space="0" w:color="auto"/>
        <w:right w:val="none" w:sz="0" w:space="0" w:color="auto"/>
      </w:divBdr>
    </w:div>
    <w:div w:id="170218287">
      <w:bodyDiv w:val="1"/>
      <w:marLeft w:val="0"/>
      <w:marRight w:val="0"/>
      <w:marTop w:val="0"/>
      <w:marBottom w:val="0"/>
      <w:divBdr>
        <w:top w:val="none" w:sz="0" w:space="0" w:color="auto"/>
        <w:left w:val="none" w:sz="0" w:space="0" w:color="auto"/>
        <w:bottom w:val="none" w:sz="0" w:space="0" w:color="auto"/>
        <w:right w:val="none" w:sz="0" w:space="0" w:color="auto"/>
      </w:divBdr>
    </w:div>
    <w:div w:id="170340680">
      <w:bodyDiv w:val="1"/>
      <w:marLeft w:val="0"/>
      <w:marRight w:val="0"/>
      <w:marTop w:val="0"/>
      <w:marBottom w:val="0"/>
      <w:divBdr>
        <w:top w:val="none" w:sz="0" w:space="0" w:color="auto"/>
        <w:left w:val="none" w:sz="0" w:space="0" w:color="auto"/>
        <w:bottom w:val="none" w:sz="0" w:space="0" w:color="auto"/>
        <w:right w:val="none" w:sz="0" w:space="0" w:color="auto"/>
      </w:divBdr>
    </w:div>
    <w:div w:id="170872222">
      <w:bodyDiv w:val="1"/>
      <w:marLeft w:val="0"/>
      <w:marRight w:val="0"/>
      <w:marTop w:val="0"/>
      <w:marBottom w:val="0"/>
      <w:divBdr>
        <w:top w:val="none" w:sz="0" w:space="0" w:color="auto"/>
        <w:left w:val="none" w:sz="0" w:space="0" w:color="auto"/>
        <w:bottom w:val="none" w:sz="0" w:space="0" w:color="auto"/>
        <w:right w:val="none" w:sz="0" w:space="0" w:color="auto"/>
      </w:divBdr>
    </w:div>
    <w:div w:id="171186559">
      <w:bodyDiv w:val="1"/>
      <w:marLeft w:val="0"/>
      <w:marRight w:val="0"/>
      <w:marTop w:val="0"/>
      <w:marBottom w:val="0"/>
      <w:divBdr>
        <w:top w:val="none" w:sz="0" w:space="0" w:color="auto"/>
        <w:left w:val="none" w:sz="0" w:space="0" w:color="auto"/>
        <w:bottom w:val="none" w:sz="0" w:space="0" w:color="auto"/>
        <w:right w:val="none" w:sz="0" w:space="0" w:color="auto"/>
      </w:divBdr>
    </w:div>
    <w:div w:id="171723655">
      <w:bodyDiv w:val="1"/>
      <w:marLeft w:val="0"/>
      <w:marRight w:val="0"/>
      <w:marTop w:val="0"/>
      <w:marBottom w:val="0"/>
      <w:divBdr>
        <w:top w:val="none" w:sz="0" w:space="0" w:color="auto"/>
        <w:left w:val="none" w:sz="0" w:space="0" w:color="auto"/>
        <w:bottom w:val="none" w:sz="0" w:space="0" w:color="auto"/>
        <w:right w:val="none" w:sz="0" w:space="0" w:color="auto"/>
      </w:divBdr>
    </w:div>
    <w:div w:id="171993713">
      <w:bodyDiv w:val="1"/>
      <w:marLeft w:val="0"/>
      <w:marRight w:val="0"/>
      <w:marTop w:val="0"/>
      <w:marBottom w:val="0"/>
      <w:divBdr>
        <w:top w:val="none" w:sz="0" w:space="0" w:color="auto"/>
        <w:left w:val="none" w:sz="0" w:space="0" w:color="auto"/>
        <w:bottom w:val="none" w:sz="0" w:space="0" w:color="auto"/>
        <w:right w:val="none" w:sz="0" w:space="0" w:color="auto"/>
      </w:divBdr>
    </w:div>
    <w:div w:id="172307361">
      <w:bodyDiv w:val="1"/>
      <w:marLeft w:val="0"/>
      <w:marRight w:val="0"/>
      <w:marTop w:val="0"/>
      <w:marBottom w:val="0"/>
      <w:divBdr>
        <w:top w:val="none" w:sz="0" w:space="0" w:color="auto"/>
        <w:left w:val="none" w:sz="0" w:space="0" w:color="auto"/>
        <w:bottom w:val="none" w:sz="0" w:space="0" w:color="auto"/>
        <w:right w:val="none" w:sz="0" w:space="0" w:color="auto"/>
      </w:divBdr>
    </w:div>
    <w:div w:id="172308370">
      <w:bodyDiv w:val="1"/>
      <w:marLeft w:val="0"/>
      <w:marRight w:val="0"/>
      <w:marTop w:val="0"/>
      <w:marBottom w:val="0"/>
      <w:divBdr>
        <w:top w:val="none" w:sz="0" w:space="0" w:color="auto"/>
        <w:left w:val="none" w:sz="0" w:space="0" w:color="auto"/>
        <w:bottom w:val="none" w:sz="0" w:space="0" w:color="auto"/>
        <w:right w:val="none" w:sz="0" w:space="0" w:color="auto"/>
      </w:divBdr>
    </w:div>
    <w:div w:id="172309234">
      <w:bodyDiv w:val="1"/>
      <w:marLeft w:val="0"/>
      <w:marRight w:val="0"/>
      <w:marTop w:val="0"/>
      <w:marBottom w:val="0"/>
      <w:divBdr>
        <w:top w:val="none" w:sz="0" w:space="0" w:color="auto"/>
        <w:left w:val="none" w:sz="0" w:space="0" w:color="auto"/>
        <w:bottom w:val="none" w:sz="0" w:space="0" w:color="auto"/>
        <w:right w:val="none" w:sz="0" w:space="0" w:color="auto"/>
      </w:divBdr>
    </w:div>
    <w:div w:id="172690048">
      <w:bodyDiv w:val="1"/>
      <w:marLeft w:val="0"/>
      <w:marRight w:val="0"/>
      <w:marTop w:val="0"/>
      <w:marBottom w:val="0"/>
      <w:divBdr>
        <w:top w:val="none" w:sz="0" w:space="0" w:color="auto"/>
        <w:left w:val="none" w:sz="0" w:space="0" w:color="auto"/>
        <w:bottom w:val="none" w:sz="0" w:space="0" w:color="auto"/>
        <w:right w:val="none" w:sz="0" w:space="0" w:color="auto"/>
      </w:divBdr>
    </w:div>
    <w:div w:id="172840025">
      <w:bodyDiv w:val="1"/>
      <w:marLeft w:val="0"/>
      <w:marRight w:val="0"/>
      <w:marTop w:val="0"/>
      <w:marBottom w:val="0"/>
      <w:divBdr>
        <w:top w:val="none" w:sz="0" w:space="0" w:color="auto"/>
        <w:left w:val="none" w:sz="0" w:space="0" w:color="auto"/>
        <w:bottom w:val="none" w:sz="0" w:space="0" w:color="auto"/>
        <w:right w:val="none" w:sz="0" w:space="0" w:color="auto"/>
      </w:divBdr>
    </w:div>
    <w:div w:id="173153294">
      <w:bodyDiv w:val="1"/>
      <w:marLeft w:val="0"/>
      <w:marRight w:val="0"/>
      <w:marTop w:val="0"/>
      <w:marBottom w:val="0"/>
      <w:divBdr>
        <w:top w:val="none" w:sz="0" w:space="0" w:color="auto"/>
        <w:left w:val="none" w:sz="0" w:space="0" w:color="auto"/>
        <w:bottom w:val="none" w:sz="0" w:space="0" w:color="auto"/>
        <w:right w:val="none" w:sz="0" w:space="0" w:color="auto"/>
      </w:divBdr>
    </w:div>
    <w:div w:id="173157486">
      <w:bodyDiv w:val="1"/>
      <w:marLeft w:val="0"/>
      <w:marRight w:val="0"/>
      <w:marTop w:val="0"/>
      <w:marBottom w:val="0"/>
      <w:divBdr>
        <w:top w:val="none" w:sz="0" w:space="0" w:color="auto"/>
        <w:left w:val="none" w:sz="0" w:space="0" w:color="auto"/>
        <w:bottom w:val="none" w:sz="0" w:space="0" w:color="auto"/>
        <w:right w:val="none" w:sz="0" w:space="0" w:color="auto"/>
      </w:divBdr>
    </w:div>
    <w:div w:id="173224516">
      <w:bodyDiv w:val="1"/>
      <w:marLeft w:val="0"/>
      <w:marRight w:val="0"/>
      <w:marTop w:val="0"/>
      <w:marBottom w:val="0"/>
      <w:divBdr>
        <w:top w:val="none" w:sz="0" w:space="0" w:color="auto"/>
        <w:left w:val="none" w:sz="0" w:space="0" w:color="auto"/>
        <w:bottom w:val="none" w:sz="0" w:space="0" w:color="auto"/>
        <w:right w:val="none" w:sz="0" w:space="0" w:color="auto"/>
      </w:divBdr>
    </w:div>
    <w:div w:id="173346649">
      <w:bodyDiv w:val="1"/>
      <w:marLeft w:val="0"/>
      <w:marRight w:val="0"/>
      <w:marTop w:val="0"/>
      <w:marBottom w:val="0"/>
      <w:divBdr>
        <w:top w:val="none" w:sz="0" w:space="0" w:color="auto"/>
        <w:left w:val="none" w:sz="0" w:space="0" w:color="auto"/>
        <w:bottom w:val="none" w:sz="0" w:space="0" w:color="auto"/>
        <w:right w:val="none" w:sz="0" w:space="0" w:color="auto"/>
      </w:divBdr>
    </w:div>
    <w:div w:id="173809277">
      <w:bodyDiv w:val="1"/>
      <w:marLeft w:val="0"/>
      <w:marRight w:val="0"/>
      <w:marTop w:val="0"/>
      <w:marBottom w:val="0"/>
      <w:divBdr>
        <w:top w:val="none" w:sz="0" w:space="0" w:color="auto"/>
        <w:left w:val="none" w:sz="0" w:space="0" w:color="auto"/>
        <w:bottom w:val="none" w:sz="0" w:space="0" w:color="auto"/>
        <w:right w:val="none" w:sz="0" w:space="0" w:color="auto"/>
      </w:divBdr>
    </w:div>
    <w:div w:id="173887351">
      <w:bodyDiv w:val="1"/>
      <w:marLeft w:val="0"/>
      <w:marRight w:val="0"/>
      <w:marTop w:val="0"/>
      <w:marBottom w:val="0"/>
      <w:divBdr>
        <w:top w:val="none" w:sz="0" w:space="0" w:color="auto"/>
        <w:left w:val="none" w:sz="0" w:space="0" w:color="auto"/>
        <w:bottom w:val="none" w:sz="0" w:space="0" w:color="auto"/>
        <w:right w:val="none" w:sz="0" w:space="0" w:color="auto"/>
      </w:divBdr>
    </w:div>
    <w:div w:id="174153766">
      <w:bodyDiv w:val="1"/>
      <w:marLeft w:val="0"/>
      <w:marRight w:val="0"/>
      <w:marTop w:val="0"/>
      <w:marBottom w:val="0"/>
      <w:divBdr>
        <w:top w:val="none" w:sz="0" w:space="0" w:color="auto"/>
        <w:left w:val="none" w:sz="0" w:space="0" w:color="auto"/>
        <w:bottom w:val="none" w:sz="0" w:space="0" w:color="auto"/>
        <w:right w:val="none" w:sz="0" w:space="0" w:color="auto"/>
      </w:divBdr>
    </w:div>
    <w:div w:id="174343345">
      <w:bodyDiv w:val="1"/>
      <w:marLeft w:val="0"/>
      <w:marRight w:val="0"/>
      <w:marTop w:val="0"/>
      <w:marBottom w:val="0"/>
      <w:divBdr>
        <w:top w:val="none" w:sz="0" w:space="0" w:color="auto"/>
        <w:left w:val="none" w:sz="0" w:space="0" w:color="auto"/>
        <w:bottom w:val="none" w:sz="0" w:space="0" w:color="auto"/>
        <w:right w:val="none" w:sz="0" w:space="0" w:color="auto"/>
      </w:divBdr>
    </w:div>
    <w:div w:id="174729949">
      <w:bodyDiv w:val="1"/>
      <w:marLeft w:val="0"/>
      <w:marRight w:val="0"/>
      <w:marTop w:val="0"/>
      <w:marBottom w:val="0"/>
      <w:divBdr>
        <w:top w:val="none" w:sz="0" w:space="0" w:color="auto"/>
        <w:left w:val="none" w:sz="0" w:space="0" w:color="auto"/>
        <w:bottom w:val="none" w:sz="0" w:space="0" w:color="auto"/>
        <w:right w:val="none" w:sz="0" w:space="0" w:color="auto"/>
      </w:divBdr>
    </w:div>
    <w:div w:id="174733080">
      <w:bodyDiv w:val="1"/>
      <w:marLeft w:val="0"/>
      <w:marRight w:val="0"/>
      <w:marTop w:val="0"/>
      <w:marBottom w:val="0"/>
      <w:divBdr>
        <w:top w:val="none" w:sz="0" w:space="0" w:color="auto"/>
        <w:left w:val="none" w:sz="0" w:space="0" w:color="auto"/>
        <w:bottom w:val="none" w:sz="0" w:space="0" w:color="auto"/>
        <w:right w:val="none" w:sz="0" w:space="0" w:color="auto"/>
      </w:divBdr>
    </w:div>
    <w:div w:id="174733744">
      <w:bodyDiv w:val="1"/>
      <w:marLeft w:val="0"/>
      <w:marRight w:val="0"/>
      <w:marTop w:val="0"/>
      <w:marBottom w:val="0"/>
      <w:divBdr>
        <w:top w:val="none" w:sz="0" w:space="0" w:color="auto"/>
        <w:left w:val="none" w:sz="0" w:space="0" w:color="auto"/>
        <w:bottom w:val="none" w:sz="0" w:space="0" w:color="auto"/>
        <w:right w:val="none" w:sz="0" w:space="0" w:color="auto"/>
      </w:divBdr>
    </w:div>
    <w:div w:id="175076118">
      <w:bodyDiv w:val="1"/>
      <w:marLeft w:val="0"/>
      <w:marRight w:val="0"/>
      <w:marTop w:val="0"/>
      <w:marBottom w:val="0"/>
      <w:divBdr>
        <w:top w:val="none" w:sz="0" w:space="0" w:color="auto"/>
        <w:left w:val="none" w:sz="0" w:space="0" w:color="auto"/>
        <w:bottom w:val="none" w:sz="0" w:space="0" w:color="auto"/>
        <w:right w:val="none" w:sz="0" w:space="0" w:color="auto"/>
      </w:divBdr>
    </w:div>
    <w:div w:id="175191330">
      <w:bodyDiv w:val="1"/>
      <w:marLeft w:val="0"/>
      <w:marRight w:val="0"/>
      <w:marTop w:val="0"/>
      <w:marBottom w:val="0"/>
      <w:divBdr>
        <w:top w:val="none" w:sz="0" w:space="0" w:color="auto"/>
        <w:left w:val="none" w:sz="0" w:space="0" w:color="auto"/>
        <w:bottom w:val="none" w:sz="0" w:space="0" w:color="auto"/>
        <w:right w:val="none" w:sz="0" w:space="0" w:color="auto"/>
      </w:divBdr>
    </w:div>
    <w:div w:id="175192160">
      <w:bodyDiv w:val="1"/>
      <w:marLeft w:val="0"/>
      <w:marRight w:val="0"/>
      <w:marTop w:val="0"/>
      <w:marBottom w:val="0"/>
      <w:divBdr>
        <w:top w:val="none" w:sz="0" w:space="0" w:color="auto"/>
        <w:left w:val="none" w:sz="0" w:space="0" w:color="auto"/>
        <w:bottom w:val="none" w:sz="0" w:space="0" w:color="auto"/>
        <w:right w:val="none" w:sz="0" w:space="0" w:color="auto"/>
      </w:divBdr>
    </w:div>
    <w:div w:id="175384518">
      <w:bodyDiv w:val="1"/>
      <w:marLeft w:val="0"/>
      <w:marRight w:val="0"/>
      <w:marTop w:val="0"/>
      <w:marBottom w:val="0"/>
      <w:divBdr>
        <w:top w:val="none" w:sz="0" w:space="0" w:color="auto"/>
        <w:left w:val="none" w:sz="0" w:space="0" w:color="auto"/>
        <w:bottom w:val="none" w:sz="0" w:space="0" w:color="auto"/>
        <w:right w:val="none" w:sz="0" w:space="0" w:color="auto"/>
      </w:divBdr>
    </w:div>
    <w:div w:id="175509097">
      <w:bodyDiv w:val="1"/>
      <w:marLeft w:val="0"/>
      <w:marRight w:val="0"/>
      <w:marTop w:val="0"/>
      <w:marBottom w:val="0"/>
      <w:divBdr>
        <w:top w:val="none" w:sz="0" w:space="0" w:color="auto"/>
        <w:left w:val="none" w:sz="0" w:space="0" w:color="auto"/>
        <w:bottom w:val="none" w:sz="0" w:space="0" w:color="auto"/>
        <w:right w:val="none" w:sz="0" w:space="0" w:color="auto"/>
      </w:divBdr>
    </w:div>
    <w:div w:id="175966816">
      <w:bodyDiv w:val="1"/>
      <w:marLeft w:val="0"/>
      <w:marRight w:val="0"/>
      <w:marTop w:val="0"/>
      <w:marBottom w:val="0"/>
      <w:divBdr>
        <w:top w:val="none" w:sz="0" w:space="0" w:color="auto"/>
        <w:left w:val="none" w:sz="0" w:space="0" w:color="auto"/>
        <w:bottom w:val="none" w:sz="0" w:space="0" w:color="auto"/>
        <w:right w:val="none" w:sz="0" w:space="0" w:color="auto"/>
      </w:divBdr>
    </w:div>
    <w:div w:id="176627395">
      <w:bodyDiv w:val="1"/>
      <w:marLeft w:val="0"/>
      <w:marRight w:val="0"/>
      <w:marTop w:val="0"/>
      <w:marBottom w:val="0"/>
      <w:divBdr>
        <w:top w:val="none" w:sz="0" w:space="0" w:color="auto"/>
        <w:left w:val="none" w:sz="0" w:space="0" w:color="auto"/>
        <w:bottom w:val="none" w:sz="0" w:space="0" w:color="auto"/>
        <w:right w:val="none" w:sz="0" w:space="0" w:color="auto"/>
      </w:divBdr>
    </w:div>
    <w:div w:id="176769112">
      <w:bodyDiv w:val="1"/>
      <w:marLeft w:val="0"/>
      <w:marRight w:val="0"/>
      <w:marTop w:val="0"/>
      <w:marBottom w:val="0"/>
      <w:divBdr>
        <w:top w:val="none" w:sz="0" w:space="0" w:color="auto"/>
        <w:left w:val="none" w:sz="0" w:space="0" w:color="auto"/>
        <w:bottom w:val="none" w:sz="0" w:space="0" w:color="auto"/>
        <w:right w:val="none" w:sz="0" w:space="0" w:color="auto"/>
      </w:divBdr>
    </w:div>
    <w:div w:id="177155835">
      <w:bodyDiv w:val="1"/>
      <w:marLeft w:val="0"/>
      <w:marRight w:val="0"/>
      <w:marTop w:val="0"/>
      <w:marBottom w:val="0"/>
      <w:divBdr>
        <w:top w:val="none" w:sz="0" w:space="0" w:color="auto"/>
        <w:left w:val="none" w:sz="0" w:space="0" w:color="auto"/>
        <w:bottom w:val="none" w:sz="0" w:space="0" w:color="auto"/>
        <w:right w:val="none" w:sz="0" w:space="0" w:color="auto"/>
      </w:divBdr>
    </w:div>
    <w:div w:id="177352392">
      <w:bodyDiv w:val="1"/>
      <w:marLeft w:val="0"/>
      <w:marRight w:val="0"/>
      <w:marTop w:val="0"/>
      <w:marBottom w:val="0"/>
      <w:divBdr>
        <w:top w:val="none" w:sz="0" w:space="0" w:color="auto"/>
        <w:left w:val="none" w:sz="0" w:space="0" w:color="auto"/>
        <w:bottom w:val="none" w:sz="0" w:space="0" w:color="auto"/>
        <w:right w:val="none" w:sz="0" w:space="0" w:color="auto"/>
      </w:divBdr>
    </w:div>
    <w:div w:id="177695229">
      <w:bodyDiv w:val="1"/>
      <w:marLeft w:val="0"/>
      <w:marRight w:val="0"/>
      <w:marTop w:val="0"/>
      <w:marBottom w:val="0"/>
      <w:divBdr>
        <w:top w:val="none" w:sz="0" w:space="0" w:color="auto"/>
        <w:left w:val="none" w:sz="0" w:space="0" w:color="auto"/>
        <w:bottom w:val="none" w:sz="0" w:space="0" w:color="auto"/>
        <w:right w:val="none" w:sz="0" w:space="0" w:color="auto"/>
      </w:divBdr>
    </w:div>
    <w:div w:id="177933342">
      <w:bodyDiv w:val="1"/>
      <w:marLeft w:val="0"/>
      <w:marRight w:val="0"/>
      <w:marTop w:val="0"/>
      <w:marBottom w:val="0"/>
      <w:divBdr>
        <w:top w:val="none" w:sz="0" w:space="0" w:color="auto"/>
        <w:left w:val="none" w:sz="0" w:space="0" w:color="auto"/>
        <w:bottom w:val="none" w:sz="0" w:space="0" w:color="auto"/>
        <w:right w:val="none" w:sz="0" w:space="0" w:color="auto"/>
      </w:divBdr>
    </w:div>
    <w:div w:id="178085212">
      <w:bodyDiv w:val="1"/>
      <w:marLeft w:val="0"/>
      <w:marRight w:val="0"/>
      <w:marTop w:val="0"/>
      <w:marBottom w:val="0"/>
      <w:divBdr>
        <w:top w:val="none" w:sz="0" w:space="0" w:color="auto"/>
        <w:left w:val="none" w:sz="0" w:space="0" w:color="auto"/>
        <w:bottom w:val="none" w:sz="0" w:space="0" w:color="auto"/>
        <w:right w:val="none" w:sz="0" w:space="0" w:color="auto"/>
      </w:divBdr>
    </w:div>
    <w:div w:id="178395390">
      <w:bodyDiv w:val="1"/>
      <w:marLeft w:val="0"/>
      <w:marRight w:val="0"/>
      <w:marTop w:val="0"/>
      <w:marBottom w:val="0"/>
      <w:divBdr>
        <w:top w:val="none" w:sz="0" w:space="0" w:color="auto"/>
        <w:left w:val="none" w:sz="0" w:space="0" w:color="auto"/>
        <w:bottom w:val="none" w:sz="0" w:space="0" w:color="auto"/>
        <w:right w:val="none" w:sz="0" w:space="0" w:color="auto"/>
      </w:divBdr>
    </w:div>
    <w:div w:id="179005005">
      <w:bodyDiv w:val="1"/>
      <w:marLeft w:val="0"/>
      <w:marRight w:val="0"/>
      <w:marTop w:val="0"/>
      <w:marBottom w:val="0"/>
      <w:divBdr>
        <w:top w:val="none" w:sz="0" w:space="0" w:color="auto"/>
        <w:left w:val="none" w:sz="0" w:space="0" w:color="auto"/>
        <w:bottom w:val="none" w:sz="0" w:space="0" w:color="auto"/>
        <w:right w:val="none" w:sz="0" w:space="0" w:color="auto"/>
      </w:divBdr>
    </w:div>
    <w:div w:id="180318770">
      <w:bodyDiv w:val="1"/>
      <w:marLeft w:val="0"/>
      <w:marRight w:val="0"/>
      <w:marTop w:val="0"/>
      <w:marBottom w:val="0"/>
      <w:divBdr>
        <w:top w:val="none" w:sz="0" w:space="0" w:color="auto"/>
        <w:left w:val="none" w:sz="0" w:space="0" w:color="auto"/>
        <w:bottom w:val="none" w:sz="0" w:space="0" w:color="auto"/>
        <w:right w:val="none" w:sz="0" w:space="0" w:color="auto"/>
      </w:divBdr>
    </w:div>
    <w:div w:id="180319537">
      <w:bodyDiv w:val="1"/>
      <w:marLeft w:val="0"/>
      <w:marRight w:val="0"/>
      <w:marTop w:val="0"/>
      <w:marBottom w:val="0"/>
      <w:divBdr>
        <w:top w:val="none" w:sz="0" w:space="0" w:color="auto"/>
        <w:left w:val="none" w:sz="0" w:space="0" w:color="auto"/>
        <w:bottom w:val="none" w:sz="0" w:space="0" w:color="auto"/>
        <w:right w:val="none" w:sz="0" w:space="0" w:color="auto"/>
      </w:divBdr>
    </w:div>
    <w:div w:id="180559383">
      <w:bodyDiv w:val="1"/>
      <w:marLeft w:val="0"/>
      <w:marRight w:val="0"/>
      <w:marTop w:val="0"/>
      <w:marBottom w:val="0"/>
      <w:divBdr>
        <w:top w:val="none" w:sz="0" w:space="0" w:color="auto"/>
        <w:left w:val="none" w:sz="0" w:space="0" w:color="auto"/>
        <w:bottom w:val="none" w:sz="0" w:space="0" w:color="auto"/>
        <w:right w:val="none" w:sz="0" w:space="0" w:color="auto"/>
      </w:divBdr>
    </w:div>
    <w:div w:id="180628818">
      <w:bodyDiv w:val="1"/>
      <w:marLeft w:val="0"/>
      <w:marRight w:val="0"/>
      <w:marTop w:val="0"/>
      <w:marBottom w:val="0"/>
      <w:divBdr>
        <w:top w:val="none" w:sz="0" w:space="0" w:color="auto"/>
        <w:left w:val="none" w:sz="0" w:space="0" w:color="auto"/>
        <w:bottom w:val="none" w:sz="0" w:space="0" w:color="auto"/>
        <w:right w:val="none" w:sz="0" w:space="0" w:color="auto"/>
      </w:divBdr>
    </w:div>
    <w:div w:id="180896381">
      <w:bodyDiv w:val="1"/>
      <w:marLeft w:val="0"/>
      <w:marRight w:val="0"/>
      <w:marTop w:val="0"/>
      <w:marBottom w:val="0"/>
      <w:divBdr>
        <w:top w:val="none" w:sz="0" w:space="0" w:color="auto"/>
        <w:left w:val="none" w:sz="0" w:space="0" w:color="auto"/>
        <w:bottom w:val="none" w:sz="0" w:space="0" w:color="auto"/>
        <w:right w:val="none" w:sz="0" w:space="0" w:color="auto"/>
      </w:divBdr>
    </w:div>
    <w:div w:id="181088035">
      <w:bodyDiv w:val="1"/>
      <w:marLeft w:val="0"/>
      <w:marRight w:val="0"/>
      <w:marTop w:val="0"/>
      <w:marBottom w:val="0"/>
      <w:divBdr>
        <w:top w:val="none" w:sz="0" w:space="0" w:color="auto"/>
        <w:left w:val="none" w:sz="0" w:space="0" w:color="auto"/>
        <w:bottom w:val="none" w:sz="0" w:space="0" w:color="auto"/>
        <w:right w:val="none" w:sz="0" w:space="0" w:color="auto"/>
      </w:divBdr>
    </w:div>
    <w:div w:id="181167549">
      <w:bodyDiv w:val="1"/>
      <w:marLeft w:val="0"/>
      <w:marRight w:val="0"/>
      <w:marTop w:val="0"/>
      <w:marBottom w:val="0"/>
      <w:divBdr>
        <w:top w:val="none" w:sz="0" w:space="0" w:color="auto"/>
        <w:left w:val="none" w:sz="0" w:space="0" w:color="auto"/>
        <w:bottom w:val="none" w:sz="0" w:space="0" w:color="auto"/>
        <w:right w:val="none" w:sz="0" w:space="0" w:color="auto"/>
      </w:divBdr>
    </w:div>
    <w:div w:id="181285048">
      <w:bodyDiv w:val="1"/>
      <w:marLeft w:val="0"/>
      <w:marRight w:val="0"/>
      <w:marTop w:val="0"/>
      <w:marBottom w:val="0"/>
      <w:divBdr>
        <w:top w:val="none" w:sz="0" w:space="0" w:color="auto"/>
        <w:left w:val="none" w:sz="0" w:space="0" w:color="auto"/>
        <w:bottom w:val="none" w:sz="0" w:space="0" w:color="auto"/>
        <w:right w:val="none" w:sz="0" w:space="0" w:color="auto"/>
      </w:divBdr>
    </w:div>
    <w:div w:id="181356269">
      <w:bodyDiv w:val="1"/>
      <w:marLeft w:val="0"/>
      <w:marRight w:val="0"/>
      <w:marTop w:val="0"/>
      <w:marBottom w:val="0"/>
      <w:divBdr>
        <w:top w:val="none" w:sz="0" w:space="0" w:color="auto"/>
        <w:left w:val="none" w:sz="0" w:space="0" w:color="auto"/>
        <w:bottom w:val="none" w:sz="0" w:space="0" w:color="auto"/>
        <w:right w:val="none" w:sz="0" w:space="0" w:color="auto"/>
      </w:divBdr>
    </w:div>
    <w:div w:id="181631901">
      <w:bodyDiv w:val="1"/>
      <w:marLeft w:val="0"/>
      <w:marRight w:val="0"/>
      <w:marTop w:val="0"/>
      <w:marBottom w:val="0"/>
      <w:divBdr>
        <w:top w:val="none" w:sz="0" w:space="0" w:color="auto"/>
        <w:left w:val="none" w:sz="0" w:space="0" w:color="auto"/>
        <w:bottom w:val="none" w:sz="0" w:space="0" w:color="auto"/>
        <w:right w:val="none" w:sz="0" w:space="0" w:color="auto"/>
      </w:divBdr>
    </w:div>
    <w:div w:id="181668116">
      <w:bodyDiv w:val="1"/>
      <w:marLeft w:val="0"/>
      <w:marRight w:val="0"/>
      <w:marTop w:val="0"/>
      <w:marBottom w:val="0"/>
      <w:divBdr>
        <w:top w:val="none" w:sz="0" w:space="0" w:color="auto"/>
        <w:left w:val="none" w:sz="0" w:space="0" w:color="auto"/>
        <w:bottom w:val="none" w:sz="0" w:space="0" w:color="auto"/>
        <w:right w:val="none" w:sz="0" w:space="0" w:color="auto"/>
      </w:divBdr>
    </w:div>
    <w:div w:id="181672469">
      <w:bodyDiv w:val="1"/>
      <w:marLeft w:val="0"/>
      <w:marRight w:val="0"/>
      <w:marTop w:val="0"/>
      <w:marBottom w:val="0"/>
      <w:divBdr>
        <w:top w:val="none" w:sz="0" w:space="0" w:color="auto"/>
        <w:left w:val="none" w:sz="0" w:space="0" w:color="auto"/>
        <w:bottom w:val="none" w:sz="0" w:space="0" w:color="auto"/>
        <w:right w:val="none" w:sz="0" w:space="0" w:color="auto"/>
      </w:divBdr>
    </w:div>
    <w:div w:id="181867232">
      <w:bodyDiv w:val="1"/>
      <w:marLeft w:val="0"/>
      <w:marRight w:val="0"/>
      <w:marTop w:val="0"/>
      <w:marBottom w:val="0"/>
      <w:divBdr>
        <w:top w:val="none" w:sz="0" w:space="0" w:color="auto"/>
        <w:left w:val="none" w:sz="0" w:space="0" w:color="auto"/>
        <w:bottom w:val="none" w:sz="0" w:space="0" w:color="auto"/>
        <w:right w:val="none" w:sz="0" w:space="0" w:color="auto"/>
      </w:divBdr>
    </w:div>
    <w:div w:id="182086889">
      <w:bodyDiv w:val="1"/>
      <w:marLeft w:val="0"/>
      <w:marRight w:val="0"/>
      <w:marTop w:val="0"/>
      <w:marBottom w:val="0"/>
      <w:divBdr>
        <w:top w:val="none" w:sz="0" w:space="0" w:color="auto"/>
        <w:left w:val="none" w:sz="0" w:space="0" w:color="auto"/>
        <w:bottom w:val="none" w:sz="0" w:space="0" w:color="auto"/>
        <w:right w:val="none" w:sz="0" w:space="0" w:color="auto"/>
      </w:divBdr>
    </w:div>
    <w:div w:id="182135542">
      <w:bodyDiv w:val="1"/>
      <w:marLeft w:val="0"/>
      <w:marRight w:val="0"/>
      <w:marTop w:val="0"/>
      <w:marBottom w:val="0"/>
      <w:divBdr>
        <w:top w:val="none" w:sz="0" w:space="0" w:color="auto"/>
        <w:left w:val="none" w:sz="0" w:space="0" w:color="auto"/>
        <w:bottom w:val="none" w:sz="0" w:space="0" w:color="auto"/>
        <w:right w:val="none" w:sz="0" w:space="0" w:color="auto"/>
      </w:divBdr>
    </w:div>
    <w:div w:id="183248893">
      <w:bodyDiv w:val="1"/>
      <w:marLeft w:val="0"/>
      <w:marRight w:val="0"/>
      <w:marTop w:val="0"/>
      <w:marBottom w:val="0"/>
      <w:divBdr>
        <w:top w:val="none" w:sz="0" w:space="0" w:color="auto"/>
        <w:left w:val="none" w:sz="0" w:space="0" w:color="auto"/>
        <w:bottom w:val="none" w:sz="0" w:space="0" w:color="auto"/>
        <w:right w:val="none" w:sz="0" w:space="0" w:color="auto"/>
      </w:divBdr>
    </w:div>
    <w:div w:id="183254037">
      <w:bodyDiv w:val="1"/>
      <w:marLeft w:val="0"/>
      <w:marRight w:val="0"/>
      <w:marTop w:val="0"/>
      <w:marBottom w:val="0"/>
      <w:divBdr>
        <w:top w:val="none" w:sz="0" w:space="0" w:color="auto"/>
        <w:left w:val="none" w:sz="0" w:space="0" w:color="auto"/>
        <w:bottom w:val="none" w:sz="0" w:space="0" w:color="auto"/>
        <w:right w:val="none" w:sz="0" w:space="0" w:color="auto"/>
      </w:divBdr>
    </w:div>
    <w:div w:id="184025572">
      <w:bodyDiv w:val="1"/>
      <w:marLeft w:val="0"/>
      <w:marRight w:val="0"/>
      <w:marTop w:val="0"/>
      <w:marBottom w:val="0"/>
      <w:divBdr>
        <w:top w:val="none" w:sz="0" w:space="0" w:color="auto"/>
        <w:left w:val="none" w:sz="0" w:space="0" w:color="auto"/>
        <w:bottom w:val="none" w:sz="0" w:space="0" w:color="auto"/>
        <w:right w:val="none" w:sz="0" w:space="0" w:color="auto"/>
      </w:divBdr>
    </w:div>
    <w:div w:id="184222218">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828014">
      <w:bodyDiv w:val="1"/>
      <w:marLeft w:val="0"/>
      <w:marRight w:val="0"/>
      <w:marTop w:val="0"/>
      <w:marBottom w:val="0"/>
      <w:divBdr>
        <w:top w:val="none" w:sz="0" w:space="0" w:color="auto"/>
        <w:left w:val="none" w:sz="0" w:space="0" w:color="auto"/>
        <w:bottom w:val="none" w:sz="0" w:space="0" w:color="auto"/>
        <w:right w:val="none" w:sz="0" w:space="0" w:color="auto"/>
      </w:divBdr>
    </w:div>
    <w:div w:id="184832547">
      <w:bodyDiv w:val="1"/>
      <w:marLeft w:val="0"/>
      <w:marRight w:val="0"/>
      <w:marTop w:val="0"/>
      <w:marBottom w:val="0"/>
      <w:divBdr>
        <w:top w:val="none" w:sz="0" w:space="0" w:color="auto"/>
        <w:left w:val="none" w:sz="0" w:space="0" w:color="auto"/>
        <w:bottom w:val="none" w:sz="0" w:space="0" w:color="auto"/>
        <w:right w:val="none" w:sz="0" w:space="0" w:color="auto"/>
      </w:divBdr>
    </w:div>
    <w:div w:id="185338897">
      <w:bodyDiv w:val="1"/>
      <w:marLeft w:val="0"/>
      <w:marRight w:val="0"/>
      <w:marTop w:val="0"/>
      <w:marBottom w:val="0"/>
      <w:divBdr>
        <w:top w:val="none" w:sz="0" w:space="0" w:color="auto"/>
        <w:left w:val="none" w:sz="0" w:space="0" w:color="auto"/>
        <w:bottom w:val="none" w:sz="0" w:space="0" w:color="auto"/>
        <w:right w:val="none" w:sz="0" w:space="0" w:color="auto"/>
      </w:divBdr>
    </w:div>
    <w:div w:id="185407789">
      <w:bodyDiv w:val="1"/>
      <w:marLeft w:val="0"/>
      <w:marRight w:val="0"/>
      <w:marTop w:val="0"/>
      <w:marBottom w:val="0"/>
      <w:divBdr>
        <w:top w:val="none" w:sz="0" w:space="0" w:color="auto"/>
        <w:left w:val="none" w:sz="0" w:space="0" w:color="auto"/>
        <w:bottom w:val="none" w:sz="0" w:space="0" w:color="auto"/>
        <w:right w:val="none" w:sz="0" w:space="0" w:color="auto"/>
      </w:divBdr>
    </w:div>
    <w:div w:id="185409262">
      <w:bodyDiv w:val="1"/>
      <w:marLeft w:val="0"/>
      <w:marRight w:val="0"/>
      <w:marTop w:val="0"/>
      <w:marBottom w:val="0"/>
      <w:divBdr>
        <w:top w:val="none" w:sz="0" w:space="0" w:color="auto"/>
        <w:left w:val="none" w:sz="0" w:space="0" w:color="auto"/>
        <w:bottom w:val="none" w:sz="0" w:space="0" w:color="auto"/>
        <w:right w:val="none" w:sz="0" w:space="0" w:color="auto"/>
      </w:divBdr>
    </w:div>
    <w:div w:id="185558615">
      <w:bodyDiv w:val="1"/>
      <w:marLeft w:val="0"/>
      <w:marRight w:val="0"/>
      <w:marTop w:val="0"/>
      <w:marBottom w:val="0"/>
      <w:divBdr>
        <w:top w:val="none" w:sz="0" w:space="0" w:color="auto"/>
        <w:left w:val="none" w:sz="0" w:space="0" w:color="auto"/>
        <w:bottom w:val="none" w:sz="0" w:space="0" w:color="auto"/>
        <w:right w:val="none" w:sz="0" w:space="0" w:color="auto"/>
      </w:divBdr>
    </w:div>
    <w:div w:id="185678629">
      <w:bodyDiv w:val="1"/>
      <w:marLeft w:val="0"/>
      <w:marRight w:val="0"/>
      <w:marTop w:val="0"/>
      <w:marBottom w:val="0"/>
      <w:divBdr>
        <w:top w:val="none" w:sz="0" w:space="0" w:color="auto"/>
        <w:left w:val="none" w:sz="0" w:space="0" w:color="auto"/>
        <w:bottom w:val="none" w:sz="0" w:space="0" w:color="auto"/>
        <w:right w:val="none" w:sz="0" w:space="0" w:color="auto"/>
      </w:divBdr>
    </w:div>
    <w:div w:id="186530812">
      <w:bodyDiv w:val="1"/>
      <w:marLeft w:val="0"/>
      <w:marRight w:val="0"/>
      <w:marTop w:val="0"/>
      <w:marBottom w:val="0"/>
      <w:divBdr>
        <w:top w:val="none" w:sz="0" w:space="0" w:color="auto"/>
        <w:left w:val="none" w:sz="0" w:space="0" w:color="auto"/>
        <w:bottom w:val="none" w:sz="0" w:space="0" w:color="auto"/>
        <w:right w:val="none" w:sz="0" w:space="0" w:color="auto"/>
      </w:divBdr>
    </w:div>
    <w:div w:id="186678753">
      <w:bodyDiv w:val="1"/>
      <w:marLeft w:val="0"/>
      <w:marRight w:val="0"/>
      <w:marTop w:val="0"/>
      <w:marBottom w:val="0"/>
      <w:divBdr>
        <w:top w:val="none" w:sz="0" w:space="0" w:color="auto"/>
        <w:left w:val="none" w:sz="0" w:space="0" w:color="auto"/>
        <w:bottom w:val="none" w:sz="0" w:space="0" w:color="auto"/>
        <w:right w:val="none" w:sz="0" w:space="0" w:color="auto"/>
      </w:divBdr>
    </w:div>
    <w:div w:id="186679012">
      <w:bodyDiv w:val="1"/>
      <w:marLeft w:val="0"/>
      <w:marRight w:val="0"/>
      <w:marTop w:val="0"/>
      <w:marBottom w:val="0"/>
      <w:divBdr>
        <w:top w:val="none" w:sz="0" w:space="0" w:color="auto"/>
        <w:left w:val="none" w:sz="0" w:space="0" w:color="auto"/>
        <w:bottom w:val="none" w:sz="0" w:space="0" w:color="auto"/>
        <w:right w:val="none" w:sz="0" w:space="0" w:color="auto"/>
      </w:divBdr>
    </w:div>
    <w:div w:id="186868628">
      <w:bodyDiv w:val="1"/>
      <w:marLeft w:val="0"/>
      <w:marRight w:val="0"/>
      <w:marTop w:val="0"/>
      <w:marBottom w:val="0"/>
      <w:divBdr>
        <w:top w:val="none" w:sz="0" w:space="0" w:color="auto"/>
        <w:left w:val="none" w:sz="0" w:space="0" w:color="auto"/>
        <w:bottom w:val="none" w:sz="0" w:space="0" w:color="auto"/>
        <w:right w:val="none" w:sz="0" w:space="0" w:color="auto"/>
      </w:divBdr>
    </w:div>
    <w:div w:id="187061542">
      <w:bodyDiv w:val="1"/>
      <w:marLeft w:val="0"/>
      <w:marRight w:val="0"/>
      <w:marTop w:val="0"/>
      <w:marBottom w:val="0"/>
      <w:divBdr>
        <w:top w:val="none" w:sz="0" w:space="0" w:color="auto"/>
        <w:left w:val="none" w:sz="0" w:space="0" w:color="auto"/>
        <w:bottom w:val="none" w:sz="0" w:space="0" w:color="auto"/>
        <w:right w:val="none" w:sz="0" w:space="0" w:color="auto"/>
      </w:divBdr>
    </w:div>
    <w:div w:id="187372968">
      <w:bodyDiv w:val="1"/>
      <w:marLeft w:val="0"/>
      <w:marRight w:val="0"/>
      <w:marTop w:val="0"/>
      <w:marBottom w:val="0"/>
      <w:divBdr>
        <w:top w:val="none" w:sz="0" w:space="0" w:color="auto"/>
        <w:left w:val="none" w:sz="0" w:space="0" w:color="auto"/>
        <w:bottom w:val="none" w:sz="0" w:space="0" w:color="auto"/>
        <w:right w:val="none" w:sz="0" w:space="0" w:color="auto"/>
      </w:divBdr>
    </w:div>
    <w:div w:id="187448270">
      <w:bodyDiv w:val="1"/>
      <w:marLeft w:val="0"/>
      <w:marRight w:val="0"/>
      <w:marTop w:val="0"/>
      <w:marBottom w:val="0"/>
      <w:divBdr>
        <w:top w:val="none" w:sz="0" w:space="0" w:color="auto"/>
        <w:left w:val="none" w:sz="0" w:space="0" w:color="auto"/>
        <w:bottom w:val="none" w:sz="0" w:space="0" w:color="auto"/>
        <w:right w:val="none" w:sz="0" w:space="0" w:color="auto"/>
      </w:divBdr>
    </w:div>
    <w:div w:id="187790702">
      <w:bodyDiv w:val="1"/>
      <w:marLeft w:val="0"/>
      <w:marRight w:val="0"/>
      <w:marTop w:val="0"/>
      <w:marBottom w:val="0"/>
      <w:divBdr>
        <w:top w:val="none" w:sz="0" w:space="0" w:color="auto"/>
        <w:left w:val="none" w:sz="0" w:space="0" w:color="auto"/>
        <w:bottom w:val="none" w:sz="0" w:space="0" w:color="auto"/>
        <w:right w:val="none" w:sz="0" w:space="0" w:color="auto"/>
      </w:divBdr>
    </w:div>
    <w:div w:id="187834045">
      <w:bodyDiv w:val="1"/>
      <w:marLeft w:val="0"/>
      <w:marRight w:val="0"/>
      <w:marTop w:val="0"/>
      <w:marBottom w:val="0"/>
      <w:divBdr>
        <w:top w:val="none" w:sz="0" w:space="0" w:color="auto"/>
        <w:left w:val="none" w:sz="0" w:space="0" w:color="auto"/>
        <w:bottom w:val="none" w:sz="0" w:space="0" w:color="auto"/>
        <w:right w:val="none" w:sz="0" w:space="0" w:color="auto"/>
      </w:divBdr>
    </w:div>
    <w:div w:id="187984223">
      <w:bodyDiv w:val="1"/>
      <w:marLeft w:val="0"/>
      <w:marRight w:val="0"/>
      <w:marTop w:val="0"/>
      <w:marBottom w:val="0"/>
      <w:divBdr>
        <w:top w:val="none" w:sz="0" w:space="0" w:color="auto"/>
        <w:left w:val="none" w:sz="0" w:space="0" w:color="auto"/>
        <w:bottom w:val="none" w:sz="0" w:space="0" w:color="auto"/>
        <w:right w:val="none" w:sz="0" w:space="0" w:color="auto"/>
      </w:divBdr>
    </w:div>
    <w:div w:id="188029593">
      <w:bodyDiv w:val="1"/>
      <w:marLeft w:val="0"/>
      <w:marRight w:val="0"/>
      <w:marTop w:val="0"/>
      <w:marBottom w:val="0"/>
      <w:divBdr>
        <w:top w:val="none" w:sz="0" w:space="0" w:color="auto"/>
        <w:left w:val="none" w:sz="0" w:space="0" w:color="auto"/>
        <w:bottom w:val="none" w:sz="0" w:space="0" w:color="auto"/>
        <w:right w:val="none" w:sz="0" w:space="0" w:color="auto"/>
      </w:divBdr>
    </w:div>
    <w:div w:id="188567157">
      <w:bodyDiv w:val="1"/>
      <w:marLeft w:val="0"/>
      <w:marRight w:val="0"/>
      <w:marTop w:val="0"/>
      <w:marBottom w:val="0"/>
      <w:divBdr>
        <w:top w:val="none" w:sz="0" w:space="0" w:color="auto"/>
        <w:left w:val="none" w:sz="0" w:space="0" w:color="auto"/>
        <w:bottom w:val="none" w:sz="0" w:space="0" w:color="auto"/>
        <w:right w:val="none" w:sz="0" w:space="0" w:color="auto"/>
      </w:divBdr>
    </w:div>
    <w:div w:id="188840338">
      <w:bodyDiv w:val="1"/>
      <w:marLeft w:val="0"/>
      <w:marRight w:val="0"/>
      <w:marTop w:val="0"/>
      <w:marBottom w:val="0"/>
      <w:divBdr>
        <w:top w:val="none" w:sz="0" w:space="0" w:color="auto"/>
        <w:left w:val="none" w:sz="0" w:space="0" w:color="auto"/>
        <w:bottom w:val="none" w:sz="0" w:space="0" w:color="auto"/>
        <w:right w:val="none" w:sz="0" w:space="0" w:color="auto"/>
      </w:divBdr>
    </w:div>
    <w:div w:id="189489686">
      <w:bodyDiv w:val="1"/>
      <w:marLeft w:val="0"/>
      <w:marRight w:val="0"/>
      <w:marTop w:val="0"/>
      <w:marBottom w:val="0"/>
      <w:divBdr>
        <w:top w:val="none" w:sz="0" w:space="0" w:color="auto"/>
        <w:left w:val="none" w:sz="0" w:space="0" w:color="auto"/>
        <w:bottom w:val="none" w:sz="0" w:space="0" w:color="auto"/>
        <w:right w:val="none" w:sz="0" w:space="0" w:color="auto"/>
      </w:divBdr>
    </w:div>
    <w:div w:id="189997122">
      <w:bodyDiv w:val="1"/>
      <w:marLeft w:val="0"/>
      <w:marRight w:val="0"/>
      <w:marTop w:val="0"/>
      <w:marBottom w:val="0"/>
      <w:divBdr>
        <w:top w:val="none" w:sz="0" w:space="0" w:color="auto"/>
        <w:left w:val="none" w:sz="0" w:space="0" w:color="auto"/>
        <w:bottom w:val="none" w:sz="0" w:space="0" w:color="auto"/>
        <w:right w:val="none" w:sz="0" w:space="0" w:color="auto"/>
      </w:divBdr>
    </w:div>
    <w:div w:id="190000744">
      <w:bodyDiv w:val="1"/>
      <w:marLeft w:val="0"/>
      <w:marRight w:val="0"/>
      <w:marTop w:val="0"/>
      <w:marBottom w:val="0"/>
      <w:divBdr>
        <w:top w:val="none" w:sz="0" w:space="0" w:color="auto"/>
        <w:left w:val="none" w:sz="0" w:space="0" w:color="auto"/>
        <w:bottom w:val="none" w:sz="0" w:space="0" w:color="auto"/>
        <w:right w:val="none" w:sz="0" w:space="0" w:color="auto"/>
      </w:divBdr>
    </w:div>
    <w:div w:id="190844826">
      <w:bodyDiv w:val="1"/>
      <w:marLeft w:val="0"/>
      <w:marRight w:val="0"/>
      <w:marTop w:val="0"/>
      <w:marBottom w:val="0"/>
      <w:divBdr>
        <w:top w:val="none" w:sz="0" w:space="0" w:color="auto"/>
        <w:left w:val="none" w:sz="0" w:space="0" w:color="auto"/>
        <w:bottom w:val="none" w:sz="0" w:space="0" w:color="auto"/>
        <w:right w:val="none" w:sz="0" w:space="0" w:color="auto"/>
      </w:divBdr>
    </w:div>
    <w:div w:id="190849011">
      <w:bodyDiv w:val="1"/>
      <w:marLeft w:val="0"/>
      <w:marRight w:val="0"/>
      <w:marTop w:val="0"/>
      <w:marBottom w:val="0"/>
      <w:divBdr>
        <w:top w:val="none" w:sz="0" w:space="0" w:color="auto"/>
        <w:left w:val="none" w:sz="0" w:space="0" w:color="auto"/>
        <w:bottom w:val="none" w:sz="0" w:space="0" w:color="auto"/>
        <w:right w:val="none" w:sz="0" w:space="0" w:color="auto"/>
      </w:divBdr>
    </w:div>
    <w:div w:id="191265109">
      <w:bodyDiv w:val="1"/>
      <w:marLeft w:val="0"/>
      <w:marRight w:val="0"/>
      <w:marTop w:val="0"/>
      <w:marBottom w:val="0"/>
      <w:divBdr>
        <w:top w:val="none" w:sz="0" w:space="0" w:color="auto"/>
        <w:left w:val="none" w:sz="0" w:space="0" w:color="auto"/>
        <w:bottom w:val="none" w:sz="0" w:space="0" w:color="auto"/>
        <w:right w:val="none" w:sz="0" w:space="0" w:color="auto"/>
      </w:divBdr>
    </w:div>
    <w:div w:id="191304816">
      <w:bodyDiv w:val="1"/>
      <w:marLeft w:val="0"/>
      <w:marRight w:val="0"/>
      <w:marTop w:val="0"/>
      <w:marBottom w:val="0"/>
      <w:divBdr>
        <w:top w:val="none" w:sz="0" w:space="0" w:color="auto"/>
        <w:left w:val="none" w:sz="0" w:space="0" w:color="auto"/>
        <w:bottom w:val="none" w:sz="0" w:space="0" w:color="auto"/>
        <w:right w:val="none" w:sz="0" w:space="0" w:color="auto"/>
      </w:divBdr>
    </w:div>
    <w:div w:id="191503926">
      <w:bodyDiv w:val="1"/>
      <w:marLeft w:val="0"/>
      <w:marRight w:val="0"/>
      <w:marTop w:val="0"/>
      <w:marBottom w:val="0"/>
      <w:divBdr>
        <w:top w:val="none" w:sz="0" w:space="0" w:color="auto"/>
        <w:left w:val="none" w:sz="0" w:space="0" w:color="auto"/>
        <w:bottom w:val="none" w:sz="0" w:space="0" w:color="auto"/>
        <w:right w:val="none" w:sz="0" w:space="0" w:color="auto"/>
      </w:divBdr>
    </w:div>
    <w:div w:id="191768810">
      <w:bodyDiv w:val="1"/>
      <w:marLeft w:val="0"/>
      <w:marRight w:val="0"/>
      <w:marTop w:val="0"/>
      <w:marBottom w:val="0"/>
      <w:divBdr>
        <w:top w:val="none" w:sz="0" w:space="0" w:color="auto"/>
        <w:left w:val="none" w:sz="0" w:space="0" w:color="auto"/>
        <w:bottom w:val="none" w:sz="0" w:space="0" w:color="auto"/>
        <w:right w:val="none" w:sz="0" w:space="0" w:color="auto"/>
      </w:divBdr>
    </w:div>
    <w:div w:id="192033836">
      <w:bodyDiv w:val="1"/>
      <w:marLeft w:val="0"/>
      <w:marRight w:val="0"/>
      <w:marTop w:val="0"/>
      <w:marBottom w:val="0"/>
      <w:divBdr>
        <w:top w:val="none" w:sz="0" w:space="0" w:color="auto"/>
        <w:left w:val="none" w:sz="0" w:space="0" w:color="auto"/>
        <w:bottom w:val="none" w:sz="0" w:space="0" w:color="auto"/>
        <w:right w:val="none" w:sz="0" w:space="0" w:color="auto"/>
      </w:divBdr>
    </w:div>
    <w:div w:id="192614228">
      <w:bodyDiv w:val="1"/>
      <w:marLeft w:val="0"/>
      <w:marRight w:val="0"/>
      <w:marTop w:val="0"/>
      <w:marBottom w:val="0"/>
      <w:divBdr>
        <w:top w:val="none" w:sz="0" w:space="0" w:color="auto"/>
        <w:left w:val="none" w:sz="0" w:space="0" w:color="auto"/>
        <w:bottom w:val="none" w:sz="0" w:space="0" w:color="auto"/>
        <w:right w:val="none" w:sz="0" w:space="0" w:color="auto"/>
      </w:divBdr>
    </w:div>
    <w:div w:id="192882174">
      <w:bodyDiv w:val="1"/>
      <w:marLeft w:val="0"/>
      <w:marRight w:val="0"/>
      <w:marTop w:val="0"/>
      <w:marBottom w:val="0"/>
      <w:divBdr>
        <w:top w:val="none" w:sz="0" w:space="0" w:color="auto"/>
        <w:left w:val="none" w:sz="0" w:space="0" w:color="auto"/>
        <w:bottom w:val="none" w:sz="0" w:space="0" w:color="auto"/>
        <w:right w:val="none" w:sz="0" w:space="0" w:color="auto"/>
      </w:divBdr>
    </w:div>
    <w:div w:id="193152265">
      <w:bodyDiv w:val="1"/>
      <w:marLeft w:val="0"/>
      <w:marRight w:val="0"/>
      <w:marTop w:val="0"/>
      <w:marBottom w:val="0"/>
      <w:divBdr>
        <w:top w:val="none" w:sz="0" w:space="0" w:color="auto"/>
        <w:left w:val="none" w:sz="0" w:space="0" w:color="auto"/>
        <w:bottom w:val="none" w:sz="0" w:space="0" w:color="auto"/>
        <w:right w:val="none" w:sz="0" w:space="0" w:color="auto"/>
      </w:divBdr>
    </w:div>
    <w:div w:id="193350165">
      <w:bodyDiv w:val="1"/>
      <w:marLeft w:val="0"/>
      <w:marRight w:val="0"/>
      <w:marTop w:val="0"/>
      <w:marBottom w:val="0"/>
      <w:divBdr>
        <w:top w:val="none" w:sz="0" w:space="0" w:color="auto"/>
        <w:left w:val="none" w:sz="0" w:space="0" w:color="auto"/>
        <w:bottom w:val="none" w:sz="0" w:space="0" w:color="auto"/>
        <w:right w:val="none" w:sz="0" w:space="0" w:color="auto"/>
      </w:divBdr>
    </w:div>
    <w:div w:id="193663585">
      <w:bodyDiv w:val="1"/>
      <w:marLeft w:val="0"/>
      <w:marRight w:val="0"/>
      <w:marTop w:val="0"/>
      <w:marBottom w:val="0"/>
      <w:divBdr>
        <w:top w:val="none" w:sz="0" w:space="0" w:color="auto"/>
        <w:left w:val="none" w:sz="0" w:space="0" w:color="auto"/>
        <w:bottom w:val="none" w:sz="0" w:space="0" w:color="auto"/>
        <w:right w:val="none" w:sz="0" w:space="0" w:color="auto"/>
      </w:divBdr>
    </w:div>
    <w:div w:id="193731124">
      <w:bodyDiv w:val="1"/>
      <w:marLeft w:val="0"/>
      <w:marRight w:val="0"/>
      <w:marTop w:val="0"/>
      <w:marBottom w:val="0"/>
      <w:divBdr>
        <w:top w:val="none" w:sz="0" w:space="0" w:color="auto"/>
        <w:left w:val="none" w:sz="0" w:space="0" w:color="auto"/>
        <w:bottom w:val="none" w:sz="0" w:space="0" w:color="auto"/>
        <w:right w:val="none" w:sz="0" w:space="0" w:color="auto"/>
      </w:divBdr>
    </w:div>
    <w:div w:id="193999912">
      <w:bodyDiv w:val="1"/>
      <w:marLeft w:val="0"/>
      <w:marRight w:val="0"/>
      <w:marTop w:val="0"/>
      <w:marBottom w:val="0"/>
      <w:divBdr>
        <w:top w:val="none" w:sz="0" w:space="0" w:color="auto"/>
        <w:left w:val="none" w:sz="0" w:space="0" w:color="auto"/>
        <w:bottom w:val="none" w:sz="0" w:space="0" w:color="auto"/>
        <w:right w:val="none" w:sz="0" w:space="0" w:color="auto"/>
      </w:divBdr>
    </w:div>
    <w:div w:id="195311107">
      <w:bodyDiv w:val="1"/>
      <w:marLeft w:val="0"/>
      <w:marRight w:val="0"/>
      <w:marTop w:val="0"/>
      <w:marBottom w:val="0"/>
      <w:divBdr>
        <w:top w:val="none" w:sz="0" w:space="0" w:color="auto"/>
        <w:left w:val="none" w:sz="0" w:space="0" w:color="auto"/>
        <w:bottom w:val="none" w:sz="0" w:space="0" w:color="auto"/>
        <w:right w:val="none" w:sz="0" w:space="0" w:color="auto"/>
      </w:divBdr>
    </w:div>
    <w:div w:id="195313153">
      <w:bodyDiv w:val="1"/>
      <w:marLeft w:val="0"/>
      <w:marRight w:val="0"/>
      <w:marTop w:val="0"/>
      <w:marBottom w:val="0"/>
      <w:divBdr>
        <w:top w:val="none" w:sz="0" w:space="0" w:color="auto"/>
        <w:left w:val="none" w:sz="0" w:space="0" w:color="auto"/>
        <w:bottom w:val="none" w:sz="0" w:space="0" w:color="auto"/>
        <w:right w:val="none" w:sz="0" w:space="0" w:color="auto"/>
      </w:divBdr>
    </w:div>
    <w:div w:id="195313544">
      <w:bodyDiv w:val="1"/>
      <w:marLeft w:val="0"/>
      <w:marRight w:val="0"/>
      <w:marTop w:val="0"/>
      <w:marBottom w:val="0"/>
      <w:divBdr>
        <w:top w:val="none" w:sz="0" w:space="0" w:color="auto"/>
        <w:left w:val="none" w:sz="0" w:space="0" w:color="auto"/>
        <w:bottom w:val="none" w:sz="0" w:space="0" w:color="auto"/>
        <w:right w:val="none" w:sz="0" w:space="0" w:color="auto"/>
      </w:divBdr>
    </w:div>
    <w:div w:id="195586848">
      <w:bodyDiv w:val="1"/>
      <w:marLeft w:val="0"/>
      <w:marRight w:val="0"/>
      <w:marTop w:val="0"/>
      <w:marBottom w:val="0"/>
      <w:divBdr>
        <w:top w:val="none" w:sz="0" w:space="0" w:color="auto"/>
        <w:left w:val="none" w:sz="0" w:space="0" w:color="auto"/>
        <w:bottom w:val="none" w:sz="0" w:space="0" w:color="auto"/>
        <w:right w:val="none" w:sz="0" w:space="0" w:color="auto"/>
      </w:divBdr>
    </w:div>
    <w:div w:id="195698461">
      <w:bodyDiv w:val="1"/>
      <w:marLeft w:val="0"/>
      <w:marRight w:val="0"/>
      <w:marTop w:val="0"/>
      <w:marBottom w:val="0"/>
      <w:divBdr>
        <w:top w:val="none" w:sz="0" w:space="0" w:color="auto"/>
        <w:left w:val="none" w:sz="0" w:space="0" w:color="auto"/>
        <w:bottom w:val="none" w:sz="0" w:space="0" w:color="auto"/>
        <w:right w:val="none" w:sz="0" w:space="0" w:color="auto"/>
      </w:divBdr>
    </w:div>
    <w:div w:id="195701432">
      <w:bodyDiv w:val="1"/>
      <w:marLeft w:val="0"/>
      <w:marRight w:val="0"/>
      <w:marTop w:val="0"/>
      <w:marBottom w:val="0"/>
      <w:divBdr>
        <w:top w:val="none" w:sz="0" w:space="0" w:color="auto"/>
        <w:left w:val="none" w:sz="0" w:space="0" w:color="auto"/>
        <w:bottom w:val="none" w:sz="0" w:space="0" w:color="auto"/>
        <w:right w:val="none" w:sz="0" w:space="0" w:color="auto"/>
      </w:divBdr>
    </w:div>
    <w:div w:id="195851449">
      <w:bodyDiv w:val="1"/>
      <w:marLeft w:val="0"/>
      <w:marRight w:val="0"/>
      <w:marTop w:val="0"/>
      <w:marBottom w:val="0"/>
      <w:divBdr>
        <w:top w:val="none" w:sz="0" w:space="0" w:color="auto"/>
        <w:left w:val="none" w:sz="0" w:space="0" w:color="auto"/>
        <w:bottom w:val="none" w:sz="0" w:space="0" w:color="auto"/>
        <w:right w:val="none" w:sz="0" w:space="0" w:color="auto"/>
      </w:divBdr>
    </w:div>
    <w:div w:id="195966788">
      <w:bodyDiv w:val="1"/>
      <w:marLeft w:val="0"/>
      <w:marRight w:val="0"/>
      <w:marTop w:val="0"/>
      <w:marBottom w:val="0"/>
      <w:divBdr>
        <w:top w:val="none" w:sz="0" w:space="0" w:color="auto"/>
        <w:left w:val="none" w:sz="0" w:space="0" w:color="auto"/>
        <w:bottom w:val="none" w:sz="0" w:space="0" w:color="auto"/>
        <w:right w:val="none" w:sz="0" w:space="0" w:color="auto"/>
      </w:divBdr>
    </w:div>
    <w:div w:id="197085316">
      <w:bodyDiv w:val="1"/>
      <w:marLeft w:val="0"/>
      <w:marRight w:val="0"/>
      <w:marTop w:val="0"/>
      <w:marBottom w:val="0"/>
      <w:divBdr>
        <w:top w:val="none" w:sz="0" w:space="0" w:color="auto"/>
        <w:left w:val="none" w:sz="0" w:space="0" w:color="auto"/>
        <w:bottom w:val="none" w:sz="0" w:space="0" w:color="auto"/>
        <w:right w:val="none" w:sz="0" w:space="0" w:color="auto"/>
      </w:divBdr>
    </w:div>
    <w:div w:id="197200584">
      <w:bodyDiv w:val="1"/>
      <w:marLeft w:val="0"/>
      <w:marRight w:val="0"/>
      <w:marTop w:val="0"/>
      <w:marBottom w:val="0"/>
      <w:divBdr>
        <w:top w:val="none" w:sz="0" w:space="0" w:color="auto"/>
        <w:left w:val="none" w:sz="0" w:space="0" w:color="auto"/>
        <w:bottom w:val="none" w:sz="0" w:space="0" w:color="auto"/>
        <w:right w:val="none" w:sz="0" w:space="0" w:color="auto"/>
      </w:divBdr>
    </w:div>
    <w:div w:id="197426769">
      <w:bodyDiv w:val="1"/>
      <w:marLeft w:val="0"/>
      <w:marRight w:val="0"/>
      <w:marTop w:val="0"/>
      <w:marBottom w:val="0"/>
      <w:divBdr>
        <w:top w:val="none" w:sz="0" w:space="0" w:color="auto"/>
        <w:left w:val="none" w:sz="0" w:space="0" w:color="auto"/>
        <w:bottom w:val="none" w:sz="0" w:space="0" w:color="auto"/>
        <w:right w:val="none" w:sz="0" w:space="0" w:color="auto"/>
      </w:divBdr>
    </w:div>
    <w:div w:id="197623300">
      <w:bodyDiv w:val="1"/>
      <w:marLeft w:val="0"/>
      <w:marRight w:val="0"/>
      <w:marTop w:val="0"/>
      <w:marBottom w:val="0"/>
      <w:divBdr>
        <w:top w:val="none" w:sz="0" w:space="0" w:color="auto"/>
        <w:left w:val="none" w:sz="0" w:space="0" w:color="auto"/>
        <w:bottom w:val="none" w:sz="0" w:space="0" w:color="auto"/>
        <w:right w:val="none" w:sz="0" w:space="0" w:color="auto"/>
      </w:divBdr>
    </w:div>
    <w:div w:id="197670338">
      <w:bodyDiv w:val="1"/>
      <w:marLeft w:val="0"/>
      <w:marRight w:val="0"/>
      <w:marTop w:val="0"/>
      <w:marBottom w:val="0"/>
      <w:divBdr>
        <w:top w:val="none" w:sz="0" w:space="0" w:color="auto"/>
        <w:left w:val="none" w:sz="0" w:space="0" w:color="auto"/>
        <w:bottom w:val="none" w:sz="0" w:space="0" w:color="auto"/>
        <w:right w:val="none" w:sz="0" w:space="0" w:color="auto"/>
      </w:divBdr>
    </w:div>
    <w:div w:id="199364350">
      <w:bodyDiv w:val="1"/>
      <w:marLeft w:val="0"/>
      <w:marRight w:val="0"/>
      <w:marTop w:val="0"/>
      <w:marBottom w:val="0"/>
      <w:divBdr>
        <w:top w:val="none" w:sz="0" w:space="0" w:color="auto"/>
        <w:left w:val="none" w:sz="0" w:space="0" w:color="auto"/>
        <w:bottom w:val="none" w:sz="0" w:space="0" w:color="auto"/>
        <w:right w:val="none" w:sz="0" w:space="0" w:color="auto"/>
      </w:divBdr>
    </w:div>
    <w:div w:id="199437192">
      <w:bodyDiv w:val="1"/>
      <w:marLeft w:val="0"/>
      <w:marRight w:val="0"/>
      <w:marTop w:val="0"/>
      <w:marBottom w:val="0"/>
      <w:divBdr>
        <w:top w:val="none" w:sz="0" w:space="0" w:color="auto"/>
        <w:left w:val="none" w:sz="0" w:space="0" w:color="auto"/>
        <w:bottom w:val="none" w:sz="0" w:space="0" w:color="auto"/>
        <w:right w:val="none" w:sz="0" w:space="0" w:color="auto"/>
      </w:divBdr>
    </w:div>
    <w:div w:id="199558225">
      <w:bodyDiv w:val="1"/>
      <w:marLeft w:val="0"/>
      <w:marRight w:val="0"/>
      <w:marTop w:val="0"/>
      <w:marBottom w:val="0"/>
      <w:divBdr>
        <w:top w:val="none" w:sz="0" w:space="0" w:color="auto"/>
        <w:left w:val="none" w:sz="0" w:space="0" w:color="auto"/>
        <w:bottom w:val="none" w:sz="0" w:space="0" w:color="auto"/>
        <w:right w:val="none" w:sz="0" w:space="0" w:color="auto"/>
      </w:divBdr>
    </w:div>
    <w:div w:id="199637787">
      <w:bodyDiv w:val="1"/>
      <w:marLeft w:val="0"/>
      <w:marRight w:val="0"/>
      <w:marTop w:val="0"/>
      <w:marBottom w:val="0"/>
      <w:divBdr>
        <w:top w:val="none" w:sz="0" w:space="0" w:color="auto"/>
        <w:left w:val="none" w:sz="0" w:space="0" w:color="auto"/>
        <w:bottom w:val="none" w:sz="0" w:space="0" w:color="auto"/>
        <w:right w:val="none" w:sz="0" w:space="0" w:color="auto"/>
      </w:divBdr>
    </w:div>
    <w:div w:id="199825737">
      <w:bodyDiv w:val="1"/>
      <w:marLeft w:val="0"/>
      <w:marRight w:val="0"/>
      <w:marTop w:val="0"/>
      <w:marBottom w:val="0"/>
      <w:divBdr>
        <w:top w:val="none" w:sz="0" w:space="0" w:color="auto"/>
        <w:left w:val="none" w:sz="0" w:space="0" w:color="auto"/>
        <w:bottom w:val="none" w:sz="0" w:space="0" w:color="auto"/>
        <w:right w:val="none" w:sz="0" w:space="0" w:color="auto"/>
      </w:divBdr>
    </w:div>
    <w:div w:id="199900044">
      <w:bodyDiv w:val="1"/>
      <w:marLeft w:val="0"/>
      <w:marRight w:val="0"/>
      <w:marTop w:val="0"/>
      <w:marBottom w:val="0"/>
      <w:divBdr>
        <w:top w:val="none" w:sz="0" w:space="0" w:color="auto"/>
        <w:left w:val="none" w:sz="0" w:space="0" w:color="auto"/>
        <w:bottom w:val="none" w:sz="0" w:space="0" w:color="auto"/>
        <w:right w:val="none" w:sz="0" w:space="0" w:color="auto"/>
      </w:divBdr>
    </w:div>
    <w:div w:id="200015886">
      <w:bodyDiv w:val="1"/>
      <w:marLeft w:val="0"/>
      <w:marRight w:val="0"/>
      <w:marTop w:val="0"/>
      <w:marBottom w:val="0"/>
      <w:divBdr>
        <w:top w:val="none" w:sz="0" w:space="0" w:color="auto"/>
        <w:left w:val="none" w:sz="0" w:space="0" w:color="auto"/>
        <w:bottom w:val="none" w:sz="0" w:space="0" w:color="auto"/>
        <w:right w:val="none" w:sz="0" w:space="0" w:color="auto"/>
      </w:divBdr>
    </w:div>
    <w:div w:id="200166687">
      <w:bodyDiv w:val="1"/>
      <w:marLeft w:val="0"/>
      <w:marRight w:val="0"/>
      <w:marTop w:val="0"/>
      <w:marBottom w:val="0"/>
      <w:divBdr>
        <w:top w:val="none" w:sz="0" w:space="0" w:color="auto"/>
        <w:left w:val="none" w:sz="0" w:space="0" w:color="auto"/>
        <w:bottom w:val="none" w:sz="0" w:space="0" w:color="auto"/>
        <w:right w:val="none" w:sz="0" w:space="0" w:color="auto"/>
      </w:divBdr>
    </w:div>
    <w:div w:id="200169244">
      <w:bodyDiv w:val="1"/>
      <w:marLeft w:val="0"/>
      <w:marRight w:val="0"/>
      <w:marTop w:val="0"/>
      <w:marBottom w:val="0"/>
      <w:divBdr>
        <w:top w:val="none" w:sz="0" w:space="0" w:color="auto"/>
        <w:left w:val="none" w:sz="0" w:space="0" w:color="auto"/>
        <w:bottom w:val="none" w:sz="0" w:space="0" w:color="auto"/>
        <w:right w:val="none" w:sz="0" w:space="0" w:color="auto"/>
      </w:divBdr>
    </w:div>
    <w:div w:id="200477886">
      <w:bodyDiv w:val="1"/>
      <w:marLeft w:val="0"/>
      <w:marRight w:val="0"/>
      <w:marTop w:val="0"/>
      <w:marBottom w:val="0"/>
      <w:divBdr>
        <w:top w:val="none" w:sz="0" w:space="0" w:color="auto"/>
        <w:left w:val="none" w:sz="0" w:space="0" w:color="auto"/>
        <w:bottom w:val="none" w:sz="0" w:space="0" w:color="auto"/>
        <w:right w:val="none" w:sz="0" w:space="0" w:color="auto"/>
      </w:divBdr>
    </w:div>
    <w:div w:id="200826727">
      <w:bodyDiv w:val="1"/>
      <w:marLeft w:val="0"/>
      <w:marRight w:val="0"/>
      <w:marTop w:val="0"/>
      <w:marBottom w:val="0"/>
      <w:divBdr>
        <w:top w:val="none" w:sz="0" w:space="0" w:color="auto"/>
        <w:left w:val="none" w:sz="0" w:space="0" w:color="auto"/>
        <w:bottom w:val="none" w:sz="0" w:space="0" w:color="auto"/>
        <w:right w:val="none" w:sz="0" w:space="0" w:color="auto"/>
      </w:divBdr>
    </w:div>
    <w:div w:id="201594123">
      <w:bodyDiv w:val="1"/>
      <w:marLeft w:val="0"/>
      <w:marRight w:val="0"/>
      <w:marTop w:val="0"/>
      <w:marBottom w:val="0"/>
      <w:divBdr>
        <w:top w:val="none" w:sz="0" w:space="0" w:color="auto"/>
        <w:left w:val="none" w:sz="0" w:space="0" w:color="auto"/>
        <w:bottom w:val="none" w:sz="0" w:space="0" w:color="auto"/>
        <w:right w:val="none" w:sz="0" w:space="0" w:color="auto"/>
      </w:divBdr>
    </w:div>
    <w:div w:id="201750726">
      <w:bodyDiv w:val="1"/>
      <w:marLeft w:val="0"/>
      <w:marRight w:val="0"/>
      <w:marTop w:val="0"/>
      <w:marBottom w:val="0"/>
      <w:divBdr>
        <w:top w:val="none" w:sz="0" w:space="0" w:color="auto"/>
        <w:left w:val="none" w:sz="0" w:space="0" w:color="auto"/>
        <w:bottom w:val="none" w:sz="0" w:space="0" w:color="auto"/>
        <w:right w:val="none" w:sz="0" w:space="0" w:color="auto"/>
      </w:divBdr>
    </w:div>
    <w:div w:id="201988962">
      <w:bodyDiv w:val="1"/>
      <w:marLeft w:val="0"/>
      <w:marRight w:val="0"/>
      <w:marTop w:val="0"/>
      <w:marBottom w:val="0"/>
      <w:divBdr>
        <w:top w:val="none" w:sz="0" w:space="0" w:color="auto"/>
        <w:left w:val="none" w:sz="0" w:space="0" w:color="auto"/>
        <w:bottom w:val="none" w:sz="0" w:space="0" w:color="auto"/>
        <w:right w:val="none" w:sz="0" w:space="0" w:color="auto"/>
      </w:divBdr>
    </w:div>
    <w:div w:id="202064973">
      <w:bodyDiv w:val="1"/>
      <w:marLeft w:val="0"/>
      <w:marRight w:val="0"/>
      <w:marTop w:val="0"/>
      <w:marBottom w:val="0"/>
      <w:divBdr>
        <w:top w:val="none" w:sz="0" w:space="0" w:color="auto"/>
        <w:left w:val="none" w:sz="0" w:space="0" w:color="auto"/>
        <w:bottom w:val="none" w:sz="0" w:space="0" w:color="auto"/>
        <w:right w:val="none" w:sz="0" w:space="0" w:color="auto"/>
      </w:divBdr>
    </w:div>
    <w:div w:id="20225463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405722">
      <w:bodyDiv w:val="1"/>
      <w:marLeft w:val="0"/>
      <w:marRight w:val="0"/>
      <w:marTop w:val="0"/>
      <w:marBottom w:val="0"/>
      <w:divBdr>
        <w:top w:val="none" w:sz="0" w:space="0" w:color="auto"/>
        <w:left w:val="none" w:sz="0" w:space="0" w:color="auto"/>
        <w:bottom w:val="none" w:sz="0" w:space="0" w:color="auto"/>
        <w:right w:val="none" w:sz="0" w:space="0" w:color="auto"/>
      </w:divBdr>
    </w:div>
    <w:div w:id="202642213">
      <w:bodyDiv w:val="1"/>
      <w:marLeft w:val="0"/>
      <w:marRight w:val="0"/>
      <w:marTop w:val="0"/>
      <w:marBottom w:val="0"/>
      <w:divBdr>
        <w:top w:val="none" w:sz="0" w:space="0" w:color="auto"/>
        <w:left w:val="none" w:sz="0" w:space="0" w:color="auto"/>
        <w:bottom w:val="none" w:sz="0" w:space="0" w:color="auto"/>
        <w:right w:val="none" w:sz="0" w:space="0" w:color="auto"/>
      </w:divBdr>
    </w:div>
    <w:div w:id="203253393">
      <w:bodyDiv w:val="1"/>
      <w:marLeft w:val="0"/>
      <w:marRight w:val="0"/>
      <w:marTop w:val="0"/>
      <w:marBottom w:val="0"/>
      <w:divBdr>
        <w:top w:val="none" w:sz="0" w:space="0" w:color="auto"/>
        <w:left w:val="none" w:sz="0" w:space="0" w:color="auto"/>
        <w:bottom w:val="none" w:sz="0" w:space="0" w:color="auto"/>
        <w:right w:val="none" w:sz="0" w:space="0" w:color="auto"/>
      </w:divBdr>
    </w:div>
    <w:div w:id="203907018">
      <w:bodyDiv w:val="1"/>
      <w:marLeft w:val="0"/>
      <w:marRight w:val="0"/>
      <w:marTop w:val="0"/>
      <w:marBottom w:val="0"/>
      <w:divBdr>
        <w:top w:val="none" w:sz="0" w:space="0" w:color="auto"/>
        <w:left w:val="none" w:sz="0" w:space="0" w:color="auto"/>
        <w:bottom w:val="none" w:sz="0" w:space="0" w:color="auto"/>
        <w:right w:val="none" w:sz="0" w:space="0" w:color="auto"/>
      </w:divBdr>
    </w:div>
    <w:div w:id="203955573">
      <w:bodyDiv w:val="1"/>
      <w:marLeft w:val="0"/>
      <w:marRight w:val="0"/>
      <w:marTop w:val="0"/>
      <w:marBottom w:val="0"/>
      <w:divBdr>
        <w:top w:val="none" w:sz="0" w:space="0" w:color="auto"/>
        <w:left w:val="none" w:sz="0" w:space="0" w:color="auto"/>
        <w:bottom w:val="none" w:sz="0" w:space="0" w:color="auto"/>
        <w:right w:val="none" w:sz="0" w:space="0" w:color="auto"/>
      </w:divBdr>
    </w:div>
    <w:div w:id="204222623">
      <w:bodyDiv w:val="1"/>
      <w:marLeft w:val="0"/>
      <w:marRight w:val="0"/>
      <w:marTop w:val="0"/>
      <w:marBottom w:val="0"/>
      <w:divBdr>
        <w:top w:val="none" w:sz="0" w:space="0" w:color="auto"/>
        <w:left w:val="none" w:sz="0" w:space="0" w:color="auto"/>
        <w:bottom w:val="none" w:sz="0" w:space="0" w:color="auto"/>
        <w:right w:val="none" w:sz="0" w:space="0" w:color="auto"/>
      </w:divBdr>
    </w:div>
    <w:div w:id="204224234">
      <w:bodyDiv w:val="1"/>
      <w:marLeft w:val="0"/>
      <w:marRight w:val="0"/>
      <w:marTop w:val="0"/>
      <w:marBottom w:val="0"/>
      <w:divBdr>
        <w:top w:val="none" w:sz="0" w:space="0" w:color="auto"/>
        <w:left w:val="none" w:sz="0" w:space="0" w:color="auto"/>
        <w:bottom w:val="none" w:sz="0" w:space="0" w:color="auto"/>
        <w:right w:val="none" w:sz="0" w:space="0" w:color="auto"/>
      </w:divBdr>
    </w:div>
    <w:div w:id="204486682">
      <w:bodyDiv w:val="1"/>
      <w:marLeft w:val="0"/>
      <w:marRight w:val="0"/>
      <w:marTop w:val="0"/>
      <w:marBottom w:val="0"/>
      <w:divBdr>
        <w:top w:val="none" w:sz="0" w:space="0" w:color="auto"/>
        <w:left w:val="none" w:sz="0" w:space="0" w:color="auto"/>
        <w:bottom w:val="none" w:sz="0" w:space="0" w:color="auto"/>
        <w:right w:val="none" w:sz="0" w:space="0" w:color="auto"/>
      </w:divBdr>
    </w:div>
    <w:div w:id="204804386">
      <w:bodyDiv w:val="1"/>
      <w:marLeft w:val="0"/>
      <w:marRight w:val="0"/>
      <w:marTop w:val="0"/>
      <w:marBottom w:val="0"/>
      <w:divBdr>
        <w:top w:val="none" w:sz="0" w:space="0" w:color="auto"/>
        <w:left w:val="none" w:sz="0" w:space="0" w:color="auto"/>
        <w:bottom w:val="none" w:sz="0" w:space="0" w:color="auto"/>
        <w:right w:val="none" w:sz="0" w:space="0" w:color="auto"/>
      </w:divBdr>
    </w:div>
    <w:div w:id="205071203">
      <w:bodyDiv w:val="1"/>
      <w:marLeft w:val="0"/>
      <w:marRight w:val="0"/>
      <w:marTop w:val="0"/>
      <w:marBottom w:val="0"/>
      <w:divBdr>
        <w:top w:val="none" w:sz="0" w:space="0" w:color="auto"/>
        <w:left w:val="none" w:sz="0" w:space="0" w:color="auto"/>
        <w:bottom w:val="none" w:sz="0" w:space="0" w:color="auto"/>
        <w:right w:val="none" w:sz="0" w:space="0" w:color="auto"/>
      </w:divBdr>
    </w:div>
    <w:div w:id="205341803">
      <w:bodyDiv w:val="1"/>
      <w:marLeft w:val="0"/>
      <w:marRight w:val="0"/>
      <w:marTop w:val="0"/>
      <w:marBottom w:val="0"/>
      <w:divBdr>
        <w:top w:val="none" w:sz="0" w:space="0" w:color="auto"/>
        <w:left w:val="none" w:sz="0" w:space="0" w:color="auto"/>
        <w:bottom w:val="none" w:sz="0" w:space="0" w:color="auto"/>
        <w:right w:val="none" w:sz="0" w:space="0" w:color="auto"/>
      </w:divBdr>
    </w:div>
    <w:div w:id="205799759">
      <w:bodyDiv w:val="1"/>
      <w:marLeft w:val="0"/>
      <w:marRight w:val="0"/>
      <w:marTop w:val="0"/>
      <w:marBottom w:val="0"/>
      <w:divBdr>
        <w:top w:val="none" w:sz="0" w:space="0" w:color="auto"/>
        <w:left w:val="none" w:sz="0" w:space="0" w:color="auto"/>
        <w:bottom w:val="none" w:sz="0" w:space="0" w:color="auto"/>
        <w:right w:val="none" w:sz="0" w:space="0" w:color="auto"/>
      </w:divBdr>
    </w:div>
    <w:div w:id="206067392">
      <w:bodyDiv w:val="1"/>
      <w:marLeft w:val="0"/>
      <w:marRight w:val="0"/>
      <w:marTop w:val="0"/>
      <w:marBottom w:val="0"/>
      <w:divBdr>
        <w:top w:val="none" w:sz="0" w:space="0" w:color="auto"/>
        <w:left w:val="none" w:sz="0" w:space="0" w:color="auto"/>
        <w:bottom w:val="none" w:sz="0" w:space="0" w:color="auto"/>
        <w:right w:val="none" w:sz="0" w:space="0" w:color="auto"/>
      </w:divBdr>
    </w:div>
    <w:div w:id="206185031">
      <w:bodyDiv w:val="1"/>
      <w:marLeft w:val="0"/>
      <w:marRight w:val="0"/>
      <w:marTop w:val="0"/>
      <w:marBottom w:val="0"/>
      <w:divBdr>
        <w:top w:val="none" w:sz="0" w:space="0" w:color="auto"/>
        <w:left w:val="none" w:sz="0" w:space="0" w:color="auto"/>
        <w:bottom w:val="none" w:sz="0" w:space="0" w:color="auto"/>
        <w:right w:val="none" w:sz="0" w:space="0" w:color="auto"/>
      </w:divBdr>
    </w:div>
    <w:div w:id="206643890">
      <w:bodyDiv w:val="1"/>
      <w:marLeft w:val="0"/>
      <w:marRight w:val="0"/>
      <w:marTop w:val="0"/>
      <w:marBottom w:val="0"/>
      <w:divBdr>
        <w:top w:val="none" w:sz="0" w:space="0" w:color="auto"/>
        <w:left w:val="none" w:sz="0" w:space="0" w:color="auto"/>
        <w:bottom w:val="none" w:sz="0" w:space="0" w:color="auto"/>
        <w:right w:val="none" w:sz="0" w:space="0" w:color="auto"/>
      </w:divBdr>
    </w:div>
    <w:div w:id="207182634">
      <w:bodyDiv w:val="1"/>
      <w:marLeft w:val="0"/>
      <w:marRight w:val="0"/>
      <w:marTop w:val="0"/>
      <w:marBottom w:val="0"/>
      <w:divBdr>
        <w:top w:val="none" w:sz="0" w:space="0" w:color="auto"/>
        <w:left w:val="none" w:sz="0" w:space="0" w:color="auto"/>
        <w:bottom w:val="none" w:sz="0" w:space="0" w:color="auto"/>
        <w:right w:val="none" w:sz="0" w:space="0" w:color="auto"/>
      </w:divBdr>
    </w:div>
    <w:div w:id="207304371">
      <w:bodyDiv w:val="1"/>
      <w:marLeft w:val="0"/>
      <w:marRight w:val="0"/>
      <w:marTop w:val="0"/>
      <w:marBottom w:val="0"/>
      <w:divBdr>
        <w:top w:val="none" w:sz="0" w:space="0" w:color="auto"/>
        <w:left w:val="none" w:sz="0" w:space="0" w:color="auto"/>
        <w:bottom w:val="none" w:sz="0" w:space="0" w:color="auto"/>
        <w:right w:val="none" w:sz="0" w:space="0" w:color="auto"/>
      </w:divBdr>
    </w:div>
    <w:div w:id="207423532">
      <w:bodyDiv w:val="1"/>
      <w:marLeft w:val="0"/>
      <w:marRight w:val="0"/>
      <w:marTop w:val="0"/>
      <w:marBottom w:val="0"/>
      <w:divBdr>
        <w:top w:val="none" w:sz="0" w:space="0" w:color="auto"/>
        <w:left w:val="none" w:sz="0" w:space="0" w:color="auto"/>
        <w:bottom w:val="none" w:sz="0" w:space="0" w:color="auto"/>
        <w:right w:val="none" w:sz="0" w:space="0" w:color="auto"/>
      </w:divBdr>
    </w:div>
    <w:div w:id="208231648">
      <w:bodyDiv w:val="1"/>
      <w:marLeft w:val="0"/>
      <w:marRight w:val="0"/>
      <w:marTop w:val="0"/>
      <w:marBottom w:val="0"/>
      <w:divBdr>
        <w:top w:val="none" w:sz="0" w:space="0" w:color="auto"/>
        <w:left w:val="none" w:sz="0" w:space="0" w:color="auto"/>
        <w:bottom w:val="none" w:sz="0" w:space="0" w:color="auto"/>
        <w:right w:val="none" w:sz="0" w:space="0" w:color="auto"/>
      </w:divBdr>
    </w:div>
    <w:div w:id="208347022">
      <w:bodyDiv w:val="1"/>
      <w:marLeft w:val="0"/>
      <w:marRight w:val="0"/>
      <w:marTop w:val="0"/>
      <w:marBottom w:val="0"/>
      <w:divBdr>
        <w:top w:val="none" w:sz="0" w:space="0" w:color="auto"/>
        <w:left w:val="none" w:sz="0" w:space="0" w:color="auto"/>
        <w:bottom w:val="none" w:sz="0" w:space="0" w:color="auto"/>
        <w:right w:val="none" w:sz="0" w:space="0" w:color="auto"/>
      </w:divBdr>
    </w:div>
    <w:div w:id="208424796">
      <w:bodyDiv w:val="1"/>
      <w:marLeft w:val="0"/>
      <w:marRight w:val="0"/>
      <w:marTop w:val="0"/>
      <w:marBottom w:val="0"/>
      <w:divBdr>
        <w:top w:val="none" w:sz="0" w:space="0" w:color="auto"/>
        <w:left w:val="none" w:sz="0" w:space="0" w:color="auto"/>
        <w:bottom w:val="none" w:sz="0" w:space="0" w:color="auto"/>
        <w:right w:val="none" w:sz="0" w:space="0" w:color="auto"/>
      </w:divBdr>
    </w:div>
    <w:div w:id="208805192">
      <w:bodyDiv w:val="1"/>
      <w:marLeft w:val="0"/>
      <w:marRight w:val="0"/>
      <w:marTop w:val="0"/>
      <w:marBottom w:val="0"/>
      <w:divBdr>
        <w:top w:val="none" w:sz="0" w:space="0" w:color="auto"/>
        <w:left w:val="none" w:sz="0" w:space="0" w:color="auto"/>
        <w:bottom w:val="none" w:sz="0" w:space="0" w:color="auto"/>
        <w:right w:val="none" w:sz="0" w:space="0" w:color="auto"/>
      </w:divBdr>
    </w:div>
    <w:div w:id="209003712">
      <w:bodyDiv w:val="1"/>
      <w:marLeft w:val="0"/>
      <w:marRight w:val="0"/>
      <w:marTop w:val="0"/>
      <w:marBottom w:val="0"/>
      <w:divBdr>
        <w:top w:val="none" w:sz="0" w:space="0" w:color="auto"/>
        <w:left w:val="none" w:sz="0" w:space="0" w:color="auto"/>
        <w:bottom w:val="none" w:sz="0" w:space="0" w:color="auto"/>
        <w:right w:val="none" w:sz="0" w:space="0" w:color="auto"/>
      </w:divBdr>
    </w:div>
    <w:div w:id="209265256">
      <w:bodyDiv w:val="1"/>
      <w:marLeft w:val="0"/>
      <w:marRight w:val="0"/>
      <w:marTop w:val="0"/>
      <w:marBottom w:val="0"/>
      <w:divBdr>
        <w:top w:val="none" w:sz="0" w:space="0" w:color="auto"/>
        <w:left w:val="none" w:sz="0" w:space="0" w:color="auto"/>
        <w:bottom w:val="none" w:sz="0" w:space="0" w:color="auto"/>
        <w:right w:val="none" w:sz="0" w:space="0" w:color="auto"/>
      </w:divBdr>
    </w:div>
    <w:div w:id="209465123">
      <w:bodyDiv w:val="1"/>
      <w:marLeft w:val="0"/>
      <w:marRight w:val="0"/>
      <w:marTop w:val="0"/>
      <w:marBottom w:val="0"/>
      <w:divBdr>
        <w:top w:val="none" w:sz="0" w:space="0" w:color="auto"/>
        <w:left w:val="none" w:sz="0" w:space="0" w:color="auto"/>
        <w:bottom w:val="none" w:sz="0" w:space="0" w:color="auto"/>
        <w:right w:val="none" w:sz="0" w:space="0" w:color="auto"/>
      </w:divBdr>
    </w:div>
    <w:div w:id="209727599">
      <w:bodyDiv w:val="1"/>
      <w:marLeft w:val="0"/>
      <w:marRight w:val="0"/>
      <w:marTop w:val="0"/>
      <w:marBottom w:val="0"/>
      <w:divBdr>
        <w:top w:val="none" w:sz="0" w:space="0" w:color="auto"/>
        <w:left w:val="none" w:sz="0" w:space="0" w:color="auto"/>
        <w:bottom w:val="none" w:sz="0" w:space="0" w:color="auto"/>
        <w:right w:val="none" w:sz="0" w:space="0" w:color="auto"/>
      </w:divBdr>
    </w:div>
    <w:div w:id="209807599">
      <w:bodyDiv w:val="1"/>
      <w:marLeft w:val="0"/>
      <w:marRight w:val="0"/>
      <w:marTop w:val="0"/>
      <w:marBottom w:val="0"/>
      <w:divBdr>
        <w:top w:val="none" w:sz="0" w:space="0" w:color="auto"/>
        <w:left w:val="none" w:sz="0" w:space="0" w:color="auto"/>
        <w:bottom w:val="none" w:sz="0" w:space="0" w:color="auto"/>
        <w:right w:val="none" w:sz="0" w:space="0" w:color="auto"/>
      </w:divBdr>
    </w:div>
    <w:div w:id="209877558">
      <w:bodyDiv w:val="1"/>
      <w:marLeft w:val="0"/>
      <w:marRight w:val="0"/>
      <w:marTop w:val="0"/>
      <w:marBottom w:val="0"/>
      <w:divBdr>
        <w:top w:val="none" w:sz="0" w:space="0" w:color="auto"/>
        <w:left w:val="none" w:sz="0" w:space="0" w:color="auto"/>
        <w:bottom w:val="none" w:sz="0" w:space="0" w:color="auto"/>
        <w:right w:val="none" w:sz="0" w:space="0" w:color="auto"/>
      </w:divBdr>
    </w:div>
    <w:div w:id="210307637">
      <w:bodyDiv w:val="1"/>
      <w:marLeft w:val="0"/>
      <w:marRight w:val="0"/>
      <w:marTop w:val="0"/>
      <w:marBottom w:val="0"/>
      <w:divBdr>
        <w:top w:val="none" w:sz="0" w:space="0" w:color="auto"/>
        <w:left w:val="none" w:sz="0" w:space="0" w:color="auto"/>
        <w:bottom w:val="none" w:sz="0" w:space="0" w:color="auto"/>
        <w:right w:val="none" w:sz="0" w:space="0" w:color="auto"/>
      </w:divBdr>
    </w:div>
    <w:div w:id="210654103">
      <w:bodyDiv w:val="1"/>
      <w:marLeft w:val="0"/>
      <w:marRight w:val="0"/>
      <w:marTop w:val="0"/>
      <w:marBottom w:val="0"/>
      <w:divBdr>
        <w:top w:val="none" w:sz="0" w:space="0" w:color="auto"/>
        <w:left w:val="none" w:sz="0" w:space="0" w:color="auto"/>
        <w:bottom w:val="none" w:sz="0" w:space="0" w:color="auto"/>
        <w:right w:val="none" w:sz="0" w:space="0" w:color="auto"/>
      </w:divBdr>
    </w:div>
    <w:div w:id="211121111">
      <w:bodyDiv w:val="1"/>
      <w:marLeft w:val="0"/>
      <w:marRight w:val="0"/>
      <w:marTop w:val="0"/>
      <w:marBottom w:val="0"/>
      <w:divBdr>
        <w:top w:val="none" w:sz="0" w:space="0" w:color="auto"/>
        <w:left w:val="none" w:sz="0" w:space="0" w:color="auto"/>
        <w:bottom w:val="none" w:sz="0" w:space="0" w:color="auto"/>
        <w:right w:val="none" w:sz="0" w:space="0" w:color="auto"/>
      </w:divBdr>
    </w:div>
    <w:div w:id="211238882">
      <w:bodyDiv w:val="1"/>
      <w:marLeft w:val="0"/>
      <w:marRight w:val="0"/>
      <w:marTop w:val="0"/>
      <w:marBottom w:val="0"/>
      <w:divBdr>
        <w:top w:val="none" w:sz="0" w:space="0" w:color="auto"/>
        <w:left w:val="none" w:sz="0" w:space="0" w:color="auto"/>
        <w:bottom w:val="none" w:sz="0" w:space="0" w:color="auto"/>
        <w:right w:val="none" w:sz="0" w:space="0" w:color="auto"/>
      </w:divBdr>
    </w:div>
    <w:div w:id="211505190">
      <w:bodyDiv w:val="1"/>
      <w:marLeft w:val="0"/>
      <w:marRight w:val="0"/>
      <w:marTop w:val="0"/>
      <w:marBottom w:val="0"/>
      <w:divBdr>
        <w:top w:val="none" w:sz="0" w:space="0" w:color="auto"/>
        <w:left w:val="none" w:sz="0" w:space="0" w:color="auto"/>
        <w:bottom w:val="none" w:sz="0" w:space="0" w:color="auto"/>
        <w:right w:val="none" w:sz="0" w:space="0" w:color="auto"/>
      </w:divBdr>
    </w:div>
    <w:div w:id="211625432">
      <w:bodyDiv w:val="1"/>
      <w:marLeft w:val="0"/>
      <w:marRight w:val="0"/>
      <w:marTop w:val="0"/>
      <w:marBottom w:val="0"/>
      <w:divBdr>
        <w:top w:val="none" w:sz="0" w:space="0" w:color="auto"/>
        <w:left w:val="none" w:sz="0" w:space="0" w:color="auto"/>
        <w:bottom w:val="none" w:sz="0" w:space="0" w:color="auto"/>
        <w:right w:val="none" w:sz="0" w:space="0" w:color="auto"/>
      </w:divBdr>
    </w:div>
    <w:div w:id="211891221">
      <w:bodyDiv w:val="1"/>
      <w:marLeft w:val="0"/>
      <w:marRight w:val="0"/>
      <w:marTop w:val="0"/>
      <w:marBottom w:val="0"/>
      <w:divBdr>
        <w:top w:val="none" w:sz="0" w:space="0" w:color="auto"/>
        <w:left w:val="none" w:sz="0" w:space="0" w:color="auto"/>
        <w:bottom w:val="none" w:sz="0" w:space="0" w:color="auto"/>
        <w:right w:val="none" w:sz="0" w:space="0" w:color="auto"/>
      </w:divBdr>
    </w:div>
    <w:div w:id="212036065">
      <w:bodyDiv w:val="1"/>
      <w:marLeft w:val="0"/>
      <w:marRight w:val="0"/>
      <w:marTop w:val="0"/>
      <w:marBottom w:val="0"/>
      <w:divBdr>
        <w:top w:val="none" w:sz="0" w:space="0" w:color="auto"/>
        <w:left w:val="none" w:sz="0" w:space="0" w:color="auto"/>
        <w:bottom w:val="none" w:sz="0" w:space="0" w:color="auto"/>
        <w:right w:val="none" w:sz="0" w:space="0" w:color="auto"/>
      </w:divBdr>
    </w:div>
    <w:div w:id="212087670">
      <w:bodyDiv w:val="1"/>
      <w:marLeft w:val="0"/>
      <w:marRight w:val="0"/>
      <w:marTop w:val="0"/>
      <w:marBottom w:val="0"/>
      <w:divBdr>
        <w:top w:val="none" w:sz="0" w:space="0" w:color="auto"/>
        <w:left w:val="none" w:sz="0" w:space="0" w:color="auto"/>
        <w:bottom w:val="none" w:sz="0" w:space="0" w:color="auto"/>
        <w:right w:val="none" w:sz="0" w:space="0" w:color="auto"/>
      </w:divBdr>
    </w:div>
    <w:div w:id="212162483">
      <w:bodyDiv w:val="1"/>
      <w:marLeft w:val="0"/>
      <w:marRight w:val="0"/>
      <w:marTop w:val="0"/>
      <w:marBottom w:val="0"/>
      <w:divBdr>
        <w:top w:val="none" w:sz="0" w:space="0" w:color="auto"/>
        <w:left w:val="none" w:sz="0" w:space="0" w:color="auto"/>
        <w:bottom w:val="none" w:sz="0" w:space="0" w:color="auto"/>
        <w:right w:val="none" w:sz="0" w:space="0" w:color="auto"/>
      </w:divBdr>
    </w:div>
    <w:div w:id="212281030">
      <w:bodyDiv w:val="1"/>
      <w:marLeft w:val="0"/>
      <w:marRight w:val="0"/>
      <w:marTop w:val="0"/>
      <w:marBottom w:val="0"/>
      <w:divBdr>
        <w:top w:val="none" w:sz="0" w:space="0" w:color="auto"/>
        <w:left w:val="none" w:sz="0" w:space="0" w:color="auto"/>
        <w:bottom w:val="none" w:sz="0" w:space="0" w:color="auto"/>
        <w:right w:val="none" w:sz="0" w:space="0" w:color="auto"/>
      </w:divBdr>
    </w:div>
    <w:div w:id="212351939">
      <w:bodyDiv w:val="1"/>
      <w:marLeft w:val="0"/>
      <w:marRight w:val="0"/>
      <w:marTop w:val="0"/>
      <w:marBottom w:val="0"/>
      <w:divBdr>
        <w:top w:val="none" w:sz="0" w:space="0" w:color="auto"/>
        <w:left w:val="none" w:sz="0" w:space="0" w:color="auto"/>
        <w:bottom w:val="none" w:sz="0" w:space="0" w:color="auto"/>
        <w:right w:val="none" w:sz="0" w:space="0" w:color="auto"/>
      </w:divBdr>
    </w:div>
    <w:div w:id="212543768">
      <w:bodyDiv w:val="1"/>
      <w:marLeft w:val="0"/>
      <w:marRight w:val="0"/>
      <w:marTop w:val="0"/>
      <w:marBottom w:val="0"/>
      <w:divBdr>
        <w:top w:val="none" w:sz="0" w:space="0" w:color="auto"/>
        <w:left w:val="none" w:sz="0" w:space="0" w:color="auto"/>
        <w:bottom w:val="none" w:sz="0" w:space="0" w:color="auto"/>
        <w:right w:val="none" w:sz="0" w:space="0" w:color="auto"/>
      </w:divBdr>
    </w:div>
    <w:div w:id="212694510">
      <w:bodyDiv w:val="1"/>
      <w:marLeft w:val="0"/>
      <w:marRight w:val="0"/>
      <w:marTop w:val="0"/>
      <w:marBottom w:val="0"/>
      <w:divBdr>
        <w:top w:val="none" w:sz="0" w:space="0" w:color="auto"/>
        <w:left w:val="none" w:sz="0" w:space="0" w:color="auto"/>
        <w:bottom w:val="none" w:sz="0" w:space="0" w:color="auto"/>
        <w:right w:val="none" w:sz="0" w:space="0" w:color="auto"/>
      </w:divBdr>
    </w:div>
    <w:div w:id="213280389">
      <w:bodyDiv w:val="1"/>
      <w:marLeft w:val="0"/>
      <w:marRight w:val="0"/>
      <w:marTop w:val="0"/>
      <w:marBottom w:val="0"/>
      <w:divBdr>
        <w:top w:val="none" w:sz="0" w:space="0" w:color="auto"/>
        <w:left w:val="none" w:sz="0" w:space="0" w:color="auto"/>
        <w:bottom w:val="none" w:sz="0" w:space="0" w:color="auto"/>
        <w:right w:val="none" w:sz="0" w:space="0" w:color="auto"/>
      </w:divBdr>
    </w:div>
    <w:div w:id="213393193">
      <w:bodyDiv w:val="1"/>
      <w:marLeft w:val="0"/>
      <w:marRight w:val="0"/>
      <w:marTop w:val="0"/>
      <w:marBottom w:val="0"/>
      <w:divBdr>
        <w:top w:val="none" w:sz="0" w:space="0" w:color="auto"/>
        <w:left w:val="none" w:sz="0" w:space="0" w:color="auto"/>
        <w:bottom w:val="none" w:sz="0" w:space="0" w:color="auto"/>
        <w:right w:val="none" w:sz="0" w:space="0" w:color="auto"/>
      </w:divBdr>
    </w:div>
    <w:div w:id="214393198">
      <w:bodyDiv w:val="1"/>
      <w:marLeft w:val="0"/>
      <w:marRight w:val="0"/>
      <w:marTop w:val="0"/>
      <w:marBottom w:val="0"/>
      <w:divBdr>
        <w:top w:val="none" w:sz="0" w:space="0" w:color="auto"/>
        <w:left w:val="none" w:sz="0" w:space="0" w:color="auto"/>
        <w:bottom w:val="none" w:sz="0" w:space="0" w:color="auto"/>
        <w:right w:val="none" w:sz="0" w:space="0" w:color="auto"/>
      </w:divBdr>
    </w:div>
    <w:div w:id="214465109">
      <w:bodyDiv w:val="1"/>
      <w:marLeft w:val="0"/>
      <w:marRight w:val="0"/>
      <w:marTop w:val="0"/>
      <w:marBottom w:val="0"/>
      <w:divBdr>
        <w:top w:val="none" w:sz="0" w:space="0" w:color="auto"/>
        <w:left w:val="none" w:sz="0" w:space="0" w:color="auto"/>
        <w:bottom w:val="none" w:sz="0" w:space="0" w:color="auto"/>
        <w:right w:val="none" w:sz="0" w:space="0" w:color="auto"/>
      </w:divBdr>
    </w:div>
    <w:div w:id="214661412">
      <w:bodyDiv w:val="1"/>
      <w:marLeft w:val="0"/>
      <w:marRight w:val="0"/>
      <w:marTop w:val="0"/>
      <w:marBottom w:val="0"/>
      <w:divBdr>
        <w:top w:val="none" w:sz="0" w:space="0" w:color="auto"/>
        <w:left w:val="none" w:sz="0" w:space="0" w:color="auto"/>
        <w:bottom w:val="none" w:sz="0" w:space="0" w:color="auto"/>
        <w:right w:val="none" w:sz="0" w:space="0" w:color="auto"/>
      </w:divBdr>
    </w:div>
    <w:div w:id="214661851">
      <w:bodyDiv w:val="1"/>
      <w:marLeft w:val="0"/>
      <w:marRight w:val="0"/>
      <w:marTop w:val="0"/>
      <w:marBottom w:val="0"/>
      <w:divBdr>
        <w:top w:val="none" w:sz="0" w:space="0" w:color="auto"/>
        <w:left w:val="none" w:sz="0" w:space="0" w:color="auto"/>
        <w:bottom w:val="none" w:sz="0" w:space="0" w:color="auto"/>
        <w:right w:val="none" w:sz="0" w:space="0" w:color="auto"/>
      </w:divBdr>
    </w:div>
    <w:div w:id="214895998">
      <w:bodyDiv w:val="1"/>
      <w:marLeft w:val="0"/>
      <w:marRight w:val="0"/>
      <w:marTop w:val="0"/>
      <w:marBottom w:val="0"/>
      <w:divBdr>
        <w:top w:val="none" w:sz="0" w:space="0" w:color="auto"/>
        <w:left w:val="none" w:sz="0" w:space="0" w:color="auto"/>
        <w:bottom w:val="none" w:sz="0" w:space="0" w:color="auto"/>
        <w:right w:val="none" w:sz="0" w:space="0" w:color="auto"/>
      </w:divBdr>
    </w:div>
    <w:div w:id="214899934">
      <w:bodyDiv w:val="1"/>
      <w:marLeft w:val="0"/>
      <w:marRight w:val="0"/>
      <w:marTop w:val="0"/>
      <w:marBottom w:val="0"/>
      <w:divBdr>
        <w:top w:val="none" w:sz="0" w:space="0" w:color="auto"/>
        <w:left w:val="none" w:sz="0" w:space="0" w:color="auto"/>
        <w:bottom w:val="none" w:sz="0" w:space="0" w:color="auto"/>
        <w:right w:val="none" w:sz="0" w:space="0" w:color="auto"/>
      </w:divBdr>
    </w:div>
    <w:div w:id="214900958">
      <w:bodyDiv w:val="1"/>
      <w:marLeft w:val="0"/>
      <w:marRight w:val="0"/>
      <w:marTop w:val="0"/>
      <w:marBottom w:val="0"/>
      <w:divBdr>
        <w:top w:val="none" w:sz="0" w:space="0" w:color="auto"/>
        <w:left w:val="none" w:sz="0" w:space="0" w:color="auto"/>
        <w:bottom w:val="none" w:sz="0" w:space="0" w:color="auto"/>
        <w:right w:val="none" w:sz="0" w:space="0" w:color="auto"/>
      </w:divBdr>
    </w:div>
    <w:div w:id="215358844">
      <w:bodyDiv w:val="1"/>
      <w:marLeft w:val="0"/>
      <w:marRight w:val="0"/>
      <w:marTop w:val="0"/>
      <w:marBottom w:val="0"/>
      <w:divBdr>
        <w:top w:val="none" w:sz="0" w:space="0" w:color="auto"/>
        <w:left w:val="none" w:sz="0" w:space="0" w:color="auto"/>
        <w:bottom w:val="none" w:sz="0" w:space="0" w:color="auto"/>
        <w:right w:val="none" w:sz="0" w:space="0" w:color="auto"/>
      </w:divBdr>
    </w:div>
    <w:div w:id="215430845">
      <w:bodyDiv w:val="1"/>
      <w:marLeft w:val="0"/>
      <w:marRight w:val="0"/>
      <w:marTop w:val="0"/>
      <w:marBottom w:val="0"/>
      <w:divBdr>
        <w:top w:val="none" w:sz="0" w:space="0" w:color="auto"/>
        <w:left w:val="none" w:sz="0" w:space="0" w:color="auto"/>
        <w:bottom w:val="none" w:sz="0" w:space="0" w:color="auto"/>
        <w:right w:val="none" w:sz="0" w:space="0" w:color="auto"/>
      </w:divBdr>
    </w:div>
    <w:div w:id="215816678">
      <w:bodyDiv w:val="1"/>
      <w:marLeft w:val="0"/>
      <w:marRight w:val="0"/>
      <w:marTop w:val="0"/>
      <w:marBottom w:val="0"/>
      <w:divBdr>
        <w:top w:val="none" w:sz="0" w:space="0" w:color="auto"/>
        <w:left w:val="none" w:sz="0" w:space="0" w:color="auto"/>
        <w:bottom w:val="none" w:sz="0" w:space="0" w:color="auto"/>
        <w:right w:val="none" w:sz="0" w:space="0" w:color="auto"/>
      </w:divBdr>
    </w:div>
    <w:div w:id="216011186">
      <w:bodyDiv w:val="1"/>
      <w:marLeft w:val="0"/>
      <w:marRight w:val="0"/>
      <w:marTop w:val="0"/>
      <w:marBottom w:val="0"/>
      <w:divBdr>
        <w:top w:val="none" w:sz="0" w:space="0" w:color="auto"/>
        <w:left w:val="none" w:sz="0" w:space="0" w:color="auto"/>
        <w:bottom w:val="none" w:sz="0" w:space="0" w:color="auto"/>
        <w:right w:val="none" w:sz="0" w:space="0" w:color="auto"/>
      </w:divBdr>
    </w:div>
    <w:div w:id="217060190">
      <w:bodyDiv w:val="1"/>
      <w:marLeft w:val="0"/>
      <w:marRight w:val="0"/>
      <w:marTop w:val="0"/>
      <w:marBottom w:val="0"/>
      <w:divBdr>
        <w:top w:val="none" w:sz="0" w:space="0" w:color="auto"/>
        <w:left w:val="none" w:sz="0" w:space="0" w:color="auto"/>
        <w:bottom w:val="none" w:sz="0" w:space="0" w:color="auto"/>
        <w:right w:val="none" w:sz="0" w:space="0" w:color="auto"/>
      </w:divBdr>
    </w:div>
    <w:div w:id="217673280">
      <w:bodyDiv w:val="1"/>
      <w:marLeft w:val="0"/>
      <w:marRight w:val="0"/>
      <w:marTop w:val="0"/>
      <w:marBottom w:val="0"/>
      <w:divBdr>
        <w:top w:val="none" w:sz="0" w:space="0" w:color="auto"/>
        <w:left w:val="none" w:sz="0" w:space="0" w:color="auto"/>
        <w:bottom w:val="none" w:sz="0" w:space="0" w:color="auto"/>
        <w:right w:val="none" w:sz="0" w:space="0" w:color="auto"/>
      </w:divBdr>
    </w:div>
    <w:div w:id="218051665">
      <w:bodyDiv w:val="1"/>
      <w:marLeft w:val="0"/>
      <w:marRight w:val="0"/>
      <w:marTop w:val="0"/>
      <w:marBottom w:val="0"/>
      <w:divBdr>
        <w:top w:val="none" w:sz="0" w:space="0" w:color="auto"/>
        <w:left w:val="none" w:sz="0" w:space="0" w:color="auto"/>
        <w:bottom w:val="none" w:sz="0" w:space="0" w:color="auto"/>
        <w:right w:val="none" w:sz="0" w:space="0" w:color="auto"/>
      </w:divBdr>
    </w:div>
    <w:div w:id="218129619">
      <w:bodyDiv w:val="1"/>
      <w:marLeft w:val="0"/>
      <w:marRight w:val="0"/>
      <w:marTop w:val="0"/>
      <w:marBottom w:val="0"/>
      <w:divBdr>
        <w:top w:val="none" w:sz="0" w:space="0" w:color="auto"/>
        <w:left w:val="none" w:sz="0" w:space="0" w:color="auto"/>
        <w:bottom w:val="none" w:sz="0" w:space="0" w:color="auto"/>
        <w:right w:val="none" w:sz="0" w:space="0" w:color="auto"/>
      </w:divBdr>
    </w:div>
    <w:div w:id="218248045">
      <w:bodyDiv w:val="1"/>
      <w:marLeft w:val="0"/>
      <w:marRight w:val="0"/>
      <w:marTop w:val="0"/>
      <w:marBottom w:val="0"/>
      <w:divBdr>
        <w:top w:val="none" w:sz="0" w:space="0" w:color="auto"/>
        <w:left w:val="none" w:sz="0" w:space="0" w:color="auto"/>
        <w:bottom w:val="none" w:sz="0" w:space="0" w:color="auto"/>
        <w:right w:val="none" w:sz="0" w:space="0" w:color="auto"/>
      </w:divBdr>
    </w:div>
    <w:div w:id="218324701">
      <w:bodyDiv w:val="1"/>
      <w:marLeft w:val="0"/>
      <w:marRight w:val="0"/>
      <w:marTop w:val="0"/>
      <w:marBottom w:val="0"/>
      <w:divBdr>
        <w:top w:val="none" w:sz="0" w:space="0" w:color="auto"/>
        <w:left w:val="none" w:sz="0" w:space="0" w:color="auto"/>
        <w:bottom w:val="none" w:sz="0" w:space="0" w:color="auto"/>
        <w:right w:val="none" w:sz="0" w:space="0" w:color="auto"/>
      </w:divBdr>
    </w:div>
    <w:div w:id="218637293">
      <w:bodyDiv w:val="1"/>
      <w:marLeft w:val="0"/>
      <w:marRight w:val="0"/>
      <w:marTop w:val="0"/>
      <w:marBottom w:val="0"/>
      <w:divBdr>
        <w:top w:val="none" w:sz="0" w:space="0" w:color="auto"/>
        <w:left w:val="none" w:sz="0" w:space="0" w:color="auto"/>
        <w:bottom w:val="none" w:sz="0" w:space="0" w:color="auto"/>
        <w:right w:val="none" w:sz="0" w:space="0" w:color="auto"/>
      </w:divBdr>
    </w:div>
    <w:div w:id="220403980">
      <w:bodyDiv w:val="1"/>
      <w:marLeft w:val="0"/>
      <w:marRight w:val="0"/>
      <w:marTop w:val="0"/>
      <w:marBottom w:val="0"/>
      <w:divBdr>
        <w:top w:val="none" w:sz="0" w:space="0" w:color="auto"/>
        <w:left w:val="none" w:sz="0" w:space="0" w:color="auto"/>
        <w:bottom w:val="none" w:sz="0" w:space="0" w:color="auto"/>
        <w:right w:val="none" w:sz="0" w:space="0" w:color="auto"/>
      </w:divBdr>
    </w:div>
    <w:div w:id="220674571">
      <w:bodyDiv w:val="1"/>
      <w:marLeft w:val="0"/>
      <w:marRight w:val="0"/>
      <w:marTop w:val="0"/>
      <w:marBottom w:val="0"/>
      <w:divBdr>
        <w:top w:val="none" w:sz="0" w:space="0" w:color="auto"/>
        <w:left w:val="none" w:sz="0" w:space="0" w:color="auto"/>
        <w:bottom w:val="none" w:sz="0" w:space="0" w:color="auto"/>
        <w:right w:val="none" w:sz="0" w:space="0" w:color="auto"/>
      </w:divBdr>
    </w:div>
    <w:div w:id="220822783">
      <w:bodyDiv w:val="1"/>
      <w:marLeft w:val="0"/>
      <w:marRight w:val="0"/>
      <w:marTop w:val="0"/>
      <w:marBottom w:val="0"/>
      <w:divBdr>
        <w:top w:val="none" w:sz="0" w:space="0" w:color="auto"/>
        <w:left w:val="none" w:sz="0" w:space="0" w:color="auto"/>
        <w:bottom w:val="none" w:sz="0" w:space="0" w:color="auto"/>
        <w:right w:val="none" w:sz="0" w:space="0" w:color="auto"/>
      </w:divBdr>
    </w:div>
    <w:div w:id="221864940">
      <w:bodyDiv w:val="1"/>
      <w:marLeft w:val="0"/>
      <w:marRight w:val="0"/>
      <w:marTop w:val="0"/>
      <w:marBottom w:val="0"/>
      <w:divBdr>
        <w:top w:val="none" w:sz="0" w:space="0" w:color="auto"/>
        <w:left w:val="none" w:sz="0" w:space="0" w:color="auto"/>
        <w:bottom w:val="none" w:sz="0" w:space="0" w:color="auto"/>
        <w:right w:val="none" w:sz="0" w:space="0" w:color="auto"/>
      </w:divBdr>
    </w:div>
    <w:div w:id="222103180">
      <w:bodyDiv w:val="1"/>
      <w:marLeft w:val="0"/>
      <w:marRight w:val="0"/>
      <w:marTop w:val="0"/>
      <w:marBottom w:val="0"/>
      <w:divBdr>
        <w:top w:val="none" w:sz="0" w:space="0" w:color="auto"/>
        <w:left w:val="none" w:sz="0" w:space="0" w:color="auto"/>
        <w:bottom w:val="none" w:sz="0" w:space="0" w:color="auto"/>
        <w:right w:val="none" w:sz="0" w:space="0" w:color="auto"/>
      </w:divBdr>
    </w:div>
    <w:div w:id="222569310">
      <w:bodyDiv w:val="1"/>
      <w:marLeft w:val="0"/>
      <w:marRight w:val="0"/>
      <w:marTop w:val="0"/>
      <w:marBottom w:val="0"/>
      <w:divBdr>
        <w:top w:val="none" w:sz="0" w:space="0" w:color="auto"/>
        <w:left w:val="none" w:sz="0" w:space="0" w:color="auto"/>
        <w:bottom w:val="none" w:sz="0" w:space="0" w:color="auto"/>
        <w:right w:val="none" w:sz="0" w:space="0" w:color="auto"/>
      </w:divBdr>
    </w:div>
    <w:div w:id="222789506">
      <w:bodyDiv w:val="1"/>
      <w:marLeft w:val="0"/>
      <w:marRight w:val="0"/>
      <w:marTop w:val="0"/>
      <w:marBottom w:val="0"/>
      <w:divBdr>
        <w:top w:val="none" w:sz="0" w:space="0" w:color="auto"/>
        <w:left w:val="none" w:sz="0" w:space="0" w:color="auto"/>
        <w:bottom w:val="none" w:sz="0" w:space="0" w:color="auto"/>
        <w:right w:val="none" w:sz="0" w:space="0" w:color="auto"/>
      </w:divBdr>
    </w:div>
    <w:div w:id="223224729">
      <w:bodyDiv w:val="1"/>
      <w:marLeft w:val="0"/>
      <w:marRight w:val="0"/>
      <w:marTop w:val="0"/>
      <w:marBottom w:val="0"/>
      <w:divBdr>
        <w:top w:val="none" w:sz="0" w:space="0" w:color="auto"/>
        <w:left w:val="none" w:sz="0" w:space="0" w:color="auto"/>
        <w:bottom w:val="none" w:sz="0" w:space="0" w:color="auto"/>
        <w:right w:val="none" w:sz="0" w:space="0" w:color="auto"/>
      </w:divBdr>
    </w:div>
    <w:div w:id="223639906">
      <w:bodyDiv w:val="1"/>
      <w:marLeft w:val="0"/>
      <w:marRight w:val="0"/>
      <w:marTop w:val="0"/>
      <w:marBottom w:val="0"/>
      <w:divBdr>
        <w:top w:val="none" w:sz="0" w:space="0" w:color="auto"/>
        <w:left w:val="none" w:sz="0" w:space="0" w:color="auto"/>
        <w:bottom w:val="none" w:sz="0" w:space="0" w:color="auto"/>
        <w:right w:val="none" w:sz="0" w:space="0" w:color="auto"/>
      </w:divBdr>
    </w:div>
    <w:div w:id="224607246">
      <w:bodyDiv w:val="1"/>
      <w:marLeft w:val="0"/>
      <w:marRight w:val="0"/>
      <w:marTop w:val="0"/>
      <w:marBottom w:val="0"/>
      <w:divBdr>
        <w:top w:val="none" w:sz="0" w:space="0" w:color="auto"/>
        <w:left w:val="none" w:sz="0" w:space="0" w:color="auto"/>
        <w:bottom w:val="none" w:sz="0" w:space="0" w:color="auto"/>
        <w:right w:val="none" w:sz="0" w:space="0" w:color="auto"/>
      </w:divBdr>
    </w:div>
    <w:div w:id="224727311">
      <w:bodyDiv w:val="1"/>
      <w:marLeft w:val="0"/>
      <w:marRight w:val="0"/>
      <w:marTop w:val="0"/>
      <w:marBottom w:val="0"/>
      <w:divBdr>
        <w:top w:val="none" w:sz="0" w:space="0" w:color="auto"/>
        <w:left w:val="none" w:sz="0" w:space="0" w:color="auto"/>
        <w:bottom w:val="none" w:sz="0" w:space="0" w:color="auto"/>
        <w:right w:val="none" w:sz="0" w:space="0" w:color="auto"/>
      </w:divBdr>
    </w:div>
    <w:div w:id="224755492">
      <w:bodyDiv w:val="1"/>
      <w:marLeft w:val="0"/>
      <w:marRight w:val="0"/>
      <w:marTop w:val="0"/>
      <w:marBottom w:val="0"/>
      <w:divBdr>
        <w:top w:val="none" w:sz="0" w:space="0" w:color="auto"/>
        <w:left w:val="none" w:sz="0" w:space="0" w:color="auto"/>
        <w:bottom w:val="none" w:sz="0" w:space="0" w:color="auto"/>
        <w:right w:val="none" w:sz="0" w:space="0" w:color="auto"/>
      </w:divBdr>
    </w:div>
    <w:div w:id="226261748">
      <w:bodyDiv w:val="1"/>
      <w:marLeft w:val="0"/>
      <w:marRight w:val="0"/>
      <w:marTop w:val="0"/>
      <w:marBottom w:val="0"/>
      <w:divBdr>
        <w:top w:val="none" w:sz="0" w:space="0" w:color="auto"/>
        <w:left w:val="none" w:sz="0" w:space="0" w:color="auto"/>
        <w:bottom w:val="none" w:sz="0" w:space="0" w:color="auto"/>
        <w:right w:val="none" w:sz="0" w:space="0" w:color="auto"/>
      </w:divBdr>
    </w:div>
    <w:div w:id="226696593">
      <w:bodyDiv w:val="1"/>
      <w:marLeft w:val="0"/>
      <w:marRight w:val="0"/>
      <w:marTop w:val="0"/>
      <w:marBottom w:val="0"/>
      <w:divBdr>
        <w:top w:val="none" w:sz="0" w:space="0" w:color="auto"/>
        <w:left w:val="none" w:sz="0" w:space="0" w:color="auto"/>
        <w:bottom w:val="none" w:sz="0" w:space="0" w:color="auto"/>
        <w:right w:val="none" w:sz="0" w:space="0" w:color="auto"/>
      </w:divBdr>
    </w:div>
    <w:div w:id="226768083">
      <w:bodyDiv w:val="1"/>
      <w:marLeft w:val="0"/>
      <w:marRight w:val="0"/>
      <w:marTop w:val="0"/>
      <w:marBottom w:val="0"/>
      <w:divBdr>
        <w:top w:val="none" w:sz="0" w:space="0" w:color="auto"/>
        <w:left w:val="none" w:sz="0" w:space="0" w:color="auto"/>
        <w:bottom w:val="none" w:sz="0" w:space="0" w:color="auto"/>
        <w:right w:val="none" w:sz="0" w:space="0" w:color="auto"/>
      </w:divBdr>
    </w:div>
    <w:div w:id="226964673">
      <w:bodyDiv w:val="1"/>
      <w:marLeft w:val="0"/>
      <w:marRight w:val="0"/>
      <w:marTop w:val="0"/>
      <w:marBottom w:val="0"/>
      <w:divBdr>
        <w:top w:val="none" w:sz="0" w:space="0" w:color="auto"/>
        <w:left w:val="none" w:sz="0" w:space="0" w:color="auto"/>
        <w:bottom w:val="none" w:sz="0" w:space="0" w:color="auto"/>
        <w:right w:val="none" w:sz="0" w:space="0" w:color="auto"/>
      </w:divBdr>
    </w:div>
    <w:div w:id="227036359">
      <w:bodyDiv w:val="1"/>
      <w:marLeft w:val="0"/>
      <w:marRight w:val="0"/>
      <w:marTop w:val="0"/>
      <w:marBottom w:val="0"/>
      <w:divBdr>
        <w:top w:val="none" w:sz="0" w:space="0" w:color="auto"/>
        <w:left w:val="none" w:sz="0" w:space="0" w:color="auto"/>
        <w:bottom w:val="none" w:sz="0" w:space="0" w:color="auto"/>
        <w:right w:val="none" w:sz="0" w:space="0" w:color="auto"/>
      </w:divBdr>
    </w:div>
    <w:div w:id="227304299">
      <w:bodyDiv w:val="1"/>
      <w:marLeft w:val="0"/>
      <w:marRight w:val="0"/>
      <w:marTop w:val="0"/>
      <w:marBottom w:val="0"/>
      <w:divBdr>
        <w:top w:val="none" w:sz="0" w:space="0" w:color="auto"/>
        <w:left w:val="none" w:sz="0" w:space="0" w:color="auto"/>
        <w:bottom w:val="none" w:sz="0" w:space="0" w:color="auto"/>
        <w:right w:val="none" w:sz="0" w:space="0" w:color="auto"/>
      </w:divBdr>
    </w:div>
    <w:div w:id="227426772">
      <w:bodyDiv w:val="1"/>
      <w:marLeft w:val="0"/>
      <w:marRight w:val="0"/>
      <w:marTop w:val="0"/>
      <w:marBottom w:val="0"/>
      <w:divBdr>
        <w:top w:val="none" w:sz="0" w:space="0" w:color="auto"/>
        <w:left w:val="none" w:sz="0" w:space="0" w:color="auto"/>
        <w:bottom w:val="none" w:sz="0" w:space="0" w:color="auto"/>
        <w:right w:val="none" w:sz="0" w:space="0" w:color="auto"/>
      </w:divBdr>
    </w:div>
    <w:div w:id="227494636">
      <w:bodyDiv w:val="1"/>
      <w:marLeft w:val="0"/>
      <w:marRight w:val="0"/>
      <w:marTop w:val="0"/>
      <w:marBottom w:val="0"/>
      <w:divBdr>
        <w:top w:val="none" w:sz="0" w:space="0" w:color="auto"/>
        <w:left w:val="none" w:sz="0" w:space="0" w:color="auto"/>
        <w:bottom w:val="none" w:sz="0" w:space="0" w:color="auto"/>
        <w:right w:val="none" w:sz="0" w:space="0" w:color="auto"/>
      </w:divBdr>
    </w:div>
    <w:div w:id="227542660">
      <w:bodyDiv w:val="1"/>
      <w:marLeft w:val="0"/>
      <w:marRight w:val="0"/>
      <w:marTop w:val="0"/>
      <w:marBottom w:val="0"/>
      <w:divBdr>
        <w:top w:val="none" w:sz="0" w:space="0" w:color="auto"/>
        <w:left w:val="none" w:sz="0" w:space="0" w:color="auto"/>
        <w:bottom w:val="none" w:sz="0" w:space="0" w:color="auto"/>
        <w:right w:val="none" w:sz="0" w:space="0" w:color="auto"/>
      </w:divBdr>
    </w:div>
    <w:div w:id="227884716">
      <w:bodyDiv w:val="1"/>
      <w:marLeft w:val="0"/>
      <w:marRight w:val="0"/>
      <w:marTop w:val="0"/>
      <w:marBottom w:val="0"/>
      <w:divBdr>
        <w:top w:val="none" w:sz="0" w:space="0" w:color="auto"/>
        <w:left w:val="none" w:sz="0" w:space="0" w:color="auto"/>
        <w:bottom w:val="none" w:sz="0" w:space="0" w:color="auto"/>
        <w:right w:val="none" w:sz="0" w:space="0" w:color="auto"/>
      </w:divBdr>
    </w:div>
    <w:div w:id="228150441">
      <w:bodyDiv w:val="1"/>
      <w:marLeft w:val="0"/>
      <w:marRight w:val="0"/>
      <w:marTop w:val="0"/>
      <w:marBottom w:val="0"/>
      <w:divBdr>
        <w:top w:val="none" w:sz="0" w:space="0" w:color="auto"/>
        <w:left w:val="none" w:sz="0" w:space="0" w:color="auto"/>
        <w:bottom w:val="none" w:sz="0" w:space="0" w:color="auto"/>
        <w:right w:val="none" w:sz="0" w:space="0" w:color="auto"/>
      </w:divBdr>
    </w:div>
    <w:div w:id="228154527">
      <w:bodyDiv w:val="1"/>
      <w:marLeft w:val="0"/>
      <w:marRight w:val="0"/>
      <w:marTop w:val="0"/>
      <w:marBottom w:val="0"/>
      <w:divBdr>
        <w:top w:val="none" w:sz="0" w:space="0" w:color="auto"/>
        <w:left w:val="none" w:sz="0" w:space="0" w:color="auto"/>
        <w:bottom w:val="none" w:sz="0" w:space="0" w:color="auto"/>
        <w:right w:val="none" w:sz="0" w:space="0" w:color="auto"/>
      </w:divBdr>
    </w:div>
    <w:div w:id="228808568">
      <w:bodyDiv w:val="1"/>
      <w:marLeft w:val="0"/>
      <w:marRight w:val="0"/>
      <w:marTop w:val="0"/>
      <w:marBottom w:val="0"/>
      <w:divBdr>
        <w:top w:val="none" w:sz="0" w:space="0" w:color="auto"/>
        <w:left w:val="none" w:sz="0" w:space="0" w:color="auto"/>
        <w:bottom w:val="none" w:sz="0" w:space="0" w:color="auto"/>
        <w:right w:val="none" w:sz="0" w:space="0" w:color="auto"/>
      </w:divBdr>
    </w:div>
    <w:div w:id="228930078">
      <w:bodyDiv w:val="1"/>
      <w:marLeft w:val="0"/>
      <w:marRight w:val="0"/>
      <w:marTop w:val="0"/>
      <w:marBottom w:val="0"/>
      <w:divBdr>
        <w:top w:val="none" w:sz="0" w:space="0" w:color="auto"/>
        <w:left w:val="none" w:sz="0" w:space="0" w:color="auto"/>
        <w:bottom w:val="none" w:sz="0" w:space="0" w:color="auto"/>
        <w:right w:val="none" w:sz="0" w:space="0" w:color="auto"/>
      </w:divBdr>
    </w:div>
    <w:div w:id="229657369">
      <w:bodyDiv w:val="1"/>
      <w:marLeft w:val="0"/>
      <w:marRight w:val="0"/>
      <w:marTop w:val="0"/>
      <w:marBottom w:val="0"/>
      <w:divBdr>
        <w:top w:val="none" w:sz="0" w:space="0" w:color="auto"/>
        <w:left w:val="none" w:sz="0" w:space="0" w:color="auto"/>
        <w:bottom w:val="none" w:sz="0" w:space="0" w:color="auto"/>
        <w:right w:val="none" w:sz="0" w:space="0" w:color="auto"/>
      </w:divBdr>
    </w:div>
    <w:div w:id="229776324">
      <w:bodyDiv w:val="1"/>
      <w:marLeft w:val="0"/>
      <w:marRight w:val="0"/>
      <w:marTop w:val="0"/>
      <w:marBottom w:val="0"/>
      <w:divBdr>
        <w:top w:val="none" w:sz="0" w:space="0" w:color="auto"/>
        <w:left w:val="none" w:sz="0" w:space="0" w:color="auto"/>
        <w:bottom w:val="none" w:sz="0" w:space="0" w:color="auto"/>
        <w:right w:val="none" w:sz="0" w:space="0" w:color="auto"/>
      </w:divBdr>
    </w:div>
    <w:div w:id="229972095">
      <w:bodyDiv w:val="1"/>
      <w:marLeft w:val="0"/>
      <w:marRight w:val="0"/>
      <w:marTop w:val="0"/>
      <w:marBottom w:val="0"/>
      <w:divBdr>
        <w:top w:val="none" w:sz="0" w:space="0" w:color="auto"/>
        <w:left w:val="none" w:sz="0" w:space="0" w:color="auto"/>
        <w:bottom w:val="none" w:sz="0" w:space="0" w:color="auto"/>
        <w:right w:val="none" w:sz="0" w:space="0" w:color="auto"/>
      </w:divBdr>
    </w:div>
    <w:div w:id="230359836">
      <w:bodyDiv w:val="1"/>
      <w:marLeft w:val="0"/>
      <w:marRight w:val="0"/>
      <w:marTop w:val="0"/>
      <w:marBottom w:val="0"/>
      <w:divBdr>
        <w:top w:val="none" w:sz="0" w:space="0" w:color="auto"/>
        <w:left w:val="none" w:sz="0" w:space="0" w:color="auto"/>
        <w:bottom w:val="none" w:sz="0" w:space="0" w:color="auto"/>
        <w:right w:val="none" w:sz="0" w:space="0" w:color="auto"/>
      </w:divBdr>
    </w:div>
    <w:div w:id="230502939">
      <w:bodyDiv w:val="1"/>
      <w:marLeft w:val="0"/>
      <w:marRight w:val="0"/>
      <w:marTop w:val="0"/>
      <w:marBottom w:val="0"/>
      <w:divBdr>
        <w:top w:val="none" w:sz="0" w:space="0" w:color="auto"/>
        <w:left w:val="none" w:sz="0" w:space="0" w:color="auto"/>
        <w:bottom w:val="none" w:sz="0" w:space="0" w:color="auto"/>
        <w:right w:val="none" w:sz="0" w:space="0" w:color="auto"/>
      </w:divBdr>
    </w:div>
    <w:div w:id="230507633">
      <w:bodyDiv w:val="1"/>
      <w:marLeft w:val="0"/>
      <w:marRight w:val="0"/>
      <w:marTop w:val="0"/>
      <w:marBottom w:val="0"/>
      <w:divBdr>
        <w:top w:val="none" w:sz="0" w:space="0" w:color="auto"/>
        <w:left w:val="none" w:sz="0" w:space="0" w:color="auto"/>
        <w:bottom w:val="none" w:sz="0" w:space="0" w:color="auto"/>
        <w:right w:val="none" w:sz="0" w:space="0" w:color="auto"/>
      </w:divBdr>
    </w:div>
    <w:div w:id="230653336">
      <w:bodyDiv w:val="1"/>
      <w:marLeft w:val="0"/>
      <w:marRight w:val="0"/>
      <w:marTop w:val="0"/>
      <w:marBottom w:val="0"/>
      <w:divBdr>
        <w:top w:val="none" w:sz="0" w:space="0" w:color="auto"/>
        <w:left w:val="none" w:sz="0" w:space="0" w:color="auto"/>
        <w:bottom w:val="none" w:sz="0" w:space="0" w:color="auto"/>
        <w:right w:val="none" w:sz="0" w:space="0" w:color="auto"/>
      </w:divBdr>
    </w:div>
    <w:div w:id="230850029">
      <w:bodyDiv w:val="1"/>
      <w:marLeft w:val="0"/>
      <w:marRight w:val="0"/>
      <w:marTop w:val="0"/>
      <w:marBottom w:val="0"/>
      <w:divBdr>
        <w:top w:val="none" w:sz="0" w:space="0" w:color="auto"/>
        <w:left w:val="none" w:sz="0" w:space="0" w:color="auto"/>
        <w:bottom w:val="none" w:sz="0" w:space="0" w:color="auto"/>
        <w:right w:val="none" w:sz="0" w:space="0" w:color="auto"/>
      </w:divBdr>
    </w:div>
    <w:div w:id="231085636">
      <w:bodyDiv w:val="1"/>
      <w:marLeft w:val="0"/>
      <w:marRight w:val="0"/>
      <w:marTop w:val="0"/>
      <w:marBottom w:val="0"/>
      <w:divBdr>
        <w:top w:val="none" w:sz="0" w:space="0" w:color="auto"/>
        <w:left w:val="none" w:sz="0" w:space="0" w:color="auto"/>
        <w:bottom w:val="none" w:sz="0" w:space="0" w:color="auto"/>
        <w:right w:val="none" w:sz="0" w:space="0" w:color="auto"/>
      </w:divBdr>
    </w:div>
    <w:div w:id="231358395">
      <w:bodyDiv w:val="1"/>
      <w:marLeft w:val="0"/>
      <w:marRight w:val="0"/>
      <w:marTop w:val="0"/>
      <w:marBottom w:val="0"/>
      <w:divBdr>
        <w:top w:val="none" w:sz="0" w:space="0" w:color="auto"/>
        <w:left w:val="none" w:sz="0" w:space="0" w:color="auto"/>
        <w:bottom w:val="none" w:sz="0" w:space="0" w:color="auto"/>
        <w:right w:val="none" w:sz="0" w:space="0" w:color="auto"/>
      </w:divBdr>
    </w:div>
    <w:div w:id="231741835">
      <w:bodyDiv w:val="1"/>
      <w:marLeft w:val="0"/>
      <w:marRight w:val="0"/>
      <w:marTop w:val="0"/>
      <w:marBottom w:val="0"/>
      <w:divBdr>
        <w:top w:val="none" w:sz="0" w:space="0" w:color="auto"/>
        <w:left w:val="none" w:sz="0" w:space="0" w:color="auto"/>
        <w:bottom w:val="none" w:sz="0" w:space="0" w:color="auto"/>
        <w:right w:val="none" w:sz="0" w:space="0" w:color="auto"/>
      </w:divBdr>
    </w:div>
    <w:div w:id="232354372">
      <w:bodyDiv w:val="1"/>
      <w:marLeft w:val="0"/>
      <w:marRight w:val="0"/>
      <w:marTop w:val="0"/>
      <w:marBottom w:val="0"/>
      <w:divBdr>
        <w:top w:val="none" w:sz="0" w:space="0" w:color="auto"/>
        <w:left w:val="none" w:sz="0" w:space="0" w:color="auto"/>
        <w:bottom w:val="none" w:sz="0" w:space="0" w:color="auto"/>
        <w:right w:val="none" w:sz="0" w:space="0" w:color="auto"/>
      </w:divBdr>
    </w:div>
    <w:div w:id="232399866">
      <w:bodyDiv w:val="1"/>
      <w:marLeft w:val="0"/>
      <w:marRight w:val="0"/>
      <w:marTop w:val="0"/>
      <w:marBottom w:val="0"/>
      <w:divBdr>
        <w:top w:val="none" w:sz="0" w:space="0" w:color="auto"/>
        <w:left w:val="none" w:sz="0" w:space="0" w:color="auto"/>
        <w:bottom w:val="none" w:sz="0" w:space="0" w:color="auto"/>
        <w:right w:val="none" w:sz="0" w:space="0" w:color="auto"/>
      </w:divBdr>
    </w:div>
    <w:div w:id="233975504">
      <w:bodyDiv w:val="1"/>
      <w:marLeft w:val="0"/>
      <w:marRight w:val="0"/>
      <w:marTop w:val="0"/>
      <w:marBottom w:val="0"/>
      <w:divBdr>
        <w:top w:val="none" w:sz="0" w:space="0" w:color="auto"/>
        <w:left w:val="none" w:sz="0" w:space="0" w:color="auto"/>
        <w:bottom w:val="none" w:sz="0" w:space="0" w:color="auto"/>
        <w:right w:val="none" w:sz="0" w:space="0" w:color="auto"/>
      </w:divBdr>
    </w:div>
    <w:div w:id="234050464">
      <w:bodyDiv w:val="1"/>
      <w:marLeft w:val="0"/>
      <w:marRight w:val="0"/>
      <w:marTop w:val="0"/>
      <w:marBottom w:val="0"/>
      <w:divBdr>
        <w:top w:val="none" w:sz="0" w:space="0" w:color="auto"/>
        <w:left w:val="none" w:sz="0" w:space="0" w:color="auto"/>
        <w:bottom w:val="none" w:sz="0" w:space="0" w:color="auto"/>
        <w:right w:val="none" w:sz="0" w:space="0" w:color="auto"/>
      </w:divBdr>
    </w:div>
    <w:div w:id="234165929">
      <w:bodyDiv w:val="1"/>
      <w:marLeft w:val="0"/>
      <w:marRight w:val="0"/>
      <w:marTop w:val="0"/>
      <w:marBottom w:val="0"/>
      <w:divBdr>
        <w:top w:val="none" w:sz="0" w:space="0" w:color="auto"/>
        <w:left w:val="none" w:sz="0" w:space="0" w:color="auto"/>
        <w:bottom w:val="none" w:sz="0" w:space="0" w:color="auto"/>
        <w:right w:val="none" w:sz="0" w:space="0" w:color="auto"/>
      </w:divBdr>
    </w:div>
    <w:div w:id="234171008">
      <w:bodyDiv w:val="1"/>
      <w:marLeft w:val="0"/>
      <w:marRight w:val="0"/>
      <w:marTop w:val="0"/>
      <w:marBottom w:val="0"/>
      <w:divBdr>
        <w:top w:val="none" w:sz="0" w:space="0" w:color="auto"/>
        <w:left w:val="none" w:sz="0" w:space="0" w:color="auto"/>
        <w:bottom w:val="none" w:sz="0" w:space="0" w:color="auto"/>
        <w:right w:val="none" w:sz="0" w:space="0" w:color="auto"/>
      </w:divBdr>
    </w:div>
    <w:div w:id="234245223">
      <w:bodyDiv w:val="1"/>
      <w:marLeft w:val="0"/>
      <w:marRight w:val="0"/>
      <w:marTop w:val="0"/>
      <w:marBottom w:val="0"/>
      <w:divBdr>
        <w:top w:val="none" w:sz="0" w:space="0" w:color="auto"/>
        <w:left w:val="none" w:sz="0" w:space="0" w:color="auto"/>
        <w:bottom w:val="none" w:sz="0" w:space="0" w:color="auto"/>
        <w:right w:val="none" w:sz="0" w:space="0" w:color="auto"/>
      </w:divBdr>
    </w:div>
    <w:div w:id="234316155">
      <w:bodyDiv w:val="1"/>
      <w:marLeft w:val="0"/>
      <w:marRight w:val="0"/>
      <w:marTop w:val="0"/>
      <w:marBottom w:val="0"/>
      <w:divBdr>
        <w:top w:val="none" w:sz="0" w:space="0" w:color="auto"/>
        <w:left w:val="none" w:sz="0" w:space="0" w:color="auto"/>
        <w:bottom w:val="none" w:sz="0" w:space="0" w:color="auto"/>
        <w:right w:val="none" w:sz="0" w:space="0" w:color="auto"/>
      </w:divBdr>
    </w:div>
    <w:div w:id="234630109">
      <w:bodyDiv w:val="1"/>
      <w:marLeft w:val="0"/>
      <w:marRight w:val="0"/>
      <w:marTop w:val="0"/>
      <w:marBottom w:val="0"/>
      <w:divBdr>
        <w:top w:val="none" w:sz="0" w:space="0" w:color="auto"/>
        <w:left w:val="none" w:sz="0" w:space="0" w:color="auto"/>
        <w:bottom w:val="none" w:sz="0" w:space="0" w:color="auto"/>
        <w:right w:val="none" w:sz="0" w:space="0" w:color="auto"/>
      </w:divBdr>
    </w:div>
    <w:div w:id="234778422">
      <w:bodyDiv w:val="1"/>
      <w:marLeft w:val="0"/>
      <w:marRight w:val="0"/>
      <w:marTop w:val="0"/>
      <w:marBottom w:val="0"/>
      <w:divBdr>
        <w:top w:val="none" w:sz="0" w:space="0" w:color="auto"/>
        <w:left w:val="none" w:sz="0" w:space="0" w:color="auto"/>
        <w:bottom w:val="none" w:sz="0" w:space="0" w:color="auto"/>
        <w:right w:val="none" w:sz="0" w:space="0" w:color="auto"/>
      </w:divBdr>
    </w:div>
    <w:div w:id="234778904">
      <w:bodyDiv w:val="1"/>
      <w:marLeft w:val="0"/>
      <w:marRight w:val="0"/>
      <w:marTop w:val="0"/>
      <w:marBottom w:val="0"/>
      <w:divBdr>
        <w:top w:val="none" w:sz="0" w:space="0" w:color="auto"/>
        <w:left w:val="none" w:sz="0" w:space="0" w:color="auto"/>
        <w:bottom w:val="none" w:sz="0" w:space="0" w:color="auto"/>
        <w:right w:val="none" w:sz="0" w:space="0" w:color="auto"/>
      </w:divBdr>
    </w:div>
    <w:div w:id="234820393">
      <w:bodyDiv w:val="1"/>
      <w:marLeft w:val="0"/>
      <w:marRight w:val="0"/>
      <w:marTop w:val="0"/>
      <w:marBottom w:val="0"/>
      <w:divBdr>
        <w:top w:val="none" w:sz="0" w:space="0" w:color="auto"/>
        <w:left w:val="none" w:sz="0" w:space="0" w:color="auto"/>
        <w:bottom w:val="none" w:sz="0" w:space="0" w:color="auto"/>
        <w:right w:val="none" w:sz="0" w:space="0" w:color="auto"/>
      </w:divBdr>
    </w:div>
    <w:div w:id="234825340">
      <w:bodyDiv w:val="1"/>
      <w:marLeft w:val="0"/>
      <w:marRight w:val="0"/>
      <w:marTop w:val="0"/>
      <w:marBottom w:val="0"/>
      <w:divBdr>
        <w:top w:val="none" w:sz="0" w:space="0" w:color="auto"/>
        <w:left w:val="none" w:sz="0" w:space="0" w:color="auto"/>
        <w:bottom w:val="none" w:sz="0" w:space="0" w:color="auto"/>
        <w:right w:val="none" w:sz="0" w:space="0" w:color="auto"/>
      </w:divBdr>
    </w:div>
    <w:div w:id="235283320">
      <w:bodyDiv w:val="1"/>
      <w:marLeft w:val="0"/>
      <w:marRight w:val="0"/>
      <w:marTop w:val="0"/>
      <w:marBottom w:val="0"/>
      <w:divBdr>
        <w:top w:val="none" w:sz="0" w:space="0" w:color="auto"/>
        <w:left w:val="none" w:sz="0" w:space="0" w:color="auto"/>
        <w:bottom w:val="none" w:sz="0" w:space="0" w:color="auto"/>
        <w:right w:val="none" w:sz="0" w:space="0" w:color="auto"/>
      </w:divBdr>
    </w:div>
    <w:div w:id="235478284">
      <w:bodyDiv w:val="1"/>
      <w:marLeft w:val="0"/>
      <w:marRight w:val="0"/>
      <w:marTop w:val="0"/>
      <w:marBottom w:val="0"/>
      <w:divBdr>
        <w:top w:val="none" w:sz="0" w:space="0" w:color="auto"/>
        <w:left w:val="none" w:sz="0" w:space="0" w:color="auto"/>
        <w:bottom w:val="none" w:sz="0" w:space="0" w:color="auto"/>
        <w:right w:val="none" w:sz="0" w:space="0" w:color="auto"/>
      </w:divBdr>
    </w:div>
    <w:div w:id="235631024">
      <w:bodyDiv w:val="1"/>
      <w:marLeft w:val="0"/>
      <w:marRight w:val="0"/>
      <w:marTop w:val="0"/>
      <w:marBottom w:val="0"/>
      <w:divBdr>
        <w:top w:val="none" w:sz="0" w:space="0" w:color="auto"/>
        <w:left w:val="none" w:sz="0" w:space="0" w:color="auto"/>
        <w:bottom w:val="none" w:sz="0" w:space="0" w:color="auto"/>
        <w:right w:val="none" w:sz="0" w:space="0" w:color="auto"/>
      </w:divBdr>
    </w:div>
    <w:div w:id="236206890">
      <w:bodyDiv w:val="1"/>
      <w:marLeft w:val="0"/>
      <w:marRight w:val="0"/>
      <w:marTop w:val="0"/>
      <w:marBottom w:val="0"/>
      <w:divBdr>
        <w:top w:val="none" w:sz="0" w:space="0" w:color="auto"/>
        <w:left w:val="none" w:sz="0" w:space="0" w:color="auto"/>
        <w:bottom w:val="none" w:sz="0" w:space="0" w:color="auto"/>
        <w:right w:val="none" w:sz="0" w:space="0" w:color="auto"/>
      </w:divBdr>
    </w:div>
    <w:div w:id="236479039">
      <w:bodyDiv w:val="1"/>
      <w:marLeft w:val="0"/>
      <w:marRight w:val="0"/>
      <w:marTop w:val="0"/>
      <w:marBottom w:val="0"/>
      <w:divBdr>
        <w:top w:val="none" w:sz="0" w:space="0" w:color="auto"/>
        <w:left w:val="none" w:sz="0" w:space="0" w:color="auto"/>
        <w:bottom w:val="none" w:sz="0" w:space="0" w:color="auto"/>
        <w:right w:val="none" w:sz="0" w:space="0" w:color="auto"/>
      </w:divBdr>
    </w:div>
    <w:div w:id="236593491">
      <w:bodyDiv w:val="1"/>
      <w:marLeft w:val="0"/>
      <w:marRight w:val="0"/>
      <w:marTop w:val="0"/>
      <w:marBottom w:val="0"/>
      <w:divBdr>
        <w:top w:val="none" w:sz="0" w:space="0" w:color="auto"/>
        <w:left w:val="none" w:sz="0" w:space="0" w:color="auto"/>
        <w:bottom w:val="none" w:sz="0" w:space="0" w:color="auto"/>
        <w:right w:val="none" w:sz="0" w:space="0" w:color="auto"/>
      </w:divBdr>
    </w:div>
    <w:div w:id="236600745">
      <w:bodyDiv w:val="1"/>
      <w:marLeft w:val="0"/>
      <w:marRight w:val="0"/>
      <w:marTop w:val="0"/>
      <w:marBottom w:val="0"/>
      <w:divBdr>
        <w:top w:val="none" w:sz="0" w:space="0" w:color="auto"/>
        <w:left w:val="none" w:sz="0" w:space="0" w:color="auto"/>
        <w:bottom w:val="none" w:sz="0" w:space="0" w:color="auto"/>
        <w:right w:val="none" w:sz="0" w:space="0" w:color="auto"/>
      </w:divBdr>
    </w:div>
    <w:div w:id="236717482">
      <w:bodyDiv w:val="1"/>
      <w:marLeft w:val="0"/>
      <w:marRight w:val="0"/>
      <w:marTop w:val="0"/>
      <w:marBottom w:val="0"/>
      <w:divBdr>
        <w:top w:val="none" w:sz="0" w:space="0" w:color="auto"/>
        <w:left w:val="none" w:sz="0" w:space="0" w:color="auto"/>
        <w:bottom w:val="none" w:sz="0" w:space="0" w:color="auto"/>
        <w:right w:val="none" w:sz="0" w:space="0" w:color="auto"/>
      </w:divBdr>
    </w:div>
    <w:div w:id="236789322">
      <w:bodyDiv w:val="1"/>
      <w:marLeft w:val="0"/>
      <w:marRight w:val="0"/>
      <w:marTop w:val="0"/>
      <w:marBottom w:val="0"/>
      <w:divBdr>
        <w:top w:val="none" w:sz="0" w:space="0" w:color="auto"/>
        <w:left w:val="none" w:sz="0" w:space="0" w:color="auto"/>
        <w:bottom w:val="none" w:sz="0" w:space="0" w:color="auto"/>
        <w:right w:val="none" w:sz="0" w:space="0" w:color="auto"/>
      </w:divBdr>
    </w:div>
    <w:div w:id="236943023">
      <w:bodyDiv w:val="1"/>
      <w:marLeft w:val="0"/>
      <w:marRight w:val="0"/>
      <w:marTop w:val="0"/>
      <w:marBottom w:val="0"/>
      <w:divBdr>
        <w:top w:val="none" w:sz="0" w:space="0" w:color="auto"/>
        <w:left w:val="none" w:sz="0" w:space="0" w:color="auto"/>
        <w:bottom w:val="none" w:sz="0" w:space="0" w:color="auto"/>
        <w:right w:val="none" w:sz="0" w:space="0" w:color="auto"/>
      </w:divBdr>
    </w:div>
    <w:div w:id="237137187">
      <w:bodyDiv w:val="1"/>
      <w:marLeft w:val="0"/>
      <w:marRight w:val="0"/>
      <w:marTop w:val="0"/>
      <w:marBottom w:val="0"/>
      <w:divBdr>
        <w:top w:val="none" w:sz="0" w:space="0" w:color="auto"/>
        <w:left w:val="none" w:sz="0" w:space="0" w:color="auto"/>
        <w:bottom w:val="none" w:sz="0" w:space="0" w:color="auto"/>
        <w:right w:val="none" w:sz="0" w:space="0" w:color="auto"/>
      </w:divBdr>
    </w:div>
    <w:div w:id="237518278">
      <w:bodyDiv w:val="1"/>
      <w:marLeft w:val="0"/>
      <w:marRight w:val="0"/>
      <w:marTop w:val="0"/>
      <w:marBottom w:val="0"/>
      <w:divBdr>
        <w:top w:val="none" w:sz="0" w:space="0" w:color="auto"/>
        <w:left w:val="none" w:sz="0" w:space="0" w:color="auto"/>
        <w:bottom w:val="none" w:sz="0" w:space="0" w:color="auto"/>
        <w:right w:val="none" w:sz="0" w:space="0" w:color="auto"/>
      </w:divBdr>
    </w:div>
    <w:div w:id="237524528">
      <w:bodyDiv w:val="1"/>
      <w:marLeft w:val="0"/>
      <w:marRight w:val="0"/>
      <w:marTop w:val="0"/>
      <w:marBottom w:val="0"/>
      <w:divBdr>
        <w:top w:val="none" w:sz="0" w:space="0" w:color="auto"/>
        <w:left w:val="none" w:sz="0" w:space="0" w:color="auto"/>
        <w:bottom w:val="none" w:sz="0" w:space="0" w:color="auto"/>
        <w:right w:val="none" w:sz="0" w:space="0" w:color="auto"/>
      </w:divBdr>
    </w:div>
    <w:div w:id="237595525">
      <w:bodyDiv w:val="1"/>
      <w:marLeft w:val="0"/>
      <w:marRight w:val="0"/>
      <w:marTop w:val="0"/>
      <w:marBottom w:val="0"/>
      <w:divBdr>
        <w:top w:val="none" w:sz="0" w:space="0" w:color="auto"/>
        <w:left w:val="none" w:sz="0" w:space="0" w:color="auto"/>
        <w:bottom w:val="none" w:sz="0" w:space="0" w:color="auto"/>
        <w:right w:val="none" w:sz="0" w:space="0" w:color="auto"/>
      </w:divBdr>
    </w:div>
    <w:div w:id="237717065">
      <w:bodyDiv w:val="1"/>
      <w:marLeft w:val="0"/>
      <w:marRight w:val="0"/>
      <w:marTop w:val="0"/>
      <w:marBottom w:val="0"/>
      <w:divBdr>
        <w:top w:val="none" w:sz="0" w:space="0" w:color="auto"/>
        <w:left w:val="none" w:sz="0" w:space="0" w:color="auto"/>
        <w:bottom w:val="none" w:sz="0" w:space="0" w:color="auto"/>
        <w:right w:val="none" w:sz="0" w:space="0" w:color="auto"/>
      </w:divBdr>
    </w:div>
    <w:div w:id="238249683">
      <w:bodyDiv w:val="1"/>
      <w:marLeft w:val="0"/>
      <w:marRight w:val="0"/>
      <w:marTop w:val="0"/>
      <w:marBottom w:val="0"/>
      <w:divBdr>
        <w:top w:val="none" w:sz="0" w:space="0" w:color="auto"/>
        <w:left w:val="none" w:sz="0" w:space="0" w:color="auto"/>
        <w:bottom w:val="none" w:sz="0" w:space="0" w:color="auto"/>
        <w:right w:val="none" w:sz="0" w:space="0" w:color="auto"/>
      </w:divBdr>
    </w:div>
    <w:div w:id="238255502">
      <w:bodyDiv w:val="1"/>
      <w:marLeft w:val="0"/>
      <w:marRight w:val="0"/>
      <w:marTop w:val="0"/>
      <w:marBottom w:val="0"/>
      <w:divBdr>
        <w:top w:val="none" w:sz="0" w:space="0" w:color="auto"/>
        <w:left w:val="none" w:sz="0" w:space="0" w:color="auto"/>
        <w:bottom w:val="none" w:sz="0" w:space="0" w:color="auto"/>
        <w:right w:val="none" w:sz="0" w:space="0" w:color="auto"/>
      </w:divBdr>
    </w:div>
    <w:div w:id="238366517">
      <w:bodyDiv w:val="1"/>
      <w:marLeft w:val="0"/>
      <w:marRight w:val="0"/>
      <w:marTop w:val="0"/>
      <w:marBottom w:val="0"/>
      <w:divBdr>
        <w:top w:val="none" w:sz="0" w:space="0" w:color="auto"/>
        <w:left w:val="none" w:sz="0" w:space="0" w:color="auto"/>
        <w:bottom w:val="none" w:sz="0" w:space="0" w:color="auto"/>
        <w:right w:val="none" w:sz="0" w:space="0" w:color="auto"/>
      </w:divBdr>
    </w:div>
    <w:div w:id="238372742">
      <w:bodyDiv w:val="1"/>
      <w:marLeft w:val="0"/>
      <w:marRight w:val="0"/>
      <w:marTop w:val="0"/>
      <w:marBottom w:val="0"/>
      <w:divBdr>
        <w:top w:val="none" w:sz="0" w:space="0" w:color="auto"/>
        <w:left w:val="none" w:sz="0" w:space="0" w:color="auto"/>
        <w:bottom w:val="none" w:sz="0" w:space="0" w:color="auto"/>
        <w:right w:val="none" w:sz="0" w:space="0" w:color="auto"/>
      </w:divBdr>
    </w:div>
    <w:div w:id="238442557">
      <w:bodyDiv w:val="1"/>
      <w:marLeft w:val="0"/>
      <w:marRight w:val="0"/>
      <w:marTop w:val="0"/>
      <w:marBottom w:val="0"/>
      <w:divBdr>
        <w:top w:val="none" w:sz="0" w:space="0" w:color="auto"/>
        <w:left w:val="none" w:sz="0" w:space="0" w:color="auto"/>
        <w:bottom w:val="none" w:sz="0" w:space="0" w:color="auto"/>
        <w:right w:val="none" w:sz="0" w:space="0" w:color="auto"/>
      </w:divBdr>
    </w:div>
    <w:div w:id="238445509">
      <w:bodyDiv w:val="1"/>
      <w:marLeft w:val="0"/>
      <w:marRight w:val="0"/>
      <w:marTop w:val="0"/>
      <w:marBottom w:val="0"/>
      <w:divBdr>
        <w:top w:val="none" w:sz="0" w:space="0" w:color="auto"/>
        <w:left w:val="none" w:sz="0" w:space="0" w:color="auto"/>
        <w:bottom w:val="none" w:sz="0" w:space="0" w:color="auto"/>
        <w:right w:val="none" w:sz="0" w:space="0" w:color="auto"/>
      </w:divBdr>
    </w:div>
    <w:div w:id="238712223">
      <w:bodyDiv w:val="1"/>
      <w:marLeft w:val="0"/>
      <w:marRight w:val="0"/>
      <w:marTop w:val="0"/>
      <w:marBottom w:val="0"/>
      <w:divBdr>
        <w:top w:val="none" w:sz="0" w:space="0" w:color="auto"/>
        <w:left w:val="none" w:sz="0" w:space="0" w:color="auto"/>
        <w:bottom w:val="none" w:sz="0" w:space="0" w:color="auto"/>
        <w:right w:val="none" w:sz="0" w:space="0" w:color="auto"/>
      </w:divBdr>
    </w:div>
    <w:div w:id="238953188">
      <w:bodyDiv w:val="1"/>
      <w:marLeft w:val="0"/>
      <w:marRight w:val="0"/>
      <w:marTop w:val="0"/>
      <w:marBottom w:val="0"/>
      <w:divBdr>
        <w:top w:val="none" w:sz="0" w:space="0" w:color="auto"/>
        <w:left w:val="none" w:sz="0" w:space="0" w:color="auto"/>
        <w:bottom w:val="none" w:sz="0" w:space="0" w:color="auto"/>
        <w:right w:val="none" w:sz="0" w:space="0" w:color="auto"/>
      </w:divBdr>
    </w:div>
    <w:div w:id="239024774">
      <w:bodyDiv w:val="1"/>
      <w:marLeft w:val="0"/>
      <w:marRight w:val="0"/>
      <w:marTop w:val="0"/>
      <w:marBottom w:val="0"/>
      <w:divBdr>
        <w:top w:val="none" w:sz="0" w:space="0" w:color="auto"/>
        <w:left w:val="none" w:sz="0" w:space="0" w:color="auto"/>
        <w:bottom w:val="none" w:sz="0" w:space="0" w:color="auto"/>
        <w:right w:val="none" w:sz="0" w:space="0" w:color="auto"/>
      </w:divBdr>
    </w:div>
    <w:div w:id="239408664">
      <w:bodyDiv w:val="1"/>
      <w:marLeft w:val="0"/>
      <w:marRight w:val="0"/>
      <w:marTop w:val="0"/>
      <w:marBottom w:val="0"/>
      <w:divBdr>
        <w:top w:val="none" w:sz="0" w:space="0" w:color="auto"/>
        <w:left w:val="none" w:sz="0" w:space="0" w:color="auto"/>
        <w:bottom w:val="none" w:sz="0" w:space="0" w:color="auto"/>
        <w:right w:val="none" w:sz="0" w:space="0" w:color="auto"/>
      </w:divBdr>
    </w:div>
    <w:div w:id="239560342">
      <w:bodyDiv w:val="1"/>
      <w:marLeft w:val="0"/>
      <w:marRight w:val="0"/>
      <w:marTop w:val="0"/>
      <w:marBottom w:val="0"/>
      <w:divBdr>
        <w:top w:val="none" w:sz="0" w:space="0" w:color="auto"/>
        <w:left w:val="none" w:sz="0" w:space="0" w:color="auto"/>
        <w:bottom w:val="none" w:sz="0" w:space="0" w:color="auto"/>
        <w:right w:val="none" w:sz="0" w:space="0" w:color="auto"/>
      </w:divBdr>
    </w:div>
    <w:div w:id="239564959">
      <w:bodyDiv w:val="1"/>
      <w:marLeft w:val="0"/>
      <w:marRight w:val="0"/>
      <w:marTop w:val="0"/>
      <w:marBottom w:val="0"/>
      <w:divBdr>
        <w:top w:val="none" w:sz="0" w:space="0" w:color="auto"/>
        <w:left w:val="none" w:sz="0" w:space="0" w:color="auto"/>
        <w:bottom w:val="none" w:sz="0" w:space="0" w:color="auto"/>
        <w:right w:val="none" w:sz="0" w:space="0" w:color="auto"/>
      </w:divBdr>
    </w:div>
    <w:div w:id="239871302">
      <w:bodyDiv w:val="1"/>
      <w:marLeft w:val="0"/>
      <w:marRight w:val="0"/>
      <w:marTop w:val="0"/>
      <w:marBottom w:val="0"/>
      <w:divBdr>
        <w:top w:val="none" w:sz="0" w:space="0" w:color="auto"/>
        <w:left w:val="none" w:sz="0" w:space="0" w:color="auto"/>
        <w:bottom w:val="none" w:sz="0" w:space="0" w:color="auto"/>
        <w:right w:val="none" w:sz="0" w:space="0" w:color="auto"/>
      </w:divBdr>
    </w:div>
    <w:div w:id="240137646">
      <w:bodyDiv w:val="1"/>
      <w:marLeft w:val="0"/>
      <w:marRight w:val="0"/>
      <w:marTop w:val="0"/>
      <w:marBottom w:val="0"/>
      <w:divBdr>
        <w:top w:val="none" w:sz="0" w:space="0" w:color="auto"/>
        <w:left w:val="none" w:sz="0" w:space="0" w:color="auto"/>
        <w:bottom w:val="none" w:sz="0" w:space="0" w:color="auto"/>
        <w:right w:val="none" w:sz="0" w:space="0" w:color="auto"/>
      </w:divBdr>
    </w:div>
    <w:div w:id="240413032">
      <w:bodyDiv w:val="1"/>
      <w:marLeft w:val="0"/>
      <w:marRight w:val="0"/>
      <w:marTop w:val="0"/>
      <w:marBottom w:val="0"/>
      <w:divBdr>
        <w:top w:val="none" w:sz="0" w:space="0" w:color="auto"/>
        <w:left w:val="none" w:sz="0" w:space="0" w:color="auto"/>
        <w:bottom w:val="none" w:sz="0" w:space="0" w:color="auto"/>
        <w:right w:val="none" w:sz="0" w:space="0" w:color="auto"/>
      </w:divBdr>
    </w:div>
    <w:div w:id="240533089">
      <w:bodyDiv w:val="1"/>
      <w:marLeft w:val="0"/>
      <w:marRight w:val="0"/>
      <w:marTop w:val="0"/>
      <w:marBottom w:val="0"/>
      <w:divBdr>
        <w:top w:val="none" w:sz="0" w:space="0" w:color="auto"/>
        <w:left w:val="none" w:sz="0" w:space="0" w:color="auto"/>
        <w:bottom w:val="none" w:sz="0" w:space="0" w:color="auto"/>
        <w:right w:val="none" w:sz="0" w:space="0" w:color="auto"/>
      </w:divBdr>
    </w:div>
    <w:div w:id="240800514">
      <w:bodyDiv w:val="1"/>
      <w:marLeft w:val="0"/>
      <w:marRight w:val="0"/>
      <w:marTop w:val="0"/>
      <w:marBottom w:val="0"/>
      <w:divBdr>
        <w:top w:val="none" w:sz="0" w:space="0" w:color="auto"/>
        <w:left w:val="none" w:sz="0" w:space="0" w:color="auto"/>
        <w:bottom w:val="none" w:sz="0" w:space="0" w:color="auto"/>
        <w:right w:val="none" w:sz="0" w:space="0" w:color="auto"/>
      </w:divBdr>
    </w:div>
    <w:div w:id="240876686">
      <w:bodyDiv w:val="1"/>
      <w:marLeft w:val="0"/>
      <w:marRight w:val="0"/>
      <w:marTop w:val="0"/>
      <w:marBottom w:val="0"/>
      <w:divBdr>
        <w:top w:val="none" w:sz="0" w:space="0" w:color="auto"/>
        <w:left w:val="none" w:sz="0" w:space="0" w:color="auto"/>
        <w:bottom w:val="none" w:sz="0" w:space="0" w:color="auto"/>
        <w:right w:val="none" w:sz="0" w:space="0" w:color="auto"/>
      </w:divBdr>
    </w:div>
    <w:div w:id="241331152">
      <w:bodyDiv w:val="1"/>
      <w:marLeft w:val="0"/>
      <w:marRight w:val="0"/>
      <w:marTop w:val="0"/>
      <w:marBottom w:val="0"/>
      <w:divBdr>
        <w:top w:val="none" w:sz="0" w:space="0" w:color="auto"/>
        <w:left w:val="none" w:sz="0" w:space="0" w:color="auto"/>
        <w:bottom w:val="none" w:sz="0" w:space="0" w:color="auto"/>
        <w:right w:val="none" w:sz="0" w:space="0" w:color="auto"/>
      </w:divBdr>
    </w:div>
    <w:div w:id="241529008">
      <w:bodyDiv w:val="1"/>
      <w:marLeft w:val="0"/>
      <w:marRight w:val="0"/>
      <w:marTop w:val="0"/>
      <w:marBottom w:val="0"/>
      <w:divBdr>
        <w:top w:val="none" w:sz="0" w:space="0" w:color="auto"/>
        <w:left w:val="none" w:sz="0" w:space="0" w:color="auto"/>
        <w:bottom w:val="none" w:sz="0" w:space="0" w:color="auto"/>
        <w:right w:val="none" w:sz="0" w:space="0" w:color="auto"/>
      </w:divBdr>
    </w:div>
    <w:div w:id="241716622">
      <w:bodyDiv w:val="1"/>
      <w:marLeft w:val="0"/>
      <w:marRight w:val="0"/>
      <w:marTop w:val="0"/>
      <w:marBottom w:val="0"/>
      <w:divBdr>
        <w:top w:val="none" w:sz="0" w:space="0" w:color="auto"/>
        <w:left w:val="none" w:sz="0" w:space="0" w:color="auto"/>
        <w:bottom w:val="none" w:sz="0" w:space="0" w:color="auto"/>
        <w:right w:val="none" w:sz="0" w:space="0" w:color="auto"/>
      </w:divBdr>
    </w:div>
    <w:div w:id="242372580">
      <w:bodyDiv w:val="1"/>
      <w:marLeft w:val="0"/>
      <w:marRight w:val="0"/>
      <w:marTop w:val="0"/>
      <w:marBottom w:val="0"/>
      <w:divBdr>
        <w:top w:val="none" w:sz="0" w:space="0" w:color="auto"/>
        <w:left w:val="none" w:sz="0" w:space="0" w:color="auto"/>
        <w:bottom w:val="none" w:sz="0" w:space="0" w:color="auto"/>
        <w:right w:val="none" w:sz="0" w:space="0" w:color="auto"/>
      </w:divBdr>
    </w:div>
    <w:div w:id="242421548">
      <w:bodyDiv w:val="1"/>
      <w:marLeft w:val="0"/>
      <w:marRight w:val="0"/>
      <w:marTop w:val="0"/>
      <w:marBottom w:val="0"/>
      <w:divBdr>
        <w:top w:val="none" w:sz="0" w:space="0" w:color="auto"/>
        <w:left w:val="none" w:sz="0" w:space="0" w:color="auto"/>
        <w:bottom w:val="none" w:sz="0" w:space="0" w:color="auto"/>
        <w:right w:val="none" w:sz="0" w:space="0" w:color="auto"/>
      </w:divBdr>
    </w:div>
    <w:div w:id="242644716">
      <w:bodyDiv w:val="1"/>
      <w:marLeft w:val="0"/>
      <w:marRight w:val="0"/>
      <w:marTop w:val="0"/>
      <w:marBottom w:val="0"/>
      <w:divBdr>
        <w:top w:val="none" w:sz="0" w:space="0" w:color="auto"/>
        <w:left w:val="none" w:sz="0" w:space="0" w:color="auto"/>
        <w:bottom w:val="none" w:sz="0" w:space="0" w:color="auto"/>
        <w:right w:val="none" w:sz="0" w:space="0" w:color="auto"/>
      </w:divBdr>
    </w:div>
    <w:div w:id="242838305">
      <w:bodyDiv w:val="1"/>
      <w:marLeft w:val="0"/>
      <w:marRight w:val="0"/>
      <w:marTop w:val="0"/>
      <w:marBottom w:val="0"/>
      <w:divBdr>
        <w:top w:val="none" w:sz="0" w:space="0" w:color="auto"/>
        <w:left w:val="none" w:sz="0" w:space="0" w:color="auto"/>
        <w:bottom w:val="none" w:sz="0" w:space="0" w:color="auto"/>
        <w:right w:val="none" w:sz="0" w:space="0" w:color="auto"/>
      </w:divBdr>
    </w:div>
    <w:div w:id="242957371">
      <w:bodyDiv w:val="1"/>
      <w:marLeft w:val="0"/>
      <w:marRight w:val="0"/>
      <w:marTop w:val="0"/>
      <w:marBottom w:val="0"/>
      <w:divBdr>
        <w:top w:val="none" w:sz="0" w:space="0" w:color="auto"/>
        <w:left w:val="none" w:sz="0" w:space="0" w:color="auto"/>
        <w:bottom w:val="none" w:sz="0" w:space="0" w:color="auto"/>
        <w:right w:val="none" w:sz="0" w:space="0" w:color="auto"/>
      </w:divBdr>
    </w:div>
    <w:div w:id="244187886">
      <w:bodyDiv w:val="1"/>
      <w:marLeft w:val="0"/>
      <w:marRight w:val="0"/>
      <w:marTop w:val="0"/>
      <w:marBottom w:val="0"/>
      <w:divBdr>
        <w:top w:val="none" w:sz="0" w:space="0" w:color="auto"/>
        <w:left w:val="none" w:sz="0" w:space="0" w:color="auto"/>
        <w:bottom w:val="none" w:sz="0" w:space="0" w:color="auto"/>
        <w:right w:val="none" w:sz="0" w:space="0" w:color="auto"/>
      </w:divBdr>
    </w:div>
    <w:div w:id="244189371">
      <w:bodyDiv w:val="1"/>
      <w:marLeft w:val="0"/>
      <w:marRight w:val="0"/>
      <w:marTop w:val="0"/>
      <w:marBottom w:val="0"/>
      <w:divBdr>
        <w:top w:val="none" w:sz="0" w:space="0" w:color="auto"/>
        <w:left w:val="none" w:sz="0" w:space="0" w:color="auto"/>
        <w:bottom w:val="none" w:sz="0" w:space="0" w:color="auto"/>
        <w:right w:val="none" w:sz="0" w:space="0" w:color="auto"/>
      </w:divBdr>
    </w:div>
    <w:div w:id="244387096">
      <w:bodyDiv w:val="1"/>
      <w:marLeft w:val="0"/>
      <w:marRight w:val="0"/>
      <w:marTop w:val="0"/>
      <w:marBottom w:val="0"/>
      <w:divBdr>
        <w:top w:val="none" w:sz="0" w:space="0" w:color="auto"/>
        <w:left w:val="none" w:sz="0" w:space="0" w:color="auto"/>
        <w:bottom w:val="none" w:sz="0" w:space="0" w:color="auto"/>
        <w:right w:val="none" w:sz="0" w:space="0" w:color="auto"/>
      </w:divBdr>
    </w:div>
    <w:div w:id="244464692">
      <w:bodyDiv w:val="1"/>
      <w:marLeft w:val="0"/>
      <w:marRight w:val="0"/>
      <w:marTop w:val="0"/>
      <w:marBottom w:val="0"/>
      <w:divBdr>
        <w:top w:val="none" w:sz="0" w:space="0" w:color="auto"/>
        <w:left w:val="none" w:sz="0" w:space="0" w:color="auto"/>
        <w:bottom w:val="none" w:sz="0" w:space="0" w:color="auto"/>
        <w:right w:val="none" w:sz="0" w:space="0" w:color="auto"/>
      </w:divBdr>
    </w:div>
    <w:div w:id="245261017">
      <w:bodyDiv w:val="1"/>
      <w:marLeft w:val="0"/>
      <w:marRight w:val="0"/>
      <w:marTop w:val="0"/>
      <w:marBottom w:val="0"/>
      <w:divBdr>
        <w:top w:val="none" w:sz="0" w:space="0" w:color="auto"/>
        <w:left w:val="none" w:sz="0" w:space="0" w:color="auto"/>
        <w:bottom w:val="none" w:sz="0" w:space="0" w:color="auto"/>
        <w:right w:val="none" w:sz="0" w:space="0" w:color="auto"/>
      </w:divBdr>
    </w:div>
    <w:div w:id="245699463">
      <w:bodyDiv w:val="1"/>
      <w:marLeft w:val="0"/>
      <w:marRight w:val="0"/>
      <w:marTop w:val="0"/>
      <w:marBottom w:val="0"/>
      <w:divBdr>
        <w:top w:val="none" w:sz="0" w:space="0" w:color="auto"/>
        <w:left w:val="none" w:sz="0" w:space="0" w:color="auto"/>
        <w:bottom w:val="none" w:sz="0" w:space="0" w:color="auto"/>
        <w:right w:val="none" w:sz="0" w:space="0" w:color="auto"/>
      </w:divBdr>
    </w:div>
    <w:div w:id="245723654">
      <w:bodyDiv w:val="1"/>
      <w:marLeft w:val="0"/>
      <w:marRight w:val="0"/>
      <w:marTop w:val="0"/>
      <w:marBottom w:val="0"/>
      <w:divBdr>
        <w:top w:val="none" w:sz="0" w:space="0" w:color="auto"/>
        <w:left w:val="none" w:sz="0" w:space="0" w:color="auto"/>
        <w:bottom w:val="none" w:sz="0" w:space="0" w:color="auto"/>
        <w:right w:val="none" w:sz="0" w:space="0" w:color="auto"/>
      </w:divBdr>
    </w:div>
    <w:div w:id="245891983">
      <w:bodyDiv w:val="1"/>
      <w:marLeft w:val="0"/>
      <w:marRight w:val="0"/>
      <w:marTop w:val="0"/>
      <w:marBottom w:val="0"/>
      <w:divBdr>
        <w:top w:val="none" w:sz="0" w:space="0" w:color="auto"/>
        <w:left w:val="none" w:sz="0" w:space="0" w:color="auto"/>
        <w:bottom w:val="none" w:sz="0" w:space="0" w:color="auto"/>
        <w:right w:val="none" w:sz="0" w:space="0" w:color="auto"/>
      </w:divBdr>
    </w:div>
    <w:div w:id="246577139">
      <w:bodyDiv w:val="1"/>
      <w:marLeft w:val="0"/>
      <w:marRight w:val="0"/>
      <w:marTop w:val="0"/>
      <w:marBottom w:val="0"/>
      <w:divBdr>
        <w:top w:val="none" w:sz="0" w:space="0" w:color="auto"/>
        <w:left w:val="none" w:sz="0" w:space="0" w:color="auto"/>
        <w:bottom w:val="none" w:sz="0" w:space="0" w:color="auto"/>
        <w:right w:val="none" w:sz="0" w:space="0" w:color="auto"/>
      </w:divBdr>
    </w:div>
    <w:div w:id="246622823">
      <w:bodyDiv w:val="1"/>
      <w:marLeft w:val="0"/>
      <w:marRight w:val="0"/>
      <w:marTop w:val="0"/>
      <w:marBottom w:val="0"/>
      <w:divBdr>
        <w:top w:val="none" w:sz="0" w:space="0" w:color="auto"/>
        <w:left w:val="none" w:sz="0" w:space="0" w:color="auto"/>
        <w:bottom w:val="none" w:sz="0" w:space="0" w:color="auto"/>
        <w:right w:val="none" w:sz="0" w:space="0" w:color="auto"/>
      </w:divBdr>
    </w:div>
    <w:div w:id="246813682">
      <w:bodyDiv w:val="1"/>
      <w:marLeft w:val="0"/>
      <w:marRight w:val="0"/>
      <w:marTop w:val="0"/>
      <w:marBottom w:val="0"/>
      <w:divBdr>
        <w:top w:val="none" w:sz="0" w:space="0" w:color="auto"/>
        <w:left w:val="none" w:sz="0" w:space="0" w:color="auto"/>
        <w:bottom w:val="none" w:sz="0" w:space="0" w:color="auto"/>
        <w:right w:val="none" w:sz="0" w:space="0" w:color="auto"/>
      </w:divBdr>
    </w:div>
    <w:div w:id="247156499">
      <w:bodyDiv w:val="1"/>
      <w:marLeft w:val="0"/>
      <w:marRight w:val="0"/>
      <w:marTop w:val="0"/>
      <w:marBottom w:val="0"/>
      <w:divBdr>
        <w:top w:val="none" w:sz="0" w:space="0" w:color="auto"/>
        <w:left w:val="none" w:sz="0" w:space="0" w:color="auto"/>
        <w:bottom w:val="none" w:sz="0" w:space="0" w:color="auto"/>
        <w:right w:val="none" w:sz="0" w:space="0" w:color="auto"/>
      </w:divBdr>
    </w:div>
    <w:div w:id="247234332">
      <w:bodyDiv w:val="1"/>
      <w:marLeft w:val="0"/>
      <w:marRight w:val="0"/>
      <w:marTop w:val="0"/>
      <w:marBottom w:val="0"/>
      <w:divBdr>
        <w:top w:val="none" w:sz="0" w:space="0" w:color="auto"/>
        <w:left w:val="none" w:sz="0" w:space="0" w:color="auto"/>
        <w:bottom w:val="none" w:sz="0" w:space="0" w:color="auto"/>
        <w:right w:val="none" w:sz="0" w:space="0" w:color="auto"/>
      </w:divBdr>
    </w:div>
    <w:div w:id="247349313">
      <w:bodyDiv w:val="1"/>
      <w:marLeft w:val="0"/>
      <w:marRight w:val="0"/>
      <w:marTop w:val="0"/>
      <w:marBottom w:val="0"/>
      <w:divBdr>
        <w:top w:val="none" w:sz="0" w:space="0" w:color="auto"/>
        <w:left w:val="none" w:sz="0" w:space="0" w:color="auto"/>
        <w:bottom w:val="none" w:sz="0" w:space="0" w:color="auto"/>
        <w:right w:val="none" w:sz="0" w:space="0" w:color="auto"/>
      </w:divBdr>
    </w:div>
    <w:div w:id="247617437">
      <w:bodyDiv w:val="1"/>
      <w:marLeft w:val="0"/>
      <w:marRight w:val="0"/>
      <w:marTop w:val="0"/>
      <w:marBottom w:val="0"/>
      <w:divBdr>
        <w:top w:val="none" w:sz="0" w:space="0" w:color="auto"/>
        <w:left w:val="none" w:sz="0" w:space="0" w:color="auto"/>
        <w:bottom w:val="none" w:sz="0" w:space="0" w:color="auto"/>
        <w:right w:val="none" w:sz="0" w:space="0" w:color="auto"/>
      </w:divBdr>
    </w:div>
    <w:div w:id="248194615">
      <w:bodyDiv w:val="1"/>
      <w:marLeft w:val="0"/>
      <w:marRight w:val="0"/>
      <w:marTop w:val="0"/>
      <w:marBottom w:val="0"/>
      <w:divBdr>
        <w:top w:val="none" w:sz="0" w:space="0" w:color="auto"/>
        <w:left w:val="none" w:sz="0" w:space="0" w:color="auto"/>
        <w:bottom w:val="none" w:sz="0" w:space="0" w:color="auto"/>
        <w:right w:val="none" w:sz="0" w:space="0" w:color="auto"/>
      </w:divBdr>
    </w:div>
    <w:div w:id="248316932">
      <w:bodyDiv w:val="1"/>
      <w:marLeft w:val="0"/>
      <w:marRight w:val="0"/>
      <w:marTop w:val="0"/>
      <w:marBottom w:val="0"/>
      <w:divBdr>
        <w:top w:val="none" w:sz="0" w:space="0" w:color="auto"/>
        <w:left w:val="none" w:sz="0" w:space="0" w:color="auto"/>
        <w:bottom w:val="none" w:sz="0" w:space="0" w:color="auto"/>
        <w:right w:val="none" w:sz="0" w:space="0" w:color="auto"/>
      </w:divBdr>
    </w:div>
    <w:div w:id="248347468">
      <w:bodyDiv w:val="1"/>
      <w:marLeft w:val="0"/>
      <w:marRight w:val="0"/>
      <w:marTop w:val="0"/>
      <w:marBottom w:val="0"/>
      <w:divBdr>
        <w:top w:val="none" w:sz="0" w:space="0" w:color="auto"/>
        <w:left w:val="none" w:sz="0" w:space="0" w:color="auto"/>
        <w:bottom w:val="none" w:sz="0" w:space="0" w:color="auto"/>
        <w:right w:val="none" w:sz="0" w:space="0" w:color="auto"/>
      </w:divBdr>
    </w:div>
    <w:div w:id="249318683">
      <w:bodyDiv w:val="1"/>
      <w:marLeft w:val="0"/>
      <w:marRight w:val="0"/>
      <w:marTop w:val="0"/>
      <w:marBottom w:val="0"/>
      <w:divBdr>
        <w:top w:val="none" w:sz="0" w:space="0" w:color="auto"/>
        <w:left w:val="none" w:sz="0" w:space="0" w:color="auto"/>
        <w:bottom w:val="none" w:sz="0" w:space="0" w:color="auto"/>
        <w:right w:val="none" w:sz="0" w:space="0" w:color="auto"/>
      </w:divBdr>
    </w:div>
    <w:div w:id="249391038">
      <w:bodyDiv w:val="1"/>
      <w:marLeft w:val="0"/>
      <w:marRight w:val="0"/>
      <w:marTop w:val="0"/>
      <w:marBottom w:val="0"/>
      <w:divBdr>
        <w:top w:val="none" w:sz="0" w:space="0" w:color="auto"/>
        <w:left w:val="none" w:sz="0" w:space="0" w:color="auto"/>
        <w:bottom w:val="none" w:sz="0" w:space="0" w:color="auto"/>
        <w:right w:val="none" w:sz="0" w:space="0" w:color="auto"/>
      </w:divBdr>
    </w:div>
    <w:div w:id="249627355">
      <w:bodyDiv w:val="1"/>
      <w:marLeft w:val="0"/>
      <w:marRight w:val="0"/>
      <w:marTop w:val="0"/>
      <w:marBottom w:val="0"/>
      <w:divBdr>
        <w:top w:val="none" w:sz="0" w:space="0" w:color="auto"/>
        <w:left w:val="none" w:sz="0" w:space="0" w:color="auto"/>
        <w:bottom w:val="none" w:sz="0" w:space="0" w:color="auto"/>
        <w:right w:val="none" w:sz="0" w:space="0" w:color="auto"/>
      </w:divBdr>
    </w:div>
    <w:div w:id="249780005">
      <w:bodyDiv w:val="1"/>
      <w:marLeft w:val="0"/>
      <w:marRight w:val="0"/>
      <w:marTop w:val="0"/>
      <w:marBottom w:val="0"/>
      <w:divBdr>
        <w:top w:val="none" w:sz="0" w:space="0" w:color="auto"/>
        <w:left w:val="none" w:sz="0" w:space="0" w:color="auto"/>
        <w:bottom w:val="none" w:sz="0" w:space="0" w:color="auto"/>
        <w:right w:val="none" w:sz="0" w:space="0" w:color="auto"/>
      </w:divBdr>
    </w:div>
    <w:div w:id="249852695">
      <w:bodyDiv w:val="1"/>
      <w:marLeft w:val="0"/>
      <w:marRight w:val="0"/>
      <w:marTop w:val="0"/>
      <w:marBottom w:val="0"/>
      <w:divBdr>
        <w:top w:val="none" w:sz="0" w:space="0" w:color="auto"/>
        <w:left w:val="none" w:sz="0" w:space="0" w:color="auto"/>
        <w:bottom w:val="none" w:sz="0" w:space="0" w:color="auto"/>
        <w:right w:val="none" w:sz="0" w:space="0" w:color="auto"/>
      </w:divBdr>
    </w:div>
    <w:div w:id="250042800">
      <w:bodyDiv w:val="1"/>
      <w:marLeft w:val="0"/>
      <w:marRight w:val="0"/>
      <w:marTop w:val="0"/>
      <w:marBottom w:val="0"/>
      <w:divBdr>
        <w:top w:val="none" w:sz="0" w:space="0" w:color="auto"/>
        <w:left w:val="none" w:sz="0" w:space="0" w:color="auto"/>
        <w:bottom w:val="none" w:sz="0" w:space="0" w:color="auto"/>
        <w:right w:val="none" w:sz="0" w:space="0" w:color="auto"/>
      </w:divBdr>
    </w:div>
    <w:div w:id="250117151">
      <w:bodyDiv w:val="1"/>
      <w:marLeft w:val="0"/>
      <w:marRight w:val="0"/>
      <w:marTop w:val="0"/>
      <w:marBottom w:val="0"/>
      <w:divBdr>
        <w:top w:val="none" w:sz="0" w:space="0" w:color="auto"/>
        <w:left w:val="none" w:sz="0" w:space="0" w:color="auto"/>
        <w:bottom w:val="none" w:sz="0" w:space="0" w:color="auto"/>
        <w:right w:val="none" w:sz="0" w:space="0" w:color="auto"/>
      </w:divBdr>
    </w:div>
    <w:div w:id="250237815">
      <w:bodyDiv w:val="1"/>
      <w:marLeft w:val="0"/>
      <w:marRight w:val="0"/>
      <w:marTop w:val="0"/>
      <w:marBottom w:val="0"/>
      <w:divBdr>
        <w:top w:val="none" w:sz="0" w:space="0" w:color="auto"/>
        <w:left w:val="none" w:sz="0" w:space="0" w:color="auto"/>
        <w:bottom w:val="none" w:sz="0" w:space="0" w:color="auto"/>
        <w:right w:val="none" w:sz="0" w:space="0" w:color="auto"/>
      </w:divBdr>
    </w:div>
    <w:div w:id="250283823">
      <w:bodyDiv w:val="1"/>
      <w:marLeft w:val="0"/>
      <w:marRight w:val="0"/>
      <w:marTop w:val="0"/>
      <w:marBottom w:val="0"/>
      <w:divBdr>
        <w:top w:val="none" w:sz="0" w:space="0" w:color="auto"/>
        <w:left w:val="none" w:sz="0" w:space="0" w:color="auto"/>
        <w:bottom w:val="none" w:sz="0" w:space="0" w:color="auto"/>
        <w:right w:val="none" w:sz="0" w:space="0" w:color="auto"/>
      </w:divBdr>
    </w:div>
    <w:div w:id="250548808">
      <w:bodyDiv w:val="1"/>
      <w:marLeft w:val="0"/>
      <w:marRight w:val="0"/>
      <w:marTop w:val="0"/>
      <w:marBottom w:val="0"/>
      <w:divBdr>
        <w:top w:val="none" w:sz="0" w:space="0" w:color="auto"/>
        <w:left w:val="none" w:sz="0" w:space="0" w:color="auto"/>
        <w:bottom w:val="none" w:sz="0" w:space="0" w:color="auto"/>
        <w:right w:val="none" w:sz="0" w:space="0" w:color="auto"/>
      </w:divBdr>
    </w:div>
    <w:div w:id="250552138">
      <w:bodyDiv w:val="1"/>
      <w:marLeft w:val="0"/>
      <w:marRight w:val="0"/>
      <w:marTop w:val="0"/>
      <w:marBottom w:val="0"/>
      <w:divBdr>
        <w:top w:val="none" w:sz="0" w:space="0" w:color="auto"/>
        <w:left w:val="none" w:sz="0" w:space="0" w:color="auto"/>
        <w:bottom w:val="none" w:sz="0" w:space="0" w:color="auto"/>
        <w:right w:val="none" w:sz="0" w:space="0" w:color="auto"/>
      </w:divBdr>
    </w:div>
    <w:div w:id="251937323">
      <w:bodyDiv w:val="1"/>
      <w:marLeft w:val="0"/>
      <w:marRight w:val="0"/>
      <w:marTop w:val="0"/>
      <w:marBottom w:val="0"/>
      <w:divBdr>
        <w:top w:val="none" w:sz="0" w:space="0" w:color="auto"/>
        <w:left w:val="none" w:sz="0" w:space="0" w:color="auto"/>
        <w:bottom w:val="none" w:sz="0" w:space="0" w:color="auto"/>
        <w:right w:val="none" w:sz="0" w:space="0" w:color="auto"/>
      </w:divBdr>
    </w:div>
    <w:div w:id="252012927">
      <w:bodyDiv w:val="1"/>
      <w:marLeft w:val="0"/>
      <w:marRight w:val="0"/>
      <w:marTop w:val="0"/>
      <w:marBottom w:val="0"/>
      <w:divBdr>
        <w:top w:val="none" w:sz="0" w:space="0" w:color="auto"/>
        <w:left w:val="none" w:sz="0" w:space="0" w:color="auto"/>
        <w:bottom w:val="none" w:sz="0" w:space="0" w:color="auto"/>
        <w:right w:val="none" w:sz="0" w:space="0" w:color="auto"/>
      </w:divBdr>
    </w:div>
    <w:div w:id="252469785">
      <w:bodyDiv w:val="1"/>
      <w:marLeft w:val="0"/>
      <w:marRight w:val="0"/>
      <w:marTop w:val="0"/>
      <w:marBottom w:val="0"/>
      <w:divBdr>
        <w:top w:val="none" w:sz="0" w:space="0" w:color="auto"/>
        <w:left w:val="none" w:sz="0" w:space="0" w:color="auto"/>
        <w:bottom w:val="none" w:sz="0" w:space="0" w:color="auto"/>
        <w:right w:val="none" w:sz="0" w:space="0" w:color="auto"/>
      </w:divBdr>
    </w:div>
    <w:div w:id="252783731">
      <w:bodyDiv w:val="1"/>
      <w:marLeft w:val="0"/>
      <w:marRight w:val="0"/>
      <w:marTop w:val="0"/>
      <w:marBottom w:val="0"/>
      <w:divBdr>
        <w:top w:val="none" w:sz="0" w:space="0" w:color="auto"/>
        <w:left w:val="none" w:sz="0" w:space="0" w:color="auto"/>
        <w:bottom w:val="none" w:sz="0" w:space="0" w:color="auto"/>
        <w:right w:val="none" w:sz="0" w:space="0" w:color="auto"/>
      </w:divBdr>
    </w:div>
    <w:div w:id="253369811">
      <w:bodyDiv w:val="1"/>
      <w:marLeft w:val="0"/>
      <w:marRight w:val="0"/>
      <w:marTop w:val="0"/>
      <w:marBottom w:val="0"/>
      <w:divBdr>
        <w:top w:val="none" w:sz="0" w:space="0" w:color="auto"/>
        <w:left w:val="none" w:sz="0" w:space="0" w:color="auto"/>
        <w:bottom w:val="none" w:sz="0" w:space="0" w:color="auto"/>
        <w:right w:val="none" w:sz="0" w:space="0" w:color="auto"/>
      </w:divBdr>
    </w:div>
    <w:div w:id="253586963">
      <w:bodyDiv w:val="1"/>
      <w:marLeft w:val="0"/>
      <w:marRight w:val="0"/>
      <w:marTop w:val="0"/>
      <w:marBottom w:val="0"/>
      <w:divBdr>
        <w:top w:val="none" w:sz="0" w:space="0" w:color="auto"/>
        <w:left w:val="none" w:sz="0" w:space="0" w:color="auto"/>
        <w:bottom w:val="none" w:sz="0" w:space="0" w:color="auto"/>
        <w:right w:val="none" w:sz="0" w:space="0" w:color="auto"/>
      </w:divBdr>
    </w:div>
    <w:div w:id="254556500">
      <w:bodyDiv w:val="1"/>
      <w:marLeft w:val="0"/>
      <w:marRight w:val="0"/>
      <w:marTop w:val="0"/>
      <w:marBottom w:val="0"/>
      <w:divBdr>
        <w:top w:val="none" w:sz="0" w:space="0" w:color="auto"/>
        <w:left w:val="none" w:sz="0" w:space="0" w:color="auto"/>
        <w:bottom w:val="none" w:sz="0" w:space="0" w:color="auto"/>
        <w:right w:val="none" w:sz="0" w:space="0" w:color="auto"/>
      </w:divBdr>
    </w:div>
    <w:div w:id="255484989">
      <w:bodyDiv w:val="1"/>
      <w:marLeft w:val="0"/>
      <w:marRight w:val="0"/>
      <w:marTop w:val="0"/>
      <w:marBottom w:val="0"/>
      <w:divBdr>
        <w:top w:val="none" w:sz="0" w:space="0" w:color="auto"/>
        <w:left w:val="none" w:sz="0" w:space="0" w:color="auto"/>
        <w:bottom w:val="none" w:sz="0" w:space="0" w:color="auto"/>
        <w:right w:val="none" w:sz="0" w:space="0" w:color="auto"/>
      </w:divBdr>
    </w:div>
    <w:div w:id="255745903">
      <w:bodyDiv w:val="1"/>
      <w:marLeft w:val="0"/>
      <w:marRight w:val="0"/>
      <w:marTop w:val="0"/>
      <w:marBottom w:val="0"/>
      <w:divBdr>
        <w:top w:val="none" w:sz="0" w:space="0" w:color="auto"/>
        <w:left w:val="none" w:sz="0" w:space="0" w:color="auto"/>
        <w:bottom w:val="none" w:sz="0" w:space="0" w:color="auto"/>
        <w:right w:val="none" w:sz="0" w:space="0" w:color="auto"/>
      </w:divBdr>
    </w:div>
    <w:div w:id="256136833">
      <w:bodyDiv w:val="1"/>
      <w:marLeft w:val="0"/>
      <w:marRight w:val="0"/>
      <w:marTop w:val="0"/>
      <w:marBottom w:val="0"/>
      <w:divBdr>
        <w:top w:val="none" w:sz="0" w:space="0" w:color="auto"/>
        <w:left w:val="none" w:sz="0" w:space="0" w:color="auto"/>
        <w:bottom w:val="none" w:sz="0" w:space="0" w:color="auto"/>
        <w:right w:val="none" w:sz="0" w:space="0" w:color="auto"/>
      </w:divBdr>
    </w:div>
    <w:div w:id="256447931">
      <w:bodyDiv w:val="1"/>
      <w:marLeft w:val="0"/>
      <w:marRight w:val="0"/>
      <w:marTop w:val="0"/>
      <w:marBottom w:val="0"/>
      <w:divBdr>
        <w:top w:val="none" w:sz="0" w:space="0" w:color="auto"/>
        <w:left w:val="none" w:sz="0" w:space="0" w:color="auto"/>
        <w:bottom w:val="none" w:sz="0" w:space="0" w:color="auto"/>
        <w:right w:val="none" w:sz="0" w:space="0" w:color="auto"/>
      </w:divBdr>
    </w:div>
    <w:div w:id="257251179">
      <w:bodyDiv w:val="1"/>
      <w:marLeft w:val="0"/>
      <w:marRight w:val="0"/>
      <w:marTop w:val="0"/>
      <w:marBottom w:val="0"/>
      <w:divBdr>
        <w:top w:val="none" w:sz="0" w:space="0" w:color="auto"/>
        <w:left w:val="none" w:sz="0" w:space="0" w:color="auto"/>
        <w:bottom w:val="none" w:sz="0" w:space="0" w:color="auto"/>
        <w:right w:val="none" w:sz="0" w:space="0" w:color="auto"/>
      </w:divBdr>
    </w:div>
    <w:div w:id="257910001">
      <w:bodyDiv w:val="1"/>
      <w:marLeft w:val="0"/>
      <w:marRight w:val="0"/>
      <w:marTop w:val="0"/>
      <w:marBottom w:val="0"/>
      <w:divBdr>
        <w:top w:val="none" w:sz="0" w:space="0" w:color="auto"/>
        <w:left w:val="none" w:sz="0" w:space="0" w:color="auto"/>
        <w:bottom w:val="none" w:sz="0" w:space="0" w:color="auto"/>
        <w:right w:val="none" w:sz="0" w:space="0" w:color="auto"/>
      </w:divBdr>
    </w:div>
    <w:div w:id="257953492">
      <w:bodyDiv w:val="1"/>
      <w:marLeft w:val="0"/>
      <w:marRight w:val="0"/>
      <w:marTop w:val="0"/>
      <w:marBottom w:val="0"/>
      <w:divBdr>
        <w:top w:val="none" w:sz="0" w:space="0" w:color="auto"/>
        <w:left w:val="none" w:sz="0" w:space="0" w:color="auto"/>
        <w:bottom w:val="none" w:sz="0" w:space="0" w:color="auto"/>
        <w:right w:val="none" w:sz="0" w:space="0" w:color="auto"/>
      </w:divBdr>
    </w:div>
    <w:div w:id="258027269">
      <w:bodyDiv w:val="1"/>
      <w:marLeft w:val="0"/>
      <w:marRight w:val="0"/>
      <w:marTop w:val="0"/>
      <w:marBottom w:val="0"/>
      <w:divBdr>
        <w:top w:val="none" w:sz="0" w:space="0" w:color="auto"/>
        <w:left w:val="none" w:sz="0" w:space="0" w:color="auto"/>
        <w:bottom w:val="none" w:sz="0" w:space="0" w:color="auto"/>
        <w:right w:val="none" w:sz="0" w:space="0" w:color="auto"/>
      </w:divBdr>
    </w:div>
    <w:div w:id="258562399">
      <w:bodyDiv w:val="1"/>
      <w:marLeft w:val="0"/>
      <w:marRight w:val="0"/>
      <w:marTop w:val="0"/>
      <w:marBottom w:val="0"/>
      <w:divBdr>
        <w:top w:val="none" w:sz="0" w:space="0" w:color="auto"/>
        <w:left w:val="none" w:sz="0" w:space="0" w:color="auto"/>
        <w:bottom w:val="none" w:sz="0" w:space="0" w:color="auto"/>
        <w:right w:val="none" w:sz="0" w:space="0" w:color="auto"/>
      </w:divBdr>
    </w:div>
    <w:div w:id="258685588">
      <w:bodyDiv w:val="1"/>
      <w:marLeft w:val="0"/>
      <w:marRight w:val="0"/>
      <w:marTop w:val="0"/>
      <w:marBottom w:val="0"/>
      <w:divBdr>
        <w:top w:val="none" w:sz="0" w:space="0" w:color="auto"/>
        <w:left w:val="none" w:sz="0" w:space="0" w:color="auto"/>
        <w:bottom w:val="none" w:sz="0" w:space="0" w:color="auto"/>
        <w:right w:val="none" w:sz="0" w:space="0" w:color="auto"/>
      </w:divBdr>
    </w:div>
    <w:div w:id="259144692">
      <w:bodyDiv w:val="1"/>
      <w:marLeft w:val="0"/>
      <w:marRight w:val="0"/>
      <w:marTop w:val="0"/>
      <w:marBottom w:val="0"/>
      <w:divBdr>
        <w:top w:val="none" w:sz="0" w:space="0" w:color="auto"/>
        <w:left w:val="none" w:sz="0" w:space="0" w:color="auto"/>
        <w:bottom w:val="none" w:sz="0" w:space="0" w:color="auto"/>
        <w:right w:val="none" w:sz="0" w:space="0" w:color="auto"/>
      </w:divBdr>
    </w:div>
    <w:div w:id="259728409">
      <w:bodyDiv w:val="1"/>
      <w:marLeft w:val="0"/>
      <w:marRight w:val="0"/>
      <w:marTop w:val="0"/>
      <w:marBottom w:val="0"/>
      <w:divBdr>
        <w:top w:val="none" w:sz="0" w:space="0" w:color="auto"/>
        <w:left w:val="none" w:sz="0" w:space="0" w:color="auto"/>
        <w:bottom w:val="none" w:sz="0" w:space="0" w:color="auto"/>
        <w:right w:val="none" w:sz="0" w:space="0" w:color="auto"/>
      </w:divBdr>
    </w:div>
    <w:div w:id="260921384">
      <w:bodyDiv w:val="1"/>
      <w:marLeft w:val="0"/>
      <w:marRight w:val="0"/>
      <w:marTop w:val="0"/>
      <w:marBottom w:val="0"/>
      <w:divBdr>
        <w:top w:val="none" w:sz="0" w:space="0" w:color="auto"/>
        <w:left w:val="none" w:sz="0" w:space="0" w:color="auto"/>
        <w:bottom w:val="none" w:sz="0" w:space="0" w:color="auto"/>
        <w:right w:val="none" w:sz="0" w:space="0" w:color="auto"/>
      </w:divBdr>
    </w:div>
    <w:div w:id="261187095">
      <w:bodyDiv w:val="1"/>
      <w:marLeft w:val="0"/>
      <w:marRight w:val="0"/>
      <w:marTop w:val="0"/>
      <w:marBottom w:val="0"/>
      <w:divBdr>
        <w:top w:val="none" w:sz="0" w:space="0" w:color="auto"/>
        <w:left w:val="none" w:sz="0" w:space="0" w:color="auto"/>
        <w:bottom w:val="none" w:sz="0" w:space="0" w:color="auto"/>
        <w:right w:val="none" w:sz="0" w:space="0" w:color="auto"/>
      </w:divBdr>
    </w:div>
    <w:div w:id="261190398">
      <w:bodyDiv w:val="1"/>
      <w:marLeft w:val="0"/>
      <w:marRight w:val="0"/>
      <w:marTop w:val="0"/>
      <w:marBottom w:val="0"/>
      <w:divBdr>
        <w:top w:val="none" w:sz="0" w:space="0" w:color="auto"/>
        <w:left w:val="none" w:sz="0" w:space="0" w:color="auto"/>
        <w:bottom w:val="none" w:sz="0" w:space="0" w:color="auto"/>
        <w:right w:val="none" w:sz="0" w:space="0" w:color="auto"/>
      </w:divBdr>
    </w:div>
    <w:div w:id="261451495">
      <w:bodyDiv w:val="1"/>
      <w:marLeft w:val="0"/>
      <w:marRight w:val="0"/>
      <w:marTop w:val="0"/>
      <w:marBottom w:val="0"/>
      <w:divBdr>
        <w:top w:val="none" w:sz="0" w:space="0" w:color="auto"/>
        <w:left w:val="none" w:sz="0" w:space="0" w:color="auto"/>
        <w:bottom w:val="none" w:sz="0" w:space="0" w:color="auto"/>
        <w:right w:val="none" w:sz="0" w:space="0" w:color="auto"/>
      </w:divBdr>
    </w:div>
    <w:div w:id="261455011">
      <w:bodyDiv w:val="1"/>
      <w:marLeft w:val="0"/>
      <w:marRight w:val="0"/>
      <w:marTop w:val="0"/>
      <w:marBottom w:val="0"/>
      <w:divBdr>
        <w:top w:val="none" w:sz="0" w:space="0" w:color="auto"/>
        <w:left w:val="none" w:sz="0" w:space="0" w:color="auto"/>
        <w:bottom w:val="none" w:sz="0" w:space="0" w:color="auto"/>
        <w:right w:val="none" w:sz="0" w:space="0" w:color="auto"/>
      </w:divBdr>
    </w:div>
    <w:div w:id="261686517">
      <w:bodyDiv w:val="1"/>
      <w:marLeft w:val="0"/>
      <w:marRight w:val="0"/>
      <w:marTop w:val="0"/>
      <w:marBottom w:val="0"/>
      <w:divBdr>
        <w:top w:val="none" w:sz="0" w:space="0" w:color="auto"/>
        <w:left w:val="none" w:sz="0" w:space="0" w:color="auto"/>
        <w:bottom w:val="none" w:sz="0" w:space="0" w:color="auto"/>
        <w:right w:val="none" w:sz="0" w:space="0" w:color="auto"/>
      </w:divBdr>
    </w:div>
    <w:div w:id="262231035">
      <w:bodyDiv w:val="1"/>
      <w:marLeft w:val="0"/>
      <w:marRight w:val="0"/>
      <w:marTop w:val="0"/>
      <w:marBottom w:val="0"/>
      <w:divBdr>
        <w:top w:val="none" w:sz="0" w:space="0" w:color="auto"/>
        <w:left w:val="none" w:sz="0" w:space="0" w:color="auto"/>
        <w:bottom w:val="none" w:sz="0" w:space="0" w:color="auto"/>
        <w:right w:val="none" w:sz="0" w:space="0" w:color="auto"/>
      </w:divBdr>
    </w:div>
    <w:div w:id="262961065">
      <w:bodyDiv w:val="1"/>
      <w:marLeft w:val="0"/>
      <w:marRight w:val="0"/>
      <w:marTop w:val="0"/>
      <w:marBottom w:val="0"/>
      <w:divBdr>
        <w:top w:val="none" w:sz="0" w:space="0" w:color="auto"/>
        <w:left w:val="none" w:sz="0" w:space="0" w:color="auto"/>
        <w:bottom w:val="none" w:sz="0" w:space="0" w:color="auto"/>
        <w:right w:val="none" w:sz="0" w:space="0" w:color="auto"/>
      </w:divBdr>
    </w:div>
    <w:div w:id="263004515">
      <w:bodyDiv w:val="1"/>
      <w:marLeft w:val="0"/>
      <w:marRight w:val="0"/>
      <w:marTop w:val="0"/>
      <w:marBottom w:val="0"/>
      <w:divBdr>
        <w:top w:val="none" w:sz="0" w:space="0" w:color="auto"/>
        <w:left w:val="none" w:sz="0" w:space="0" w:color="auto"/>
        <w:bottom w:val="none" w:sz="0" w:space="0" w:color="auto"/>
        <w:right w:val="none" w:sz="0" w:space="0" w:color="auto"/>
      </w:divBdr>
    </w:div>
    <w:div w:id="263194968">
      <w:bodyDiv w:val="1"/>
      <w:marLeft w:val="0"/>
      <w:marRight w:val="0"/>
      <w:marTop w:val="0"/>
      <w:marBottom w:val="0"/>
      <w:divBdr>
        <w:top w:val="none" w:sz="0" w:space="0" w:color="auto"/>
        <w:left w:val="none" w:sz="0" w:space="0" w:color="auto"/>
        <w:bottom w:val="none" w:sz="0" w:space="0" w:color="auto"/>
        <w:right w:val="none" w:sz="0" w:space="0" w:color="auto"/>
      </w:divBdr>
    </w:div>
    <w:div w:id="263391240">
      <w:bodyDiv w:val="1"/>
      <w:marLeft w:val="0"/>
      <w:marRight w:val="0"/>
      <w:marTop w:val="0"/>
      <w:marBottom w:val="0"/>
      <w:divBdr>
        <w:top w:val="none" w:sz="0" w:space="0" w:color="auto"/>
        <w:left w:val="none" w:sz="0" w:space="0" w:color="auto"/>
        <w:bottom w:val="none" w:sz="0" w:space="0" w:color="auto"/>
        <w:right w:val="none" w:sz="0" w:space="0" w:color="auto"/>
      </w:divBdr>
    </w:div>
    <w:div w:id="264191178">
      <w:bodyDiv w:val="1"/>
      <w:marLeft w:val="0"/>
      <w:marRight w:val="0"/>
      <w:marTop w:val="0"/>
      <w:marBottom w:val="0"/>
      <w:divBdr>
        <w:top w:val="none" w:sz="0" w:space="0" w:color="auto"/>
        <w:left w:val="none" w:sz="0" w:space="0" w:color="auto"/>
        <w:bottom w:val="none" w:sz="0" w:space="0" w:color="auto"/>
        <w:right w:val="none" w:sz="0" w:space="0" w:color="auto"/>
      </w:divBdr>
    </w:div>
    <w:div w:id="264387918">
      <w:bodyDiv w:val="1"/>
      <w:marLeft w:val="0"/>
      <w:marRight w:val="0"/>
      <w:marTop w:val="0"/>
      <w:marBottom w:val="0"/>
      <w:divBdr>
        <w:top w:val="none" w:sz="0" w:space="0" w:color="auto"/>
        <w:left w:val="none" w:sz="0" w:space="0" w:color="auto"/>
        <w:bottom w:val="none" w:sz="0" w:space="0" w:color="auto"/>
        <w:right w:val="none" w:sz="0" w:space="0" w:color="auto"/>
      </w:divBdr>
    </w:div>
    <w:div w:id="264727656">
      <w:bodyDiv w:val="1"/>
      <w:marLeft w:val="0"/>
      <w:marRight w:val="0"/>
      <w:marTop w:val="0"/>
      <w:marBottom w:val="0"/>
      <w:divBdr>
        <w:top w:val="none" w:sz="0" w:space="0" w:color="auto"/>
        <w:left w:val="none" w:sz="0" w:space="0" w:color="auto"/>
        <w:bottom w:val="none" w:sz="0" w:space="0" w:color="auto"/>
        <w:right w:val="none" w:sz="0" w:space="0" w:color="auto"/>
      </w:divBdr>
    </w:div>
    <w:div w:id="264776587">
      <w:bodyDiv w:val="1"/>
      <w:marLeft w:val="0"/>
      <w:marRight w:val="0"/>
      <w:marTop w:val="0"/>
      <w:marBottom w:val="0"/>
      <w:divBdr>
        <w:top w:val="none" w:sz="0" w:space="0" w:color="auto"/>
        <w:left w:val="none" w:sz="0" w:space="0" w:color="auto"/>
        <w:bottom w:val="none" w:sz="0" w:space="0" w:color="auto"/>
        <w:right w:val="none" w:sz="0" w:space="0" w:color="auto"/>
      </w:divBdr>
    </w:div>
    <w:div w:id="265044140">
      <w:bodyDiv w:val="1"/>
      <w:marLeft w:val="0"/>
      <w:marRight w:val="0"/>
      <w:marTop w:val="0"/>
      <w:marBottom w:val="0"/>
      <w:divBdr>
        <w:top w:val="none" w:sz="0" w:space="0" w:color="auto"/>
        <w:left w:val="none" w:sz="0" w:space="0" w:color="auto"/>
        <w:bottom w:val="none" w:sz="0" w:space="0" w:color="auto"/>
        <w:right w:val="none" w:sz="0" w:space="0" w:color="auto"/>
      </w:divBdr>
    </w:div>
    <w:div w:id="265231625">
      <w:bodyDiv w:val="1"/>
      <w:marLeft w:val="0"/>
      <w:marRight w:val="0"/>
      <w:marTop w:val="0"/>
      <w:marBottom w:val="0"/>
      <w:divBdr>
        <w:top w:val="none" w:sz="0" w:space="0" w:color="auto"/>
        <w:left w:val="none" w:sz="0" w:space="0" w:color="auto"/>
        <w:bottom w:val="none" w:sz="0" w:space="0" w:color="auto"/>
        <w:right w:val="none" w:sz="0" w:space="0" w:color="auto"/>
      </w:divBdr>
    </w:div>
    <w:div w:id="265427707">
      <w:bodyDiv w:val="1"/>
      <w:marLeft w:val="0"/>
      <w:marRight w:val="0"/>
      <w:marTop w:val="0"/>
      <w:marBottom w:val="0"/>
      <w:divBdr>
        <w:top w:val="none" w:sz="0" w:space="0" w:color="auto"/>
        <w:left w:val="none" w:sz="0" w:space="0" w:color="auto"/>
        <w:bottom w:val="none" w:sz="0" w:space="0" w:color="auto"/>
        <w:right w:val="none" w:sz="0" w:space="0" w:color="auto"/>
      </w:divBdr>
    </w:div>
    <w:div w:id="265622625">
      <w:bodyDiv w:val="1"/>
      <w:marLeft w:val="0"/>
      <w:marRight w:val="0"/>
      <w:marTop w:val="0"/>
      <w:marBottom w:val="0"/>
      <w:divBdr>
        <w:top w:val="none" w:sz="0" w:space="0" w:color="auto"/>
        <w:left w:val="none" w:sz="0" w:space="0" w:color="auto"/>
        <w:bottom w:val="none" w:sz="0" w:space="0" w:color="auto"/>
        <w:right w:val="none" w:sz="0" w:space="0" w:color="auto"/>
      </w:divBdr>
    </w:div>
    <w:div w:id="265622838">
      <w:bodyDiv w:val="1"/>
      <w:marLeft w:val="0"/>
      <w:marRight w:val="0"/>
      <w:marTop w:val="0"/>
      <w:marBottom w:val="0"/>
      <w:divBdr>
        <w:top w:val="none" w:sz="0" w:space="0" w:color="auto"/>
        <w:left w:val="none" w:sz="0" w:space="0" w:color="auto"/>
        <w:bottom w:val="none" w:sz="0" w:space="0" w:color="auto"/>
        <w:right w:val="none" w:sz="0" w:space="0" w:color="auto"/>
      </w:divBdr>
    </w:div>
    <w:div w:id="265624326">
      <w:bodyDiv w:val="1"/>
      <w:marLeft w:val="0"/>
      <w:marRight w:val="0"/>
      <w:marTop w:val="0"/>
      <w:marBottom w:val="0"/>
      <w:divBdr>
        <w:top w:val="none" w:sz="0" w:space="0" w:color="auto"/>
        <w:left w:val="none" w:sz="0" w:space="0" w:color="auto"/>
        <w:bottom w:val="none" w:sz="0" w:space="0" w:color="auto"/>
        <w:right w:val="none" w:sz="0" w:space="0" w:color="auto"/>
      </w:divBdr>
    </w:div>
    <w:div w:id="265700953">
      <w:bodyDiv w:val="1"/>
      <w:marLeft w:val="0"/>
      <w:marRight w:val="0"/>
      <w:marTop w:val="0"/>
      <w:marBottom w:val="0"/>
      <w:divBdr>
        <w:top w:val="none" w:sz="0" w:space="0" w:color="auto"/>
        <w:left w:val="none" w:sz="0" w:space="0" w:color="auto"/>
        <w:bottom w:val="none" w:sz="0" w:space="0" w:color="auto"/>
        <w:right w:val="none" w:sz="0" w:space="0" w:color="auto"/>
      </w:divBdr>
    </w:div>
    <w:div w:id="265770038">
      <w:bodyDiv w:val="1"/>
      <w:marLeft w:val="0"/>
      <w:marRight w:val="0"/>
      <w:marTop w:val="0"/>
      <w:marBottom w:val="0"/>
      <w:divBdr>
        <w:top w:val="none" w:sz="0" w:space="0" w:color="auto"/>
        <w:left w:val="none" w:sz="0" w:space="0" w:color="auto"/>
        <w:bottom w:val="none" w:sz="0" w:space="0" w:color="auto"/>
        <w:right w:val="none" w:sz="0" w:space="0" w:color="auto"/>
      </w:divBdr>
    </w:div>
    <w:div w:id="265772442">
      <w:bodyDiv w:val="1"/>
      <w:marLeft w:val="0"/>
      <w:marRight w:val="0"/>
      <w:marTop w:val="0"/>
      <w:marBottom w:val="0"/>
      <w:divBdr>
        <w:top w:val="none" w:sz="0" w:space="0" w:color="auto"/>
        <w:left w:val="none" w:sz="0" w:space="0" w:color="auto"/>
        <w:bottom w:val="none" w:sz="0" w:space="0" w:color="auto"/>
        <w:right w:val="none" w:sz="0" w:space="0" w:color="auto"/>
      </w:divBdr>
    </w:div>
    <w:div w:id="266040692">
      <w:bodyDiv w:val="1"/>
      <w:marLeft w:val="0"/>
      <w:marRight w:val="0"/>
      <w:marTop w:val="0"/>
      <w:marBottom w:val="0"/>
      <w:divBdr>
        <w:top w:val="none" w:sz="0" w:space="0" w:color="auto"/>
        <w:left w:val="none" w:sz="0" w:space="0" w:color="auto"/>
        <w:bottom w:val="none" w:sz="0" w:space="0" w:color="auto"/>
        <w:right w:val="none" w:sz="0" w:space="0" w:color="auto"/>
      </w:divBdr>
    </w:div>
    <w:div w:id="266472739">
      <w:bodyDiv w:val="1"/>
      <w:marLeft w:val="0"/>
      <w:marRight w:val="0"/>
      <w:marTop w:val="0"/>
      <w:marBottom w:val="0"/>
      <w:divBdr>
        <w:top w:val="none" w:sz="0" w:space="0" w:color="auto"/>
        <w:left w:val="none" w:sz="0" w:space="0" w:color="auto"/>
        <w:bottom w:val="none" w:sz="0" w:space="0" w:color="auto"/>
        <w:right w:val="none" w:sz="0" w:space="0" w:color="auto"/>
      </w:divBdr>
    </w:div>
    <w:div w:id="266693697">
      <w:bodyDiv w:val="1"/>
      <w:marLeft w:val="0"/>
      <w:marRight w:val="0"/>
      <w:marTop w:val="0"/>
      <w:marBottom w:val="0"/>
      <w:divBdr>
        <w:top w:val="none" w:sz="0" w:space="0" w:color="auto"/>
        <w:left w:val="none" w:sz="0" w:space="0" w:color="auto"/>
        <w:bottom w:val="none" w:sz="0" w:space="0" w:color="auto"/>
        <w:right w:val="none" w:sz="0" w:space="0" w:color="auto"/>
      </w:divBdr>
    </w:div>
    <w:div w:id="267200683">
      <w:bodyDiv w:val="1"/>
      <w:marLeft w:val="0"/>
      <w:marRight w:val="0"/>
      <w:marTop w:val="0"/>
      <w:marBottom w:val="0"/>
      <w:divBdr>
        <w:top w:val="none" w:sz="0" w:space="0" w:color="auto"/>
        <w:left w:val="none" w:sz="0" w:space="0" w:color="auto"/>
        <w:bottom w:val="none" w:sz="0" w:space="0" w:color="auto"/>
        <w:right w:val="none" w:sz="0" w:space="0" w:color="auto"/>
      </w:divBdr>
    </w:div>
    <w:div w:id="267352466">
      <w:bodyDiv w:val="1"/>
      <w:marLeft w:val="0"/>
      <w:marRight w:val="0"/>
      <w:marTop w:val="0"/>
      <w:marBottom w:val="0"/>
      <w:divBdr>
        <w:top w:val="none" w:sz="0" w:space="0" w:color="auto"/>
        <w:left w:val="none" w:sz="0" w:space="0" w:color="auto"/>
        <w:bottom w:val="none" w:sz="0" w:space="0" w:color="auto"/>
        <w:right w:val="none" w:sz="0" w:space="0" w:color="auto"/>
      </w:divBdr>
    </w:div>
    <w:div w:id="267390356">
      <w:bodyDiv w:val="1"/>
      <w:marLeft w:val="0"/>
      <w:marRight w:val="0"/>
      <w:marTop w:val="0"/>
      <w:marBottom w:val="0"/>
      <w:divBdr>
        <w:top w:val="none" w:sz="0" w:space="0" w:color="auto"/>
        <w:left w:val="none" w:sz="0" w:space="0" w:color="auto"/>
        <w:bottom w:val="none" w:sz="0" w:space="0" w:color="auto"/>
        <w:right w:val="none" w:sz="0" w:space="0" w:color="auto"/>
      </w:divBdr>
    </w:div>
    <w:div w:id="268121927">
      <w:bodyDiv w:val="1"/>
      <w:marLeft w:val="0"/>
      <w:marRight w:val="0"/>
      <w:marTop w:val="0"/>
      <w:marBottom w:val="0"/>
      <w:divBdr>
        <w:top w:val="none" w:sz="0" w:space="0" w:color="auto"/>
        <w:left w:val="none" w:sz="0" w:space="0" w:color="auto"/>
        <w:bottom w:val="none" w:sz="0" w:space="0" w:color="auto"/>
        <w:right w:val="none" w:sz="0" w:space="0" w:color="auto"/>
      </w:divBdr>
    </w:div>
    <w:div w:id="268394777">
      <w:bodyDiv w:val="1"/>
      <w:marLeft w:val="0"/>
      <w:marRight w:val="0"/>
      <w:marTop w:val="0"/>
      <w:marBottom w:val="0"/>
      <w:divBdr>
        <w:top w:val="none" w:sz="0" w:space="0" w:color="auto"/>
        <w:left w:val="none" w:sz="0" w:space="0" w:color="auto"/>
        <w:bottom w:val="none" w:sz="0" w:space="0" w:color="auto"/>
        <w:right w:val="none" w:sz="0" w:space="0" w:color="auto"/>
      </w:divBdr>
    </w:div>
    <w:div w:id="268894806">
      <w:bodyDiv w:val="1"/>
      <w:marLeft w:val="0"/>
      <w:marRight w:val="0"/>
      <w:marTop w:val="0"/>
      <w:marBottom w:val="0"/>
      <w:divBdr>
        <w:top w:val="none" w:sz="0" w:space="0" w:color="auto"/>
        <w:left w:val="none" w:sz="0" w:space="0" w:color="auto"/>
        <w:bottom w:val="none" w:sz="0" w:space="0" w:color="auto"/>
        <w:right w:val="none" w:sz="0" w:space="0" w:color="auto"/>
      </w:divBdr>
    </w:div>
    <w:div w:id="269167738">
      <w:bodyDiv w:val="1"/>
      <w:marLeft w:val="0"/>
      <w:marRight w:val="0"/>
      <w:marTop w:val="0"/>
      <w:marBottom w:val="0"/>
      <w:divBdr>
        <w:top w:val="none" w:sz="0" w:space="0" w:color="auto"/>
        <w:left w:val="none" w:sz="0" w:space="0" w:color="auto"/>
        <w:bottom w:val="none" w:sz="0" w:space="0" w:color="auto"/>
        <w:right w:val="none" w:sz="0" w:space="0" w:color="auto"/>
      </w:divBdr>
    </w:div>
    <w:div w:id="269435155">
      <w:bodyDiv w:val="1"/>
      <w:marLeft w:val="0"/>
      <w:marRight w:val="0"/>
      <w:marTop w:val="0"/>
      <w:marBottom w:val="0"/>
      <w:divBdr>
        <w:top w:val="none" w:sz="0" w:space="0" w:color="auto"/>
        <w:left w:val="none" w:sz="0" w:space="0" w:color="auto"/>
        <w:bottom w:val="none" w:sz="0" w:space="0" w:color="auto"/>
        <w:right w:val="none" w:sz="0" w:space="0" w:color="auto"/>
      </w:divBdr>
    </w:div>
    <w:div w:id="269747353">
      <w:bodyDiv w:val="1"/>
      <w:marLeft w:val="0"/>
      <w:marRight w:val="0"/>
      <w:marTop w:val="0"/>
      <w:marBottom w:val="0"/>
      <w:divBdr>
        <w:top w:val="none" w:sz="0" w:space="0" w:color="auto"/>
        <w:left w:val="none" w:sz="0" w:space="0" w:color="auto"/>
        <w:bottom w:val="none" w:sz="0" w:space="0" w:color="auto"/>
        <w:right w:val="none" w:sz="0" w:space="0" w:color="auto"/>
      </w:divBdr>
    </w:div>
    <w:div w:id="270087385">
      <w:bodyDiv w:val="1"/>
      <w:marLeft w:val="0"/>
      <w:marRight w:val="0"/>
      <w:marTop w:val="0"/>
      <w:marBottom w:val="0"/>
      <w:divBdr>
        <w:top w:val="none" w:sz="0" w:space="0" w:color="auto"/>
        <w:left w:val="none" w:sz="0" w:space="0" w:color="auto"/>
        <w:bottom w:val="none" w:sz="0" w:space="0" w:color="auto"/>
        <w:right w:val="none" w:sz="0" w:space="0" w:color="auto"/>
      </w:divBdr>
    </w:div>
    <w:div w:id="270476122">
      <w:bodyDiv w:val="1"/>
      <w:marLeft w:val="0"/>
      <w:marRight w:val="0"/>
      <w:marTop w:val="0"/>
      <w:marBottom w:val="0"/>
      <w:divBdr>
        <w:top w:val="none" w:sz="0" w:space="0" w:color="auto"/>
        <w:left w:val="none" w:sz="0" w:space="0" w:color="auto"/>
        <w:bottom w:val="none" w:sz="0" w:space="0" w:color="auto"/>
        <w:right w:val="none" w:sz="0" w:space="0" w:color="auto"/>
      </w:divBdr>
    </w:div>
    <w:div w:id="270628471">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089452">
      <w:bodyDiv w:val="1"/>
      <w:marLeft w:val="0"/>
      <w:marRight w:val="0"/>
      <w:marTop w:val="0"/>
      <w:marBottom w:val="0"/>
      <w:divBdr>
        <w:top w:val="none" w:sz="0" w:space="0" w:color="auto"/>
        <w:left w:val="none" w:sz="0" w:space="0" w:color="auto"/>
        <w:bottom w:val="none" w:sz="0" w:space="0" w:color="auto"/>
        <w:right w:val="none" w:sz="0" w:space="0" w:color="auto"/>
      </w:divBdr>
    </w:div>
    <w:div w:id="271136544">
      <w:bodyDiv w:val="1"/>
      <w:marLeft w:val="0"/>
      <w:marRight w:val="0"/>
      <w:marTop w:val="0"/>
      <w:marBottom w:val="0"/>
      <w:divBdr>
        <w:top w:val="none" w:sz="0" w:space="0" w:color="auto"/>
        <w:left w:val="none" w:sz="0" w:space="0" w:color="auto"/>
        <w:bottom w:val="none" w:sz="0" w:space="0" w:color="auto"/>
        <w:right w:val="none" w:sz="0" w:space="0" w:color="auto"/>
      </w:divBdr>
    </w:div>
    <w:div w:id="271866921">
      <w:bodyDiv w:val="1"/>
      <w:marLeft w:val="0"/>
      <w:marRight w:val="0"/>
      <w:marTop w:val="0"/>
      <w:marBottom w:val="0"/>
      <w:divBdr>
        <w:top w:val="none" w:sz="0" w:space="0" w:color="auto"/>
        <w:left w:val="none" w:sz="0" w:space="0" w:color="auto"/>
        <w:bottom w:val="none" w:sz="0" w:space="0" w:color="auto"/>
        <w:right w:val="none" w:sz="0" w:space="0" w:color="auto"/>
      </w:divBdr>
    </w:div>
    <w:div w:id="272325820">
      <w:bodyDiv w:val="1"/>
      <w:marLeft w:val="0"/>
      <w:marRight w:val="0"/>
      <w:marTop w:val="0"/>
      <w:marBottom w:val="0"/>
      <w:divBdr>
        <w:top w:val="none" w:sz="0" w:space="0" w:color="auto"/>
        <w:left w:val="none" w:sz="0" w:space="0" w:color="auto"/>
        <w:bottom w:val="none" w:sz="0" w:space="0" w:color="auto"/>
        <w:right w:val="none" w:sz="0" w:space="0" w:color="auto"/>
      </w:divBdr>
    </w:div>
    <w:div w:id="272442630">
      <w:bodyDiv w:val="1"/>
      <w:marLeft w:val="0"/>
      <w:marRight w:val="0"/>
      <w:marTop w:val="0"/>
      <w:marBottom w:val="0"/>
      <w:divBdr>
        <w:top w:val="none" w:sz="0" w:space="0" w:color="auto"/>
        <w:left w:val="none" w:sz="0" w:space="0" w:color="auto"/>
        <w:bottom w:val="none" w:sz="0" w:space="0" w:color="auto"/>
        <w:right w:val="none" w:sz="0" w:space="0" w:color="auto"/>
      </w:divBdr>
    </w:div>
    <w:div w:id="273446744">
      <w:bodyDiv w:val="1"/>
      <w:marLeft w:val="0"/>
      <w:marRight w:val="0"/>
      <w:marTop w:val="0"/>
      <w:marBottom w:val="0"/>
      <w:divBdr>
        <w:top w:val="none" w:sz="0" w:space="0" w:color="auto"/>
        <w:left w:val="none" w:sz="0" w:space="0" w:color="auto"/>
        <w:bottom w:val="none" w:sz="0" w:space="0" w:color="auto"/>
        <w:right w:val="none" w:sz="0" w:space="0" w:color="auto"/>
      </w:divBdr>
    </w:div>
    <w:div w:id="274680085">
      <w:bodyDiv w:val="1"/>
      <w:marLeft w:val="0"/>
      <w:marRight w:val="0"/>
      <w:marTop w:val="0"/>
      <w:marBottom w:val="0"/>
      <w:divBdr>
        <w:top w:val="none" w:sz="0" w:space="0" w:color="auto"/>
        <w:left w:val="none" w:sz="0" w:space="0" w:color="auto"/>
        <w:bottom w:val="none" w:sz="0" w:space="0" w:color="auto"/>
        <w:right w:val="none" w:sz="0" w:space="0" w:color="auto"/>
      </w:divBdr>
    </w:div>
    <w:div w:id="274792883">
      <w:bodyDiv w:val="1"/>
      <w:marLeft w:val="0"/>
      <w:marRight w:val="0"/>
      <w:marTop w:val="0"/>
      <w:marBottom w:val="0"/>
      <w:divBdr>
        <w:top w:val="none" w:sz="0" w:space="0" w:color="auto"/>
        <w:left w:val="none" w:sz="0" w:space="0" w:color="auto"/>
        <w:bottom w:val="none" w:sz="0" w:space="0" w:color="auto"/>
        <w:right w:val="none" w:sz="0" w:space="0" w:color="auto"/>
      </w:divBdr>
    </w:div>
    <w:div w:id="274949905">
      <w:bodyDiv w:val="1"/>
      <w:marLeft w:val="0"/>
      <w:marRight w:val="0"/>
      <w:marTop w:val="0"/>
      <w:marBottom w:val="0"/>
      <w:divBdr>
        <w:top w:val="none" w:sz="0" w:space="0" w:color="auto"/>
        <w:left w:val="none" w:sz="0" w:space="0" w:color="auto"/>
        <w:bottom w:val="none" w:sz="0" w:space="0" w:color="auto"/>
        <w:right w:val="none" w:sz="0" w:space="0" w:color="auto"/>
      </w:divBdr>
    </w:div>
    <w:div w:id="274992191">
      <w:bodyDiv w:val="1"/>
      <w:marLeft w:val="0"/>
      <w:marRight w:val="0"/>
      <w:marTop w:val="0"/>
      <w:marBottom w:val="0"/>
      <w:divBdr>
        <w:top w:val="none" w:sz="0" w:space="0" w:color="auto"/>
        <w:left w:val="none" w:sz="0" w:space="0" w:color="auto"/>
        <w:bottom w:val="none" w:sz="0" w:space="0" w:color="auto"/>
        <w:right w:val="none" w:sz="0" w:space="0" w:color="auto"/>
      </w:divBdr>
    </w:div>
    <w:div w:id="275017026">
      <w:bodyDiv w:val="1"/>
      <w:marLeft w:val="0"/>
      <w:marRight w:val="0"/>
      <w:marTop w:val="0"/>
      <w:marBottom w:val="0"/>
      <w:divBdr>
        <w:top w:val="none" w:sz="0" w:space="0" w:color="auto"/>
        <w:left w:val="none" w:sz="0" w:space="0" w:color="auto"/>
        <w:bottom w:val="none" w:sz="0" w:space="0" w:color="auto"/>
        <w:right w:val="none" w:sz="0" w:space="0" w:color="auto"/>
      </w:divBdr>
    </w:div>
    <w:div w:id="275404163">
      <w:bodyDiv w:val="1"/>
      <w:marLeft w:val="0"/>
      <w:marRight w:val="0"/>
      <w:marTop w:val="0"/>
      <w:marBottom w:val="0"/>
      <w:divBdr>
        <w:top w:val="none" w:sz="0" w:space="0" w:color="auto"/>
        <w:left w:val="none" w:sz="0" w:space="0" w:color="auto"/>
        <w:bottom w:val="none" w:sz="0" w:space="0" w:color="auto"/>
        <w:right w:val="none" w:sz="0" w:space="0" w:color="auto"/>
      </w:divBdr>
    </w:div>
    <w:div w:id="275986690">
      <w:bodyDiv w:val="1"/>
      <w:marLeft w:val="0"/>
      <w:marRight w:val="0"/>
      <w:marTop w:val="0"/>
      <w:marBottom w:val="0"/>
      <w:divBdr>
        <w:top w:val="none" w:sz="0" w:space="0" w:color="auto"/>
        <w:left w:val="none" w:sz="0" w:space="0" w:color="auto"/>
        <w:bottom w:val="none" w:sz="0" w:space="0" w:color="auto"/>
        <w:right w:val="none" w:sz="0" w:space="0" w:color="auto"/>
      </w:divBdr>
    </w:div>
    <w:div w:id="276254692">
      <w:bodyDiv w:val="1"/>
      <w:marLeft w:val="0"/>
      <w:marRight w:val="0"/>
      <w:marTop w:val="0"/>
      <w:marBottom w:val="0"/>
      <w:divBdr>
        <w:top w:val="none" w:sz="0" w:space="0" w:color="auto"/>
        <w:left w:val="none" w:sz="0" w:space="0" w:color="auto"/>
        <w:bottom w:val="none" w:sz="0" w:space="0" w:color="auto"/>
        <w:right w:val="none" w:sz="0" w:space="0" w:color="auto"/>
      </w:divBdr>
    </w:div>
    <w:div w:id="276260608">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568869">
      <w:bodyDiv w:val="1"/>
      <w:marLeft w:val="0"/>
      <w:marRight w:val="0"/>
      <w:marTop w:val="0"/>
      <w:marBottom w:val="0"/>
      <w:divBdr>
        <w:top w:val="none" w:sz="0" w:space="0" w:color="auto"/>
        <w:left w:val="none" w:sz="0" w:space="0" w:color="auto"/>
        <w:bottom w:val="none" w:sz="0" w:space="0" w:color="auto"/>
        <w:right w:val="none" w:sz="0" w:space="0" w:color="auto"/>
      </w:divBdr>
    </w:div>
    <w:div w:id="277761570">
      <w:bodyDiv w:val="1"/>
      <w:marLeft w:val="0"/>
      <w:marRight w:val="0"/>
      <w:marTop w:val="0"/>
      <w:marBottom w:val="0"/>
      <w:divBdr>
        <w:top w:val="none" w:sz="0" w:space="0" w:color="auto"/>
        <w:left w:val="none" w:sz="0" w:space="0" w:color="auto"/>
        <w:bottom w:val="none" w:sz="0" w:space="0" w:color="auto"/>
        <w:right w:val="none" w:sz="0" w:space="0" w:color="auto"/>
      </w:divBdr>
    </w:div>
    <w:div w:id="278069601">
      <w:bodyDiv w:val="1"/>
      <w:marLeft w:val="0"/>
      <w:marRight w:val="0"/>
      <w:marTop w:val="0"/>
      <w:marBottom w:val="0"/>
      <w:divBdr>
        <w:top w:val="none" w:sz="0" w:space="0" w:color="auto"/>
        <w:left w:val="none" w:sz="0" w:space="0" w:color="auto"/>
        <w:bottom w:val="none" w:sz="0" w:space="0" w:color="auto"/>
        <w:right w:val="none" w:sz="0" w:space="0" w:color="auto"/>
      </w:divBdr>
    </w:div>
    <w:div w:id="278225586">
      <w:bodyDiv w:val="1"/>
      <w:marLeft w:val="0"/>
      <w:marRight w:val="0"/>
      <w:marTop w:val="0"/>
      <w:marBottom w:val="0"/>
      <w:divBdr>
        <w:top w:val="none" w:sz="0" w:space="0" w:color="auto"/>
        <w:left w:val="none" w:sz="0" w:space="0" w:color="auto"/>
        <w:bottom w:val="none" w:sz="0" w:space="0" w:color="auto"/>
        <w:right w:val="none" w:sz="0" w:space="0" w:color="auto"/>
      </w:divBdr>
    </w:div>
    <w:div w:id="278493806">
      <w:bodyDiv w:val="1"/>
      <w:marLeft w:val="0"/>
      <w:marRight w:val="0"/>
      <w:marTop w:val="0"/>
      <w:marBottom w:val="0"/>
      <w:divBdr>
        <w:top w:val="none" w:sz="0" w:space="0" w:color="auto"/>
        <w:left w:val="none" w:sz="0" w:space="0" w:color="auto"/>
        <w:bottom w:val="none" w:sz="0" w:space="0" w:color="auto"/>
        <w:right w:val="none" w:sz="0" w:space="0" w:color="auto"/>
      </w:divBdr>
    </w:div>
    <w:div w:id="278493932">
      <w:bodyDiv w:val="1"/>
      <w:marLeft w:val="0"/>
      <w:marRight w:val="0"/>
      <w:marTop w:val="0"/>
      <w:marBottom w:val="0"/>
      <w:divBdr>
        <w:top w:val="none" w:sz="0" w:space="0" w:color="auto"/>
        <w:left w:val="none" w:sz="0" w:space="0" w:color="auto"/>
        <w:bottom w:val="none" w:sz="0" w:space="0" w:color="auto"/>
        <w:right w:val="none" w:sz="0" w:space="0" w:color="auto"/>
      </w:divBdr>
    </w:div>
    <w:div w:id="278687341">
      <w:bodyDiv w:val="1"/>
      <w:marLeft w:val="0"/>
      <w:marRight w:val="0"/>
      <w:marTop w:val="0"/>
      <w:marBottom w:val="0"/>
      <w:divBdr>
        <w:top w:val="none" w:sz="0" w:space="0" w:color="auto"/>
        <w:left w:val="none" w:sz="0" w:space="0" w:color="auto"/>
        <w:bottom w:val="none" w:sz="0" w:space="0" w:color="auto"/>
        <w:right w:val="none" w:sz="0" w:space="0" w:color="auto"/>
      </w:divBdr>
    </w:div>
    <w:div w:id="278922923">
      <w:bodyDiv w:val="1"/>
      <w:marLeft w:val="0"/>
      <w:marRight w:val="0"/>
      <w:marTop w:val="0"/>
      <w:marBottom w:val="0"/>
      <w:divBdr>
        <w:top w:val="none" w:sz="0" w:space="0" w:color="auto"/>
        <w:left w:val="none" w:sz="0" w:space="0" w:color="auto"/>
        <w:bottom w:val="none" w:sz="0" w:space="0" w:color="auto"/>
        <w:right w:val="none" w:sz="0" w:space="0" w:color="auto"/>
      </w:divBdr>
    </w:div>
    <w:div w:id="279536534">
      <w:bodyDiv w:val="1"/>
      <w:marLeft w:val="0"/>
      <w:marRight w:val="0"/>
      <w:marTop w:val="0"/>
      <w:marBottom w:val="0"/>
      <w:divBdr>
        <w:top w:val="none" w:sz="0" w:space="0" w:color="auto"/>
        <w:left w:val="none" w:sz="0" w:space="0" w:color="auto"/>
        <w:bottom w:val="none" w:sz="0" w:space="0" w:color="auto"/>
        <w:right w:val="none" w:sz="0" w:space="0" w:color="auto"/>
      </w:divBdr>
    </w:div>
    <w:div w:id="280383833">
      <w:bodyDiv w:val="1"/>
      <w:marLeft w:val="0"/>
      <w:marRight w:val="0"/>
      <w:marTop w:val="0"/>
      <w:marBottom w:val="0"/>
      <w:divBdr>
        <w:top w:val="none" w:sz="0" w:space="0" w:color="auto"/>
        <w:left w:val="none" w:sz="0" w:space="0" w:color="auto"/>
        <w:bottom w:val="none" w:sz="0" w:space="0" w:color="auto"/>
        <w:right w:val="none" w:sz="0" w:space="0" w:color="auto"/>
      </w:divBdr>
    </w:div>
    <w:div w:id="280721337">
      <w:bodyDiv w:val="1"/>
      <w:marLeft w:val="0"/>
      <w:marRight w:val="0"/>
      <w:marTop w:val="0"/>
      <w:marBottom w:val="0"/>
      <w:divBdr>
        <w:top w:val="none" w:sz="0" w:space="0" w:color="auto"/>
        <w:left w:val="none" w:sz="0" w:space="0" w:color="auto"/>
        <w:bottom w:val="none" w:sz="0" w:space="0" w:color="auto"/>
        <w:right w:val="none" w:sz="0" w:space="0" w:color="auto"/>
      </w:divBdr>
    </w:div>
    <w:div w:id="280765271">
      <w:bodyDiv w:val="1"/>
      <w:marLeft w:val="0"/>
      <w:marRight w:val="0"/>
      <w:marTop w:val="0"/>
      <w:marBottom w:val="0"/>
      <w:divBdr>
        <w:top w:val="none" w:sz="0" w:space="0" w:color="auto"/>
        <w:left w:val="none" w:sz="0" w:space="0" w:color="auto"/>
        <w:bottom w:val="none" w:sz="0" w:space="0" w:color="auto"/>
        <w:right w:val="none" w:sz="0" w:space="0" w:color="auto"/>
      </w:divBdr>
    </w:div>
    <w:div w:id="281150525">
      <w:bodyDiv w:val="1"/>
      <w:marLeft w:val="0"/>
      <w:marRight w:val="0"/>
      <w:marTop w:val="0"/>
      <w:marBottom w:val="0"/>
      <w:divBdr>
        <w:top w:val="none" w:sz="0" w:space="0" w:color="auto"/>
        <w:left w:val="none" w:sz="0" w:space="0" w:color="auto"/>
        <w:bottom w:val="none" w:sz="0" w:space="0" w:color="auto"/>
        <w:right w:val="none" w:sz="0" w:space="0" w:color="auto"/>
      </w:divBdr>
    </w:div>
    <w:div w:id="281352485">
      <w:bodyDiv w:val="1"/>
      <w:marLeft w:val="0"/>
      <w:marRight w:val="0"/>
      <w:marTop w:val="0"/>
      <w:marBottom w:val="0"/>
      <w:divBdr>
        <w:top w:val="none" w:sz="0" w:space="0" w:color="auto"/>
        <w:left w:val="none" w:sz="0" w:space="0" w:color="auto"/>
        <w:bottom w:val="none" w:sz="0" w:space="0" w:color="auto"/>
        <w:right w:val="none" w:sz="0" w:space="0" w:color="auto"/>
      </w:divBdr>
    </w:div>
    <w:div w:id="281497637">
      <w:bodyDiv w:val="1"/>
      <w:marLeft w:val="0"/>
      <w:marRight w:val="0"/>
      <w:marTop w:val="0"/>
      <w:marBottom w:val="0"/>
      <w:divBdr>
        <w:top w:val="none" w:sz="0" w:space="0" w:color="auto"/>
        <w:left w:val="none" w:sz="0" w:space="0" w:color="auto"/>
        <w:bottom w:val="none" w:sz="0" w:space="0" w:color="auto"/>
        <w:right w:val="none" w:sz="0" w:space="0" w:color="auto"/>
      </w:divBdr>
    </w:div>
    <w:div w:id="282077296">
      <w:bodyDiv w:val="1"/>
      <w:marLeft w:val="0"/>
      <w:marRight w:val="0"/>
      <w:marTop w:val="0"/>
      <w:marBottom w:val="0"/>
      <w:divBdr>
        <w:top w:val="none" w:sz="0" w:space="0" w:color="auto"/>
        <w:left w:val="none" w:sz="0" w:space="0" w:color="auto"/>
        <w:bottom w:val="none" w:sz="0" w:space="0" w:color="auto"/>
        <w:right w:val="none" w:sz="0" w:space="0" w:color="auto"/>
      </w:divBdr>
    </w:div>
    <w:div w:id="282150588">
      <w:bodyDiv w:val="1"/>
      <w:marLeft w:val="0"/>
      <w:marRight w:val="0"/>
      <w:marTop w:val="0"/>
      <w:marBottom w:val="0"/>
      <w:divBdr>
        <w:top w:val="none" w:sz="0" w:space="0" w:color="auto"/>
        <w:left w:val="none" w:sz="0" w:space="0" w:color="auto"/>
        <w:bottom w:val="none" w:sz="0" w:space="0" w:color="auto"/>
        <w:right w:val="none" w:sz="0" w:space="0" w:color="auto"/>
      </w:divBdr>
    </w:div>
    <w:div w:id="283081939">
      <w:bodyDiv w:val="1"/>
      <w:marLeft w:val="0"/>
      <w:marRight w:val="0"/>
      <w:marTop w:val="0"/>
      <w:marBottom w:val="0"/>
      <w:divBdr>
        <w:top w:val="none" w:sz="0" w:space="0" w:color="auto"/>
        <w:left w:val="none" w:sz="0" w:space="0" w:color="auto"/>
        <w:bottom w:val="none" w:sz="0" w:space="0" w:color="auto"/>
        <w:right w:val="none" w:sz="0" w:space="0" w:color="auto"/>
      </w:divBdr>
    </w:div>
    <w:div w:id="283316026">
      <w:bodyDiv w:val="1"/>
      <w:marLeft w:val="0"/>
      <w:marRight w:val="0"/>
      <w:marTop w:val="0"/>
      <w:marBottom w:val="0"/>
      <w:divBdr>
        <w:top w:val="none" w:sz="0" w:space="0" w:color="auto"/>
        <w:left w:val="none" w:sz="0" w:space="0" w:color="auto"/>
        <w:bottom w:val="none" w:sz="0" w:space="0" w:color="auto"/>
        <w:right w:val="none" w:sz="0" w:space="0" w:color="auto"/>
      </w:divBdr>
    </w:div>
    <w:div w:id="283461465">
      <w:bodyDiv w:val="1"/>
      <w:marLeft w:val="0"/>
      <w:marRight w:val="0"/>
      <w:marTop w:val="0"/>
      <w:marBottom w:val="0"/>
      <w:divBdr>
        <w:top w:val="none" w:sz="0" w:space="0" w:color="auto"/>
        <w:left w:val="none" w:sz="0" w:space="0" w:color="auto"/>
        <w:bottom w:val="none" w:sz="0" w:space="0" w:color="auto"/>
        <w:right w:val="none" w:sz="0" w:space="0" w:color="auto"/>
      </w:divBdr>
    </w:div>
    <w:div w:id="283772108">
      <w:bodyDiv w:val="1"/>
      <w:marLeft w:val="0"/>
      <w:marRight w:val="0"/>
      <w:marTop w:val="0"/>
      <w:marBottom w:val="0"/>
      <w:divBdr>
        <w:top w:val="none" w:sz="0" w:space="0" w:color="auto"/>
        <w:left w:val="none" w:sz="0" w:space="0" w:color="auto"/>
        <w:bottom w:val="none" w:sz="0" w:space="0" w:color="auto"/>
        <w:right w:val="none" w:sz="0" w:space="0" w:color="auto"/>
      </w:divBdr>
    </w:div>
    <w:div w:id="283922064">
      <w:bodyDiv w:val="1"/>
      <w:marLeft w:val="0"/>
      <w:marRight w:val="0"/>
      <w:marTop w:val="0"/>
      <w:marBottom w:val="0"/>
      <w:divBdr>
        <w:top w:val="none" w:sz="0" w:space="0" w:color="auto"/>
        <w:left w:val="none" w:sz="0" w:space="0" w:color="auto"/>
        <w:bottom w:val="none" w:sz="0" w:space="0" w:color="auto"/>
        <w:right w:val="none" w:sz="0" w:space="0" w:color="auto"/>
      </w:divBdr>
    </w:div>
    <w:div w:id="284048573">
      <w:bodyDiv w:val="1"/>
      <w:marLeft w:val="0"/>
      <w:marRight w:val="0"/>
      <w:marTop w:val="0"/>
      <w:marBottom w:val="0"/>
      <w:divBdr>
        <w:top w:val="none" w:sz="0" w:space="0" w:color="auto"/>
        <w:left w:val="none" w:sz="0" w:space="0" w:color="auto"/>
        <w:bottom w:val="none" w:sz="0" w:space="0" w:color="auto"/>
        <w:right w:val="none" w:sz="0" w:space="0" w:color="auto"/>
      </w:divBdr>
    </w:div>
    <w:div w:id="284316550">
      <w:bodyDiv w:val="1"/>
      <w:marLeft w:val="0"/>
      <w:marRight w:val="0"/>
      <w:marTop w:val="0"/>
      <w:marBottom w:val="0"/>
      <w:divBdr>
        <w:top w:val="none" w:sz="0" w:space="0" w:color="auto"/>
        <w:left w:val="none" w:sz="0" w:space="0" w:color="auto"/>
        <w:bottom w:val="none" w:sz="0" w:space="0" w:color="auto"/>
        <w:right w:val="none" w:sz="0" w:space="0" w:color="auto"/>
      </w:divBdr>
    </w:div>
    <w:div w:id="284508109">
      <w:bodyDiv w:val="1"/>
      <w:marLeft w:val="0"/>
      <w:marRight w:val="0"/>
      <w:marTop w:val="0"/>
      <w:marBottom w:val="0"/>
      <w:divBdr>
        <w:top w:val="none" w:sz="0" w:space="0" w:color="auto"/>
        <w:left w:val="none" w:sz="0" w:space="0" w:color="auto"/>
        <w:bottom w:val="none" w:sz="0" w:space="0" w:color="auto"/>
        <w:right w:val="none" w:sz="0" w:space="0" w:color="auto"/>
      </w:divBdr>
    </w:div>
    <w:div w:id="284701207">
      <w:bodyDiv w:val="1"/>
      <w:marLeft w:val="0"/>
      <w:marRight w:val="0"/>
      <w:marTop w:val="0"/>
      <w:marBottom w:val="0"/>
      <w:divBdr>
        <w:top w:val="none" w:sz="0" w:space="0" w:color="auto"/>
        <w:left w:val="none" w:sz="0" w:space="0" w:color="auto"/>
        <w:bottom w:val="none" w:sz="0" w:space="0" w:color="auto"/>
        <w:right w:val="none" w:sz="0" w:space="0" w:color="auto"/>
      </w:divBdr>
    </w:div>
    <w:div w:id="284772345">
      <w:bodyDiv w:val="1"/>
      <w:marLeft w:val="0"/>
      <w:marRight w:val="0"/>
      <w:marTop w:val="0"/>
      <w:marBottom w:val="0"/>
      <w:divBdr>
        <w:top w:val="none" w:sz="0" w:space="0" w:color="auto"/>
        <w:left w:val="none" w:sz="0" w:space="0" w:color="auto"/>
        <w:bottom w:val="none" w:sz="0" w:space="0" w:color="auto"/>
        <w:right w:val="none" w:sz="0" w:space="0" w:color="auto"/>
      </w:divBdr>
    </w:div>
    <w:div w:id="285356291">
      <w:bodyDiv w:val="1"/>
      <w:marLeft w:val="0"/>
      <w:marRight w:val="0"/>
      <w:marTop w:val="0"/>
      <w:marBottom w:val="0"/>
      <w:divBdr>
        <w:top w:val="none" w:sz="0" w:space="0" w:color="auto"/>
        <w:left w:val="none" w:sz="0" w:space="0" w:color="auto"/>
        <w:bottom w:val="none" w:sz="0" w:space="0" w:color="auto"/>
        <w:right w:val="none" w:sz="0" w:space="0" w:color="auto"/>
      </w:divBdr>
    </w:div>
    <w:div w:id="285553145">
      <w:bodyDiv w:val="1"/>
      <w:marLeft w:val="0"/>
      <w:marRight w:val="0"/>
      <w:marTop w:val="0"/>
      <w:marBottom w:val="0"/>
      <w:divBdr>
        <w:top w:val="none" w:sz="0" w:space="0" w:color="auto"/>
        <w:left w:val="none" w:sz="0" w:space="0" w:color="auto"/>
        <w:bottom w:val="none" w:sz="0" w:space="0" w:color="auto"/>
        <w:right w:val="none" w:sz="0" w:space="0" w:color="auto"/>
      </w:divBdr>
    </w:div>
    <w:div w:id="285704114">
      <w:bodyDiv w:val="1"/>
      <w:marLeft w:val="0"/>
      <w:marRight w:val="0"/>
      <w:marTop w:val="0"/>
      <w:marBottom w:val="0"/>
      <w:divBdr>
        <w:top w:val="none" w:sz="0" w:space="0" w:color="auto"/>
        <w:left w:val="none" w:sz="0" w:space="0" w:color="auto"/>
        <w:bottom w:val="none" w:sz="0" w:space="0" w:color="auto"/>
        <w:right w:val="none" w:sz="0" w:space="0" w:color="auto"/>
      </w:divBdr>
    </w:div>
    <w:div w:id="286011506">
      <w:bodyDiv w:val="1"/>
      <w:marLeft w:val="0"/>
      <w:marRight w:val="0"/>
      <w:marTop w:val="0"/>
      <w:marBottom w:val="0"/>
      <w:divBdr>
        <w:top w:val="none" w:sz="0" w:space="0" w:color="auto"/>
        <w:left w:val="none" w:sz="0" w:space="0" w:color="auto"/>
        <w:bottom w:val="none" w:sz="0" w:space="0" w:color="auto"/>
        <w:right w:val="none" w:sz="0" w:space="0" w:color="auto"/>
      </w:divBdr>
    </w:div>
    <w:div w:id="286202041">
      <w:bodyDiv w:val="1"/>
      <w:marLeft w:val="0"/>
      <w:marRight w:val="0"/>
      <w:marTop w:val="0"/>
      <w:marBottom w:val="0"/>
      <w:divBdr>
        <w:top w:val="none" w:sz="0" w:space="0" w:color="auto"/>
        <w:left w:val="none" w:sz="0" w:space="0" w:color="auto"/>
        <w:bottom w:val="none" w:sz="0" w:space="0" w:color="auto"/>
        <w:right w:val="none" w:sz="0" w:space="0" w:color="auto"/>
      </w:divBdr>
    </w:div>
    <w:div w:id="286814520">
      <w:bodyDiv w:val="1"/>
      <w:marLeft w:val="0"/>
      <w:marRight w:val="0"/>
      <w:marTop w:val="0"/>
      <w:marBottom w:val="0"/>
      <w:divBdr>
        <w:top w:val="none" w:sz="0" w:space="0" w:color="auto"/>
        <w:left w:val="none" w:sz="0" w:space="0" w:color="auto"/>
        <w:bottom w:val="none" w:sz="0" w:space="0" w:color="auto"/>
        <w:right w:val="none" w:sz="0" w:space="0" w:color="auto"/>
      </w:divBdr>
    </w:div>
    <w:div w:id="286863895">
      <w:bodyDiv w:val="1"/>
      <w:marLeft w:val="0"/>
      <w:marRight w:val="0"/>
      <w:marTop w:val="0"/>
      <w:marBottom w:val="0"/>
      <w:divBdr>
        <w:top w:val="none" w:sz="0" w:space="0" w:color="auto"/>
        <w:left w:val="none" w:sz="0" w:space="0" w:color="auto"/>
        <w:bottom w:val="none" w:sz="0" w:space="0" w:color="auto"/>
        <w:right w:val="none" w:sz="0" w:space="0" w:color="auto"/>
      </w:divBdr>
    </w:div>
    <w:div w:id="287976847">
      <w:bodyDiv w:val="1"/>
      <w:marLeft w:val="0"/>
      <w:marRight w:val="0"/>
      <w:marTop w:val="0"/>
      <w:marBottom w:val="0"/>
      <w:divBdr>
        <w:top w:val="none" w:sz="0" w:space="0" w:color="auto"/>
        <w:left w:val="none" w:sz="0" w:space="0" w:color="auto"/>
        <w:bottom w:val="none" w:sz="0" w:space="0" w:color="auto"/>
        <w:right w:val="none" w:sz="0" w:space="0" w:color="auto"/>
      </w:divBdr>
    </w:div>
    <w:div w:id="288047858">
      <w:bodyDiv w:val="1"/>
      <w:marLeft w:val="0"/>
      <w:marRight w:val="0"/>
      <w:marTop w:val="0"/>
      <w:marBottom w:val="0"/>
      <w:divBdr>
        <w:top w:val="none" w:sz="0" w:space="0" w:color="auto"/>
        <w:left w:val="none" w:sz="0" w:space="0" w:color="auto"/>
        <w:bottom w:val="none" w:sz="0" w:space="0" w:color="auto"/>
        <w:right w:val="none" w:sz="0" w:space="0" w:color="auto"/>
      </w:divBdr>
    </w:div>
    <w:div w:id="288584181">
      <w:bodyDiv w:val="1"/>
      <w:marLeft w:val="0"/>
      <w:marRight w:val="0"/>
      <w:marTop w:val="0"/>
      <w:marBottom w:val="0"/>
      <w:divBdr>
        <w:top w:val="none" w:sz="0" w:space="0" w:color="auto"/>
        <w:left w:val="none" w:sz="0" w:space="0" w:color="auto"/>
        <w:bottom w:val="none" w:sz="0" w:space="0" w:color="auto"/>
        <w:right w:val="none" w:sz="0" w:space="0" w:color="auto"/>
      </w:divBdr>
    </w:div>
    <w:div w:id="289552233">
      <w:bodyDiv w:val="1"/>
      <w:marLeft w:val="0"/>
      <w:marRight w:val="0"/>
      <w:marTop w:val="0"/>
      <w:marBottom w:val="0"/>
      <w:divBdr>
        <w:top w:val="none" w:sz="0" w:space="0" w:color="auto"/>
        <w:left w:val="none" w:sz="0" w:space="0" w:color="auto"/>
        <w:bottom w:val="none" w:sz="0" w:space="0" w:color="auto"/>
        <w:right w:val="none" w:sz="0" w:space="0" w:color="auto"/>
      </w:divBdr>
    </w:div>
    <w:div w:id="289895132">
      <w:bodyDiv w:val="1"/>
      <w:marLeft w:val="0"/>
      <w:marRight w:val="0"/>
      <w:marTop w:val="0"/>
      <w:marBottom w:val="0"/>
      <w:divBdr>
        <w:top w:val="none" w:sz="0" w:space="0" w:color="auto"/>
        <w:left w:val="none" w:sz="0" w:space="0" w:color="auto"/>
        <w:bottom w:val="none" w:sz="0" w:space="0" w:color="auto"/>
        <w:right w:val="none" w:sz="0" w:space="0" w:color="auto"/>
      </w:divBdr>
    </w:div>
    <w:div w:id="290281792">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748195">
      <w:bodyDiv w:val="1"/>
      <w:marLeft w:val="0"/>
      <w:marRight w:val="0"/>
      <w:marTop w:val="0"/>
      <w:marBottom w:val="0"/>
      <w:divBdr>
        <w:top w:val="none" w:sz="0" w:space="0" w:color="auto"/>
        <w:left w:val="none" w:sz="0" w:space="0" w:color="auto"/>
        <w:bottom w:val="none" w:sz="0" w:space="0" w:color="auto"/>
        <w:right w:val="none" w:sz="0" w:space="0" w:color="auto"/>
      </w:divBdr>
    </w:div>
    <w:div w:id="290789685">
      <w:bodyDiv w:val="1"/>
      <w:marLeft w:val="0"/>
      <w:marRight w:val="0"/>
      <w:marTop w:val="0"/>
      <w:marBottom w:val="0"/>
      <w:divBdr>
        <w:top w:val="none" w:sz="0" w:space="0" w:color="auto"/>
        <w:left w:val="none" w:sz="0" w:space="0" w:color="auto"/>
        <w:bottom w:val="none" w:sz="0" w:space="0" w:color="auto"/>
        <w:right w:val="none" w:sz="0" w:space="0" w:color="auto"/>
      </w:divBdr>
    </w:div>
    <w:div w:id="292448234">
      <w:bodyDiv w:val="1"/>
      <w:marLeft w:val="0"/>
      <w:marRight w:val="0"/>
      <w:marTop w:val="0"/>
      <w:marBottom w:val="0"/>
      <w:divBdr>
        <w:top w:val="none" w:sz="0" w:space="0" w:color="auto"/>
        <w:left w:val="none" w:sz="0" w:space="0" w:color="auto"/>
        <w:bottom w:val="none" w:sz="0" w:space="0" w:color="auto"/>
        <w:right w:val="none" w:sz="0" w:space="0" w:color="auto"/>
      </w:divBdr>
    </w:div>
    <w:div w:id="292756098">
      <w:bodyDiv w:val="1"/>
      <w:marLeft w:val="0"/>
      <w:marRight w:val="0"/>
      <w:marTop w:val="0"/>
      <w:marBottom w:val="0"/>
      <w:divBdr>
        <w:top w:val="none" w:sz="0" w:space="0" w:color="auto"/>
        <w:left w:val="none" w:sz="0" w:space="0" w:color="auto"/>
        <w:bottom w:val="none" w:sz="0" w:space="0" w:color="auto"/>
        <w:right w:val="none" w:sz="0" w:space="0" w:color="auto"/>
      </w:divBdr>
    </w:div>
    <w:div w:id="293171242">
      <w:bodyDiv w:val="1"/>
      <w:marLeft w:val="0"/>
      <w:marRight w:val="0"/>
      <w:marTop w:val="0"/>
      <w:marBottom w:val="0"/>
      <w:divBdr>
        <w:top w:val="none" w:sz="0" w:space="0" w:color="auto"/>
        <w:left w:val="none" w:sz="0" w:space="0" w:color="auto"/>
        <w:bottom w:val="none" w:sz="0" w:space="0" w:color="auto"/>
        <w:right w:val="none" w:sz="0" w:space="0" w:color="auto"/>
      </w:divBdr>
    </w:div>
    <w:div w:id="293415360">
      <w:bodyDiv w:val="1"/>
      <w:marLeft w:val="0"/>
      <w:marRight w:val="0"/>
      <w:marTop w:val="0"/>
      <w:marBottom w:val="0"/>
      <w:divBdr>
        <w:top w:val="none" w:sz="0" w:space="0" w:color="auto"/>
        <w:left w:val="none" w:sz="0" w:space="0" w:color="auto"/>
        <w:bottom w:val="none" w:sz="0" w:space="0" w:color="auto"/>
        <w:right w:val="none" w:sz="0" w:space="0" w:color="auto"/>
      </w:divBdr>
    </w:div>
    <w:div w:id="293759129">
      <w:bodyDiv w:val="1"/>
      <w:marLeft w:val="0"/>
      <w:marRight w:val="0"/>
      <w:marTop w:val="0"/>
      <w:marBottom w:val="0"/>
      <w:divBdr>
        <w:top w:val="none" w:sz="0" w:space="0" w:color="auto"/>
        <w:left w:val="none" w:sz="0" w:space="0" w:color="auto"/>
        <w:bottom w:val="none" w:sz="0" w:space="0" w:color="auto"/>
        <w:right w:val="none" w:sz="0" w:space="0" w:color="auto"/>
      </w:divBdr>
    </w:div>
    <w:div w:id="294912914">
      <w:bodyDiv w:val="1"/>
      <w:marLeft w:val="0"/>
      <w:marRight w:val="0"/>
      <w:marTop w:val="0"/>
      <w:marBottom w:val="0"/>
      <w:divBdr>
        <w:top w:val="none" w:sz="0" w:space="0" w:color="auto"/>
        <w:left w:val="none" w:sz="0" w:space="0" w:color="auto"/>
        <w:bottom w:val="none" w:sz="0" w:space="0" w:color="auto"/>
        <w:right w:val="none" w:sz="0" w:space="0" w:color="auto"/>
      </w:divBdr>
    </w:div>
    <w:div w:id="294990309">
      <w:bodyDiv w:val="1"/>
      <w:marLeft w:val="0"/>
      <w:marRight w:val="0"/>
      <w:marTop w:val="0"/>
      <w:marBottom w:val="0"/>
      <w:divBdr>
        <w:top w:val="none" w:sz="0" w:space="0" w:color="auto"/>
        <w:left w:val="none" w:sz="0" w:space="0" w:color="auto"/>
        <w:bottom w:val="none" w:sz="0" w:space="0" w:color="auto"/>
        <w:right w:val="none" w:sz="0" w:space="0" w:color="auto"/>
      </w:divBdr>
    </w:div>
    <w:div w:id="295305236">
      <w:bodyDiv w:val="1"/>
      <w:marLeft w:val="0"/>
      <w:marRight w:val="0"/>
      <w:marTop w:val="0"/>
      <w:marBottom w:val="0"/>
      <w:divBdr>
        <w:top w:val="none" w:sz="0" w:space="0" w:color="auto"/>
        <w:left w:val="none" w:sz="0" w:space="0" w:color="auto"/>
        <w:bottom w:val="none" w:sz="0" w:space="0" w:color="auto"/>
        <w:right w:val="none" w:sz="0" w:space="0" w:color="auto"/>
      </w:divBdr>
    </w:div>
    <w:div w:id="295533174">
      <w:bodyDiv w:val="1"/>
      <w:marLeft w:val="0"/>
      <w:marRight w:val="0"/>
      <w:marTop w:val="0"/>
      <w:marBottom w:val="0"/>
      <w:divBdr>
        <w:top w:val="none" w:sz="0" w:space="0" w:color="auto"/>
        <w:left w:val="none" w:sz="0" w:space="0" w:color="auto"/>
        <w:bottom w:val="none" w:sz="0" w:space="0" w:color="auto"/>
        <w:right w:val="none" w:sz="0" w:space="0" w:color="auto"/>
      </w:divBdr>
    </w:div>
    <w:div w:id="295768689">
      <w:bodyDiv w:val="1"/>
      <w:marLeft w:val="0"/>
      <w:marRight w:val="0"/>
      <w:marTop w:val="0"/>
      <w:marBottom w:val="0"/>
      <w:divBdr>
        <w:top w:val="none" w:sz="0" w:space="0" w:color="auto"/>
        <w:left w:val="none" w:sz="0" w:space="0" w:color="auto"/>
        <w:bottom w:val="none" w:sz="0" w:space="0" w:color="auto"/>
        <w:right w:val="none" w:sz="0" w:space="0" w:color="auto"/>
      </w:divBdr>
    </w:div>
    <w:div w:id="295794475">
      <w:bodyDiv w:val="1"/>
      <w:marLeft w:val="0"/>
      <w:marRight w:val="0"/>
      <w:marTop w:val="0"/>
      <w:marBottom w:val="0"/>
      <w:divBdr>
        <w:top w:val="none" w:sz="0" w:space="0" w:color="auto"/>
        <w:left w:val="none" w:sz="0" w:space="0" w:color="auto"/>
        <w:bottom w:val="none" w:sz="0" w:space="0" w:color="auto"/>
        <w:right w:val="none" w:sz="0" w:space="0" w:color="auto"/>
      </w:divBdr>
    </w:div>
    <w:div w:id="295916771">
      <w:bodyDiv w:val="1"/>
      <w:marLeft w:val="0"/>
      <w:marRight w:val="0"/>
      <w:marTop w:val="0"/>
      <w:marBottom w:val="0"/>
      <w:divBdr>
        <w:top w:val="none" w:sz="0" w:space="0" w:color="auto"/>
        <w:left w:val="none" w:sz="0" w:space="0" w:color="auto"/>
        <w:bottom w:val="none" w:sz="0" w:space="0" w:color="auto"/>
        <w:right w:val="none" w:sz="0" w:space="0" w:color="auto"/>
      </w:divBdr>
    </w:div>
    <w:div w:id="295985608">
      <w:bodyDiv w:val="1"/>
      <w:marLeft w:val="0"/>
      <w:marRight w:val="0"/>
      <w:marTop w:val="0"/>
      <w:marBottom w:val="0"/>
      <w:divBdr>
        <w:top w:val="none" w:sz="0" w:space="0" w:color="auto"/>
        <w:left w:val="none" w:sz="0" w:space="0" w:color="auto"/>
        <w:bottom w:val="none" w:sz="0" w:space="0" w:color="auto"/>
        <w:right w:val="none" w:sz="0" w:space="0" w:color="auto"/>
      </w:divBdr>
    </w:div>
    <w:div w:id="296032999">
      <w:bodyDiv w:val="1"/>
      <w:marLeft w:val="0"/>
      <w:marRight w:val="0"/>
      <w:marTop w:val="0"/>
      <w:marBottom w:val="0"/>
      <w:divBdr>
        <w:top w:val="none" w:sz="0" w:space="0" w:color="auto"/>
        <w:left w:val="none" w:sz="0" w:space="0" w:color="auto"/>
        <w:bottom w:val="none" w:sz="0" w:space="0" w:color="auto"/>
        <w:right w:val="none" w:sz="0" w:space="0" w:color="auto"/>
      </w:divBdr>
    </w:div>
    <w:div w:id="296178791">
      <w:bodyDiv w:val="1"/>
      <w:marLeft w:val="0"/>
      <w:marRight w:val="0"/>
      <w:marTop w:val="0"/>
      <w:marBottom w:val="0"/>
      <w:divBdr>
        <w:top w:val="none" w:sz="0" w:space="0" w:color="auto"/>
        <w:left w:val="none" w:sz="0" w:space="0" w:color="auto"/>
        <w:bottom w:val="none" w:sz="0" w:space="0" w:color="auto"/>
        <w:right w:val="none" w:sz="0" w:space="0" w:color="auto"/>
      </w:divBdr>
    </w:div>
    <w:div w:id="296188461">
      <w:bodyDiv w:val="1"/>
      <w:marLeft w:val="0"/>
      <w:marRight w:val="0"/>
      <w:marTop w:val="0"/>
      <w:marBottom w:val="0"/>
      <w:divBdr>
        <w:top w:val="none" w:sz="0" w:space="0" w:color="auto"/>
        <w:left w:val="none" w:sz="0" w:space="0" w:color="auto"/>
        <w:bottom w:val="none" w:sz="0" w:space="0" w:color="auto"/>
        <w:right w:val="none" w:sz="0" w:space="0" w:color="auto"/>
      </w:divBdr>
    </w:div>
    <w:div w:id="296381004">
      <w:bodyDiv w:val="1"/>
      <w:marLeft w:val="0"/>
      <w:marRight w:val="0"/>
      <w:marTop w:val="0"/>
      <w:marBottom w:val="0"/>
      <w:divBdr>
        <w:top w:val="none" w:sz="0" w:space="0" w:color="auto"/>
        <w:left w:val="none" w:sz="0" w:space="0" w:color="auto"/>
        <w:bottom w:val="none" w:sz="0" w:space="0" w:color="auto"/>
        <w:right w:val="none" w:sz="0" w:space="0" w:color="auto"/>
      </w:divBdr>
    </w:div>
    <w:div w:id="296451623">
      <w:bodyDiv w:val="1"/>
      <w:marLeft w:val="0"/>
      <w:marRight w:val="0"/>
      <w:marTop w:val="0"/>
      <w:marBottom w:val="0"/>
      <w:divBdr>
        <w:top w:val="none" w:sz="0" w:space="0" w:color="auto"/>
        <w:left w:val="none" w:sz="0" w:space="0" w:color="auto"/>
        <w:bottom w:val="none" w:sz="0" w:space="0" w:color="auto"/>
        <w:right w:val="none" w:sz="0" w:space="0" w:color="auto"/>
      </w:divBdr>
    </w:div>
    <w:div w:id="296569954">
      <w:bodyDiv w:val="1"/>
      <w:marLeft w:val="0"/>
      <w:marRight w:val="0"/>
      <w:marTop w:val="0"/>
      <w:marBottom w:val="0"/>
      <w:divBdr>
        <w:top w:val="none" w:sz="0" w:space="0" w:color="auto"/>
        <w:left w:val="none" w:sz="0" w:space="0" w:color="auto"/>
        <w:bottom w:val="none" w:sz="0" w:space="0" w:color="auto"/>
        <w:right w:val="none" w:sz="0" w:space="0" w:color="auto"/>
      </w:divBdr>
    </w:div>
    <w:div w:id="296570993">
      <w:bodyDiv w:val="1"/>
      <w:marLeft w:val="0"/>
      <w:marRight w:val="0"/>
      <w:marTop w:val="0"/>
      <w:marBottom w:val="0"/>
      <w:divBdr>
        <w:top w:val="none" w:sz="0" w:space="0" w:color="auto"/>
        <w:left w:val="none" w:sz="0" w:space="0" w:color="auto"/>
        <w:bottom w:val="none" w:sz="0" w:space="0" w:color="auto"/>
        <w:right w:val="none" w:sz="0" w:space="0" w:color="auto"/>
      </w:divBdr>
    </w:div>
    <w:div w:id="296836481">
      <w:bodyDiv w:val="1"/>
      <w:marLeft w:val="0"/>
      <w:marRight w:val="0"/>
      <w:marTop w:val="0"/>
      <w:marBottom w:val="0"/>
      <w:divBdr>
        <w:top w:val="none" w:sz="0" w:space="0" w:color="auto"/>
        <w:left w:val="none" w:sz="0" w:space="0" w:color="auto"/>
        <w:bottom w:val="none" w:sz="0" w:space="0" w:color="auto"/>
        <w:right w:val="none" w:sz="0" w:space="0" w:color="auto"/>
      </w:divBdr>
    </w:div>
    <w:div w:id="297153099">
      <w:bodyDiv w:val="1"/>
      <w:marLeft w:val="0"/>
      <w:marRight w:val="0"/>
      <w:marTop w:val="0"/>
      <w:marBottom w:val="0"/>
      <w:divBdr>
        <w:top w:val="none" w:sz="0" w:space="0" w:color="auto"/>
        <w:left w:val="none" w:sz="0" w:space="0" w:color="auto"/>
        <w:bottom w:val="none" w:sz="0" w:space="0" w:color="auto"/>
        <w:right w:val="none" w:sz="0" w:space="0" w:color="auto"/>
      </w:divBdr>
    </w:div>
    <w:div w:id="297731950">
      <w:bodyDiv w:val="1"/>
      <w:marLeft w:val="0"/>
      <w:marRight w:val="0"/>
      <w:marTop w:val="0"/>
      <w:marBottom w:val="0"/>
      <w:divBdr>
        <w:top w:val="none" w:sz="0" w:space="0" w:color="auto"/>
        <w:left w:val="none" w:sz="0" w:space="0" w:color="auto"/>
        <w:bottom w:val="none" w:sz="0" w:space="0" w:color="auto"/>
        <w:right w:val="none" w:sz="0" w:space="0" w:color="auto"/>
      </w:divBdr>
    </w:div>
    <w:div w:id="297759284">
      <w:bodyDiv w:val="1"/>
      <w:marLeft w:val="0"/>
      <w:marRight w:val="0"/>
      <w:marTop w:val="0"/>
      <w:marBottom w:val="0"/>
      <w:divBdr>
        <w:top w:val="none" w:sz="0" w:space="0" w:color="auto"/>
        <w:left w:val="none" w:sz="0" w:space="0" w:color="auto"/>
        <w:bottom w:val="none" w:sz="0" w:space="0" w:color="auto"/>
        <w:right w:val="none" w:sz="0" w:space="0" w:color="auto"/>
      </w:divBdr>
    </w:div>
    <w:div w:id="297993872">
      <w:bodyDiv w:val="1"/>
      <w:marLeft w:val="0"/>
      <w:marRight w:val="0"/>
      <w:marTop w:val="0"/>
      <w:marBottom w:val="0"/>
      <w:divBdr>
        <w:top w:val="none" w:sz="0" w:space="0" w:color="auto"/>
        <w:left w:val="none" w:sz="0" w:space="0" w:color="auto"/>
        <w:bottom w:val="none" w:sz="0" w:space="0" w:color="auto"/>
        <w:right w:val="none" w:sz="0" w:space="0" w:color="auto"/>
      </w:divBdr>
    </w:div>
    <w:div w:id="298265210">
      <w:bodyDiv w:val="1"/>
      <w:marLeft w:val="0"/>
      <w:marRight w:val="0"/>
      <w:marTop w:val="0"/>
      <w:marBottom w:val="0"/>
      <w:divBdr>
        <w:top w:val="none" w:sz="0" w:space="0" w:color="auto"/>
        <w:left w:val="none" w:sz="0" w:space="0" w:color="auto"/>
        <w:bottom w:val="none" w:sz="0" w:space="0" w:color="auto"/>
        <w:right w:val="none" w:sz="0" w:space="0" w:color="auto"/>
      </w:divBdr>
    </w:div>
    <w:div w:id="298531932">
      <w:bodyDiv w:val="1"/>
      <w:marLeft w:val="0"/>
      <w:marRight w:val="0"/>
      <w:marTop w:val="0"/>
      <w:marBottom w:val="0"/>
      <w:divBdr>
        <w:top w:val="none" w:sz="0" w:space="0" w:color="auto"/>
        <w:left w:val="none" w:sz="0" w:space="0" w:color="auto"/>
        <w:bottom w:val="none" w:sz="0" w:space="0" w:color="auto"/>
        <w:right w:val="none" w:sz="0" w:space="0" w:color="auto"/>
      </w:divBdr>
    </w:div>
    <w:div w:id="299001260">
      <w:bodyDiv w:val="1"/>
      <w:marLeft w:val="0"/>
      <w:marRight w:val="0"/>
      <w:marTop w:val="0"/>
      <w:marBottom w:val="0"/>
      <w:divBdr>
        <w:top w:val="none" w:sz="0" w:space="0" w:color="auto"/>
        <w:left w:val="none" w:sz="0" w:space="0" w:color="auto"/>
        <w:bottom w:val="none" w:sz="0" w:space="0" w:color="auto"/>
        <w:right w:val="none" w:sz="0" w:space="0" w:color="auto"/>
      </w:divBdr>
    </w:div>
    <w:div w:id="299118155">
      <w:bodyDiv w:val="1"/>
      <w:marLeft w:val="0"/>
      <w:marRight w:val="0"/>
      <w:marTop w:val="0"/>
      <w:marBottom w:val="0"/>
      <w:divBdr>
        <w:top w:val="none" w:sz="0" w:space="0" w:color="auto"/>
        <w:left w:val="none" w:sz="0" w:space="0" w:color="auto"/>
        <w:bottom w:val="none" w:sz="0" w:space="0" w:color="auto"/>
        <w:right w:val="none" w:sz="0" w:space="0" w:color="auto"/>
      </w:divBdr>
    </w:div>
    <w:div w:id="299192317">
      <w:bodyDiv w:val="1"/>
      <w:marLeft w:val="0"/>
      <w:marRight w:val="0"/>
      <w:marTop w:val="0"/>
      <w:marBottom w:val="0"/>
      <w:divBdr>
        <w:top w:val="none" w:sz="0" w:space="0" w:color="auto"/>
        <w:left w:val="none" w:sz="0" w:space="0" w:color="auto"/>
        <w:bottom w:val="none" w:sz="0" w:space="0" w:color="auto"/>
        <w:right w:val="none" w:sz="0" w:space="0" w:color="auto"/>
      </w:divBdr>
    </w:div>
    <w:div w:id="299195617">
      <w:bodyDiv w:val="1"/>
      <w:marLeft w:val="0"/>
      <w:marRight w:val="0"/>
      <w:marTop w:val="0"/>
      <w:marBottom w:val="0"/>
      <w:divBdr>
        <w:top w:val="none" w:sz="0" w:space="0" w:color="auto"/>
        <w:left w:val="none" w:sz="0" w:space="0" w:color="auto"/>
        <w:bottom w:val="none" w:sz="0" w:space="0" w:color="auto"/>
        <w:right w:val="none" w:sz="0" w:space="0" w:color="auto"/>
      </w:divBdr>
    </w:div>
    <w:div w:id="299380776">
      <w:bodyDiv w:val="1"/>
      <w:marLeft w:val="0"/>
      <w:marRight w:val="0"/>
      <w:marTop w:val="0"/>
      <w:marBottom w:val="0"/>
      <w:divBdr>
        <w:top w:val="none" w:sz="0" w:space="0" w:color="auto"/>
        <w:left w:val="none" w:sz="0" w:space="0" w:color="auto"/>
        <w:bottom w:val="none" w:sz="0" w:space="0" w:color="auto"/>
        <w:right w:val="none" w:sz="0" w:space="0" w:color="auto"/>
      </w:divBdr>
    </w:div>
    <w:div w:id="299387780">
      <w:bodyDiv w:val="1"/>
      <w:marLeft w:val="0"/>
      <w:marRight w:val="0"/>
      <w:marTop w:val="0"/>
      <w:marBottom w:val="0"/>
      <w:divBdr>
        <w:top w:val="none" w:sz="0" w:space="0" w:color="auto"/>
        <w:left w:val="none" w:sz="0" w:space="0" w:color="auto"/>
        <w:bottom w:val="none" w:sz="0" w:space="0" w:color="auto"/>
        <w:right w:val="none" w:sz="0" w:space="0" w:color="auto"/>
      </w:divBdr>
    </w:div>
    <w:div w:id="299462646">
      <w:bodyDiv w:val="1"/>
      <w:marLeft w:val="0"/>
      <w:marRight w:val="0"/>
      <w:marTop w:val="0"/>
      <w:marBottom w:val="0"/>
      <w:divBdr>
        <w:top w:val="none" w:sz="0" w:space="0" w:color="auto"/>
        <w:left w:val="none" w:sz="0" w:space="0" w:color="auto"/>
        <w:bottom w:val="none" w:sz="0" w:space="0" w:color="auto"/>
        <w:right w:val="none" w:sz="0" w:space="0" w:color="auto"/>
      </w:divBdr>
    </w:div>
    <w:div w:id="300380528">
      <w:bodyDiv w:val="1"/>
      <w:marLeft w:val="0"/>
      <w:marRight w:val="0"/>
      <w:marTop w:val="0"/>
      <w:marBottom w:val="0"/>
      <w:divBdr>
        <w:top w:val="none" w:sz="0" w:space="0" w:color="auto"/>
        <w:left w:val="none" w:sz="0" w:space="0" w:color="auto"/>
        <w:bottom w:val="none" w:sz="0" w:space="0" w:color="auto"/>
        <w:right w:val="none" w:sz="0" w:space="0" w:color="auto"/>
      </w:divBdr>
    </w:div>
    <w:div w:id="300423896">
      <w:bodyDiv w:val="1"/>
      <w:marLeft w:val="0"/>
      <w:marRight w:val="0"/>
      <w:marTop w:val="0"/>
      <w:marBottom w:val="0"/>
      <w:divBdr>
        <w:top w:val="none" w:sz="0" w:space="0" w:color="auto"/>
        <w:left w:val="none" w:sz="0" w:space="0" w:color="auto"/>
        <w:bottom w:val="none" w:sz="0" w:space="0" w:color="auto"/>
        <w:right w:val="none" w:sz="0" w:space="0" w:color="auto"/>
      </w:divBdr>
    </w:div>
    <w:div w:id="300576521">
      <w:bodyDiv w:val="1"/>
      <w:marLeft w:val="0"/>
      <w:marRight w:val="0"/>
      <w:marTop w:val="0"/>
      <w:marBottom w:val="0"/>
      <w:divBdr>
        <w:top w:val="none" w:sz="0" w:space="0" w:color="auto"/>
        <w:left w:val="none" w:sz="0" w:space="0" w:color="auto"/>
        <w:bottom w:val="none" w:sz="0" w:space="0" w:color="auto"/>
        <w:right w:val="none" w:sz="0" w:space="0" w:color="auto"/>
      </w:divBdr>
    </w:div>
    <w:div w:id="300617870">
      <w:bodyDiv w:val="1"/>
      <w:marLeft w:val="0"/>
      <w:marRight w:val="0"/>
      <w:marTop w:val="0"/>
      <w:marBottom w:val="0"/>
      <w:divBdr>
        <w:top w:val="none" w:sz="0" w:space="0" w:color="auto"/>
        <w:left w:val="none" w:sz="0" w:space="0" w:color="auto"/>
        <w:bottom w:val="none" w:sz="0" w:space="0" w:color="auto"/>
        <w:right w:val="none" w:sz="0" w:space="0" w:color="auto"/>
      </w:divBdr>
    </w:div>
    <w:div w:id="300622300">
      <w:bodyDiv w:val="1"/>
      <w:marLeft w:val="0"/>
      <w:marRight w:val="0"/>
      <w:marTop w:val="0"/>
      <w:marBottom w:val="0"/>
      <w:divBdr>
        <w:top w:val="none" w:sz="0" w:space="0" w:color="auto"/>
        <w:left w:val="none" w:sz="0" w:space="0" w:color="auto"/>
        <w:bottom w:val="none" w:sz="0" w:space="0" w:color="auto"/>
        <w:right w:val="none" w:sz="0" w:space="0" w:color="auto"/>
      </w:divBdr>
    </w:div>
    <w:div w:id="300623921">
      <w:bodyDiv w:val="1"/>
      <w:marLeft w:val="0"/>
      <w:marRight w:val="0"/>
      <w:marTop w:val="0"/>
      <w:marBottom w:val="0"/>
      <w:divBdr>
        <w:top w:val="none" w:sz="0" w:space="0" w:color="auto"/>
        <w:left w:val="none" w:sz="0" w:space="0" w:color="auto"/>
        <w:bottom w:val="none" w:sz="0" w:space="0" w:color="auto"/>
        <w:right w:val="none" w:sz="0" w:space="0" w:color="auto"/>
      </w:divBdr>
    </w:div>
    <w:div w:id="301738130">
      <w:bodyDiv w:val="1"/>
      <w:marLeft w:val="0"/>
      <w:marRight w:val="0"/>
      <w:marTop w:val="0"/>
      <w:marBottom w:val="0"/>
      <w:divBdr>
        <w:top w:val="none" w:sz="0" w:space="0" w:color="auto"/>
        <w:left w:val="none" w:sz="0" w:space="0" w:color="auto"/>
        <w:bottom w:val="none" w:sz="0" w:space="0" w:color="auto"/>
        <w:right w:val="none" w:sz="0" w:space="0" w:color="auto"/>
      </w:divBdr>
    </w:div>
    <w:div w:id="301739964">
      <w:bodyDiv w:val="1"/>
      <w:marLeft w:val="0"/>
      <w:marRight w:val="0"/>
      <w:marTop w:val="0"/>
      <w:marBottom w:val="0"/>
      <w:divBdr>
        <w:top w:val="none" w:sz="0" w:space="0" w:color="auto"/>
        <w:left w:val="none" w:sz="0" w:space="0" w:color="auto"/>
        <w:bottom w:val="none" w:sz="0" w:space="0" w:color="auto"/>
        <w:right w:val="none" w:sz="0" w:space="0" w:color="auto"/>
      </w:divBdr>
    </w:div>
    <w:div w:id="302006123">
      <w:bodyDiv w:val="1"/>
      <w:marLeft w:val="0"/>
      <w:marRight w:val="0"/>
      <w:marTop w:val="0"/>
      <w:marBottom w:val="0"/>
      <w:divBdr>
        <w:top w:val="none" w:sz="0" w:space="0" w:color="auto"/>
        <w:left w:val="none" w:sz="0" w:space="0" w:color="auto"/>
        <w:bottom w:val="none" w:sz="0" w:space="0" w:color="auto"/>
        <w:right w:val="none" w:sz="0" w:space="0" w:color="auto"/>
      </w:divBdr>
    </w:div>
    <w:div w:id="302081451">
      <w:bodyDiv w:val="1"/>
      <w:marLeft w:val="0"/>
      <w:marRight w:val="0"/>
      <w:marTop w:val="0"/>
      <w:marBottom w:val="0"/>
      <w:divBdr>
        <w:top w:val="none" w:sz="0" w:space="0" w:color="auto"/>
        <w:left w:val="none" w:sz="0" w:space="0" w:color="auto"/>
        <w:bottom w:val="none" w:sz="0" w:space="0" w:color="auto"/>
        <w:right w:val="none" w:sz="0" w:space="0" w:color="auto"/>
      </w:divBdr>
    </w:div>
    <w:div w:id="302320018">
      <w:bodyDiv w:val="1"/>
      <w:marLeft w:val="0"/>
      <w:marRight w:val="0"/>
      <w:marTop w:val="0"/>
      <w:marBottom w:val="0"/>
      <w:divBdr>
        <w:top w:val="none" w:sz="0" w:space="0" w:color="auto"/>
        <w:left w:val="none" w:sz="0" w:space="0" w:color="auto"/>
        <w:bottom w:val="none" w:sz="0" w:space="0" w:color="auto"/>
        <w:right w:val="none" w:sz="0" w:space="0" w:color="auto"/>
      </w:divBdr>
    </w:div>
    <w:div w:id="302470184">
      <w:bodyDiv w:val="1"/>
      <w:marLeft w:val="0"/>
      <w:marRight w:val="0"/>
      <w:marTop w:val="0"/>
      <w:marBottom w:val="0"/>
      <w:divBdr>
        <w:top w:val="none" w:sz="0" w:space="0" w:color="auto"/>
        <w:left w:val="none" w:sz="0" w:space="0" w:color="auto"/>
        <w:bottom w:val="none" w:sz="0" w:space="0" w:color="auto"/>
        <w:right w:val="none" w:sz="0" w:space="0" w:color="auto"/>
      </w:divBdr>
    </w:div>
    <w:div w:id="302731924">
      <w:bodyDiv w:val="1"/>
      <w:marLeft w:val="0"/>
      <w:marRight w:val="0"/>
      <w:marTop w:val="0"/>
      <w:marBottom w:val="0"/>
      <w:divBdr>
        <w:top w:val="none" w:sz="0" w:space="0" w:color="auto"/>
        <w:left w:val="none" w:sz="0" w:space="0" w:color="auto"/>
        <w:bottom w:val="none" w:sz="0" w:space="0" w:color="auto"/>
        <w:right w:val="none" w:sz="0" w:space="0" w:color="auto"/>
      </w:divBdr>
    </w:div>
    <w:div w:id="302733166">
      <w:bodyDiv w:val="1"/>
      <w:marLeft w:val="0"/>
      <w:marRight w:val="0"/>
      <w:marTop w:val="0"/>
      <w:marBottom w:val="0"/>
      <w:divBdr>
        <w:top w:val="none" w:sz="0" w:space="0" w:color="auto"/>
        <w:left w:val="none" w:sz="0" w:space="0" w:color="auto"/>
        <w:bottom w:val="none" w:sz="0" w:space="0" w:color="auto"/>
        <w:right w:val="none" w:sz="0" w:space="0" w:color="auto"/>
      </w:divBdr>
    </w:div>
    <w:div w:id="303003618">
      <w:bodyDiv w:val="1"/>
      <w:marLeft w:val="0"/>
      <w:marRight w:val="0"/>
      <w:marTop w:val="0"/>
      <w:marBottom w:val="0"/>
      <w:divBdr>
        <w:top w:val="none" w:sz="0" w:space="0" w:color="auto"/>
        <w:left w:val="none" w:sz="0" w:space="0" w:color="auto"/>
        <w:bottom w:val="none" w:sz="0" w:space="0" w:color="auto"/>
        <w:right w:val="none" w:sz="0" w:space="0" w:color="auto"/>
      </w:divBdr>
    </w:div>
    <w:div w:id="303047525">
      <w:bodyDiv w:val="1"/>
      <w:marLeft w:val="0"/>
      <w:marRight w:val="0"/>
      <w:marTop w:val="0"/>
      <w:marBottom w:val="0"/>
      <w:divBdr>
        <w:top w:val="none" w:sz="0" w:space="0" w:color="auto"/>
        <w:left w:val="none" w:sz="0" w:space="0" w:color="auto"/>
        <w:bottom w:val="none" w:sz="0" w:space="0" w:color="auto"/>
        <w:right w:val="none" w:sz="0" w:space="0" w:color="auto"/>
      </w:divBdr>
    </w:div>
    <w:div w:id="303236172">
      <w:bodyDiv w:val="1"/>
      <w:marLeft w:val="0"/>
      <w:marRight w:val="0"/>
      <w:marTop w:val="0"/>
      <w:marBottom w:val="0"/>
      <w:divBdr>
        <w:top w:val="none" w:sz="0" w:space="0" w:color="auto"/>
        <w:left w:val="none" w:sz="0" w:space="0" w:color="auto"/>
        <w:bottom w:val="none" w:sz="0" w:space="0" w:color="auto"/>
        <w:right w:val="none" w:sz="0" w:space="0" w:color="auto"/>
      </w:divBdr>
    </w:div>
    <w:div w:id="303706600">
      <w:bodyDiv w:val="1"/>
      <w:marLeft w:val="0"/>
      <w:marRight w:val="0"/>
      <w:marTop w:val="0"/>
      <w:marBottom w:val="0"/>
      <w:divBdr>
        <w:top w:val="none" w:sz="0" w:space="0" w:color="auto"/>
        <w:left w:val="none" w:sz="0" w:space="0" w:color="auto"/>
        <w:bottom w:val="none" w:sz="0" w:space="0" w:color="auto"/>
        <w:right w:val="none" w:sz="0" w:space="0" w:color="auto"/>
      </w:divBdr>
    </w:div>
    <w:div w:id="303898388">
      <w:bodyDiv w:val="1"/>
      <w:marLeft w:val="0"/>
      <w:marRight w:val="0"/>
      <w:marTop w:val="0"/>
      <w:marBottom w:val="0"/>
      <w:divBdr>
        <w:top w:val="none" w:sz="0" w:space="0" w:color="auto"/>
        <w:left w:val="none" w:sz="0" w:space="0" w:color="auto"/>
        <w:bottom w:val="none" w:sz="0" w:space="0" w:color="auto"/>
        <w:right w:val="none" w:sz="0" w:space="0" w:color="auto"/>
      </w:divBdr>
    </w:div>
    <w:div w:id="303967668">
      <w:bodyDiv w:val="1"/>
      <w:marLeft w:val="0"/>
      <w:marRight w:val="0"/>
      <w:marTop w:val="0"/>
      <w:marBottom w:val="0"/>
      <w:divBdr>
        <w:top w:val="none" w:sz="0" w:space="0" w:color="auto"/>
        <w:left w:val="none" w:sz="0" w:space="0" w:color="auto"/>
        <w:bottom w:val="none" w:sz="0" w:space="0" w:color="auto"/>
        <w:right w:val="none" w:sz="0" w:space="0" w:color="auto"/>
      </w:divBdr>
    </w:div>
    <w:div w:id="304044010">
      <w:bodyDiv w:val="1"/>
      <w:marLeft w:val="0"/>
      <w:marRight w:val="0"/>
      <w:marTop w:val="0"/>
      <w:marBottom w:val="0"/>
      <w:divBdr>
        <w:top w:val="none" w:sz="0" w:space="0" w:color="auto"/>
        <w:left w:val="none" w:sz="0" w:space="0" w:color="auto"/>
        <w:bottom w:val="none" w:sz="0" w:space="0" w:color="auto"/>
        <w:right w:val="none" w:sz="0" w:space="0" w:color="auto"/>
      </w:divBdr>
    </w:div>
    <w:div w:id="304119581">
      <w:bodyDiv w:val="1"/>
      <w:marLeft w:val="0"/>
      <w:marRight w:val="0"/>
      <w:marTop w:val="0"/>
      <w:marBottom w:val="0"/>
      <w:divBdr>
        <w:top w:val="none" w:sz="0" w:space="0" w:color="auto"/>
        <w:left w:val="none" w:sz="0" w:space="0" w:color="auto"/>
        <w:bottom w:val="none" w:sz="0" w:space="0" w:color="auto"/>
        <w:right w:val="none" w:sz="0" w:space="0" w:color="auto"/>
      </w:divBdr>
    </w:div>
    <w:div w:id="304283842">
      <w:bodyDiv w:val="1"/>
      <w:marLeft w:val="0"/>
      <w:marRight w:val="0"/>
      <w:marTop w:val="0"/>
      <w:marBottom w:val="0"/>
      <w:divBdr>
        <w:top w:val="none" w:sz="0" w:space="0" w:color="auto"/>
        <w:left w:val="none" w:sz="0" w:space="0" w:color="auto"/>
        <w:bottom w:val="none" w:sz="0" w:space="0" w:color="auto"/>
        <w:right w:val="none" w:sz="0" w:space="0" w:color="auto"/>
      </w:divBdr>
    </w:div>
    <w:div w:id="304700781">
      <w:bodyDiv w:val="1"/>
      <w:marLeft w:val="0"/>
      <w:marRight w:val="0"/>
      <w:marTop w:val="0"/>
      <w:marBottom w:val="0"/>
      <w:divBdr>
        <w:top w:val="none" w:sz="0" w:space="0" w:color="auto"/>
        <w:left w:val="none" w:sz="0" w:space="0" w:color="auto"/>
        <w:bottom w:val="none" w:sz="0" w:space="0" w:color="auto"/>
        <w:right w:val="none" w:sz="0" w:space="0" w:color="auto"/>
      </w:divBdr>
    </w:div>
    <w:div w:id="304748194">
      <w:bodyDiv w:val="1"/>
      <w:marLeft w:val="0"/>
      <w:marRight w:val="0"/>
      <w:marTop w:val="0"/>
      <w:marBottom w:val="0"/>
      <w:divBdr>
        <w:top w:val="none" w:sz="0" w:space="0" w:color="auto"/>
        <w:left w:val="none" w:sz="0" w:space="0" w:color="auto"/>
        <w:bottom w:val="none" w:sz="0" w:space="0" w:color="auto"/>
        <w:right w:val="none" w:sz="0" w:space="0" w:color="auto"/>
      </w:divBdr>
    </w:div>
    <w:div w:id="304749534">
      <w:bodyDiv w:val="1"/>
      <w:marLeft w:val="0"/>
      <w:marRight w:val="0"/>
      <w:marTop w:val="0"/>
      <w:marBottom w:val="0"/>
      <w:divBdr>
        <w:top w:val="none" w:sz="0" w:space="0" w:color="auto"/>
        <w:left w:val="none" w:sz="0" w:space="0" w:color="auto"/>
        <w:bottom w:val="none" w:sz="0" w:space="0" w:color="auto"/>
        <w:right w:val="none" w:sz="0" w:space="0" w:color="auto"/>
      </w:divBdr>
    </w:div>
    <w:div w:id="305356161">
      <w:bodyDiv w:val="1"/>
      <w:marLeft w:val="0"/>
      <w:marRight w:val="0"/>
      <w:marTop w:val="0"/>
      <w:marBottom w:val="0"/>
      <w:divBdr>
        <w:top w:val="none" w:sz="0" w:space="0" w:color="auto"/>
        <w:left w:val="none" w:sz="0" w:space="0" w:color="auto"/>
        <w:bottom w:val="none" w:sz="0" w:space="0" w:color="auto"/>
        <w:right w:val="none" w:sz="0" w:space="0" w:color="auto"/>
      </w:divBdr>
    </w:div>
    <w:div w:id="305472029">
      <w:bodyDiv w:val="1"/>
      <w:marLeft w:val="0"/>
      <w:marRight w:val="0"/>
      <w:marTop w:val="0"/>
      <w:marBottom w:val="0"/>
      <w:divBdr>
        <w:top w:val="none" w:sz="0" w:space="0" w:color="auto"/>
        <w:left w:val="none" w:sz="0" w:space="0" w:color="auto"/>
        <w:bottom w:val="none" w:sz="0" w:space="0" w:color="auto"/>
        <w:right w:val="none" w:sz="0" w:space="0" w:color="auto"/>
      </w:divBdr>
    </w:div>
    <w:div w:id="305817617">
      <w:bodyDiv w:val="1"/>
      <w:marLeft w:val="0"/>
      <w:marRight w:val="0"/>
      <w:marTop w:val="0"/>
      <w:marBottom w:val="0"/>
      <w:divBdr>
        <w:top w:val="none" w:sz="0" w:space="0" w:color="auto"/>
        <w:left w:val="none" w:sz="0" w:space="0" w:color="auto"/>
        <w:bottom w:val="none" w:sz="0" w:space="0" w:color="auto"/>
        <w:right w:val="none" w:sz="0" w:space="0" w:color="auto"/>
      </w:divBdr>
    </w:div>
    <w:div w:id="305861211">
      <w:bodyDiv w:val="1"/>
      <w:marLeft w:val="0"/>
      <w:marRight w:val="0"/>
      <w:marTop w:val="0"/>
      <w:marBottom w:val="0"/>
      <w:divBdr>
        <w:top w:val="none" w:sz="0" w:space="0" w:color="auto"/>
        <w:left w:val="none" w:sz="0" w:space="0" w:color="auto"/>
        <w:bottom w:val="none" w:sz="0" w:space="0" w:color="auto"/>
        <w:right w:val="none" w:sz="0" w:space="0" w:color="auto"/>
      </w:divBdr>
    </w:div>
    <w:div w:id="306017138">
      <w:bodyDiv w:val="1"/>
      <w:marLeft w:val="0"/>
      <w:marRight w:val="0"/>
      <w:marTop w:val="0"/>
      <w:marBottom w:val="0"/>
      <w:divBdr>
        <w:top w:val="none" w:sz="0" w:space="0" w:color="auto"/>
        <w:left w:val="none" w:sz="0" w:space="0" w:color="auto"/>
        <w:bottom w:val="none" w:sz="0" w:space="0" w:color="auto"/>
        <w:right w:val="none" w:sz="0" w:space="0" w:color="auto"/>
      </w:divBdr>
    </w:div>
    <w:div w:id="306860468">
      <w:bodyDiv w:val="1"/>
      <w:marLeft w:val="0"/>
      <w:marRight w:val="0"/>
      <w:marTop w:val="0"/>
      <w:marBottom w:val="0"/>
      <w:divBdr>
        <w:top w:val="none" w:sz="0" w:space="0" w:color="auto"/>
        <w:left w:val="none" w:sz="0" w:space="0" w:color="auto"/>
        <w:bottom w:val="none" w:sz="0" w:space="0" w:color="auto"/>
        <w:right w:val="none" w:sz="0" w:space="0" w:color="auto"/>
      </w:divBdr>
    </w:div>
    <w:div w:id="306905648">
      <w:bodyDiv w:val="1"/>
      <w:marLeft w:val="0"/>
      <w:marRight w:val="0"/>
      <w:marTop w:val="0"/>
      <w:marBottom w:val="0"/>
      <w:divBdr>
        <w:top w:val="none" w:sz="0" w:space="0" w:color="auto"/>
        <w:left w:val="none" w:sz="0" w:space="0" w:color="auto"/>
        <w:bottom w:val="none" w:sz="0" w:space="0" w:color="auto"/>
        <w:right w:val="none" w:sz="0" w:space="0" w:color="auto"/>
      </w:divBdr>
    </w:div>
    <w:div w:id="307125476">
      <w:bodyDiv w:val="1"/>
      <w:marLeft w:val="0"/>
      <w:marRight w:val="0"/>
      <w:marTop w:val="0"/>
      <w:marBottom w:val="0"/>
      <w:divBdr>
        <w:top w:val="none" w:sz="0" w:space="0" w:color="auto"/>
        <w:left w:val="none" w:sz="0" w:space="0" w:color="auto"/>
        <w:bottom w:val="none" w:sz="0" w:space="0" w:color="auto"/>
        <w:right w:val="none" w:sz="0" w:space="0" w:color="auto"/>
      </w:divBdr>
    </w:div>
    <w:div w:id="307562542">
      <w:bodyDiv w:val="1"/>
      <w:marLeft w:val="0"/>
      <w:marRight w:val="0"/>
      <w:marTop w:val="0"/>
      <w:marBottom w:val="0"/>
      <w:divBdr>
        <w:top w:val="none" w:sz="0" w:space="0" w:color="auto"/>
        <w:left w:val="none" w:sz="0" w:space="0" w:color="auto"/>
        <w:bottom w:val="none" w:sz="0" w:space="0" w:color="auto"/>
        <w:right w:val="none" w:sz="0" w:space="0" w:color="auto"/>
      </w:divBdr>
    </w:div>
    <w:div w:id="307563963">
      <w:bodyDiv w:val="1"/>
      <w:marLeft w:val="0"/>
      <w:marRight w:val="0"/>
      <w:marTop w:val="0"/>
      <w:marBottom w:val="0"/>
      <w:divBdr>
        <w:top w:val="none" w:sz="0" w:space="0" w:color="auto"/>
        <w:left w:val="none" w:sz="0" w:space="0" w:color="auto"/>
        <w:bottom w:val="none" w:sz="0" w:space="0" w:color="auto"/>
        <w:right w:val="none" w:sz="0" w:space="0" w:color="auto"/>
      </w:divBdr>
    </w:div>
    <w:div w:id="307711400">
      <w:bodyDiv w:val="1"/>
      <w:marLeft w:val="0"/>
      <w:marRight w:val="0"/>
      <w:marTop w:val="0"/>
      <w:marBottom w:val="0"/>
      <w:divBdr>
        <w:top w:val="none" w:sz="0" w:space="0" w:color="auto"/>
        <w:left w:val="none" w:sz="0" w:space="0" w:color="auto"/>
        <w:bottom w:val="none" w:sz="0" w:space="0" w:color="auto"/>
        <w:right w:val="none" w:sz="0" w:space="0" w:color="auto"/>
      </w:divBdr>
    </w:div>
    <w:div w:id="307829847">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676750">
      <w:bodyDiv w:val="1"/>
      <w:marLeft w:val="0"/>
      <w:marRight w:val="0"/>
      <w:marTop w:val="0"/>
      <w:marBottom w:val="0"/>
      <w:divBdr>
        <w:top w:val="none" w:sz="0" w:space="0" w:color="auto"/>
        <w:left w:val="none" w:sz="0" w:space="0" w:color="auto"/>
        <w:bottom w:val="none" w:sz="0" w:space="0" w:color="auto"/>
        <w:right w:val="none" w:sz="0" w:space="0" w:color="auto"/>
      </w:divBdr>
    </w:div>
    <w:div w:id="308754288">
      <w:bodyDiv w:val="1"/>
      <w:marLeft w:val="0"/>
      <w:marRight w:val="0"/>
      <w:marTop w:val="0"/>
      <w:marBottom w:val="0"/>
      <w:divBdr>
        <w:top w:val="none" w:sz="0" w:space="0" w:color="auto"/>
        <w:left w:val="none" w:sz="0" w:space="0" w:color="auto"/>
        <w:bottom w:val="none" w:sz="0" w:space="0" w:color="auto"/>
        <w:right w:val="none" w:sz="0" w:space="0" w:color="auto"/>
      </w:divBdr>
    </w:div>
    <w:div w:id="309093486">
      <w:bodyDiv w:val="1"/>
      <w:marLeft w:val="0"/>
      <w:marRight w:val="0"/>
      <w:marTop w:val="0"/>
      <w:marBottom w:val="0"/>
      <w:divBdr>
        <w:top w:val="none" w:sz="0" w:space="0" w:color="auto"/>
        <w:left w:val="none" w:sz="0" w:space="0" w:color="auto"/>
        <w:bottom w:val="none" w:sz="0" w:space="0" w:color="auto"/>
        <w:right w:val="none" w:sz="0" w:space="0" w:color="auto"/>
      </w:divBdr>
    </w:div>
    <w:div w:id="309988532">
      <w:bodyDiv w:val="1"/>
      <w:marLeft w:val="0"/>
      <w:marRight w:val="0"/>
      <w:marTop w:val="0"/>
      <w:marBottom w:val="0"/>
      <w:divBdr>
        <w:top w:val="none" w:sz="0" w:space="0" w:color="auto"/>
        <w:left w:val="none" w:sz="0" w:space="0" w:color="auto"/>
        <w:bottom w:val="none" w:sz="0" w:space="0" w:color="auto"/>
        <w:right w:val="none" w:sz="0" w:space="0" w:color="auto"/>
      </w:divBdr>
    </w:div>
    <w:div w:id="310062391">
      <w:bodyDiv w:val="1"/>
      <w:marLeft w:val="0"/>
      <w:marRight w:val="0"/>
      <w:marTop w:val="0"/>
      <w:marBottom w:val="0"/>
      <w:divBdr>
        <w:top w:val="none" w:sz="0" w:space="0" w:color="auto"/>
        <w:left w:val="none" w:sz="0" w:space="0" w:color="auto"/>
        <w:bottom w:val="none" w:sz="0" w:space="0" w:color="auto"/>
        <w:right w:val="none" w:sz="0" w:space="0" w:color="auto"/>
      </w:divBdr>
    </w:div>
    <w:div w:id="310132813">
      <w:bodyDiv w:val="1"/>
      <w:marLeft w:val="0"/>
      <w:marRight w:val="0"/>
      <w:marTop w:val="0"/>
      <w:marBottom w:val="0"/>
      <w:divBdr>
        <w:top w:val="none" w:sz="0" w:space="0" w:color="auto"/>
        <w:left w:val="none" w:sz="0" w:space="0" w:color="auto"/>
        <w:bottom w:val="none" w:sz="0" w:space="0" w:color="auto"/>
        <w:right w:val="none" w:sz="0" w:space="0" w:color="auto"/>
      </w:divBdr>
    </w:div>
    <w:div w:id="310132857">
      <w:bodyDiv w:val="1"/>
      <w:marLeft w:val="0"/>
      <w:marRight w:val="0"/>
      <w:marTop w:val="0"/>
      <w:marBottom w:val="0"/>
      <w:divBdr>
        <w:top w:val="none" w:sz="0" w:space="0" w:color="auto"/>
        <w:left w:val="none" w:sz="0" w:space="0" w:color="auto"/>
        <w:bottom w:val="none" w:sz="0" w:space="0" w:color="auto"/>
        <w:right w:val="none" w:sz="0" w:space="0" w:color="auto"/>
      </w:divBdr>
    </w:div>
    <w:div w:id="310410667">
      <w:bodyDiv w:val="1"/>
      <w:marLeft w:val="0"/>
      <w:marRight w:val="0"/>
      <w:marTop w:val="0"/>
      <w:marBottom w:val="0"/>
      <w:divBdr>
        <w:top w:val="none" w:sz="0" w:space="0" w:color="auto"/>
        <w:left w:val="none" w:sz="0" w:space="0" w:color="auto"/>
        <w:bottom w:val="none" w:sz="0" w:space="0" w:color="auto"/>
        <w:right w:val="none" w:sz="0" w:space="0" w:color="auto"/>
      </w:divBdr>
    </w:div>
    <w:div w:id="310528833">
      <w:bodyDiv w:val="1"/>
      <w:marLeft w:val="0"/>
      <w:marRight w:val="0"/>
      <w:marTop w:val="0"/>
      <w:marBottom w:val="0"/>
      <w:divBdr>
        <w:top w:val="none" w:sz="0" w:space="0" w:color="auto"/>
        <w:left w:val="none" w:sz="0" w:space="0" w:color="auto"/>
        <w:bottom w:val="none" w:sz="0" w:space="0" w:color="auto"/>
        <w:right w:val="none" w:sz="0" w:space="0" w:color="auto"/>
      </w:divBdr>
    </w:div>
    <w:div w:id="310792145">
      <w:bodyDiv w:val="1"/>
      <w:marLeft w:val="0"/>
      <w:marRight w:val="0"/>
      <w:marTop w:val="0"/>
      <w:marBottom w:val="0"/>
      <w:divBdr>
        <w:top w:val="none" w:sz="0" w:space="0" w:color="auto"/>
        <w:left w:val="none" w:sz="0" w:space="0" w:color="auto"/>
        <w:bottom w:val="none" w:sz="0" w:space="0" w:color="auto"/>
        <w:right w:val="none" w:sz="0" w:space="0" w:color="auto"/>
      </w:divBdr>
    </w:div>
    <w:div w:id="311176460">
      <w:bodyDiv w:val="1"/>
      <w:marLeft w:val="0"/>
      <w:marRight w:val="0"/>
      <w:marTop w:val="0"/>
      <w:marBottom w:val="0"/>
      <w:divBdr>
        <w:top w:val="none" w:sz="0" w:space="0" w:color="auto"/>
        <w:left w:val="none" w:sz="0" w:space="0" w:color="auto"/>
        <w:bottom w:val="none" w:sz="0" w:space="0" w:color="auto"/>
        <w:right w:val="none" w:sz="0" w:space="0" w:color="auto"/>
      </w:divBdr>
    </w:div>
    <w:div w:id="311445284">
      <w:bodyDiv w:val="1"/>
      <w:marLeft w:val="0"/>
      <w:marRight w:val="0"/>
      <w:marTop w:val="0"/>
      <w:marBottom w:val="0"/>
      <w:divBdr>
        <w:top w:val="none" w:sz="0" w:space="0" w:color="auto"/>
        <w:left w:val="none" w:sz="0" w:space="0" w:color="auto"/>
        <w:bottom w:val="none" w:sz="0" w:space="0" w:color="auto"/>
        <w:right w:val="none" w:sz="0" w:space="0" w:color="auto"/>
      </w:divBdr>
    </w:div>
    <w:div w:id="311569149">
      <w:bodyDiv w:val="1"/>
      <w:marLeft w:val="0"/>
      <w:marRight w:val="0"/>
      <w:marTop w:val="0"/>
      <w:marBottom w:val="0"/>
      <w:divBdr>
        <w:top w:val="none" w:sz="0" w:space="0" w:color="auto"/>
        <w:left w:val="none" w:sz="0" w:space="0" w:color="auto"/>
        <w:bottom w:val="none" w:sz="0" w:space="0" w:color="auto"/>
        <w:right w:val="none" w:sz="0" w:space="0" w:color="auto"/>
      </w:divBdr>
    </w:div>
    <w:div w:id="311712976">
      <w:bodyDiv w:val="1"/>
      <w:marLeft w:val="0"/>
      <w:marRight w:val="0"/>
      <w:marTop w:val="0"/>
      <w:marBottom w:val="0"/>
      <w:divBdr>
        <w:top w:val="none" w:sz="0" w:space="0" w:color="auto"/>
        <w:left w:val="none" w:sz="0" w:space="0" w:color="auto"/>
        <w:bottom w:val="none" w:sz="0" w:space="0" w:color="auto"/>
        <w:right w:val="none" w:sz="0" w:space="0" w:color="auto"/>
      </w:divBdr>
    </w:div>
    <w:div w:id="311910028">
      <w:bodyDiv w:val="1"/>
      <w:marLeft w:val="0"/>
      <w:marRight w:val="0"/>
      <w:marTop w:val="0"/>
      <w:marBottom w:val="0"/>
      <w:divBdr>
        <w:top w:val="none" w:sz="0" w:space="0" w:color="auto"/>
        <w:left w:val="none" w:sz="0" w:space="0" w:color="auto"/>
        <w:bottom w:val="none" w:sz="0" w:space="0" w:color="auto"/>
        <w:right w:val="none" w:sz="0" w:space="0" w:color="auto"/>
      </w:divBdr>
    </w:div>
    <w:div w:id="311914958">
      <w:bodyDiv w:val="1"/>
      <w:marLeft w:val="0"/>
      <w:marRight w:val="0"/>
      <w:marTop w:val="0"/>
      <w:marBottom w:val="0"/>
      <w:divBdr>
        <w:top w:val="none" w:sz="0" w:space="0" w:color="auto"/>
        <w:left w:val="none" w:sz="0" w:space="0" w:color="auto"/>
        <w:bottom w:val="none" w:sz="0" w:space="0" w:color="auto"/>
        <w:right w:val="none" w:sz="0" w:space="0" w:color="auto"/>
      </w:divBdr>
    </w:div>
    <w:div w:id="312606876">
      <w:bodyDiv w:val="1"/>
      <w:marLeft w:val="0"/>
      <w:marRight w:val="0"/>
      <w:marTop w:val="0"/>
      <w:marBottom w:val="0"/>
      <w:divBdr>
        <w:top w:val="none" w:sz="0" w:space="0" w:color="auto"/>
        <w:left w:val="none" w:sz="0" w:space="0" w:color="auto"/>
        <w:bottom w:val="none" w:sz="0" w:space="0" w:color="auto"/>
        <w:right w:val="none" w:sz="0" w:space="0" w:color="auto"/>
      </w:divBdr>
    </w:div>
    <w:div w:id="313068053">
      <w:bodyDiv w:val="1"/>
      <w:marLeft w:val="0"/>
      <w:marRight w:val="0"/>
      <w:marTop w:val="0"/>
      <w:marBottom w:val="0"/>
      <w:divBdr>
        <w:top w:val="none" w:sz="0" w:space="0" w:color="auto"/>
        <w:left w:val="none" w:sz="0" w:space="0" w:color="auto"/>
        <w:bottom w:val="none" w:sz="0" w:space="0" w:color="auto"/>
        <w:right w:val="none" w:sz="0" w:space="0" w:color="auto"/>
      </w:divBdr>
    </w:div>
    <w:div w:id="313074790">
      <w:bodyDiv w:val="1"/>
      <w:marLeft w:val="0"/>
      <w:marRight w:val="0"/>
      <w:marTop w:val="0"/>
      <w:marBottom w:val="0"/>
      <w:divBdr>
        <w:top w:val="none" w:sz="0" w:space="0" w:color="auto"/>
        <w:left w:val="none" w:sz="0" w:space="0" w:color="auto"/>
        <w:bottom w:val="none" w:sz="0" w:space="0" w:color="auto"/>
        <w:right w:val="none" w:sz="0" w:space="0" w:color="auto"/>
      </w:divBdr>
    </w:div>
    <w:div w:id="313267368">
      <w:bodyDiv w:val="1"/>
      <w:marLeft w:val="0"/>
      <w:marRight w:val="0"/>
      <w:marTop w:val="0"/>
      <w:marBottom w:val="0"/>
      <w:divBdr>
        <w:top w:val="none" w:sz="0" w:space="0" w:color="auto"/>
        <w:left w:val="none" w:sz="0" w:space="0" w:color="auto"/>
        <w:bottom w:val="none" w:sz="0" w:space="0" w:color="auto"/>
        <w:right w:val="none" w:sz="0" w:space="0" w:color="auto"/>
      </w:divBdr>
    </w:div>
    <w:div w:id="313527777">
      <w:bodyDiv w:val="1"/>
      <w:marLeft w:val="0"/>
      <w:marRight w:val="0"/>
      <w:marTop w:val="0"/>
      <w:marBottom w:val="0"/>
      <w:divBdr>
        <w:top w:val="none" w:sz="0" w:space="0" w:color="auto"/>
        <w:left w:val="none" w:sz="0" w:space="0" w:color="auto"/>
        <w:bottom w:val="none" w:sz="0" w:space="0" w:color="auto"/>
        <w:right w:val="none" w:sz="0" w:space="0" w:color="auto"/>
      </w:divBdr>
    </w:div>
    <w:div w:id="313531751">
      <w:bodyDiv w:val="1"/>
      <w:marLeft w:val="0"/>
      <w:marRight w:val="0"/>
      <w:marTop w:val="0"/>
      <w:marBottom w:val="0"/>
      <w:divBdr>
        <w:top w:val="none" w:sz="0" w:space="0" w:color="auto"/>
        <w:left w:val="none" w:sz="0" w:space="0" w:color="auto"/>
        <w:bottom w:val="none" w:sz="0" w:space="0" w:color="auto"/>
        <w:right w:val="none" w:sz="0" w:space="0" w:color="auto"/>
      </w:divBdr>
    </w:div>
    <w:div w:id="313535664">
      <w:bodyDiv w:val="1"/>
      <w:marLeft w:val="0"/>
      <w:marRight w:val="0"/>
      <w:marTop w:val="0"/>
      <w:marBottom w:val="0"/>
      <w:divBdr>
        <w:top w:val="none" w:sz="0" w:space="0" w:color="auto"/>
        <w:left w:val="none" w:sz="0" w:space="0" w:color="auto"/>
        <w:bottom w:val="none" w:sz="0" w:space="0" w:color="auto"/>
        <w:right w:val="none" w:sz="0" w:space="0" w:color="auto"/>
      </w:divBdr>
    </w:div>
    <w:div w:id="313921438">
      <w:bodyDiv w:val="1"/>
      <w:marLeft w:val="0"/>
      <w:marRight w:val="0"/>
      <w:marTop w:val="0"/>
      <w:marBottom w:val="0"/>
      <w:divBdr>
        <w:top w:val="none" w:sz="0" w:space="0" w:color="auto"/>
        <w:left w:val="none" w:sz="0" w:space="0" w:color="auto"/>
        <w:bottom w:val="none" w:sz="0" w:space="0" w:color="auto"/>
        <w:right w:val="none" w:sz="0" w:space="0" w:color="auto"/>
      </w:divBdr>
    </w:div>
    <w:div w:id="314189984">
      <w:bodyDiv w:val="1"/>
      <w:marLeft w:val="0"/>
      <w:marRight w:val="0"/>
      <w:marTop w:val="0"/>
      <w:marBottom w:val="0"/>
      <w:divBdr>
        <w:top w:val="none" w:sz="0" w:space="0" w:color="auto"/>
        <w:left w:val="none" w:sz="0" w:space="0" w:color="auto"/>
        <w:bottom w:val="none" w:sz="0" w:space="0" w:color="auto"/>
        <w:right w:val="none" w:sz="0" w:space="0" w:color="auto"/>
      </w:divBdr>
    </w:div>
    <w:div w:id="315260361">
      <w:bodyDiv w:val="1"/>
      <w:marLeft w:val="0"/>
      <w:marRight w:val="0"/>
      <w:marTop w:val="0"/>
      <w:marBottom w:val="0"/>
      <w:divBdr>
        <w:top w:val="none" w:sz="0" w:space="0" w:color="auto"/>
        <w:left w:val="none" w:sz="0" w:space="0" w:color="auto"/>
        <w:bottom w:val="none" w:sz="0" w:space="0" w:color="auto"/>
        <w:right w:val="none" w:sz="0" w:space="0" w:color="auto"/>
      </w:divBdr>
    </w:div>
    <w:div w:id="315837468">
      <w:bodyDiv w:val="1"/>
      <w:marLeft w:val="0"/>
      <w:marRight w:val="0"/>
      <w:marTop w:val="0"/>
      <w:marBottom w:val="0"/>
      <w:divBdr>
        <w:top w:val="none" w:sz="0" w:space="0" w:color="auto"/>
        <w:left w:val="none" w:sz="0" w:space="0" w:color="auto"/>
        <w:bottom w:val="none" w:sz="0" w:space="0" w:color="auto"/>
        <w:right w:val="none" w:sz="0" w:space="0" w:color="auto"/>
      </w:divBdr>
    </w:div>
    <w:div w:id="315886867">
      <w:bodyDiv w:val="1"/>
      <w:marLeft w:val="0"/>
      <w:marRight w:val="0"/>
      <w:marTop w:val="0"/>
      <w:marBottom w:val="0"/>
      <w:divBdr>
        <w:top w:val="none" w:sz="0" w:space="0" w:color="auto"/>
        <w:left w:val="none" w:sz="0" w:space="0" w:color="auto"/>
        <w:bottom w:val="none" w:sz="0" w:space="0" w:color="auto"/>
        <w:right w:val="none" w:sz="0" w:space="0" w:color="auto"/>
      </w:divBdr>
    </w:div>
    <w:div w:id="316694478">
      <w:bodyDiv w:val="1"/>
      <w:marLeft w:val="0"/>
      <w:marRight w:val="0"/>
      <w:marTop w:val="0"/>
      <w:marBottom w:val="0"/>
      <w:divBdr>
        <w:top w:val="none" w:sz="0" w:space="0" w:color="auto"/>
        <w:left w:val="none" w:sz="0" w:space="0" w:color="auto"/>
        <w:bottom w:val="none" w:sz="0" w:space="0" w:color="auto"/>
        <w:right w:val="none" w:sz="0" w:space="0" w:color="auto"/>
      </w:divBdr>
    </w:div>
    <w:div w:id="317341435">
      <w:bodyDiv w:val="1"/>
      <w:marLeft w:val="0"/>
      <w:marRight w:val="0"/>
      <w:marTop w:val="0"/>
      <w:marBottom w:val="0"/>
      <w:divBdr>
        <w:top w:val="none" w:sz="0" w:space="0" w:color="auto"/>
        <w:left w:val="none" w:sz="0" w:space="0" w:color="auto"/>
        <w:bottom w:val="none" w:sz="0" w:space="0" w:color="auto"/>
        <w:right w:val="none" w:sz="0" w:space="0" w:color="auto"/>
      </w:divBdr>
    </w:div>
    <w:div w:id="317541358">
      <w:bodyDiv w:val="1"/>
      <w:marLeft w:val="0"/>
      <w:marRight w:val="0"/>
      <w:marTop w:val="0"/>
      <w:marBottom w:val="0"/>
      <w:divBdr>
        <w:top w:val="none" w:sz="0" w:space="0" w:color="auto"/>
        <w:left w:val="none" w:sz="0" w:space="0" w:color="auto"/>
        <w:bottom w:val="none" w:sz="0" w:space="0" w:color="auto"/>
        <w:right w:val="none" w:sz="0" w:space="0" w:color="auto"/>
      </w:divBdr>
    </w:div>
    <w:div w:id="317854082">
      <w:bodyDiv w:val="1"/>
      <w:marLeft w:val="0"/>
      <w:marRight w:val="0"/>
      <w:marTop w:val="0"/>
      <w:marBottom w:val="0"/>
      <w:divBdr>
        <w:top w:val="none" w:sz="0" w:space="0" w:color="auto"/>
        <w:left w:val="none" w:sz="0" w:space="0" w:color="auto"/>
        <w:bottom w:val="none" w:sz="0" w:space="0" w:color="auto"/>
        <w:right w:val="none" w:sz="0" w:space="0" w:color="auto"/>
      </w:divBdr>
    </w:div>
    <w:div w:id="317878074">
      <w:bodyDiv w:val="1"/>
      <w:marLeft w:val="0"/>
      <w:marRight w:val="0"/>
      <w:marTop w:val="0"/>
      <w:marBottom w:val="0"/>
      <w:divBdr>
        <w:top w:val="none" w:sz="0" w:space="0" w:color="auto"/>
        <w:left w:val="none" w:sz="0" w:space="0" w:color="auto"/>
        <w:bottom w:val="none" w:sz="0" w:space="0" w:color="auto"/>
        <w:right w:val="none" w:sz="0" w:space="0" w:color="auto"/>
      </w:divBdr>
    </w:div>
    <w:div w:id="318271125">
      <w:bodyDiv w:val="1"/>
      <w:marLeft w:val="0"/>
      <w:marRight w:val="0"/>
      <w:marTop w:val="0"/>
      <w:marBottom w:val="0"/>
      <w:divBdr>
        <w:top w:val="none" w:sz="0" w:space="0" w:color="auto"/>
        <w:left w:val="none" w:sz="0" w:space="0" w:color="auto"/>
        <w:bottom w:val="none" w:sz="0" w:space="0" w:color="auto"/>
        <w:right w:val="none" w:sz="0" w:space="0" w:color="auto"/>
      </w:divBdr>
    </w:div>
    <w:div w:id="318459617">
      <w:bodyDiv w:val="1"/>
      <w:marLeft w:val="0"/>
      <w:marRight w:val="0"/>
      <w:marTop w:val="0"/>
      <w:marBottom w:val="0"/>
      <w:divBdr>
        <w:top w:val="none" w:sz="0" w:space="0" w:color="auto"/>
        <w:left w:val="none" w:sz="0" w:space="0" w:color="auto"/>
        <w:bottom w:val="none" w:sz="0" w:space="0" w:color="auto"/>
        <w:right w:val="none" w:sz="0" w:space="0" w:color="auto"/>
      </w:divBdr>
    </w:div>
    <w:div w:id="319306863">
      <w:bodyDiv w:val="1"/>
      <w:marLeft w:val="0"/>
      <w:marRight w:val="0"/>
      <w:marTop w:val="0"/>
      <w:marBottom w:val="0"/>
      <w:divBdr>
        <w:top w:val="none" w:sz="0" w:space="0" w:color="auto"/>
        <w:left w:val="none" w:sz="0" w:space="0" w:color="auto"/>
        <w:bottom w:val="none" w:sz="0" w:space="0" w:color="auto"/>
        <w:right w:val="none" w:sz="0" w:space="0" w:color="auto"/>
      </w:divBdr>
    </w:div>
    <w:div w:id="320088273">
      <w:bodyDiv w:val="1"/>
      <w:marLeft w:val="0"/>
      <w:marRight w:val="0"/>
      <w:marTop w:val="0"/>
      <w:marBottom w:val="0"/>
      <w:divBdr>
        <w:top w:val="none" w:sz="0" w:space="0" w:color="auto"/>
        <w:left w:val="none" w:sz="0" w:space="0" w:color="auto"/>
        <w:bottom w:val="none" w:sz="0" w:space="0" w:color="auto"/>
        <w:right w:val="none" w:sz="0" w:space="0" w:color="auto"/>
      </w:divBdr>
    </w:div>
    <w:div w:id="320353131">
      <w:bodyDiv w:val="1"/>
      <w:marLeft w:val="0"/>
      <w:marRight w:val="0"/>
      <w:marTop w:val="0"/>
      <w:marBottom w:val="0"/>
      <w:divBdr>
        <w:top w:val="none" w:sz="0" w:space="0" w:color="auto"/>
        <w:left w:val="none" w:sz="0" w:space="0" w:color="auto"/>
        <w:bottom w:val="none" w:sz="0" w:space="0" w:color="auto"/>
        <w:right w:val="none" w:sz="0" w:space="0" w:color="auto"/>
      </w:divBdr>
    </w:div>
    <w:div w:id="320356010">
      <w:bodyDiv w:val="1"/>
      <w:marLeft w:val="0"/>
      <w:marRight w:val="0"/>
      <w:marTop w:val="0"/>
      <w:marBottom w:val="0"/>
      <w:divBdr>
        <w:top w:val="none" w:sz="0" w:space="0" w:color="auto"/>
        <w:left w:val="none" w:sz="0" w:space="0" w:color="auto"/>
        <w:bottom w:val="none" w:sz="0" w:space="0" w:color="auto"/>
        <w:right w:val="none" w:sz="0" w:space="0" w:color="auto"/>
      </w:divBdr>
    </w:div>
    <w:div w:id="320356784">
      <w:bodyDiv w:val="1"/>
      <w:marLeft w:val="0"/>
      <w:marRight w:val="0"/>
      <w:marTop w:val="0"/>
      <w:marBottom w:val="0"/>
      <w:divBdr>
        <w:top w:val="none" w:sz="0" w:space="0" w:color="auto"/>
        <w:left w:val="none" w:sz="0" w:space="0" w:color="auto"/>
        <w:bottom w:val="none" w:sz="0" w:space="0" w:color="auto"/>
        <w:right w:val="none" w:sz="0" w:space="0" w:color="auto"/>
      </w:divBdr>
    </w:div>
    <w:div w:id="320542697">
      <w:bodyDiv w:val="1"/>
      <w:marLeft w:val="0"/>
      <w:marRight w:val="0"/>
      <w:marTop w:val="0"/>
      <w:marBottom w:val="0"/>
      <w:divBdr>
        <w:top w:val="none" w:sz="0" w:space="0" w:color="auto"/>
        <w:left w:val="none" w:sz="0" w:space="0" w:color="auto"/>
        <w:bottom w:val="none" w:sz="0" w:space="0" w:color="auto"/>
        <w:right w:val="none" w:sz="0" w:space="0" w:color="auto"/>
      </w:divBdr>
    </w:div>
    <w:div w:id="320546247">
      <w:bodyDiv w:val="1"/>
      <w:marLeft w:val="0"/>
      <w:marRight w:val="0"/>
      <w:marTop w:val="0"/>
      <w:marBottom w:val="0"/>
      <w:divBdr>
        <w:top w:val="none" w:sz="0" w:space="0" w:color="auto"/>
        <w:left w:val="none" w:sz="0" w:space="0" w:color="auto"/>
        <w:bottom w:val="none" w:sz="0" w:space="0" w:color="auto"/>
        <w:right w:val="none" w:sz="0" w:space="0" w:color="auto"/>
      </w:divBdr>
    </w:div>
    <w:div w:id="322006924">
      <w:bodyDiv w:val="1"/>
      <w:marLeft w:val="0"/>
      <w:marRight w:val="0"/>
      <w:marTop w:val="0"/>
      <w:marBottom w:val="0"/>
      <w:divBdr>
        <w:top w:val="none" w:sz="0" w:space="0" w:color="auto"/>
        <w:left w:val="none" w:sz="0" w:space="0" w:color="auto"/>
        <w:bottom w:val="none" w:sz="0" w:space="0" w:color="auto"/>
        <w:right w:val="none" w:sz="0" w:space="0" w:color="auto"/>
      </w:divBdr>
    </w:div>
    <w:div w:id="323554611">
      <w:bodyDiv w:val="1"/>
      <w:marLeft w:val="0"/>
      <w:marRight w:val="0"/>
      <w:marTop w:val="0"/>
      <w:marBottom w:val="0"/>
      <w:divBdr>
        <w:top w:val="none" w:sz="0" w:space="0" w:color="auto"/>
        <w:left w:val="none" w:sz="0" w:space="0" w:color="auto"/>
        <w:bottom w:val="none" w:sz="0" w:space="0" w:color="auto"/>
        <w:right w:val="none" w:sz="0" w:space="0" w:color="auto"/>
      </w:divBdr>
    </w:div>
    <w:div w:id="323899340">
      <w:bodyDiv w:val="1"/>
      <w:marLeft w:val="0"/>
      <w:marRight w:val="0"/>
      <w:marTop w:val="0"/>
      <w:marBottom w:val="0"/>
      <w:divBdr>
        <w:top w:val="none" w:sz="0" w:space="0" w:color="auto"/>
        <w:left w:val="none" w:sz="0" w:space="0" w:color="auto"/>
        <w:bottom w:val="none" w:sz="0" w:space="0" w:color="auto"/>
        <w:right w:val="none" w:sz="0" w:space="0" w:color="auto"/>
      </w:divBdr>
    </w:div>
    <w:div w:id="324475594">
      <w:bodyDiv w:val="1"/>
      <w:marLeft w:val="0"/>
      <w:marRight w:val="0"/>
      <w:marTop w:val="0"/>
      <w:marBottom w:val="0"/>
      <w:divBdr>
        <w:top w:val="none" w:sz="0" w:space="0" w:color="auto"/>
        <w:left w:val="none" w:sz="0" w:space="0" w:color="auto"/>
        <w:bottom w:val="none" w:sz="0" w:space="0" w:color="auto"/>
        <w:right w:val="none" w:sz="0" w:space="0" w:color="auto"/>
      </w:divBdr>
    </w:div>
    <w:div w:id="325791052">
      <w:bodyDiv w:val="1"/>
      <w:marLeft w:val="0"/>
      <w:marRight w:val="0"/>
      <w:marTop w:val="0"/>
      <w:marBottom w:val="0"/>
      <w:divBdr>
        <w:top w:val="none" w:sz="0" w:space="0" w:color="auto"/>
        <w:left w:val="none" w:sz="0" w:space="0" w:color="auto"/>
        <w:bottom w:val="none" w:sz="0" w:space="0" w:color="auto"/>
        <w:right w:val="none" w:sz="0" w:space="0" w:color="auto"/>
      </w:divBdr>
    </w:div>
    <w:div w:id="325792695">
      <w:bodyDiv w:val="1"/>
      <w:marLeft w:val="0"/>
      <w:marRight w:val="0"/>
      <w:marTop w:val="0"/>
      <w:marBottom w:val="0"/>
      <w:divBdr>
        <w:top w:val="none" w:sz="0" w:space="0" w:color="auto"/>
        <w:left w:val="none" w:sz="0" w:space="0" w:color="auto"/>
        <w:bottom w:val="none" w:sz="0" w:space="0" w:color="auto"/>
        <w:right w:val="none" w:sz="0" w:space="0" w:color="auto"/>
      </w:divBdr>
    </w:div>
    <w:div w:id="326177809">
      <w:bodyDiv w:val="1"/>
      <w:marLeft w:val="0"/>
      <w:marRight w:val="0"/>
      <w:marTop w:val="0"/>
      <w:marBottom w:val="0"/>
      <w:divBdr>
        <w:top w:val="none" w:sz="0" w:space="0" w:color="auto"/>
        <w:left w:val="none" w:sz="0" w:space="0" w:color="auto"/>
        <w:bottom w:val="none" w:sz="0" w:space="0" w:color="auto"/>
        <w:right w:val="none" w:sz="0" w:space="0" w:color="auto"/>
      </w:divBdr>
    </w:div>
    <w:div w:id="326594455">
      <w:bodyDiv w:val="1"/>
      <w:marLeft w:val="0"/>
      <w:marRight w:val="0"/>
      <w:marTop w:val="0"/>
      <w:marBottom w:val="0"/>
      <w:divBdr>
        <w:top w:val="none" w:sz="0" w:space="0" w:color="auto"/>
        <w:left w:val="none" w:sz="0" w:space="0" w:color="auto"/>
        <w:bottom w:val="none" w:sz="0" w:space="0" w:color="auto"/>
        <w:right w:val="none" w:sz="0" w:space="0" w:color="auto"/>
      </w:divBdr>
    </w:div>
    <w:div w:id="326641866">
      <w:bodyDiv w:val="1"/>
      <w:marLeft w:val="0"/>
      <w:marRight w:val="0"/>
      <w:marTop w:val="0"/>
      <w:marBottom w:val="0"/>
      <w:divBdr>
        <w:top w:val="none" w:sz="0" w:space="0" w:color="auto"/>
        <w:left w:val="none" w:sz="0" w:space="0" w:color="auto"/>
        <w:bottom w:val="none" w:sz="0" w:space="0" w:color="auto"/>
        <w:right w:val="none" w:sz="0" w:space="0" w:color="auto"/>
      </w:divBdr>
    </w:div>
    <w:div w:id="326710386">
      <w:bodyDiv w:val="1"/>
      <w:marLeft w:val="0"/>
      <w:marRight w:val="0"/>
      <w:marTop w:val="0"/>
      <w:marBottom w:val="0"/>
      <w:divBdr>
        <w:top w:val="none" w:sz="0" w:space="0" w:color="auto"/>
        <w:left w:val="none" w:sz="0" w:space="0" w:color="auto"/>
        <w:bottom w:val="none" w:sz="0" w:space="0" w:color="auto"/>
        <w:right w:val="none" w:sz="0" w:space="0" w:color="auto"/>
      </w:divBdr>
    </w:div>
    <w:div w:id="326711912">
      <w:bodyDiv w:val="1"/>
      <w:marLeft w:val="0"/>
      <w:marRight w:val="0"/>
      <w:marTop w:val="0"/>
      <w:marBottom w:val="0"/>
      <w:divBdr>
        <w:top w:val="none" w:sz="0" w:space="0" w:color="auto"/>
        <w:left w:val="none" w:sz="0" w:space="0" w:color="auto"/>
        <w:bottom w:val="none" w:sz="0" w:space="0" w:color="auto"/>
        <w:right w:val="none" w:sz="0" w:space="0" w:color="auto"/>
      </w:divBdr>
    </w:div>
    <w:div w:id="326983181">
      <w:bodyDiv w:val="1"/>
      <w:marLeft w:val="0"/>
      <w:marRight w:val="0"/>
      <w:marTop w:val="0"/>
      <w:marBottom w:val="0"/>
      <w:divBdr>
        <w:top w:val="none" w:sz="0" w:space="0" w:color="auto"/>
        <w:left w:val="none" w:sz="0" w:space="0" w:color="auto"/>
        <w:bottom w:val="none" w:sz="0" w:space="0" w:color="auto"/>
        <w:right w:val="none" w:sz="0" w:space="0" w:color="auto"/>
      </w:divBdr>
    </w:div>
    <w:div w:id="327026004">
      <w:bodyDiv w:val="1"/>
      <w:marLeft w:val="0"/>
      <w:marRight w:val="0"/>
      <w:marTop w:val="0"/>
      <w:marBottom w:val="0"/>
      <w:divBdr>
        <w:top w:val="none" w:sz="0" w:space="0" w:color="auto"/>
        <w:left w:val="none" w:sz="0" w:space="0" w:color="auto"/>
        <w:bottom w:val="none" w:sz="0" w:space="0" w:color="auto"/>
        <w:right w:val="none" w:sz="0" w:space="0" w:color="auto"/>
      </w:divBdr>
    </w:div>
    <w:div w:id="327097313">
      <w:bodyDiv w:val="1"/>
      <w:marLeft w:val="0"/>
      <w:marRight w:val="0"/>
      <w:marTop w:val="0"/>
      <w:marBottom w:val="0"/>
      <w:divBdr>
        <w:top w:val="none" w:sz="0" w:space="0" w:color="auto"/>
        <w:left w:val="none" w:sz="0" w:space="0" w:color="auto"/>
        <w:bottom w:val="none" w:sz="0" w:space="0" w:color="auto"/>
        <w:right w:val="none" w:sz="0" w:space="0" w:color="auto"/>
      </w:divBdr>
    </w:div>
    <w:div w:id="327486815">
      <w:bodyDiv w:val="1"/>
      <w:marLeft w:val="0"/>
      <w:marRight w:val="0"/>
      <w:marTop w:val="0"/>
      <w:marBottom w:val="0"/>
      <w:divBdr>
        <w:top w:val="none" w:sz="0" w:space="0" w:color="auto"/>
        <w:left w:val="none" w:sz="0" w:space="0" w:color="auto"/>
        <w:bottom w:val="none" w:sz="0" w:space="0" w:color="auto"/>
        <w:right w:val="none" w:sz="0" w:space="0" w:color="auto"/>
      </w:divBdr>
    </w:div>
    <w:div w:id="327637962">
      <w:bodyDiv w:val="1"/>
      <w:marLeft w:val="0"/>
      <w:marRight w:val="0"/>
      <w:marTop w:val="0"/>
      <w:marBottom w:val="0"/>
      <w:divBdr>
        <w:top w:val="none" w:sz="0" w:space="0" w:color="auto"/>
        <w:left w:val="none" w:sz="0" w:space="0" w:color="auto"/>
        <w:bottom w:val="none" w:sz="0" w:space="0" w:color="auto"/>
        <w:right w:val="none" w:sz="0" w:space="0" w:color="auto"/>
      </w:divBdr>
    </w:div>
    <w:div w:id="327827632">
      <w:bodyDiv w:val="1"/>
      <w:marLeft w:val="0"/>
      <w:marRight w:val="0"/>
      <w:marTop w:val="0"/>
      <w:marBottom w:val="0"/>
      <w:divBdr>
        <w:top w:val="none" w:sz="0" w:space="0" w:color="auto"/>
        <w:left w:val="none" w:sz="0" w:space="0" w:color="auto"/>
        <w:bottom w:val="none" w:sz="0" w:space="0" w:color="auto"/>
        <w:right w:val="none" w:sz="0" w:space="0" w:color="auto"/>
      </w:divBdr>
    </w:div>
    <w:div w:id="328485687">
      <w:bodyDiv w:val="1"/>
      <w:marLeft w:val="0"/>
      <w:marRight w:val="0"/>
      <w:marTop w:val="0"/>
      <w:marBottom w:val="0"/>
      <w:divBdr>
        <w:top w:val="none" w:sz="0" w:space="0" w:color="auto"/>
        <w:left w:val="none" w:sz="0" w:space="0" w:color="auto"/>
        <w:bottom w:val="none" w:sz="0" w:space="0" w:color="auto"/>
        <w:right w:val="none" w:sz="0" w:space="0" w:color="auto"/>
      </w:divBdr>
    </w:div>
    <w:div w:id="328557573">
      <w:bodyDiv w:val="1"/>
      <w:marLeft w:val="0"/>
      <w:marRight w:val="0"/>
      <w:marTop w:val="0"/>
      <w:marBottom w:val="0"/>
      <w:divBdr>
        <w:top w:val="none" w:sz="0" w:space="0" w:color="auto"/>
        <w:left w:val="none" w:sz="0" w:space="0" w:color="auto"/>
        <w:bottom w:val="none" w:sz="0" w:space="0" w:color="auto"/>
        <w:right w:val="none" w:sz="0" w:space="0" w:color="auto"/>
      </w:divBdr>
    </w:div>
    <w:div w:id="328679155">
      <w:bodyDiv w:val="1"/>
      <w:marLeft w:val="0"/>
      <w:marRight w:val="0"/>
      <w:marTop w:val="0"/>
      <w:marBottom w:val="0"/>
      <w:divBdr>
        <w:top w:val="none" w:sz="0" w:space="0" w:color="auto"/>
        <w:left w:val="none" w:sz="0" w:space="0" w:color="auto"/>
        <w:bottom w:val="none" w:sz="0" w:space="0" w:color="auto"/>
        <w:right w:val="none" w:sz="0" w:space="0" w:color="auto"/>
      </w:divBdr>
    </w:div>
    <w:div w:id="328794947">
      <w:bodyDiv w:val="1"/>
      <w:marLeft w:val="0"/>
      <w:marRight w:val="0"/>
      <w:marTop w:val="0"/>
      <w:marBottom w:val="0"/>
      <w:divBdr>
        <w:top w:val="none" w:sz="0" w:space="0" w:color="auto"/>
        <w:left w:val="none" w:sz="0" w:space="0" w:color="auto"/>
        <w:bottom w:val="none" w:sz="0" w:space="0" w:color="auto"/>
        <w:right w:val="none" w:sz="0" w:space="0" w:color="auto"/>
      </w:divBdr>
    </w:div>
    <w:div w:id="329141732">
      <w:bodyDiv w:val="1"/>
      <w:marLeft w:val="0"/>
      <w:marRight w:val="0"/>
      <w:marTop w:val="0"/>
      <w:marBottom w:val="0"/>
      <w:divBdr>
        <w:top w:val="none" w:sz="0" w:space="0" w:color="auto"/>
        <w:left w:val="none" w:sz="0" w:space="0" w:color="auto"/>
        <w:bottom w:val="none" w:sz="0" w:space="0" w:color="auto"/>
        <w:right w:val="none" w:sz="0" w:space="0" w:color="auto"/>
      </w:divBdr>
    </w:div>
    <w:div w:id="329254033">
      <w:bodyDiv w:val="1"/>
      <w:marLeft w:val="0"/>
      <w:marRight w:val="0"/>
      <w:marTop w:val="0"/>
      <w:marBottom w:val="0"/>
      <w:divBdr>
        <w:top w:val="none" w:sz="0" w:space="0" w:color="auto"/>
        <w:left w:val="none" w:sz="0" w:space="0" w:color="auto"/>
        <w:bottom w:val="none" w:sz="0" w:space="0" w:color="auto"/>
        <w:right w:val="none" w:sz="0" w:space="0" w:color="auto"/>
      </w:divBdr>
    </w:div>
    <w:div w:id="329260442">
      <w:bodyDiv w:val="1"/>
      <w:marLeft w:val="0"/>
      <w:marRight w:val="0"/>
      <w:marTop w:val="0"/>
      <w:marBottom w:val="0"/>
      <w:divBdr>
        <w:top w:val="none" w:sz="0" w:space="0" w:color="auto"/>
        <w:left w:val="none" w:sz="0" w:space="0" w:color="auto"/>
        <w:bottom w:val="none" w:sz="0" w:space="0" w:color="auto"/>
        <w:right w:val="none" w:sz="0" w:space="0" w:color="auto"/>
      </w:divBdr>
    </w:div>
    <w:div w:id="329600849">
      <w:bodyDiv w:val="1"/>
      <w:marLeft w:val="0"/>
      <w:marRight w:val="0"/>
      <w:marTop w:val="0"/>
      <w:marBottom w:val="0"/>
      <w:divBdr>
        <w:top w:val="none" w:sz="0" w:space="0" w:color="auto"/>
        <w:left w:val="none" w:sz="0" w:space="0" w:color="auto"/>
        <w:bottom w:val="none" w:sz="0" w:space="0" w:color="auto"/>
        <w:right w:val="none" w:sz="0" w:space="0" w:color="auto"/>
      </w:divBdr>
    </w:div>
    <w:div w:id="329647270">
      <w:bodyDiv w:val="1"/>
      <w:marLeft w:val="0"/>
      <w:marRight w:val="0"/>
      <w:marTop w:val="0"/>
      <w:marBottom w:val="0"/>
      <w:divBdr>
        <w:top w:val="none" w:sz="0" w:space="0" w:color="auto"/>
        <w:left w:val="none" w:sz="0" w:space="0" w:color="auto"/>
        <w:bottom w:val="none" w:sz="0" w:space="0" w:color="auto"/>
        <w:right w:val="none" w:sz="0" w:space="0" w:color="auto"/>
      </w:divBdr>
    </w:div>
    <w:div w:id="330181081">
      <w:bodyDiv w:val="1"/>
      <w:marLeft w:val="0"/>
      <w:marRight w:val="0"/>
      <w:marTop w:val="0"/>
      <w:marBottom w:val="0"/>
      <w:divBdr>
        <w:top w:val="none" w:sz="0" w:space="0" w:color="auto"/>
        <w:left w:val="none" w:sz="0" w:space="0" w:color="auto"/>
        <w:bottom w:val="none" w:sz="0" w:space="0" w:color="auto"/>
        <w:right w:val="none" w:sz="0" w:space="0" w:color="auto"/>
      </w:divBdr>
    </w:div>
    <w:div w:id="330791404">
      <w:bodyDiv w:val="1"/>
      <w:marLeft w:val="0"/>
      <w:marRight w:val="0"/>
      <w:marTop w:val="0"/>
      <w:marBottom w:val="0"/>
      <w:divBdr>
        <w:top w:val="none" w:sz="0" w:space="0" w:color="auto"/>
        <w:left w:val="none" w:sz="0" w:space="0" w:color="auto"/>
        <w:bottom w:val="none" w:sz="0" w:space="0" w:color="auto"/>
        <w:right w:val="none" w:sz="0" w:space="0" w:color="auto"/>
      </w:divBdr>
    </w:div>
    <w:div w:id="330988978">
      <w:bodyDiv w:val="1"/>
      <w:marLeft w:val="0"/>
      <w:marRight w:val="0"/>
      <w:marTop w:val="0"/>
      <w:marBottom w:val="0"/>
      <w:divBdr>
        <w:top w:val="none" w:sz="0" w:space="0" w:color="auto"/>
        <w:left w:val="none" w:sz="0" w:space="0" w:color="auto"/>
        <w:bottom w:val="none" w:sz="0" w:space="0" w:color="auto"/>
        <w:right w:val="none" w:sz="0" w:space="0" w:color="auto"/>
      </w:divBdr>
    </w:div>
    <w:div w:id="331642276">
      <w:bodyDiv w:val="1"/>
      <w:marLeft w:val="0"/>
      <w:marRight w:val="0"/>
      <w:marTop w:val="0"/>
      <w:marBottom w:val="0"/>
      <w:divBdr>
        <w:top w:val="none" w:sz="0" w:space="0" w:color="auto"/>
        <w:left w:val="none" w:sz="0" w:space="0" w:color="auto"/>
        <w:bottom w:val="none" w:sz="0" w:space="0" w:color="auto"/>
        <w:right w:val="none" w:sz="0" w:space="0" w:color="auto"/>
      </w:divBdr>
    </w:div>
    <w:div w:id="331688355">
      <w:bodyDiv w:val="1"/>
      <w:marLeft w:val="0"/>
      <w:marRight w:val="0"/>
      <w:marTop w:val="0"/>
      <w:marBottom w:val="0"/>
      <w:divBdr>
        <w:top w:val="none" w:sz="0" w:space="0" w:color="auto"/>
        <w:left w:val="none" w:sz="0" w:space="0" w:color="auto"/>
        <w:bottom w:val="none" w:sz="0" w:space="0" w:color="auto"/>
        <w:right w:val="none" w:sz="0" w:space="0" w:color="auto"/>
      </w:divBdr>
    </w:div>
    <w:div w:id="331762725">
      <w:bodyDiv w:val="1"/>
      <w:marLeft w:val="0"/>
      <w:marRight w:val="0"/>
      <w:marTop w:val="0"/>
      <w:marBottom w:val="0"/>
      <w:divBdr>
        <w:top w:val="none" w:sz="0" w:space="0" w:color="auto"/>
        <w:left w:val="none" w:sz="0" w:space="0" w:color="auto"/>
        <w:bottom w:val="none" w:sz="0" w:space="0" w:color="auto"/>
        <w:right w:val="none" w:sz="0" w:space="0" w:color="auto"/>
      </w:divBdr>
    </w:div>
    <w:div w:id="332026792">
      <w:bodyDiv w:val="1"/>
      <w:marLeft w:val="0"/>
      <w:marRight w:val="0"/>
      <w:marTop w:val="0"/>
      <w:marBottom w:val="0"/>
      <w:divBdr>
        <w:top w:val="none" w:sz="0" w:space="0" w:color="auto"/>
        <w:left w:val="none" w:sz="0" w:space="0" w:color="auto"/>
        <w:bottom w:val="none" w:sz="0" w:space="0" w:color="auto"/>
        <w:right w:val="none" w:sz="0" w:space="0" w:color="auto"/>
      </w:divBdr>
    </w:div>
    <w:div w:id="332729968">
      <w:bodyDiv w:val="1"/>
      <w:marLeft w:val="0"/>
      <w:marRight w:val="0"/>
      <w:marTop w:val="0"/>
      <w:marBottom w:val="0"/>
      <w:divBdr>
        <w:top w:val="none" w:sz="0" w:space="0" w:color="auto"/>
        <w:left w:val="none" w:sz="0" w:space="0" w:color="auto"/>
        <w:bottom w:val="none" w:sz="0" w:space="0" w:color="auto"/>
        <w:right w:val="none" w:sz="0" w:space="0" w:color="auto"/>
      </w:divBdr>
    </w:div>
    <w:div w:id="332951409">
      <w:bodyDiv w:val="1"/>
      <w:marLeft w:val="0"/>
      <w:marRight w:val="0"/>
      <w:marTop w:val="0"/>
      <w:marBottom w:val="0"/>
      <w:divBdr>
        <w:top w:val="none" w:sz="0" w:space="0" w:color="auto"/>
        <w:left w:val="none" w:sz="0" w:space="0" w:color="auto"/>
        <w:bottom w:val="none" w:sz="0" w:space="0" w:color="auto"/>
        <w:right w:val="none" w:sz="0" w:space="0" w:color="auto"/>
      </w:divBdr>
    </w:div>
    <w:div w:id="332954692">
      <w:bodyDiv w:val="1"/>
      <w:marLeft w:val="0"/>
      <w:marRight w:val="0"/>
      <w:marTop w:val="0"/>
      <w:marBottom w:val="0"/>
      <w:divBdr>
        <w:top w:val="none" w:sz="0" w:space="0" w:color="auto"/>
        <w:left w:val="none" w:sz="0" w:space="0" w:color="auto"/>
        <w:bottom w:val="none" w:sz="0" w:space="0" w:color="auto"/>
        <w:right w:val="none" w:sz="0" w:space="0" w:color="auto"/>
      </w:divBdr>
    </w:div>
    <w:div w:id="333145124">
      <w:bodyDiv w:val="1"/>
      <w:marLeft w:val="0"/>
      <w:marRight w:val="0"/>
      <w:marTop w:val="0"/>
      <w:marBottom w:val="0"/>
      <w:divBdr>
        <w:top w:val="none" w:sz="0" w:space="0" w:color="auto"/>
        <w:left w:val="none" w:sz="0" w:space="0" w:color="auto"/>
        <w:bottom w:val="none" w:sz="0" w:space="0" w:color="auto"/>
        <w:right w:val="none" w:sz="0" w:space="0" w:color="auto"/>
      </w:divBdr>
    </w:div>
    <w:div w:id="333339099">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537111">
      <w:bodyDiv w:val="1"/>
      <w:marLeft w:val="0"/>
      <w:marRight w:val="0"/>
      <w:marTop w:val="0"/>
      <w:marBottom w:val="0"/>
      <w:divBdr>
        <w:top w:val="none" w:sz="0" w:space="0" w:color="auto"/>
        <w:left w:val="none" w:sz="0" w:space="0" w:color="auto"/>
        <w:bottom w:val="none" w:sz="0" w:space="0" w:color="auto"/>
        <w:right w:val="none" w:sz="0" w:space="0" w:color="auto"/>
      </w:divBdr>
    </w:div>
    <w:div w:id="333802095">
      <w:bodyDiv w:val="1"/>
      <w:marLeft w:val="0"/>
      <w:marRight w:val="0"/>
      <w:marTop w:val="0"/>
      <w:marBottom w:val="0"/>
      <w:divBdr>
        <w:top w:val="none" w:sz="0" w:space="0" w:color="auto"/>
        <w:left w:val="none" w:sz="0" w:space="0" w:color="auto"/>
        <w:bottom w:val="none" w:sz="0" w:space="0" w:color="auto"/>
        <w:right w:val="none" w:sz="0" w:space="0" w:color="auto"/>
      </w:divBdr>
    </w:div>
    <w:div w:id="33387312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262519">
      <w:bodyDiv w:val="1"/>
      <w:marLeft w:val="0"/>
      <w:marRight w:val="0"/>
      <w:marTop w:val="0"/>
      <w:marBottom w:val="0"/>
      <w:divBdr>
        <w:top w:val="none" w:sz="0" w:space="0" w:color="auto"/>
        <w:left w:val="none" w:sz="0" w:space="0" w:color="auto"/>
        <w:bottom w:val="none" w:sz="0" w:space="0" w:color="auto"/>
        <w:right w:val="none" w:sz="0" w:space="0" w:color="auto"/>
      </w:divBdr>
    </w:div>
    <w:div w:id="335035091">
      <w:bodyDiv w:val="1"/>
      <w:marLeft w:val="0"/>
      <w:marRight w:val="0"/>
      <w:marTop w:val="0"/>
      <w:marBottom w:val="0"/>
      <w:divBdr>
        <w:top w:val="none" w:sz="0" w:space="0" w:color="auto"/>
        <w:left w:val="none" w:sz="0" w:space="0" w:color="auto"/>
        <w:bottom w:val="none" w:sz="0" w:space="0" w:color="auto"/>
        <w:right w:val="none" w:sz="0" w:space="0" w:color="auto"/>
      </w:divBdr>
    </w:div>
    <w:div w:id="335151321">
      <w:bodyDiv w:val="1"/>
      <w:marLeft w:val="0"/>
      <w:marRight w:val="0"/>
      <w:marTop w:val="0"/>
      <w:marBottom w:val="0"/>
      <w:divBdr>
        <w:top w:val="none" w:sz="0" w:space="0" w:color="auto"/>
        <w:left w:val="none" w:sz="0" w:space="0" w:color="auto"/>
        <w:bottom w:val="none" w:sz="0" w:space="0" w:color="auto"/>
        <w:right w:val="none" w:sz="0" w:space="0" w:color="auto"/>
      </w:divBdr>
    </w:div>
    <w:div w:id="336153095">
      <w:bodyDiv w:val="1"/>
      <w:marLeft w:val="0"/>
      <w:marRight w:val="0"/>
      <w:marTop w:val="0"/>
      <w:marBottom w:val="0"/>
      <w:divBdr>
        <w:top w:val="none" w:sz="0" w:space="0" w:color="auto"/>
        <w:left w:val="none" w:sz="0" w:space="0" w:color="auto"/>
        <w:bottom w:val="none" w:sz="0" w:space="0" w:color="auto"/>
        <w:right w:val="none" w:sz="0" w:space="0" w:color="auto"/>
      </w:divBdr>
    </w:div>
    <w:div w:id="336200389">
      <w:bodyDiv w:val="1"/>
      <w:marLeft w:val="0"/>
      <w:marRight w:val="0"/>
      <w:marTop w:val="0"/>
      <w:marBottom w:val="0"/>
      <w:divBdr>
        <w:top w:val="none" w:sz="0" w:space="0" w:color="auto"/>
        <w:left w:val="none" w:sz="0" w:space="0" w:color="auto"/>
        <w:bottom w:val="none" w:sz="0" w:space="0" w:color="auto"/>
        <w:right w:val="none" w:sz="0" w:space="0" w:color="auto"/>
      </w:divBdr>
    </w:div>
    <w:div w:id="337196593">
      <w:bodyDiv w:val="1"/>
      <w:marLeft w:val="0"/>
      <w:marRight w:val="0"/>
      <w:marTop w:val="0"/>
      <w:marBottom w:val="0"/>
      <w:divBdr>
        <w:top w:val="none" w:sz="0" w:space="0" w:color="auto"/>
        <w:left w:val="none" w:sz="0" w:space="0" w:color="auto"/>
        <w:bottom w:val="none" w:sz="0" w:space="0" w:color="auto"/>
        <w:right w:val="none" w:sz="0" w:space="0" w:color="auto"/>
      </w:divBdr>
    </w:div>
    <w:div w:id="337580569">
      <w:bodyDiv w:val="1"/>
      <w:marLeft w:val="0"/>
      <w:marRight w:val="0"/>
      <w:marTop w:val="0"/>
      <w:marBottom w:val="0"/>
      <w:divBdr>
        <w:top w:val="none" w:sz="0" w:space="0" w:color="auto"/>
        <w:left w:val="none" w:sz="0" w:space="0" w:color="auto"/>
        <w:bottom w:val="none" w:sz="0" w:space="0" w:color="auto"/>
        <w:right w:val="none" w:sz="0" w:space="0" w:color="auto"/>
      </w:divBdr>
    </w:div>
    <w:div w:id="339544538">
      <w:bodyDiv w:val="1"/>
      <w:marLeft w:val="0"/>
      <w:marRight w:val="0"/>
      <w:marTop w:val="0"/>
      <w:marBottom w:val="0"/>
      <w:divBdr>
        <w:top w:val="none" w:sz="0" w:space="0" w:color="auto"/>
        <w:left w:val="none" w:sz="0" w:space="0" w:color="auto"/>
        <w:bottom w:val="none" w:sz="0" w:space="0" w:color="auto"/>
        <w:right w:val="none" w:sz="0" w:space="0" w:color="auto"/>
      </w:divBdr>
    </w:div>
    <w:div w:id="339626846">
      <w:bodyDiv w:val="1"/>
      <w:marLeft w:val="0"/>
      <w:marRight w:val="0"/>
      <w:marTop w:val="0"/>
      <w:marBottom w:val="0"/>
      <w:divBdr>
        <w:top w:val="none" w:sz="0" w:space="0" w:color="auto"/>
        <w:left w:val="none" w:sz="0" w:space="0" w:color="auto"/>
        <w:bottom w:val="none" w:sz="0" w:space="0" w:color="auto"/>
        <w:right w:val="none" w:sz="0" w:space="0" w:color="auto"/>
      </w:divBdr>
    </w:div>
    <w:div w:id="340087071">
      <w:bodyDiv w:val="1"/>
      <w:marLeft w:val="0"/>
      <w:marRight w:val="0"/>
      <w:marTop w:val="0"/>
      <w:marBottom w:val="0"/>
      <w:divBdr>
        <w:top w:val="none" w:sz="0" w:space="0" w:color="auto"/>
        <w:left w:val="none" w:sz="0" w:space="0" w:color="auto"/>
        <w:bottom w:val="none" w:sz="0" w:space="0" w:color="auto"/>
        <w:right w:val="none" w:sz="0" w:space="0" w:color="auto"/>
      </w:divBdr>
    </w:div>
    <w:div w:id="340203319">
      <w:bodyDiv w:val="1"/>
      <w:marLeft w:val="0"/>
      <w:marRight w:val="0"/>
      <w:marTop w:val="0"/>
      <w:marBottom w:val="0"/>
      <w:divBdr>
        <w:top w:val="none" w:sz="0" w:space="0" w:color="auto"/>
        <w:left w:val="none" w:sz="0" w:space="0" w:color="auto"/>
        <w:bottom w:val="none" w:sz="0" w:space="0" w:color="auto"/>
        <w:right w:val="none" w:sz="0" w:space="0" w:color="auto"/>
      </w:divBdr>
    </w:div>
    <w:div w:id="340352438">
      <w:bodyDiv w:val="1"/>
      <w:marLeft w:val="0"/>
      <w:marRight w:val="0"/>
      <w:marTop w:val="0"/>
      <w:marBottom w:val="0"/>
      <w:divBdr>
        <w:top w:val="none" w:sz="0" w:space="0" w:color="auto"/>
        <w:left w:val="none" w:sz="0" w:space="0" w:color="auto"/>
        <w:bottom w:val="none" w:sz="0" w:space="0" w:color="auto"/>
        <w:right w:val="none" w:sz="0" w:space="0" w:color="auto"/>
      </w:divBdr>
    </w:div>
    <w:div w:id="340471304">
      <w:bodyDiv w:val="1"/>
      <w:marLeft w:val="0"/>
      <w:marRight w:val="0"/>
      <w:marTop w:val="0"/>
      <w:marBottom w:val="0"/>
      <w:divBdr>
        <w:top w:val="none" w:sz="0" w:space="0" w:color="auto"/>
        <w:left w:val="none" w:sz="0" w:space="0" w:color="auto"/>
        <w:bottom w:val="none" w:sz="0" w:space="0" w:color="auto"/>
        <w:right w:val="none" w:sz="0" w:space="0" w:color="auto"/>
      </w:divBdr>
    </w:div>
    <w:div w:id="340474824">
      <w:bodyDiv w:val="1"/>
      <w:marLeft w:val="0"/>
      <w:marRight w:val="0"/>
      <w:marTop w:val="0"/>
      <w:marBottom w:val="0"/>
      <w:divBdr>
        <w:top w:val="none" w:sz="0" w:space="0" w:color="auto"/>
        <w:left w:val="none" w:sz="0" w:space="0" w:color="auto"/>
        <w:bottom w:val="none" w:sz="0" w:space="0" w:color="auto"/>
        <w:right w:val="none" w:sz="0" w:space="0" w:color="auto"/>
      </w:divBdr>
    </w:div>
    <w:div w:id="340671285">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2365160">
      <w:bodyDiv w:val="1"/>
      <w:marLeft w:val="0"/>
      <w:marRight w:val="0"/>
      <w:marTop w:val="0"/>
      <w:marBottom w:val="0"/>
      <w:divBdr>
        <w:top w:val="none" w:sz="0" w:space="0" w:color="auto"/>
        <w:left w:val="none" w:sz="0" w:space="0" w:color="auto"/>
        <w:bottom w:val="none" w:sz="0" w:space="0" w:color="auto"/>
        <w:right w:val="none" w:sz="0" w:space="0" w:color="auto"/>
      </w:divBdr>
    </w:div>
    <w:div w:id="342901493">
      <w:bodyDiv w:val="1"/>
      <w:marLeft w:val="0"/>
      <w:marRight w:val="0"/>
      <w:marTop w:val="0"/>
      <w:marBottom w:val="0"/>
      <w:divBdr>
        <w:top w:val="none" w:sz="0" w:space="0" w:color="auto"/>
        <w:left w:val="none" w:sz="0" w:space="0" w:color="auto"/>
        <w:bottom w:val="none" w:sz="0" w:space="0" w:color="auto"/>
        <w:right w:val="none" w:sz="0" w:space="0" w:color="auto"/>
      </w:divBdr>
    </w:div>
    <w:div w:id="343438275">
      <w:bodyDiv w:val="1"/>
      <w:marLeft w:val="0"/>
      <w:marRight w:val="0"/>
      <w:marTop w:val="0"/>
      <w:marBottom w:val="0"/>
      <w:divBdr>
        <w:top w:val="none" w:sz="0" w:space="0" w:color="auto"/>
        <w:left w:val="none" w:sz="0" w:space="0" w:color="auto"/>
        <w:bottom w:val="none" w:sz="0" w:space="0" w:color="auto"/>
        <w:right w:val="none" w:sz="0" w:space="0" w:color="auto"/>
      </w:divBdr>
    </w:div>
    <w:div w:id="343631323">
      <w:bodyDiv w:val="1"/>
      <w:marLeft w:val="0"/>
      <w:marRight w:val="0"/>
      <w:marTop w:val="0"/>
      <w:marBottom w:val="0"/>
      <w:divBdr>
        <w:top w:val="none" w:sz="0" w:space="0" w:color="auto"/>
        <w:left w:val="none" w:sz="0" w:space="0" w:color="auto"/>
        <w:bottom w:val="none" w:sz="0" w:space="0" w:color="auto"/>
        <w:right w:val="none" w:sz="0" w:space="0" w:color="auto"/>
      </w:divBdr>
    </w:div>
    <w:div w:id="343941820">
      <w:bodyDiv w:val="1"/>
      <w:marLeft w:val="0"/>
      <w:marRight w:val="0"/>
      <w:marTop w:val="0"/>
      <w:marBottom w:val="0"/>
      <w:divBdr>
        <w:top w:val="none" w:sz="0" w:space="0" w:color="auto"/>
        <w:left w:val="none" w:sz="0" w:space="0" w:color="auto"/>
        <w:bottom w:val="none" w:sz="0" w:space="0" w:color="auto"/>
        <w:right w:val="none" w:sz="0" w:space="0" w:color="auto"/>
      </w:divBdr>
    </w:div>
    <w:div w:id="344019214">
      <w:bodyDiv w:val="1"/>
      <w:marLeft w:val="0"/>
      <w:marRight w:val="0"/>
      <w:marTop w:val="0"/>
      <w:marBottom w:val="0"/>
      <w:divBdr>
        <w:top w:val="none" w:sz="0" w:space="0" w:color="auto"/>
        <w:left w:val="none" w:sz="0" w:space="0" w:color="auto"/>
        <w:bottom w:val="none" w:sz="0" w:space="0" w:color="auto"/>
        <w:right w:val="none" w:sz="0" w:space="0" w:color="auto"/>
      </w:divBdr>
    </w:div>
    <w:div w:id="344208332">
      <w:bodyDiv w:val="1"/>
      <w:marLeft w:val="0"/>
      <w:marRight w:val="0"/>
      <w:marTop w:val="0"/>
      <w:marBottom w:val="0"/>
      <w:divBdr>
        <w:top w:val="none" w:sz="0" w:space="0" w:color="auto"/>
        <w:left w:val="none" w:sz="0" w:space="0" w:color="auto"/>
        <w:bottom w:val="none" w:sz="0" w:space="0" w:color="auto"/>
        <w:right w:val="none" w:sz="0" w:space="0" w:color="auto"/>
      </w:divBdr>
    </w:div>
    <w:div w:id="344282557">
      <w:bodyDiv w:val="1"/>
      <w:marLeft w:val="0"/>
      <w:marRight w:val="0"/>
      <w:marTop w:val="0"/>
      <w:marBottom w:val="0"/>
      <w:divBdr>
        <w:top w:val="none" w:sz="0" w:space="0" w:color="auto"/>
        <w:left w:val="none" w:sz="0" w:space="0" w:color="auto"/>
        <w:bottom w:val="none" w:sz="0" w:space="0" w:color="auto"/>
        <w:right w:val="none" w:sz="0" w:space="0" w:color="auto"/>
      </w:divBdr>
    </w:div>
    <w:div w:id="344403688">
      <w:bodyDiv w:val="1"/>
      <w:marLeft w:val="0"/>
      <w:marRight w:val="0"/>
      <w:marTop w:val="0"/>
      <w:marBottom w:val="0"/>
      <w:divBdr>
        <w:top w:val="none" w:sz="0" w:space="0" w:color="auto"/>
        <w:left w:val="none" w:sz="0" w:space="0" w:color="auto"/>
        <w:bottom w:val="none" w:sz="0" w:space="0" w:color="auto"/>
        <w:right w:val="none" w:sz="0" w:space="0" w:color="auto"/>
      </w:divBdr>
    </w:div>
    <w:div w:id="345641294">
      <w:bodyDiv w:val="1"/>
      <w:marLeft w:val="0"/>
      <w:marRight w:val="0"/>
      <w:marTop w:val="0"/>
      <w:marBottom w:val="0"/>
      <w:divBdr>
        <w:top w:val="none" w:sz="0" w:space="0" w:color="auto"/>
        <w:left w:val="none" w:sz="0" w:space="0" w:color="auto"/>
        <w:bottom w:val="none" w:sz="0" w:space="0" w:color="auto"/>
        <w:right w:val="none" w:sz="0" w:space="0" w:color="auto"/>
      </w:divBdr>
    </w:div>
    <w:div w:id="345712982">
      <w:bodyDiv w:val="1"/>
      <w:marLeft w:val="0"/>
      <w:marRight w:val="0"/>
      <w:marTop w:val="0"/>
      <w:marBottom w:val="0"/>
      <w:divBdr>
        <w:top w:val="none" w:sz="0" w:space="0" w:color="auto"/>
        <w:left w:val="none" w:sz="0" w:space="0" w:color="auto"/>
        <w:bottom w:val="none" w:sz="0" w:space="0" w:color="auto"/>
        <w:right w:val="none" w:sz="0" w:space="0" w:color="auto"/>
      </w:divBdr>
    </w:div>
    <w:div w:id="345981417">
      <w:bodyDiv w:val="1"/>
      <w:marLeft w:val="0"/>
      <w:marRight w:val="0"/>
      <w:marTop w:val="0"/>
      <w:marBottom w:val="0"/>
      <w:divBdr>
        <w:top w:val="none" w:sz="0" w:space="0" w:color="auto"/>
        <w:left w:val="none" w:sz="0" w:space="0" w:color="auto"/>
        <w:bottom w:val="none" w:sz="0" w:space="0" w:color="auto"/>
        <w:right w:val="none" w:sz="0" w:space="0" w:color="auto"/>
      </w:divBdr>
    </w:div>
    <w:div w:id="346105490">
      <w:bodyDiv w:val="1"/>
      <w:marLeft w:val="0"/>
      <w:marRight w:val="0"/>
      <w:marTop w:val="0"/>
      <w:marBottom w:val="0"/>
      <w:divBdr>
        <w:top w:val="none" w:sz="0" w:space="0" w:color="auto"/>
        <w:left w:val="none" w:sz="0" w:space="0" w:color="auto"/>
        <w:bottom w:val="none" w:sz="0" w:space="0" w:color="auto"/>
        <w:right w:val="none" w:sz="0" w:space="0" w:color="auto"/>
      </w:divBdr>
    </w:div>
    <w:div w:id="346373920">
      <w:bodyDiv w:val="1"/>
      <w:marLeft w:val="0"/>
      <w:marRight w:val="0"/>
      <w:marTop w:val="0"/>
      <w:marBottom w:val="0"/>
      <w:divBdr>
        <w:top w:val="none" w:sz="0" w:space="0" w:color="auto"/>
        <w:left w:val="none" w:sz="0" w:space="0" w:color="auto"/>
        <w:bottom w:val="none" w:sz="0" w:space="0" w:color="auto"/>
        <w:right w:val="none" w:sz="0" w:space="0" w:color="auto"/>
      </w:divBdr>
    </w:div>
    <w:div w:id="346490121">
      <w:bodyDiv w:val="1"/>
      <w:marLeft w:val="0"/>
      <w:marRight w:val="0"/>
      <w:marTop w:val="0"/>
      <w:marBottom w:val="0"/>
      <w:divBdr>
        <w:top w:val="none" w:sz="0" w:space="0" w:color="auto"/>
        <w:left w:val="none" w:sz="0" w:space="0" w:color="auto"/>
        <w:bottom w:val="none" w:sz="0" w:space="0" w:color="auto"/>
        <w:right w:val="none" w:sz="0" w:space="0" w:color="auto"/>
      </w:divBdr>
    </w:div>
    <w:div w:id="346904364">
      <w:bodyDiv w:val="1"/>
      <w:marLeft w:val="0"/>
      <w:marRight w:val="0"/>
      <w:marTop w:val="0"/>
      <w:marBottom w:val="0"/>
      <w:divBdr>
        <w:top w:val="none" w:sz="0" w:space="0" w:color="auto"/>
        <w:left w:val="none" w:sz="0" w:space="0" w:color="auto"/>
        <w:bottom w:val="none" w:sz="0" w:space="0" w:color="auto"/>
        <w:right w:val="none" w:sz="0" w:space="0" w:color="auto"/>
      </w:divBdr>
    </w:div>
    <w:div w:id="348072665">
      <w:bodyDiv w:val="1"/>
      <w:marLeft w:val="0"/>
      <w:marRight w:val="0"/>
      <w:marTop w:val="0"/>
      <w:marBottom w:val="0"/>
      <w:divBdr>
        <w:top w:val="none" w:sz="0" w:space="0" w:color="auto"/>
        <w:left w:val="none" w:sz="0" w:space="0" w:color="auto"/>
        <w:bottom w:val="none" w:sz="0" w:space="0" w:color="auto"/>
        <w:right w:val="none" w:sz="0" w:space="0" w:color="auto"/>
      </w:divBdr>
    </w:div>
    <w:div w:id="348289426">
      <w:bodyDiv w:val="1"/>
      <w:marLeft w:val="0"/>
      <w:marRight w:val="0"/>
      <w:marTop w:val="0"/>
      <w:marBottom w:val="0"/>
      <w:divBdr>
        <w:top w:val="none" w:sz="0" w:space="0" w:color="auto"/>
        <w:left w:val="none" w:sz="0" w:space="0" w:color="auto"/>
        <w:bottom w:val="none" w:sz="0" w:space="0" w:color="auto"/>
        <w:right w:val="none" w:sz="0" w:space="0" w:color="auto"/>
      </w:divBdr>
    </w:div>
    <w:div w:id="348340583">
      <w:bodyDiv w:val="1"/>
      <w:marLeft w:val="0"/>
      <w:marRight w:val="0"/>
      <w:marTop w:val="0"/>
      <w:marBottom w:val="0"/>
      <w:divBdr>
        <w:top w:val="none" w:sz="0" w:space="0" w:color="auto"/>
        <w:left w:val="none" w:sz="0" w:space="0" w:color="auto"/>
        <w:bottom w:val="none" w:sz="0" w:space="0" w:color="auto"/>
        <w:right w:val="none" w:sz="0" w:space="0" w:color="auto"/>
      </w:divBdr>
    </w:div>
    <w:div w:id="348412840">
      <w:bodyDiv w:val="1"/>
      <w:marLeft w:val="0"/>
      <w:marRight w:val="0"/>
      <w:marTop w:val="0"/>
      <w:marBottom w:val="0"/>
      <w:divBdr>
        <w:top w:val="none" w:sz="0" w:space="0" w:color="auto"/>
        <w:left w:val="none" w:sz="0" w:space="0" w:color="auto"/>
        <w:bottom w:val="none" w:sz="0" w:space="0" w:color="auto"/>
        <w:right w:val="none" w:sz="0" w:space="0" w:color="auto"/>
      </w:divBdr>
    </w:div>
    <w:div w:id="348605778">
      <w:bodyDiv w:val="1"/>
      <w:marLeft w:val="0"/>
      <w:marRight w:val="0"/>
      <w:marTop w:val="0"/>
      <w:marBottom w:val="0"/>
      <w:divBdr>
        <w:top w:val="none" w:sz="0" w:space="0" w:color="auto"/>
        <w:left w:val="none" w:sz="0" w:space="0" w:color="auto"/>
        <w:bottom w:val="none" w:sz="0" w:space="0" w:color="auto"/>
        <w:right w:val="none" w:sz="0" w:space="0" w:color="auto"/>
      </w:divBdr>
    </w:div>
    <w:div w:id="348726406">
      <w:bodyDiv w:val="1"/>
      <w:marLeft w:val="0"/>
      <w:marRight w:val="0"/>
      <w:marTop w:val="0"/>
      <w:marBottom w:val="0"/>
      <w:divBdr>
        <w:top w:val="none" w:sz="0" w:space="0" w:color="auto"/>
        <w:left w:val="none" w:sz="0" w:space="0" w:color="auto"/>
        <w:bottom w:val="none" w:sz="0" w:space="0" w:color="auto"/>
        <w:right w:val="none" w:sz="0" w:space="0" w:color="auto"/>
      </w:divBdr>
    </w:div>
    <w:div w:id="348877338">
      <w:bodyDiv w:val="1"/>
      <w:marLeft w:val="0"/>
      <w:marRight w:val="0"/>
      <w:marTop w:val="0"/>
      <w:marBottom w:val="0"/>
      <w:divBdr>
        <w:top w:val="none" w:sz="0" w:space="0" w:color="auto"/>
        <w:left w:val="none" w:sz="0" w:space="0" w:color="auto"/>
        <w:bottom w:val="none" w:sz="0" w:space="0" w:color="auto"/>
        <w:right w:val="none" w:sz="0" w:space="0" w:color="auto"/>
      </w:divBdr>
    </w:div>
    <w:div w:id="348992312">
      <w:bodyDiv w:val="1"/>
      <w:marLeft w:val="0"/>
      <w:marRight w:val="0"/>
      <w:marTop w:val="0"/>
      <w:marBottom w:val="0"/>
      <w:divBdr>
        <w:top w:val="none" w:sz="0" w:space="0" w:color="auto"/>
        <w:left w:val="none" w:sz="0" w:space="0" w:color="auto"/>
        <w:bottom w:val="none" w:sz="0" w:space="0" w:color="auto"/>
        <w:right w:val="none" w:sz="0" w:space="0" w:color="auto"/>
      </w:divBdr>
    </w:div>
    <w:div w:id="348994956">
      <w:bodyDiv w:val="1"/>
      <w:marLeft w:val="0"/>
      <w:marRight w:val="0"/>
      <w:marTop w:val="0"/>
      <w:marBottom w:val="0"/>
      <w:divBdr>
        <w:top w:val="none" w:sz="0" w:space="0" w:color="auto"/>
        <w:left w:val="none" w:sz="0" w:space="0" w:color="auto"/>
        <w:bottom w:val="none" w:sz="0" w:space="0" w:color="auto"/>
        <w:right w:val="none" w:sz="0" w:space="0" w:color="auto"/>
      </w:divBdr>
    </w:div>
    <w:div w:id="349067757">
      <w:bodyDiv w:val="1"/>
      <w:marLeft w:val="0"/>
      <w:marRight w:val="0"/>
      <w:marTop w:val="0"/>
      <w:marBottom w:val="0"/>
      <w:divBdr>
        <w:top w:val="none" w:sz="0" w:space="0" w:color="auto"/>
        <w:left w:val="none" w:sz="0" w:space="0" w:color="auto"/>
        <w:bottom w:val="none" w:sz="0" w:space="0" w:color="auto"/>
        <w:right w:val="none" w:sz="0" w:space="0" w:color="auto"/>
      </w:divBdr>
    </w:div>
    <w:div w:id="349262411">
      <w:bodyDiv w:val="1"/>
      <w:marLeft w:val="0"/>
      <w:marRight w:val="0"/>
      <w:marTop w:val="0"/>
      <w:marBottom w:val="0"/>
      <w:divBdr>
        <w:top w:val="none" w:sz="0" w:space="0" w:color="auto"/>
        <w:left w:val="none" w:sz="0" w:space="0" w:color="auto"/>
        <w:bottom w:val="none" w:sz="0" w:space="0" w:color="auto"/>
        <w:right w:val="none" w:sz="0" w:space="0" w:color="auto"/>
      </w:divBdr>
    </w:div>
    <w:div w:id="349339471">
      <w:bodyDiv w:val="1"/>
      <w:marLeft w:val="0"/>
      <w:marRight w:val="0"/>
      <w:marTop w:val="0"/>
      <w:marBottom w:val="0"/>
      <w:divBdr>
        <w:top w:val="none" w:sz="0" w:space="0" w:color="auto"/>
        <w:left w:val="none" w:sz="0" w:space="0" w:color="auto"/>
        <w:bottom w:val="none" w:sz="0" w:space="0" w:color="auto"/>
        <w:right w:val="none" w:sz="0" w:space="0" w:color="auto"/>
      </w:divBdr>
    </w:div>
    <w:div w:id="349919594">
      <w:bodyDiv w:val="1"/>
      <w:marLeft w:val="0"/>
      <w:marRight w:val="0"/>
      <w:marTop w:val="0"/>
      <w:marBottom w:val="0"/>
      <w:divBdr>
        <w:top w:val="none" w:sz="0" w:space="0" w:color="auto"/>
        <w:left w:val="none" w:sz="0" w:space="0" w:color="auto"/>
        <w:bottom w:val="none" w:sz="0" w:space="0" w:color="auto"/>
        <w:right w:val="none" w:sz="0" w:space="0" w:color="auto"/>
      </w:divBdr>
    </w:div>
    <w:div w:id="350035631">
      <w:bodyDiv w:val="1"/>
      <w:marLeft w:val="0"/>
      <w:marRight w:val="0"/>
      <w:marTop w:val="0"/>
      <w:marBottom w:val="0"/>
      <w:divBdr>
        <w:top w:val="none" w:sz="0" w:space="0" w:color="auto"/>
        <w:left w:val="none" w:sz="0" w:space="0" w:color="auto"/>
        <w:bottom w:val="none" w:sz="0" w:space="0" w:color="auto"/>
        <w:right w:val="none" w:sz="0" w:space="0" w:color="auto"/>
      </w:divBdr>
    </w:div>
    <w:div w:id="350421876">
      <w:bodyDiv w:val="1"/>
      <w:marLeft w:val="0"/>
      <w:marRight w:val="0"/>
      <w:marTop w:val="0"/>
      <w:marBottom w:val="0"/>
      <w:divBdr>
        <w:top w:val="none" w:sz="0" w:space="0" w:color="auto"/>
        <w:left w:val="none" w:sz="0" w:space="0" w:color="auto"/>
        <w:bottom w:val="none" w:sz="0" w:space="0" w:color="auto"/>
        <w:right w:val="none" w:sz="0" w:space="0" w:color="auto"/>
      </w:divBdr>
    </w:div>
    <w:div w:id="350498421">
      <w:bodyDiv w:val="1"/>
      <w:marLeft w:val="0"/>
      <w:marRight w:val="0"/>
      <w:marTop w:val="0"/>
      <w:marBottom w:val="0"/>
      <w:divBdr>
        <w:top w:val="none" w:sz="0" w:space="0" w:color="auto"/>
        <w:left w:val="none" w:sz="0" w:space="0" w:color="auto"/>
        <w:bottom w:val="none" w:sz="0" w:space="0" w:color="auto"/>
        <w:right w:val="none" w:sz="0" w:space="0" w:color="auto"/>
      </w:divBdr>
    </w:div>
    <w:div w:id="350954101">
      <w:bodyDiv w:val="1"/>
      <w:marLeft w:val="0"/>
      <w:marRight w:val="0"/>
      <w:marTop w:val="0"/>
      <w:marBottom w:val="0"/>
      <w:divBdr>
        <w:top w:val="none" w:sz="0" w:space="0" w:color="auto"/>
        <w:left w:val="none" w:sz="0" w:space="0" w:color="auto"/>
        <w:bottom w:val="none" w:sz="0" w:space="0" w:color="auto"/>
        <w:right w:val="none" w:sz="0" w:space="0" w:color="auto"/>
      </w:divBdr>
    </w:div>
    <w:div w:id="351304018">
      <w:bodyDiv w:val="1"/>
      <w:marLeft w:val="0"/>
      <w:marRight w:val="0"/>
      <w:marTop w:val="0"/>
      <w:marBottom w:val="0"/>
      <w:divBdr>
        <w:top w:val="none" w:sz="0" w:space="0" w:color="auto"/>
        <w:left w:val="none" w:sz="0" w:space="0" w:color="auto"/>
        <w:bottom w:val="none" w:sz="0" w:space="0" w:color="auto"/>
        <w:right w:val="none" w:sz="0" w:space="0" w:color="auto"/>
      </w:divBdr>
    </w:div>
    <w:div w:id="351417300">
      <w:bodyDiv w:val="1"/>
      <w:marLeft w:val="0"/>
      <w:marRight w:val="0"/>
      <w:marTop w:val="0"/>
      <w:marBottom w:val="0"/>
      <w:divBdr>
        <w:top w:val="none" w:sz="0" w:space="0" w:color="auto"/>
        <w:left w:val="none" w:sz="0" w:space="0" w:color="auto"/>
        <w:bottom w:val="none" w:sz="0" w:space="0" w:color="auto"/>
        <w:right w:val="none" w:sz="0" w:space="0" w:color="auto"/>
      </w:divBdr>
    </w:div>
    <w:div w:id="352341446">
      <w:bodyDiv w:val="1"/>
      <w:marLeft w:val="0"/>
      <w:marRight w:val="0"/>
      <w:marTop w:val="0"/>
      <w:marBottom w:val="0"/>
      <w:divBdr>
        <w:top w:val="none" w:sz="0" w:space="0" w:color="auto"/>
        <w:left w:val="none" w:sz="0" w:space="0" w:color="auto"/>
        <w:bottom w:val="none" w:sz="0" w:space="0" w:color="auto"/>
        <w:right w:val="none" w:sz="0" w:space="0" w:color="auto"/>
      </w:divBdr>
    </w:div>
    <w:div w:id="352610908">
      <w:bodyDiv w:val="1"/>
      <w:marLeft w:val="0"/>
      <w:marRight w:val="0"/>
      <w:marTop w:val="0"/>
      <w:marBottom w:val="0"/>
      <w:divBdr>
        <w:top w:val="none" w:sz="0" w:space="0" w:color="auto"/>
        <w:left w:val="none" w:sz="0" w:space="0" w:color="auto"/>
        <w:bottom w:val="none" w:sz="0" w:space="0" w:color="auto"/>
        <w:right w:val="none" w:sz="0" w:space="0" w:color="auto"/>
      </w:divBdr>
    </w:div>
    <w:div w:id="352807634">
      <w:bodyDiv w:val="1"/>
      <w:marLeft w:val="0"/>
      <w:marRight w:val="0"/>
      <w:marTop w:val="0"/>
      <w:marBottom w:val="0"/>
      <w:divBdr>
        <w:top w:val="none" w:sz="0" w:space="0" w:color="auto"/>
        <w:left w:val="none" w:sz="0" w:space="0" w:color="auto"/>
        <w:bottom w:val="none" w:sz="0" w:space="0" w:color="auto"/>
        <w:right w:val="none" w:sz="0" w:space="0" w:color="auto"/>
      </w:divBdr>
    </w:div>
    <w:div w:id="353263722">
      <w:bodyDiv w:val="1"/>
      <w:marLeft w:val="0"/>
      <w:marRight w:val="0"/>
      <w:marTop w:val="0"/>
      <w:marBottom w:val="0"/>
      <w:divBdr>
        <w:top w:val="none" w:sz="0" w:space="0" w:color="auto"/>
        <w:left w:val="none" w:sz="0" w:space="0" w:color="auto"/>
        <w:bottom w:val="none" w:sz="0" w:space="0" w:color="auto"/>
        <w:right w:val="none" w:sz="0" w:space="0" w:color="auto"/>
      </w:divBdr>
    </w:div>
    <w:div w:id="353381170">
      <w:bodyDiv w:val="1"/>
      <w:marLeft w:val="0"/>
      <w:marRight w:val="0"/>
      <w:marTop w:val="0"/>
      <w:marBottom w:val="0"/>
      <w:divBdr>
        <w:top w:val="none" w:sz="0" w:space="0" w:color="auto"/>
        <w:left w:val="none" w:sz="0" w:space="0" w:color="auto"/>
        <w:bottom w:val="none" w:sz="0" w:space="0" w:color="auto"/>
        <w:right w:val="none" w:sz="0" w:space="0" w:color="auto"/>
      </w:divBdr>
    </w:div>
    <w:div w:id="353464149">
      <w:bodyDiv w:val="1"/>
      <w:marLeft w:val="0"/>
      <w:marRight w:val="0"/>
      <w:marTop w:val="0"/>
      <w:marBottom w:val="0"/>
      <w:divBdr>
        <w:top w:val="none" w:sz="0" w:space="0" w:color="auto"/>
        <w:left w:val="none" w:sz="0" w:space="0" w:color="auto"/>
        <w:bottom w:val="none" w:sz="0" w:space="0" w:color="auto"/>
        <w:right w:val="none" w:sz="0" w:space="0" w:color="auto"/>
      </w:divBdr>
    </w:div>
    <w:div w:id="353505118">
      <w:bodyDiv w:val="1"/>
      <w:marLeft w:val="0"/>
      <w:marRight w:val="0"/>
      <w:marTop w:val="0"/>
      <w:marBottom w:val="0"/>
      <w:divBdr>
        <w:top w:val="none" w:sz="0" w:space="0" w:color="auto"/>
        <w:left w:val="none" w:sz="0" w:space="0" w:color="auto"/>
        <w:bottom w:val="none" w:sz="0" w:space="0" w:color="auto"/>
        <w:right w:val="none" w:sz="0" w:space="0" w:color="auto"/>
      </w:divBdr>
    </w:div>
    <w:div w:id="353507922">
      <w:bodyDiv w:val="1"/>
      <w:marLeft w:val="0"/>
      <w:marRight w:val="0"/>
      <w:marTop w:val="0"/>
      <w:marBottom w:val="0"/>
      <w:divBdr>
        <w:top w:val="none" w:sz="0" w:space="0" w:color="auto"/>
        <w:left w:val="none" w:sz="0" w:space="0" w:color="auto"/>
        <w:bottom w:val="none" w:sz="0" w:space="0" w:color="auto"/>
        <w:right w:val="none" w:sz="0" w:space="0" w:color="auto"/>
      </w:divBdr>
    </w:div>
    <w:div w:id="353727624">
      <w:bodyDiv w:val="1"/>
      <w:marLeft w:val="0"/>
      <w:marRight w:val="0"/>
      <w:marTop w:val="0"/>
      <w:marBottom w:val="0"/>
      <w:divBdr>
        <w:top w:val="none" w:sz="0" w:space="0" w:color="auto"/>
        <w:left w:val="none" w:sz="0" w:space="0" w:color="auto"/>
        <w:bottom w:val="none" w:sz="0" w:space="0" w:color="auto"/>
        <w:right w:val="none" w:sz="0" w:space="0" w:color="auto"/>
      </w:divBdr>
    </w:div>
    <w:div w:id="353774181">
      <w:bodyDiv w:val="1"/>
      <w:marLeft w:val="0"/>
      <w:marRight w:val="0"/>
      <w:marTop w:val="0"/>
      <w:marBottom w:val="0"/>
      <w:divBdr>
        <w:top w:val="none" w:sz="0" w:space="0" w:color="auto"/>
        <w:left w:val="none" w:sz="0" w:space="0" w:color="auto"/>
        <w:bottom w:val="none" w:sz="0" w:space="0" w:color="auto"/>
        <w:right w:val="none" w:sz="0" w:space="0" w:color="auto"/>
      </w:divBdr>
    </w:div>
    <w:div w:id="354232335">
      <w:bodyDiv w:val="1"/>
      <w:marLeft w:val="0"/>
      <w:marRight w:val="0"/>
      <w:marTop w:val="0"/>
      <w:marBottom w:val="0"/>
      <w:divBdr>
        <w:top w:val="none" w:sz="0" w:space="0" w:color="auto"/>
        <w:left w:val="none" w:sz="0" w:space="0" w:color="auto"/>
        <w:bottom w:val="none" w:sz="0" w:space="0" w:color="auto"/>
        <w:right w:val="none" w:sz="0" w:space="0" w:color="auto"/>
      </w:divBdr>
    </w:div>
    <w:div w:id="354384392">
      <w:bodyDiv w:val="1"/>
      <w:marLeft w:val="0"/>
      <w:marRight w:val="0"/>
      <w:marTop w:val="0"/>
      <w:marBottom w:val="0"/>
      <w:divBdr>
        <w:top w:val="none" w:sz="0" w:space="0" w:color="auto"/>
        <w:left w:val="none" w:sz="0" w:space="0" w:color="auto"/>
        <w:bottom w:val="none" w:sz="0" w:space="0" w:color="auto"/>
        <w:right w:val="none" w:sz="0" w:space="0" w:color="auto"/>
      </w:divBdr>
    </w:div>
    <w:div w:id="354499994">
      <w:bodyDiv w:val="1"/>
      <w:marLeft w:val="0"/>
      <w:marRight w:val="0"/>
      <w:marTop w:val="0"/>
      <w:marBottom w:val="0"/>
      <w:divBdr>
        <w:top w:val="none" w:sz="0" w:space="0" w:color="auto"/>
        <w:left w:val="none" w:sz="0" w:space="0" w:color="auto"/>
        <w:bottom w:val="none" w:sz="0" w:space="0" w:color="auto"/>
        <w:right w:val="none" w:sz="0" w:space="0" w:color="auto"/>
      </w:divBdr>
    </w:div>
    <w:div w:id="354770474">
      <w:bodyDiv w:val="1"/>
      <w:marLeft w:val="0"/>
      <w:marRight w:val="0"/>
      <w:marTop w:val="0"/>
      <w:marBottom w:val="0"/>
      <w:divBdr>
        <w:top w:val="none" w:sz="0" w:space="0" w:color="auto"/>
        <w:left w:val="none" w:sz="0" w:space="0" w:color="auto"/>
        <w:bottom w:val="none" w:sz="0" w:space="0" w:color="auto"/>
        <w:right w:val="none" w:sz="0" w:space="0" w:color="auto"/>
      </w:divBdr>
    </w:div>
    <w:div w:id="354885194">
      <w:bodyDiv w:val="1"/>
      <w:marLeft w:val="0"/>
      <w:marRight w:val="0"/>
      <w:marTop w:val="0"/>
      <w:marBottom w:val="0"/>
      <w:divBdr>
        <w:top w:val="none" w:sz="0" w:space="0" w:color="auto"/>
        <w:left w:val="none" w:sz="0" w:space="0" w:color="auto"/>
        <w:bottom w:val="none" w:sz="0" w:space="0" w:color="auto"/>
        <w:right w:val="none" w:sz="0" w:space="0" w:color="auto"/>
      </w:divBdr>
    </w:div>
    <w:div w:id="355035504">
      <w:bodyDiv w:val="1"/>
      <w:marLeft w:val="0"/>
      <w:marRight w:val="0"/>
      <w:marTop w:val="0"/>
      <w:marBottom w:val="0"/>
      <w:divBdr>
        <w:top w:val="none" w:sz="0" w:space="0" w:color="auto"/>
        <w:left w:val="none" w:sz="0" w:space="0" w:color="auto"/>
        <w:bottom w:val="none" w:sz="0" w:space="0" w:color="auto"/>
        <w:right w:val="none" w:sz="0" w:space="0" w:color="auto"/>
      </w:divBdr>
    </w:div>
    <w:div w:id="355735268">
      <w:bodyDiv w:val="1"/>
      <w:marLeft w:val="0"/>
      <w:marRight w:val="0"/>
      <w:marTop w:val="0"/>
      <w:marBottom w:val="0"/>
      <w:divBdr>
        <w:top w:val="none" w:sz="0" w:space="0" w:color="auto"/>
        <w:left w:val="none" w:sz="0" w:space="0" w:color="auto"/>
        <w:bottom w:val="none" w:sz="0" w:space="0" w:color="auto"/>
        <w:right w:val="none" w:sz="0" w:space="0" w:color="auto"/>
      </w:divBdr>
    </w:div>
    <w:div w:id="356272033">
      <w:bodyDiv w:val="1"/>
      <w:marLeft w:val="0"/>
      <w:marRight w:val="0"/>
      <w:marTop w:val="0"/>
      <w:marBottom w:val="0"/>
      <w:divBdr>
        <w:top w:val="none" w:sz="0" w:space="0" w:color="auto"/>
        <w:left w:val="none" w:sz="0" w:space="0" w:color="auto"/>
        <w:bottom w:val="none" w:sz="0" w:space="0" w:color="auto"/>
        <w:right w:val="none" w:sz="0" w:space="0" w:color="auto"/>
      </w:divBdr>
    </w:div>
    <w:div w:id="356322406">
      <w:bodyDiv w:val="1"/>
      <w:marLeft w:val="0"/>
      <w:marRight w:val="0"/>
      <w:marTop w:val="0"/>
      <w:marBottom w:val="0"/>
      <w:divBdr>
        <w:top w:val="none" w:sz="0" w:space="0" w:color="auto"/>
        <w:left w:val="none" w:sz="0" w:space="0" w:color="auto"/>
        <w:bottom w:val="none" w:sz="0" w:space="0" w:color="auto"/>
        <w:right w:val="none" w:sz="0" w:space="0" w:color="auto"/>
      </w:divBdr>
    </w:div>
    <w:div w:id="356659360">
      <w:bodyDiv w:val="1"/>
      <w:marLeft w:val="0"/>
      <w:marRight w:val="0"/>
      <w:marTop w:val="0"/>
      <w:marBottom w:val="0"/>
      <w:divBdr>
        <w:top w:val="none" w:sz="0" w:space="0" w:color="auto"/>
        <w:left w:val="none" w:sz="0" w:space="0" w:color="auto"/>
        <w:bottom w:val="none" w:sz="0" w:space="0" w:color="auto"/>
        <w:right w:val="none" w:sz="0" w:space="0" w:color="auto"/>
      </w:divBdr>
    </w:div>
    <w:div w:id="357198928">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782163">
      <w:bodyDiv w:val="1"/>
      <w:marLeft w:val="0"/>
      <w:marRight w:val="0"/>
      <w:marTop w:val="0"/>
      <w:marBottom w:val="0"/>
      <w:divBdr>
        <w:top w:val="none" w:sz="0" w:space="0" w:color="auto"/>
        <w:left w:val="none" w:sz="0" w:space="0" w:color="auto"/>
        <w:bottom w:val="none" w:sz="0" w:space="0" w:color="auto"/>
        <w:right w:val="none" w:sz="0" w:space="0" w:color="auto"/>
      </w:divBdr>
    </w:div>
    <w:div w:id="358243590">
      <w:bodyDiv w:val="1"/>
      <w:marLeft w:val="0"/>
      <w:marRight w:val="0"/>
      <w:marTop w:val="0"/>
      <w:marBottom w:val="0"/>
      <w:divBdr>
        <w:top w:val="none" w:sz="0" w:space="0" w:color="auto"/>
        <w:left w:val="none" w:sz="0" w:space="0" w:color="auto"/>
        <w:bottom w:val="none" w:sz="0" w:space="0" w:color="auto"/>
        <w:right w:val="none" w:sz="0" w:space="0" w:color="auto"/>
      </w:divBdr>
    </w:div>
    <w:div w:id="358312692">
      <w:bodyDiv w:val="1"/>
      <w:marLeft w:val="0"/>
      <w:marRight w:val="0"/>
      <w:marTop w:val="0"/>
      <w:marBottom w:val="0"/>
      <w:divBdr>
        <w:top w:val="none" w:sz="0" w:space="0" w:color="auto"/>
        <w:left w:val="none" w:sz="0" w:space="0" w:color="auto"/>
        <w:bottom w:val="none" w:sz="0" w:space="0" w:color="auto"/>
        <w:right w:val="none" w:sz="0" w:space="0" w:color="auto"/>
      </w:divBdr>
    </w:div>
    <w:div w:id="358314803">
      <w:bodyDiv w:val="1"/>
      <w:marLeft w:val="0"/>
      <w:marRight w:val="0"/>
      <w:marTop w:val="0"/>
      <w:marBottom w:val="0"/>
      <w:divBdr>
        <w:top w:val="none" w:sz="0" w:space="0" w:color="auto"/>
        <w:left w:val="none" w:sz="0" w:space="0" w:color="auto"/>
        <w:bottom w:val="none" w:sz="0" w:space="0" w:color="auto"/>
        <w:right w:val="none" w:sz="0" w:space="0" w:color="auto"/>
      </w:divBdr>
    </w:div>
    <w:div w:id="358508690">
      <w:bodyDiv w:val="1"/>
      <w:marLeft w:val="0"/>
      <w:marRight w:val="0"/>
      <w:marTop w:val="0"/>
      <w:marBottom w:val="0"/>
      <w:divBdr>
        <w:top w:val="none" w:sz="0" w:space="0" w:color="auto"/>
        <w:left w:val="none" w:sz="0" w:space="0" w:color="auto"/>
        <w:bottom w:val="none" w:sz="0" w:space="0" w:color="auto"/>
        <w:right w:val="none" w:sz="0" w:space="0" w:color="auto"/>
      </w:divBdr>
    </w:div>
    <w:div w:id="358892934">
      <w:bodyDiv w:val="1"/>
      <w:marLeft w:val="0"/>
      <w:marRight w:val="0"/>
      <w:marTop w:val="0"/>
      <w:marBottom w:val="0"/>
      <w:divBdr>
        <w:top w:val="none" w:sz="0" w:space="0" w:color="auto"/>
        <w:left w:val="none" w:sz="0" w:space="0" w:color="auto"/>
        <w:bottom w:val="none" w:sz="0" w:space="0" w:color="auto"/>
        <w:right w:val="none" w:sz="0" w:space="0" w:color="auto"/>
      </w:divBdr>
    </w:div>
    <w:div w:id="358892993">
      <w:bodyDiv w:val="1"/>
      <w:marLeft w:val="0"/>
      <w:marRight w:val="0"/>
      <w:marTop w:val="0"/>
      <w:marBottom w:val="0"/>
      <w:divBdr>
        <w:top w:val="none" w:sz="0" w:space="0" w:color="auto"/>
        <w:left w:val="none" w:sz="0" w:space="0" w:color="auto"/>
        <w:bottom w:val="none" w:sz="0" w:space="0" w:color="auto"/>
        <w:right w:val="none" w:sz="0" w:space="0" w:color="auto"/>
      </w:divBdr>
    </w:div>
    <w:div w:id="359011983">
      <w:bodyDiv w:val="1"/>
      <w:marLeft w:val="0"/>
      <w:marRight w:val="0"/>
      <w:marTop w:val="0"/>
      <w:marBottom w:val="0"/>
      <w:divBdr>
        <w:top w:val="none" w:sz="0" w:space="0" w:color="auto"/>
        <w:left w:val="none" w:sz="0" w:space="0" w:color="auto"/>
        <w:bottom w:val="none" w:sz="0" w:space="0" w:color="auto"/>
        <w:right w:val="none" w:sz="0" w:space="0" w:color="auto"/>
      </w:divBdr>
    </w:div>
    <w:div w:id="359085375">
      <w:bodyDiv w:val="1"/>
      <w:marLeft w:val="0"/>
      <w:marRight w:val="0"/>
      <w:marTop w:val="0"/>
      <w:marBottom w:val="0"/>
      <w:divBdr>
        <w:top w:val="none" w:sz="0" w:space="0" w:color="auto"/>
        <w:left w:val="none" w:sz="0" w:space="0" w:color="auto"/>
        <w:bottom w:val="none" w:sz="0" w:space="0" w:color="auto"/>
        <w:right w:val="none" w:sz="0" w:space="0" w:color="auto"/>
      </w:divBdr>
    </w:div>
    <w:div w:id="359169082">
      <w:bodyDiv w:val="1"/>
      <w:marLeft w:val="0"/>
      <w:marRight w:val="0"/>
      <w:marTop w:val="0"/>
      <w:marBottom w:val="0"/>
      <w:divBdr>
        <w:top w:val="none" w:sz="0" w:space="0" w:color="auto"/>
        <w:left w:val="none" w:sz="0" w:space="0" w:color="auto"/>
        <w:bottom w:val="none" w:sz="0" w:space="0" w:color="auto"/>
        <w:right w:val="none" w:sz="0" w:space="0" w:color="auto"/>
      </w:divBdr>
    </w:div>
    <w:div w:id="359208115">
      <w:bodyDiv w:val="1"/>
      <w:marLeft w:val="0"/>
      <w:marRight w:val="0"/>
      <w:marTop w:val="0"/>
      <w:marBottom w:val="0"/>
      <w:divBdr>
        <w:top w:val="none" w:sz="0" w:space="0" w:color="auto"/>
        <w:left w:val="none" w:sz="0" w:space="0" w:color="auto"/>
        <w:bottom w:val="none" w:sz="0" w:space="0" w:color="auto"/>
        <w:right w:val="none" w:sz="0" w:space="0" w:color="auto"/>
      </w:divBdr>
    </w:div>
    <w:div w:id="359743861">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135192">
      <w:bodyDiv w:val="1"/>
      <w:marLeft w:val="0"/>
      <w:marRight w:val="0"/>
      <w:marTop w:val="0"/>
      <w:marBottom w:val="0"/>
      <w:divBdr>
        <w:top w:val="none" w:sz="0" w:space="0" w:color="auto"/>
        <w:left w:val="none" w:sz="0" w:space="0" w:color="auto"/>
        <w:bottom w:val="none" w:sz="0" w:space="0" w:color="auto"/>
        <w:right w:val="none" w:sz="0" w:space="0" w:color="auto"/>
      </w:divBdr>
    </w:div>
    <w:div w:id="360478336">
      <w:bodyDiv w:val="1"/>
      <w:marLeft w:val="0"/>
      <w:marRight w:val="0"/>
      <w:marTop w:val="0"/>
      <w:marBottom w:val="0"/>
      <w:divBdr>
        <w:top w:val="none" w:sz="0" w:space="0" w:color="auto"/>
        <w:left w:val="none" w:sz="0" w:space="0" w:color="auto"/>
        <w:bottom w:val="none" w:sz="0" w:space="0" w:color="auto"/>
        <w:right w:val="none" w:sz="0" w:space="0" w:color="auto"/>
      </w:divBdr>
    </w:div>
    <w:div w:id="361709903">
      <w:bodyDiv w:val="1"/>
      <w:marLeft w:val="0"/>
      <w:marRight w:val="0"/>
      <w:marTop w:val="0"/>
      <w:marBottom w:val="0"/>
      <w:divBdr>
        <w:top w:val="none" w:sz="0" w:space="0" w:color="auto"/>
        <w:left w:val="none" w:sz="0" w:space="0" w:color="auto"/>
        <w:bottom w:val="none" w:sz="0" w:space="0" w:color="auto"/>
        <w:right w:val="none" w:sz="0" w:space="0" w:color="auto"/>
      </w:divBdr>
    </w:div>
    <w:div w:id="361781688">
      <w:bodyDiv w:val="1"/>
      <w:marLeft w:val="0"/>
      <w:marRight w:val="0"/>
      <w:marTop w:val="0"/>
      <w:marBottom w:val="0"/>
      <w:divBdr>
        <w:top w:val="none" w:sz="0" w:space="0" w:color="auto"/>
        <w:left w:val="none" w:sz="0" w:space="0" w:color="auto"/>
        <w:bottom w:val="none" w:sz="0" w:space="0" w:color="auto"/>
        <w:right w:val="none" w:sz="0" w:space="0" w:color="auto"/>
      </w:divBdr>
    </w:div>
    <w:div w:id="361979511">
      <w:bodyDiv w:val="1"/>
      <w:marLeft w:val="0"/>
      <w:marRight w:val="0"/>
      <w:marTop w:val="0"/>
      <w:marBottom w:val="0"/>
      <w:divBdr>
        <w:top w:val="none" w:sz="0" w:space="0" w:color="auto"/>
        <w:left w:val="none" w:sz="0" w:space="0" w:color="auto"/>
        <w:bottom w:val="none" w:sz="0" w:space="0" w:color="auto"/>
        <w:right w:val="none" w:sz="0" w:space="0" w:color="auto"/>
      </w:divBdr>
    </w:div>
    <w:div w:id="362747473">
      <w:bodyDiv w:val="1"/>
      <w:marLeft w:val="0"/>
      <w:marRight w:val="0"/>
      <w:marTop w:val="0"/>
      <w:marBottom w:val="0"/>
      <w:divBdr>
        <w:top w:val="none" w:sz="0" w:space="0" w:color="auto"/>
        <w:left w:val="none" w:sz="0" w:space="0" w:color="auto"/>
        <w:bottom w:val="none" w:sz="0" w:space="0" w:color="auto"/>
        <w:right w:val="none" w:sz="0" w:space="0" w:color="auto"/>
      </w:divBdr>
    </w:div>
    <w:div w:id="362945360">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600954">
      <w:bodyDiv w:val="1"/>
      <w:marLeft w:val="0"/>
      <w:marRight w:val="0"/>
      <w:marTop w:val="0"/>
      <w:marBottom w:val="0"/>
      <w:divBdr>
        <w:top w:val="none" w:sz="0" w:space="0" w:color="auto"/>
        <w:left w:val="none" w:sz="0" w:space="0" w:color="auto"/>
        <w:bottom w:val="none" w:sz="0" w:space="0" w:color="auto"/>
        <w:right w:val="none" w:sz="0" w:space="0" w:color="auto"/>
      </w:divBdr>
    </w:div>
    <w:div w:id="363674818">
      <w:bodyDiv w:val="1"/>
      <w:marLeft w:val="0"/>
      <w:marRight w:val="0"/>
      <w:marTop w:val="0"/>
      <w:marBottom w:val="0"/>
      <w:divBdr>
        <w:top w:val="none" w:sz="0" w:space="0" w:color="auto"/>
        <w:left w:val="none" w:sz="0" w:space="0" w:color="auto"/>
        <w:bottom w:val="none" w:sz="0" w:space="0" w:color="auto"/>
        <w:right w:val="none" w:sz="0" w:space="0" w:color="auto"/>
      </w:divBdr>
    </w:div>
    <w:div w:id="363792489">
      <w:bodyDiv w:val="1"/>
      <w:marLeft w:val="0"/>
      <w:marRight w:val="0"/>
      <w:marTop w:val="0"/>
      <w:marBottom w:val="0"/>
      <w:divBdr>
        <w:top w:val="none" w:sz="0" w:space="0" w:color="auto"/>
        <w:left w:val="none" w:sz="0" w:space="0" w:color="auto"/>
        <w:bottom w:val="none" w:sz="0" w:space="0" w:color="auto"/>
        <w:right w:val="none" w:sz="0" w:space="0" w:color="auto"/>
      </w:divBdr>
    </w:div>
    <w:div w:id="363795350">
      <w:bodyDiv w:val="1"/>
      <w:marLeft w:val="0"/>
      <w:marRight w:val="0"/>
      <w:marTop w:val="0"/>
      <w:marBottom w:val="0"/>
      <w:divBdr>
        <w:top w:val="none" w:sz="0" w:space="0" w:color="auto"/>
        <w:left w:val="none" w:sz="0" w:space="0" w:color="auto"/>
        <w:bottom w:val="none" w:sz="0" w:space="0" w:color="auto"/>
        <w:right w:val="none" w:sz="0" w:space="0" w:color="auto"/>
      </w:divBdr>
    </w:div>
    <w:div w:id="363797326">
      <w:bodyDiv w:val="1"/>
      <w:marLeft w:val="0"/>
      <w:marRight w:val="0"/>
      <w:marTop w:val="0"/>
      <w:marBottom w:val="0"/>
      <w:divBdr>
        <w:top w:val="none" w:sz="0" w:space="0" w:color="auto"/>
        <w:left w:val="none" w:sz="0" w:space="0" w:color="auto"/>
        <w:bottom w:val="none" w:sz="0" w:space="0" w:color="auto"/>
        <w:right w:val="none" w:sz="0" w:space="0" w:color="auto"/>
      </w:divBdr>
    </w:div>
    <w:div w:id="364792853">
      <w:bodyDiv w:val="1"/>
      <w:marLeft w:val="0"/>
      <w:marRight w:val="0"/>
      <w:marTop w:val="0"/>
      <w:marBottom w:val="0"/>
      <w:divBdr>
        <w:top w:val="none" w:sz="0" w:space="0" w:color="auto"/>
        <w:left w:val="none" w:sz="0" w:space="0" w:color="auto"/>
        <w:bottom w:val="none" w:sz="0" w:space="0" w:color="auto"/>
        <w:right w:val="none" w:sz="0" w:space="0" w:color="auto"/>
      </w:divBdr>
    </w:div>
    <w:div w:id="365058263">
      <w:bodyDiv w:val="1"/>
      <w:marLeft w:val="0"/>
      <w:marRight w:val="0"/>
      <w:marTop w:val="0"/>
      <w:marBottom w:val="0"/>
      <w:divBdr>
        <w:top w:val="none" w:sz="0" w:space="0" w:color="auto"/>
        <w:left w:val="none" w:sz="0" w:space="0" w:color="auto"/>
        <w:bottom w:val="none" w:sz="0" w:space="0" w:color="auto"/>
        <w:right w:val="none" w:sz="0" w:space="0" w:color="auto"/>
      </w:divBdr>
    </w:div>
    <w:div w:id="365133204">
      <w:bodyDiv w:val="1"/>
      <w:marLeft w:val="0"/>
      <w:marRight w:val="0"/>
      <w:marTop w:val="0"/>
      <w:marBottom w:val="0"/>
      <w:divBdr>
        <w:top w:val="none" w:sz="0" w:space="0" w:color="auto"/>
        <w:left w:val="none" w:sz="0" w:space="0" w:color="auto"/>
        <w:bottom w:val="none" w:sz="0" w:space="0" w:color="auto"/>
        <w:right w:val="none" w:sz="0" w:space="0" w:color="auto"/>
      </w:divBdr>
    </w:div>
    <w:div w:id="365374455">
      <w:bodyDiv w:val="1"/>
      <w:marLeft w:val="0"/>
      <w:marRight w:val="0"/>
      <w:marTop w:val="0"/>
      <w:marBottom w:val="0"/>
      <w:divBdr>
        <w:top w:val="none" w:sz="0" w:space="0" w:color="auto"/>
        <w:left w:val="none" w:sz="0" w:space="0" w:color="auto"/>
        <w:bottom w:val="none" w:sz="0" w:space="0" w:color="auto"/>
        <w:right w:val="none" w:sz="0" w:space="0" w:color="auto"/>
      </w:divBdr>
    </w:div>
    <w:div w:id="365448788">
      <w:bodyDiv w:val="1"/>
      <w:marLeft w:val="0"/>
      <w:marRight w:val="0"/>
      <w:marTop w:val="0"/>
      <w:marBottom w:val="0"/>
      <w:divBdr>
        <w:top w:val="none" w:sz="0" w:space="0" w:color="auto"/>
        <w:left w:val="none" w:sz="0" w:space="0" w:color="auto"/>
        <w:bottom w:val="none" w:sz="0" w:space="0" w:color="auto"/>
        <w:right w:val="none" w:sz="0" w:space="0" w:color="auto"/>
      </w:divBdr>
    </w:div>
    <w:div w:id="367029635">
      <w:bodyDiv w:val="1"/>
      <w:marLeft w:val="0"/>
      <w:marRight w:val="0"/>
      <w:marTop w:val="0"/>
      <w:marBottom w:val="0"/>
      <w:divBdr>
        <w:top w:val="none" w:sz="0" w:space="0" w:color="auto"/>
        <w:left w:val="none" w:sz="0" w:space="0" w:color="auto"/>
        <w:bottom w:val="none" w:sz="0" w:space="0" w:color="auto"/>
        <w:right w:val="none" w:sz="0" w:space="0" w:color="auto"/>
      </w:divBdr>
    </w:div>
    <w:div w:id="367535578">
      <w:bodyDiv w:val="1"/>
      <w:marLeft w:val="0"/>
      <w:marRight w:val="0"/>
      <w:marTop w:val="0"/>
      <w:marBottom w:val="0"/>
      <w:divBdr>
        <w:top w:val="none" w:sz="0" w:space="0" w:color="auto"/>
        <w:left w:val="none" w:sz="0" w:space="0" w:color="auto"/>
        <w:bottom w:val="none" w:sz="0" w:space="0" w:color="auto"/>
        <w:right w:val="none" w:sz="0" w:space="0" w:color="auto"/>
      </w:divBdr>
    </w:div>
    <w:div w:id="367800073">
      <w:bodyDiv w:val="1"/>
      <w:marLeft w:val="0"/>
      <w:marRight w:val="0"/>
      <w:marTop w:val="0"/>
      <w:marBottom w:val="0"/>
      <w:divBdr>
        <w:top w:val="none" w:sz="0" w:space="0" w:color="auto"/>
        <w:left w:val="none" w:sz="0" w:space="0" w:color="auto"/>
        <w:bottom w:val="none" w:sz="0" w:space="0" w:color="auto"/>
        <w:right w:val="none" w:sz="0" w:space="0" w:color="auto"/>
      </w:divBdr>
    </w:div>
    <w:div w:id="367997998">
      <w:bodyDiv w:val="1"/>
      <w:marLeft w:val="0"/>
      <w:marRight w:val="0"/>
      <w:marTop w:val="0"/>
      <w:marBottom w:val="0"/>
      <w:divBdr>
        <w:top w:val="none" w:sz="0" w:space="0" w:color="auto"/>
        <w:left w:val="none" w:sz="0" w:space="0" w:color="auto"/>
        <w:bottom w:val="none" w:sz="0" w:space="0" w:color="auto"/>
        <w:right w:val="none" w:sz="0" w:space="0" w:color="auto"/>
      </w:divBdr>
    </w:div>
    <w:div w:id="368074015">
      <w:bodyDiv w:val="1"/>
      <w:marLeft w:val="0"/>
      <w:marRight w:val="0"/>
      <w:marTop w:val="0"/>
      <w:marBottom w:val="0"/>
      <w:divBdr>
        <w:top w:val="none" w:sz="0" w:space="0" w:color="auto"/>
        <w:left w:val="none" w:sz="0" w:space="0" w:color="auto"/>
        <w:bottom w:val="none" w:sz="0" w:space="0" w:color="auto"/>
        <w:right w:val="none" w:sz="0" w:space="0" w:color="auto"/>
      </w:divBdr>
    </w:div>
    <w:div w:id="368183588">
      <w:bodyDiv w:val="1"/>
      <w:marLeft w:val="0"/>
      <w:marRight w:val="0"/>
      <w:marTop w:val="0"/>
      <w:marBottom w:val="0"/>
      <w:divBdr>
        <w:top w:val="none" w:sz="0" w:space="0" w:color="auto"/>
        <w:left w:val="none" w:sz="0" w:space="0" w:color="auto"/>
        <w:bottom w:val="none" w:sz="0" w:space="0" w:color="auto"/>
        <w:right w:val="none" w:sz="0" w:space="0" w:color="auto"/>
      </w:divBdr>
    </w:div>
    <w:div w:id="368382014">
      <w:bodyDiv w:val="1"/>
      <w:marLeft w:val="0"/>
      <w:marRight w:val="0"/>
      <w:marTop w:val="0"/>
      <w:marBottom w:val="0"/>
      <w:divBdr>
        <w:top w:val="none" w:sz="0" w:space="0" w:color="auto"/>
        <w:left w:val="none" w:sz="0" w:space="0" w:color="auto"/>
        <w:bottom w:val="none" w:sz="0" w:space="0" w:color="auto"/>
        <w:right w:val="none" w:sz="0" w:space="0" w:color="auto"/>
      </w:divBdr>
    </w:div>
    <w:div w:id="368528489">
      <w:bodyDiv w:val="1"/>
      <w:marLeft w:val="0"/>
      <w:marRight w:val="0"/>
      <w:marTop w:val="0"/>
      <w:marBottom w:val="0"/>
      <w:divBdr>
        <w:top w:val="none" w:sz="0" w:space="0" w:color="auto"/>
        <w:left w:val="none" w:sz="0" w:space="0" w:color="auto"/>
        <w:bottom w:val="none" w:sz="0" w:space="0" w:color="auto"/>
        <w:right w:val="none" w:sz="0" w:space="0" w:color="auto"/>
      </w:divBdr>
    </w:div>
    <w:div w:id="368532812">
      <w:bodyDiv w:val="1"/>
      <w:marLeft w:val="0"/>
      <w:marRight w:val="0"/>
      <w:marTop w:val="0"/>
      <w:marBottom w:val="0"/>
      <w:divBdr>
        <w:top w:val="none" w:sz="0" w:space="0" w:color="auto"/>
        <w:left w:val="none" w:sz="0" w:space="0" w:color="auto"/>
        <w:bottom w:val="none" w:sz="0" w:space="0" w:color="auto"/>
        <w:right w:val="none" w:sz="0" w:space="0" w:color="auto"/>
      </w:divBdr>
    </w:div>
    <w:div w:id="368723877">
      <w:bodyDiv w:val="1"/>
      <w:marLeft w:val="0"/>
      <w:marRight w:val="0"/>
      <w:marTop w:val="0"/>
      <w:marBottom w:val="0"/>
      <w:divBdr>
        <w:top w:val="none" w:sz="0" w:space="0" w:color="auto"/>
        <w:left w:val="none" w:sz="0" w:space="0" w:color="auto"/>
        <w:bottom w:val="none" w:sz="0" w:space="0" w:color="auto"/>
        <w:right w:val="none" w:sz="0" w:space="0" w:color="auto"/>
      </w:divBdr>
    </w:div>
    <w:div w:id="368796297">
      <w:bodyDiv w:val="1"/>
      <w:marLeft w:val="0"/>
      <w:marRight w:val="0"/>
      <w:marTop w:val="0"/>
      <w:marBottom w:val="0"/>
      <w:divBdr>
        <w:top w:val="none" w:sz="0" w:space="0" w:color="auto"/>
        <w:left w:val="none" w:sz="0" w:space="0" w:color="auto"/>
        <w:bottom w:val="none" w:sz="0" w:space="0" w:color="auto"/>
        <w:right w:val="none" w:sz="0" w:space="0" w:color="auto"/>
      </w:divBdr>
    </w:div>
    <w:div w:id="368800469">
      <w:bodyDiv w:val="1"/>
      <w:marLeft w:val="0"/>
      <w:marRight w:val="0"/>
      <w:marTop w:val="0"/>
      <w:marBottom w:val="0"/>
      <w:divBdr>
        <w:top w:val="none" w:sz="0" w:space="0" w:color="auto"/>
        <w:left w:val="none" w:sz="0" w:space="0" w:color="auto"/>
        <w:bottom w:val="none" w:sz="0" w:space="0" w:color="auto"/>
        <w:right w:val="none" w:sz="0" w:space="0" w:color="auto"/>
      </w:divBdr>
    </w:div>
    <w:div w:id="368914158">
      <w:bodyDiv w:val="1"/>
      <w:marLeft w:val="0"/>
      <w:marRight w:val="0"/>
      <w:marTop w:val="0"/>
      <w:marBottom w:val="0"/>
      <w:divBdr>
        <w:top w:val="none" w:sz="0" w:space="0" w:color="auto"/>
        <w:left w:val="none" w:sz="0" w:space="0" w:color="auto"/>
        <w:bottom w:val="none" w:sz="0" w:space="0" w:color="auto"/>
        <w:right w:val="none" w:sz="0" w:space="0" w:color="auto"/>
      </w:divBdr>
    </w:div>
    <w:div w:id="369261622">
      <w:bodyDiv w:val="1"/>
      <w:marLeft w:val="0"/>
      <w:marRight w:val="0"/>
      <w:marTop w:val="0"/>
      <w:marBottom w:val="0"/>
      <w:divBdr>
        <w:top w:val="none" w:sz="0" w:space="0" w:color="auto"/>
        <w:left w:val="none" w:sz="0" w:space="0" w:color="auto"/>
        <w:bottom w:val="none" w:sz="0" w:space="0" w:color="auto"/>
        <w:right w:val="none" w:sz="0" w:space="0" w:color="auto"/>
      </w:divBdr>
    </w:div>
    <w:div w:id="369569852">
      <w:bodyDiv w:val="1"/>
      <w:marLeft w:val="0"/>
      <w:marRight w:val="0"/>
      <w:marTop w:val="0"/>
      <w:marBottom w:val="0"/>
      <w:divBdr>
        <w:top w:val="none" w:sz="0" w:space="0" w:color="auto"/>
        <w:left w:val="none" w:sz="0" w:space="0" w:color="auto"/>
        <w:bottom w:val="none" w:sz="0" w:space="0" w:color="auto"/>
        <w:right w:val="none" w:sz="0" w:space="0" w:color="auto"/>
      </w:divBdr>
    </w:div>
    <w:div w:id="369767574">
      <w:bodyDiv w:val="1"/>
      <w:marLeft w:val="0"/>
      <w:marRight w:val="0"/>
      <w:marTop w:val="0"/>
      <w:marBottom w:val="0"/>
      <w:divBdr>
        <w:top w:val="none" w:sz="0" w:space="0" w:color="auto"/>
        <w:left w:val="none" w:sz="0" w:space="0" w:color="auto"/>
        <w:bottom w:val="none" w:sz="0" w:space="0" w:color="auto"/>
        <w:right w:val="none" w:sz="0" w:space="0" w:color="auto"/>
      </w:divBdr>
    </w:div>
    <w:div w:id="369889593">
      <w:bodyDiv w:val="1"/>
      <w:marLeft w:val="0"/>
      <w:marRight w:val="0"/>
      <w:marTop w:val="0"/>
      <w:marBottom w:val="0"/>
      <w:divBdr>
        <w:top w:val="none" w:sz="0" w:space="0" w:color="auto"/>
        <w:left w:val="none" w:sz="0" w:space="0" w:color="auto"/>
        <w:bottom w:val="none" w:sz="0" w:space="0" w:color="auto"/>
        <w:right w:val="none" w:sz="0" w:space="0" w:color="auto"/>
      </w:divBdr>
    </w:div>
    <w:div w:id="370227508">
      <w:bodyDiv w:val="1"/>
      <w:marLeft w:val="0"/>
      <w:marRight w:val="0"/>
      <w:marTop w:val="0"/>
      <w:marBottom w:val="0"/>
      <w:divBdr>
        <w:top w:val="none" w:sz="0" w:space="0" w:color="auto"/>
        <w:left w:val="none" w:sz="0" w:space="0" w:color="auto"/>
        <w:bottom w:val="none" w:sz="0" w:space="0" w:color="auto"/>
        <w:right w:val="none" w:sz="0" w:space="0" w:color="auto"/>
      </w:divBdr>
    </w:div>
    <w:div w:id="370493661">
      <w:bodyDiv w:val="1"/>
      <w:marLeft w:val="0"/>
      <w:marRight w:val="0"/>
      <w:marTop w:val="0"/>
      <w:marBottom w:val="0"/>
      <w:divBdr>
        <w:top w:val="none" w:sz="0" w:space="0" w:color="auto"/>
        <w:left w:val="none" w:sz="0" w:space="0" w:color="auto"/>
        <w:bottom w:val="none" w:sz="0" w:space="0" w:color="auto"/>
        <w:right w:val="none" w:sz="0" w:space="0" w:color="auto"/>
      </w:divBdr>
    </w:div>
    <w:div w:id="370880726">
      <w:bodyDiv w:val="1"/>
      <w:marLeft w:val="0"/>
      <w:marRight w:val="0"/>
      <w:marTop w:val="0"/>
      <w:marBottom w:val="0"/>
      <w:divBdr>
        <w:top w:val="none" w:sz="0" w:space="0" w:color="auto"/>
        <w:left w:val="none" w:sz="0" w:space="0" w:color="auto"/>
        <w:bottom w:val="none" w:sz="0" w:space="0" w:color="auto"/>
        <w:right w:val="none" w:sz="0" w:space="0" w:color="auto"/>
      </w:divBdr>
    </w:div>
    <w:div w:id="370960851">
      <w:bodyDiv w:val="1"/>
      <w:marLeft w:val="0"/>
      <w:marRight w:val="0"/>
      <w:marTop w:val="0"/>
      <w:marBottom w:val="0"/>
      <w:divBdr>
        <w:top w:val="none" w:sz="0" w:space="0" w:color="auto"/>
        <w:left w:val="none" w:sz="0" w:space="0" w:color="auto"/>
        <w:bottom w:val="none" w:sz="0" w:space="0" w:color="auto"/>
        <w:right w:val="none" w:sz="0" w:space="0" w:color="auto"/>
      </w:divBdr>
    </w:div>
    <w:div w:id="371343015">
      <w:bodyDiv w:val="1"/>
      <w:marLeft w:val="0"/>
      <w:marRight w:val="0"/>
      <w:marTop w:val="0"/>
      <w:marBottom w:val="0"/>
      <w:divBdr>
        <w:top w:val="none" w:sz="0" w:space="0" w:color="auto"/>
        <w:left w:val="none" w:sz="0" w:space="0" w:color="auto"/>
        <w:bottom w:val="none" w:sz="0" w:space="0" w:color="auto"/>
        <w:right w:val="none" w:sz="0" w:space="0" w:color="auto"/>
      </w:divBdr>
    </w:div>
    <w:div w:id="371350055">
      <w:bodyDiv w:val="1"/>
      <w:marLeft w:val="0"/>
      <w:marRight w:val="0"/>
      <w:marTop w:val="0"/>
      <w:marBottom w:val="0"/>
      <w:divBdr>
        <w:top w:val="none" w:sz="0" w:space="0" w:color="auto"/>
        <w:left w:val="none" w:sz="0" w:space="0" w:color="auto"/>
        <w:bottom w:val="none" w:sz="0" w:space="0" w:color="auto"/>
        <w:right w:val="none" w:sz="0" w:space="0" w:color="auto"/>
      </w:divBdr>
    </w:div>
    <w:div w:id="371461722">
      <w:bodyDiv w:val="1"/>
      <w:marLeft w:val="0"/>
      <w:marRight w:val="0"/>
      <w:marTop w:val="0"/>
      <w:marBottom w:val="0"/>
      <w:divBdr>
        <w:top w:val="none" w:sz="0" w:space="0" w:color="auto"/>
        <w:left w:val="none" w:sz="0" w:space="0" w:color="auto"/>
        <w:bottom w:val="none" w:sz="0" w:space="0" w:color="auto"/>
        <w:right w:val="none" w:sz="0" w:space="0" w:color="auto"/>
      </w:divBdr>
    </w:div>
    <w:div w:id="371728139">
      <w:bodyDiv w:val="1"/>
      <w:marLeft w:val="0"/>
      <w:marRight w:val="0"/>
      <w:marTop w:val="0"/>
      <w:marBottom w:val="0"/>
      <w:divBdr>
        <w:top w:val="none" w:sz="0" w:space="0" w:color="auto"/>
        <w:left w:val="none" w:sz="0" w:space="0" w:color="auto"/>
        <w:bottom w:val="none" w:sz="0" w:space="0" w:color="auto"/>
        <w:right w:val="none" w:sz="0" w:space="0" w:color="auto"/>
      </w:divBdr>
    </w:div>
    <w:div w:id="371806404">
      <w:bodyDiv w:val="1"/>
      <w:marLeft w:val="0"/>
      <w:marRight w:val="0"/>
      <w:marTop w:val="0"/>
      <w:marBottom w:val="0"/>
      <w:divBdr>
        <w:top w:val="none" w:sz="0" w:space="0" w:color="auto"/>
        <w:left w:val="none" w:sz="0" w:space="0" w:color="auto"/>
        <w:bottom w:val="none" w:sz="0" w:space="0" w:color="auto"/>
        <w:right w:val="none" w:sz="0" w:space="0" w:color="auto"/>
      </w:divBdr>
    </w:div>
    <w:div w:id="372577922">
      <w:bodyDiv w:val="1"/>
      <w:marLeft w:val="0"/>
      <w:marRight w:val="0"/>
      <w:marTop w:val="0"/>
      <w:marBottom w:val="0"/>
      <w:divBdr>
        <w:top w:val="none" w:sz="0" w:space="0" w:color="auto"/>
        <w:left w:val="none" w:sz="0" w:space="0" w:color="auto"/>
        <w:bottom w:val="none" w:sz="0" w:space="0" w:color="auto"/>
        <w:right w:val="none" w:sz="0" w:space="0" w:color="auto"/>
      </w:divBdr>
    </w:div>
    <w:div w:id="372921278">
      <w:bodyDiv w:val="1"/>
      <w:marLeft w:val="0"/>
      <w:marRight w:val="0"/>
      <w:marTop w:val="0"/>
      <w:marBottom w:val="0"/>
      <w:divBdr>
        <w:top w:val="none" w:sz="0" w:space="0" w:color="auto"/>
        <w:left w:val="none" w:sz="0" w:space="0" w:color="auto"/>
        <w:bottom w:val="none" w:sz="0" w:space="0" w:color="auto"/>
        <w:right w:val="none" w:sz="0" w:space="0" w:color="auto"/>
      </w:divBdr>
    </w:div>
    <w:div w:id="372927245">
      <w:bodyDiv w:val="1"/>
      <w:marLeft w:val="0"/>
      <w:marRight w:val="0"/>
      <w:marTop w:val="0"/>
      <w:marBottom w:val="0"/>
      <w:divBdr>
        <w:top w:val="none" w:sz="0" w:space="0" w:color="auto"/>
        <w:left w:val="none" w:sz="0" w:space="0" w:color="auto"/>
        <w:bottom w:val="none" w:sz="0" w:space="0" w:color="auto"/>
        <w:right w:val="none" w:sz="0" w:space="0" w:color="auto"/>
      </w:divBdr>
    </w:div>
    <w:div w:id="373311130">
      <w:bodyDiv w:val="1"/>
      <w:marLeft w:val="0"/>
      <w:marRight w:val="0"/>
      <w:marTop w:val="0"/>
      <w:marBottom w:val="0"/>
      <w:divBdr>
        <w:top w:val="none" w:sz="0" w:space="0" w:color="auto"/>
        <w:left w:val="none" w:sz="0" w:space="0" w:color="auto"/>
        <w:bottom w:val="none" w:sz="0" w:space="0" w:color="auto"/>
        <w:right w:val="none" w:sz="0" w:space="0" w:color="auto"/>
      </w:divBdr>
    </w:div>
    <w:div w:id="373627170">
      <w:bodyDiv w:val="1"/>
      <w:marLeft w:val="0"/>
      <w:marRight w:val="0"/>
      <w:marTop w:val="0"/>
      <w:marBottom w:val="0"/>
      <w:divBdr>
        <w:top w:val="none" w:sz="0" w:space="0" w:color="auto"/>
        <w:left w:val="none" w:sz="0" w:space="0" w:color="auto"/>
        <w:bottom w:val="none" w:sz="0" w:space="0" w:color="auto"/>
        <w:right w:val="none" w:sz="0" w:space="0" w:color="auto"/>
      </w:divBdr>
    </w:div>
    <w:div w:id="374156367">
      <w:bodyDiv w:val="1"/>
      <w:marLeft w:val="0"/>
      <w:marRight w:val="0"/>
      <w:marTop w:val="0"/>
      <w:marBottom w:val="0"/>
      <w:divBdr>
        <w:top w:val="none" w:sz="0" w:space="0" w:color="auto"/>
        <w:left w:val="none" w:sz="0" w:space="0" w:color="auto"/>
        <w:bottom w:val="none" w:sz="0" w:space="0" w:color="auto"/>
        <w:right w:val="none" w:sz="0" w:space="0" w:color="auto"/>
      </w:divBdr>
    </w:div>
    <w:div w:id="374233034">
      <w:bodyDiv w:val="1"/>
      <w:marLeft w:val="0"/>
      <w:marRight w:val="0"/>
      <w:marTop w:val="0"/>
      <w:marBottom w:val="0"/>
      <w:divBdr>
        <w:top w:val="none" w:sz="0" w:space="0" w:color="auto"/>
        <w:left w:val="none" w:sz="0" w:space="0" w:color="auto"/>
        <w:bottom w:val="none" w:sz="0" w:space="0" w:color="auto"/>
        <w:right w:val="none" w:sz="0" w:space="0" w:color="auto"/>
      </w:divBdr>
    </w:div>
    <w:div w:id="374349574">
      <w:bodyDiv w:val="1"/>
      <w:marLeft w:val="0"/>
      <w:marRight w:val="0"/>
      <w:marTop w:val="0"/>
      <w:marBottom w:val="0"/>
      <w:divBdr>
        <w:top w:val="none" w:sz="0" w:space="0" w:color="auto"/>
        <w:left w:val="none" w:sz="0" w:space="0" w:color="auto"/>
        <w:bottom w:val="none" w:sz="0" w:space="0" w:color="auto"/>
        <w:right w:val="none" w:sz="0" w:space="0" w:color="auto"/>
      </w:divBdr>
    </w:div>
    <w:div w:id="374425261">
      <w:bodyDiv w:val="1"/>
      <w:marLeft w:val="0"/>
      <w:marRight w:val="0"/>
      <w:marTop w:val="0"/>
      <w:marBottom w:val="0"/>
      <w:divBdr>
        <w:top w:val="none" w:sz="0" w:space="0" w:color="auto"/>
        <w:left w:val="none" w:sz="0" w:space="0" w:color="auto"/>
        <w:bottom w:val="none" w:sz="0" w:space="0" w:color="auto"/>
        <w:right w:val="none" w:sz="0" w:space="0" w:color="auto"/>
      </w:divBdr>
    </w:div>
    <w:div w:id="375011487">
      <w:bodyDiv w:val="1"/>
      <w:marLeft w:val="0"/>
      <w:marRight w:val="0"/>
      <w:marTop w:val="0"/>
      <w:marBottom w:val="0"/>
      <w:divBdr>
        <w:top w:val="none" w:sz="0" w:space="0" w:color="auto"/>
        <w:left w:val="none" w:sz="0" w:space="0" w:color="auto"/>
        <w:bottom w:val="none" w:sz="0" w:space="0" w:color="auto"/>
        <w:right w:val="none" w:sz="0" w:space="0" w:color="auto"/>
      </w:divBdr>
    </w:div>
    <w:div w:id="375396570">
      <w:bodyDiv w:val="1"/>
      <w:marLeft w:val="0"/>
      <w:marRight w:val="0"/>
      <w:marTop w:val="0"/>
      <w:marBottom w:val="0"/>
      <w:divBdr>
        <w:top w:val="none" w:sz="0" w:space="0" w:color="auto"/>
        <w:left w:val="none" w:sz="0" w:space="0" w:color="auto"/>
        <w:bottom w:val="none" w:sz="0" w:space="0" w:color="auto"/>
        <w:right w:val="none" w:sz="0" w:space="0" w:color="auto"/>
      </w:divBdr>
    </w:div>
    <w:div w:id="375661276">
      <w:bodyDiv w:val="1"/>
      <w:marLeft w:val="0"/>
      <w:marRight w:val="0"/>
      <w:marTop w:val="0"/>
      <w:marBottom w:val="0"/>
      <w:divBdr>
        <w:top w:val="none" w:sz="0" w:space="0" w:color="auto"/>
        <w:left w:val="none" w:sz="0" w:space="0" w:color="auto"/>
        <w:bottom w:val="none" w:sz="0" w:space="0" w:color="auto"/>
        <w:right w:val="none" w:sz="0" w:space="0" w:color="auto"/>
      </w:divBdr>
    </w:div>
    <w:div w:id="375742370">
      <w:bodyDiv w:val="1"/>
      <w:marLeft w:val="0"/>
      <w:marRight w:val="0"/>
      <w:marTop w:val="0"/>
      <w:marBottom w:val="0"/>
      <w:divBdr>
        <w:top w:val="none" w:sz="0" w:space="0" w:color="auto"/>
        <w:left w:val="none" w:sz="0" w:space="0" w:color="auto"/>
        <w:bottom w:val="none" w:sz="0" w:space="0" w:color="auto"/>
        <w:right w:val="none" w:sz="0" w:space="0" w:color="auto"/>
      </w:divBdr>
    </w:div>
    <w:div w:id="376129647">
      <w:bodyDiv w:val="1"/>
      <w:marLeft w:val="0"/>
      <w:marRight w:val="0"/>
      <w:marTop w:val="0"/>
      <w:marBottom w:val="0"/>
      <w:divBdr>
        <w:top w:val="none" w:sz="0" w:space="0" w:color="auto"/>
        <w:left w:val="none" w:sz="0" w:space="0" w:color="auto"/>
        <w:bottom w:val="none" w:sz="0" w:space="0" w:color="auto"/>
        <w:right w:val="none" w:sz="0" w:space="0" w:color="auto"/>
      </w:divBdr>
    </w:div>
    <w:div w:id="376201319">
      <w:bodyDiv w:val="1"/>
      <w:marLeft w:val="0"/>
      <w:marRight w:val="0"/>
      <w:marTop w:val="0"/>
      <w:marBottom w:val="0"/>
      <w:divBdr>
        <w:top w:val="none" w:sz="0" w:space="0" w:color="auto"/>
        <w:left w:val="none" w:sz="0" w:space="0" w:color="auto"/>
        <w:bottom w:val="none" w:sz="0" w:space="0" w:color="auto"/>
        <w:right w:val="none" w:sz="0" w:space="0" w:color="auto"/>
      </w:divBdr>
    </w:div>
    <w:div w:id="376206125">
      <w:bodyDiv w:val="1"/>
      <w:marLeft w:val="0"/>
      <w:marRight w:val="0"/>
      <w:marTop w:val="0"/>
      <w:marBottom w:val="0"/>
      <w:divBdr>
        <w:top w:val="none" w:sz="0" w:space="0" w:color="auto"/>
        <w:left w:val="none" w:sz="0" w:space="0" w:color="auto"/>
        <w:bottom w:val="none" w:sz="0" w:space="0" w:color="auto"/>
        <w:right w:val="none" w:sz="0" w:space="0" w:color="auto"/>
      </w:divBdr>
    </w:div>
    <w:div w:id="376243709">
      <w:bodyDiv w:val="1"/>
      <w:marLeft w:val="0"/>
      <w:marRight w:val="0"/>
      <w:marTop w:val="0"/>
      <w:marBottom w:val="0"/>
      <w:divBdr>
        <w:top w:val="none" w:sz="0" w:space="0" w:color="auto"/>
        <w:left w:val="none" w:sz="0" w:space="0" w:color="auto"/>
        <w:bottom w:val="none" w:sz="0" w:space="0" w:color="auto"/>
        <w:right w:val="none" w:sz="0" w:space="0" w:color="auto"/>
      </w:divBdr>
    </w:div>
    <w:div w:id="376324568">
      <w:bodyDiv w:val="1"/>
      <w:marLeft w:val="0"/>
      <w:marRight w:val="0"/>
      <w:marTop w:val="0"/>
      <w:marBottom w:val="0"/>
      <w:divBdr>
        <w:top w:val="none" w:sz="0" w:space="0" w:color="auto"/>
        <w:left w:val="none" w:sz="0" w:space="0" w:color="auto"/>
        <w:bottom w:val="none" w:sz="0" w:space="0" w:color="auto"/>
        <w:right w:val="none" w:sz="0" w:space="0" w:color="auto"/>
      </w:divBdr>
    </w:div>
    <w:div w:id="377241053">
      <w:bodyDiv w:val="1"/>
      <w:marLeft w:val="0"/>
      <w:marRight w:val="0"/>
      <w:marTop w:val="0"/>
      <w:marBottom w:val="0"/>
      <w:divBdr>
        <w:top w:val="none" w:sz="0" w:space="0" w:color="auto"/>
        <w:left w:val="none" w:sz="0" w:space="0" w:color="auto"/>
        <w:bottom w:val="none" w:sz="0" w:space="0" w:color="auto"/>
        <w:right w:val="none" w:sz="0" w:space="0" w:color="auto"/>
      </w:divBdr>
    </w:div>
    <w:div w:id="377749950">
      <w:bodyDiv w:val="1"/>
      <w:marLeft w:val="0"/>
      <w:marRight w:val="0"/>
      <w:marTop w:val="0"/>
      <w:marBottom w:val="0"/>
      <w:divBdr>
        <w:top w:val="none" w:sz="0" w:space="0" w:color="auto"/>
        <w:left w:val="none" w:sz="0" w:space="0" w:color="auto"/>
        <w:bottom w:val="none" w:sz="0" w:space="0" w:color="auto"/>
        <w:right w:val="none" w:sz="0" w:space="0" w:color="auto"/>
      </w:divBdr>
    </w:div>
    <w:div w:id="377978223">
      <w:bodyDiv w:val="1"/>
      <w:marLeft w:val="0"/>
      <w:marRight w:val="0"/>
      <w:marTop w:val="0"/>
      <w:marBottom w:val="0"/>
      <w:divBdr>
        <w:top w:val="none" w:sz="0" w:space="0" w:color="auto"/>
        <w:left w:val="none" w:sz="0" w:space="0" w:color="auto"/>
        <w:bottom w:val="none" w:sz="0" w:space="0" w:color="auto"/>
        <w:right w:val="none" w:sz="0" w:space="0" w:color="auto"/>
      </w:divBdr>
    </w:div>
    <w:div w:id="378213165">
      <w:bodyDiv w:val="1"/>
      <w:marLeft w:val="0"/>
      <w:marRight w:val="0"/>
      <w:marTop w:val="0"/>
      <w:marBottom w:val="0"/>
      <w:divBdr>
        <w:top w:val="none" w:sz="0" w:space="0" w:color="auto"/>
        <w:left w:val="none" w:sz="0" w:space="0" w:color="auto"/>
        <w:bottom w:val="none" w:sz="0" w:space="0" w:color="auto"/>
        <w:right w:val="none" w:sz="0" w:space="0" w:color="auto"/>
      </w:divBdr>
    </w:div>
    <w:div w:id="378363788">
      <w:bodyDiv w:val="1"/>
      <w:marLeft w:val="0"/>
      <w:marRight w:val="0"/>
      <w:marTop w:val="0"/>
      <w:marBottom w:val="0"/>
      <w:divBdr>
        <w:top w:val="none" w:sz="0" w:space="0" w:color="auto"/>
        <w:left w:val="none" w:sz="0" w:space="0" w:color="auto"/>
        <w:bottom w:val="none" w:sz="0" w:space="0" w:color="auto"/>
        <w:right w:val="none" w:sz="0" w:space="0" w:color="auto"/>
      </w:divBdr>
    </w:div>
    <w:div w:id="378406623">
      <w:bodyDiv w:val="1"/>
      <w:marLeft w:val="0"/>
      <w:marRight w:val="0"/>
      <w:marTop w:val="0"/>
      <w:marBottom w:val="0"/>
      <w:divBdr>
        <w:top w:val="none" w:sz="0" w:space="0" w:color="auto"/>
        <w:left w:val="none" w:sz="0" w:space="0" w:color="auto"/>
        <w:bottom w:val="none" w:sz="0" w:space="0" w:color="auto"/>
        <w:right w:val="none" w:sz="0" w:space="0" w:color="auto"/>
      </w:divBdr>
    </w:div>
    <w:div w:id="379089539">
      <w:bodyDiv w:val="1"/>
      <w:marLeft w:val="0"/>
      <w:marRight w:val="0"/>
      <w:marTop w:val="0"/>
      <w:marBottom w:val="0"/>
      <w:divBdr>
        <w:top w:val="none" w:sz="0" w:space="0" w:color="auto"/>
        <w:left w:val="none" w:sz="0" w:space="0" w:color="auto"/>
        <w:bottom w:val="none" w:sz="0" w:space="0" w:color="auto"/>
        <w:right w:val="none" w:sz="0" w:space="0" w:color="auto"/>
      </w:divBdr>
    </w:div>
    <w:div w:id="379406460">
      <w:bodyDiv w:val="1"/>
      <w:marLeft w:val="0"/>
      <w:marRight w:val="0"/>
      <w:marTop w:val="0"/>
      <w:marBottom w:val="0"/>
      <w:divBdr>
        <w:top w:val="none" w:sz="0" w:space="0" w:color="auto"/>
        <w:left w:val="none" w:sz="0" w:space="0" w:color="auto"/>
        <w:bottom w:val="none" w:sz="0" w:space="0" w:color="auto"/>
        <w:right w:val="none" w:sz="0" w:space="0" w:color="auto"/>
      </w:divBdr>
    </w:div>
    <w:div w:id="379785111">
      <w:bodyDiv w:val="1"/>
      <w:marLeft w:val="0"/>
      <w:marRight w:val="0"/>
      <w:marTop w:val="0"/>
      <w:marBottom w:val="0"/>
      <w:divBdr>
        <w:top w:val="none" w:sz="0" w:space="0" w:color="auto"/>
        <w:left w:val="none" w:sz="0" w:space="0" w:color="auto"/>
        <w:bottom w:val="none" w:sz="0" w:space="0" w:color="auto"/>
        <w:right w:val="none" w:sz="0" w:space="0" w:color="auto"/>
      </w:divBdr>
    </w:div>
    <w:div w:id="379785702">
      <w:bodyDiv w:val="1"/>
      <w:marLeft w:val="0"/>
      <w:marRight w:val="0"/>
      <w:marTop w:val="0"/>
      <w:marBottom w:val="0"/>
      <w:divBdr>
        <w:top w:val="none" w:sz="0" w:space="0" w:color="auto"/>
        <w:left w:val="none" w:sz="0" w:space="0" w:color="auto"/>
        <w:bottom w:val="none" w:sz="0" w:space="0" w:color="auto"/>
        <w:right w:val="none" w:sz="0" w:space="0" w:color="auto"/>
      </w:divBdr>
    </w:div>
    <w:div w:id="379936017">
      <w:bodyDiv w:val="1"/>
      <w:marLeft w:val="0"/>
      <w:marRight w:val="0"/>
      <w:marTop w:val="0"/>
      <w:marBottom w:val="0"/>
      <w:divBdr>
        <w:top w:val="none" w:sz="0" w:space="0" w:color="auto"/>
        <w:left w:val="none" w:sz="0" w:space="0" w:color="auto"/>
        <w:bottom w:val="none" w:sz="0" w:space="0" w:color="auto"/>
        <w:right w:val="none" w:sz="0" w:space="0" w:color="auto"/>
      </w:divBdr>
    </w:div>
    <w:div w:id="379943931">
      <w:bodyDiv w:val="1"/>
      <w:marLeft w:val="0"/>
      <w:marRight w:val="0"/>
      <w:marTop w:val="0"/>
      <w:marBottom w:val="0"/>
      <w:divBdr>
        <w:top w:val="none" w:sz="0" w:space="0" w:color="auto"/>
        <w:left w:val="none" w:sz="0" w:space="0" w:color="auto"/>
        <w:bottom w:val="none" w:sz="0" w:space="0" w:color="auto"/>
        <w:right w:val="none" w:sz="0" w:space="0" w:color="auto"/>
      </w:divBdr>
    </w:div>
    <w:div w:id="379980089">
      <w:bodyDiv w:val="1"/>
      <w:marLeft w:val="0"/>
      <w:marRight w:val="0"/>
      <w:marTop w:val="0"/>
      <w:marBottom w:val="0"/>
      <w:divBdr>
        <w:top w:val="none" w:sz="0" w:space="0" w:color="auto"/>
        <w:left w:val="none" w:sz="0" w:space="0" w:color="auto"/>
        <w:bottom w:val="none" w:sz="0" w:space="0" w:color="auto"/>
        <w:right w:val="none" w:sz="0" w:space="0" w:color="auto"/>
      </w:divBdr>
    </w:div>
    <w:div w:id="380175742">
      <w:bodyDiv w:val="1"/>
      <w:marLeft w:val="0"/>
      <w:marRight w:val="0"/>
      <w:marTop w:val="0"/>
      <w:marBottom w:val="0"/>
      <w:divBdr>
        <w:top w:val="none" w:sz="0" w:space="0" w:color="auto"/>
        <w:left w:val="none" w:sz="0" w:space="0" w:color="auto"/>
        <w:bottom w:val="none" w:sz="0" w:space="0" w:color="auto"/>
        <w:right w:val="none" w:sz="0" w:space="0" w:color="auto"/>
      </w:divBdr>
    </w:div>
    <w:div w:id="380402404">
      <w:bodyDiv w:val="1"/>
      <w:marLeft w:val="0"/>
      <w:marRight w:val="0"/>
      <w:marTop w:val="0"/>
      <w:marBottom w:val="0"/>
      <w:divBdr>
        <w:top w:val="none" w:sz="0" w:space="0" w:color="auto"/>
        <w:left w:val="none" w:sz="0" w:space="0" w:color="auto"/>
        <w:bottom w:val="none" w:sz="0" w:space="0" w:color="auto"/>
        <w:right w:val="none" w:sz="0" w:space="0" w:color="auto"/>
      </w:divBdr>
    </w:div>
    <w:div w:id="380446426">
      <w:bodyDiv w:val="1"/>
      <w:marLeft w:val="0"/>
      <w:marRight w:val="0"/>
      <w:marTop w:val="0"/>
      <w:marBottom w:val="0"/>
      <w:divBdr>
        <w:top w:val="none" w:sz="0" w:space="0" w:color="auto"/>
        <w:left w:val="none" w:sz="0" w:space="0" w:color="auto"/>
        <w:bottom w:val="none" w:sz="0" w:space="0" w:color="auto"/>
        <w:right w:val="none" w:sz="0" w:space="0" w:color="auto"/>
      </w:divBdr>
    </w:div>
    <w:div w:id="381178352">
      <w:bodyDiv w:val="1"/>
      <w:marLeft w:val="0"/>
      <w:marRight w:val="0"/>
      <w:marTop w:val="0"/>
      <w:marBottom w:val="0"/>
      <w:divBdr>
        <w:top w:val="none" w:sz="0" w:space="0" w:color="auto"/>
        <w:left w:val="none" w:sz="0" w:space="0" w:color="auto"/>
        <w:bottom w:val="none" w:sz="0" w:space="0" w:color="auto"/>
        <w:right w:val="none" w:sz="0" w:space="0" w:color="auto"/>
      </w:divBdr>
    </w:div>
    <w:div w:id="381251854">
      <w:bodyDiv w:val="1"/>
      <w:marLeft w:val="0"/>
      <w:marRight w:val="0"/>
      <w:marTop w:val="0"/>
      <w:marBottom w:val="0"/>
      <w:divBdr>
        <w:top w:val="none" w:sz="0" w:space="0" w:color="auto"/>
        <w:left w:val="none" w:sz="0" w:space="0" w:color="auto"/>
        <w:bottom w:val="none" w:sz="0" w:space="0" w:color="auto"/>
        <w:right w:val="none" w:sz="0" w:space="0" w:color="auto"/>
      </w:divBdr>
    </w:div>
    <w:div w:id="381295968">
      <w:bodyDiv w:val="1"/>
      <w:marLeft w:val="0"/>
      <w:marRight w:val="0"/>
      <w:marTop w:val="0"/>
      <w:marBottom w:val="0"/>
      <w:divBdr>
        <w:top w:val="none" w:sz="0" w:space="0" w:color="auto"/>
        <w:left w:val="none" w:sz="0" w:space="0" w:color="auto"/>
        <w:bottom w:val="none" w:sz="0" w:space="0" w:color="auto"/>
        <w:right w:val="none" w:sz="0" w:space="0" w:color="auto"/>
      </w:divBdr>
    </w:div>
    <w:div w:id="382215432">
      <w:bodyDiv w:val="1"/>
      <w:marLeft w:val="0"/>
      <w:marRight w:val="0"/>
      <w:marTop w:val="0"/>
      <w:marBottom w:val="0"/>
      <w:divBdr>
        <w:top w:val="none" w:sz="0" w:space="0" w:color="auto"/>
        <w:left w:val="none" w:sz="0" w:space="0" w:color="auto"/>
        <w:bottom w:val="none" w:sz="0" w:space="0" w:color="auto"/>
        <w:right w:val="none" w:sz="0" w:space="0" w:color="auto"/>
      </w:divBdr>
    </w:div>
    <w:div w:id="382483339">
      <w:bodyDiv w:val="1"/>
      <w:marLeft w:val="0"/>
      <w:marRight w:val="0"/>
      <w:marTop w:val="0"/>
      <w:marBottom w:val="0"/>
      <w:divBdr>
        <w:top w:val="none" w:sz="0" w:space="0" w:color="auto"/>
        <w:left w:val="none" w:sz="0" w:space="0" w:color="auto"/>
        <w:bottom w:val="none" w:sz="0" w:space="0" w:color="auto"/>
        <w:right w:val="none" w:sz="0" w:space="0" w:color="auto"/>
      </w:divBdr>
    </w:div>
    <w:div w:id="382948664">
      <w:bodyDiv w:val="1"/>
      <w:marLeft w:val="0"/>
      <w:marRight w:val="0"/>
      <w:marTop w:val="0"/>
      <w:marBottom w:val="0"/>
      <w:divBdr>
        <w:top w:val="none" w:sz="0" w:space="0" w:color="auto"/>
        <w:left w:val="none" w:sz="0" w:space="0" w:color="auto"/>
        <w:bottom w:val="none" w:sz="0" w:space="0" w:color="auto"/>
        <w:right w:val="none" w:sz="0" w:space="0" w:color="auto"/>
      </w:divBdr>
    </w:div>
    <w:div w:id="382993734">
      <w:bodyDiv w:val="1"/>
      <w:marLeft w:val="0"/>
      <w:marRight w:val="0"/>
      <w:marTop w:val="0"/>
      <w:marBottom w:val="0"/>
      <w:divBdr>
        <w:top w:val="none" w:sz="0" w:space="0" w:color="auto"/>
        <w:left w:val="none" w:sz="0" w:space="0" w:color="auto"/>
        <w:bottom w:val="none" w:sz="0" w:space="0" w:color="auto"/>
        <w:right w:val="none" w:sz="0" w:space="0" w:color="auto"/>
      </w:divBdr>
    </w:div>
    <w:div w:id="382994637">
      <w:bodyDiv w:val="1"/>
      <w:marLeft w:val="0"/>
      <w:marRight w:val="0"/>
      <w:marTop w:val="0"/>
      <w:marBottom w:val="0"/>
      <w:divBdr>
        <w:top w:val="none" w:sz="0" w:space="0" w:color="auto"/>
        <w:left w:val="none" w:sz="0" w:space="0" w:color="auto"/>
        <w:bottom w:val="none" w:sz="0" w:space="0" w:color="auto"/>
        <w:right w:val="none" w:sz="0" w:space="0" w:color="auto"/>
      </w:divBdr>
    </w:div>
    <w:div w:id="383457146">
      <w:bodyDiv w:val="1"/>
      <w:marLeft w:val="0"/>
      <w:marRight w:val="0"/>
      <w:marTop w:val="0"/>
      <w:marBottom w:val="0"/>
      <w:divBdr>
        <w:top w:val="none" w:sz="0" w:space="0" w:color="auto"/>
        <w:left w:val="none" w:sz="0" w:space="0" w:color="auto"/>
        <w:bottom w:val="none" w:sz="0" w:space="0" w:color="auto"/>
        <w:right w:val="none" w:sz="0" w:space="0" w:color="auto"/>
      </w:divBdr>
    </w:div>
    <w:div w:id="384531509">
      <w:bodyDiv w:val="1"/>
      <w:marLeft w:val="0"/>
      <w:marRight w:val="0"/>
      <w:marTop w:val="0"/>
      <w:marBottom w:val="0"/>
      <w:divBdr>
        <w:top w:val="none" w:sz="0" w:space="0" w:color="auto"/>
        <w:left w:val="none" w:sz="0" w:space="0" w:color="auto"/>
        <w:bottom w:val="none" w:sz="0" w:space="0" w:color="auto"/>
        <w:right w:val="none" w:sz="0" w:space="0" w:color="auto"/>
      </w:divBdr>
    </w:div>
    <w:div w:id="385106148">
      <w:bodyDiv w:val="1"/>
      <w:marLeft w:val="0"/>
      <w:marRight w:val="0"/>
      <w:marTop w:val="0"/>
      <w:marBottom w:val="0"/>
      <w:divBdr>
        <w:top w:val="none" w:sz="0" w:space="0" w:color="auto"/>
        <w:left w:val="none" w:sz="0" w:space="0" w:color="auto"/>
        <w:bottom w:val="none" w:sz="0" w:space="0" w:color="auto"/>
        <w:right w:val="none" w:sz="0" w:space="0" w:color="auto"/>
      </w:divBdr>
    </w:div>
    <w:div w:id="385183478">
      <w:bodyDiv w:val="1"/>
      <w:marLeft w:val="0"/>
      <w:marRight w:val="0"/>
      <w:marTop w:val="0"/>
      <w:marBottom w:val="0"/>
      <w:divBdr>
        <w:top w:val="none" w:sz="0" w:space="0" w:color="auto"/>
        <w:left w:val="none" w:sz="0" w:space="0" w:color="auto"/>
        <w:bottom w:val="none" w:sz="0" w:space="0" w:color="auto"/>
        <w:right w:val="none" w:sz="0" w:space="0" w:color="auto"/>
      </w:divBdr>
    </w:div>
    <w:div w:id="385640293">
      <w:bodyDiv w:val="1"/>
      <w:marLeft w:val="0"/>
      <w:marRight w:val="0"/>
      <w:marTop w:val="0"/>
      <w:marBottom w:val="0"/>
      <w:divBdr>
        <w:top w:val="none" w:sz="0" w:space="0" w:color="auto"/>
        <w:left w:val="none" w:sz="0" w:space="0" w:color="auto"/>
        <w:bottom w:val="none" w:sz="0" w:space="0" w:color="auto"/>
        <w:right w:val="none" w:sz="0" w:space="0" w:color="auto"/>
      </w:divBdr>
    </w:div>
    <w:div w:id="385641999">
      <w:bodyDiv w:val="1"/>
      <w:marLeft w:val="0"/>
      <w:marRight w:val="0"/>
      <w:marTop w:val="0"/>
      <w:marBottom w:val="0"/>
      <w:divBdr>
        <w:top w:val="none" w:sz="0" w:space="0" w:color="auto"/>
        <w:left w:val="none" w:sz="0" w:space="0" w:color="auto"/>
        <w:bottom w:val="none" w:sz="0" w:space="0" w:color="auto"/>
        <w:right w:val="none" w:sz="0" w:space="0" w:color="auto"/>
      </w:divBdr>
    </w:div>
    <w:div w:id="385757978">
      <w:bodyDiv w:val="1"/>
      <w:marLeft w:val="0"/>
      <w:marRight w:val="0"/>
      <w:marTop w:val="0"/>
      <w:marBottom w:val="0"/>
      <w:divBdr>
        <w:top w:val="none" w:sz="0" w:space="0" w:color="auto"/>
        <w:left w:val="none" w:sz="0" w:space="0" w:color="auto"/>
        <w:bottom w:val="none" w:sz="0" w:space="0" w:color="auto"/>
        <w:right w:val="none" w:sz="0" w:space="0" w:color="auto"/>
      </w:divBdr>
    </w:div>
    <w:div w:id="386103884">
      <w:bodyDiv w:val="1"/>
      <w:marLeft w:val="0"/>
      <w:marRight w:val="0"/>
      <w:marTop w:val="0"/>
      <w:marBottom w:val="0"/>
      <w:divBdr>
        <w:top w:val="none" w:sz="0" w:space="0" w:color="auto"/>
        <w:left w:val="none" w:sz="0" w:space="0" w:color="auto"/>
        <w:bottom w:val="none" w:sz="0" w:space="0" w:color="auto"/>
        <w:right w:val="none" w:sz="0" w:space="0" w:color="auto"/>
      </w:divBdr>
    </w:div>
    <w:div w:id="386345052">
      <w:bodyDiv w:val="1"/>
      <w:marLeft w:val="0"/>
      <w:marRight w:val="0"/>
      <w:marTop w:val="0"/>
      <w:marBottom w:val="0"/>
      <w:divBdr>
        <w:top w:val="none" w:sz="0" w:space="0" w:color="auto"/>
        <w:left w:val="none" w:sz="0" w:space="0" w:color="auto"/>
        <w:bottom w:val="none" w:sz="0" w:space="0" w:color="auto"/>
        <w:right w:val="none" w:sz="0" w:space="0" w:color="auto"/>
      </w:divBdr>
    </w:div>
    <w:div w:id="386345306">
      <w:bodyDiv w:val="1"/>
      <w:marLeft w:val="0"/>
      <w:marRight w:val="0"/>
      <w:marTop w:val="0"/>
      <w:marBottom w:val="0"/>
      <w:divBdr>
        <w:top w:val="none" w:sz="0" w:space="0" w:color="auto"/>
        <w:left w:val="none" w:sz="0" w:space="0" w:color="auto"/>
        <w:bottom w:val="none" w:sz="0" w:space="0" w:color="auto"/>
        <w:right w:val="none" w:sz="0" w:space="0" w:color="auto"/>
      </w:divBdr>
    </w:div>
    <w:div w:id="386611736">
      <w:bodyDiv w:val="1"/>
      <w:marLeft w:val="0"/>
      <w:marRight w:val="0"/>
      <w:marTop w:val="0"/>
      <w:marBottom w:val="0"/>
      <w:divBdr>
        <w:top w:val="none" w:sz="0" w:space="0" w:color="auto"/>
        <w:left w:val="none" w:sz="0" w:space="0" w:color="auto"/>
        <w:bottom w:val="none" w:sz="0" w:space="0" w:color="auto"/>
        <w:right w:val="none" w:sz="0" w:space="0" w:color="auto"/>
      </w:divBdr>
    </w:div>
    <w:div w:id="386759648">
      <w:bodyDiv w:val="1"/>
      <w:marLeft w:val="0"/>
      <w:marRight w:val="0"/>
      <w:marTop w:val="0"/>
      <w:marBottom w:val="0"/>
      <w:divBdr>
        <w:top w:val="none" w:sz="0" w:space="0" w:color="auto"/>
        <w:left w:val="none" w:sz="0" w:space="0" w:color="auto"/>
        <w:bottom w:val="none" w:sz="0" w:space="0" w:color="auto"/>
        <w:right w:val="none" w:sz="0" w:space="0" w:color="auto"/>
      </w:divBdr>
    </w:div>
    <w:div w:id="386880166">
      <w:bodyDiv w:val="1"/>
      <w:marLeft w:val="0"/>
      <w:marRight w:val="0"/>
      <w:marTop w:val="0"/>
      <w:marBottom w:val="0"/>
      <w:divBdr>
        <w:top w:val="none" w:sz="0" w:space="0" w:color="auto"/>
        <w:left w:val="none" w:sz="0" w:space="0" w:color="auto"/>
        <w:bottom w:val="none" w:sz="0" w:space="0" w:color="auto"/>
        <w:right w:val="none" w:sz="0" w:space="0" w:color="auto"/>
      </w:divBdr>
    </w:div>
    <w:div w:id="387146429">
      <w:bodyDiv w:val="1"/>
      <w:marLeft w:val="0"/>
      <w:marRight w:val="0"/>
      <w:marTop w:val="0"/>
      <w:marBottom w:val="0"/>
      <w:divBdr>
        <w:top w:val="none" w:sz="0" w:space="0" w:color="auto"/>
        <w:left w:val="none" w:sz="0" w:space="0" w:color="auto"/>
        <w:bottom w:val="none" w:sz="0" w:space="0" w:color="auto"/>
        <w:right w:val="none" w:sz="0" w:space="0" w:color="auto"/>
      </w:divBdr>
    </w:div>
    <w:div w:id="387267311">
      <w:bodyDiv w:val="1"/>
      <w:marLeft w:val="0"/>
      <w:marRight w:val="0"/>
      <w:marTop w:val="0"/>
      <w:marBottom w:val="0"/>
      <w:divBdr>
        <w:top w:val="none" w:sz="0" w:space="0" w:color="auto"/>
        <w:left w:val="none" w:sz="0" w:space="0" w:color="auto"/>
        <w:bottom w:val="none" w:sz="0" w:space="0" w:color="auto"/>
        <w:right w:val="none" w:sz="0" w:space="0" w:color="auto"/>
      </w:divBdr>
    </w:div>
    <w:div w:id="387657399">
      <w:bodyDiv w:val="1"/>
      <w:marLeft w:val="0"/>
      <w:marRight w:val="0"/>
      <w:marTop w:val="0"/>
      <w:marBottom w:val="0"/>
      <w:divBdr>
        <w:top w:val="none" w:sz="0" w:space="0" w:color="auto"/>
        <w:left w:val="none" w:sz="0" w:space="0" w:color="auto"/>
        <w:bottom w:val="none" w:sz="0" w:space="0" w:color="auto"/>
        <w:right w:val="none" w:sz="0" w:space="0" w:color="auto"/>
      </w:divBdr>
    </w:div>
    <w:div w:id="387844059">
      <w:bodyDiv w:val="1"/>
      <w:marLeft w:val="0"/>
      <w:marRight w:val="0"/>
      <w:marTop w:val="0"/>
      <w:marBottom w:val="0"/>
      <w:divBdr>
        <w:top w:val="none" w:sz="0" w:space="0" w:color="auto"/>
        <w:left w:val="none" w:sz="0" w:space="0" w:color="auto"/>
        <w:bottom w:val="none" w:sz="0" w:space="0" w:color="auto"/>
        <w:right w:val="none" w:sz="0" w:space="0" w:color="auto"/>
      </w:divBdr>
    </w:div>
    <w:div w:id="387925333">
      <w:bodyDiv w:val="1"/>
      <w:marLeft w:val="0"/>
      <w:marRight w:val="0"/>
      <w:marTop w:val="0"/>
      <w:marBottom w:val="0"/>
      <w:divBdr>
        <w:top w:val="none" w:sz="0" w:space="0" w:color="auto"/>
        <w:left w:val="none" w:sz="0" w:space="0" w:color="auto"/>
        <w:bottom w:val="none" w:sz="0" w:space="0" w:color="auto"/>
        <w:right w:val="none" w:sz="0" w:space="0" w:color="auto"/>
      </w:divBdr>
    </w:div>
    <w:div w:id="387925813">
      <w:bodyDiv w:val="1"/>
      <w:marLeft w:val="0"/>
      <w:marRight w:val="0"/>
      <w:marTop w:val="0"/>
      <w:marBottom w:val="0"/>
      <w:divBdr>
        <w:top w:val="none" w:sz="0" w:space="0" w:color="auto"/>
        <w:left w:val="none" w:sz="0" w:space="0" w:color="auto"/>
        <w:bottom w:val="none" w:sz="0" w:space="0" w:color="auto"/>
        <w:right w:val="none" w:sz="0" w:space="0" w:color="auto"/>
      </w:divBdr>
    </w:div>
    <w:div w:id="388039666">
      <w:bodyDiv w:val="1"/>
      <w:marLeft w:val="0"/>
      <w:marRight w:val="0"/>
      <w:marTop w:val="0"/>
      <w:marBottom w:val="0"/>
      <w:divBdr>
        <w:top w:val="none" w:sz="0" w:space="0" w:color="auto"/>
        <w:left w:val="none" w:sz="0" w:space="0" w:color="auto"/>
        <w:bottom w:val="none" w:sz="0" w:space="0" w:color="auto"/>
        <w:right w:val="none" w:sz="0" w:space="0" w:color="auto"/>
      </w:divBdr>
    </w:div>
    <w:div w:id="388111759">
      <w:bodyDiv w:val="1"/>
      <w:marLeft w:val="0"/>
      <w:marRight w:val="0"/>
      <w:marTop w:val="0"/>
      <w:marBottom w:val="0"/>
      <w:divBdr>
        <w:top w:val="none" w:sz="0" w:space="0" w:color="auto"/>
        <w:left w:val="none" w:sz="0" w:space="0" w:color="auto"/>
        <w:bottom w:val="none" w:sz="0" w:space="0" w:color="auto"/>
        <w:right w:val="none" w:sz="0" w:space="0" w:color="auto"/>
      </w:divBdr>
    </w:div>
    <w:div w:id="388311079">
      <w:bodyDiv w:val="1"/>
      <w:marLeft w:val="0"/>
      <w:marRight w:val="0"/>
      <w:marTop w:val="0"/>
      <w:marBottom w:val="0"/>
      <w:divBdr>
        <w:top w:val="none" w:sz="0" w:space="0" w:color="auto"/>
        <w:left w:val="none" w:sz="0" w:space="0" w:color="auto"/>
        <w:bottom w:val="none" w:sz="0" w:space="0" w:color="auto"/>
        <w:right w:val="none" w:sz="0" w:space="0" w:color="auto"/>
      </w:divBdr>
    </w:div>
    <w:div w:id="389115334">
      <w:bodyDiv w:val="1"/>
      <w:marLeft w:val="0"/>
      <w:marRight w:val="0"/>
      <w:marTop w:val="0"/>
      <w:marBottom w:val="0"/>
      <w:divBdr>
        <w:top w:val="none" w:sz="0" w:space="0" w:color="auto"/>
        <w:left w:val="none" w:sz="0" w:space="0" w:color="auto"/>
        <w:bottom w:val="none" w:sz="0" w:space="0" w:color="auto"/>
        <w:right w:val="none" w:sz="0" w:space="0" w:color="auto"/>
      </w:divBdr>
    </w:div>
    <w:div w:id="389307549">
      <w:bodyDiv w:val="1"/>
      <w:marLeft w:val="0"/>
      <w:marRight w:val="0"/>
      <w:marTop w:val="0"/>
      <w:marBottom w:val="0"/>
      <w:divBdr>
        <w:top w:val="none" w:sz="0" w:space="0" w:color="auto"/>
        <w:left w:val="none" w:sz="0" w:space="0" w:color="auto"/>
        <w:bottom w:val="none" w:sz="0" w:space="0" w:color="auto"/>
        <w:right w:val="none" w:sz="0" w:space="0" w:color="auto"/>
      </w:divBdr>
    </w:div>
    <w:div w:id="389380235">
      <w:bodyDiv w:val="1"/>
      <w:marLeft w:val="0"/>
      <w:marRight w:val="0"/>
      <w:marTop w:val="0"/>
      <w:marBottom w:val="0"/>
      <w:divBdr>
        <w:top w:val="none" w:sz="0" w:space="0" w:color="auto"/>
        <w:left w:val="none" w:sz="0" w:space="0" w:color="auto"/>
        <w:bottom w:val="none" w:sz="0" w:space="0" w:color="auto"/>
        <w:right w:val="none" w:sz="0" w:space="0" w:color="auto"/>
      </w:divBdr>
    </w:div>
    <w:div w:id="390227253">
      <w:bodyDiv w:val="1"/>
      <w:marLeft w:val="0"/>
      <w:marRight w:val="0"/>
      <w:marTop w:val="0"/>
      <w:marBottom w:val="0"/>
      <w:divBdr>
        <w:top w:val="none" w:sz="0" w:space="0" w:color="auto"/>
        <w:left w:val="none" w:sz="0" w:space="0" w:color="auto"/>
        <w:bottom w:val="none" w:sz="0" w:space="0" w:color="auto"/>
        <w:right w:val="none" w:sz="0" w:space="0" w:color="auto"/>
      </w:divBdr>
    </w:div>
    <w:div w:id="390231402">
      <w:bodyDiv w:val="1"/>
      <w:marLeft w:val="0"/>
      <w:marRight w:val="0"/>
      <w:marTop w:val="0"/>
      <w:marBottom w:val="0"/>
      <w:divBdr>
        <w:top w:val="none" w:sz="0" w:space="0" w:color="auto"/>
        <w:left w:val="none" w:sz="0" w:space="0" w:color="auto"/>
        <w:bottom w:val="none" w:sz="0" w:space="0" w:color="auto"/>
        <w:right w:val="none" w:sz="0" w:space="0" w:color="auto"/>
      </w:divBdr>
    </w:div>
    <w:div w:id="390233412">
      <w:bodyDiv w:val="1"/>
      <w:marLeft w:val="0"/>
      <w:marRight w:val="0"/>
      <w:marTop w:val="0"/>
      <w:marBottom w:val="0"/>
      <w:divBdr>
        <w:top w:val="none" w:sz="0" w:space="0" w:color="auto"/>
        <w:left w:val="none" w:sz="0" w:space="0" w:color="auto"/>
        <w:bottom w:val="none" w:sz="0" w:space="0" w:color="auto"/>
        <w:right w:val="none" w:sz="0" w:space="0" w:color="auto"/>
      </w:divBdr>
    </w:div>
    <w:div w:id="390463832">
      <w:bodyDiv w:val="1"/>
      <w:marLeft w:val="0"/>
      <w:marRight w:val="0"/>
      <w:marTop w:val="0"/>
      <w:marBottom w:val="0"/>
      <w:divBdr>
        <w:top w:val="none" w:sz="0" w:space="0" w:color="auto"/>
        <w:left w:val="none" w:sz="0" w:space="0" w:color="auto"/>
        <w:bottom w:val="none" w:sz="0" w:space="0" w:color="auto"/>
        <w:right w:val="none" w:sz="0" w:space="0" w:color="auto"/>
      </w:divBdr>
    </w:div>
    <w:div w:id="391395664">
      <w:bodyDiv w:val="1"/>
      <w:marLeft w:val="0"/>
      <w:marRight w:val="0"/>
      <w:marTop w:val="0"/>
      <w:marBottom w:val="0"/>
      <w:divBdr>
        <w:top w:val="none" w:sz="0" w:space="0" w:color="auto"/>
        <w:left w:val="none" w:sz="0" w:space="0" w:color="auto"/>
        <w:bottom w:val="none" w:sz="0" w:space="0" w:color="auto"/>
        <w:right w:val="none" w:sz="0" w:space="0" w:color="auto"/>
      </w:divBdr>
    </w:div>
    <w:div w:id="392049775">
      <w:bodyDiv w:val="1"/>
      <w:marLeft w:val="0"/>
      <w:marRight w:val="0"/>
      <w:marTop w:val="0"/>
      <w:marBottom w:val="0"/>
      <w:divBdr>
        <w:top w:val="none" w:sz="0" w:space="0" w:color="auto"/>
        <w:left w:val="none" w:sz="0" w:space="0" w:color="auto"/>
        <w:bottom w:val="none" w:sz="0" w:space="0" w:color="auto"/>
        <w:right w:val="none" w:sz="0" w:space="0" w:color="auto"/>
      </w:divBdr>
    </w:div>
    <w:div w:id="392241081">
      <w:bodyDiv w:val="1"/>
      <w:marLeft w:val="0"/>
      <w:marRight w:val="0"/>
      <w:marTop w:val="0"/>
      <w:marBottom w:val="0"/>
      <w:divBdr>
        <w:top w:val="none" w:sz="0" w:space="0" w:color="auto"/>
        <w:left w:val="none" w:sz="0" w:space="0" w:color="auto"/>
        <w:bottom w:val="none" w:sz="0" w:space="0" w:color="auto"/>
        <w:right w:val="none" w:sz="0" w:space="0" w:color="auto"/>
      </w:divBdr>
    </w:div>
    <w:div w:id="392508215">
      <w:bodyDiv w:val="1"/>
      <w:marLeft w:val="0"/>
      <w:marRight w:val="0"/>
      <w:marTop w:val="0"/>
      <w:marBottom w:val="0"/>
      <w:divBdr>
        <w:top w:val="none" w:sz="0" w:space="0" w:color="auto"/>
        <w:left w:val="none" w:sz="0" w:space="0" w:color="auto"/>
        <w:bottom w:val="none" w:sz="0" w:space="0" w:color="auto"/>
        <w:right w:val="none" w:sz="0" w:space="0" w:color="auto"/>
      </w:divBdr>
    </w:div>
    <w:div w:id="392698165">
      <w:bodyDiv w:val="1"/>
      <w:marLeft w:val="0"/>
      <w:marRight w:val="0"/>
      <w:marTop w:val="0"/>
      <w:marBottom w:val="0"/>
      <w:divBdr>
        <w:top w:val="none" w:sz="0" w:space="0" w:color="auto"/>
        <w:left w:val="none" w:sz="0" w:space="0" w:color="auto"/>
        <w:bottom w:val="none" w:sz="0" w:space="0" w:color="auto"/>
        <w:right w:val="none" w:sz="0" w:space="0" w:color="auto"/>
      </w:divBdr>
    </w:div>
    <w:div w:id="392701919">
      <w:bodyDiv w:val="1"/>
      <w:marLeft w:val="0"/>
      <w:marRight w:val="0"/>
      <w:marTop w:val="0"/>
      <w:marBottom w:val="0"/>
      <w:divBdr>
        <w:top w:val="none" w:sz="0" w:space="0" w:color="auto"/>
        <w:left w:val="none" w:sz="0" w:space="0" w:color="auto"/>
        <w:bottom w:val="none" w:sz="0" w:space="0" w:color="auto"/>
        <w:right w:val="none" w:sz="0" w:space="0" w:color="auto"/>
      </w:divBdr>
    </w:div>
    <w:div w:id="393310659">
      <w:bodyDiv w:val="1"/>
      <w:marLeft w:val="0"/>
      <w:marRight w:val="0"/>
      <w:marTop w:val="0"/>
      <w:marBottom w:val="0"/>
      <w:divBdr>
        <w:top w:val="none" w:sz="0" w:space="0" w:color="auto"/>
        <w:left w:val="none" w:sz="0" w:space="0" w:color="auto"/>
        <w:bottom w:val="none" w:sz="0" w:space="0" w:color="auto"/>
        <w:right w:val="none" w:sz="0" w:space="0" w:color="auto"/>
      </w:divBdr>
    </w:div>
    <w:div w:id="393626204">
      <w:bodyDiv w:val="1"/>
      <w:marLeft w:val="0"/>
      <w:marRight w:val="0"/>
      <w:marTop w:val="0"/>
      <w:marBottom w:val="0"/>
      <w:divBdr>
        <w:top w:val="none" w:sz="0" w:space="0" w:color="auto"/>
        <w:left w:val="none" w:sz="0" w:space="0" w:color="auto"/>
        <w:bottom w:val="none" w:sz="0" w:space="0" w:color="auto"/>
        <w:right w:val="none" w:sz="0" w:space="0" w:color="auto"/>
      </w:divBdr>
    </w:div>
    <w:div w:id="394284564">
      <w:bodyDiv w:val="1"/>
      <w:marLeft w:val="0"/>
      <w:marRight w:val="0"/>
      <w:marTop w:val="0"/>
      <w:marBottom w:val="0"/>
      <w:divBdr>
        <w:top w:val="none" w:sz="0" w:space="0" w:color="auto"/>
        <w:left w:val="none" w:sz="0" w:space="0" w:color="auto"/>
        <w:bottom w:val="none" w:sz="0" w:space="0" w:color="auto"/>
        <w:right w:val="none" w:sz="0" w:space="0" w:color="auto"/>
      </w:divBdr>
    </w:div>
    <w:div w:id="394623556">
      <w:bodyDiv w:val="1"/>
      <w:marLeft w:val="0"/>
      <w:marRight w:val="0"/>
      <w:marTop w:val="0"/>
      <w:marBottom w:val="0"/>
      <w:divBdr>
        <w:top w:val="none" w:sz="0" w:space="0" w:color="auto"/>
        <w:left w:val="none" w:sz="0" w:space="0" w:color="auto"/>
        <w:bottom w:val="none" w:sz="0" w:space="0" w:color="auto"/>
        <w:right w:val="none" w:sz="0" w:space="0" w:color="auto"/>
      </w:divBdr>
    </w:div>
    <w:div w:id="395471640">
      <w:bodyDiv w:val="1"/>
      <w:marLeft w:val="0"/>
      <w:marRight w:val="0"/>
      <w:marTop w:val="0"/>
      <w:marBottom w:val="0"/>
      <w:divBdr>
        <w:top w:val="none" w:sz="0" w:space="0" w:color="auto"/>
        <w:left w:val="none" w:sz="0" w:space="0" w:color="auto"/>
        <w:bottom w:val="none" w:sz="0" w:space="0" w:color="auto"/>
        <w:right w:val="none" w:sz="0" w:space="0" w:color="auto"/>
      </w:divBdr>
    </w:div>
    <w:div w:id="396125307">
      <w:bodyDiv w:val="1"/>
      <w:marLeft w:val="0"/>
      <w:marRight w:val="0"/>
      <w:marTop w:val="0"/>
      <w:marBottom w:val="0"/>
      <w:divBdr>
        <w:top w:val="none" w:sz="0" w:space="0" w:color="auto"/>
        <w:left w:val="none" w:sz="0" w:space="0" w:color="auto"/>
        <w:bottom w:val="none" w:sz="0" w:space="0" w:color="auto"/>
        <w:right w:val="none" w:sz="0" w:space="0" w:color="auto"/>
      </w:divBdr>
    </w:div>
    <w:div w:id="396783363">
      <w:bodyDiv w:val="1"/>
      <w:marLeft w:val="0"/>
      <w:marRight w:val="0"/>
      <w:marTop w:val="0"/>
      <w:marBottom w:val="0"/>
      <w:divBdr>
        <w:top w:val="none" w:sz="0" w:space="0" w:color="auto"/>
        <w:left w:val="none" w:sz="0" w:space="0" w:color="auto"/>
        <w:bottom w:val="none" w:sz="0" w:space="0" w:color="auto"/>
        <w:right w:val="none" w:sz="0" w:space="0" w:color="auto"/>
      </w:divBdr>
    </w:div>
    <w:div w:id="396785493">
      <w:bodyDiv w:val="1"/>
      <w:marLeft w:val="0"/>
      <w:marRight w:val="0"/>
      <w:marTop w:val="0"/>
      <w:marBottom w:val="0"/>
      <w:divBdr>
        <w:top w:val="none" w:sz="0" w:space="0" w:color="auto"/>
        <w:left w:val="none" w:sz="0" w:space="0" w:color="auto"/>
        <w:bottom w:val="none" w:sz="0" w:space="0" w:color="auto"/>
        <w:right w:val="none" w:sz="0" w:space="0" w:color="auto"/>
      </w:divBdr>
    </w:div>
    <w:div w:id="396902671">
      <w:bodyDiv w:val="1"/>
      <w:marLeft w:val="0"/>
      <w:marRight w:val="0"/>
      <w:marTop w:val="0"/>
      <w:marBottom w:val="0"/>
      <w:divBdr>
        <w:top w:val="none" w:sz="0" w:space="0" w:color="auto"/>
        <w:left w:val="none" w:sz="0" w:space="0" w:color="auto"/>
        <w:bottom w:val="none" w:sz="0" w:space="0" w:color="auto"/>
        <w:right w:val="none" w:sz="0" w:space="0" w:color="auto"/>
      </w:divBdr>
    </w:div>
    <w:div w:id="396976429">
      <w:bodyDiv w:val="1"/>
      <w:marLeft w:val="0"/>
      <w:marRight w:val="0"/>
      <w:marTop w:val="0"/>
      <w:marBottom w:val="0"/>
      <w:divBdr>
        <w:top w:val="none" w:sz="0" w:space="0" w:color="auto"/>
        <w:left w:val="none" w:sz="0" w:space="0" w:color="auto"/>
        <w:bottom w:val="none" w:sz="0" w:space="0" w:color="auto"/>
        <w:right w:val="none" w:sz="0" w:space="0" w:color="auto"/>
      </w:divBdr>
    </w:div>
    <w:div w:id="396978975">
      <w:bodyDiv w:val="1"/>
      <w:marLeft w:val="0"/>
      <w:marRight w:val="0"/>
      <w:marTop w:val="0"/>
      <w:marBottom w:val="0"/>
      <w:divBdr>
        <w:top w:val="none" w:sz="0" w:space="0" w:color="auto"/>
        <w:left w:val="none" w:sz="0" w:space="0" w:color="auto"/>
        <w:bottom w:val="none" w:sz="0" w:space="0" w:color="auto"/>
        <w:right w:val="none" w:sz="0" w:space="0" w:color="auto"/>
      </w:divBdr>
    </w:div>
    <w:div w:id="397024364">
      <w:bodyDiv w:val="1"/>
      <w:marLeft w:val="0"/>
      <w:marRight w:val="0"/>
      <w:marTop w:val="0"/>
      <w:marBottom w:val="0"/>
      <w:divBdr>
        <w:top w:val="none" w:sz="0" w:space="0" w:color="auto"/>
        <w:left w:val="none" w:sz="0" w:space="0" w:color="auto"/>
        <w:bottom w:val="none" w:sz="0" w:space="0" w:color="auto"/>
        <w:right w:val="none" w:sz="0" w:space="0" w:color="auto"/>
      </w:divBdr>
    </w:div>
    <w:div w:id="397289342">
      <w:bodyDiv w:val="1"/>
      <w:marLeft w:val="0"/>
      <w:marRight w:val="0"/>
      <w:marTop w:val="0"/>
      <w:marBottom w:val="0"/>
      <w:divBdr>
        <w:top w:val="none" w:sz="0" w:space="0" w:color="auto"/>
        <w:left w:val="none" w:sz="0" w:space="0" w:color="auto"/>
        <w:bottom w:val="none" w:sz="0" w:space="0" w:color="auto"/>
        <w:right w:val="none" w:sz="0" w:space="0" w:color="auto"/>
      </w:divBdr>
    </w:div>
    <w:div w:id="397751904">
      <w:bodyDiv w:val="1"/>
      <w:marLeft w:val="0"/>
      <w:marRight w:val="0"/>
      <w:marTop w:val="0"/>
      <w:marBottom w:val="0"/>
      <w:divBdr>
        <w:top w:val="none" w:sz="0" w:space="0" w:color="auto"/>
        <w:left w:val="none" w:sz="0" w:space="0" w:color="auto"/>
        <w:bottom w:val="none" w:sz="0" w:space="0" w:color="auto"/>
        <w:right w:val="none" w:sz="0" w:space="0" w:color="auto"/>
      </w:divBdr>
    </w:div>
    <w:div w:id="398987047">
      <w:bodyDiv w:val="1"/>
      <w:marLeft w:val="0"/>
      <w:marRight w:val="0"/>
      <w:marTop w:val="0"/>
      <w:marBottom w:val="0"/>
      <w:divBdr>
        <w:top w:val="none" w:sz="0" w:space="0" w:color="auto"/>
        <w:left w:val="none" w:sz="0" w:space="0" w:color="auto"/>
        <w:bottom w:val="none" w:sz="0" w:space="0" w:color="auto"/>
        <w:right w:val="none" w:sz="0" w:space="0" w:color="auto"/>
      </w:divBdr>
    </w:div>
    <w:div w:id="399448782">
      <w:bodyDiv w:val="1"/>
      <w:marLeft w:val="0"/>
      <w:marRight w:val="0"/>
      <w:marTop w:val="0"/>
      <w:marBottom w:val="0"/>
      <w:divBdr>
        <w:top w:val="none" w:sz="0" w:space="0" w:color="auto"/>
        <w:left w:val="none" w:sz="0" w:space="0" w:color="auto"/>
        <w:bottom w:val="none" w:sz="0" w:space="0" w:color="auto"/>
        <w:right w:val="none" w:sz="0" w:space="0" w:color="auto"/>
      </w:divBdr>
    </w:div>
    <w:div w:id="399593605">
      <w:bodyDiv w:val="1"/>
      <w:marLeft w:val="0"/>
      <w:marRight w:val="0"/>
      <w:marTop w:val="0"/>
      <w:marBottom w:val="0"/>
      <w:divBdr>
        <w:top w:val="none" w:sz="0" w:space="0" w:color="auto"/>
        <w:left w:val="none" w:sz="0" w:space="0" w:color="auto"/>
        <w:bottom w:val="none" w:sz="0" w:space="0" w:color="auto"/>
        <w:right w:val="none" w:sz="0" w:space="0" w:color="auto"/>
      </w:divBdr>
    </w:div>
    <w:div w:id="399835336">
      <w:bodyDiv w:val="1"/>
      <w:marLeft w:val="0"/>
      <w:marRight w:val="0"/>
      <w:marTop w:val="0"/>
      <w:marBottom w:val="0"/>
      <w:divBdr>
        <w:top w:val="none" w:sz="0" w:space="0" w:color="auto"/>
        <w:left w:val="none" w:sz="0" w:space="0" w:color="auto"/>
        <w:bottom w:val="none" w:sz="0" w:space="0" w:color="auto"/>
        <w:right w:val="none" w:sz="0" w:space="0" w:color="auto"/>
      </w:divBdr>
    </w:div>
    <w:div w:id="399989594">
      <w:bodyDiv w:val="1"/>
      <w:marLeft w:val="0"/>
      <w:marRight w:val="0"/>
      <w:marTop w:val="0"/>
      <w:marBottom w:val="0"/>
      <w:divBdr>
        <w:top w:val="none" w:sz="0" w:space="0" w:color="auto"/>
        <w:left w:val="none" w:sz="0" w:space="0" w:color="auto"/>
        <w:bottom w:val="none" w:sz="0" w:space="0" w:color="auto"/>
        <w:right w:val="none" w:sz="0" w:space="0" w:color="auto"/>
      </w:divBdr>
    </w:div>
    <w:div w:id="400298983">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956173">
      <w:bodyDiv w:val="1"/>
      <w:marLeft w:val="0"/>
      <w:marRight w:val="0"/>
      <w:marTop w:val="0"/>
      <w:marBottom w:val="0"/>
      <w:divBdr>
        <w:top w:val="none" w:sz="0" w:space="0" w:color="auto"/>
        <w:left w:val="none" w:sz="0" w:space="0" w:color="auto"/>
        <w:bottom w:val="none" w:sz="0" w:space="0" w:color="auto"/>
        <w:right w:val="none" w:sz="0" w:space="0" w:color="auto"/>
      </w:divBdr>
    </w:div>
    <w:div w:id="401372792">
      <w:bodyDiv w:val="1"/>
      <w:marLeft w:val="0"/>
      <w:marRight w:val="0"/>
      <w:marTop w:val="0"/>
      <w:marBottom w:val="0"/>
      <w:divBdr>
        <w:top w:val="none" w:sz="0" w:space="0" w:color="auto"/>
        <w:left w:val="none" w:sz="0" w:space="0" w:color="auto"/>
        <w:bottom w:val="none" w:sz="0" w:space="0" w:color="auto"/>
        <w:right w:val="none" w:sz="0" w:space="0" w:color="auto"/>
      </w:divBdr>
    </w:div>
    <w:div w:id="401677254">
      <w:bodyDiv w:val="1"/>
      <w:marLeft w:val="0"/>
      <w:marRight w:val="0"/>
      <w:marTop w:val="0"/>
      <w:marBottom w:val="0"/>
      <w:divBdr>
        <w:top w:val="none" w:sz="0" w:space="0" w:color="auto"/>
        <w:left w:val="none" w:sz="0" w:space="0" w:color="auto"/>
        <w:bottom w:val="none" w:sz="0" w:space="0" w:color="auto"/>
        <w:right w:val="none" w:sz="0" w:space="0" w:color="auto"/>
      </w:divBdr>
    </w:div>
    <w:div w:id="401874309">
      <w:bodyDiv w:val="1"/>
      <w:marLeft w:val="0"/>
      <w:marRight w:val="0"/>
      <w:marTop w:val="0"/>
      <w:marBottom w:val="0"/>
      <w:divBdr>
        <w:top w:val="none" w:sz="0" w:space="0" w:color="auto"/>
        <w:left w:val="none" w:sz="0" w:space="0" w:color="auto"/>
        <w:bottom w:val="none" w:sz="0" w:space="0" w:color="auto"/>
        <w:right w:val="none" w:sz="0" w:space="0" w:color="auto"/>
      </w:divBdr>
    </w:div>
    <w:div w:id="402877014">
      <w:bodyDiv w:val="1"/>
      <w:marLeft w:val="0"/>
      <w:marRight w:val="0"/>
      <w:marTop w:val="0"/>
      <w:marBottom w:val="0"/>
      <w:divBdr>
        <w:top w:val="none" w:sz="0" w:space="0" w:color="auto"/>
        <w:left w:val="none" w:sz="0" w:space="0" w:color="auto"/>
        <w:bottom w:val="none" w:sz="0" w:space="0" w:color="auto"/>
        <w:right w:val="none" w:sz="0" w:space="0" w:color="auto"/>
      </w:divBdr>
    </w:div>
    <w:div w:id="403115262">
      <w:bodyDiv w:val="1"/>
      <w:marLeft w:val="0"/>
      <w:marRight w:val="0"/>
      <w:marTop w:val="0"/>
      <w:marBottom w:val="0"/>
      <w:divBdr>
        <w:top w:val="none" w:sz="0" w:space="0" w:color="auto"/>
        <w:left w:val="none" w:sz="0" w:space="0" w:color="auto"/>
        <w:bottom w:val="none" w:sz="0" w:space="0" w:color="auto"/>
        <w:right w:val="none" w:sz="0" w:space="0" w:color="auto"/>
      </w:divBdr>
    </w:div>
    <w:div w:id="403333058">
      <w:bodyDiv w:val="1"/>
      <w:marLeft w:val="0"/>
      <w:marRight w:val="0"/>
      <w:marTop w:val="0"/>
      <w:marBottom w:val="0"/>
      <w:divBdr>
        <w:top w:val="none" w:sz="0" w:space="0" w:color="auto"/>
        <w:left w:val="none" w:sz="0" w:space="0" w:color="auto"/>
        <w:bottom w:val="none" w:sz="0" w:space="0" w:color="auto"/>
        <w:right w:val="none" w:sz="0" w:space="0" w:color="auto"/>
      </w:divBdr>
    </w:div>
    <w:div w:id="403376240">
      <w:bodyDiv w:val="1"/>
      <w:marLeft w:val="0"/>
      <w:marRight w:val="0"/>
      <w:marTop w:val="0"/>
      <w:marBottom w:val="0"/>
      <w:divBdr>
        <w:top w:val="none" w:sz="0" w:space="0" w:color="auto"/>
        <w:left w:val="none" w:sz="0" w:space="0" w:color="auto"/>
        <w:bottom w:val="none" w:sz="0" w:space="0" w:color="auto"/>
        <w:right w:val="none" w:sz="0" w:space="0" w:color="auto"/>
      </w:divBdr>
    </w:div>
    <w:div w:id="403526438">
      <w:bodyDiv w:val="1"/>
      <w:marLeft w:val="0"/>
      <w:marRight w:val="0"/>
      <w:marTop w:val="0"/>
      <w:marBottom w:val="0"/>
      <w:divBdr>
        <w:top w:val="none" w:sz="0" w:space="0" w:color="auto"/>
        <w:left w:val="none" w:sz="0" w:space="0" w:color="auto"/>
        <w:bottom w:val="none" w:sz="0" w:space="0" w:color="auto"/>
        <w:right w:val="none" w:sz="0" w:space="0" w:color="auto"/>
      </w:divBdr>
    </w:div>
    <w:div w:id="403644715">
      <w:bodyDiv w:val="1"/>
      <w:marLeft w:val="0"/>
      <w:marRight w:val="0"/>
      <w:marTop w:val="0"/>
      <w:marBottom w:val="0"/>
      <w:divBdr>
        <w:top w:val="none" w:sz="0" w:space="0" w:color="auto"/>
        <w:left w:val="none" w:sz="0" w:space="0" w:color="auto"/>
        <w:bottom w:val="none" w:sz="0" w:space="0" w:color="auto"/>
        <w:right w:val="none" w:sz="0" w:space="0" w:color="auto"/>
      </w:divBdr>
    </w:div>
    <w:div w:id="403916649">
      <w:bodyDiv w:val="1"/>
      <w:marLeft w:val="0"/>
      <w:marRight w:val="0"/>
      <w:marTop w:val="0"/>
      <w:marBottom w:val="0"/>
      <w:divBdr>
        <w:top w:val="none" w:sz="0" w:space="0" w:color="auto"/>
        <w:left w:val="none" w:sz="0" w:space="0" w:color="auto"/>
        <w:bottom w:val="none" w:sz="0" w:space="0" w:color="auto"/>
        <w:right w:val="none" w:sz="0" w:space="0" w:color="auto"/>
      </w:divBdr>
    </w:div>
    <w:div w:id="403918066">
      <w:bodyDiv w:val="1"/>
      <w:marLeft w:val="0"/>
      <w:marRight w:val="0"/>
      <w:marTop w:val="0"/>
      <w:marBottom w:val="0"/>
      <w:divBdr>
        <w:top w:val="none" w:sz="0" w:space="0" w:color="auto"/>
        <w:left w:val="none" w:sz="0" w:space="0" w:color="auto"/>
        <w:bottom w:val="none" w:sz="0" w:space="0" w:color="auto"/>
        <w:right w:val="none" w:sz="0" w:space="0" w:color="auto"/>
      </w:divBdr>
    </w:div>
    <w:div w:id="404032514">
      <w:bodyDiv w:val="1"/>
      <w:marLeft w:val="0"/>
      <w:marRight w:val="0"/>
      <w:marTop w:val="0"/>
      <w:marBottom w:val="0"/>
      <w:divBdr>
        <w:top w:val="none" w:sz="0" w:space="0" w:color="auto"/>
        <w:left w:val="none" w:sz="0" w:space="0" w:color="auto"/>
        <w:bottom w:val="none" w:sz="0" w:space="0" w:color="auto"/>
        <w:right w:val="none" w:sz="0" w:space="0" w:color="auto"/>
      </w:divBdr>
    </w:div>
    <w:div w:id="404181958">
      <w:bodyDiv w:val="1"/>
      <w:marLeft w:val="0"/>
      <w:marRight w:val="0"/>
      <w:marTop w:val="0"/>
      <w:marBottom w:val="0"/>
      <w:divBdr>
        <w:top w:val="none" w:sz="0" w:space="0" w:color="auto"/>
        <w:left w:val="none" w:sz="0" w:space="0" w:color="auto"/>
        <w:bottom w:val="none" w:sz="0" w:space="0" w:color="auto"/>
        <w:right w:val="none" w:sz="0" w:space="0" w:color="auto"/>
      </w:divBdr>
    </w:div>
    <w:div w:id="404448962">
      <w:bodyDiv w:val="1"/>
      <w:marLeft w:val="0"/>
      <w:marRight w:val="0"/>
      <w:marTop w:val="0"/>
      <w:marBottom w:val="0"/>
      <w:divBdr>
        <w:top w:val="none" w:sz="0" w:space="0" w:color="auto"/>
        <w:left w:val="none" w:sz="0" w:space="0" w:color="auto"/>
        <w:bottom w:val="none" w:sz="0" w:space="0" w:color="auto"/>
        <w:right w:val="none" w:sz="0" w:space="0" w:color="auto"/>
      </w:divBdr>
    </w:div>
    <w:div w:id="404572362">
      <w:bodyDiv w:val="1"/>
      <w:marLeft w:val="0"/>
      <w:marRight w:val="0"/>
      <w:marTop w:val="0"/>
      <w:marBottom w:val="0"/>
      <w:divBdr>
        <w:top w:val="none" w:sz="0" w:space="0" w:color="auto"/>
        <w:left w:val="none" w:sz="0" w:space="0" w:color="auto"/>
        <w:bottom w:val="none" w:sz="0" w:space="0" w:color="auto"/>
        <w:right w:val="none" w:sz="0" w:space="0" w:color="auto"/>
      </w:divBdr>
    </w:div>
    <w:div w:id="404912943">
      <w:bodyDiv w:val="1"/>
      <w:marLeft w:val="0"/>
      <w:marRight w:val="0"/>
      <w:marTop w:val="0"/>
      <w:marBottom w:val="0"/>
      <w:divBdr>
        <w:top w:val="none" w:sz="0" w:space="0" w:color="auto"/>
        <w:left w:val="none" w:sz="0" w:space="0" w:color="auto"/>
        <w:bottom w:val="none" w:sz="0" w:space="0" w:color="auto"/>
        <w:right w:val="none" w:sz="0" w:space="0" w:color="auto"/>
      </w:divBdr>
    </w:div>
    <w:div w:id="405303939">
      <w:bodyDiv w:val="1"/>
      <w:marLeft w:val="0"/>
      <w:marRight w:val="0"/>
      <w:marTop w:val="0"/>
      <w:marBottom w:val="0"/>
      <w:divBdr>
        <w:top w:val="none" w:sz="0" w:space="0" w:color="auto"/>
        <w:left w:val="none" w:sz="0" w:space="0" w:color="auto"/>
        <w:bottom w:val="none" w:sz="0" w:space="0" w:color="auto"/>
        <w:right w:val="none" w:sz="0" w:space="0" w:color="auto"/>
      </w:divBdr>
    </w:div>
    <w:div w:id="405417676">
      <w:bodyDiv w:val="1"/>
      <w:marLeft w:val="0"/>
      <w:marRight w:val="0"/>
      <w:marTop w:val="0"/>
      <w:marBottom w:val="0"/>
      <w:divBdr>
        <w:top w:val="none" w:sz="0" w:space="0" w:color="auto"/>
        <w:left w:val="none" w:sz="0" w:space="0" w:color="auto"/>
        <w:bottom w:val="none" w:sz="0" w:space="0" w:color="auto"/>
        <w:right w:val="none" w:sz="0" w:space="0" w:color="auto"/>
      </w:divBdr>
    </w:div>
    <w:div w:id="405494705">
      <w:bodyDiv w:val="1"/>
      <w:marLeft w:val="0"/>
      <w:marRight w:val="0"/>
      <w:marTop w:val="0"/>
      <w:marBottom w:val="0"/>
      <w:divBdr>
        <w:top w:val="none" w:sz="0" w:space="0" w:color="auto"/>
        <w:left w:val="none" w:sz="0" w:space="0" w:color="auto"/>
        <w:bottom w:val="none" w:sz="0" w:space="0" w:color="auto"/>
        <w:right w:val="none" w:sz="0" w:space="0" w:color="auto"/>
      </w:divBdr>
    </w:div>
    <w:div w:id="405685343">
      <w:bodyDiv w:val="1"/>
      <w:marLeft w:val="0"/>
      <w:marRight w:val="0"/>
      <w:marTop w:val="0"/>
      <w:marBottom w:val="0"/>
      <w:divBdr>
        <w:top w:val="none" w:sz="0" w:space="0" w:color="auto"/>
        <w:left w:val="none" w:sz="0" w:space="0" w:color="auto"/>
        <w:bottom w:val="none" w:sz="0" w:space="0" w:color="auto"/>
        <w:right w:val="none" w:sz="0" w:space="0" w:color="auto"/>
      </w:divBdr>
    </w:div>
    <w:div w:id="405806010">
      <w:bodyDiv w:val="1"/>
      <w:marLeft w:val="0"/>
      <w:marRight w:val="0"/>
      <w:marTop w:val="0"/>
      <w:marBottom w:val="0"/>
      <w:divBdr>
        <w:top w:val="none" w:sz="0" w:space="0" w:color="auto"/>
        <w:left w:val="none" w:sz="0" w:space="0" w:color="auto"/>
        <w:bottom w:val="none" w:sz="0" w:space="0" w:color="auto"/>
        <w:right w:val="none" w:sz="0" w:space="0" w:color="auto"/>
      </w:divBdr>
    </w:div>
    <w:div w:id="406340828">
      <w:bodyDiv w:val="1"/>
      <w:marLeft w:val="0"/>
      <w:marRight w:val="0"/>
      <w:marTop w:val="0"/>
      <w:marBottom w:val="0"/>
      <w:divBdr>
        <w:top w:val="none" w:sz="0" w:space="0" w:color="auto"/>
        <w:left w:val="none" w:sz="0" w:space="0" w:color="auto"/>
        <w:bottom w:val="none" w:sz="0" w:space="0" w:color="auto"/>
        <w:right w:val="none" w:sz="0" w:space="0" w:color="auto"/>
      </w:divBdr>
    </w:div>
    <w:div w:id="406928858">
      <w:bodyDiv w:val="1"/>
      <w:marLeft w:val="0"/>
      <w:marRight w:val="0"/>
      <w:marTop w:val="0"/>
      <w:marBottom w:val="0"/>
      <w:divBdr>
        <w:top w:val="none" w:sz="0" w:space="0" w:color="auto"/>
        <w:left w:val="none" w:sz="0" w:space="0" w:color="auto"/>
        <w:bottom w:val="none" w:sz="0" w:space="0" w:color="auto"/>
        <w:right w:val="none" w:sz="0" w:space="0" w:color="auto"/>
      </w:divBdr>
    </w:div>
    <w:div w:id="407270503">
      <w:bodyDiv w:val="1"/>
      <w:marLeft w:val="0"/>
      <w:marRight w:val="0"/>
      <w:marTop w:val="0"/>
      <w:marBottom w:val="0"/>
      <w:divBdr>
        <w:top w:val="none" w:sz="0" w:space="0" w:color="auto"/>
        <w:left w:val="none" w:sz="0" w:space="0" w:color="auto"/>
        <w:bottom w:val="none" w:sz="0" w:space="0" w:color="auto"/>
        <w:right w:val="none" w:sz="0" w:space="0" w:color="auto"/>
      </w:divBdr>
    </w:div>
    <w:div w:id="407384085">
      <w:bodyDiv w:val="1"/>
      <w:marLeft w:val="0"/>
      <w:marRight w:val="0"/>
      <w:marTop w:val="0"/>
      <w:marBottom w:val="0"/>
      <w:divBdr>
        <w:top w:val="none" w:sz="0" w:space="0" w:color="auto"/>
        <w:left w:val="none" w:sz="0" w:space="0" w:color="auto"/>
        <w:bottom w:val="none" w:sz="0" w:space="0" w:color="auto"/>
        <w:right w:val="none" w:sz="0" w:space="0" w:color="auto"/>
      </w:divBdr>
    </w:div>
    <w:div w:id="407504976">
      <w:bodyDiv w:val="1"/>
      <w:marLeft w:val="0"/>
      <w:marRight w:val="0"/>
      <w:marTop w:val="0"/>
      <w:marBottom w:val="0"/>
      <w:divBdr>
        <w:top w:val="none" w:sz="0" w:space="0" w:color="auto"/>
        <w:left w:val="none" w:sz="0" w:space="0" w:color="auto"/>
        <w:bottom w:val="none" w:sz="0" w:space="0" w:color="auto"/>
        <w:right w:val="none" w:sz="0" w:space="0" w:color="auto"/>
      </w:divBdr>
    </w:div>
    <w:div w:id="408501825">
      <w:bodyDiv w:val="1"/>
      <w:marLeft w:val="0"/>
      <w:marRight w:val="0"/>
      <w:marTop w:val="0"/>
      <w:marBottom w:val="0"/>
      <w:divBdr>
        <w:top w:val="none" w:sz="0" w:space="0" w:color="auto"/>
        <w:left w:val="none" w:sz="0" w:space="0" w:color="auto"/>
        <w:bottom w:val="none" w:sz="0" w:space="0" w:color="auto"/>
        <w:right w:val="none" w:sz="0" w:space="0" w:color="auto"/>
      </w:divBdr>
    </w:div>
    <w:div w:id="408575024">
      <w:bodyDiv w:val="1"/>
      <w:marLeft w:val="0"/>
      <w:marRight w:val="0"/>
      <w:marTop w:val="0"/>
      <w:marBottom w:val="0"/>
      <w:divBdr>
        <w:top w:val="none" w:sz="0" w:space="0" w:color="auto"/>
        <w:left w:val="none" w:sz="0" w:space="0" w:color="auto"/>
        <w:bottom w:val="none" w:sz="0" w:space="0" w:color="auto"/>
        <w:right w:val="none" w:sz="0" w:space="0" w:color="auto"/>
      </w:divBdr>
    </w:div>
    <w:div w:id="409036570">
      <w:bodyDiv w:val="1"/>
      <w:marLeft w:val="0"/>
      <w:marRight w:val="0"/>
      <w:marTop w:val="0"/>
      <w:marBottom w:val="0"/>
      <w:divBdr>
        <w:top w:val="none" w:sz="0" w:space="0" w:color="auto"/>
        <w:left w:val="none" w:sz="0" w:space="0" w:color="auto"/>
        <w:bottom w:val="none" w:sz="0" w:space="0" w:color="auto"/>
        <w:right w:val="none" w:sz="0" w:space="0" w:color="auto"/>
      </w:divBdr>
    </w:div>
    <w:div w:id="409279379">
      <w:bodyDiv w:val="1"/>
      <w:marLeft w:val="0"/>
      <w:marRight w:val="0"/>
      <w:marTop w:val="0"/>
      <w:marBottom w:val="0"/>
      <w:divBdr>
        <w:top w:val="none" w:sz="0" w:space="0" w:color="auto"/>
        <w:left w:val="none" w:sz="0" w:space="0" w:color="auto"/>
        <w:bottom w:val="none" w:sz="0" w:space="0" w:color="auto"/>
        <w:right w:val="none" w:sz="0" w:space="0" w:color="auto"/>
      </w:divBdr>
    </w:div>
    <w:div w:id="409547455">
      <w:bodyDiv w:val="1"/>
      <w:marLeft w:val="0"/>
      <w:marRight w:val="0"/>
      <w:marTop w:val="0"/>
      <w:marBottom w:val="0"/>
      <w:divBdr>
        <w:top w:val="none" w:sz="0" w:space="0" w:color="auto"/>
        <w:left w:val="none" w:sz="0" w:space="0" w:color="auto"/>
        <w:bottom w:val="none" w:sz="0" w:space="0" w:color="auto"/>
        <w:right w:val="none" w:sz="0" w:space="0" w:color="auto"/>
      </w:divBdr>
    </w:div>
    <w:div w:id="410083233">
      <w:bodyDiv w:val="1"/>
      <w:marLeft w:val="0"/>
      <w:marRight w:val="0"/>
      <w:marTop w:val="0"/>
      <w:marBottom w:val="0"/>
      <w:divBdr>
        <w:top w:val="none" w:sz="0" w:space="0" w:color="auto"/>
        <w:left w:val="none" w:sz="0" w:space="0" w:color="auto"/>
        <w:bottom w:val="none" w:sz="0" w:space="0" w:color="auto"/>
        <w:right w:val="none" w:sz="0" w:space="0" w:color="auto"/>
      </w:divBdr>
    </w:div>
    <w:div w:id="410128562">
      <w:bodyDiv w:val="1"/>
      <w:marLeft w:val="0"/>
      <w:marRight w:val="0"/>
      <w:marTop w:val="0"/>
      <w:marBottom w:val="0"/>
      <w:divBdr>
        <w:top w:val="none" w:sz="0" w:space="0" w:color="auto"/>
        <w:left w:val="none" w:sz="0" w:space="0" w:color="auto"/>
        <w:bottom w:val="none" w:sz="0" w:space="0" w:color="auto"/>
        <w:right w:val="none" w:sz="0" w:space="0" w:color="auto"/>
      </w:divBdr>
    </w:div>
    <w:div w:id="410275040">
      <w:bodyDiv w:val="1"/>
      <w:marLeft w:val="0"/>
      <w:marRight w:val="0"/>
      <w:marTop w:val="0"/>
      <w:marBottom w:val="0"/>
      <w:divBdr>
        <w:top w:val="none" w:sz="0" w:space="0" w:color="auto"/>
        <w:left w:val="none" w:sz="0" w:space="0" w:color="auto"/>
        <w:bottom w:val="none" w:sz="0" w:space="0" w:color="auto"/>
        <w:right w:val="none" w:sz="0" w:space="0" w:color="auto"/>
      </w:divBdr>
    </w:div>
    <w:div w:id="410394374">
      <w:bodyDiv w:val="1"/>
      <w:marLeft w:val="0"/>
      <w:marRight w:val="0"/>
      <w:marTop w:val="0"/>
      <w:marBottom w:val="0"/>
      <w:divBdr>
        <w:top w:val="none" w:sz="0" w:space="0" w:color="auto"/>
        <w:left w:val="none" w:sz="0" w:space="0" w:color="auto"/>
        <w:bottom w:val="none" w:sz="0" w:space="0" w:color="auto"/>
        <w:right w:val="none" w:sz="0" w:space="0" w:color="auto"/>
      </w:divBdr>
    </w:div>
    <w:div w:id="410662523">
      <w:bodyDiv w:val="1"/>
      <w:marLeft w:val="0"/>
      <w:marRight w:val="0"/>
      <w:marTop w:val="0"/>
      <w:marBottom w:val="0"/>
      <w:divBdr>
        <w:top w:val="none" w:sz="0" w:space="0" w:color="auto"/>
        <w:left w:val="none" w:sz="0" w:space="0" w:color="auto"/>
        <w:bottom w:val="none" w:sz="0" w:space="0" w:color="auto"/>
        <w:right w:val="none" w:sz="0" w:space="0" w:color="auto"/>
      </w:divBdr>
    </w:div>
    <w:div w:id="411320319">
      <w:bodyDiv w:val="1"/>
      <w:marLeft w:val="0"/>
      <w:marRight w:val="0"/>
      <w:marTop w:val="0"/>
      <w:marBottom w:val="0"/>
      <w:divBdr>
        <w:top w:val="none" w:sz="0" w:space="0" w:color="auto"/>
        <w:left w:val="none" w:sz="0" w:space="0" w:color="auto"/>
        <w:bottom w:val="none" w:sz="0" w:space="0" w:color="auto"/>
        <w:right w:val="none" w:sz="0" w:space="0" w:color="auto"/>
      </w:divBdr>
    </w:div>
    <w:div w:id="411581446">
      <w:bodyDiv w:val="1"/>
      <w:marLeft w:val="0"/>
      <w:marRight w:val="0"/>
      <w:marTop w:val="0"/>
      <w:marBottom w:val="0"/>
      <w:divBdr>
        <w:top w:val="none" w:sz="0" w:space="0" w:color="auto"/>
        <w:left w:val="none" w:sz="0" w:space="0" w:color="auto"/>
        <w:bottom w:val="none" w:sz="0" w:space="0" w:color="auto"/>
        <w:right w:val="none" w:sz="0" w:space="0" w:color="auto"/>
      </w:divBdr>
    </w:div>
    <w:div w:id="411852234">
      <w:bodyDiv w:val="1"/>
      <w:marLeft w:val="0"/>
      <w:marRight w:val="0"/>
      <w:marTop w:val="0"/>
      <w:marBottom w:val="0"/>
      <w:divBdr>
        <w:top w:val="none" w:sz="0" w:space="0" w:color="auto"/>
        <w:left w:val="none" w:sz="0" w:space="0" w:color="auto"/>
        <w:bottom w:val="none" w:sz="0" w:space="0" w:color="auto"/>
        <w:right w:val="none" w:sz="0" w:space="0" w:color="auto"/>
      </w:divBdr>
    </w:div>
    <w:div w:id="412430931">
      <w:bodyDiv w:val="1"/>
      <w:marLeft w:val="0"/>
      <w:marRight w:val="0"/>
      <w:marTop w:val="0"/>
      <w:marBottom w:val="0"/>
      <w:divBdr>
        <w:top w:val="none" w:sz="0" w:space="0" w:color="auto"/>
        <w:left w:val="none" w:sz="0" w:space="0" w:color="auto"/>
        <w:bottom w:val="none" w:sz="0" w:space="0" w:color="auto"/>
        <w:right w:val="none" w:sz="0" w:space="0" w:color="auto"/>
      </w:divBdr>
    </w:div>
    <w:div w:id="412818747">
      <w:bodyDiv w:val="1"/>
      <w:marLeft w:val="0"/>
      <w:marRight w:val="0"/>
      <w:marTop w:val="0"/>
      <w:marBottom w:val="0"/>
      <w:divBdr>
        <w:top w:val="none" w:sz="0" w:space="0" w:color="auto"/>
        <w:left w:val="none" w:sz="0" w:space="0" w:color="auto"/>
        <w:bottom w:val="none" w:sz="0" w:space="0" w:color="auto"/>
        <w:right w:val="none" w:sz="0" w:space="0" w:color="auto"/>
      </w:divBdr>
    </w:div>
    <w:div w:id="412900223">
      <w:bodyDiv w:val="1"/>
      <w:marLeft w:val="0"/>
      <w:marRight w:val="0"/>
      <w:marTop w:val="0"/>
      <w:marBottom w:val="0"/>
      <w:divBdr>
        <w:top w:val="none" w:sz="0" w:space="0" w:color="auto"/>
        <w:left w:val="none" w:sz="0" w:space="0" w:color="auto"/>
        <w:bottom w:val="none" w:sz="0" w:space="0" w:color="auto"/>
        <w:right w:val="none" w:sz="0" w:space="0" w:color="auto"/>
      </w:divBdr>
    </w:div>
    <w:div w:id="413012158">
      <w:bodyDiv w:val="1"/>
      <w:marLeft w:val="0"/>
      <w:marRight w:val="0"/>
      <w:marTop w:val="0"/>
      <w:marBottom w:val="0"/>
      <w:divBdr>
        <w:top w:val="none" w:sz="0" w:space="0" w:color="auto"/>
        <w:left w:val="none" w:sz="0" w:space="0" w:color="auto"/>
        <w:bottom w:val="none" w:sz="0" w:space="0" w:color="auto"/>
        <w:right w:val="none" w:sz="0" w:space="0" w:color="auto"/>
      </w:divBdr>
    </w:div>
    <w:div w:id="413094253">
      <w:bodyDiv w:val="1"/>
      <w:marLeft w:val="0"/>
      <w:marRight w:val="0"/>
      <w:marTop w:val="0"/>
      <w:marBottom w:val="0"/>
      <w:divBdr>
        <w:top w:val="none" w:sz="0" w:space="0" w:color="auto"/>
        <w:left w:val="none" w:sz="0" w:space="0" w:color="auto"/>
        <w:bottom w:val="none" w:sz="0" w:space="0" w:color="auto"/>
        <w:right w:val="none" w:sz="0" w:space="0" w:color="auto"/>
      </w:divBdr>
    </w:div>
    <w:div w:id="414131052">
      <w:bodyDiv w:val="1"/>
      <w:marLeft w:val="0"/>
      <w:marRight w:val="0"/>
      <w:marTop w:val="0"/>
      <w:marBottom w:val="0"/>
      <w:divBdr>
        <w:top w:val="none" w:sz="0" w:space="0" w:color="auto"/>
        <w:left w:val="none" w:sz="0" w:space="0" w:color="auto"/>
        <w:bottom w:val="none" w:sz="0" w:space="0" w:color="auto"/>
        <w:right w:val="none" w:sz="0" w:space="0" w:color="auto"/>
      </w:divBdr>
    </w:div>
    <w:div w:id="414328021">
      <w:bodyDiv w:val="1"/>
      <w:marLeft w:val="0"/>
      <w:marRight w:val="0"/>
      <w:marTop w:val="0"/>
      <w:marBottom w:val="0"/>
      <w:divBdr>
        <w:top w:val="none" w:sz="0" w:space="0" w:color="auto"/>
        <w:left w:val="none" w:sz="0" w:space="0" w:color="auto"/>
        <w:bottom w:val="none" w:sz="0" w:space="0" w:color="auto"/>
        <w:right w:val="none" w:sz="0" w:space="0" w:color="auto"/>
      </w:divBdr>
    </w:div>
    <w:div w:id="414592432">
      <w:bodyDiv w:val="1"/>
      <w:marLeft w:val="0"/>
      <w:marRight w:val="0"/>
      <w:marTop w:val="0"/>
      <w:marBottom w:val="0"/>
      <w:divBdr>
        <w:top w:val="none" w:sz="0" w:space="0" w:color="auto"/>
        <w:left w:val="none" w:sz="0" w:space="0" w:color="auto"/>
        <w:bottom w:val="none" w:sz="0" w:space="0" w:color="auto"/>
        <w:right w:val="none" w:sz="0" w:space="0" w:color="auto"/>
      </w:divBdr>
    </w:div>
    <w:div w:id="414860610">
      <w:bodyDiv w:val="1"/>
      <w:marLeft w:val="0"/>
      <w:marRight w:val="0"/>
      <w:marTop w:val="0"/>
      <w:marBottom w:val="0"/>
      <w:divBdr>
        <w:top w:val="none" w:sz="0" w:space="0" w:color="auto"/>
        <w:left w:val="none" w:sz="0" w:space="0" w:color="auto"/>
        <w:bottom w:val="none" w:sz="0" w:space="0" w:color="auto"/>
        <w:right w:val="none" w:sz="0" w:space="0" w:color="auto"/>
      </w:divBdr>
    </w:div>
    <w:div w:id="414935494">
      <w:bodyDiv w:val="1"/>
      <w:marLeft w:val="0"/>
      <w:marRight w:val="0"/>
      <w:marTop w:val="0"/>
      <w:marBottom w:val="0"/>
      <w:divBdr>
        <w:top w:val="none" w:sz="0" w:space="0" w:color="auto"/>
        <w:left w:val="none" w:sz="0" w:space="0" w:color="auto"/>
        <w:bottom w:val="none" w:sz="0" w:space="0" w:color="auto"/>
        <w:right w:val="none" w:sz="0" w:space="0" w:color="auto"/>
      </w:divBdr>
    </w:div>
    <w:div w:id="414984748">
      <w:bodyDiv w:val="1"/>
      <w:marLeft w:val="0"/>
      <w:marRight w:val="0"/>
      <w:marTop w:val="0"/>
      <w:marBottom w:val="0"/>
      <w:divBdr>
        <w:top w:val="none" w:sz="0" w:space="0" w:color="auto"/>
        <w:left w:val="none" w:sz="0" w:space="0" w:color="auto"/>
        <w:bottom w:val="none" w:sz="0" w:space="0" w:color="auto"/>
        <w:right w:val="none" w:sz="0" w:space="0" w:color="auto"/>
      </w:divBdr>
    </w:div>
    <w:div w:id="415054828">
      <w:bodyDiv w:val="1"/>
      <w:marLeft w:val="0"/>
      <w:marRight w:val="0"/>
      <w:marTop w:val="0"/>
      <w:marBottom w:val="0"/>
      <w:divBdr>
        <w:top w:val="none" w:sz="0" w:space="0" w:color="auto"/>
        <w:left w:val="none" w:sz="0" w:space="0" w:color="auto"/>
        <w:bottom w:val="none" w:sz="0" w:space="0" w:color="auto"/>
        <w:right w:val="none" w:sz="0" w:space="0" w:color="auto"/>
      </w:divBdr>
    </w:div>
    <w:div w:id="415323613">
      <w:bodyDiv w:val="1"/>
      <w:marLeft w:val="0"/>
      <w:marRight w:val="0"/>
      <w:marTop w:val="0"/>
      <w:marBottom w:val="0"/>
      <w:divBdr>
        <w:top w:val="none" w:sz="0" w:space="0" w:color="auto"/>
        <w:left w:val="none" w:sz="0" w:space="0" w:color="auto"/>
        <w:bottom w:val="none" w:sz="0" w:space="0" w:color="auto"/>
        <w:right w:val="none" w:sz="0" w:space="0" w:color="auto"/>
      </w:divBdr>
    </w:div>
    <w:div w:id="415521775">
      <w:bodyDiv w:val="1"/>
      <w:marLeft w:val="0"/>
      <w:marRight w:val="0"/>
      <w:marTop w:val="0"/>
      <w:marBottom w:val="0"/>
      <w:divBdr>
        <w:top w:val="none" w:sz="0" w:space="0" w:color="auto"/>
        <w:left w:val="none" w:sz="0" w:space="0" w:color="auto"/>
        <w:bottom w:val="none" w:sz="0" w:space="0" w:color="auto"/>
        <w:right w:val="none" w:sz="0" w:space="0" w:color="auto"/>
      </w:divBdr>
    </w:div>
    <w:div w:id="416093071">
      <w:bodyDiv w:val="1"/>
      <w:marLeft w:val="0"/>
      <w:marRight w:val="0"/>
      <w:marTop w:val="0"/>
      <w:marBottom w:val="0"/>
      <w:divBdr>
        <w:top w:val="none" w:sz="0" w:space="0" w:color="auto"/>
        <w:left w:val="none" w:sz="0" w:space="0" w:color="auto"/>
        <w:bottom w:val="none" w:sz="0" w:space="0" w:color="auto"/>
        <w:right w:val="none" w:sz="0" w:space="0" w:color="auto"/>
      </w:divBdr>
    </w:div>
    <w:div w:id="416094121">
      <w:bodyDiv w:val="1"/>
      <w:marLeft w:val="0"/>
      <w:marRight w:val="0"/>
      <w:marTop w:val="0"/>
      <w:marBottom w:val="0"/>
      <w:divBdr>
        <w:top w:val="none" w:sz="0" w:space="0" w:color="auto"/>
        <w:left w:val="none" w:sz="0" w:space="0" w:color="auto"/>
        <w:bottom w:val="none" w:sz="0" w:space="0" w:color="auto"/>
        <w:right w:val="none" w:sz="0" w:space="0" w:color="auto"/>
      </w:divBdr>
    </w:div>
    <w:div w:id="416099985">
      <w:bodyDiv w:val="1"/>
      <w:marLeft w:val="0"/>
      <w:marRight w:val="0"/>
      <w:marTop w:val="0"/>
      <w:marBottom w:val="0"/>
      <w:divBdr>
        <w:top w:val="none" w:sz="0" w:space="0" w:color="auto"/>
        <w:left w:val="none" w:sz="0" w:space="0" w:color="auto"/>
        <w:bottom w:val="none" w:sz="0" w:space="0" w:color="auto"/>
        <w:right w:val="none" w:sz="0" w:space="0" w:color="auto"/>
      </w:divBdr>
    </w:div>
    <w:div w:id="416441653">
      <w:bodyDiv w:val="1"/>
      <w:marLeft w:val="0"/>
      <w:marRight w:val="0"/>
      <w:marTop w:val="0"/>
      <w:marBottom w:val="0"/>
      <w:divBdr>
        <w:top w:val="none" w:sz="0" w:space="0" w:color="auto"/>
        <w:left w:val="none" w:sz="0" w:space="0" w:color="auto"/>
        <w:bottom w:val="none" w:sz="0" w:space="0" w:color="auto"/>
        <w:right w:val="none" w:sz="0" w:space="0" w:color="auto"/>
      </w:divBdr>
    </w:div>
    <w:div w:id="416631810">
      <w:bodyDiv w:val="1"/>
      <w:marLeft w:val="0"/>
      <w:marRight w:val="0"/>
      <w:marTop w:val="0"/>
      <w:marBottom w:val="0"/>
      <w:divBdr>
        <w:top w:val="none" w:sz="0" w:space="0" w:color="auto"/>
        <w:left w:val="none" w:sz="0" w:space="0" w:color="auto"/>
        <w:bottom w:val="none" w:sz="0" w:space="0" w:color="auto"/>
        <w:right w:val="none" w:sz="0" w:space="0" w:color="auto"/>
      </w:divBdr>
    </w:div>
    <w:div w:id="416944622">
      <w:bodyDiv w:val="1"/>
      <w:marLeft w:val="0"/>
      <w:marRight w:val="0"/>
      <w:marTop w:val="0"/>
      <w:marBottom w:val="0"/>
      <w:divBdr>
        <w:top w:val="none" w:sz="0" w:space="0" w:color="auto"/>
        <w:left w:val="none" w:sz="0" w:space="0" w:color="auto"/>
        <w:bottom w:val="none" w:sz="0" w:space="0" w:color="auto"/>
        <w:right w:val="none" w:sz="0" w:space="0" w:color="auto"/>
      </w:divBdr>
    </w:div>
    <w:div w:id="417018911">
      <w:bodyDiv w:val="1"/>
      <w:marLeft w:val="0"/>
      <w:marRight w:val="0"/>
      <w:marTop w:val="0"/>
      <w:marBottom w:val="0"/>
      <w:divBdr>
        <w:top w:val="none" w:sz="0" w:space="0" w:color="auto"/>
        <w:left w:val="none" w:sz="0" w:space="0" w:color="auto"/>
        <w:bottom w:val="none" w:sz="0" w:space="0" w:color="auto"/>
        <w:right w:val="none" w:sz="0" w:space="0" w:color="auto"/>
      </w:divBdr>
    </w:div>
    <w:div w:id="417098012">
      <w:bodyDiv w:val="1"/>
      <w:marLeft w:val="0"/>
      <w:marRight w:val="0"/>
      <w:marTop w:val="0"/>
      <w:marBottom w:val="0"/>
      <w:divBdr>
        <w:top w:val="none" w:sz="0" w:space="0" w:color="auto"/>
        <w:left w:val="none" w:sz="0" w:space="0" w:color="auto"/>
        <w:bottom w:val="none" w:sz="0" w:space="0" w:color="auto"/>
        <w:right w:val="none" w:sz="0" w:space="0" w:color="auto"/>
      </w:divBdr>
    </w:div>
    <w:div w:id="417405629">
      <w:bodyDiv w:val="1"/>
      <w:marLeft w:val="0"/>
      <w:marRight w:val="0"/>
      <w:marTop w:val="0"/>
      <w:marBottom w:val="0"/>
      <w:divBdr>
        <w:top w:val="none" w:sz="0" w:space="0" w:color="auto"/>
        <w:left w:val="none" w:sz="0" w:space="0" w:color="auto"/>
        <w:bottom w:val="none" w:sz="0" w:space="0" w:color="auto"/>
        <w:right w:val="none" w:sz="0" w:space="0" w:color="auto"/>
      </w:divBdr>
    </w:div>
    <w:div w:id="418447433">
      <w:bodyDiv w:val="1"/>
      <w:marLeft w:val="0"/>
      <w:marRight w:val="0"/>
      <w:marTop w:val="0"/>
      <w:marBottom w:val="0"/>
      <w:divBdr>
        <w:top w:val="none" w:sz="0" w:space="0" w:color="auto"/>
        <w:left w:val="none" w:sz="0" w:space="0" w:color="auto"/>
        <w:bottom w:val="none" w:sz="0" w:space="0" w:color="auto"/>
        <w:right w:val="none" w:sz="0" w:space="0" w:color="auto"/>
      </w:divBdr>
    </w:div>
    <w:div w:id="418645380">
      <w:bodyDiv w:val="1"/>
      <w:marLeft w:val="0"/>
      <w:marRight w:val="0"/>
      <w:marTop w:val="0"/>
      <w:marBottom w:val="0"/>
      <w:divBdr>
        <w:top w:val="none" w:sz="0" w:space="0" w:color="auto"/>
        <w:left w:val="none" w:sz="0" w:space="0" w:color="auto"/>
        <w:bottom w:val="none" w:sz="0" w:space="0" w:color="auto"/>
        <w:right w:val="none" w:sz="0" w:space="0" w:color="auto"/>
      </w:divBdr>
    </w:div>
    <w:div w:id="419184357">
      <w:bodyDiv w:val="1"/>
      <w:marLeft w:val="0"/>
      <w:marRight w:val="0"/>
      <w:marTop w:val="0"/>
      <w:marBottom w:val="0"/>
      <w:divBdr>
        <w:top w:val="none" w:sz="0" w:space="0" w:color="auto"/>
        <w:left w:val="none" w:sz="0" w:space="0" w:color="auto"/>
        <w:bottom w:val="none" w:sz="0" w:space="0" w:color="auto"/>
        <w:right w:val="none" w:sz="0" w:space="0" w:color="auto"/>
      </w:divBdr>
    </w:div>
    <w:div w:id="419331317">
      <w:bodyDiv w:val="1"/>
      <w:marLeft w:val="0"/>
      <w:marRight w:val="0"/>
      <w:marTop w:val="0"/>
      <w:marBottom w:val="0"/>
      <w:divBdr>
        <w:top w:val="none" w:sz="0" w:space="0" w:color="auto"/>
        <w:left w:val="none" w:sz="0" w:space="0" w:color="auto"/>
        <w:bottom w:val="none" w:sz="0" w:space="0" w:color="auto"/>
        <w:right w:val="none" w:sz="0" w:space="0" w:color="auto"/>
      </w:divBdr>
    </w:div>
    <w:div w:id="419638721">
      <w:bodyDiv w:val="1"/>
      <w:marLeft w:val="0"/>
      <w:marRight w:val="0"/>
      <w:marTop w:val="0"/>
      <w:marBottom w:val="0"/>
      <w:divBdr>
        <w:top w:val="none" w:sz="0" w:space="0" w:color="auto"/>
        <w:left w:val="none" w:sz="0" w:space="0" w:color="auto"/>
        <w:bottom w:val="none" w:sz="0" w:space="0" w:color="auto"/>
        <w:right w:val="none" w:sz="0" w:space="0" w:color="auto"/>
      </w:divBdr>
    </w:div>
    <w:div w:id="419765545">
      <w:bodyDiv w:val="1"/>
      <w:marLeft w:val="0"/>
      <w:marRight w:val="0"/>
      <w:marTop w:val="0"/>
      <w:marBottom w:val="0"/>
      <w:divBdr>
        <w:top w:val="none" w:sz="0" w:space="0" w:color="auto"/>
        <w:left w:val="none" w:sz="0" w:space="0" w:color="auto"/>
        <w:bottom w:val="none" w:sz="0" w:space="0" w:color="auto"/>
        <w:right w:val="none" w:sz="0" w:space="0" w:color="auto"/>
      </w:divBdr>
    </w:div>
    <w:div w:id="420414724">
      <w:bodyDiv w:val="1"/>
      <w:marLeft w:val="0"/>
      <w:marRight w:val="0"/>
      <w:marTop w:val="0"/>
      <w:marBottom w:val="0"/>
      <w:divBdr>
        <w:top w:val="none" w:sz="0" w:space="0" w:color="auto"/>
        <w:left w:val="none" w:sz="0" w:space="0" w:color="auto"/>
        <w:bottom w:val="none" w:sz="0" w:space="0" w:color="auto"/>
        <w:right w:val="none" w:sz="0" w:space="0" w:color="auto"/>
      </w:divBdr>
    </w:div>
    <w:div w:id="420417365">
      <w:bodyDiv w:val="1"/>
      <w:marLeft w:val="0"/>
      <w:marRight w:val="0"/>
      <w:marTop w:val="0"/>
      <w:marBottom w:val="0"/>
      <w:divBdr>
        <w:top w:val="none" w:sz="0" w:space="0" w:color="auto"/>
        <w:left w:val="none" w:sz="0" w:space="0" w:color="auto"/>
        <w:bottom w:val="none" w:sz="0" w:space="0" w:color="auto"/>
        <w:right w:val="none" w:sz="0" w:space="0" w:color="auto"/>
      </w:divBdr>
    </w:div>
    <w:div w:id="421224746">
      <w:bodyDiv w:val="1"/>
      <w:marLeft w:val="0"/>
      <w:marRight w:val="0"/>
      <w:marTop w:val="0"/>
      <w:marBottom w:val="0"/>
      <w:divBdr>
        <w:top w:val="none" w:sz="0" w:space="0" w:color="auto"/>
        <w:left w:val="none" w:sz="0" w:space="0" w:color="auto"/>
        <w:bottom w:val="none" w:sz="0" w:space="0" w:color="auto"/>
        <w:right w:val="none" w:sz="0" w:space="0" w:color="auto"/>
      </w:divBdr>
    </w:div>
    <w:div w:id="421293884">
      <w:bodyDiv w:val="1"/>
      <w:marLeft w:val="0"/>
      <w:marRight w:val="0"/>
      <w:marTop w:val="0"/>
      <w:marBottom w:val="0"/>
      <w:divBdr>
        <w:top w:val="none" w:sz="0" w:space="0" w:color="auto"/>
        <w:left w:val="none" w:sz="0" w:space="0" w:color="auto"/>
        <w:bottom w:val="none" w:sz="0" w:space="0" w:color="auto"/>
        <w:right w:val="none" w:sz="0" w:space="0" w:color="auto"/>
      </w:divBdr>
    </w:div>
    <w:div w:id="421490307">
      <w:bodyDiv w:val="1"/>
      <w:marLeft w:val="0"/>
      <w:marRight w:val="0"/>
      <w:marTop w:val="0"/>
      <w:marBottom w:val="0"/>
      <w:divBdr>
        <w:top w:val="none" w:sz="0" w:space="0" w:color="auto"/>
        <w:left w:val="none" w:sz="0" w:space="0" w:color="auto"/>
        <w:bottom w:val="none" w:sz="0" w:space="0" w:color="auto"/>
        <w:right w:val="none" w:sz="0" w:space="0" w:color="auto"/>
      </w:divBdr>
    </w:div>
    <w:div w:id="421604115">
      <w:bodyDiv w:val="1"/>
      <w:marLeft w:val="0"/>
      <w:marRight w:val="0"/>
      <w:marTop w:val="0"/>
      <w:marBottom w:val="0"/>
      <w:divBdr>
        <w:top w:val="none" w:sz="0" w:space="0" w:color="auto"/>
        <w:left w:val="none" w:sz="0" w:space="0" w:color="auto"/>
        <w:bottom w:val="none" w:sz="0" w:space="0" w:color="auto"/>
        <w:right w:val="none" w:sz="0" w:space="0" w:color="auto"/>
      </w:divBdr>
    </w:div>
    <w:div w:id="421682703">
      <w:bodyDiv w:val="1"/>
      <w:marLeft w:val="0"/>
      <w:marRight w:val="0"/>
      <w:marTop w:val="0"/>
      <w:marBottom w:val="0"/>
      <w:divBdr>
        <w:top w:val="none" w:sz="0" w:space="0" w:color="auto"/>
        <w:left w:val="none" w:sz="0" w:space="0" w:color="auto"/>
        <w:bottom w:val="none" w:sz="0" w:space="0" w:color="auto"/>
        <w:right w:val="none" w:sz="0" w:space="0" w:color="auto"/>
      </w:divBdr>
    </w:div>
    <w:div w:id="421797242">
      <w:bodyDiv w:val="1"/>
      <w:marLeft w:val="0"/>
      <w:marRight w:val="0"/>
      <w:marTop w:val="0"/>
      <w:marBottom w:val="0"/>
      <w:divBdr>
        <w:top w:val="none" w:sz="0" w:space="0" w:color="auto"/>
        <w:left w:val="none" w:sz="0" w:space="0" w:color="auto"/>
        <w:bottom w:val="none" w:sz="0" w:space="0" w:color="auto"/>
        <w:right w:val="none" w:sz="0" w:space="0" w:color="auto"/>
      </w:divBdr>
    </w:div>
    <w:div w:id="422189730">
      <w:bodyDiv w:val="1"/>
      <w:marLeft w:val="0"/>
      <w:marRight w:val="0"/>
      <w:marTop w:val="0"/>
      <w:marBottom w:val="0"/>
      <w:divBdr>
        <w:top w:val="none" w:sz="0" w:space="0" w:color="auto"/>
        <w:left w:val="none" w:sz="0" w:space="0" w:color="auto"/>
        <w:bottom w:val="none" w:sz="0" w:space="0" w:color="auto"/>
        <w:right w:val="none" w:sz="0" w:space="0" w:color="auto"/>
      </w:divBdr>
    </w:div>
    <w:div w:id="422382978">
      <w:bodyDiv w:val="1"/>
      <w:marLeft w:val="0"/>
      <w:marRight w:val="0"/>
      <w:marTop w:val="0"/>
      <w:marBottom w:val="0"/>
      <w:divBdr>
        <w:top w:val="none" w:sz="0" w:space="0" w:color="auto"/>
        <w:left w:val="none" w:sz="0" w:space="0" w:color="auto"/>
        <w:bottom w:val="none" w:sz="0" w:space="0" w:color="auto"/>
        <w:right w:val="none" w:sz="0" w:space="0" w:color="auto"/>
      </w:divBdr>
    </w:div>
    <w:div w:id="423771313">
      <w:bodyDiv w:val="1"/>
      <w:marLeft w:val="0"/>
      <w:marRight w:val="0"/>
      <w:marTop w:val="0"/>
      <w:marBottom w:val="0"/>
      <w:divBdr>
        <w:top w:val="none" w:sz="0" w:space="0" w:color="auto"/>
        <w:left w:val="none" w:sz="0" w:space="0" w:color="auto"/>
        <w:bottom w:val="none" w:sz="0" w:space="0" w:color="auto"/>
        <w:right w:val="none" w:sz="0" w:space="0" w:color="auto"/>
      </w:divBdr>
    </w:div>
    <w:div w:id="423842549">
      <w:bodyDiv w:val="1"/>
      <w:marLeft w:val="0"/>
      <w:marRight w:val="0"/>
      <w:marTop w:val="0"/>
      <w:marBottom w:val="0"/>
      <w:divBdr>
        <w:top w:val="none" w:sz="0" w:space="0" w:color="auto"/>
        <w:left w:val="none" w:sz="0" w:space="0" w:color="auto"/>
        <w:bottom w:val="none" w:sz="0" w:space="0" w:color="auto"/>
        <w:right w:val="none" w:sz="0" w:space="0" w:color="auto"/>
      </w:divBdr>
    </w:div>
    <w:div w:id="424156405">
      <w:bodyDiv w:val="1"/>
      <w:marLeft w:val="0"/>
      <w:marRight w:val="0"/>
      <w:marTop w:val="0"/>
      <w:marBottom w:val="0"/>
      <w:divBdr>
        <w:top w:val="none" w:sz="0" w:space="0" w:color="auto"/>
        <w:left w:val="none" w:sz="0" w:space="0" w:color="auto"/>
        <w:bottom w:val="none" w:sz="0" w:space="0" w:color="auto"/>
        <w:right w:val="none" w:sz="0" w:space="0" w:color="auto"/>
      </w:divBdr>
    </w:div>
    <w:div w:id="424230160">
      <w:bodyDiv w:val="1"/>
      <w:marLeft w:val="0"/>
      <w:marRight w:val="0"/>
      <w:marTop w:val="0"/>
      <w:marBottom w:val="0"/>
      <w:divBdr>
        <w:top w:val="none" w:sz="0" w:space="0" w:color="auto"/>
        <w:left w:val="none" w:sz="0" w:space="0" w:color="auto"/>
        <w:bottom w:val="none" w:sz="0" w:space="0" w:color="auto"/>
        <w:right w:val="none" w:sz="0" w:space="0" w:color="auto"/>
      </w:divBdr>
    </w:div>
    <w:div w:id="424302879">
      <w:bodyDiv w:val="1"/>
      <w:marLeft w:val="0"/>
      <w:marRight w:val="0"/>
      <w:marTop w:val="0"/>
      <w:marBottom w:val="0"/>
      <w:divBdr>
        <w:top w:val="none" w:sz="0" w:space="0" w:color="auto"/>
        <w:left w:val="none" w:sz="0" w:space="0" w:color="auto"/>
        <w:bottom w:val="none" w:sz="0" w:space="0" w:color="auto"/>
        <w:right w:val="none" w:sz="0" w:space="0" w:color="auto"/>
      </w:divBdr>
    </w:div>
    <w:div w:id="424418182">
      <w:bodyDiv w:val="1"/>
      <w:marLeft w:val="0"/>
      <w:marRight w:val="0"/>
      <w:marTop w:val="0"/>
      <w:marBottom w:val="0"/>
      <w:divBdr>
        <w:top w:val="none" w:sz="0" w:space="0" w:color="auto"/>
        <w:left w:val="none" w:sz="0" w:space="0" w:color="auto"/>
        <w:bottom w:val="none" w:sz="0" w:space="0" w:color="auto"/>
        <w:right w:val="none" w:sz="0" w:space="0" w:color="auto"/>
      </w:divBdr>
    </w:div>
    <w:div w:id="424765042">
      <w:bodyDiv w:val="1"/>
      <w:marLeft w:val="0"/>
      <w:marRight w:val="0"/>
      <w:marTop w:val="0"/>
      <w:marBottom w:val="0"/>
      <w:divBdr>
        <w:top w:val="none" w:sz="0" w:space="0" w:color="auto"/>
        <w:left w:val="none" w:sz="0" w:space="0" w:color="auto"/>
        <w:bottom w:val="none" w:sz="0" w:space="0" w:color="auto"/>
        <w:right w:val="none" w:sz="0" w:space="0" w:color="auto"/>
      </w:divBdr>
    </w:div>
    <w:div w:id="425662325">
      <w:bodyDiv w:val="1"/>
      <w:marLeft w:val="0"/>
      <w:marRight w:val="0"/>
      <w:marTop w:val="0"/>
      <w:marBottom w:val="0"/>
      <w:divBdr>
        <w:top w:val="none" w:sz="0" w:space="0" w:color="auto"/>
        <w:left w:val="none" w:sz="0" w:space="0" w:color="auto"/>
        <w:bottom w:val="none" w:sz="0" w:space="0" w:color="auto"/>
        <w:right w:val="none" w:sz="0" w:space="0" w:color="auto"/>
      </w:divBdr>
    </w:div>
    <w:div w:id="425811606">
      <w:bodyDiv w:val="1"/>
      <w:marLeft w:val="0"/>
      <w:marRight w:val="0"/>
      <w:marTop w:val="0"/>
      <w:marBottom w:val="0"/>
      <w:divBdr>
        <w:top w:val="none" w:sz="0" w:space="0" w:color="auto"/>
        <w:left w:val="none" w:sz="0" w:space="0" w:color="auto"/>
        <w:bottom w:val="none" w:sz="0" w:space="0" w:color="auto"/>
        <w:right w:val="none" w:sz="0" w:space="0" w:color="auto"/>
      </w:divBdr>
    </w:div>
    <w:div w:id="425884678">
      <w:bodyDiv w:val="1"/>
      <w:marLeft w:val="0"/>
      <w:marRight w:val="0"/>
      <w:marTop w:val="0"/>
      <w:marBottom w:val="0"/>
      <w:divBdr>
        <w:top w:val="none" w:sz="0" w:space="0" w:color="auto"/>
        <w:left w:val="none" w:sz="0" w:space="0" w:color="auto"/>
        <w:bottom w:val="none" w:sz="0" w:space="0" w:color="auto"/>
        <w:right w:val="none" w:sz="0" w:space="0" w:color="auto"/>
      </w:divBdr>
    </w:div>
    <w:div w:id="425922067">
      <w:bodyDiv w:val="1"/>
      <w:marLeft w:val="0"/>
      <w:marRight w:val="0"/>
      <w:marTop w:val="0"/>
      <w:marBottom w:val="0"/>
      <w:divBdr>
        <w:top w:val="none" w:sz="0" w:space="0" w:color="auto"/>
        <w:left w:val="none" w:sz="0" w:space="0" w:color="auto"/>
        <w:bottom w:val="none" w:sz="0" w:space="0" w:color="auto"/>
        <w:right w:val="none" w:sz="0" w:space="0" w:color="auto"/>
      </w:divBdr>
    </w:div>
    <w:div w:id="426269238">
      <w:bodyDiv w:val="1"/>
      <w:marLeft w:val="0"/>
      <w:marRight w:val="0"/>
      <w:marTop w:val="0"/>
      <w:marBottom w:val="0"/>
      <w:divBdr>
        <w:top w:val="none" w:sz="0" w:space="0" w:color="auto"/>
        <w:left w:val="none" w:sz="0" w:space="0" w:color="auto"/>
        <w:bottom w:val="none" w:sz="0" w:space="0" w:color="auto"/>
        <w:right w:val="none" w:sz="0" w:space="0" w:color="auto"/>
      </w:divBdr>
    </w:div>
    <w:div w:id="426312972">
      <w:bodyDiv w:val="1"/>
      <w:marLeft w:val="0"/>
      <w:marRight w:val="0"/>
      <w:marTop w:val="0"/>
      <w:marBottom w:val="0"/>
      <w:divBdr>
        <w:top w:val="none" w:sz="0" w:space="0" w:color="auto"/>
        <w:left w:val="none" w:sz="0" w:space="0" w:color="auto"/>
        <w:bottom w:val="none" w:sz="0" w:space="0" w:color="auto"/>
        <w:right w:val="none" w:sz="0" w:space="0" w:color="auto"/>
      </w:divBdr>
    </w:div>
    <w:div w:id="426459958">
      <w:bodyDiv w:val="1"/>
      <w:marLeft w:val="0"/>
      <w:marRight w:val="0"/>
      <w:marTop w:val="0"/>
      <w:marBottom w:val="0"/>
      <w:divBdr>
        <w:top w:val="none" w:sz="0" w:space="0" w:color="auto"/>
        <w:left w:val="none" w:sz="0" w:space="0" w:color="auto"/>
        <w:bottom w:val="none" w:sz="0" w:space="0" w:color="auto"/>
        <w:right w:val="none" w:sz="0" w:space="0" w:color="auto"/>
      </w:divBdr>
    </w:div>
    <w:div w:id="426461089">
      <w:bodyDiv w:val="1"/>
      <w:marLeft w:val="0"/>
      <w:marRight w:val="0"/>
      <w:marTop w:val="0"/>
      <w:marBottom w:val="0"/>
      <w:divBdr>
        <w:top w:val="none" w:sz="0" w:space="0" w:color="auto"/>
        <w:left w:val="none" w:sz="0" w:space="0" w:color="auto"/>
        <w:bottom w:val="none" w:sz="0" w:space="0" w:color="auto"/>
        <w:right w:val="none" w:sz="0" w:space="0" w:color="auto"/>
      </w:divBdr>
    </w:div>
    <w:div w:id="426848088">
      <w:bodyDiv w:val="1"/>
      <w:marLeft w:val="0"/>
      <w:marRight w:val="0"/>
      <w:marTop w:val="0"/>
      <w:marBottom w:val="0"/>
      <w:divBdr>
        <w:top w:val="none" w:sz="0" w:space="0" w:color="auto"/>
        <w:left w:val="none" w:sz="0" w:space="0" w:color="auto"/>
        <w:bottom w:val="none" w:sz="0" w:space="0" w:color="auto"/>
        <w:right w:val="none" w:sz="0" w:space="0" w:color="auto"/>
      </w:divBdr>
    </w:div>
    <w:div w:id="427042430">
      <w:bodyDiv w:val="1"/>
      <w:marLeft w:val="0"/>
      <w:marRight w:val="0"/>
      <w:marTop w:val="0"/>
      <w:marBottom w:val="0"/>
      <w:divBdr>
        <w:top w:val="none" w:sz="0" w:space="0" w:color="auto"/>
        <w:left w:val="none" w:sz="0" w:space="0" w:color="auto"/>
        <w:bottom w:val="none" w:sz="0" w:space="0" w:color="auto"/>
        <w:right w:val="none" w:sz="0" w:space="0" w:color="auto"/>
      </w:divBdr>
    </w:div>
    <w:div w:id="427241928">
      <w:bodyDiv w:val="1"/>
      <w:marLeft w:val="0"/>
      <w:marRight w:val="0"/>
      <w:marTop w:val="0"/>
      <w:marBottom w:val="0"/>
      <w:divBdr>
        <w:top w:val="none" w:sz="0" w:space="0" w:color="auto"/>
        <w:left w:val="none" w:sz="0" w:space="0" w:color="auto"/>
        <w:bottom w:val="none" w:sz="0" w:space="0" w:color="auto"/>
        <w:right w:val="none" w:sz="0" w:space="0" w:color="auto"/>
      </w:divBdr>
    </w:div>
    <w:div w:id="427315000">
      <w:bodyDiv w:val="1"/>
      <w:marLeft w:val="0"/>
      <w:marRight w:val="0"/>
      <w:marTop w:val="0"/>
      <w:marBottom w:val="0"/>
      <w:divBdr>
        <w:top w:val="none" w:sz="0" w:space="0" w:color="auto"/>
        <w:left w:val="none" w:sz="0" w:space="0" w:color="auto"/>
        <w:bottom w:val="none" w:sz="0" w:space="0" w:color="auto"/>
        <w:right w:val="none" w:sz="0" w:space="0" w:color="auto"/>
      </w:divBdr>
    </w:div>
    <w:div w:id="428239205">
      <w:bodyDiv w:val="1"/>
      <w:marLeft w:val="0"/>
      <w:marRight w:val="0"/>
      <w:marTop w:val="0"/>
      <w:marBottom w:val="0"/>
      <w:divBdr>
        <w:top w:val="none" w:sz="0" w:space="0" w:color="auto"/>
        <w:left w:val="none" w:sz="0" w:space="0" w:color="auto"/>
        <w:bottom w:val="none" w:sz="0" w:space="0" w:color="auto"/>
        <w:right w:val="none" w:sz="0" w:space="0" w:color="auto"/>
      </w:divBdr>
    </w:div>
    <w:div w:id="428281187">
      <w:bodyDiv w:val="1"/>
      <w:marLeft w:val="0"/>
      <w:marRight w:val="0"/>
      <w:marTop w:val="0"/>
      <w:marBottom w:val="0"/>
      <w:divBdr>
        <w:top w:val="none" w:sz="0" w:space="0" w:color="auto"/>
        <w:left w:val="none" w:sz="0" w:space="0" w:color="auto"/>
        <w:bottom w:val="none" w:sz="0" w:space="0" w:color="auto"/>
        <w:right w:val="none" w:sz="0" w:space="0" w:color="auto"/>
      </w:divBdr>
    </w:div>
    <w:div w:id="428937359">
      <w:bodyDiv w:val="1"/>
      <w:marLeft w:val="0"/>
      <w:marRight w:val="0"/>
      <w:marTop w:val="0"/>
      <w:marBottom w:val="0"/>
      <w:divBdr>
        <w:top w:val="none" w:sz="0" w:space="0" w:color="auto"/>
        <w:left w:val="none" w:sz="0" w:space="0" w:color="auto"/>
        <w:bottom w:val="none" w:sz="0" w:space="0" w:color="auto"/>
        <w:right w:val="none" w:sz="0" w:space="0" w:color="auto"/>
      </w:divBdr>
    </w:div>
    <w:div w:id="429160600">
      <w:bodyDiv w:val="1"/>
      <w:marLeft w:val="0"/>
      <w:marRight w:val="0"/>
      <w:marTop w:val="0"/>
      <w:marBottom w:val="0"/>
      <w:divBdr>
        <w:top w:val="none" w:sz="0" w:space="0" w:color="auto"/>
        <w:left w:val="none" w:sz="0" w:space="0" w:color="auto"/>
        <w:bottom w:val="none" w:sz="0" w:space="0" w:color="auto"/>
        <w:right w:val="none" w:sz="0" w:space="0" w:color="auto"/>
      </w:divBdr>
    </w:div>
    <w:div w:id="429277796">
      <w:bodyDiv w:val="1"/>
      <w:marLeft w:val="0"/>
      <w:marRight w:val="0"/>
      <w:marTop w:val="0"/>
      <w:marBottom w:val="0"/>
      <w:divBdr>
        <w:top w:val="none" w:sz="0" w:space="0" w:color="auto"/>
        <w:left w:val="none" w:sz="0" w:space="0" w:color="auto"/>
        <w:bottom w:val="none" w:sz="0" w:space="0" w:color="auto"/>
        <w:right w:val="none" w:sz="0" w:space="0" w:color="auto"/>
      </w:divBdr>
    </w:div>
    <w:div w:id="429467546">
      <w:bodyDiv w:val="1"/>
      <w:marLeft w:val="0"/>
      <w:marRight w:val="0"/>
      <w:marTop w:val="0"/>
      <w:marBottom w:val="0"/>
      <w:divBdr>
        <w:top w:val="none" w:sz="0" w:space="0" w:color="auto"/>
        <w:left w:val="none" w:sz="0" w:space="0" w:color="auto"/>
        <w:bottom w:val="none" w:sz="0" w:space="0" w:color="auto"/>
        <w:right w:val="none" w:sz="0" w:space="0" w:color="auto"/>
      </w:divBdr>
    </w:div>
    <w:div w:id="429593432">
      <w:bodyDiv w:val="1"/>
      <w:marLeft w:val="0"/>
      <w:marRight w:val="0"/>
      <w:marTop w:val="0"/>
      <w:marBottom w:val="0"/>
      <w:divBdr>
        <w:top w:val="none" w:sz="0" w:space="0" w:color="auto"/>
        <w:left w:val="none" w:sz="0" w:space="0" w:color="auto"/>
        <w:bottom w:val="none" w:sz="0" w:space="0" w:color="auto"/>
        <w:right w:val="none" w:sz="0" w:space="0" w:color="auto"/>
      </w:divBdr>
    </w:div>
    <w:div w:id="430005224">
      <w:bodyDiv w:val="1"/>
      <w:marLeft w:val="0"/>
      <w:marRight w:val="0"/>
      <w:marTop w:val="0"/>
      <w:marBottom w:val="0"/>
      <w:divBdr>
        <w:top w:val="none" w:sz="0" w:space="0" w:color="auto"/>
        <w:left w:val="none" w:sz="0" w:space="0" w:color="auto"/>
        <w:bottom w:val="none" w:sz="0" w:space="0" w:color="auto"/>
        <w:right w:val="none" w:sz="0" w:space="0" w:color="auto"/>
      </w:divBdr>
    </w:div>
    <w:div w:id="430204041">
      <w:bodyDiv w:val="1"/>
      <w:marLeft w:val="0"/>
      <w:marRight w:val="0"/>
      <w:marTop w:val="0"/>
      <w:marBottom w:val="0"/>
      <w:divBdr>
        <w:top w:val="none" w:sz="0" w:space="0" w:color="auto"/>
        <w:left w:val="none" w:sz="0" w:space="0" w:color="auto"/>
        <w:bottom w:val="none" w:sz="0" w:space="0" w:color="auto"/>
        <w:right w:val="none" w:sz="0" w:space="0" w:color="auto"/>
      </w:divBdr>
    </w:div>
    <w:div w:id="430274230">
      <w:bodyDiv w:val="1"/>
      <w:marLeft w:val="0"/>
      <w:marRight w:val="0"/>
      <w:marTop w:val="0"/>
      <w:marBottom w:val="0"/>
      <w:divBdr>
        <w:top w:val="none" w:sz="0" w:space="0" w:color="auto"/>
        <w:left w:val="none" w:sz="0" w:space="0" w:color="auto"/>
        <w:bottom w:val="none" w:sz="0" w:space="0" w:color="auto"/>
        <w:right w:val="none" w:sz="0" w:space="0" w:color="auto"/>
      </w:divBdr>
    </w:div>
    <w:div w:id="430322286">
      <w:bodyDiv w:val="1"/>
      <w:marLeft w:val="0"/>
      <w:marRight w:val="0"/>
      <w:marTop w:val="0"/>
      <w:marBottom w:val="0"/>
      <w:divBdr>
        <w:top w:val="none" w:sz="0" w:space="0" w:color="auto"/>
        <w:left w:val="none" w:sz="0" w:space="0" w:color="auto"/>
        <w:bottom w:val="none" w:sz="0" w:space="0" w:color="auto"/>
        <w:right w:val="none" w:sz="0" w:space="0" w:color="auto"/>
      </w:divBdr>
    </w:div>
    <w:div w:id="431320803">
      <w:bodyDiv w:val="1"/>
      <w:marLeft w:val="0"/>
      <w:marRight w:val="0"/>
      <w:marTop w:val="0"/>
      <w:marBottom w:val="0"/>
      <w:divBdr>
        <w:top w:val="none" w:sz="0" w:space="0" w:color="auto"/>
        <w:left w:val="none" w:sz="0" w:space="0" w:color="auto"/>
        <w:bottom w:val="none" w:sz="0" w:space="0" w:color="auto"/>
        <w:right w:val="none" w:sz="0" w:space="0" w:color="auto"/>
      </w:divBdr>
    </w:div>
    <w:div w:id="431440262">
      <w:bodyDiv w:val="1"/>
      <w:marLeft w:val="0"/>
      <w:marRight w:val="0"/>
      <w:marTop w:val="0"/>
      <w:marBottom w:val="0"/>
      <w:divBdr>
        <w:top w:val="none" w:sz="0" w:space="0" w:color="auto"/>
        <w:left w:val="none" w:sz="0" w:space="0" w:color="auto"/>
        <w:bottom w:val="none" w:sz="0" w:space="0" w:color="auto"/>
        <w:right w:val="none" w:sz="0" w:space="0" w:color="auto"/>
      </w:divBdr>
    </w:div>
    <w:div w:id="431708841">
      <w:bodyDiv w:val="1"/>
      <w:marLeft w:val="0"/>
      <w:marRight w:val="0"/>
      <w:marTop w:val="0"/>
      <w:marBottom w:val="0"/>
      <w:divBdr>
        <w:top w:val="none" w:sz="0" w:space="0" w:color="auto"/>
        <w:left w:val="none" w:sz="0" w:space="0" w:color="auto"/>
        <w:bottom w:val="none" w:sz="0" w:space="0" w:color="auto"/>
        <w:right w:val="none" w:sz="0" w:space="0" w:color="auto"/>
      </w:divBdr>
    </w:div>
    <w:div w:id="431820237">
      <w:bodyDiv w:val="1"/>
      <w:marLeft w:val="0"/>
      <w:marRight w:val="0"/>
      <w:marTop w:val="0"/>
      <w:marBottom w:val="0"/>
      <w:divBdr>
        <w:top w:val="none" w:sz="0" w:space="0" w:color="auto"/>
        <w:left w:val="none" w:sz="0" w:space="0" w:color="auto"/>
        <w:bottom w:val="none" w:sz="0" w:space="0" w:color="auto"/>
        <w:right w:val="none" w:sz="0" w:space="0" w:color="auto"/>
      </w:divBdr>
    </w:div>
    <w:div w:id="431896364">
      <w:bodyDiv w:val="1"/>
      <w:marLeft w:val="0"/>
      <w:marRight w:val="0"/>
      <w:marTop w:val="0"/>
      <w:marBottom w:val="0"/>
      <w:divBdr>
        <w:top w:val="none" w:sz="0" w:space="0" w:color="auto"/>
        <w:left w:val="none" w:sz="0" w:space="0" w:color="auto"/>
        <w:bottom w:val="none" w:sz="0" w:space="0" w:color="auto"/>
        <w:right w:val="none" w:sz="0" w:space="0" w:color="auto"/>
      </w:divBdr>
    </w:div>
    <w:div w:id="432096120">
      <w:bodyDiv w:val="1"/>
      <w:marLeft w:val="0"/>
      <w:marRight w:val="0"/>
      <w:marTop w:val="0"/>
      <w:marBottom w:val="0"/>
      <w:divBdr>
        <w:top w:val="none" w:sz="0" w:space="0" w:color="auto"/>
        <w:left w:val="none" w:sz="0" w:space="0" w:color="auto"/>
        <w:bottom w:val="none" w:sz="0" w:space="0" w:color="auto"/>
        <w:right w:val="none" w:sz="0" w:space="0" w:color="auto"/>
      </w:divBdr>
    </w:div>
    <w:div w:id="432285633">
      <w:bodyDiv w:val="1"/>
      <w:marLeft w:val="0"/>
      <w:marRight w:val="0"/>
      <w:marTop w:val="0"/>
      <w:marBottom w:val="0"/>
      <w:divBdr>
        <w:top w:val="none" w:sz="0" w:space="0" w:color="auto"/>
        <w:left w:val="none" w:sz="0" w:space="0" w:color="auto"/>
        <w:bottom w:val="none" w:sz="0" w:space="0" w:color="auto"/>
        <w:right w:val="none" w:sz="0" w:space="0" w:color="auto"/>
      </w:divBdr>
    </w:div>
    <w:div w:id="432826181">
      <w:bodyDiv w:val="1"/>
      <w:marLeft w:val="0"/>
      <w:marRight w:val="0"/>
      <w:marTop w:val="0"/>
      <w:marBottom w:val="0"/>
      <w:divBdr>
        <w:top w:val="none" w:sz="0" w:space="0" w:color="auto"/>
        <w:left w:val="none" w:sz="0" w:space="0" w:color="auto"/>
        <w:bottom w:val="none" w:sz="0" w:space="0" w:color="auto"/>
        <w:right w:val="none" w:sz="0" w:space="0" w:color="auto"/>
      </w:divBdr>
    </w:div>
    <w:div w:id="432941105">
      <w:bodyDiv w:val="1"/>
      <w:marLeft w:val="0"/>
      <w:marRight w:val="0"/>
      <w:marTop w:val="0"/>
      <w:marBottom w:val="0"/>
      <w:divBdr>
        <w:top w:val="none" w:sz="0" w:space="0" w:color="auto"/>
        <w:left w:val="none" w:sz="0" w:space="0" w:color="auto"/>
        <w:bottom w:val="none" w:sz="0" w:space="0" w:color="auto"/>
        <w:right w:val="none" w:sz="0" w:space="0" w:color="auto"/>
      </w:divBdr>
    </w:div>
    <w:div w:id="433211154">
      <w:bodyDiv w:val="1"/>
      <w:marLeft w:val="0"/>
      <w:marRight w:val="0"/>
      <w:marTop w:val="0"/>
      <w:marBottom w:val="0"/>
      <w:divBdr>
        <w:top w:val="none" w:sz="0" w:space="0" w:color="auto"/>
        <w:left w:val="none" w:sz="0" w:space="0" w:color="auto"/>
        <w:bottom w:val="none" w:sz="0" w:space="0" w:color="auto"/>
        <w:right w:val="none" w:sz="0" w:space="0" w:color="auto"/>
      </w:divBdr>
    </w:div>
    <w:div w:id="433214794">
      <w:bodyDiv w:val="1"/>
      <w:marLeft w:val="0"/>
      <w:marRight w:val="0"/>
      <w:marTop w:val="0"/>
      <w:marBottom w:val="0"/>
      <w:divBdr>
        <w:top w:val="none" w:sz="0" w:space="0" w:color="auto"/>
        <w:left w:val="none" w:sz="0" w:space="0" w:color="auto"/>
        <w:bottom w:val="none" w:sz="0" w:space="0" w:color="auto"/>
        <w:right w:val="none" w:sz="0" w:space="0" w:color="auto"/>
      </w:divBdr>
    </w:div>
    <w:div w:id="433745010">
      <w:bodyDiv w:val="1"/>
      <w:marLeft w:val="0"/>
      <w:marRight w:val="0"/>
      <w:marTop w:val="0"/>
      <w:marBottom w:val="0"/>
      <w:divBdr>
        <w:top w:val="none" w:sz="0" w:space="0" w:color="auto"/>
        <w:left w:val="none" w:sz="0" w:space="0" w:color="auto"/>
        <w:bottom w:val="none" w:sz="0" w:space="0" w:color="auto"/>
        <w:right w:val="none" w:sz="0" w:space="0" w:color="auto"/>
      </w:divBdr>
    </w:div>
    <w:div w:id="433789486">
      <w:bodyDiv w:val="1"/>
      <w:marLeft w:val="0"/>
      <w:marRight w:val="0"/>
      <w:marTop w:val="0"/>
      <w:marBottom w:val="0"/>
      <w:divBdr>
        <w:top w:val="none" w:sz="0" w:space="0" w:color="auto"/>
        <w:left w:val="none" w:sz="0" w:space="0" w:color="auto"/>
        <w:bottom w:val="none" w:sz="0" w:space="0" w:color="auto"/>
        <w:right w:val="none" w:sz="0" w:space="0" w:color="auto"/>
      </w:divBdr>
    </w:div>
    <w:div w:id="434181177">
      <w:bodyDiv w:val="1"/>
      <w:marLeft w:val="0"/>
      <w:marRight w:val="0"/>
      <w:marTop w:val="0"/>
      <w:marBottom w:val="0"/>
      <w:divBdr>
        <w:top w:val="none" w:sz="0" w:space="0" w:color="auto"/>
        <w:left w:val="none" w:sz="0" w:space="0" w:color="auto"/>
        <w:bottom w:val="none" w:sz="0" w:space="0" w:color="auto"/>
        <w:right w:val="none" w:sz="0" w:space="0" w:color="auto"/>
      </w:divBdr>
    </w:div>
    <w:div w:id="434330216">
      <w:bodyDiv w:val="1"/>
      <w:marLeft w:val="0"/>
      <w:marRight w:val="0"/>
      <w:marTop w:val="0"/>
      <w:marBottom w:val="0"/>
      <w:divBdr>
        <w:top w:val="none" w:sz="0" w:space="0" w:color="auto"/>
        <w:left w:val="none" w:sz="0" w:space="0" w:color="auto"/>
        <w:bottom w:val="none" w:sz="0" w:space="0" w:color="auto"/>
        <w:right w:val="none" w:sz="0" w:space="0" w:color="auto"/>
      </w:divBdr>
    </w:div>
    <w:div w:id="434523844">
      <w:bodyDiv w:val="1"/>
      <w:marLeft w:val="0"/>
      <w:marRight w:val="0"/>
      <w:marTop w:val="0"/>
      <w:marBottom w:val="0"/>
      <w:divBdr>
        <w:top w:val="none" w:sz="0" w:space="0" w:color="auto"/>
        <w:left w:val="none" w:sz="0" w:space="0" w:color="auto"/>
        <w:bottom w:val="none" w:sz="0" w:space="0" w:color="auto"/>
        <w:right w:val="none" w:sz="0" w:space="0" w:color="auto"/>
      </w:divBdr>
    </w:div>
    <w:div w:id="434711853">
      <w:bodyDiv w:val="1"/>
      <w:marLeft w:val="0"/>
      <w:marRight w:val="0"/>
      <w:marTop w:val="0"/>
      <w:marBottom w:val="0"/>
      <w:divBdr>
        <w:top w:val="none" w:sz="0" w:space="0" w:color="auto"/>
        <w:left w:val="none" w:sz="0" w:space="0" w:color="auto"/>
        <w:bottom w:val="none" w:sz="0" w:space="0" w:color="auto"/>
        <w:right w:val="none" w:sz="0" w:space="0" w:color="auto"/>
      </w:divBdr>
    </w:div>
    <w:div w:id="434860394">
      <w:bodyDiv w:val="1"/>
      <w:marLeft w:val="0"/>
      <w:marRight w:val="0"/>
      <w:marTop w:val="0"/>
      <w:marBottom w:val="0"/>
      <w:divBdr>
        <w:top w:val="none" w:sz="0" w:space="0" w:color="auto"/>
        <w:left w:val="none" w:sz="0" w:space="0" w:color="auto"/>
        <w:bottom w:val="none" w:sz="0" w:space="0" w:color="auto"/>
        <w:right w:val="none" w:sz="0" w:space="0" w:color="auto"/>
      </w:divBdr>
    </w:div>
    <w:div w:id="434979619">
      <w:bodyDiv w:val="1"/>
      <w:marLeft w:val="0"/>
      <w:marRight w:val="0"/>
      <w:marTop w:val="0"/>
      <w:marBottom w:val="0"/>
      <w:divBdr>
        <w:top w:val="none" w:sz="0" w:space="0" w:color="auto"/>
        <w:left w:val="none" w:sz="0" w:space="0" w:color="auto"/>
        <w:bottom w:val="none" w:sz="0" w:space="0" w:color="auto"/>
        <w:right w:val="none" w:sz="0" w:space="0" w:color="auto"/>
      </w:divBdr>
    </w:div>
    <w:div w:id="435059058">
      <w:bodyDiv w:val="1"/>
      <w:marLeft w:val="0"/>
      <w:marRight w:val="0"/>
      <w:marTop w:val="0"/>
      <w:marBottom w:val="0"/>
      <w:divBdr>
        <w:top w:val="none" w:sz="0" w:space="0" w:color="auto"/>
        <w:left w:val="none" w:sz="0" w:space="0" w:color="auto"/>
        <w:bottom w:val="none" w:sz="0" w:space="0" w:color="auto"/>
        <w:right w:val="none" w:sz="0" w:space="0" w:color="auto"/>
      </w:divBdr>
    </w:div>
    <w:div w:id="435634467">
      <w:bodyDiv w:val="1"/>
      <w:marLeft w:val="0"/>
      <w:marRight w:val="0"/>
      <w:marTop w:val="0"/>
      <w:marBottom w:val="0"/>
      <w:divBdr>
        <w:top w:val="none" w:sz="0" w:space="0" w:color="auto"/>
        <w:left w:val="none" w:sz="0" w:space="0" w:color="auto"/>
        <w:bottom w:val="none" w:sz="0" w:space="0" w:color="auto"/>
        <w:right w:val="none" w:sz="0" w:space="0" w:color="auto"/>
      </w:divBdr>
    </w:div>
    <w:div w:id="436219910">
      <w:bodyDiv w:val="1"/>
      <w:marLeft w:val="0"/>
      <w:marRight w:val="0"/>
      <w:marTop w:val="0"/>
      <w:marBottom w:val="0"/>
      <w:divBdr>
        <w:top w:val="none" w:sz="0" w:space="0" w:color="auto"/>
        <w:left w:val="none" w:sz="0" w:space="0" w:color="auto"/>
        <w:bottom w:val="none" w:sz="0" w:space="0" w:color="auto"/>
        <w:right w:val="none" w:sz="0" w:space="0" w:color="auto"/>
      </w:divBdr>
    </w:div>
    <w:div w:id="436293113">
      <w:bodyDiv w:val="1"/>
      <w:marLeft w:val="0"/>
      <w:marRight w:val="0"/>
      <w:marTop w:val="0"/>
      <w:marBottom w:val="0"/>
      <w:divBdr>
        <w:top w:val="none" w:sz="0" w:space="0" w:color="auto"/>
        <w:left w:val="none" w:sz="0" w:space="0" w:color="auto"/>
        <w:bottom w:val="none" w:sz="0" w:space="0" w:color="auto"/>
        <w:right w:val="none" w:sz="0" w:space="0" w:color="auto"/>
      </w:divBdr>
    </w:div>
    <w:div w:id="436675682">
      <w:bodyDiv w:val="1"/>
      <w:marLeft w:val="0"/>
      <w:marRight w:val="0"/>
      <w:marTop w:val="0"/>
      <w:marBottom w:val="0"/>
      <w:divBdr>
        <w:top w:val="none" w:sz="0" w:space="0" w:color="auto"/>
        <w:left w:val="none" w:sz="0" w:space="0" w:color="auto"/>
        <w:bottom w:val="none" w:sz="0" w:space="0" w:color="auto"/>
        <w:right w:val="none" w:sz="0" w:space="0" w:color="auto"/>
      </w:divBdr>
    </w:div>
    <w:div w:id="437069290">
      <w:bodyDiv w:val="1"/>
      <w:marLeft w:val="0"/>
      <w:marRight w:val="0"/>
      <w:marTop w:val="0"/>
      <w:marBottom w:val="0"/>
      <w:divBdr>
        <w:top w:val="none" w:sz="0" w:space="0" w:color="auto"/>
        <w:left w:val="none" w:sz="0" w:space="0" w:color="auto"/>
        <w:bottom w:val="none" w:sz="0" w:space="0" w:color="auto"/>
        <w:right w:val="none" w:sz="0" w:space="0" w:color="auto"/>
      </w:divBdr>
    </w:div>
    <w:div w:id="437138373">
      <w:bodyDiv w:val="1"/>
      <w:marLeft w:val="0"/>
      <w:marRight w:val="0"/>
      <w:marTop w:val="0"/>
      <w:marBottom w:val="0"/>
      <w:divBdr>
        <w:top w:val="none" w:sz="0" w:space="0" w:color="auto"/>
        <w:left w:val="none" w:sz="0" w:space="0" w:color="auto"/>
        <w:bottom w:val="none" w:sz="0" w:space="0" w:color="auto"/>
        <w:right w:val="none" w:sz="0" w:space="0" w:color="auto"/>
      </w:divBdr>
    </w:div>
    <w:div w:id="437339876">
      <w:bodyDiv w:val="1"/>
      <w:marLeft w:val="0"/>
      <w:marRight w:val="0"/>
      <w:marTop w:val="0"/>
      <w:marBottom w:val="0"/>
      <w:divBdr>
        <w:top w:val="none" w:sz="0" w:space="0" w:color="auto"/>
        <w:left w:val="none" w:sz="0" w:space="0" w:color="auto"/>
        <w:bottom w:val="none" w:sz="0" w:space="0" w:color="auto"/>
        <w:right w:val="none" w:sz="0" w:space="0" w:color="auto"/>
      </w:divBdr>
    </w:div>
    <w:div w:id="437994495">
      <w:bodyDiv w:val="1"/>
      <w:marLeft w:val="0"/>
      <w:marRight w:val="0"/>
      <w:marTop w:val="0"/>
      <w:marBottom w:val="0"/>
      <w:divBdr>
        <w:top w:val="none" w:sz="0" w:space="0" w:color="auto"/>
        <w:left w:val="none" w:sz="0" w:space="0" w:color="auto"/>
        <w:bottom w:val="none" w:sz="0" w:space="0" w:color="auto"/>
        <w:right w:val="none" w:sz="0" w:space="0" w:color="auto"/>
      </w:divBdr>
    </w:div>
    <w:div w:id="438379686">
      <w:bodyDiv w:val="1"/>
      <w:marLeft w:val="0"/>
      <w:marRight w:val="0"/>
      <w:marTop w:val="0"/>
      <w:marBottom w:val="0"/>
      <w:divBdr>
        <w:top w:val="none" w:sz="0" w:space="0" w:color="auto"/>
        <w:left w:val="none" w:sz="0" w:space="0" w:color="auto"/>
        <w:bottom w:val="none" w:sz="0" w:space="0" w:color="auto"/>
        <w:right w:val="none" w:sz="0" w:space="0" w:color="auto"/>
      </w:divBdr>
    </w:div>
    <w:div w:id="438961518">
      <w:bodyDiv w:val="1"/>
      <w:marLeft w:val="0"/>
      <w:marRight w:val="0"/>
      <w:marTop w:val="0"/>
      <w:marBottom w:val="0"/>
      <w:divBdr>
        <w:top w:val="none" w:sz="0" w:space="0" w:color="auto"/>
        <w:left w:val="none" w:sz="0" w:space="0" w:color="auto"/>
        <w:bottom w:val="none" w:sz="0" w:space="0" w:color="auto"/>
        <w:right w:val="none" w:sz="0" w:space="0" w:color="auto"/>
      </w:divBdr>
    </w:div>
    <w:div w:id="439108756">
      <w:bodyDiv w:val="1"/>
      <w:marLeft w:val="0"/>
      <w:marRight w:val="0"/>
      <w:marTop w:val="0"/>
      <w:marBottom w:val="0"/>
      <w:divBdr>
        <w:top w:val="none" w:sz="0" w:space="0" w:color="auto"/>
        <w:left w:val="none" w:sz="0" w:space="0" w:color="auto"/>
        <w:bottom w:val="none" w:sz="0" w:space="0" w:color="auto"/>
        <w:right w:val="none" w:sz="0" w:space="0" w:color="auto"/>
      </w:divBdr>
    </w:div>
    <w:div w:id="439109402">
      <w:bodyDiv w:val="1"/>
      <w:marLeft w:val="0"/>
      <w:marRight w:val="0"/>
      <w:marTop w:val="0"/>
      <w:marBottom w:val="0"/>
      <w:divBdr>
        <w:top w:val="none" w:sz="0" w:space="0" w:color="auto"/>
        <w:left w:val="none" w:sz="0" w:space="0" w:color="auto"/>
        <w:bottom w:val="none" w:sz="0" w:space="0" w:color="auto"/>
        <w:right w:val="none" w:sz="0" w:space="0" w:color="auto"/>
      </w:divBdr>
    </w:div>
    <w:div w:id="439299015">
      <w:bodyDiv w:val="1"/>
      <w:marLeft w:val="0"/>
      <w:marRight w:val="0"/>
      <w:marTop w:val="0"/>
      <w:marBottom w:val="0"/>
      <w:divBdr>
        <w:top w:val="none" w:sz="0" w:space="0" w:color="auto"/>
        <w:left w:val="none" w:sz="0" w:space="0" w:color="auto"/>
        <w:bottom w:val="none" w:sz="0" w:space="0" w:color="auto"/>
        <w:right w:val="none" w:sz="0" w:space="0" w:color="auto"/>
      </w:divBdr>
    </w:div>
    <w:div w:id="439420366">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39836965">
      <w:bodyDiv w:val="1"/>
      <w:marLeft w:val="0"/>
      <w:marRight w:val="0"/>
      <w:marTop w:val="0"/>
      <w:marBottom w:val="0"/>
      <w:divBdr>
        <w:top w:val="none" w:sz="0" w:space="0" w:color="auto"/>
        <w:left w:val="none" w:sz="0" w:space="0" w:color="auto"/>
        <w:bottom w:val="none" w:sz="0" w:space="0" w:color="auto"/>
        <w:right w:val="none" w:sz="0" w:space="0" w:color="auto"/>
      </w:divBdr>
    </w:div>
    <w:div w:id="439882990">
      <w:bodyDiv w:val="1"/>
      <w:marLeft w:val="0"/>
      <w:marRight w:val="0"/>
      <w:marTop w:val="0"/>
      <w:marBottom w:val="0"/>
      <w:divBdr>
        <w:top w:val="none" w:sz="0" w:space="0" w:color="auto"/>
        <w:left w:val="none" w:sz="0" w:space="0" w:color="auto"/>
        <w:bottom w:val="none" w:sz="0" w:space="0" w:color="auto"/>
        <w:right w:val="none" w:sz="0" w:space="0" w:color="auto"/>
      </w:divBdr>
    </w:div>
    <w:div w:id="440151444">
      <w:bodyDiv w:val="1"/>
      <w:marLeft w:val="0"/>
      <w:marRight w:val="0"/>
      <w:marTop w:val="0"/>
      <w:marBottom w:val="0"/>
      <w:divBdr>
        <w:top w:val="none" w:sz="0" w:space="0" w:color="auto"/>
        <w:left w:val="none" w:sz="0" w:space="0" w:color="auto"/>
        <w:bottom w:val="none" w:sz="0" w:space="0" w:color="auto"/>
        <w:right w:val="none" w:sz="0" w:space="0" w:color="auto"/>
      </w:divBdr>
    </w:div>
    <w:div w:id="440297275">
      <w:bodyDiv w:val="1"/>
      <w:marLeft w:val="0"/>
      <w:marRight w:val="0"/>
      <w:marTop w:val="0"/>
      <w:marBottom w:val="0"/>
      <w:divBdr>
        <w:top w:val="none" w:sz="0" w:space="0" w:color="auto"/>
        <w:left w:val="none" w:sz="0" w:space="0" w:color="auto"/>
        <w:bottom w:val="none" w:sz="0" w:space="0" w:color="auto"/>
        <w:right w:val="none" w:sz="0" w:space="0" w:color="auto"/>
      </w:divBdr>
    </w:div>
    <w:div w:id="440688439">
      <w:bodyDiv w:val="1"/>
      <w:marLeft w:val="0"/>
      <w:marRight w:val="0"/>
      <w:marTop w:val="0"/>
      <w:marBottom w:val="0"/>
      <w:divBdr>
        <w:top w:val="none" w:sz="0" w:space="0" w:color="auto"/>
        <w:left w:val="none" w:sz="0" w:space="0" w:color="auto"/>
        <w:bottom w:val="none" w:sz="0" w:space="0" w:color="auto"/>
        <w:right w:val="none" w:sz="0" w:space="0" w:color="auto"/>
      </w:divBdr>
    </w:div>
    <w:div w:id="441152332">
      <w:bodyDiv w:val="1"/>
      <w:marLeft w:val="0"/>
      <w:marRight w:val="0"/>
      <w:marTop w:val="0"/>
      <w:marBottom w:val="0"/>
      <w:divBdr>
        <w:top w:val="none" w:sz="0" w:space="0" w:color="auto"/>
        <w:left w:val="none" w:sz="0" w:space="0" w:color="auto"/>
        <w:bottom w:val="none" w:sz="0" w:space="0" w:color="auto"/>
        <w:right w:val="none" w:sz="0" w:space="0" w:color="auto"/>
      </w:divBdr>
    </w:div>
    <w:div w:id="441191447">
      <w:bodyDiv w:val="1"/>
      <w:marLeft w:val="0"/>
      <w:marRight w:val="0"/>
      <w:marTop w:val="0"/>
      <w:marBottom w:val="0"/>
      <w:divBdr>
        <w:top w:val="none" w:sz="0" w:space="0" w:color="auto"/>
        <w:left w:val="none" w:sz="0" w:space="0" w:color="auto"/>
        <w:bottom w:val="none" w:sz="0" w:space="0" w:color="auto"/>
        <w:right w:val="none" w:sz="0" w:space="0" w:color="auto"/>
      </w:divBdr>
    </w:div>
    <w:div w:id="441268595">
      <w:bodyDiv w:val="1"/>
      <w:marLeft w:val="0"/>
      <w:marRight w:val="0"/>
      <w:marTop w:val="0"/>
      <w:marBottom w:val="0"/>
      <w:divBdr>
        <w:top w:val="none" w:sz="0" w:space="0" w:color="auto"/>
        <w:left w:val="none" w:sz="0" w:space="0" w:color="auto"/>
        <w:bottom w:val="none" w:sz="0" w:space="0" w:color="auto"/>
        <w:right w:val="none" w:sz="0" w:space="0" w:color="auto"/>
      </w:divBdr>
    </w:div>
    <w:div w:id="441532198">
      <w:bodyDiv w:val="1"/>
      <w:marLeft w:val="0"/>
      <w:marRight w:val="0"/>
      <w:marTop w:val="0"/>
      <w:marBottom w:val="0"/>
      <w:divBdr>
        <w:top w:val="none" w:sz="0" w:space="0" w:color="auto"/>
        <w:left w:val="none" w:sz="0" w:space="0" w:color="auto"/>
        <w:bottom w:val="none" w:sz="0" w:space="0" w:color="auto"/>
        <w:right w:val="none" w:sz="0" w:space="0" w:color="auto"/>
      </w:divBdr>
    </w:div>
    <w:div w:id="441804549">
      <w:bodyDiv w:val="1"/>
      <w:marLeft w:val="0"/>
      <w:marRight w:val="0"/>
      <w:marTop w:val="0"/>
      <w:marBottom w:val="0"/>
      <w:divBdr>
        <w:top w:val="none" w:sz="0" w:space="0" w:color="auto"/>
        <w:left w:val="none" w:sz="0" w:space="0" w:color="auto"/>
        <w:bottom w:val="none" w:sz="0" w:space="0" w:color="auto"/>
        <w:right w:val="none" w:sz="0" w:space="0" w:color="auto"/>
      </w:divBdr>
    </w:div>
    <w:div w:id="441876179">
      <w:bodyDiv w:val="1"/>
      <w:marLeft w:val="0"/>
      <w:marRight w:val="0"/>
      <w:marTop w:val="0"/>
      <w:marBottom w:val="0"/>
      <w:divBdr>
        <w:top w:val="none" w:sz="0" w:space="0" w:color="auto"/>
        <w:left w:val="none" w:sz="0" w:space="0" w:color="auto"/>
        <w:bottom w:val="none" w:sz="0" w:space="0" w:color="auto"/>
        <w:right w:val="none" w:sz="0" w:space="0" w:color="auto"/>
      </w:divBdr>
    </w:div>
    <w:div w:id="441995907">
      <w:bodyDiv w:val="1"/>
      <w:marLeft w:val="0"/>
      <w:marRight w:val="0"/>
      <w:marTop w:val="0"/>
      <w:marBottom w:val="0"/>
      <w:divBdr>
        <w:top w:val="none" w:sz="0" w:space="0" w:color="auto"/>
        <w:left w:val="none" w:sz="0" w:space="0" w:color="auto"/>
        <w:bottom w:val="none" w:sz="0" w:space="0" w:color="auto"/>
        <w:right w:val="none" w:sz="0" w:space="0" w:color="auto"/>
      </w:divBdr>
    </w:div>
    <w:div w:id="442111576">
      <w:bodyDiv w:val="1"/>
      <w:marLeft w:val="0"/>
      <w:marRight w:val="0"/>
      <w:marTop w:val="0"/>
      <w:marBottom w:val="0"/>
      <w:divBdr>
        <w:top w:val="none" w:sz="0" w:space="0" w:color="auto"/>
        <w:left w:val="none" w:sz="0" w:space="0" w:color="auto"/>
        <w:bottom w:val="none" w:sz="0" w:space="0" w:color="auto"/>
        <w:right w:val="none" w:sz="0" w:space="0" w:color="auto"/>
      </w:divBdr>
    </w:div>
    <w:div w:id="442383155">
      <w:bodyDiv w:val="1"/>
      <w:marLeft w:val="0"/>
      <w:marRight w:val="0"/>
      <w:marTop w:val="0"/>
      <w:marBottom w:val="0"/>
      <w:divBdr>
        <w:top w:val="none" w:sz="0" w:space="0" w:color="auto"/>
        <w:left w:val="none" w:sz="0" w:space="0" w:color="auto"/>
        <w:bottom w:val="none" w:sz="0" w:space="0" w:color="auto"/>
        <w:right w:val="none" w:sz="0" w:space="0" w:color="auto"/>
      </w:divBdr>
    </w:div>
    <w:div w:id="443156351">
      <w:bodyDiv w:val="1"/>
      <w:marLeft w:val="0"/>
      <w:marRight w:val="0"/>
      <w:marTop w:val="0"/>
      <w:marBottom w:val="0"/>
      <w:divBdr>
        <w:top w:val="none" w:sz="0" w:space="0" w:color="auto"/>
        <w:left w:val="none" w:sz="0" w:space="0" w:color="auto"/>
        <w:bottom w:val="none" w:sz="0" w:space="0" w:color="auto"/>
        <w:right w:val="none" w:sz="0" w:space="0" w:color="auto"/>
      </w:divBdr>
    </w:div>
    <w:div w:id="443382896">
      <w:bodyDiv w:val="1"/>
      <w:marLeft w:val="0"/>
      <w:marRight w:val="0"/>
      <w:marTop w:val="0"/>
      <w:marBottom w:val="0"/>
      <w:divBdr>
        <w:top w:val="none" w:sz="0" w:space="0" w:color="auto"/>
        <w:left w:val="none" w:sz="0" w:space="0" w:color="auto"/>
        <w:bottom w:val="none" w:sz="0" w:space="0" w:color="auto"/>
        <w:right w:val="none" w:sz="0" w:space="0" w:color="auto"/>
      </w:divBdr>
    </w:div>
    <w:div w:id="444233613">
      <w:bodyDiv w:val="1"/>
      <w:marLeft w:val="0"/>
      <w:marRight w:val="0"/>
      <w:marTop w:val="0"/>
      <w:marBottom w:val="0"/>
      <w:divBdr>
        <w:top w:val="none" w:sz="0" w:space="0" w:color="auto"/>
        <w:left w:val="none" w:sz="0" w:space="0" w:color="auto"/>
        <w:bottom w:val="none" w:sz="0" w:space="0" w:color="auto"/>
        <w:right w:val="none" w:sz="0" w:space="0" w:color="auto"/>
      </w:divBdr>
    </w:div>
    <w:div w:id="444547519">
      <w:bodyDiv w:val="1"/>
      <w:marLeft w:val="0"/>
      <w:marRight w:val="0"/>
      <w:marTop w:val="0"/>
      <w:marBottom w:val="0"/>
      <w:divBdr>
        <w:top w:val="none" w:sz="0" w:space="0" w:color="auto"/>
        <w:left w:val="none" w:sz="0" w:space="0" w:color="auto"/>
        <w:bottom w:val="none" w:sz="0" w:space="0" w:color="auto"/>
        <w:right w:val="none" w:sz="0" w:space="0" w:color="auto"/>
      </w:divBdr>
    </w:div>
    <w:div w:id="444740519">
      <w:bodyDiv w:val="1"/>
      <w:marLeft w:val="0"/>
      <w:marRight w:val="0"/>
      <w:marTop w:val="0"/>
      <w:marBottom w:val="0"/>
      <w:divBdr>
        <w:top w:val="none" w:sz="0" w:space="0" w:color="auto"/>
        <w:left w:val="none" w:sz="0" w:space="0" w:color="auto"/>
        <w:bottom w:val="none" w:sz="0" w:space="0" w:color="auto"/>
        <w:right w:val="none" w:sz="0" w:space="0" w:color="auto"/>
      </w:divBdr>
    </w:div>
    <w:div w:id="445200766">
      <w:bodyDiv w:val="1"/>
      <w:marLeft w:val="0"/>
      <w:marRight w:val="0"/>
      <w:marTop w:val="0"/>
      <w:marBottom w:val="0"/>
      <w:divBdr>
        <w:top w:val="none" w:sz="0" w:space="0" w:color="auto"/>
        <w:left w:val="none" w:sz="0" w:space="0" w:color="auto"/>
        <w:bottom w:val="none" w:sz="0" w:space="0" w:color="auto"/>
        <w:right w:val="none" w:sz="0" w:space="0" w:color="auto"/>
      </w:divBdr>
    </w:div>
    <w:div w:id="445542779">
      <w:bodyDiv w:val="1"/>
      <w:marLeft w:val="0"/>
      <w:marRight w:val="0"/>
      <w:marTop w:val="0"/>
      <w:marBottom w:val="0"/>
      <w:divBdr>
        <w:top w:val="none" w:sz="0" w:space="0" w:color="auto"/>
        <w:left w:val="none" w:sz="0" w:space="0" w:color="auto"/>
        <w:bottom w:val="none" w:sz="0" w:space="0" w:color="auto"/>
        <w:right w:val="none" w:sz="0" w:space="0" w:color="auto"/>
      </w:divBdr>
    </w:div>
    <w:div w:id="445583367">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6193138">
      <w:bodyDiv w:val="1"/>
      <w:marLeft w:val="0"/>
      <w:marRight w:val="0"/>
      <w:marTop w:val="0"/>
      <w:marBottom w:val="0"/>
      <w:divBdr>
        <w:top w:val="none" w:sz="0" w:space="0" w:color="auto"/>
        <w:left w:val="none" w:sz="0" w:space="0" w:color="auto"/>
        <w:bottom w:val="none" w:sz="0" w:space="0" w:color="auto"/>
        <w:right w:val="none" w:sz="0" w:space="0" w:color="auto"/>
      </w:divBdr>
    </w:div>
    <w:div w:id="446316318">
      <w:bodyDiv w:val="1"/>
      <w:marLeft w:val="0"/>
      <w:marRight w:val="0"/>
      <w:marTop w:val="0"/>
      <w:marBottom w:val="0"/>
      <w:divBdr>
        <w:top w:val="none" w:sz="0" w:space="0" w:color="auto"/>
        <w:left w:val="none" w:sz="0" w:space="0" w:color="auto"/>
        <w:bottom w:val="none" w:sz="0" w:space="0" w:color="auto"/>
        <w:right w:val="none" w:sz="0" w:space="0" w:color="auto"/>
      </w:divBdr>
    </w:div>
    <w:div w:id="446506623">
      <w:bodyDiv w:val="1"/>
      <w:marLeft w:val="0"/>
      <w:marRight w:val="0"/>
      <w:marTop w:val="0"/>
      <w:marBottom w:val="0"/>
      <w:divBdr>
        <w:top w:val="none" w:sz="0" w:space="0" w:color="auto"/>
        <w:left w:val="none" w:sz="0" w:space="0" w:color="auto"/>
        <w:bottom w:val="none" w:sz="0" w:space="0" w:color="auto"/>
        <w:right w:val="none" w:sz="0" w:space="0" w:color="auto"/>
      </w:divBdr>
    </w:div>
    <w:div w:id="446971699">
      <w:bodyDiv w:val="1"/>
      <w:marLeft w:val="0"/>
      <w:marRight w:val="0"/>
      <w:marTop w:val="0"/>
      <w:marBottom w:val="0"/>
      <w:divBdr>
        <w:top w:val="none" w:sz="0" w:space="0" w:color="auto"/>
        <w:left w:val="none" w:sz="0" w:space="0" w:color="auto"/>
        <w:bottom w:val="none" w:sz="0" w:space="0" w:color="auto"/>
        <w:right w:val="none" w:sz="0" w:space="0" w:color="auto"/>
      </w:divBdr>
    </w:div>
    <w:div w:id="447313273">
      <w:bodyDiv w:val="1"/>
      <w:marLeft w:val="0"/>
      <w:marRight w:val="0"/>
      <w:marTop w:val="0"/>
      <w:marBottom w:val="0"/>
      <w:divBdr>
        <w:top w:val="none" w:sz="0" w:space="0" w:color="auto"/>
        <w:left w:val="none" w:sz="0" w:space="0" w:color="auto"/>
        <w:bottom w:val="none" w:sz="0" w:space="0" w:color="auto"/>
        <w:right w:val="none" w:sz="0" w:space="0" w:color="auto"/>
      </w:divBdr>
    </w:div>
    <w:div w:id="447430006">
      <w:bodyDiv w:val="1"/>
      <w:marLeft w:val="0"/>
      <w:marRight w:val="0"/>
      <w:marTop w:val="0"/>
      <w:marBottom w:val="0"/>
      <w:divBdr>
        <w:top w:val="none" w:sz="0" w:space="0" w:color="auto"/>
        <w:left w:val="none" w:sz="0" w:space="0" w:color="auto"/>
        <w:bottom w:val="none" w:sz="0" w:space="0" w:color="auto"/>
        <w:right w:val="none" w:sz="0" w:space="0" w:color="auto"/>
      </w:divBdr>
    </w:div>
    <w:div w:id="447546884">
      <w:bodyDiv w:val="1"/>
      <w:marLeft w:val="0"/>
      <w:marRight w:val="0"/>
      <w:marTop w:val="0"/>
      <w:marBottom w:val="0"/>
      <w:divBdr>
        <w:top w:val="none" w:sz="0" w:space="0" w:color="auto"/>
        <w:left w:val="none" w:sz="0" w:space="0" w:color="auto"/>
        <w:bottom w:val="none" w:sz="0" w:space="0" w:color="auto"/>
        <w:right w:val="none" w:sz="0" w:space="0" w:color="auto"/>
      </w:divBdr>
    </w:div>
    <w:div w:id="447819329">
      <w:bodyDiv w:val="1"/>
      <w:marLeft w:val="0"/>
      <w:marRight w:val="0"/>
      <w:marTop w:val="0"/>
      <w:marBottom w:val="0"/>
      <w:divBdr>
        <w:top w:val="none" w:sz="0" w:space="0" w:color="auto"/>
        <w:left w:val="none" w:sz="0" w:space="0" w:color="auto"/>
        <w:bottom w:val="none" w:sz="0" w:space="0" w:color="auto"/>
        <w:right w:val="none" w:sz="0" w:space="0" w:color="auto"/>
      </w:divBdr>
    </w:div>
    <w:div w:id="447939311">
      <w:bodyDiv w:val="1"/>
      <w:marLeft w:val="0"/>
      <w:marRight w:val="0"/>
      <w:marTop w:val="0"/>
      <w:marBottom w:val="0"/>
      <w:divBdr>
        <w:top w:val="none" w:sz="0" w:space="0" w:color="auto"/>
        <w:left w:val="none" w:sz="0" w:space="0" w:color="auto"/>
        <w:bottom w:val="none" w:sz="0" w:space="0" w:color="auto"/>
        <w:right w:val="none" w:sz="0" w:space="0" w:color="auto"/>
      </w:divBdr>
    </w:div>
    <w:div w:id="448089800">
      <w:bodyDiv w:val="1"/>
      <w:marLeft w:val="0"/>
      <w:marRight w:val="0"/>
      <w:marTop w:val="0"/>
      <w:marBottom w:val="0"/>
      <w:divBdr>
        <w:top w:val="none" w:sz="0" w:space="0" w:color="auto"/>
        <w:left w:val="none" w:sz="0" w:space="0" w:color="auto"/>
        <w:bottom w:val="none" w:sz="0" w:space="0" w:color="auto"/>
        <w:right w:val="none" w:sz="0" w:space="0" w:color="auto"/>
      </w:divBdr>
    </w:div>
    <w:div w:id="448164167">
      <w:bodyDiv w:val="1"/>
      <w:marLeft w:val="0"/>
      <w:marRight w:val="0"/>
      <w:marTop w:val="0"/>
      <w:marBottom w:val="0"/>
      <w:divBdr>
        <w:top w:val="none" w:sz="0" w:space="0" w:color="auto"/>
        <w:left w:val="none" w:sz="0" w:space="0" w:color="auto"/>
        <w:bottom w:val="none" w:sz="0" w:space="0" w:color="auto"/>
        <w:right w:val="none" w:sz="0" w:space="0" w:color="auto"/>
      </w:divBdr>
    </w:div>
    <w:div w:id="448202179">
      <w:bodyDiv w:val="1"/>
      <w:marLeft w:val="0"/>
      <w:marRight w:val="0"/>
      <w:marTop w:val="0"/>
      <w:marBottom w:val="0"/>
      <w:divBdr>
        <w:top w:val="none" w:sz="0" w:space="0" w:color="auto"/>
        <w:left w:val="none" w:sz="0" w:space="0" w:color="auto"/>
        <w:bottom w:val="none" w:sz="0" w:space="0" w:color="auto"/>
        <w:right w:val="none" w:sz="0" w:space="0" w:color="auto"/>
      </w:divBdr>
    </w:div>
    <w:div w:id="448277090">
      <w:bodyDiv w:val="1"/>
      <w:marLeft w:val="0"/>
      <w:marRight w:val="0"/>
      <w:marTop w:val="0"/>
      <w:marBottom w:val="0"/>
      <w:divBdr>
        <w:top w:val="none" w:sz="0" w:space="0" w:color="auto"/>
        <w:left w:val="none" w:sz="0" w:space="0" w:color="auto"/>
        <w:bottom w:val="none" w:sz="0" w:space="0" w:color="auto"/>
        <w:right w:val="none" w:sz="0" w:space="0" w:color="auto"/>
      </w:divBdr>
    </w:div>
    <w:div w:id="448403602">
      <w:bodyDiv w:val="1"/>
      <w:marLeft w:val="0"/>
      <w:marRight w:val="0"/>
      <w:marTop w:val="0"/>
      <w:marBottom w:val="0"/>
      <w:divBdr>
        <w:top w:val="none" w:sz="0" w:space="0" w:color="auto"/>
        <w:left w:val="none" w:sz="0" w:space="0" w:color="auto"/>
        <w:bottom w:val="none" w:sz="0" w:space="0" w:color="auto"/>
        <w:right w:val="none" w:sz="0" w:space="0" w:color="auto"/>
      </w:divBdr>
    </w:div>
    <w:div w:id="448474067">
      <w:bodyDiv w:val="1"/>
      <w:marLeft w:val="0"/>
      <w:marRight w:val="0"/>
      <w:marTop w:val="0"/>
      <w:marBottom w:val="0"/>
      <w:divBdr>
        <w:top w:val="none" w:sz="0" w:space="0" w:color="auto"/>
        <w:left w:val="none" w:sz="0" w:space="0" w:color="auto"/>
        <w:bottom w:val="none" w:sz="0" w:space="0" w:color="auto"/>
        <w:right w:val="none" w:sz="0" w:space="0" w:color="auto"/>
      </w:divBdr>
    </w:div>
    <w:div w:id="449058618">
      <w:bodyDiv w:val="1"/>
      <w:marLeft w:val="0"/>
      <w:marRight w:val="0"/>
      <w:marTop w:val="0"/>
      <w:marBottom w:val="0"/>
      <w:divBdr>
        <w:top w:val="none" w:sz="0" w:space="0" w:color="auto"/>
        <w:left w:val="none" w:sz="0" w:space="0" w:color="auto"/>
        <w:bottom w:val="none" w:sz="0" w:space="0" w:color="auto"/>
        <w:right w:val="none" w:sz="0" w:space="0" w:color="auto"/>
      </w:divBdr>
    </w:div>
    <w:div w:id="449251881">
      <w:bodyDiv w:val="1"/>
      <w:marLeft w:val="0"/>
      <w:marRight w:val="0"/>
      <w:marTop w:val="0"/>
      <w:marBottom w:val="0"/>
      <w:divBdr>
        <w:top w:val="none" w:sz="0" w:space="0" w:color="auto"/>
        <w:left w:val="none" w:sz="0" w:space="0" w:color="auto"/>
        <w:bottom w:val="none" w:sz="0" w:space="0" w:color="auto"/>
        <w:right w:val="none" w:sz="0" w:space="0" w:color="auto"/>
      </w:divBdr>
    </w:div>
    <w:div w:id="449782847">
      <w:bodyDiv w:val="1"/>
      <w:marLeft w:val="0"/>
      <w:marRight w:val="0"/>
      <w:marTop w:val="0"/>
      <w:marBottom w:val="0"/>
      <w:divBdr>
        <w:top w:val="none" w:sz="0" w:space="0" w:color="auto"/>
        <w:left w:val="none" w:sz="0" w:space="0" w:color="auto"/>
        <w:bottom w:val="none" w:sz="0" w:space="0" w:color="auto"/>
        <w:right w:val="none" w:sz="0" w:space="0" w:color="auto"/>
      </w:divBdr>
    </w:div>
    <w:div w:id="449982349">
      <w:bodyDiv w:val="1"/>
      <w:marLeft w:val="0"/>
      <w:marRight w:val="0"/>
      <w:marTop w:val="0"/>
      <w:marBottom w:val="0"/>
      <w:divBdr>
        <w:top w:val="none" w:sz="0" w:space="0" w:color="auto"/>
        <w:left w:val="none" w:sz="0" w:space="0" w:color="auto"/>
        <w:bottom w:val="none" w:sz="0" w:space="0" w:color="auto"/>
        <w:right w:val="none" w:sz="0" w:space="0" w:color="auto"/>
      </w:divBdr>
    </w:div>
    <w:div w:id="450437901">
      <w:bodyDiv w:val="1"/>
      <w:marLeft w:val="0"/>
      <w:marRight w:val="0"/>
      <w:marTop w:val="0"/>
      <w:marBottom w:val="0"/>
      <w:divBdr>
        <w:top w:val="none" w:sz="0" w:space="0" w:color="auto"/>
        <w:left w:val="none" w:sz="0" w:space="0" w:color="auto"/>
        <w:bottom w:val="none" w:sz="0" w:space="0" w:color="auto"/>
        <w:right w:val="none" w:sz="0" w:space="0" w:color="auto"/>
      </w:divBdr>
    </w:div>
    <w:div w:id="450511359">
      <w:bodyDiv w:val="1"/>
      <w:marLeft w:val="0"/>
      <w:marRight w:val="0"/>
      <w:marTop w:val="0"/>
      <w:marBottom w:val="0"/>
      <w:divBdr>
        <w:top w:val="none" w:sz="0" w:space="0" w:color="auto"/>
        <w:left w:val="none" w:sz="0" w:space="0" w:color="auto"/>
        <w:bottom w:val="none" w:sz="0" w:space="0" w:color="auto"/>
        <w:right w:val="none" w:sz="0" w:space="0" w:color="auto"/>
      </w:divBdr>
    </w:div>
    <w:div w:id="450515214">
      <w:bodyDiv w:val="1"/>
      <w:marLeft w:val="0"/>
      <w:marRight w:val="0"/>
      <w:marTop w:val="0"/>
      <w:marBottom w:val="0"/>
      <w:divBdr>
        <w:top w:val="none" w:sz="0" w:space="0" w:color="auto"/>
        <w:left w:val="none" w:sz="0" w:space="0" w:color="auto"/>
        <w:bottom w:val="none" w:sz="0" w:space="0" w:color="auto"/>
        <w:right w:val="none" w:sz="0" w:space="0" w:color="auto"/>
      </w:divBdr>
    </w:div>
    <w:div w:id="450827189">
      <w:bodyDiv w:val="1"/>
      <w:marLeft w:val="0"/>
      <w:marRight w:val="0"/>
      <w:marTop w:val="0"/>
      <w:marBottom w:val="0"/>
      <w:divBdr>
        <w:top w:val="none" w:sz="0" w:space="0" w:color="auto"/>
        <w:left w:val="none" w:sz="0" w:space="0" w:color="auto"/>
        <w:bottom w:val="none" w:sz="0" w:space="0" w:color="auto"/>
        <w:right w:val="none" w:sz="0" w:space="0" w:color="auto"/>
      </w:divBdr>
    </w:div>
    <w:div w:id="450974962">
      <w:bodyDiv w:val="1"/>
      <w:marLeft w:val="0"/>
      <w:marRight w:val="0"/>
      <w:marTop w:val="0"/>
      <w:marBottom w:val="0"/>
      <w:divBdr>
        <w:top w:val="none" w:sz="0" w:space="0" w:color="auto"/>
        <w:left w:val="none" w:sz="0" w:space="0" w:color="auto"/>
        <w:bottom w:val="none" w:sz="0" w:space="0" w:color="auto"/>
        <w:right w:val="none" w:sz="0" w:space="0" w:color="auto"/>
      </w:divBdr>
    </w:div>
    <w:div w:id="451359774">
      <w:bodyDiv w:val="1"/>
      <w:marLeft w:val="0"/>
      <w:marRight w:val="0"/>
      <w:marTop w:val="0"/>
      <w:marBottom w:val="0"/>
      <w:divBdr>
        <w:top w:val="none" w:sz="0" w:space="0" w:color="auto"/>
        <w:left w:val="none" w:sz="0" w:space="0" w:color="auto"/>
        <w:bottom w:val="none" w:sz="0" w:space="0" w:color="auto"/>
        <w:right w:val="none" w:sz="0" w:space="0" w:color="auto"/>
      </w:divBdr>
    </w:div>
    <w:div w:id="451562052">
      <w:bodyDiv w:val="1"/>
      <w:marLeft w:val="0"/>
      <w:marRight w:val="0"/>
      <w:marTop w:val="0"/>
      <w:marBottom w:val="0"/>
      <w:divBdr>
        <w:top w:val="none" w:sz="0" w:space="0" w:color="auto"/>
        <w:left w:val="none" w:sz="0" w:space="0" w:color="auto"/>
        <w:bottom w:val="none" w:sz="0" w:space="0" w:color="auto"/>
        <w:right w:val="none" w:sz="0" w:space="0" w:color="auto"/>
      </w:divBdr>
    </w:div>
    <w:div w:id="451825115">
      <w:bodyDiv w:val="1"/>
      <w:marLeft w:val="0"/>
      <w:marRight w:val="0"/>
      <w:marTop w:val="0"/>
      <w:marBottom w:val="0"/>
      <w:divBdr>
        <w:top w:val="none" w:sz="0" w:space="0" w:color="auto"/>
        <w:left w:val="none" w:sz="0" w:space="0" w:color="auto"/>
        <w:bottom w:val="none" w:sz="0" w:space="0" w:color="auto"/>
        <w:right w:val="none" w:sz="0" w:space="0" w:color="auto"/>
      </w:divBdr>
    </w:div>
    <w:div w:id="452024067">
      <w:bodyDiv w:val="1"/>
      <w:marLeft w:val="0"/>
      <w:marRight w:val="0"/>
      <w:marTop w:val="0"/>
      <w:marBottom w:val="0"/>
      <w:divBdr>
        <w:top w:val="none" w:sz="0" w:space="0" w:color="auto"/>
        <w:left w:val="none" w:sz="0" w:space="0" w:color="auto"/>
        <w:bottom w:val="none" w:sz="0" w:space="0" w:color="auto"/>
        <w:right w:val="none" w:sz="0" w:space="0" w:color="auto"/>
      </w:divBdr>
    </w:div>
    <w:div w:id="452596985">
      <w:bodyDiv w:val="1"/>
      <w:marLeft w:val="0"/>
      <w:marRight w:val="0"/>
      <w:marTop w:val="0"/>
      <w:marBottom w:val="0"/>
      <w:divBdr>
        <w:top w:val="none" w:sz="0" w:space="0" w:color="auto"/>
        <w:left w:val="none" w:sz="0" w:space="0" w:color="auto"/>
        <w:bottom w:val="none" w:sz="0" w:space="0" w:color="auto"/>
        <w:right w:val="none" w:sz="0" w:space="0" w:color="auto"/>
      </w:divBdr>
    </w:div>
    <w:div w:id="452747668">
      <w:bodyDiv w:val="1"/>
      <w:marLeft w:val="0"/>
      <w:marRight w:val="0"/>
      <w:marTop w:val="0"/>
      <w:marBottom w:val="0"/>
      <w:divBdr>
        <w:top w:val="none" w:sz="0" w:space="0" w:color="auto"/>
        <w:left w:val="none" w:sz="0" w:space="0" w:color="auto"/>
        <w:bottom w:val="none" w:sz="0" w:space="0" w:color="auto"/>
        <w:right w:val="none" w:sz="0" w:space="0" w:color="auto"/>
      </w:divBdr>
    </w:div>
    <w:div w:id="452794377">
      <w:bodyDiv w:val="1"/>
      <w:marLeft w:val="0"/>
      <w:marRight w:val="0"/>
      <w:marTop w:val="0"/>
      <w:marBottom w:val="0"/>
      <w:divBdr>
        <w:top w:val="none" w:sz="0" w:space="0" w:color="auto"/>
        <w:left w:val="none" w:sz="0" w:space="0" w:color="auto"/>
        <w:bottom w:val="none" w:sz="0" w:space="0" w:color="auto"/>
        <w:right w:val="none" w:sz="0" w:space="0" w:color="auto"/>
      </w:divBdr>
    </w:div>
    <w:div w:id="452946242">
      <w:bodyDiv w:val="1"/>
      <w:marLeft w:val="0"/>
      <w:marRight w:val="0"/>
      <w:marTop w:val="0"/>
      <w:marBottom w:val="0"/>
      <w:divBdr>
        <w:top w:val="none" w:sz="0" w:space="0" w:color="auto"/>
        <w:left w:val="none" w:sz="0" w:space="0" w:color="auto"/>
        <w:bottom w:val="none" w:sz="0" w:space="0" w:color="auto"/>
        <w:right w:val="none" w:sz="0" w:space="0" w:color="auto"/>
      </w:divBdr>
    </w:div>
    <w:div w:id="453255708">
      <w:bodyDiv w:val="1"/>
      <w:marLeft w:val="0"/>
      <w:marRight w:val="0"/>
      <w:marTop w:val="0"/>
      <w:marBottom w:val="0"/>
      <w:divBdr>
        <w:top w:val="none" w:sz="0" w:space="0" w:color="auto"/>
        <w:left w:val="none" w:sz="0" w:space="0" w:color="auto"/>
        <w:bottom w:val="none" w:sz="0" w:space="0" w:color="auto"/>
        <w:right w:val="none" w:sz="0" w:space="0" w:color="auto"/>
      </w:divBdr>
    </w:div>
    <w:div w:id="453594105">
      <w:bodyDiv w:val="1"/>
      <w:marLeft w:val="0"/>
      <w:marRight w:val="0"/>
      <w:marTop w:val="0"/>
      <w:marBottom w:val="0"/>
      <w:divBdr>
        <w:top w:val="none" w:sz="0" w:space="0" w:color="auto"/>
        <w:left w:val="none" w:sz="0" w:space="0" w:color="auto"/>
        <w:bottom w:val="none" w:sz="0" w:space="0" w:color="auto"/>
        <w:right w:val="none" w:sz="0" w:space="0" w:color="auto"/>
      </w:divBdr>
    </w:div>
    <w:div w:id="453836833">
      <w:bodyDiv w:val="1"/>
      <w:marLeft w:val="0"/>
      <w:marRight w:val="0"/>
      <w:marTop w:val="0"/>
      <w:marBottom w:val="0"/>
      <w:divBdr>
        <w:top w:val="none" w:sz="0" w:space="0" w:color="auto"/>
        <w:left w:val="none" w:sz="0" w:space="0" w:color="auto"/>
        <w:bottom w:val="none" w:sz="0" w:space="0" w:color="auto"/>
        <w:right w:val="none" w:sz="0" w:space="0" w:color="auto"/>
      </w:divBdr>
    </w:div>
    <w:div w:id="454326319">
      <w:bodyDiv w:val="1"/>
      <w:marLeft w:val="0"/>
      <w:marRight w:val="0"/>
      <w:marTop w:val="0"/>
      <w:marBottom w:val="0"/>
      <w:divBdr>
        <w:top w:val="none" w:sz="0" w:space="0" w:color="auto"/>
        <w:left w:val="none" w:sz="0" w:space="0" w:color="auto"/>
        <w:bottom w:val="none" w:sz="0" w:space="0" w:color="auto"/>
        <w:right w:val="none" w:sz="0" w:space="0" w:color="auto"/>
      </w:divBdr>
    </w:div>
    <w:div w:id="454446630">
      <w:bodyDiv w:val="1"/>
      <w:marLeft w:val="0"/>
      <w:marRight w:val="0"/>
      <w:marTop w:val="0"/>
      <w:marBottom w:val="0"/>
      <w:divBdr>
        <w:top w:val="none" w:sz="0" w:space="0" w:color="auto"/>
        <w:left w:val="none" w:sz="0" w:space="0" w:color="auto"/>
        <w:bottom w:val="none" w:sz="0" w:space="0" w:color="auto"/>
        <w:right w:val="none" w:sz="0" w:space="0" w:color="auto"/>
      </w:divBdr>
    </w:div>
    <w:div w:id="454637582">
      <w:bodyDiv w:val="1"/>
      <w:marLeft w:val="0"/>
      <w:marRight w:val="0"/>
      <w:marTop w:val="0"/>
      <w:marBottom w:val="0"/>
      <w:divBdr>
        <w:top w:val="none" w:sz="0" w:space="0" w:color="auto"/>
        <w:left w:val="none" w:sz="0" w:space="0" w:color="auto"/>
        <w:bottom w:val="none" w:sz="0" w:space="0" w:color="auto"/>
        <w:right w:val="none" w:sz="0" w:space="0" w:color="auto"/>
      </w:divBdr>
    </w:div>
    <w:div w:id="454717420">
      <w:bodyDiv w:val="1"/>
      <w:marLeft w:val="0"/>
      <w:marRight w:val="0"/>
      <w:marTop w:val="0"/>
      <w:marBottom w:val="0"/>
      <w:divBdr>
        <w:top w:val="none" w:sz="0" w:space="0" w:color="auto"/>
        <w:left w:val="none" w:sz="0" w:space="0" w:color="auto"/>
        <w:bottom w:val="none" w:sz="0" w:space="0" w:color="auto"/>
        <w:right w:val="none" w:sz="0" w:space="0" w:color="auto"/>
      </w:divBdr>
    </w:div>
    <w:div w:id="454980872">
      <w:bodyDiv w:val="1"/>
      <w:marLeft w:val="0"/>
      <w:marRight w:val="0"/>
      <w:marTop w:val="0"/>
      <w:marBottom w:val="0"/>
      <w:divBdr>
        <w:top w:val="none" w:sz="0" w:space="0" w:color="auto"/>
        <w:left w:val="none" w:sz="0" w:space="0" w:color="auto"/>
        <w:bottom w:val="none" w:sz="0" w:space="0" w:color="auto"/>
        <w:right w:val="none" w:sz="0" w:space="0" w:color="auto"/>
      </w:divBdr>
    </w:div>
    <w:div w:id="455638531">
      <w:bodyDiv w:val="1"/>
      <w:marLeft w:val="0"/>
      <w:marRight w:val="0"/>
      <w:marTop w:val="0"/>
      <w:marBottom w:val="0"/>
      <w:divBdr>
        <w:top w:val="none" w:sz="0" w:space="0" w:color="auto"/>
        <w:left w:val="none" w:sz="0" w:space="0" w:color="auto"/>
        <w:bottom w:val="none" w:sz="0" w:space="0" w:color="auto"/>
        <w:right w:val="none" w:sz="0" w:space="0" w:color="auto"/>
      </w:divBdr>
    </w:div>
    <w:div w:id="456141376">
      <w:bodyDiv w:val="1"/>
      <w:marLeft w:val="0"/>
      <w:marRight w:val="0"/>
      <w:marTop w:val="0"/>
      <w:marBottom w:val="0"/>
      <w:divBdr>
        <w:top w:val="none" w:sz="0" w:space="0" w:color="auto"/>
        <w:left w:val="none" w:sz="0" w:space="0" w:color="auto"/>
        <w:bottom w:val="none" w:sz="0" w:space="0" w:color="auto"/>
        <w:right w:val="none" w:sz="0" w:space="0" w:color="auto"/>
      </w:divBdr>
    </w:div>
    <w:div w:id="4564590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6945818">
      <w:bodyDiv w:val="1"/>
      <w:marLeft w:val="0"/>
      <w:marRight w:val="0"/>
      <w:marTop w:val="0"/>
      <w:marBottom w:val="0"/>
      <w:divBdr>
        <w:top w:val="none" w:sz="0" w:space="0" w:color="auto"/>
        <w:left w:val="none" w:sz="0" w:space="0" w:color="auto"/>
        <w:bottom w:val="none" w:sz="0" w:space="0" w:color="auto"/>
        <w:right w:val="none" w:sz="0" w:space="0" w:color="auto"/>
      </w:divBdr>
    </w:div>
    <w:div w:id="456948155">
      <w:bodyDiv w:val="1"/>
      <w:marLeft w:val="0"/>
      <w:marRight w:val="0"/>
      <w:marTop w:val="0"/>
      <w:marBottom w:val="0"/>
      <w:divBdr>
        <w:top w:val="none" w:sz="0" w:space="0" w:color="auto"/>
        <w:left w:val="none" w:sz="0" w:space="0" w:color="auto"/>
        <w:bottom w:val="none" w:sz="0" w:space="0" w:color="auto"/>
        <w:right w:val="none" w:sz="0" w:space="0" w:color="auto"/>
      </w:divBdr>
    </w:div>
    <w:div w:id="457140731">
      <w:bodyDiv w:val="1"/>
      <w:marLeft w:val="0"/>
      <w:marRight w:val="0"/>
      <w:marTop w:val="0"/>
      <w:marBottom w:val="0"/>
      <w:divBdr>
        <w:top w:val="none" w:sz="0" w:space="0" w:color="auto"/>
        <w:left w:val="none" w:sz="0" w:space="0" w:color="auto"/>
        <w:bottom w:val="none" w:sz="0" w:space="0" w:color="auto"/>
        <w:right w:val="none" w:sz="0" w:space="0" w:color="auto"/>
      </w:divBdr>
    </w:div>
    <w:div w:id="457336502">
      <w:bodyDiv w:val="1"/>
      <w:marLeft w:val="0"/>
      <w:marRight w:val="0"/>
      <w:marTop w:val="0"/>
      <w:marBottom w:val="0"/>
      <w:divBdr>
        <w:top w:val="none" w:sz="0" w:space="0" w:color="auto"/>
        <w:left w:val="none" w:sz="0" w:space="0" w:color="auto"/>
        <w:bottom w:val="none" w:sz="0" w:space="0" w:color="auto"/>
        <w:right w:val="none" w:sz="0" w:space="0" w:color="auto"/>
      </w:divBdr>
    </w:div>
    <w:div w:id="457843536">
      <w:bodyDiv w:val="1"/>
      <w:marLeft w:val="0"/>
      <w:marRight w:val="0"/>
      <w:marTop w:val="0"/>
      <w:marBottom w:val="0"/>
      <w:divBdr>
        <w:top w:val="none" w:sz="0" w:space="0" w:color="auto"/>
        <w:left w:val="none" w:sz="0" w:space="0" w:color="auto"/>
        <w:bottom w:val="none" w:sz="0" w:space="0" w:color="auto"/>
        <w:right w:val="none" w:sz="0" w:space="0" w:color="auto"/>
      </w:divBdr>
    </w:div>
    <w:div w:id="457912505">
      <w:bodyDiv w:val="1"/>
      <w:marLeft w:val="0"/>
      <w:marRight w:val="0"/>
      <w:marTop w:val="0"/>
      <w:marBottom w:val="0"/>
      <w:divBdr>
        <w:top w:val="none" w:sz="0" w:space="0" w:color="auto"/>
        <w:left w:val="none" w:sz="0" w:space="0" w:color="auto"/>
        <w:bottom w:val="none" w:sz="0" w:space="0" w:color="auto"/>
        <w:right w:val="none" w:sz="0" w:space="0" w:color="auto"/>
      </w:divBdr>
    </w:div>
    <w:div w:id="457994665">
      <w:bodyDiv w:val="1"/>
      <w:marLeft w:val="0"/>
      <w:marRight w:val="0"/>
      <w:marTop w:val="0"/>
      <w:marBottom w:val="0"/>
      <w:divBdr>
        <w:top w:val="none" w:sz="0" w:space="0" w:color="auto"/>
        <w:left w:val="none" w:sz="0" w:space="0" w:color="auto"/>
        <w:bottom w:val="none" w:sz="0" w:space="0" w:color="auto"/>
        <w:right w:val="none" w:sz="0" w:space="0" w:color="auto"/>
      </w:divBdr>
    </w:div>
    <w:div w:id="458305129">
      <w:bodyDiv w:val="1"/>
      <w:marLeft w:val="0"/>
      <w:marRight w:val="0"/>
      <w:marTop w:val="0"/>
      <w:marBottom w:val="0"/>
      <w:divBdr>
        <w:top w:val="none" w:sz="0" w:space="0" w:color="auto"/>
        <w:left w:val="none" w:sz="0" w:space="0" w:color="auto"/>
        <w:bottom w:val="none" w:sz="0" w:space="0" w:color="auto"/>
        <w:right w:val="none" w:sz="0" w:space="0" w:color="auto"/>
      </w:divBdr>
    </w:div>
    <w:div w:id="458379817">
      <w:bodyDiv w:val="1"/>
      <w:marLeft w:val="0"/>
      <w:marRight w:val="0"/>
      <w:marTop w:val="0"/>
      <w:marBottom w:val="0"/>
      <w:divBdr>
        <w:top w:val="none" w:sz="0" w:space="0" w:color="auto"/>
        <w:left w:val="none" w:sz="0" w:space="0" w:color="auto"/>
        <w:bottom w:val="none" w:sz="0" w:space="0" w:color="auto"/>
        <w:right w:val="none" w:sz="0" w:space="0" w:color="auto"/>
      </w:divBdr>
    </w:div>
    <w:div w:id="458570513">
      <w:bodyDiv w:val="1"/>
      <w:marLeft w:val="0"/>
      <w:marRight w:val="0"/>
      <w:marTop w:val="0"/>
      <w:marBottom w:val="0"/>
      <w:divBdr>
        <w:top w:val="none" w:sz="0" w:space="0" w:color="auto"/>
        <w:left w:val="none" w:sz="0" w:space="0" w:color="auto"/>
        <w:bottom w:val="none" w:sz="0" w:space="0" w:color="auto"/>
        <w:right w:val="none" w:sz="0" w:space="0" w:color="auto"/>
      </w:divBdr>
    </w:div>
    <w:div w:id="458837377">
      <w:bodyDiv w:val="1"/>
      <w:marLeft w:val="0"/>
      <w:marRight w:val="0"/>
      <w:marTop w:val="0"/>
      <w:marBottom w:val="0"/>
      <w:divBdr>
        <w:top w:val="none" w:sz="0" w:space="0" w:color="auto"/>
        <w:left w:val="none" w:sz="0" w:space="0" w:color="auto"/>
        <w:bottom w:val="none" w:sz="0" w:space="0" w:color="auto"/>
        <w:right w:val="none" w:sz="0" w:space="0" w:color="auto"/>
      </w:divBdr>
    </w:div>
    <w:div w:id="459493421">
      <w:bodyDiv w:val="1"/>
      <w:marLeft w:val="0"/>
      <w:marRight w:val="0"/>
      <w:marTop w:val="0"/>
      <w:marBottom w:val="0"/>
      <w:divBdr>
        <w:top w:val="none" w:sz="0" w:space="0" w:color="auto"/>
        <w:left w:val="none" w:sz="0" w:space="0" w:color="auto"/>
        <w:bottom w:val="none" w:sz="0" w:space="0" w:color="auto"/>
        <w:right w:val="none" w:sz="0" w:space="0" w:color="auto"/>
      </w:divBdr>
    </w:div>
    <w:div w:id="460029892">
      <w:bodyDiv w:val="1"/>
      <w:marLeft w:val="0"/>
      <w:marRight w:val="0"/>
      <w:marTop w:val="0"/>
      <w:marBottom w:val="0"/>
      <w:divBdr>
        <w:top w:val="none" w:sz="0" w:space="0" w:color="auto"/>
        <w:left w:val="none" w:sz="0" w:space="0" w:color="auto"/>
        <w:bottom w:val="none" w:sz="0" w:space="0" w:color="auto"/>
        <w:right w:val="none" w:sz="0" w:space="0" w:color="auto"/>
      </w:divBdr>
    </w:div>
    <w:div w:id="460222266">
      <w:bodyDiv w:val="1"/>
      <w:marLeft w:val="0"/>
      <w:marRight w:val="0"/>
      <w:marTop w:val="0"/>
      <w:marBottom w:val="0"/>
      <w:divBdr>
        <w:top w:val="none" w:sz="0" w:space="0" w:color="auto"/>
        <w:left w:val="none" w:sz="0" w:space="0" w:color="auto"/>
        <w:bottom w:val="none" w:sz="0" w:space="0" w:color="auto"/>
        <w:right w:val="none" w:sz="0" w:space="0" w:color="auto"/>
      </w:divBdr>
    </w:div>
    <w:div w:id="461387218">
      <w:bodyDiv w:val="1"/>
      <w:marLeft w:val="0"/>
      <w:marRight w:val="0"/>
      <w:marTop w:val="0"/>
      <w:marBottom w:val="0"/>
      <w:divBdr>
        <w:top w:val="none" w:sz="0" w:space="0" w:color="auto"/>
        <w:left w:val="none" w:sz="0" w:space="0" w:color="auto"/>
        <w:bottom w:val="none" w:sz="0" w:space="0" w:color="auto"/>
        <w:right w:val="none" w:sz="0" w:space="0" w:color="auto"/>
      </w:divBdr>
    </w:div>
    <w:div w:id="461466855">
      <w:bodyDiv w:val="1"/>
      <w:marLeft w:val="0"/>
      <w:marRight w:val="0"/>
      <w:marTop w:val="0"/>
      <w:marBottom w:val="0"/>
      <w:divBdr>
        <w:top w:val="none" w:sz="0" w:space="0" w:color="auto"/>
        <w:left w:val="none" w:sz="0" w:space="0" w:color="auto"/>
        <w:bottom w:val="none" w:sz="0" w:space="0" w:color="auto"/>
        <w:right w:val="none" w:sz="0" w:space="0" w:color="auto"/>
      </w:divBdr>
    </w:div>
    <w:div w:id="461655854">
      <w:bodyDiv w:val="1"/>
      <w:marLeft w:val="0"/>
      <w:marRight w:val="0"/>
      <w:marTop w:val="0"/>
      <w:marBottom w:val="0"/>
      <w:divBdr>
        <w:top w:val="none" w:sz="0" w:space="0" w:color="auto"/>
        <w:left w:val="none" w:sz="0" w:space="0" w:color="auto"/>
        <w:bottom w:val="none" w:sz="0" w:space="0" w:color="auto"/>
        <w:right w:val="none" w:sz="0" w:space="0" w:color="auto"/>
      </w:divBdr>
    </w:div>
    <w:div w:id="461994574">
      <w:bodyDiv w:val="1"/>
      <w:marLeft w:val="0"/>
      <w:marRight w:val="0"/>
      <w:marTop w:val="0"/>
      <w:marBottom w:val="0"/>
      <w:divBdr>
        <w:top w:val="none" w:sz="0" w:space="0" w:color="auto"/>
        <w:left w:val="none" w:sz="0" w:space="0" w:color="auto"/>
        <w:bottom w:val="none" w:sz="0" w:space="0" w:color="auto"/>
        <w:right w:val="none" w:sz="0" w:space="0" w:color="auto"/>
      </w:divBdr>
    </w:div>
    <w:div w:id="462505857">
      <w:bodyDiv w:val="1"/>
      <w:marLeft w:val="0"/>
      <w:marRight w:val="0"/>
      <w:marTop w:val="0"/>
      <w:marBottom w:val="0"/>
      <w:divBdr>
        <w:top w:val="none" w:sz="0" w:space="0" w:color="auto"/>
        <w:left w:val="none" w:sz="0" w:space="0" w:color="auto"/>
        <w:bottom w:val="none" w:sz="0" w:space="0" w:color="auto"/>
        <w:right w:val="none" w:sz="0" w:space="0" w:color="auto"/>
      </w:divBdr>
    </w:div>
    <w:div w:id="462581333">
      <w:bodyDiv w:val="1"/>
      <w:marLeft w:val="0"/>
      <w:marRight w:val="0"/>
      <w:marTop w:val="0"/>
      <w:marBottom w:val="0"/>
      <w:divBdr>
        <w:top w:val="none" w:sz="0" w:space="0" w:color="auto"/>
        <w:left w:val="none" w:sz="0" w:space="0" w:color="auto"/>
        <w:bottom w:val="none" w:sz="0" w:space="0" w:color="auto"/>
        <w:right w:val="none" w:sz="0" w:space="0" w:color="auto"/>
      </w:divBdr>
    </w:div>
    <w:div w:id="462618985">
      <w:bodyDiv w:val="1"/>
      <w:marLeft w:val="0"/>
      <w:marRight w:val="0"/>
      <w:marTop w:val="0"/>
      <w:marBottom w:val="0"/>
      <w:divBdr>
        <w:top w:val="none" w:sz="0" w:space="0" w:color="auto"/>
        <w:left w:val="none" w:sz="0" w:space="0" w:color="auto"/>
        <w:bottom w:val="none" w:sz="0" w:space="0" w:color="auto"/>
        <w:right w:val="none" w:sz="0" w:space="0" w:color="auto"/>
      </w:divBdr>
    </w:div>
    <w:div w:id="462886032">
      <w:bodyDiv w:val="1"/>
      <w:marLeft w:val="0"/>
      <w:marRight w:val="0"/>
      <w:marTop w:val="0"/>
      <w:marBottom w:val="0"/>
      <w:divBdr>
        <w:top w:val="none" w:sz="0" w:space="0" w:color="auto"/>
        <w:left w:val="none" w:sz="0" w:space="0" w:color="auto"/>
        <w:bottom w:val="none" w:sz="0" w:space="0" w:color="auto"/>
        <w:right w:val="none" w:sz="0" w:space="0" w:color="auto"/>
      </w:divBdr>
    </w:div>
    <w:div w:id="462890990">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815970">
      <w:bodyDiv w:val="1"/>
      <w:marLeft w:val="0"/>
      <w:marRight w:val="0"/>
      <w:marTop w:val="0"/>
      <w:marBottom w:val="0"/>
      <w:divBdr>
        <w:top w:val="none" w:sz="0" w:space="0" w:color="auto"/>
        <w:left w:val="none" w:sz="0" w:space="0" w:color="auto"/>
        <w:bottom w:val="none" w:sz="0" w:space="0" w:color="auto"/>
        <w:right w:val="none" w:sz="0" w:space="0" w:color="auto"/>
      </w:divBdr>
    </w:div>
    <w:div w:id="464010129">
      <w:bodyDiv w:val="1"/>
      <w:marLeft w:val="0"/>
      <w:marRight w:val="0"/>
      <w:marTop w:val="0"/>
      <w:marBottom w:val="0"/>
      <w:divBdr>
        <w:top w:val="none" w:sz="0" w:space="0" w:color="auto"/>
        <w:left w:val="none" w:sz="0" w:space="0" w:color="auto"/>
        <w:bottom w:val="none" w:sz="0" w:space="0" w:color="auto"/>
        <w:right w:val="none" w:sz="0" w:space="0" w:color="auto"/>
      </w:divBdr>
    </w:div>
    <w:div w:id="464201531">
      <w:bodyDiv w:val="1"/>
      <w:marLeft w:val="0"/>
      <w:marRight w:val="0"/>
      <w:marTop w:val="0"/>
      <w:marBottom w:val="0"/>
      <w:divBdr>
        <w:top w:val="none" w:sz="0" w:space="0" w:color="auto"/>
        <w:left w:val="none" w:sz="0" w:space="0" w:color="auto"/>
        <w:bottom w:val="none" w:sz="0" w:space="0" w:color="auto"/>
        <w:right w:val="none" w:sz="0" w:space="0" w:color="auto"/>
      </w:divBdr>
    </w:div>
    <w:div w:id="464541575">
      <w:bodyDiv w:val="1"/>
      <w:marLeft w:val="0"/>
      <w:marRight w:val="0"/>
      <w:marTop w:val="0"/>
      <w:marBottom w:val="0"/>
      <w:divBdr>
        <w:top w:val="none" w:sz="0" w:space="0" w:color="auto"/>
        <w:left w:val="none" w:sz="0" w:space="0" w:color="auto"/>
        <w:bottom w:val="none" w:sz="0" w:space="0" w:color="auto"/>
        <w:right w:val="none" w:sz="0" w:space="0" w:color="auto"/>
      </w:divBdr>
    </w:div>
    <w:div w:id="464662957">
      <w:bodyDiv w:val="1"/>
      <w:marLeft w:val="0"/>
      <w:marRight w:val="0"/>
      <w:marTop w:val="0"/>
      <w:marBottom w:val="0"/>
      <w:divBdr>
        <w:top w:val="none" w:sz="0" w:space="0" w:color="auto"/>
        <w:left w:val="none" w:sz="0" w:space="0" w:color="auto"/>
        <w:bottom w:val="none" w:sz="0" w:space="0" w:color="auto"/>
        <w:right w:val="none" w:sz="0" w:space="0" w:color="auto"/>
      </w:divBdr>
    </w:div>
    <w:div w:id="464932907">
      <w:bodyDiv w:val="1"/>
      <w:marLeft w:val="0"/>
      <w:marRight w:val="0"/>
      <w:marTop w:val="0"/>
      <w:marBottom w:val="0"/>
      <w:divBdr>
        <w:top w:val="none" w:sz="0" w:space="0" w:color="auto"/>
        <w:left w:val="none" w:sz="0" w:space="0" w:color="auto"/>
        <w:bottom w:val="none" w:sz="0" w:space="0" w:color="auto"/>
        <w:right w:val="none" w:sz="0" w:space="0" w:color="auto"/>
      </w:divBdr>
    </w:div>
    <w:div w:id="465002354">
      <w:bodyDiv w:val="1"/>
      <w:marLeft w:val="0"/>
      <w:marRight w:val="0"/>
      <w:marTop w:val="0"/>
      <w:marBottom w:val="0"/>
      <w:divBdr>
        <w:top w:val="none" w:sz="0" w:space="0" w:color="auto"/>
        <w:left w:val="none" w:sz="0" w:space="0" w:color="auto"/>
        <w:bottom w:val="none" w:sz="0" w:space="0" w:color="auto"/>
        <w:right w:val="none" w:sz="0" w:space="0" w:color="auto"/>
      </w:divBdr>
    </w:div>
    <w:div w:id="465201012">
      <w:bodyDiv w:val="1"/>
      <w:marLeft w:val="0"/>
      <w:marRight w:val="0"/>
      <w:marTop w:val="0"/>
      <w:marBottom w:val="0"/>
      <w:divBdr>
        <w:top w:val="none" w:sz="0" w:space="0" w:color="auto"/>
        <w:left w:val="none" w:sz="0" w:space="0" w:color="auto"/>
        <w:bottom w:val="none" w:sz="0" w:space="0" w:color="auto"/>
        <w:right w:val="none" w:sz="0" w:space="0" w:color="auto"/>
      </w:divBdr>
    </w:div>
    <w:div w:id="465587698">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5851324">
      <w:bodyDiv w:val="1"/>
      <w:marLeft w:val="0"/>
      <w:marRight w:val="0"/>
      <w:marTop w:val="0"/>
      <w:marBottom w:val="0"/>
      <w:divBdr>
        <w:top w:val="none" w:sz="0" w:space="0" w:color="auto"/>
        <w:left w:val="none" w:sz="0" w:space="0" w:color="auto"/>
        <w:bottom w:val="none" w:sz="0" w:space="0" w:color="auto"/>
        <w:right w:val="none" w:sz="0" w:space="0" w:color="auto"/>
      </w:divBdr>
    </w:div>
    <w:div w:id="466289175">
      <w:bodyDiv w:val="1"/>
      <w:marLeft w:val="0"/>
      <w:marRight w:val="0"/>
      <w:marTop w:val="0"/>
      <w:marBottom w:val="0"/>
      <w:divBdr>
        <w:top w:val="none" w:sz="0" w:space="0" w:color="auto"/>
        <w:left w:val="none" w:sz="0" w:space="0" w:color="auto"/>
        <w:bottom w:val="none" w:sz="0" w:space="0" w:color="auto"/>
        <w:right w:val="none" w:sz="0" w:space="0" w:color="auto"/>
      </w:divBdr>
    </w:div>
    <w:div w:id="466898376">
      <w:bodyDiv w:val="1"/>
      <w:marLeft w:val="0"/>
      <w:marRight w:val="0"/>
      <w:marTop w:val="0"/>
      <w:marBottom w:val="0"/>
      <w:divBdr>
        <w:top w:val="none" w:sz="0" w:space="0" w:color="auto"/>
        <w:left w:val="none" w:sz="0" w:space="0" w:color="auto"/>
        <w:bottom w:val="none" w:sz="0" w:space="0" w:color="auto"/>
        <w:right w:val="none" w:sz="0" w:space="0" w:color="auto"/>
      </w:divBdr>
    </w:div>
    <w:div w:id="466974104">
      <w:bodyDiv w:val="1"/>
      <w:marLeft w:val="0"/>
      <w:marRight w:val="0"/>
      <w:marTop w:val="0"/>
      <w:marBottom w:val="0"/>
      <w:divBdr>
        <w:top w:val="none" w:sz="0" w:space="0" w:color="auto"/>
        <w:left w:val="none" w:sz="0" w:space="0" w:color="auto"/>
        <w:bottom w:val="none" w:sz="0" w:space="0" w:color="auto"/>
        <w:right w:val="none" w:sz="0" w:space="0" w:color="auto"/>
      </w:divBdr>
    </w:div>
    <w:div w:id="467206429">
      <w:bodyDiv w:val="1"/>
      <w:marLeft w:val="0"/>
      <w:marRight w:val="0"/>
      <w:marTop w:val="0"/>
      <w:marBottom w:val="0"/>
      <w:divBdr>
        <w:top w:val="none" w:sz="0" w:space="0" w:color="auto"/>
        <w:left w:val="none" w:sz="0" w:space="0" w:color="auto"/>
        <w:bottom w:val="none" w:sz="0" w:space="0" w:color="auto"/>
        <w:right w:val="none" w:sz="0" w:space="0" w:color="auto"/>
      </w:divBdr>
    </w:div>
    <w:div w:id="467625451">
      <w:bodyDiv w:val="1"/>
      <w:marLeft w:val="0"/>
      <w:marRight w:val="0"/>
      <w:marTop w:val="0"/>
      <w:marBottom w:val="0"/>
      <w:divBdr>
        <w:top w:val="none" w:sz="0" w:space="0" w:color="auto"/>
        <w:left w:val="none" w:sz="0" w:space="0" w:color="auto"/>
        <w:bottom w:val="none" w:sz="0" w:space="0" w:color="auto"/>
        <w:right w:val="none" w:sz="0" w:space="0" w:color="auto"/>
      </w:divBdr>
    </w:div>
    <w:div w:id="468061377">
      <w:bodyDiv w:val="1"/>
      <w:marLeft w:val="0"/>
      <w:marRight w:val="0"/>
      <w:marTop w:val="0"/>
      <w:marBottom w:val="0"/>
      <w:divBdr>
        <w:top w:val="none" w:sz="0" w:space="0" w:color="auto"/>
        <w:left w:val="none" w:sz="0" w:space="0" w:color="auto"/>
        <w:bottom w:val="none" w:sz="0" w:space="0" w:color="auto"/>
        <w:right w:val="none" w:sz="0" w:space="0" w:color="auto"/>
      </w:divBdr>
    </w:div>
    <w:div w:id="468087757">
      <w:bodyDiv w:val="1"/>
      <w:marLeft w:val="0"/>
      <w:marRight w:val="0"/>
      <w:marTop w:val="0"/>
      <w:marBottom w:val="0"/>
      <w:divBdr>
        <w:top w:val="none" w:sz="0" w:space="0" w:color="auto"/>
        <w:left w:val="none" w:sz="0" w:space="0" w:color="auto"/>
        <w:bottom w:val="none" w:sz="0" w:space="0" w:color="auto"/>
        <w:right w:val="none" w:sz="0" w:space="0" w:color="auto"/>
      </w:divBdr>
    </w:div>
    <w:div w:id="468671605">
      <w:bodyDiv w:val="1"/>
      <w:marLeft w:val="0"/>
      <w:marRight w:val="0"/>
      <w:marTop w:val="0"/>
      <w:marBottom w:val="0"/>
      <w:divBdr>
        <w:top w:val="none" w:sz="0" w:space="0" w:color="auto"/>
        <w:left w:val="none" w:sz="0" w:space="0" w:color="auto"/>
        <w:bottom w:val="none" w:sz="0" w:space="0" w:color="auto"/>
        <w:right w:val="none" w:sz="0" w:space="0" w:color="auto"/>
      </w:divBdr>
    </w:div>
    <w:div w:id="468673099">
      <w:bodyDiv w:val="1"/>
      <w:marLeft w:val="0"/>
      <w:marRight w:val="0"/>
      <w:marTop w:val="0"/>
      <w:marBottom w:val="0"/>
      <w:divBdr>
        <w:top w:val="none" w:sz="0" w:space="0" w:color="auto"/>
        <w:left w:val="none" w:sz="0" w:space="0" w:color="auto"/>
        <w:bottom w:val="none" w:sz="0" w:space="0" w:color="auto"/>
        <w:right w:val="none" w:sz="0" w:space="0" w:color="auto"/>
      </w:divBdr>
    </w:div>
    <w:div w:id="468716458">
      <w:bodyDiv w:val="1"/>
      <w:marLeft w:val="0"/>
      <w:marRight w:val="0"/>
      <w:marTop w:val="0"/>
      <w:marBottom w:val="0"/>
      <w:divBdr>
        <w:top w:val="none" w:sz="0" w:space="0" w:color="auto"/>
        <w:left w:val="none" w:sz="0" w:space="0" w:color="auto"/>
        <w:bottom w:val="none" w:sz="0" w:space="0" w:color="auto"/>
        <w:right w:val="none" w:sz="0" w:space="0" w:color="auto"/>
      </w:divBdr>
    </w:div>
    <w:div w:id="468868010">
      <w:bodyDiv w:val="1"/>
      <w:marLeft w:val="0"/>
      <w:marRight w:val="0"/>
      <w:marTop w:val="0"/>
      <w:marBottom w:val="0"/>
      <w:divBdr>
        <w:top w:val="none" w:sz="0" w:space="0" w:color="auto"/>
        <w:left w:val="none" w:sz="0" w:space="0" w:color="auto"/>
        <w:bottom w:val="none" w:sz="0" w:space="0" w:color="auto"/>
        <w:right w:val="none" w:sz="0" w:space="0" w:color="auto"/>
      </w:divBdr>
    </w:div>
    <w:div w:id="469131635">
      <w:bodyDiv w:val="1"/>
      <w:marLeft w:val="0"/>
      <w:marRight w:val="0"/>
      <w:marTop w:val="0"/>
      <w:marBottom w:val="0"/>
      <w:divBdr>
        <w:top w:val="none" w:sz="0" w:space="0" w:color="auto"/>
        <w:left w:val="none" w:sz="0" w:space="0" w:color="auto"/>
        <w:bottom w:val="none" w:sz="0" w:space="0" w:color="auto"/>
        <w:right w:val="none" w:sz="0" w:space="0" w:color="auto"/>
      </w:divBdr>
    </w:div>
    <w:div w:id="469831346">
      <w:bodyDiv w:val="1"/>
      <w:marLeft w:val="0"/>
      <w:marRight w:val="0"/>
      <w:marTop w:val="0"/>
      <w:marBottom w:val="0"/>
      <w:divBdr>
        <w:top w:val="none" w:sz="0" w:space="0" w:color="auto"/>
        <w:left w:val="none" w:sz="0" w:space="0" w:color="auto"/>
        <w:bottom w:val="none" w:sz="0" w:space="0" w:color="auto"/>
        <w:right w:val="none" w:sz="0" w:space="0" w:color="auto"/>
      </w:divBdr>
    </w:div>
    <w:div w:id="469858046">
      <w:bodyDiv w:val="1"/>
      <w:marLeft w:val="0"/>
      <w:marRight w:val="0"/>
      <w:marTop w:val="0"/>
      <w:marBottom w:val="0"/>
      <w:divBdr>
        <w:top w:val="none" w:sz="0" w:space="0" w:color="auto"/>
        <w:left w:val="none" w:sz="0" w:space="0" w:color="auto"/>
        <w:bottom w:val="none" w:sz="0" w:space="0" w:color="auto"/>
        <w:right w:val="none" w:sz="0" w:space="0" w:color="auto"/>
      </w:divBdr>
    </w:div>
    <w:div w:id="469906353">
      <w:bodyDiv w:val="1"/>
      <w:marLeft w:val="0"/>
      <w:marRight w:val="0"/>
      <w:marTop w:val="0"/>
      <w:marBottom w:val="0"/>
      <w:divBdr>
        <w:top w:val="none" w:sz="0" w:space="0" w:color="auto"/>
        <w:left w:val="none" w:sz="0" w:space="0" w:color="auto"/>
        <w:bottom w:val="none" w:sz="0" w:space="0" w:color="auto"/>
        <w:right w:val="none" w:sz="0" w:space="0" w:color="auto"/>
      </w:divBdr>
    </w:div>
    <w:div w:id="470101760">
      <w:bodyDiv w:val="1"/>
      <w:marLeft w:val="0"/>
      <w:marRight w:val="0"/>
      <w:marTop w:val="0"/>
      <w:marBottom w:val="0"/>
      <w:divBdr>
        <w:top w:val="none" w:sz="0" w:space="0" w:color="auto"/>
        <w:left w:val="none" w:sz="0" w:space="0" w:color="auto"/>
        <w:bottom w:val="none" w:sz="0" w:space="0" w:color="auto"/>
        <w:right w:val="none" w:sz="0" w:space="0" w:color="auto"/>
      </w:divBdr>
    </w:div>
    <w:div w:id="470287166">
      <w:bodyDiv w:val="1"/>
      <w:marLeft w:val="0"/>
      <w:marRight w:val="0"/>
      <w:marTop w:val="0"/>
      <w:marBottom w:val="0"/>
      <w:divBdr>
        <w:top w:val="none" w:sz="0" w:space="0" w:color="auto"/>
        <w:left w:val="none" w:sz="0" w:space="0" w:color="auto"/>
        <w:bottom w:val="none" w:sz="0" w:space="0" w:color="auto"/>
        <w:right w:val="none" w:sz="0" w:space="0" w:color="auto"/>
      </w:divBdr>
    </w:div>
    <w:div w:id="470558072">
      <w:bodyDiv w:val="1"/>
      <w:marLeft w:val="0"/>
      <w:marRight w:val="0"/>
      <w:marTop w:val="0"/>
      <w:marBottom w:val="0"/>
      <w:divBdr>
        <w:top w:val="none" w:sz="0" w:space="0" w:color="auto"/>
        <w:left w:val="none" w:sz="0" w:space="0" w:color="auto"/>
        <w:bottom w:val="none" w:sz="0" w:space="0" w:color="auto"/>
        <w:right w:val="none" w:sz="0" w:space="0" w:color="auto"/>
      </w:divBdr>
    </w:div>
    <w:div w:id="470631362">
      <w:bodyDiv w:val="1"/>
      <w:marLeft w:val="0"/>
      <w:marRight w:val="0"/>
      <w:marTop w:val="0"/>
      <w:marBottom w:val="0"/>
      <w:divBdr>
        <w:top w:val="none" w:sz="0" w:space="0" w:color="auto"/>
        <w:left w:val="none" w:sz="0" w:space="0" w:color="auto"/>
        <w:bottom w:val="none" w:sz="0" w:space="0" w:color="auto"/>
        <w:right w:val="none" w:sz="0" w:space="0" w:color="auto"/>
      </w:divBdr>
    </w:div>
    <w:div w:id="471144828">
      <w:bodyDiv w:val="1"/>
      <w:marLeft w:val="0"/>
      <w:marRight w:val="0"/>
      <w:marTop w:val="0"/>
      <w:marBottom w:val="0"/>
      <w:divBdr>
        <w:top w:val="none" w:sz="0" w:space="0" w:color="auto"/>
        <w:left w:val="none" w:sz="0" w:space="0" w:color="auto"/>
        <w:bottom w:val="none" w:sz="0" w:space="0" w:color="auto"/>
        <w:right w:val="none" w:sz="0" w:space="0" w:color="auto"/>
      </w:divBdr>
    </w:div>
    <w:div w:id="471170384">
      <w:bodyDiv w:val="1"/>
      <w:marLeft w:val="0"/>
      <w:marRight w:val="0"/>
      <w:marTop w:val="0"/>
      <w:marBottom w:val="0"/>
      <w:divBdr>
        <w:top w:val="none" w:sz="0" w:space="0" w:color="auto"/>
        <w:left w:val="none" w:sz="0" w:space="0" w:color="auto"/>
        <w:bottom w:val="none" w:sz="0" w:space="0" w:color="auto"/>
        <w:right w:val="none" w:sz="0" w:space="0" w:color="auto"/>
      </w:divBdr>
    </w:div>
    <w:div w:id="471290344">
      <w:bodyDiv w:val="1"/>
      <w:marLeft w:val="0"/>
      <w:marRight w:val="0"/>
      <w:marTop w:val="0"/>
      <w:marBottom w:val="0"/>
      <w:divBdr>
        <w:top w:val="none" w:sz="0" w:space="0" w:color="auto"/>
        <w:left w:val="none" w:sz="0" w:space="0" w:color="auto"/>
        <w:bottom w:val="none" w:sz="0" w:space="0" w:color="auto"/>
        <w:right w:val="none" w:sz="0" w:space="0" w:color="auto"/>
      </w:divBdr>
    </w:div>
    <w:div w:id="471291954">
      <w:bodyDiv w:val="1"/>
      <w:marLeft w:val="0"/>
      <w:marRight w:val="0"/>
      <w:marTop w:val="0"/>
      <w:marBottom w:val="0"/>
      <w:divBdr>
        <w:top w:val="none" w:sz="0" w:space="0" w:color="auto"/>
        <w:left w:val="none" w:sz="0" w:space="0" w:color="auto"/>
        <w:bottom w:val="none" w:sz="0" w:space="0" w:color="auto"/>
        <w:right w:val="none" w:sz="0" w:space="0" w:color="auto"/>
      </w:divBdr>
    </w:div>
    <w:div w:id="471754525">
      <w:bodyDiv w:val="1"/>
      <w:marLeft w:val="0"/>
      <w:marRight w:val="0"/>
      <w:marTop w:val="0"/>
      <w:marBottom w:val="0"/>
      <w:divBdr>
        <w:top w:val="none" w:sz="0" w:space="0" w:color="auto"/>
        <w:left w:val="none" w:sz="0" w:space="0" w:color="auto"/>
        <w:bottom w:val="none" w:sz="0" w:space="0" w:color="auto"/>
        <w:right w:val="none" w:sz="0" w:space="0" w:color="auto"/>
      </w:divBdr>
    </w:div>
    <w:div w:id="471867117">
      <w:bodyDiv w:val="1"/>
      <w:marLeft w:val="0"/>
      <w:marRight w:val="0"/>
      <w:marTop w:val="0"/>
      <w:marBottom w:val="0"/>
      <w:divBdr>
        <w:top w:val="none" w:sz="0" w:space="0" w:color="auto"/>
        <w:left w:val="none" w:sz="0" w:space="0" w:color="auto"/>
        <w:bottom w:val="none" w:sz="0" w:space="0" w:color="auto"/>
        <w:right w:val="none" w:sz="0" w:space="0" w:color="auto"/>
      </w:divBdr>
    </w:div>
    <w:div w:id="472018600">
      <w:bodyDiv w:val="1"/>
      <w:marLeft w:val="0"/>
      <w:marRight w:val="0"/>
      <w:marTop w:val="0"/>
      <w:marBottom w:val="0"/>
      <w:divBdr>
        <w:top w:val="none" w:sz="0" w:space="0" w:color="auto"/>
        <w:left w:val="none" w:sz="0" w:space="0" w:color="auto"/>
        <w:bottom w:val="none" w:sz="0" w:space="0" w:color="auto"/>
        <w:right w:val="none" w:sz="0" w:space="0" w:color="auto"/>
      </w:divBdr>
    </w:div>
    <w:div w:id="472135821">
      <w:bodyDiv w:val="1"/>
      <w:marLeft w:val="0"/>
      <w:marRight w:val="0"/>
      <w:marTop w:val="0"/>
      <w:marBottom w:val="0"/>
      <w:divBdr>
        <w:top w:val="none" w:sz="0" w:space="0" w:color="auto"/>
        <w:left w:val="none" w:sz="0" w:space="0" w:color="auto"/>
        <w:bottom w:val="none" w:sz="0" w:space="0" w:color="auto"/>
        <w:right w:val="none" w:sz="0" w:space="0" w:color="auto"/>
      </w:divBdr>
    </w:div>
    <w:div w:id="472142617">
      <w:bodyDiv w:val="1"/>
      <w:marLeft w:val="0"/>
      <w:marRight w:val="0"/>
      <w:marTop w:val="0"/>
      <w:marBottom w:val="0"/>
      <w:divBdr>
        <w:top w:val="none" w:sz="0" w:space="0" w:color="auto"/>
        <w:left w:val="none" w:sz="0" w:space="0" w:color="auto"/>
        <w:bottom w:val="none" w:sz="0" w:space="0" w:color="auto"/>
        <w:right w:val="none" w:sz="0" w:space="0" w:color="auto"/>
      </w:divBdr>
    </w:div>
    <w:div w:id="472258622">
      <w:bodyDiv w:val="1"/>
      <w:marLeft w:val="0"/>
      <w:marRight w:val="0"/>
      <w:marTop w:val="0"/>
      <w:marBottom w:val="0"/>
      <w:divBdr>
        <w:top w:val="none" w:sz="0" w:space="0" w:color="auto"/>
        <w:left w:val="none" w:sz="0" w:space="0" w:color="auto"/>
        <w:bottom w:val="none" w:sz="0" w:space="0" w:color="auto"/>
        <w:right w:val="none" w:sz="0" w:space="0" w:color="auto"/>
      </w:divBdr>
    </w:div>
    <w:div w:id="472870304">
      <w:bodyDiv w:val="1"/>
      <w:marLeft w:val="0"/>
      <w:marRight w:val="0"/>
      <w:marTop w:val="0"/>
      <w:marBottom w:val="0"/>
      <w:divBdr>
        <w:top w:val="none" w:sz="0" w:space="0" w:color="auto"/>
        <w:left w:val="none" w:sz="0" w:space="0" w:color="auto"/>
        <w:bottom w:val="none" w:sz="0" w:space="0" w:color="auto"/>
        <w:right w:val="none" w:sz="0" w:space="0" w:color="auto"/>
      </w:divBdr>
    </w:div>
    <w:div w:id="472985284">
      <w:bodyDiv w:val="1"/>
      <w:marLeft w:val="0"/>
      <w:marRight w:val="0"/>
      <w:marTop w:val="0"/>
      <w:marBottom w:val="0"/>
      <w:divBdr>
        <w:top w:val="none" w:sz="0" w:space="0" w:color="auto"/>
        <w:left w:val="none" w:sz="0" w:space="0" w:color="auto"/>
        <w:bottom w:val="none" w:sz="0" w:space="0" w:color="auto"/>
        <w:right w:val="none" w:sz="0" w:space="0" w:color="auto"/>
      </w:divBdr>
    </w:div>
    <w:div w:id="473451058">
      <w:bodyDiv w:val="1"/>
      <w:marLeft w:val="0"/>
      <w:marRight w:val="0"/>
      <w:marTop w:val="0"/>
      <w:marBottom w:val="0"/>
      <w:divBdr>
        <w:top w:val="none" w:sz="0" w:space="0" w:color="auto"/>
        <w:left w:val="none" w:sz="0" w:space="0" w:color="auto"/>
        <w:bottom w:val="none" w:sz="0" w:space="0" w:color="auto"/>
        <w:right w:val="none" w:sz="0" w:space="0" w:color="auto"/>
      </w:divBdr>
    </w:div>
    <w:div w:id="473722764">
      <w:bodyDiv w:val="1"/>
      <w:marLeft w:val="0"/>
      <w:marRight w:val="0"/>
      <w:marTop w:val="0"/>
      <w:marBottom w:val="0"/>
      <w:divBdr>
        <w:top w:val="none" w:sz="0" w:space="0" w:color="auto"/>
        <w:left w:val="none" w:sz="0" w:space="0" w:color="auto"/>
        <w:bottom w:val="none" w:sz="0" w:space="0" w:color="auto"/>
        <w:right w:val="none" w:sz="0" w:space="0" w:color="auto"/>
      </w:divBdr>
    </w:div>
    <w:div w:id="474031538">
      <w:bodyDiv w:val="1"/>
      <w:marLeft w:val="0"/>
      <w:marRight w:val="0"/>
      <w:marTop w:val="0"/>
      <w:marBottom w:val="0"/>
      <w:divBdr>
        <w:top w:val="none" w:sz="0" w:space="0" w:color="auto"/>
        <w:left w:val="none" w:sz="0" w:space="0" w:color="auto"/>
        <w:bottom w:val="none" w:sz="0" w:space="0" w:color="auto"/>
        <w:right w:val="none" w:sz="0" w:space="0" w:color="auto"/>
      </w:divBdr>
    </w:div>
    <w:div w:id="474834546">
      <w:bodyDiv w:val="1"/>
      <w:marLeft w:val="0"/>
      <w:marRight w:val="0"/>
      <w:marTop w:val="0"/>
      <w:marBottom w:val="0"/>
      <w:divBdr>
        <w:top w:val="none" w:sz="0" w:space="0" w:color="auto"/>
        <w:left w:val="none" w:sz="0" w:space="0" w:color="auto"/>
        <w:bottom w:val="none" w:sz="0" w:space="0" w:color="auto"/>
        <w:right w:val="none" w:sz="0" w:space="0" w:color="auto"/>
      </w:divBdr>
    </w:div>
    <w:div w:id="475219363">
      <w:bodyDiv w:val="1"/>
      <w:marLeft w:val="0"/>
      <w:marRight w:val="0"/>
      <w:marTop w:val="0"/>
      <w:marBottom w:val="0"/>
      <w:divBdr>
        <w:top w:val="none" w:sz="0" w:space="0" w:color="auto"/>
        <w:left w:val="none" w:sz="0" w:space="0" w:color="auto"/>
        <w:bottom w:val="none" w:sz="0" w:space="0" w:color="auto"/>
        <w:right w:val="none" w:sz="0" w:space="0" w:color="auto"/>
      </w:divBdr>
    </w:div>
    <w:div w:id="475486631">
      <w:bodyDiv w:val="1"/>
      <w:marLeft w:val="0"/>
      <w:marRight w:val="0"/>
      <w:marTop w:val="0"/>
      <w:marBottom w:val="0"/>
      <w:divBdr>
        <w:top w:val="none" w:sz="0" w:space="0" w:color="auto"/>
        <w:left w:val="none" w:sz="0" w:space="0" w:color="auto"/>
        <w:bottom w:val="none" w:sz="0" w:space="0" w:color="auto"/>
        <w:right w:val="none" w:sz="0" w:space="0" w:color="auto"/>
      </w:divBdr>
    </w:div>
    <w:div w:id="476068847">
      <w:bodyDiv w:val="1"/>
      <w:marLeft w:val="0"/>
      <w:marRight w:val="0"/>
      <w:marTop w:val="0"/>
      <w:marBottom w:val="0"/>
      <w:divBdr>
        <w:top w:val="none" w:sz="0" w:space="0" w:color="auto"/>
        <w:left w:val="none" w:sz="0" w:space="0" w:color="auto"/>
        <w:bottom w:val="none" w:sz="0" w:space="0" w:color="auto"/>
        <w:right w:val="none" w:sz="0" w:space="0" w:color="auto"/>
      </w:divBdr>
    </w:div>
    <w:div w:id="476143542">
      <w:bodyDiv w:val="1"/>
      <w:marLeft w:val="0"/>
      <w:marRight w:val="0"/>
      <w:marTop w:val="0"/>
      <w:marBottom w:val="0"/>
      <w:divBdr>
        <w:top w:val="none" w:sz="0" w:space="0" w:color="auto"/>
        <w:left w:val="none" w:sz="0" w:space="0" w:color="auto"/>
        <w:bottom w:val="none" w:sz="0" w:space="0" w:color="auto"/>
        <w:right w:val="none" w:sz="0" w:space="0" w:color="auto"/>
      </w:divBdr>
    </w:div>
    <w:div w:id="476150397">
      <w:bodyDiv w:val="1"/>
      <w:marLeft w:val="0"/>
      <w:marRight w:val="0"/>
      <w:marTop w:val="0"/>
      <w:marBottom w:val="0"/>
      <w:divBdr>
        <w:top w:val="none" w:sz="0" w:space="0" w:color="auto"/>
        <w:left w:val="none" w:sz="0" w:space="0" w:color="auto"/>
        <w:bottom w:val="none" w:sz="0" w:space="0" w:color="auto"/>
        <w:right w:val="none" w:sz="0" w:space="0" w:color="auto"/>
      </w:divBdr>
    </w:div>
    <w:div w:id="476920742">
      <w:bodyDiv w:val="1"/>
      <w:marLeft w:val="0"/>
      <w:marRight w:val="0"/>
      <w:marTop w:val="0"/>
      <w:marBottom w:val="0"/>
      <w:divBdr>
        <w:top w:val="none" w:sz="0" w:space="0" w:color="auto"/>
        <w:left w:val="none" w:sz="0" w:space="0" w:color="auto"/>
        <w:bottom w:val="none" w:sz="0" w:space="0" w:color="auto"/>
        <w:right w:val="none" w:sz="0" w:space="0" w:color="auto"/>
      </w:divBdr>
    </w:div>
    <w:div w:id="477307577">
      <w:bodyDiv w:val="1"/>
      <w:marLeft w:val="0"/>
      <w:marRight w:val="0"/>
      <w:marTop w:val="0"/>
      <w:marBottom w:val="0"/>
      <w:divBdr>
        <w:top w:val="none" w:sz="0" w:space="0" w:color="auto"/>
        <w:left w:val="none" w:sz="0" w:space="0" w:color="auto"/>
        <w:bottom w:val="none" w:sz="0" w:space="0" w:color="auto"/>
        <w:right w:val="none" w:sz="0" w:space="0" w:color="auto"/>
      </w:divBdr>
    </w:div>
    <w:div w:id="477378345">
      <w:bodyDiv w:val="1"/>
      <w:marLeft w:val="0"/>
      <w:marRight w:val="0"/>
      <w:marTop w:val="0"/>
      <w:marBottom w:val="0"/>
      <w:divBdr>
        <w:top w:val="none" w:sz="0" w:space="0" w:color="auto"/>
        <w:left w:val="none" w:sz="0" w:space="0" w:color="auto"/>
        <w:bottom w:val="none" w:sz="0" w:space="0" w:color="auto"/>
        <w:right w:val="none" w:sz="0" w:space="0" w:color="auto"/>
      </w:divBdr>
    </w:div>
    <w:div w:id="477890071">
      <w:bodyDiv w:val="1"/>
      <w:marLeft w:val="0"/>
      <w:marRight w:val="0"/>
      <w:marTop w:val="0"/>
      <w:marBottom w:val="0"/>
      <w:divBdr>
        <w:top w:val="none" w:sz="0" w:space="0" w:color="auto"/>
        <w:left w:val="none" w:sz="0" w:space="0" w:color="auto"/>
        <w:bottom w:val="none" w:sz="0" w:space="0" w:color="auto"/>
        <w:right w:val="none" w:sz="0" w:space="0" w:color="auto"/>
      </w:divBdr>
    </w:div>
    <w:div w:id="477890539">
      <w:bodyDiv w:val="1"/>
      <w:marLeft w:val="0"/>
      <w:marRight w:val="0"/>
      <w:marTop w:val="0"/>
      <w:marBottom w:val="0"/>
      <w:divBdr>
        <w:top w:val="none" w:sz="0" w:space="0" w:color="auto"/>
        <w:left w:val="none" w:sz="0" w:space="0" w:color="auto"/>
        <w:bottom w:val="none" w:sz="0" w:space="0" w:color="auto"/>
        <w:right w:val="none" w:sz="0" w:space="0" w:color="auto"/>
      </w:divBdr>
    </w:div>
    <w:div w:id="477918872">
      <w:bodyDiv w:val="1"/>
      <w:marLeft w:val="0"/>
      <w:marRight w:val="0"/>
      <w:marTop w:val="0"/>
      <w:marBottom w:val="0"/>
      <w:divBdr>
        <w:top w:val="none" w:sz="0" w:space="0" w:color="auto"/>
        <w:left w:val="none" w:sz="0" w:space="0" w:color="auto"/>
        <w:bottom w:val="none" w:sz="0" w:space="0" w:color="auto"/>
        <w:right w:val="none" w:sz="0" w:space="0" w:color="auto"/>
      </w:divBdr>
    </w:div>
    <w:div w:id="478107998">
      <w:bodyDiv w:val="1"/>
      <w:marLeft w:val="0"/>
      <w:marRight w:val="0"/>
      <w:marTop w:val="0"/>
      <w:marBottom w:val="0"/>
      <w:divBdr>
        <w:top w:val="none" w:sz="0" w:space="0" w:color="auto"/>
        <w:left w:val="none" w:sz="0" w:space="0" w:color="auto"/>
        <w:bottom w:val="none" w:sz="0" w:space="0" w:color="auto"/>
        <w:right w:val="none" w:sz="0" w:space="0" w:color="auto"/>
      </w:divBdr>
    </w:div>
    <w:div w:id="478229581">
      <w:bodyDiv w:val="1"/>
      <w:marLeft w:val="0"/>
      <w:marRight w:val="0"/>
      <w:marTop w:val="0"/>
      <w:marBottom w:val="0"/>
      <w:divBdr>
        <w:top w:val="none" w:sz="0" w:space="0" w:color="auto"/>
        <w:left w:val="none" w:sz="0" w:space="0" w:color="auto"/>
        <w:bottom w:val="none" w:sz="0" w:space="0" w:color="auto"/>
        <w:right w:val="none" w:sz="0" w:space="0" w:color="auto"/>
      </w:divBdr>
    </w:div>
    <w:div w:id="478620780">
      <w:bodyDiv w:val="1"/>
      <w:marLeft w:val="0"/>
      <w:marRight w:val="0"/>
      <w:marTop w:val="0"/>
      <w:marBottom w:val="0"/>
      <w:divBdr>
        <w:top w:val="none" w:sz="0" w:space="0" w:color="auto"/>
        <w:left w:val="none" w:sz="0" w:space="0" w:color="auto"/>
        <w:bottom w:val="none" w:sz="0" w:space="0" w:color="auto"/>
        <w:right w:val="none" w:sz="0" w:space="0" w:color="auto"/>
      </w:divBdr>
    </w:div>
    <w:div w:id="478693253">
      <w:bodyDiv w:val="1"/>
      <w:marLeft w:val="0"/>
      <w:marRight w:val="0"/>
      <w:marTop w:val="0"/>
      <w:marBottom w:val="0"/>
      <w:divBdr>
        <w:top w:val="none" w:sz="0" w:space="0" w:color="auto"/>
        <w:left w:val="none" w:sz="0" w:space="0" w:color="auto"/>
        <w:bottom w:val="none" w:sz="0" w:space="0" w:color="auto"/>
        <w:right w:val="none" w:sz="0" w:space="0" w:color="auto"/>
      </w:divBdr>
    </w:div>
    <w:div w:id="478694071">
      <w:bodyDiv w:val="1"/>
      <w:marLeft w:val="0"/>
      <w:marRight w:val="0"/>
      <w:marTop w:val="0"/>
      <w:marBottom w:val="0"/>
      <w:divBdr>
        <w:top w:val="none" w:sz="0" w:space="0" w:color="auto"/>
        <w:left w:val="none" w:sz="0" w:space="0" w:color="auto"/>
        <w:bottom w:val="none" w:sz="0" w:space="0" w:color="auto"/>
        <w:right w:val="none" w:sz="0" w:space="0" w:color="auto"/>
      </w:divBdr>
    </w:div>
    <w:div w:id="479003421">
      <w:bodyDiv w:val="1"/>
      <w:marLeft w:val="0"/>
      <w:marRight w:val="0"/>
      <w:marTop w:val="0"/>
      <w:marBottom w:val="0"/>
      <w:divBdr>
        <w:top w:val="none" w:sz="0" w:space="0" w:color="auto"/>
        <w:left w:val="none" w:sz="0" w:space="0" w:color="auto"/>
        <w:bottom w:val="none" w:sz="0" w:space="0" w:color="auto"/>
        <w:right w:val="none" w:sz="0" w:space="0" w:color="auto"/>
      </w:divBdr>
    </w:div>
    <w:div w:id="479538051">
      <w:bodyDiv w:val="1"/>
      <w:marLeft w:val="0"/>
      <w:marRight w:val="0"/>
      <w:marTop w:val="0"/>
      <w:marBottom w:val="0"/>
      <w:divBdr>
        <w:top w:val="none" w:sz="0" w:space="0" w:color="auto"/>
        <w:left w:val="none" w:sz="0" w:space="0" w:color="auto"/>
        <w:bottom w:val="none" w:sz="0" w:space="0" w:color="auto"/>
        <w:right w:val="none" w:sz="0" w:space="0" w:color="auto"/>
      </w:divBdr>
    </w:div>
    <w:div w:id="479662153">
      <w:bodyDiv w:val="1"/>
      <w:marLeft w:val="0"/>
      <w:marRight w:val="0"/>
      <w:marTop w:val="0"/>
      <w:marBottom w:val="0"/>
      <w:divBdr>
        <w:top w:val="none" w:sz="0" w:space="0" w:color="auto"/>
        <w:left w:val="none" w:sz="0" w:space="0" w:color="auto"/>
        <w:bottom w:val="none" w:sz="0" w:space="0" w:color="auto"/>
        <w:right w:val="none" w:sz="0" w:space="0" w:color="auto"/>
      </w:divBdr>
    </w:div>
    <w:div w:id="479663227">
      <w:bodyDiv w:val="1"/>
      <w:marLeft w:val="0"/>
      <w:marRight w:val="0"/>
      <w:marTop w:val="0"/>
      <w:marBottom w:val="0"/>
      <w:divBdr>
        <w:top w:val="none" w:sz="0" w:space="0" w:color="auto"/>
        <w:left w:val="none" w:sz="0" w:space="0" w:color="auto"/>
        <w:bottom w:val="none" w:sz="0" w:space="0" w:color="auto"/>
        <w:right w:val="none" w:sz="0" w:space="0" w:color="auto"/>
      </w:divBdr>
    </w:div>
    <w:div w:id="480466082">
      <w:bodyDiv w:val="1"/>
      <w:marLeft w:val="0"/>
      <w:marRight w:val="0"/>
      <w:marTop w:val="0"/>
      <w:marBottom w:val="0"/>
      <w:divBdr>
        <w:top w:val="none" w:sz="0" w:space="0" w:color="auto"/>
        <w:left w:val="none" w:sz="0" w:space="0" w:color="auto"/>
        <w:bottom w:val="none" w:sz="0" w:space="0" w:color="auto"/>
        <w:right w:val="none" w:sz="0" w:space="0" w:color="auto"/>
      </w:divBdr>
    </w:div>
    <w:div w:id="480731662">
      <w:bodyDiv w:val="1"/>
      <w:marLeft w:val="0"/>
      <w:marRight w:val="0"/>
      <w:marTop w:val="0"/>
      <w:marBottom w:val="0"/>
      <w:divBdr>
        <w:top w:val="none" w:sz="0" w:space="0" w:color="auto"/>
        <w:left w:val="none" w:sz="0" w:space="0" w:color="auto"/>
        <w:bottom w:val="none" w:sz="0" w:space="0" w:color="auto"/>
        <w:right w:val="none" w:sz="0" w:space="0" w:color="auto"/>
      </w:divBdr>
    </w:div>
    <w:div w:id="480733911">
      <w:bodyDiv w:val="1"/>
      <w:marLeft w:val="0"/>
      <w:marRight w:val="0"/>
      <w:marTop w:val="0"/>
      <w:marBottom w:val="0"/>
      <w:divBdr>
        <w:top w:val="none" w:sz="0" w:space="0" w:color="auto"/>
        <w:left w:val="none" w:sz="0" w:space="0" w:color="auto"/>
        <w:bottom w:val="none" w:sz="0" w:space="0" w:color="auto"/>
        <w:right w:val="none" w:sz="0" w:space="0" w:color="auto"/>
      </w:divBdr>
    </w:div>
    <w:div w:id="480778679">
      <w:bodyDiv w:val="1"/>
      <w:marLeft w:val="0"/>
      <w:marRight w:val="0"/>
      <w:marTop w:val="0"/>
      <w:marBottom w:val="0"/>
      <w:divBdr>
        <w:top w:val="none" w:sz="0" w:space="0" w:color="auto"/>
        <w:left w:val="none" w:sz="0" w:space="0" w:color="auto"/>
        <w:bottom w:val="none" w:sz="0" w:space="0" w:color="auto"/>
        <w:right w:val="none" w:sz="0" w:space="0" w:color="auto"/>
      </w:divBdr>
    </w:div>
    <w:div w:id="480922736">
      <w:bodyDiv w:val="1"/>
      <w:marLeft w:val="0"/>
      <w:marRight w:val="0"/>
      <w:marTop w:val="0"/>
      <w:marBottom w:val="0"/>
      <w:divBdr>
        <w:top w:val="none" w:sz="0" w:space="0" w:color="auto"/>
        <w:left w:val="none" w:sz="0" w:space="0" w:color="auto"/>
        <w:bottom w:val="none" w:sz="0" w:space="0" w:color="auto"/>
        <w:right w:val="none" w:sz="0" w:space="0" w:color="auto"/>
      </w:divBdr>
    </w:div>
    <w:div w:id="481233454">
      <w:bodyDiv w:val="1"/>
      <w:marLeft w:val="0"/>
      <w:marRight w:val="0"/>
      <w:marTop w:val="0"/>
      <w:marBottom w:val="0"/>
      <w:divBdr>
        <w:top w:val="none" w:sz="0" w:space="0" w:color="auto"/>
        <w:left w:val="none" w:sz="0" w:space="0" w:color="auto"/>
        <w:bottom w:val="none" w:sz="0" w:space="0" w:color="auto"/>
        <w:right w:val="none" w:sz="0" w:space="0" w:color="auto"/>
      </w:divBdr>
    </w:div>
    <w:div w:id="481774962">
      <w:bodyDiv w:val="1"/>
      <w:marLeft w:val="0"/>
      <w:marRight w:val="0"/>
      <w:marTop w:val="0"/>
      <w:marBottom w:val="0"/>
      <w:divBdr>
        <w:top w:val="none" w:sz="0" w:space="0" w:color="auto"/>
        <w:left w:val="none" w:sz="0" w:space="0" w:color="auto"/>
        <w:bottom w:val="none" w:sz="0" w:space="0" w:color="auto"/>
        <w:right w:val="none" w:sz="0" w:space="0" w:color="auto"/>
      </w:divBdr>
    </w:div>
    <w:div w:id="482041264">
      <w:bodyDiv w:val="1"/>
      <w:marLeft w:val="0"/>
      <w:marRight w:val="0"/>
      <w:marTop w:val="0"/>
      <w:marBottom w:val="0"/>
      <w:divBdr>
        <w:top w:val="none" w:sz="0" w:space="0" w:color="auto"/>
        <w:left w:val="none" w:sz="0" w:space="0" w:color="auto"/>
        <w:bottom w:val="none" w:sz="0" w:space="0" w:color="auto"/>
        <w:right w:val="none" w:sz="0" w:space="0" w:color="auto"/>
      </w:divBdr>
    </w:div>
    <w:div w:id="482089418">
      <w:bodyDiv w:val="1"/>
      <w:marLeft w:val="0"/>
      <w:marRight w:val="0"/>
      <w:marTop w:val="0"/>
      <w:marBottom w:val="0"/>
      <w:divBdr>
        <w:top w:val="none" w:sz="0" w:space="0" w:color="auto"/>
        <w:left w:val="none" w:sz="0" w:space="0" w:color="auto"/>
        <w:bottom w:val="none" w:sz="0" w:space="0" w:color="auto"/>
        <w:right w:val="none" w:sz="0" w:space="0" w:color="auto"/>
      </w:divBdr>
    </w:div>
    <w:div w:id="482161144">
      <w:bodyDiv w:val="1"/>
      <w:marLeft w:val="0"/>
      <w:marRight w:val="0"/>
      <w:marTop w:val="0"/>
      <w:marBottom w:val="0"/>
      <w:divBdr>
        <w:top w:val="none" w:sz="0" w:space="0" w:color="auto"/>
        <w:left w:val="none" w:sz="0" w:space="0" w:color="auto"/>
        <w:bottom w:val="none" w:sz="0" w:space="0" w:color="auto"/>
        <w:right w:val="none" w:sz="0" w:space="0" w:color="auto"/>
      </w:divBdr>
    </w:div>
    <w:div w:id="482233382">
      <w:bodyDiv w:val="1"/>
      <w:marLeft w:val="0"/>
      <w:marRight w:val="0"/>
      <w:marTop w:val="0"/>
      <w:marBottom w:val="0"/>
      <w:divBdr>
        <w:top w:val="none" w:sz="0" w:space="0" w:color="auto"/>
        <w:left w:val="none" w:sz="0" w:space="0" w:color="auto"/>
        <w:bottom w:val="none" w:sz="0" w:space="0" w:color="auto"/>
        <w:right w:val="none" w:sz="0" w:space="0" w:color="auto"/>
      </w:divBdr>
    </w:div>
    <w:div w:id="482624037">
      <w:bodyDiv w:val="1"/>
      <w:marLeft w:val="0"/>
      <w:marRight w:val="0"/>
      <w:marTop w:val="0"/>
      <w:marBottom w:val="0"/>
      <w:divBdr>
        <w:top w:val="none" w:sz="0" w:space="0" w:color="auto"/>
        <w:left w:val="none" w:sz="0" w:space="0" w:color="auto"/>
        <w:bottom w:val="none" w:sz="0" w:space="0" w:color="auto"/>
        <w:right w:val="none" w:sz="0" w:space="0" w:color="auto"/>
      </w:divBdr>
    </w:div>
    <w:div w:id="482821806">
      <w:bodyDiv w:val="1"/>
      <w:marLeft w:val="0"/>
      <w:marRight w:val="0"/>
      <w:marTop w:val="0"/>
      <w:marBottom w:val="0"/>
      <w:divBdr>
        <w:top w:val="none" w:sz="0" w:space="0" w:color="auto"/>
        <w:left w:val="none" w:sz="0" w:space="0" w:color="auto"/>
        <w:bottom w:val="none" w:sz="0" w:space="0" w:color="auto"/>
        <w:right w:val="none" w:sz="0" w:space="0" w:color="auto"/>
      </w:divBdr>
    </w:div>
    <w:div w:id="483157542">
      <w:bodyDiv w:val="1"/>
      <w:marLeft w:val="0"/>
      <w:marRight w:val="0"/>
      <w:marTop w:val="0"/>
      <w:marBottom w:val="0"/>
      <w:divBdr>
        <w:top w:val="none" w:sz="0" w:space="0" w:color="auto"/>
        <w:left w:val="none" w:sz="0" w:space="0" w:color="auto"/>
        <w:bottom w:val="none" w:sz="0" w:space="0" w:color="auto"/>
        <w:right w:val="none" w:sz="0" w:space="0" w:color="auto"/>
      </w:divBdr>
    </w:div>
    <w:div w:id="483550269">
      <w:bodyDiv w:val="1"/>
      <w:marLeft w:val="0"/>
      <w:marRight w:val="0"/>
      <w:marTop w:val="0"/>
      <w:marBottom w:val="0"/>
      <w:divBdr>
        <w:top w:val="none" w:sz="0" w:space="0" w:color="auto"/>
        <w:left w:val="none" w:sz="0" w:space="0" w:color="auto"/>
        <w:bottom w:val="none" w:sz="0" w:space="0" w:color="auto"/>
        <w:right w:val="none" w:sz="0" w:space="0" w:color="auto"/>
      </w:divBdr>
    </w:div>
    <w:div w:id="483814833">
      <w:bodyDiv w:val="1"/>
      <w:marLeft w:val="0"/>
      <w:marRight w:val="0"/>
      <w:marTop w:val="0"/>
      <w:marBottom w:val="0"/>
      <w:divBdr>
        <w:top w:val="none" w:sz="0" w:space="0" w:color="auto"/>
        <w:left w:val="none" w:sz="0" w:space="0" w:color="auto"/>
        <w:bottom w:val="none" w:sz="0" w:space="0" w:color="auto"/>
        <w:right w:val="none" w:sz="0" w:space="0" w:color="auto"/>
      </w:divBdr>
    </w:div>
    <w:div w:id="483930906">
      <w:bodyDiv w:val="1"/>
      <w:marLeft w:val="0"/>
      <w:marRight w:val="0"/>
      <w:marTop w:val="0"/>
      <w:marBottom w:val="0"/>
      <w:divBdr>
        <w:top w:val="none" w:sz="0" w:space="0" w:color="auto"/>
        <w:left w:val="none" w:sz="0" w:space="0" w:color="auto"/>
        <w:bottom w:val="none" w:sz="0" w:space="0" w:color="auto"/>
        <w:right w:val="none" w:sz="0" w:space="0" w:color="auto"/>
      </w:divBdr>
    </w:div>
    <w:div w:id="484051489">
      <w:bodyDiv w:val="1"/>
      <w:marLeft w:val="0"/>
      <w:marRight w:val="0"/>
      <w:marTop w:val="0"/>
      <w:marBottom w:val="0"/>
      <w:divBdr>
        <w:top w:val="none" w:sz="0" w:space="0" w:color="auto"/>
        <w:left w:val="none" w:sz="0" w:space="0" w:color="auto"/>
        <w:bottom w:val="none" w:sz="0" w:space="0" w:color="auto"/>
        <w:right w:val="none" w:sz="0" w:space="0" w:color="auto"/>
      </w:divBdr>
    </w:div>
    <w:div w:id="484127917">
      <w:bodyDiv w:val="1"/>
      <w:marLeft w:val="0"/>
      <w:marRight w:val="0"/>
      <w:marTop w:val="0"/>
      <w:marBottom w:val="0"/>
      <w:divBdr>
        <w:top w:val="none" w:sz="0" w:space="0" w:color="auto"/>
        <w:left w:val="none" w:sz="0" w:space="0" w:color="auto"/>
        <w:bottom w:val="none" w:sz="0" w:space="0" w:color="auto"/>
        <w:right w:val="none" w:sz="0" w:space="0" w:color="auto"/>
      </w:divBdr>
    </w:div>
    <w:div w:id="484664373">
      <w:bodyDiv w:val="1"/>
      <w:marLeft w:val="0"/>
      <w:marRight w:val="0"/>
      <w:marTop w:val="0"/>
      <w:marBottom w:val="0"/>
      <w:divBdr>
        <w:top w:val="none" w:sz="0" w:space="0" w:color="auto"/>
        <w:left w:val="none" w:sz="0" w:space="0" w:color="auto"/>
        <w:bottom w:val="none" w:sz="0" w:space="0" w:color="auto"/>
        <w:right w:val="none" w:sz="0" w:space="0" w:color="auto"/>
      </w:divBdr>
    </w:div>
    <w:div w:id="484709893">
      <w:bodyDiv w:val="1"/>
      <w:marLeft w:val="0"/>
      <w:marRight w:val="0"/>
      <w:marTop w:val="0"/>
      <w:marBottom w:val="0"/>
      <w:divBdr>
        <w:top w:val="none" w:sz="0" w:space="0" w:color="auto"/>
        <w:left w:val="none" w:sz="0" w:space="0" w:color="auto"/>
        <w:bottom w:val="none" w:sz="0" w:space="0" w:color="auto"/>
        <w:right w:val="none" w:sz="0" w:space="0" w:color="auto"/>
      </w:divBdr>
    </w:div>
    <w:div w:id="484785915">
      <w:bodyDiv w:val="1"/>
      <w:marLeft w:val="0"/>
      <w:marRight w:val="0"/>
      <w:marTop w:val="0"/>
      <w:marBottom w:val="0"/>
      <w:divBdr>
        <w:top w:val="none" w:sz="0" w:space="0" w:color="auto"/>
        <w:left w:val="none" w:sz="0" w:space="0" w:color="auto"/>
        <w:bottom w:val="none" w:sz="0" w:space="0" w:color="auto"/>
        <w:right w:val="none" w:sz="0" w:space="0" w:color="auto"/>
      </w:divBdr>
    </w:div>
    <w:div w:id="485165678">
      <w:bodyDiv w:val="1"/>
      <w:marLeft w:val="0"/>
      <w:marRight w:val="0"/>
      <w:marTop w:val="0"/>
      <w:marBottom w:val="0"/>
      <w:divBdr>
        <w:top w:val="none" w:sz="0" w:space="0" w:color="auto"/>
        <w:left w:val="none" w:sz="0" w:space="0" w:color="auto"/>
        <w:bottom w:val="none" w:sz="0" w:space="0" w:color="auto"/>
        <w:right w:val="none" w:sz="0" w:space="0" w:color="auto"/>
      </w:divBdr>
    </w:div>
    <w:div w:id="485247029">
      <w:bodyDiv w:val="1"/>
      <w:marLeft w:val="0"/>
      <w:marRight w:val="0"/>
      <w:marTop w:val="0"/>
      <w:marBottom w:val="0"/>
      <w:divBdr>
        <w:top w:val="none" w:sz="0" w:space="0" w:color="auto"/>
        <w:left w:val="none" w:sz="0" w:space="0" w:color="auto"/>
        <w:bottom w:val="none" w:sz="0" w:space="0" w:color="auto"/>
        <w:right w:val="none" w:sz="0" w:space="0" w:color="auto"/>
      </w:divBdr>
    </w:div>
    <w:div w:id="485247911">
      <w:bodyDiv w:val="1"/>
      <w:marLeft w:val="0"/>
      <w:marRight w:val="0"/>
      <w:marTop w:val="0"/>
      <w:marBottom w:val="0"/>
      <w:divBdr>
        <w:top w:val="none" w:sz="0" w:space="0" w:color="auto"/>
        <w:left w:val="none" w:sz="0" w:space="0" w:color="auto"/>
        <w:bottom w:val="none" w:sz="0" w:space="0" w:color="auto"/>
        <w:right w:val="none" w:sz="0" w:space="0" w:color="auto"/>
      </w:divBdr>
    </w:div>
    <w:div w:id="485559260">
      <w:bodyDiv w:val="1"/>
      <w:marLeft w:val="0"/>
      <w:marRight w:val="0"/>
      <w:marTop w:val="0"/>
      <w:marBottom w:val="0"/>
      <w:divBdr>
        <w:top w:val="none" w:sz="0" w:space="0" w:color="auto"/>
        <w:left w:val="none" w:sz="0" w:space="0" w:color="auto"/>
        <w:bottom w:val="none" w:sz="0" w:space="0" w:color="auto"/>
        <w:right w:val="none" w:sz="0" w:space="0" w:color="auto"/>
      </w:divBdr>
    </w:div>
    <w:div w:id="486047270">
      <w:bodyDiv w:val="1"/>
      <w:marLeft w:val="0"/>
      <w:marRight w:val="0"/>
      <w:marTop w:val="0"/>
      <w:marBottom w:val="0"/>
      <w:divBdr>
        <w:top w:val="none" w:sz="0" w:space="0" w:color="auto"/>
        <w:left w:val="none" w:sz="0" w:space="0" w:color="auto"/>
        <w:bottom w:val="none" w:sz="0" w:space="0" w:color="auto"/>
        <w:right w:val="none" w:sz="0" w:space="0" w:color="auto"/>
      </w:divBdr>
    </w:div>
    <w:div w:id="486242740">
      <w:bodyDiv w:val="1"/>
      <w:marLeft w:val="0"/>
      <w:marRight w:val="0"/>
      <w:marTop w:val="0"/>
      <w:marBottom w:val="0"/>
      <w:divBdr>
        <w:top w:val="none" w:sz="0" w:space="0" w:color="auto"/>
        <w:left w:val="none" w:sz="0" w:space="0" w:color="auto"/>
        <w:bottom w:val="none" w:sz="0" w:space="0" w:color="auto"/>
        <w:right w:val="none" w:sz="0" w:space="0" w:color="auto"/>
      </w:divBdr>
    </w:div>
    <w:div w:id="486287829">
      <w:bodyDiv w:val="1"/>
      <w:marLeft w:val="0"/>
      <w:marRight w:val="0"/>
      <w:marTop w:val="0"/>
      <w:marBottom w:val="0"/>
      <w:divBdr>
        <w:top w:val="none" w:sz="0" w:space="0" w:color="auto"/>
        <w:left w:val="none" w:sz="0" w:space="0" w:color="auto"/>
        <w:bottom w:val="none" w:sz="0" w:space="0" w:color="auto"/>
        <w:right w:val="none" w:sz="0" w:space="0" w:color="auto"/>
      </w:divBdr>
    </w:div>
    <w:div w:id="486364596">
      <w:bodyDiv w:val="1"/>
      <w:marLeft w:val="0"/>
      <w:marRight w:val="0"/>
      <w:marTop w:val="0"/>
      <w:marBottom w:val="0"/>
      <w:divBdr>
        <w:top w:val="none" w:sz="0" w:space="0" w:color="auto"/>
        <w:left w:val="none" w:sz="0" w:space="0" w:color="auto"/>
        <w:bottom w:val="none" w:sz="0" w:space="0" w:color="auto"/>
        <w:right w:val="none" w:sz="0" w:space="0" w:color="auto"/>
      </w:divBdr>
    </w:div>
    <w:div w:id="486475435">
      <w:bodyDiv w:val="1"/>
      <w:marLeft w:val="0"/>
      <w:marRight w:val="0"/>
      <w:marTop w:val="0"/>
      <w:marBottom w:val="0"/>
      <w:divBdr>
        <w:top w:val="none" w:sz="0" w:space="0" w:color="auto"/>
        <w:left w:val="none" w:sz="0" w:space="0" w:color="auto"/>
        <w:bottom w:val="none" w:sz="0" w:space="0" w:color="auto"/>
        <w:right w:val="none" w:sz="0" w:space="0" w:color="auto"/>
      </w:divBdr>
    </w:div>
    <w:div w:id="486703012">
      <w:bodyDiv w:val="1"/>
      <w:marLeft w:val="0"/>
      <w:marRight w:val="0"/>
      <w:marTop w:val="0"/>
      <w:marBottom w:val="0"/>
      <w:divBdr>
        <w:top w:val="none" w:sz="0" w:space="0" w:color="auto"/>
        <w:left w:val="none" w:sz="0" w:space="0" w:color="auto"/>
        <w:bottom w:val="none" w:sz="0" w:space="0" w:color="auto"/>
        <w:right w:val="none" w:sz="0" w:space="0" w:color="auto"/>
      </w:divBdr>
    </w:div>
    <w:div w:id="487132949">
      <w:bodyDiv w:val="1"/>
      <w:marLeft w:val="0"/>
      <w:marRight w:val="0"/>
      <w:marTop w:val="0"/>
      <w:marBottom w:val="0"/>
      <w:divBdr>
        <w:top w:val="none" w:sz="0" w:space="0" w:color="auto"/>
        <w:left w:val="none" w:sz="0" w:space="0" w:color="auto"/>
        <w:bottom w:val="none" w:sz="0" w:space="0" w:color="auto"/>
        <w:right w:val="none" w:sz="0" w:space="0" w:color="auto"/>
      </w:divBdr>
    </w:div>
    <w:div w:id="487329956">
      <w:bodyDiv w:val="1"/>
      <w:marLeft w:val="0"/>
      <w:marRight w:val="0"/>
      <w:marTop w:val="0"/>
      <w:marBottom w:val="0"/>
      <w:divBdr>
        <w:top w:val="none" w:sz="0" w:space="0" w:color="auto"/>
        <w:left w:val="none" w:sz="0" w:space="0" w:color="auto"/>
        <w:bottom w:val="none" w:sz="0" w:space="0" w:color="auto"/>
        <w:right w:val="none" w:sz="0" w:space="0" w:color="auto"/>
      </w:divBdr>
    </w:div>
    <w:div w:id="487786147">
      <w:bodyDiv w:val="1"/>
      <w:marLeft w:val="0"/>
      <w:marRight w:val="0"/>
      <w:marTop w:val="0"/>
      <w:marBottom w:val="0"/>
      <w:divBdr>
        <w:top w:val="none" w:sz="0" w:space="0" w:color="auto"/>
        <w:left w:val="none" w:sz="0" w:space="0" w:color="auto"/>
        <w:bottom w:val="none" w:sz="0" w:space="0" w:color="auto"/>
        <w:right w:val="none" w:sz="0" w:space="0" w:color="auto"/>
      </w:divBdr>
    </w:div>
    <w:div w:id="488785898">
      <w:bodyDiv w:val="1"/>
      <w:marLeft w:val="0"/>
      <w:marRight w:val="0"/>
      <w:marTop w:val="0"/>
      <w:marBottom w:val="0"/>
      <w:divBdr>
        <w:top w:val="none" w:sz="0" w:space="0" w:color="auto"/>
        <w:left w:val="none" w:sz="0" w:space="0" w:color="auto"/>
        <w:bottom w:val="none" w:sz="0" w:space="0" w:color="auto"/>
        <w:right w:val="none" w:sz="0" w:space="0" w:color="auto"/>
      </w:divBdr>
    </w:div>
    <w:div w:id="488864439">
      <w:bodyDiv w:val="1"/>
      <w:marLeft w:val="0"/>
      <w:marRight w:val="0"/>
      <w:marTop w:val="0"/>
      <w:marBottom w:val="0"/>
      <w:divBdr>
        <w:top w:val="none" w:sz="0" w:space="0" w:color="auto"/>
        <w:left w:val="none" w:sz="0" w:space="0" w:color="auto"/>
        <w:bottom w:val="none" w:sz="0" w:space="0" w:color="auto"/>
        <w:right w:val="none" w:sz="0" w:space="0" w:color="auto"/>
      </w:divBdr>
    </w:div>
    <w:div w:id="488906315">
      <w:bodyDiv w:val="1"/>
      <w:marLeft w:val="0"/>
      <w:marRight w:val="0"/>
      <w:marTop w:val="0"/>
      <w:marBottom w:val="0"/>
      <w:divBdr>
        <w:top w:val="none" w:sz="0" w:space="0" w:color="auto"/>
        <w:left w:val="none" w:sz="0" w:space="0" w:color="auto"/>
        <w:bottom w:val="none" w:sz="0" w:space="0" w:color="auto"/>
        <w:right w:val="none" w:sz="0" w:space="0" w:color="auto"/>
      </w:divBdr>
    </w:div>
    <w:div w:id="489445885">
      <w:bodyDiv w:val="1"/>
      <w:marLeft w:val="0"/>
      <w:marRight w:val="0"/>
      <w:marTop w:val="0"/>
      <w:marBottom w:val="0"/>
      <w:divBdr>
        <w:top w:val="none" w:sz="0" w:space="0" w:color="auto"/>
        <w:left w:val="none" w:sz="0" w:space="0" w:color="auto"/>
        <w:bottom w:val="none" w:sz="0" w:space="0" w:color="auto"/>
        <w:right w:val="none" w:sz="0" w:space="0" w:color="auto"/>
      </w:divBdr>
    </w:div>
    <w:div w:id="489517230">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89829981">
      <w:bodyDiv w:val="1"/>
      <w:marLeft w:val="0"/>
      <w:marRight w:val="0"/>
      <w:marTop w:val="0"/>
      <w:marBottom w:val="0"/>
      <w:divBdr>
        <w:top w:val="none" w:sz="0" w:space="0" w:color="auto"/>
        <w:left w:val="none" w:sz="0" w:space="0" w:color="auto"/>
        <w:bottom w:val="none" w:sz="0" w:space="0" w:color="auto"/>
        <w:right w:val="none" w:sz="0" w:space="0" w:color="auto"/>
      </w:divBdr>
    </w:div>
    <w:div w:id="490027532">
      <w:bodyDiv w:val="1"/>
      <w:marLeft w:val="0"/>
      <w:marRight w:val="0"/>
      <w:marTop w:val="0"/>
      <w:marBottom w:val="0"/>
      <w:divBdr>
        <w:top w:val="none" w:sz="0" w:space="0" w:color="auto"/>
        <w:left w:val="none" w:sz="0" w:space="0" w:color="auto"/>
        <w:bottom w:val="none" w:sz="0" w:space="0" w:color="auto"/>
        <w:right w:val="none" w:sz="0" w:space="0" w:color="auto"/>
      </w:divBdr>
    </w:div>
    <w:div w:id="490563221">
      <w:bodyDiv w:val="1"/>
      <w:marLeft w:val="0"/>
      <w:marRight w:val="0"/>
      <w:marTop w:val="0"/>
      <w:marBottom w:val="0"/>
      <w:divBdr>
        <w:top w:val="none" w:sz="0" w:space="0" w:color="auto"/>
        <w:left w:val="none" w:sz="0" w:space="0" w:color="auto"/>
        <w:bottom w:val="none" w:sz="0" w:space="0" w:color="auto"/>
        <w:right w:val="none" w:sz="0" w:space="0" w:color="auto"/>
      </w:divBdr>
    </w:div>
    <w:div w:id="490831020">
      <w:bodyDiv w:val="1"/>
      <w:marLeft w:val="0"/>
      <w:marRight w:val="0"/>
      <w:marTop w:val="0"/>
      <w:marBottom w:val="0"/>
      <w:divBdr>
        <w:top w:val="none" w:sz="0" w:space="0" w:color="auto"/>
        <w:left w:val="none" w:sz="0" w:space="0" w:color="auto"/>
        <w:bottom w:val="none" w:sz="0" w:space="0" w:color="auto"/>
        <w:right w:val="none" w:sz="0" w:space="0" w:color="auto"/>
      </w:divBdr>
    </w:div>
    <w:div w:id="491264519">
      <w:bodyDiv w:val="1"/>
      <w:marLeft w:val="0"/>
      <w:marRight w:val="0"/>
      <w:marTop w:val="0"/>
      <w:marBottom w:val="0"/>
      <w:divBdr>
        <w:top w:val="none" w:sz="0" w:space="0" w:color="auto"/>
        <w:left w:val="none" w:sz="0" w:space="0" w:color="auto"/>
        <w:bottom w:val="none" w:sz="0" w:space="0" w:color="auto"/>
        <w:right w:val="none" w:sz="0" w:space="0" w:color="auto"/>
      </w:divBdr>
    </w:div>
    <w:div w:id="491335412">
      <w:bodyDiv w:val="1"/>
      <w:marLeft w:val="0"/>
      <w:marRight w:val="0"/>
      <w:marTop w:val="0"/>
      <w:marBottom w:val="0"/>
      <w:divBdr>
        <w:top w:val="none" w:sz="0" w:space="0" w:color="auto"/>
        <w:left w:val="none" w:sz="0" w:space="0" w:color="auto"/>
        <w:bottom w:val="none" w:sz="0" w:space="0" w:color="auto"/>
        <w:right w:val="none" w:sz="0" w:space="0" w:color="auto"/>
      </w:divBdr>
    </w:div>
    <w:div w:id="491485383">
      <w:bodyDiv w:val="1"/>
      <w:marLeft w:val="0"/>
      <w:marRight w:val="0"/>
      <w:marTop w:val="0"/>
      <w:marBottom w:val="0"/>
      <w:divBdr>
        <w:top w:val="none" w:sz="0" w:space="0" w:color="auto"/>
        <w:left w:val="none" w:sz="0" w:space="0" w:color="auto"/>
        <w:bottom w:val="none" w:sz="0" w:space="0" w:color="auto"/>
        <w:right w:val="none" w:sz="0" w:space="0" w:color="auto"/>
      </w:divBdr>
    </w:div>
    <w:div w:id="491607787">
      <w:bodyDiv w:val="1"/>
      <w:marLeft w:val="0"/>
      <w:marRight w:val="0"/>
      <w:marTop w:val="0"/>
      <w:marBottom w:val="0"/>
      <w:divBdr>
        <w:top w:val="none" w:sz="0" w:space="0" w:color="auto"/>
        <w:left w:val="none" w:sz="0" w:space="0" w:color="auto"/>
        <w:bottom w:val="none" w:sz="0" w:space="0" w:color="auto"/>
        <w:right w:val="none" w:sz="0" w:space="0" w:color="auto"/>
      </w:divBdr>
    </w:div>
    <w:div w:id="492255046">
      <w:bodyDiv w:val="1"/>
      <w:marLeft w:val="0"/>
      <w:marRight w:val="0"/>
      <w:marTop w:val="0"/>
      <w:marBottom w:val="0"/>
      <w:divBdr>
        <w:top w:val="none" w:sz="0" w:space="0" w:color="auto"/>
        <w:left w:val="none" w:sz="0" w:space="0" w:color="auto"/>
        <w:bottom w:val="none" w:sz="0" w:space="0" w:color="auto"/>
        <w:right w:val="none" w:sz="0" w:space="0" w:color="auto"/>
      </w:divBdr>
    </w:div>
    <w:div w:id="492374502">
      <w:bodyDiv w:val="1"/>
      <w:marLeft w:val="0"/>
      <w:marRight w:val="0"/>
      <w:marTop w:val="0"/>
      <w:marBottom w:val="0"/>
      <w:divBdr>
        <w:top w:val="none" w:sz="0" w:space="0" w:color="auto"/>
        <w:left w:val="none" w:sz="0" w:space="0" w:color="auto"/>
        <w:bottom w:val="none" w:sz="0" w:space="0" w:color="auto"/>
        <w:right w:val="none" w:sz="0" w:space="0" w:color="auto"/>
      </w:divBdr>
    </w:div>
    <w:div w:id="493188520">
      <w:bodyDiv w:val="1"/>
      <w:marLeft w:val="0"/>
      <w:marRight w:val="0"/>
      <w:marTop w:val="0"/>
      <w:marBottom w:val="0"/>
      <w:divBdr>
        <w:top w:val="none" w:sz="0" w:space="0" w:color="auto"/>
        <w:left w:val="none" w:sz="0" w:space="0" w:color="auto"/>
        <w:bottom w:val="none" w:sz="0" w:space="0" w:color="auto"/>
        <w:right w:val="none" w:sz="0" w:space="0" w:color="auto"/>
      </w:divBdr>
    </w:div>
    <w:div w:id="493229518">
      <w:bodyDiv w:val="1"/>
      <w:marLeft w:val="0"/>
      <w:marRight w:val="0"/>
      <w:marTop w:val="0"/>
      <w:marBottom w:val="0"/>
      <w:divBdr>
        <w:top w:val="none" w:sz="0" w:space="0" w:color="auto"/>
        <w:left w:val="none" w:sz="0" w:space="0" w:color="auto"/>
        <w:bottom w:val="none" w:sz="0" w:space="0" w:color="auto"/>
        <w:right w:val="none" w:sz="0" w:space="0" w:color="auto"/>
      </w:divBdr>
    </w:div>
    <w:div w:id="493373962">
      <w:bodyDiv w:val="1"/>
      <w:marLeft w:val="0"/>
      <w:marRight w:val="0"/>
      <w:marTop w:val="0"/>
      <w:marBottom w:val="0"/>
      <w:divBdr>
        <w:top w:val="none" w:sz="0" w:space="0" w:color="auto"/>
        <w:left w:val="none" w:sz="0" w:space="0" w:color="auto"/>
        <w:bottom w:val="none" w:sz="0" w:space="0" w:color="auto"/>
        <w:right w:val="none" w:sz="0" w:space="0" w:color="auto"/>
      </w:divBdr>
    </w:div>
    <w:div w:id="493493892">
      <w:bodyDiv w:val="1"/>
      <w:marLeft w:val="0"/>
      <w:marRight w:val="0"/>
      <w:marTop w:val="0"/>
      <w:marBottom w:val="0"/>
      <w:divBdr>
        <w:top w:val="none" w:sz="0" w:space="0" w:color="auto"/>
        <w:left w:val="none" w:sz="0" w:space="0" w:color="auto"/>
        <w:bottom w:val="none" w:sz="0" w:space="0" w:color="auto"/>
        <w:right w:val="none" w:sz="0" w:space="0" w:color="auto"/>
      </w:divBdr>
    </w:div>
    <w:div w:id="493690211">
      <w:bodyDiv w:val="1"/>
      <w:marLeft w:val="0"/>
      <w:marRight w:val="0"/>
      <w:marTop w:val="0"/>
      <w:marBottom w:val="0"/>
      <w:divBdr>
        <w:top w:val="none" w:sz="0" w:space="0" w:color="auto"/>
        <w:left w:val="none" w:sz="0" w:space="0" w:color="auto"/>
        <w:bottom w:val="none" w:sz="0" w:space="0" w:color="auto"/>
        <w:right w:val="none" w:sz="0" w:space="0" w:color="auto"/>
      </w:divBdr>
    </w:div>
    <w:div w:id="493883464">
      <w:bodyDiv w:val="1"/>
      <w:marLeft w:val="0"/>
      <w:marRight w:val="0"/>
      <w:marTop w:val="0"/>
      <w:marBottom w:val="0"/>
      <w:divBdr>
        <w:top w:val="none" w:sz="0" w:space="0" w:color="auto"/>
        <w:left w:val="none" w:sz="0" w:space="0" w:color="auto"/>
        <w:bottom w:val="none" w:sz="0" w:space="0" w:color="auto"/>
        <w:right w:val="none" w:sz="0" w:space="0" w:color="auto"/>
      </w:divBdr>
    </w:div>
    <w:div w:id="494032572">
      <w:bodyDiv w:val="1"/>
      <w:marLeft w:val="0"/>
      <w:marRight w:val="0"/>
      <w:marTop w:val="0"/>
      <w:marBottom w:val="0"/>
      <w:divBdr>
        <w:top w:val="none" w:sz="0" w:space="0" w:color="auto"/>
        <w:left w:val="none" w:sz="0" w:space="0" w:color="auto"/>
        <w:bottom w:val="none" w:sz="0" w:space="0" w:color="auto"/>
        <w:right w:val="none" w:sz="0" w:space="0" w:color="auto"/>
      </w:divBdr>
    </w:div>
    <w:div w:id="494540979">
      <w:bodyDiv w:val="1"/>
      <w:marLeft w:val="0"/>
      <w:marRight w:val="0"/>
      <w:marTop w:val="0"/>
      <w:marBottom w:val="0"/>
      <w:divBdr>
        <w:top w:val="none" w:sz="0" w:space="0" w:color="auto"/>
        <w:left w:val="none" w:sz="0" w:space="0" w:color="auto"/>
        <w:bottom w:val="none" w:sz="0" w:space="0" w:color="auto"/>
        <w:right w:val="none" w:sz="0" w:space="0" w:color="auto"/>
      </w:divBdr>
    </w:div>
    <w:div w:id="495194477">
      <w:bodyDiv w:val="1"/>
      <w:marLeft w:val="0"/>
      <w:marRight w:val="0"/>
      <w:marTop w:val="0"/>
      <w:marBottom w:val="0"/>
      <w:divBdr>
        <w:top w:val="none" w:sz="0" w:space="0" w:color="auto"/>
        <w:left w:val="none" w:sz="0" w:space="0" w:color="auto"/>
        <w:bottom w:val="none" w:sz="0" w:space="0" w:color="auto"/>
        <w:right w:val="none" w:sz="0" w:space="0" w:color="auto"/>
      </w:divBdr>
    </w:div>
    <w:div w:id="495196817">
      <w:bodyDiv w:val="1"/>
      <w:marLeft w:val="0"/>
      <w:marRight w:val="0"/>
      <w:marTop w:val="0"/>
      <w:marBottom w:val="0"/>
      <w:divBdr>
        <w:top w:val="none" w:sz="0" w:space="0" w:color="auto"/>
        <w:left w:val="none" w:sz="0" w:space="0" w:color="auto"/>
        <w:bottom w:val="none" w:sz="0" w:space="0" w:color="auto"/>
        <w:right w:val="none" w:sz="0" w:space="0" w:color="auto"/>
      </w:divBdr>
    </w:div>
    <w:div w:id="495342800">
      <w:bodyDiv w:val="1"/>
      <w:marLeft w:val="0"/>
      <w:marRight w:val="0"/>
      <w:marTop w:val="0"/>
      <w:marBottom w:val="0"/>
      <w:divBdr>
        <w:top w:val="none" w:sz="0" w:space="0" w:color="auto"/>
        <w:left w:val="none" w:sz="0" w:space="0" w:color="auto"/>
        <w:bottom w:val="none" w:sz="0" w:space="0" w:color="auto"/>
        <w:right w:val="none" w:sz="0" w:space="0" w:color="auto"/>
      </w:divBdr>
    </w:div>
    <w:div w:id="495390235">
      <w:bodyDiv w:val="1"/>
      <w:marLeft w:val="0"/>
      <w:marRight w:val="0"/>
      <w:marTop w:val="0"/>
      <w:marBottom w:val="0"/>
      <w:divBdr>
        <w:top w:val="none" w:sz="0" w:space="0" w:color="auto"/>
        <w:left w:val="none" w:sz="0" w:space="0" w:color="auto"/>
        <w:bottom w:val="none" w:sz="0" w:space="0" w:color="auto"/>
        <w:right w:val="none" w:sz="0" w:space="0" w:color="auto"/>
      </w:divBdr>
    </w:div>
    <w:div w:id="495537029">
      <w:bodyDiv w:val="1"/>
      <w:marLeft w:val="0"/>
      <w:marRight w:val="0"/>
      <w:marTop w:val="0"/>
      <w:marBottom w:val="0"/>
      <w:divBdr>
        <w:top w:val="none" w:sz="0" w:space="0" w:color="auto"/>
        <w:left w:val="none" w:sz="0" w:space="0" w:color="auto"/>
        <w:bottom w:val="none" w:sz="0" w:space="0" w:color="auto"/>
        <w:right w:val="none" w:sz="0" w:space="0" w:color="auto"/>
      </w:divBdr>
    </w:div>
    <w:div w:id="495656210">
      <w:bodyDiv w:val="1"/>
      <w:marLeft w:val="0"/>
      <w:marRight w:val="0"/>
      <w:marTop w:val="0"/>
      <w:marBottom w:val="0"/>
      <w:divBdr>
        <w:top w:val="none" w:sz="0" w:space="0" w:color="auto"/>
        <w:left w:val="none" w:sz="0" w:space="0" w:color="auto"/>
        <w:bottom w:val="none" w:sz="0" w:space="0" w:color="auto"/>
        <w:right w:val="none" w:sz="0" w:space="0" w:color="auto"/>
      </w:divBdr>
    </w:div>
    <w:div w:id="495846498">
      <w:bodyDiv w:val="1"/>
      <w:marLeft w:val="0"/>
      <w:marRight w:val="0"/>
      <w:marTop w:val="0"/>
      <w:marBottom w:val="0"/>
      <w:divBdr>
        <w:top w:val="none" w:sz="0" w:space="0" w:color="auto"/>
        <w:left w:val="none" w:sz="0" w:space="0" w:color="auto"/>
        <w:bottom w:val="none" w:sz="0" w:space="0" w:color="auto"/>
        <w:right w:val="none" w:sz="0" w:space="0" w:color="auto"/>
      </w:divBdr>
    </w:div>
    <w:div w:id="496505375">
      <w:bodyDiv w:val="1"/>
      <w:marLeft w:val="0"/>
      <w:marRight w:val="0"/>
      <w:marTop w:val="0"/>
      <w:marBottom w:val="0"/>
      <w:divBdr>
        <w:top w:val="none" w:sz="0" w:space="0" w:color="auto"/>
        <w:left w:val="none" w:sz="0" w:space="0" w:color="auto"/>
        <w:bottom w:val="none" w:sz="0" w:space="0" w:color="auto"/>
        <w:right w:val="none" w:sz="0" w:space="0" w:color="auto"/>
      </w:divBdr>
    </w:div>
    <w:div w:id="496728228">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157282">
      <w:bodyDiv w:val="1"/>
      <w:marLeft w:val="0"/>
      <w:marRight w:val="0"/>
      <w:marTop w:val="0"/>
      <w:marBottom w:val="0"/>
      <w:divBdr>
        <w:top w:val="none" w:sz="0" w:space="0" w:color="auto"/>
        <w:left w:val="none" w:sz="0" w:space="0" w:color="auto"/>
        <w:bottom w:val="none" w:sz="0" w:space="0" w:color="auto"/>
        <w:right w:val="none" w:sz="0" w:space="0" w:color="auto"/>
      </w:divBdr>
    </w:div>
    <w:div w:id="497579087">
      <w:bodyDiv w:val="1"/>
      <w:marLeft w:val="0"/>
      <w:marRight w:val="0"/>
      <w:marTop w:val="0"/>
      <w:marBottom w:val="0"/>
      <w:divBdr>
        <w:top w:val="none" w:sz="0" w:space="0" w:color="auto"/>
        <w:left w:val="none" w:sz="0" w:space="0" w:color="auto"/>
        <w:bottom w:val="none" w:sz="0" w:space="0" w:color="auto"/>
        <w:right w:val="none" w:sz="0" w:space="0" w:color="auto"/>
      </w:divBdr>
    </w:div>
    <w:div w:id="497814575">
      <w:bodyDiv w:val="1"/>
      <w:marLeft w:val="0"/>
      <w:marRight w:val="0"/>
      <w:marTop w:val="0"/>
      <w:marBottom w:val="0"/>
      <w:divBdr>
        <w:top w:val="none" w:sz="0" w:space="0" w:color="auto"/>
        <w:left w:val="none" w:sz="0" w:space="0" w:color="auto"/>
        <w:bottom w:val="none" w:sz="0" w:space="0" w:color="auto"/>
        <w:right w:val="none" w:sz="0" w:space="0" w:color="auto"/>
      </w:divBdr>
    </w:div>
    <w:div w:id="498159616">
      <w:bodyDiv w:val="1"/>
      <w:marLeft w:val="0"/>
      <w:marRight w:val="0"/>
      <w:marTop w:val="0"/>
      <w:marBottom w:val="0"/>
      <w:divBdr>
        <w:top w:val="none" w:sz="0" w:space="0" w:color="auto"/>
        <w:left w:val="none" w:sz="0" w:space="0" w:color="auto"/>
        <w:bottom w:val="none" w:sz="0" w:space="0" w:color="auto"/>
        <w:right w:val="none" w:sz="0" w:space="0" w:color="auto"/>
      </w:divBdr>
    </w:div>
    <w:div w:id="498430668">
      <w:bodyDiv w:val="1"/>
      <w:marLeft w:val="0"/>
      <w:marRight w:val="0"/>
      <w:marTop w:val="0"/>
      <w:marBottom w:val="0"/>
      <w:divBdr>
        <w:top w:val="none" w:sz="0" w:space="0" w:color="auto"/>
        <w:left w:val="none" w:sz="0" w:space="0" w:color="auto"/>
        <w:bottom w:val="none" w:sz="0" w:space="0" w:color="auto"/>
        <w:right w:val="none" w:sz="0" w:space="0" w:color="auto"/>
      </w:divBdr>
    </w:div>
    <w:div w:id="498617315">
      <w:bodyDiv w:val="1"/>
      <w:marLeft w:val="0"/>
      <w:marRight w:val="0"/>
      <w:marTop w:val="0"/>
      <w:marBottom w:val="0"/>
      <w:divBdr>
        <w:top w:val="none" w:sz="0" w:space="0" w:color="auto"/>
        <w:left w:val="none" w:sz="0" w:space="0" w:color="auto"/>
        <w:bottom w:val="none" w:sz="0" w:space="0" w:color="auto"/>
        <w:right w:val="none" w:sz="0" w:space="0" w:color="auto"/>
      </w:divBdr>
    </w:div>
    <w:div w:id="498694267">
      <w:bodyDiv w:val="1"/>
      <w:marLeft w:val="0"/>
      <w:marRight w:val="0"/>
      <w:marTop w:val="0"/>
      <w:marBottom w:val="0"/>
      <w:divBdr>
        <w:top w:val="none" w:sz="0" w:space="0" w:color="auto"/>
        <w:left w:val="none" w:sz="0" w:space="0" w:color="auto"/>
        <w:bottom w:val="none" w:sz="0" w:space="0" w:color="auto"/>
        <w:right w:val="none" w:sz="0" w:space="0" w:color="auto"/>
      </w:divBdr>
    </w:div>
    <w:div w:id="499005385">
      <w:bodyDiv w:val="1"/>
      <w:marLeft w:val="0"/>
      <w:marRight w:val="0"/>
      <w:marTop w:val="0"/>
      <w:marBottom w:val="0"/>
      <w:divBdr>
        <w:top w:val="none" w:sz="0" w:space="0" w:color="auto"/>
        <w:left w:val="none" w:sz="0" w:space="0" w:color="auto"/>
        <w:bottom w:val="none" w:sz="0" w:space="0" w:color="auto"/>
        <w:right w:val="none" w:sz="0" w:space="0" w:color="auto"/>
      </w:divBdr>
    </w:div>
    <w:div w:id="499076945">
      <w:bodyDiv w:val="1"/>
      <w:marLeft w:val="0"/>
      <w:marRight w:val="0"/>
      <w:marTop w:val="0"/>
      <w:marBottom w:val="0"/>
      <w:divBdr>
        <w:top w:val="none" w:sz="0" w:space="0" w:color="auto"/>
        <w:left w:val="none" w:sz="0" w:space="0" w:color="auto"/>
        <w:bottom w:val="none" w:sz="0" w:space="0" w:color="auto"/>
        <w:right w:val="none" w:sz="0" w:space="0" w:color="auto"/>
      </w:divBdr>
    </w:div>
    <w:div w:id="499081493">
      <w:bodyDiv w:val="1"/>
      <w:marLeft w:val="0"/>
      <w:marRight w:val="0"/>
      <w:marTop w:val="0"/>
      <w:marBottom w:val="0"/>
      <w:divBdr>
        <w:top w:val="none" w:sz="0" w:space="0" w:color="auto"/>
        <w:left w:val="none" w:sz="0" w:space="0" w:color="auto"/>
        <w:bottom w:val="none" w:sz="0" w:space="0" w:color="auto"/>
        <w:right w:val="none" w:sz="0" w:space="0" w:color="auto"/>
      </w:divBdr>
    </w:div>
    <w:div w:id="499154834">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932275">
      <w:bodyDiv w:val="1"/>
      <w:marLeft w:val="0"/>
      <w:marRight w:val="0"/>
      <w:marTop w:val="0"/>
      <w:marBottom w:val="0"/>
      <w:divBdr>
        <w:top w:val="none" w:sz="0" w:space="0" w:color="auto"/>
        <w:left w:val="none" w:sz="0" w:space="0" w:color="auto"/>
        <w:bottom w:val="none" w:sz="0" w:space="0" w:color="auto"/>
        <w:right w:val="none" w:sz="0" w:space="0" w:color="auto"/>
      </w:divBdr>
    </w:div>
    <w:div w:id="500044862">
      <w:bodyDiv w:val="1"/>
      <w:marLeft w:val="0"/>
      <w:marRight w:val="0"/>
      <w:marTop w:val="0"/>
      <w:marBottom w:val="0"/>
      <w:divBdr>
        <w:top w:val="none" w:sz="0" w:space="0" w:color="auto"/>
        <w:left w:val="none" w:sz="0" w:space="0" w:color="auto"/>
        <w:bottom w:val="none" w:sz="0" w:space="0" w:color="auto"/>
        <w:right w:val="none" w:sz="0" w:space="0" w:color="auto"/>
      </w:divBdr>
    </w:div>
    <w:div w:id="500320544">
      <w:bodyDiv w:val="1"/>
      <w:marLeft w:val="0"/>
      <w:marRight w:val="0"/>
      <w:marTop w:val="0"/>
      <w:marBottom w:val="0"/>
      <w:divBdr>
        <w:top w:val="none" w:sz="0" w:space="0" w:color="auto"/>
        <w:left w:val="none" w:sz="0" w:space="0" w:color="auto"/>
        <w:bottom w:val="none" w:sz="0" w:space="0" w:color="auto"/>
        <w:right w:val="none" w:sz="0" w:space="0" w:color="auto"/>
      </w:divBdr>
    </w:div>
    <w:div w:id="500850470">
      <w:bodyDiv w:val="1"/>
      <w:marLeft w:val="0"/>
      <w:marRight w:val="0"/>
      <w:marTop w:val="0"/>
      <w:marBottom w:val="0"/>
      <w:divBdr>
        <w:top w:val="none" w:sz="0" w:space="0" w:color="auto"/>
        <w:left w:val="none" w:sz="0" w:space="0" w:color="auto"/>
        <w:bottom w:val="none" w:sz="0" w:space="0" w:color="auto"/>
        <w:right w:val="none" w:sz="0" w:space="0" w:color="auto"/>
      </w:divBdr>
    </w:div>
    <w:div w:id="500850699">
      <w:bodyDiv w:val="1"/>
      <w:marLeft w:val="0"/>
      <w:marRight w:val="0"/>
      <w:marTop w:val="0"/>
      <w:marBottom w:val="0"/>
      <w:divBdr>
        <w:top w:val="none" w:sz="0" w:space="0" w:color="auto"/>
        <w:left w:val="none" w:sz="0" w:space="0" w:color="auto"/>
        <w:bottom w:val="none" w:sz="0" w:space="0" w:color="auto"/>
        <w:right w:val="none" w:sz="0" w:space="0" w:color="auto"/>
      </w:divBdr>
    </w:div>
    <w:div w:id="500850707">
      <w:bodyDiv w:val="1"/>
      <w:marLeft w:val="0"/>
      <w:marRight w:val="0"/>
      <w:marTop w:val="0"/>
      <w:marBottom w:val="0"/>
      <w:divBdr>
        <w:top w:val="none" w:sz="0" w:space="0" w:color="auto"/>
        <w:left w:val="none" w:sz="0" w:space="0" w:color="auto"/>
        <w:bottom w:val="none" w:sz="0" w:space="0" w:color="auto"/>
        <w:right w:val="none" w:sz="0" w:space="0" w:color="auto"/>
      </w:divBdr>
    </w:div>
    <w:div w:id="500853014">
      <w:bodyDiv w:val="1"/>
      <w:marLeft w:val="0"/>
      <w:marRight w:val="0"/>
      <w:marTop w:val="0"/>
      <w:marBottom w:val="0"/>
      <w:divBdr>
        <w:top w:val="none" w:sz="0" w:space="0" w:color="auto"/>
        <w:left w:val="none" w:sz="0" w:space="0" w:color="auto"/>
        <w:bottom w:val="none" w:sz="0" w:space="0" w:color="auto"/>
        <w:right w:val="none" w:sz="0" w:space="0" w:color="auto"/>
      </w:divBdr>
    </w:div>
    <w:div w:id="501624684">
      <w:bodyDiv w:val="1"/>
      <w:marLeft w:val="0"/>
      <w:marRight w:val="0"/>
      <w:marTop w:val="0"/>
      <w:marBottom w:val="0"/>
      <w:divBdr>
        <w:top w:val="none" w:sz="0" w:space="0" w:color="auto"/>
        <w:left w:val="none" w:sz="0" w:space="0" w:color="auto"/>
        <w:bottom w:val="none" w:sz="0" w:space="0" w:color="auto"/>
        <w:right w:val="none" w:sz="0" w:space="0" w:color="auto"/>
      </w:divBdr>
    </w:div>
    <w:div w:id="501816743">
      <w:bodyDiv w:val="1"/>
      <w:marLeft w:val="0"/>
      <w:marRight w:val="0"/>
      <w:marTop w:val="0"/>
      <w:marBottom w:val="0"/>
      <w:divBdr>
        <w:top w:val="none" w:sz="0" w:space="0" w:color="auto"/>
        <w:left w:val="none" w:sz="0" w:space="0" w:color="auto"/>
        <w:bottom w:val="none" w:sz="0" w:space="0" w:color="auto"/>
        <w:right w:val="none" w:sz="0" w:space="0" w:color="auto"/>
      </w:divBdr>
    </w:div>
    <w:div w:id="501819750">
      <w:bodyDiv w:val="1"/>
      <w:marLeft w:val="0"/>
      <w:marRight w:val="0"/>
      <w:marTop w:val="0"/>
      <w:marBottom w:val="0"/>
      <w:divBdr>
        <w:top w:val="none" w:sz="0" w:space="0" w:color="auto"/>
        <w:left w:val="none" w:sz="0" w:space="0" w:color="auto"/>
        <w:bottom w:val="none" w:sz="0" w:space="0" w:color="auto"/>
        <w:right w:val="none" w:sz="0" w:space="0" w:color="auto"/>
      </w:divBdr>
    </w:div>
    <w:div w:id="501899741">
      <w:bodyDiv w:val="1"/>
      <w:marLeft w:val="0"/>
      <w:marRight w:val="0"/>
      <w:marTop w:val="0"/>
      <w:marBottom w:val="0"/>
      <w:divBdr>
        <w:top w:val="none" w:sz="0" w:space="0" w:color="auto"/>
        <w:left w:val="none" w:sz="0" w:space="0" w:color="auto"/>
        <w:bottom w:val="none" w:sz="0" w:space="0" w:color="auto"/>
        <w:right w:val="none" w:sz="0" w:space="0" w:color="auto"/>
      </w:divBdr>
    </w:div>
    <w:div w:id="502210096">
      <w:bodyDiv w:val="1"/>
      <w:marLeft w:val="0"/>
      <w:marRight w:val="0"/>
      <w:marTop w:val="0"/>
      <w:marBottom w:val="0"/>
      <w:divBdr>
        <w:top w:val="none" w:sz="0" w:space="0" w:color="auto"/>
        <w:left w:val="none" w:sz="0" w:space="0" w:color="auto"/>
        <w:bottom w:val="none" w:sz="0" w:space="0" w:color="auto"/>
        <w:right w:val="none" w:sz="0" w:space="0" w:color="auto"/>
      </w:divBdr>
    </w:div>
    <w:div w:id="502429034">
      <w:bodyDiv w:val="1"/>
      <w:marLeft w:val="0"/>
      <w:marRight w:val="0"/>
      <w:marTop w:val="0"/>
      <w:marBottom w:val="0"/>
      <w:divBdr>
        <w:top w:val="none" w:sz="0" w:space="0" w:color="auto"/>
        <w:left w:val="none" w:sz="0" w:space="0" w:color="auto"/>
        <w:bottom w:val="none" w:sz="0" w:space="0" w:color="auto"/>
        <w:right w:val="none" w:sz="0" w:space="0" w:color="auto"/>
      </w:divBdr>
    </w:div>
    <w:div w:id="502548795">
      <w:bodyDiv w:val="1"/>
      <w:marLeft w:val="0"/>
      <w:marRight w:val="0"/>
      <w:marTop w:val="0"/>
      <w:marBottom w:val="0"/>
      <w:divBdr>
        <w:top w:val="none" w:sz="0" w:space="0" w:color="auto"/>
        <w:left w:val="none" w:sz="0" w:space="0" w:color="auto"/>
        <w:bottom w:val="none" w:sz="0" w:space="0" w:color="auto"/>
        <w:right w:val="none" w:sz="0" w:space="0" w:color="auto"/>
      </w:divBdr>
    </w:div>
    <w:div w:id="502667061">
      <w:bodyDiv w:val="1"/>
      <w:marLeft w:val="0"/>
      <w:marRight w:val="0"/>
      <w:marTop w:val="0"/>
      <w:marBottom w:val="0"/>
      <w:divBdr>
        <w:top w:val="none" w:sz="0" w:space="0" w:color="auto"/>
        <w:left w:val="none" w:sz="0" w:space="0" w:color="auto"/>
        <w:bottom w:val="none" w:sz="0" w:space="0" w:color="auto"/>
        <w:right w:val="none" w:sz="0" w:space="0" w:color="auto"/>
      </w:divBdr>
    </w:div>
    <w:div w:id="502747500">
      <w:bodyDiv w:val="1"/>
      <w:marLeft w:val="0"/>
      <w:marRight w:val="0"/>
      <w:marTop w:val="0"/>
      <w:marBottom w:val="0"/>
      <w:divBdr>
        <w:top w:val="none" w:sz="0" w:space="0" w:color="auto"/>
        <w:left w:val="none" w:sz="0" w:space="0" w:color="auto"/>
        <w:bottom w:val="none" w:sz="0" w:space="0" w:color="auto"/>
        <w:right w:val="none" w:sz="0" w:space="0" w:color="auto"/>
      </w:divBdr>
    </w:div>
    <w:div w:id="502821597">
      <w:bodyDiv w:val="1"/>
      <w:marLeft w:val="0"/>
      <w:marRight w:val="0"/>
      <w:marTop w:val="0"/>
      <w:marBottom w:val="0"/>
      <w:divBdr>
        <w:top w:val="none" w:sz="0" w:space="0" w:color="auto"/>
        <w:left w:val="none" w:sz="0" w:space="0" w:color="auto"/>
        <w:bottom w:val="none" w:sz="0" w:space="0" w:color="auto"/>
        <w:right w:val="none" w:sz="0" w:space="0" w:color="auto"/>
      </w:divBdr>
    </w:div>
    <w:div w:id="502821759">
      <w:bodyDiv w:val="1"/>
      <w:marLeft w:val="0"/>
      <w:marRight w:val="0"/>
      <w:marTop w:val="0"/>
      <w:marBottom w:val="0"/>
      <w:divBdr>
        <w:top w:val="none" w:sz="0" w:space="0" w:color="auto"/>
        <w:left w:val="none" w:sz="0" w:space="0" w:color="auto"/>
        <w:bottom w:val="none" w:sz="0" w:space="0" w:color="auto"/>
        <w:right w:val="none" w:sz="0" w:space="0" w:color="auto"/>
      </w:divBdr>
    </w:div>
    <w:div w:id="503008847">
      <w:bodyDiv w:val="1"/>
      <w:marLeft w:val="0"/>
      <w:marRight w:val="0"/>
      <w:marTop w:val="0"/>
      <w:marBottom w:val="0"/>
      <w:divBdr>
        <w:top w:val="none" w:sz="0" w:space="0" w:color="auto"/>
        <w:left w:val="none" w:sz="0" w:space="0" w:color="auto"/>
        <w:bottom w:val="none" w:sz="0" w:space="0" w:color="auto"/>
        <w:right w:val="none" w:sz="0" w:space="0" w:color="auto"/>
      </w:divBdr>
    </w:div>
    <w:div w:id="503280849">
      <w:bodyDiv w:val="1"/>
      <w:marLeft w:val="0"/>
      <w:marRight w:val="0"/>
      <w:marTop w:val="0"/>
      <w:marBottom w:val="0"/>
      <w:divBdr>
        <w:top w:val="none" w:sz="0" w:space="0" w:color="auto"/>
        <w:left w:val="none" w:sz="0" w:space="0" w:color="auto"/>
        <w:bottom w:val="none" w:sz="0" w:space="0" w:color="auto"/>
        <w:right w:val="none" w:sz="0" w:space="0" w:color="auto"/>
      </w:divBdr>
    </w:div>
    <w:div w:id="503396894">
      <w:bodyDiv w:val="1"/>
      <w:marLeft w:val="0"/>
      <w:marRight w:val="0"/>
      <w:marTop w:val="0"/>
      <w:marBottom w:val="0"/>
      <w:divBdr>
        <w:top w:val="none" w:sz="0" w:space="0" w:color="auto"/>
        <w:left w:val="none" w:sz="0" w:space="0" w:color="auto"/>
        <w:bottom w:val="none" w:sz="0" w:space="0" w:color="auto"/>
        <w:right w:val="none" w:sz="0" w:space="0" w:color="auto"/>
      </w:divBdr>
    </w:div>
    <w:div w:id="503475958">
      <w:bodyDiv w:val="1"/>
      <w:marLeft w:val="0"/>
      <w:marRight w:val="0"/>
      <w:marTop w:val="0"/>
      <w:marBottom w:val="0"/>
      <w:divBdr>
        <w:top w:val="none" w:sz="0" w:space="0" w:color="auto"/>
        <w:left w:val="none" w:sz="0" w:space="0" w:color="auto"/>
        <w:bottom w:val="none" w:sz="0" w:space="0" w:color="auto"/>
        <w:right w:val="none" w:sz="0" w:space="0" w:color="auto"/>
      </w:divBdr>
    </w:div>
    <w:div w:id="503938253">
      <w:bodyDiv w:val="1"/>
      <w:marLeft w:val="0"/>
      <w:marRight w:val="0"/>
      <w:marTop w:val="0"/>
      <w:marBottom w:val="0"/>
      <w:divBdr>
        <w:top w:val="none" w:sz="0" w:space="0" w:color="auto"/>
        <w:left w:val="none" w:sz="0" w:space="0" w:color="auto"/>
        <w:bottom w:val="none" w:sz="0" w:space="0" w:color="auto"/>
        <w:right w:val="none" w:sz="0" w:space="0" w:color="auto"/>
      </w:divBdr>
    </w:div>
    <w:div w:id="503981842">
      <w:bodyDiv w:val="1"/>
      <w:marLeft w:val="0"/>
      <w:marRight w:val="0"/>
      <w:marTop w:val="0"/>
      <w:marBottom w:val="0"/>
      <w:divBdr>
        <w:top w:val="none" w:sz="0" w:space="0" w:color="auto"/>
        <w:left w:val="none" w:sz="0" w:space="0" w:color="auto"/>
        <w:bottom w:val="none" w:sz="0" w:space="0" w:color="auto"/>
        <w:right w:val="none" w:sz="0" w:space="0" w:color="auto"/>
      </w:divBdr>
    </w:div>
    <w:div w:id="504054567">
      <w:bodyDiv w:val="1"/>
      <w:marLeft w:val="0"/>
      <w:marRight w:val="0"/>
      <w:marTop w:val="0"/>
      <w:marBottom w:val="0"/>
      <w:divBdr>
        <w:top w:val="none" w:sz="0" w:space="0" w:color="auto"/>
        <w:left w:val="none" w:sz="0" w:space="0" w:color="auto"/>
        <w:bottom w:val="none" w:sz="0" w:space="0" w:color="auto"/>
        <w:right w:val="none" w:sz="0" w:space="0" w:color="auto"/>
      </w:divBdr>
    </w:div>
    <w:div w:id="504130804">
      <w:bodyDiv w:val="1"/>
      <w:marLeft w:val="0"/>
      <w:marRight w:val="0"/>
      <w:marTop w:val="0"/>
      <w:marBottom w:val="0"/>
      <w:divBdr>
        <w:top w:val="none" w:sz="0" w:space="0" w:color="auto"/>
        <w:left w:val="none" w:sz="0" w:space="0" w:color="auto"/>
        <w:bottom w:val="none" w:sz="0" w:space="0" w:color="auto"/>
        <w:right w:val="none" w:sz="0" w:space="0" w:color="auto"/>
      </w:divBdr>
    </w:div>
    <w:div w:id="504589748">
      <w:bodyDiv w:val="1"/>
      <w:marLeft w:val="0"/>
      <w:marRight w:val="0"/>
      <w:marTop w:val="0"/>
      <w:marBottom w:val="0"/>
      <w:divBdr>
        <w:top w:val="none" w:sz="0" w:space="0" w:color="auto"/>
        <w:left w:val="none" w:sz="0" w:space="0" w:color="auto"/>
        <w:bottom w:val="none" w:sz="0" w:space="0" w:color="auto"/>
        <w:right w:val="none" w:sz="0" w:space="0" w:color="auto"/>
      </w:divBdr>
    </w:div>
    <w:div w:id="504712954">
      <w:bodyDiv w:val="1"/>
      <w:marLeft w:val="0"/>
      <w:marRight w:val="0"/>
      <w:marTop w:val="0"/>
      <w:marBottom w:val="0"/>
      <w:divBdr>
        <w:top w:val="none" w:sz="0" w:space="0" w:color="auto"/>
        <w:left w:val="none" w:sz="0" w:space="0" w:color="auto"/>
        <w:bottom w:val="none" w:sz="0" w:space="0" w:color="auto"/>
        <w:right w:val="none" w:sz="0" w:space="0" w:color="auto"/>
      </w:divBdr>
    </w:div>
    <w:div w:id="504981811">
      <w:bodyDiv w:val="1"/>
      <w:marLeft w:val="0"/>
      <w:marRight w:val="0"/>
      <w:marTop w:val="0"/>
      <w:marBottom w:val="0"/>
      <w:divBdr>
        <w:top w:val="none" w:sz="0" w:space="0" w:color="auto"/>
        <w:left w:val="none" w:sz="0" w:space="0" w:color="auto"/>
        <w:bottom w:val="none" w:sz="0" w:space="0" w:color="auto"/>
        <w:right w:val="none" w:sz="0" w:space="0" w:color="auto"/>
      </w:divBdr>
    </w:div>
    <w:div w:id="505437059">
      <w:bodyDiv w:val="1"/>
      <w:marLeft w:val="0"/>
      <w:marRight w:val="0"/>
      <w:marTop w:val="0"/>
      <w:marBottom w:val="0"/>
      <w:divBdr>
        <w:top w:val="none" w:sz="0" w:space="0" w:color="auto"/>
        <w:left w:val="none" w:sz="0" w:space="0" w:color="auto"/>
        <w:bottom w:val="none" w:sz="0" w:space="0" w:color="auto"/>
        <w:right w:val="none" w:sz="0" w:space="0" w:color="auto"/>
      </w:divBdr>
    </w:div>
    <w:div w:id="505940274">
      <w:bodyDiv w:val="1"/>
      <w:marLeft w:val="0"/>
      <w:marRight w:val="0"/>
      <w:marTop w:val="0"/>
      <w:marBottom w:val="0"/>
      <w:divBdr>
        <w:top w:val="none" w:sz="0" w:space="0" w:color="auto"/>
        <w:left w:val="none" w:sz="0" w:space="0" w:color="auto"/>
        <w:bottom w:val="none" w:sz="0" w:space="0" w:color="auto"/>
        <w:right w:val="none" w:sz="0" w:space="0" w:color="auto"/>
      </w:divBdr>
    </w:div>
    <w:div w:id="505941064">
      <w:bodyDiv w:val="1"/>
      <w:marLeft w:val="0"/>
      <w:marRight w:val="0"/>
      <w:marTop w:val="0"/>
      <w:marBottom w:val="0"/>
      <w:divBdr>
        <w:top w:val="none" w:sz="0" w:space="0" w:color="auto"/>
        <w:left w:val="none" w:sz="0" w:space="0" w:color="auto"/>
        <w:bottom w:val="none" w:sz="0" w:space="0" w:color="auto"/>
        <w:right w:val="none" w:sz="0" w:space="0" w:color="auto"/>
      </w:divBdr>
    </w:div>
    <w:div w:id="506140313">
      <w:bodyDiv w:val="1"/>
      <w:marLeft w:val="0"/>
      <w:marRight w:val="0"/>
      <w:marTop w:val="0"/>
      <w:marBottom w:val="0"/>
      <w:divBdr>
        <w:top w:val="none" w:sz="0" w:space="0" w:color="auto"/>
        <w:left w:val="none" w:sz="0" w:space="0" w:color="auto"/>
        <w:bottom w:val="none" w:sz="0" w:space="0" w:color="auto"/>
        <w:right w:val="none" w:sz="0" w:space="0" w:color="auto"/>
      </w:divBdr>
    </w:div>
    <w:div w:id="506286895">
      <w:bodyDiv w:val="1"/>
      <w:marLeft w:val="0"/>
      <w:marRight w:val="0"/>
      <w:marTop w:val="0"/>
      <w:marBottom w:val="0"/>
      <w:divBdr>
        <w:top w:val="none" w:sz="0" w:space="0" w:color="auto"/>
        <w:left w:val="none" w:sz="0" w:space="0" w:color="auto"/>
        <w:bottom w:val="none" w:sz="0" w:space="0" w:color="auto"/>
        <w:right w:val="none" w:sz="0" w:space="0" w:color="auto"/>
      </w:divBdr>
    </w:div>
    <w:div w:id="506291667">
      <w:bodyDiv w:val="1"/>
      <w:marLeft w:val="0"/>
      <w:marRight w:val="0"/>
      <w:marTop w:val="0"/>
      <w:marBottom w:val="0"/>
      <w:divBdr>
        <w:top w:val="none" w:sz="0" w:space="0" w:color="auto"/>
        <w:left w:val="none" w:sz="0" w:space="0" w:color="auto"/>
        <w:bottom w:val="none" w:sz="0" w:space="0" w:color="auto"/>
        <w:right w:val="none" w:sz="0" w:space="0" w:color="auto"/>
      </w:divBdr>
    </w:div>
    <w:div w:id="506866806">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522902">
      <w:bodyDiv w:val="1"/>
      <w:marLeft w:val="0"/>
      <w:marRight w:val="0"/>
      <w:marTop w:val="0"/>
      <w:marBottom w:val="0"/>
      <w:divBdr>
        <w:top w:val="none" w:sz="0" w:space="0" w:color="auto"/>
        <w:left w:val="none" w:sz="0" w:space="0" w:color="auto"/>
        <w:bottom w:val="none" w:sz="0" w:space="0" w:color="auto"/>
        <w:right w:val="none" w:sz="0" w:space="0" w:color="auto"/>
      </w:divBdr>
    </w:div>
    <w:div w:id="507600578">
      <w:bodyDiv w:val="1"/>
      <w:marLeft w:val="0"/>
      <w:marRight w:val="0"/>
      <w:marTop w:val="0"/>
      <w:marBottom w:val="0"/>
      <w:divBdr>
        <w:top w:val="none" w:sz="0" w:space="0" w:color="auto"/>
        <w:left w:val="none" w:sz="0" w:space="0" w:color="auto"/>
        <w:bottom w:val="none" w:sz="0" w:space="0" w:color="auto"/>
        <w:right w:val="none" w:sz="0" w:space="0" w:color="auto"/>
      </w:divBdr>
    </w:div>
    <w:div w:id="507645884">
      <w:bodyDiv w:val="1"/>
      <w:marLeft w:val="0"/>
      <w:marRight w:val="0"/>
      <w:marTop w:val="0"/>
      <w:marBottom w:val="0"/>
      <w:divBdr>
        <w:top w:val="none" w:sz="0" w:space="0" w:color="auto"/>
        <w:left w:val="none" w:sz="0" w:space="0" w:color="auto"/>
        <w:bottom w:val="none" w:sz="0" w:space="0" w:color="auto"/>
        <w:right w:val="none" w:sz="0" w:space="0" w:color="auto"/>
      </w:divBdr>
    </w:div>
    <w:div w:id="507716177">
      <w:bodyDiv w:val="1"/>
      <w:marLeft w:val="0"/>
      <w:marRight w:val="0"/>
      <w:marTop w:val="0"/>
      <w:marBottom w:val="0"/>
      <w:divBdr>
        <w:top w:val="none" w:sz="0" w:space="0" w:color="auto"/>
        <w:left w:val="none" w:sz="0" w:space="0" w:color="auto"/>
        <w:bottom w:val="none" w:sz="0" w:space="0" w:color="auto"/>
        <w:right w:val="none" w:sz="0" w:space="0" w:color="auto"/>
      </w:divBdr>
    </w:div>
    <w:div w:id="507912016">
      <w:bodyDiv w:val="1"/>
      <w:marLeft w:val="0"/>
      <w:marRight w:val="0"/>
      <w:marTop w:val="0"/>
      <w:marBottom w:val="0"/>
      <w:divBdr>
        <w:top w:val="none" w:sz="0" w:space="0" w:color="auto"/>
        <w:left w:val="none" w:sz="0" w:space="0" w:color="auto"/>
        <w:bottom w:val="none" w:sz="0" w:space="0" w:color="auto"/>
        <w:right w:val="none" w:sz="0" w:space="0" w:color="auto"/>
      </w:divBdr>
    </w:div>
    <w:div w:id="508373717">
      <w:bodyDiv w:val="1"/>
      <w:marLeft w:val="0"/>
      <w:marRight w:val="0"/>
      <w:marTop w:val="0"/>
      <w:marBottom w:val="0"/>
      <w:divBdr>
        <w:top w:val="none" w:sz="0" w:space="0" w:color="auto"/>
        <w:left w:val="none" w:sz="0" w:space="0" w:color="auto"/>
        <w:bottom w:val="none" w:sz="0" w:space="0" w:color="auto"/>
        <w:right w:val="none" w:sz="0" w:space="0" w:color="auto"/>
      </w:divBdr>
    </w:div>
    <w:div w:id="508759628">
      <w:bodyDiv w:val="1"/>
      <w:marLeft w:val="0"/>
      <w:marRight w:val="0"/>
      <w:marTop w:val="0"/>
      <w:marBottom w:val="0"/>
      <w:divBdr>
        <w:top w:val="none" w:sz="0" w:space="0" w:color="auto"/>
        <w:left w:val="none" w:sz="0" w:space="0" w:color="auto"/>
        <w:bottom w:val="none" w:sz="0" w:space="0" w:color="auto"/>
        <w:right w:val="none" w:sz="0" w:space="0" w:color="auto"/>
      </w:divBdr>
    </w:div>
    <w:div w:id="508905617">
      <w:bodyDiv w:val="1"/>
      <w:marLeft w:val="0"/>
      <w:marRight w:val="0"/>
      <w:marTop w:val="0"/>
      <w:marBottom w:val="0"/>
      <w:divBdr>
        <w:top w:val="none" w:sz="0" w:space="0" w:color="auto"/>
        <w:left w:val="none" w:sz="0" w:space="0" w:color="auto"/>
        <w:bottom w:val="none" w:sz="0" w:space="0" w:color="auto"/>
        <w:right w:val="none" w:sz="0" w:space="0" w:color="auto"/>
      </w:divBdr>
    </w:div>
    <w:div w:id="509024568">
      <w:bodyDiv w:val="1"/>
      <w:marLeft w:val="0"/>
      <w:marRight w:val="0"/>
      <w:marTop w:val="0"/>
      <w:marBottom w:val="0"/>
      <w:divBdr>
        <w:top w:val="none" w:sz="0" w:space="0" w:color="auto"/>
        <w:left w:val="none" w:sz="0" w:space="0" w:color="auto"/>
        <w:bottom w:val="none" w:sz="0" w:space="0" w:color="auto"/>
        <w:right w:val="none" w:sz="0" w:space="0" w:color="auto"/>
      </w:divBdr>
    </w:div>
    <w:div w:id="509225296">
      <w:bodyDiv w:val="1"/>
      <w:marLeft w:val="0"/>
      <w:marRight w:val="0"/>
      <w:marTop w:val="0"/>
      <w:marBottom w:val="0"/>
      <w:divBdr>
        <w:top w:val="none" w:sz="0" w:space="0" w:color="auto"/>
        <w:left w:val="none" w:sz="0" w:space="0" w:color="auto"/>
        <w:bottom w:val="none" w:sz="0" w:space="0" w:color="auto"/>
        <w:right w:val="none" w:sz="0" w:space="0" w:color="auto"/>
      </w:divBdr>
    </w:div>
    <w:div w:id="509368293">
      <w:bodyDiv w:val="1"/>
      <w:marLeft w:val="0"/>
      <w:marRight w:val="0"/>
      <w:marTop w:val="0"/>
      <w:marBottom w:val="0"/>
      <w:divBdr>
        <w:top w:val="none" w:sz="0" w:space="0" w:color="auto"/>
        <w:left w:val="none" w:sz="0" w:space="0" w:color="auto"/>
        <w:bottom w:val="none" w:sz="0" w:space="0" w:color="auto"/>
        <w:right w:val="none" w:sz="0" w:space="0" w:color="auto"/>
      </w:divBdr>
    </w:div>
    <w:div w:id="509411375">
      <w:bodyDiv w:val="1"/>
      <w:marLeft w:val="0"/>
      <w:marRight w:val="0"/>
      <w:marTop w:val="0"/>
      <w:marBottom w:val="0"/>
      <w:divBdr>
        <w:top w:val="none" w:sz="0" w:space="0" w:color="auto"/>
        <w:left w:val="none" w:sz="0" w:space="0" w:color="auto"/>
        <w:bottom w:val="none" w:sz="0" w:space="0" w:color="auto"/>
        <w:right w:val="none" w:sz="0" w:space="0" w:color="auto"/>
      </w:divBdr>
    </w:div>
    <w:div w:id="509687354">
      <w:bodyDiv w:val="1"/>
      <w:marLeft w:val="0"/>
      <w:marRight w:val="0"/>
      <w:marTop w:val="0"/>
      <w:marBottom w:val="0"/>
      <w:divBdr>
        <w:top w:val="none" w:sz="0" w:space="0" w:color="auto"/>
        <w:left w:val="none" w:sz="0" w:space="0" w:color="auto"/>
        <w:bottom w:val="none" w:sz="0" w:space="0" w:color="auto"/>
        <w:right w:val="none" w:sz="0" w:space="0" w:color="auto"/>
      </w:divBdr>
    </w:div>
    <w:div w:id="509804690">
      <w:bodyDiv w:val="1"/>
      <w:marLeft w:val="0"/>
      <w:marRight w:val="0"/>
      <w:marTop w:val="0"/>
      <w:marBottom w:val="0"/>
      <w:divBdr>
        <w:top w:val="none" w:sz="0" w:space="0" w:color="auto"/>
        <w:left w:val="none" w:sz="0" w:space="0" w:color="auto"/>
        <w:bottom w:val="none" w:sz="0" w:space="0" w:color="auto"/>
        <w:right w:val="none" w:sz="0" w:space="0" w:color="auto"/>
      </w:divBdr>
    </w:div>
    <w:div w:id="510415201">
      <w:bodyDiv w:val="1"/>
      <w:marLeft w:val="0"/>
      <w:marRight w:val="0"/>
      <w:marTop w:val="0"/>
      <w:marBottom w:val="0"/>
      <w:divBdr>
        <w:top w:val="none" w:sz="0" w:space="0" w:color="auto"/>
        <w:left w:val="none" w:sz="0" w:space="0" w:color="auto"/>
        <w:bottom w:val="none" w:sz="0" w:space="0" w:color="auto"/>
        <w:right w:val="none" w:sz="0" w:space="0" w:color="auto"/>
      </w:divBdr>
    </w:div>
    <w:div w:id="510722114">
      <w:bodyDiv w:val="1"/>
      <w:marLeft w:val="0"/>
      <w:marRight w:val="0"/>
      <w:marTop w:val="0"/>
      <w:marBottom w:val="0"/>
      <w:divBdr>
        <w:top w:val="none" w:sz="0" w:space="0" w:color="auto"/>
        <w:left w:val="none" w:sz="0" w:space="0" w:color="auto"/>
        <w:bottom w:val="none" w:sz="0" w:space="0" w:color="auto"/>
        <w:right w:val="none" w:sz="0" w:space="0" w:color="auto"/>
      </w:divBdr>
    </w:div>
    <w:div w:id="510804229">
      <w:bodyDiv w:val="1"/>
      <w:marLeft w:val="0"/>
      <w:marRight w:val="0"/>
      <w:marTop w:val="0"/>
      <w:marBottom w:val="0"/>
      <w:divBdr>
        <w:top w:val="none" w:sz="0" w:space="0" w:color="auto"/>
        <w:left w:val="none" w:sz="0" w:space="0" w:color="auto"/>
        <w:bottom w:val="none" w:sz="0" w:space="0" w:color="auto"/>
        <w:right w:val="none" w:sz="0" w:space="0" w:color="auto"/>
      </w:divBdr>
    </w:div>
    <w:div w:id="510949154">
      <w:bodyDiv w:val="1"/>
      <w:marLeft w:val="0"/>
      <w:marRight w:val="0"/>
      <w:marTop w:val="0"/>
      <w:marBottom w:val="0"/>
      <w:divBdr>
        <w:top w:val="none" w:sz="0" w:space="0" w:color="auto"/>
        <w:left w:val="none" w:sz="0" w:space="0" w:color="auto"/>
        <w:bottom w:val="none" w:sz="0" w:space="0" w:color="auto"/>
        <w:right w:val="none" w:sz="0" w:space="0" w:color="auto"/>
      </w:divBdr>
    </w:div>
    <w:div w:id="510990625">
      <w:bodyDiv w:val="1"/>
      <w:marLeft w:val="0"/>
      <w:marRight w:val="0"/>
      <w:marTop w:val="0"/>
      <w:marBottom w:val="0"/>
      <w:divBdr>
        <w:top w:val="none" w:sz="0" w:space="0" w:color="auto"/>
        <w:left w:val="none" w:sz="0" w:space="0" w:color="auto"/>
        <w:bottom w:val="none" w:sz="0" w:space="0" w:color="auto"/>
        <w:right w:val="none" w:sz="0" w:space="0" w:color="auto"/>
      </w:divBdr>
    </w:div>
    <w:div w:id="511069021">
      <w:bodyDiv w:val="1"/>
      <w:marLeft w:val="0"/>
      <w:marRight w:val="0"/>
      <w:marTop w:val="0"/>
      <w:marBottom w:val="0"/>
      <w:divBdr>
        <w:top w:val="none" w:sz="0" w:space="0" w:color="auto"/>
        <w:left w:val="none" w:sz="0" w:space="0" w:color="auto"/>
        <w:bottom w:val="none" w:sz="0" w:space="0" w:color="auto"/>
        <w:right w:val="none" w:sz="0" w:space="0" w:color="auto"/>
      </w:divBdr>
    </w:div>
    <w:div w:id="511337135">
      <w:bodyDiv w:val="1"/>
      <w:marLeft w:val="0"/>
      <w:marRight w:val="0"/>
      <w:marTop w:val="0"/>
      <w:marBottom w:val="0"/>
      <w:divBdr>
        <w:top w:val="none" w:sz="0" w:space="0" w:color="auto"/>
        <w:left w:val="none" w:sz="0" w:space="0" w:color="auto"/>
        <w:bottom w:val="none" w:sz="0" w:space="0" w:color="auto"/>
        <w:right w:val="none" w:sz="0" w:space="0" w:color="auto"/>
      </w:divBdr>
    </w:div>
    <w:div w:id="511847055">
      <w:bodyDiv w:val="1"/>
      <w:marLeft w:val="0"/>
      <w:marRight w:val="0"/>
      <w:marTop w:val="0"/>
      <w:marBottom w:val="0"/>
      <w:divBdr>
        <w:top w:val="none" w:sz="0" w:space="0" w:color="auto"/>
        <w:left w:val="none" w:sz="0" w:space="0" w:color="auto"/>
        <w:bottom w:val="none" w:sz="0" w:space="0" w:color="auto"/>
        <w:right w:val="none" w:sz="0" w:space="0" w:color="auto"/>
      </w:divBdr>
    </w:div>
    <w:div w:id="512035816">
      <w:bodyDiv w:val="1"/>
      <w:marLeft w:val="0"/>
      <w:marRight w:val="0"/>
      <w:marTop w:val="0"/>
      <w:marBottom w:val="0"/>
      <w:divBdr>
        <w:top w:val="none" w:sz="0" w:space="0" w:color="auto"/>
        <w:left w:val="none" w:sz="0" w:space="0" w:color="auto"/>
        <w:bottom w:val="none" w:sz="0" w:space="0" w:color="auto"/>
        <w:right w:val="none" w:sz="0" w:space="0" w:color="auto"/>
      </w:divBdr>
    </w:div>
    <w:div w:id="512300386">
      <w:bodyDiv w:val="1"/>
      <w:marLeft w:val="0"/>
      <w:marRight w:val="0"/>
      <w:marTop w:val="0"/>
      <w:marBottom w:val="0"/>
      <w:divBdr>
        <w:top w:val="none" w:sz="0" w:space="0" w:color="auto"/>
        <w:left w:val="none" w:sz="0" w:space="0" w:color="auto"/>
        <w:bottom w:val="none" w:sz="0" w:space="0" w:color="auto"/>
        <w:right w:val="none" w:sz="0" w:space="0" w:color="auto"/>
      </w:divBdr>
    </w:div>
    <w:div w:id="512306904">
      <w:bodyDiv w:val="1"/>
      <w:marLeft w:val="0"/>
      <w:marRight w:val="0"/>
      <w:marTop w:val="0"/>
      <w:marBottom w:val="0"/>
      <w:divBdr>
        <w:top w:val="none" w:sz="0" w:space="0" w:color="auto"/>
        <w:left w:val="none" w:sz="0" w:space="0" w:color="auto"/>
        <w:bottom w:val="none" w:sz="0" w:space="0" w:color="auto"/>
        <w:right w:val="none" w:sz="0" w:space="0" w:color="auto"/>
      </w:divBdr>
    </w:div>
    <w:div w:id="512695557">
      <w:bodyDiv w:val="1"/>
      <w:marLeft w:val="0"/>
      <w:marRight w:val="0"/>
      <w:marTop w:val="0"/>
      <w:marBottom w:val="0"/>
      <w:divBdr>
        <w:top w:val="none" w:sz="0" w:space="0" w:color="auto"/>
        <w:left w:val="none" w:sz="0" w:space="0" w:color="auto"/>
        <w:bottom w:val="none" w:sz="0" w:space="0" w:color="auto"/>
        <w:right w:val="none" w:sz="0" w:space="0" w:color="auto"/>
      </w:divBdr>
    </w:div>
    <w:div w:id="513112510">
      <w:bodyDiv w:val="1"/>
      <w:marLeft w:val="0"/>
      <w:marRight w:val="0"/>
      <w:marTop w:val="0"/>
      <w:marBottom w:val="0"/>
      <w:divBdr>
        <w:top w:val="none" w:sz="0" w:space="0" w:color="auto"/>
        <w:left w:val="none" w:sz="0" w:space="0" w:color="auto"/>
        <w:bottom w:val="none" w:sz="0" w:space="0" w:color="auto"/>
        <w:right w:val="none" w:sz="0" w:space="0" w:color="auto"/>
      </w:divBdr>
    </w:div>
    <w:div w:id="513347658">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271351">
      <w:bodyDiv w:val="1"/>
      <w:marLeft w:val="0"/>
      <w:marRight w:val="0"/>
      <w:marTop w:val="0"/>
      <w:marBottom w:val="0"/>
      <w:divBdr>
        <w:top w:val="none" w:sz="0" w:space="0" w:color="auto"/>
        <w:left w:val="none" w:sz="0" w:space="0" w:color="auto"/>
        <w:bottom w:val="none" w:sz="0" w:space="0" w:color="auto"/>
        <w:right w:val="none" w:sz="0" w:space="0" w:color="auto"/>
      </w:divBdr>
    </w:div>
    <w:div w:id="514610031">
      <w:bodyDiv w:val="1"/>
      <w:marLeft w:val="0"/>
      <w:marRight w:val="0"/>
      <w:marTop w:val="0"/>
      <w:marBottom w:val="0"/>
      <w:divBdr>
        <w:top w:val="none" w:sz="0" w:space="0" w:color="auto"/>
        <w:left w:val="none" w:sz="0" w:space="0" w:color="auto"/>
        <w:bottom w:val="none" w:sz="0" w:space="0" w:color="auto"/>
        <w:right w:val="none" w:sz="0" w:space="0" w:color="auto"/>
      </w:divBdr>
    </w:div>
    <w:div w:id="514882563">
      <w:bodyDiv w:val="1"/>
      <w:marLeft w:val="0"/>
      <w:marRight w:val="0"/>
      <w:marTop w:val="0"/>
      <w:marBottom w:val="0"/>
      <w:divBdr>
        <w:top w:val="none" w:sz="0" w:space="0" w:color="auto"/>
        <w:left w:val="none" w:sz="0" w:space="0" w:color="auto"/>
        <w:bottom w:val="none" w:sz="0" w:space="0" w:color="auto"/>
        <w:right w:val="none" w:sz="0" w:space="0" w:color="auto"/>
      </w:divBdr>
    </w:div>
    <w:div w:id="515464006">
      <w:bodyDiv w:val="1"/>
      <w:marLeft w:val="0"/>
      <w:marRight w:val="0"/>
      <w:marTop w:val="0"/>
      <w:marBottom w:val="0"/>
      <w:divBdr>
        <w:top w:val="none" w:sz="0" w:space="0" w:color="auto"/>
        <w:left w:val="none" w:sz="0" w:space="0" w:color="auto"/>
        <w:bottom w:val="none" w:sz="0" w:space="0" w:color="auto"/>
        <w:right w:val="none" w:sz="0" w:space="0" w:color="auto"/>
      </w:divBdr>
    </w:div>
    <w:div w:id="515508030">
      <w:bodyDiv w:val="1"/>
      <w:marLeft w:val="0"/>
      <w:marRight w:val="0"/>
      <w:marTop w:val="0"/>
      <w:marBottom w:val="0"/>
      <w:divBdr>
        <w:top w:val="none" w:sz="0" w:space="0" w:color="auto"/>
        <w:left w:val="none" w:sz="0" w:space="0" w:color="auto"/>
        <w:bottom w:val="none" w:sz="0" w:space="0" w:color="auto"/>
        <w:right w:val="none" w:sz="0" w:space="0" w:color="auto"/>
      </w:divBdr>
    </w:div>
    <w:div w:id="515729141">
      <w:bodyDiv w:val="1"/>
      <w:marLeft w:val="0"/>
      <w:marRight w:val="0"/>
      <w:marTop w:val="0"/>
      <w:marBottom w:val="0"/>
      <w:divBdr>
        <w:top w:val="none" w:sz="0" w:space="0" w:color="auto"/>
        <w:left w:val="none" w:sz="0" w:space="0" w:color="auto"/>
        <w:bottom w:val="none" w:sz="0" w:space="0" w:color="auto"/>
        <w:right w:val="none" w:sz="0" w:space="0" w:color="auto"/>
      </w:divBdr>
    </w:div>
    <w:div w:id="515732401">
      <w:bodyDiv w:val="1"/>
      <w:marLeft w:val="0"/>
      <w:marRight w:val="0"/>
      <w:marTop w:val="0"/>
      <w:marBottom w:val="0"/>
      <w:divBdr>
        <w:top w:val="none" w:sz="0" w:space="0" w:color="auto"/>
        <w:left w:val="none" w:sz="0" w:space="0" w:color="auto"/>
        <w:bottom w:val="none" w:sz="0" w:space="0" w:color="auto"/>
        <w:right w:val="none" w:sz="0" w:space="0" w:color="auto"/>
      </w:divBdr>
    </w:div>
    <w:div w:id="515776189">
      <w:bodyDiv w:val="1"/>
      <w:marLeft w:val="0"/>
      <w:marRight w:val="0"/>
      <w:marTop w:val="0"/>
      <w:marBottom w:val="0"/>
      <w:divBdr>
        <w:top w:val="none" w:sz="0" w:space="0" w:color="auto"/>
        <w:left w:val="none" w:sz="0" w:space="0" w:color="auto"/>
        <w:bottom w:val="none" w:sz="0" w:space="0" w:color="auto"/>
        <w:right w:val="none" w:sz="0" w:space="0" w:color="auto"/>
      </w:divBdr>
    </w:div>
    <w:div w:id="515848718">
      <w:bodyDiv w:val="1"/>
      <w:marLeft w:val="0"/>
      <w:marRight w:val="0"/>
      <w:marTop w:val="0"/>
      <w:marBottom w:val="0"/>
      <w:divBdr>
        <w:top w:val="none" w:sz="0" w:space="0" w:color="auto"/>
        <w:left w:val="none" w:sz="0" w:space="0" w:color="auto"/>
        <w:bottom w:val="none" w:sz="0" w:space="0" w:color="auto"/>
        <w:right w:val="none" w:sz="0" w:space="0" w:color="auto"/>
      </w:divBdr>
    </w:div>
    <w:div w:id="515929488">
      <w:bodyDiv w:val="1"/>
      <w:marLeft w:val="0"/>
      <w:marRight w:val="0"/>
      <w:marTop w:val="0"/>
      <w:marBottom w:val="0"/>
      <w:divBdr>
        <w:top w:val="none" w:sz="0" w:space="0" w:color="auto"/>
        <w:left w:val="none" w:sz="0" w:space="0" w:color="auto"/>
        <w:bottom w:val="none" w:sz="0" w:space="0" w:color="auto"/>
        <w:right w:val="none" w:sz="0" w:space="0" w:color="auto"/>
      </w:divBdr>
    </w:div>
    <w:div w:id="515969050">
      <w:bodyDiv w:val="1"/>
      <w:marLeft w:val="0"/>
      <w:marRight w:val="0"/>
      <w:marTop w:val="0"/>
      <w:marBottom w:val="0"/>
      <w:divBdr>
        <w:top w:val="none" w:sz="0" w:space="0" w:color="auto"/>
        <w:left w:val="none" w:sz="0" w:space="0" w:color="auto"/>
        <w:bottom w:val="none" w:sz="0" w:space="0" w:color="auto"/>
        <w:right w:val="none" w:sz="0" w:space="0" w:color="auto"/>
      </w:divBdr>
    </w:div>
    <w:div w:id="516122332">
      <w:bodyDiv w:val="1"/>
      <w:marLeft w:val="0"/>
      <w:marRight w:val="0"/>
      <w:marTop w:val="0"/>
      <w:marBottom w:val="0"/>
      <w:divBdr>
        <w:top w:val="none" w:sz="0" w:space="0" w:color="auto"/>
        <w:left w:val="none" w:sz="0" w:space="0" w:color="auto"/>
        <w:bottom w:val="none" w:sz="0" w:space="0" w:color="auto"/>
        <w:right w:val="none" w:sz="0" w:space="0" w:color="auto"/>
      </w:divBdr>
    </w:div>
    <w:div w:id="516431799">
      <w:bodyDiv w:val="1"/>
      <w:marLeft w:val="0"/>
      <w:marRight w:val="0"/>
      <w:marTop w:val="0"/>
      <w:marBottom w:val="0"/>
      <w:divBdr>
        <w:top w:val="none" w:sz="0" w:space="0" w:color="auto"/>
        <w:left w:val="none" w:sz="0" w:space="0" w:color="auto"/>
        <w:bottom w:val="none" w:sz="0" w:space="0" w:color="auto"/>
        <w:right w:val="none" w:sz="0" w:space="0" w:color="auto"/>
      </w:divBdr>
    </w:div>
    <w:div w:id="516576178">
      <w:bodyDiv w:val="1"/>
      <w:marLeft w:val="0"/>
      <w:marRight w:val="0"/>
      <w:marTop w:val="0"/>
      <w:marBottom w:val="0"/>
      <w:divBdr>
        <w:top w:val="none" w:sz="0" w:space="0" w:color="auto"/>
        <w:left w:val="none" w:sz="0" w:space="0" w:color="auto"/>
        <w:bottom w:val="none" w:sz="0" w:space="0" w:color="auto"/>
        <w:right w:val="none" w:sz="0" w:space="0" w:color="auto"/>
      </w:divBdr>
    </w:div>
    <w:div w:id="516698215">
      <w:bodyDiv w:val="1"/>
      <w:marLeft w:val="0"/>
      <w:marRight w:val="0"/>
      <w:marTop w:val="0"/>
      <w:marBottom w:val="0"/>
      <w:divBdr>
        <w:top w:val="none" w:sz="0" w:space="0" w:color="auto"/>
        <w:left w:val="none" w:sz="0" w:space="0" w:color="auto"/>
        <w:bottom w:val="none" w:sz="0" w:space="0" w:color="auto"/>
        <w:right w:val="none" w:sz="0" w:space="0" w:color="auto"/>
      </w:divBdr>
    </w:div>
    <w:div w:id="517818066">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085284">
      <w:bodyDiv w:val="1"/>
      <w:marLeft w:val="0"/>
      <w:marRight w:val="0"/>
      <w:marTop w:val="0"/>
      <w:marBottom w:val="0"/>
      <w:divBdr>
        <w:top w:val="none" w:sz="0" w:space="0" w:color="auto"/>
        <w:left w:val="none" w:sz="0" w:space="0" w:color="auto"/>
        <w:bottom w:val="none" w:sz="0" w:space="0" w:color="auto"/>
        <w:right w:val="none" w:sz="0" w:space="0" w:color="auto"/>
      </w:divBdr>
    </w:div>
    <w:div w:id="518324365">
      <w:bodyDiv w:val="1"/>
      <w:marLeft w:val="0"/>
      <w:marRight w:val="0"/>
      <w:marTop w:val="0"/>
      <w:marBottom w:val="0"/>
      <w:divBdr>
        <w:top w:val="none" w:sz="0" w:space="0" w:color="auto"/>
        <w:left w:val="none" w:sz="0" w:space="0" w:color="auto"/>
        <w:bottom w:val="none" w:sz="0" w:space="0" w:color="auto"/>
        <w:right w:val="none" w:sz="0" w:space="0" w:color="auto"/>
      </w:divBdr>
    </w:div>
    <w:div w:id="518668089">
      <w:bodyDiv w:val="1"/>
      <w:marLeft w:val="0"/>
      <w:marRight w:val="0"/>
      <w:marTop w:val="0"/>
      <w:marBottom w:val="0"/>
      <w:divBdr>
        <w:top w:val="none" w:sz="0" w:space="0" w:color="auto"/>
        <w:left w:val="none" w:sz="0" w:space="0" w:color="auto"/>
        <w:bottom w:val="none" w:sz="0" w:space="0" w:color="auto"/>
        <w:right w:val="none" w:sz="0" w:space="0" w:color="auto"/>
      </w:divBdr>
    </w:div>
    <w:div w:id="518814933">
      <w:bodyDiv w:val="1"/>
      <w:marLeft w:val="0"/>
      <w:marRight w:val="0"/>
      <w:marTop w:val="0"/>
      <w:marBottom w:val="0"/>
      <w:divBdr>
        <w:top w:val="none" w:sz="0" w:space="0" w:color="auto"/>
        <w:left w:val="none" w:sz="0" w:space="0" w:color="auto"/>
        <w:bottom w:val="none" w:sz="0" w:space="0" w:color="auto"/>
        <w:right w:val="none" w:sz="0" w:space="0" w:color="auto"/>
      </w:divBdr>
    </w:div>
    <w:div w:id="519011688">
      <w:bodyDiv w:val="1"/>
      <w:marLeft w:val="0"/>
      <w:marRight w:val="0"/>
      <w:marTop w:val="0"/>
      <w:marBottom w:val="0"/>
      <w:divBdr>
        <w:top w:val="none" w:sz="0" w:space="0" w:color="auto"/>
        <w:left w:val="none" w:sz="0" w:space="0" w:color="auto"/>
        <w:bottom w:val="none" w:sz="0" w:space="0" w:color="auto"/>
        <w:right w:val="none" w:sz="0" w:space="0" w:color="auto"/>
      </w:divBdr>
    </w:div>
    <w:div w:id="519245672">
      <w:bodyDiv w:val="1"/>
      <w:marLeft w:val="0"/>
      <w:marRight w:val="0"/>
      <w:marTop w:val="0"/>
      <w:marBottom w:val="0"/>
      <w:divBdr>
        <w:top w:val="none" w:sz="0" w:space="0" w:color="auto"/>
        <w:left w:val="none" w:sz="0" w:space="0" w:color="auto"/>
        <w:bottom w:val="none" w:sz="0" w:space="0" w:color="auto"/>
        <w:right w:val="none" w:sz="0" w:space="0" w:color="auto"/>
      </w:divBdr>
    </w:div>
    <w:div w:id="520051594">
      <w:bodyDiv w:val="1"/>
      <w:marLeft w:val="0"/>
      <w:marRight w:val="0"/>
      <w:marTop w:val="0"/>
      <w:marBottom w:val="0"/>
      <w:divBdr>
        <w:top w:val="none" w:sz="0" w:space="0" w:color="auto"/>
        <w:left w:val="none" w:sz="0" w:space="0" w:color="auto"/>
        <w:bottom w:val="none" w:sz="0" w:space="0" w:color="auto"/>
        <w:right w:val="none" w:sz="0" w:space="0" w:color="auto"/>
      </w:divBdr>
    </w:div>
    <w:div w:id="520705366">
      <w:bodyDiv w:val="1"/>
      <w:marLeft w:val="0"/>
      <w:marRight w:val="0"/>
      <w:marTop w:val="0"/>
      <w:marBottom w:val="0"/>
      <w:divBdr>
        <w:top w:val="none" w:sz="0" w:space="0" w:color="auto"/>
        <w:left w:val="none" w:sz="0" w:space="0" w:color="auto"/>
        <w:bottom w:val="none" w:sz="0" w:space="0" w:color="auto"/>
        <w:right w:val="none" w:sz="0" w:space="0" w:color="auto"/>
      </w:divBdr>
    </w:div>
    <w:div w:id="520976902">
      <w:bodyDiv w:val="1"/>
      <w:marLeft w:val="0"/>
      <w:marRight w:val="0"/>
      <w:marTop w:val="0"/>
      <w:marBottom w:val="0"/>
      <w:divBdr>
        <w:top w:val="none" w:sz="0" w:space="0" w:color="auto"/>
        <w:left w:val="none" w:sz="0" w:space="0" w:color="auto"/>
        <w:bottom w:val="none" w:sz="0" w:space="0" w:color="auto"/>
        <w:right w:val="none" w:sz="0" w:space="0" w:color="auto"/>
      </w:divBdr>
    </w:div>
    <w:div w:id="522131503">
      <w:bodyDiv w:val="1"/>
      <w:marLeft w:val="0"/>
      <w:marRight w:val="0"/>
      <w:marTop w:val="0"/>
      <w:marBottom w:val="0"/>
      <w:divBdr>
        <w:top w:val="none" w:sz="0" w:space="0" w:color="auto"/>
        <w:left w:val="none" w:sz="0" w:space="0" w:color="auto"/>
        <w:bottom w:val="none" w:sz="0" w:space="0" w:color="auto"/>
        <w:right w:val="none" w:sz="0" w:space="0" w:color="auto"/>
      </w:divBdr>
    </w:div>
    <w:div w:id="522132530">
      <w:bodyDiv w:val="1"/>
      <w:marLeft w:val="0"/>
      <w:marRight w:val="0"/>
      <w:marTop w:val="0"/>
      <w:marBottom w:val="0"/>
      <w:divBdr>
        <w:top w:val="none" w:sz="0" w:space="0" w:color="auto"/>
        <w:left w:val="none" w:sz="0" w:space="0" w:color="auto"/>
        <w:bottom w:val="none" w:sz="0" w:space="0" w:color="auto"/>
        <w:right w:val="none" w:sz="0" w:space="0" w:color="auto"/>
      </w:divBdr>
    </w:div>
    <w:div w:id="522715141">
      <w:bodyDiv w:val="1"/>
      <w:marLeft w:val="0"/>
      <w:marRight w:val="0"/>
      <w:marTop w:val="0"/>
      <w:marBottom w:val="0"/>
      <w:divBdr>
        <w:top w:val="none" w:sz="0" w:space="0" w:color="auto"/>
        <w:left w:val="none" w:sz="0" w:space="0" w:color="auto"/>
        <w:bottom w:val="none" w:sz="0" w:space="0" w:color="auto"/>
        <w:right w:val="none" w:sz="0" w:space="0" w:color="auto"/>
      </w:divBdr>
    </w:div>
    <w:div w:id="523397277">
      <w:bodyDiv w:val="1"/>
      <w:marLeft w:val="0"/>
      <w:marRight w:val="0"/>
      <w:marTop w:val="0"/>
      <w:marBottom w:val="0"/>
      <w:divBdr>
        <w:top w:val="none" w:sz="0" w:space="0" w:color="auto"/>
        <w:left w:val="none" w:sz="0" w:space="0" w:color="auto"/>
        <w:bottom w:val="none" w:sz="0" w:space="0" w:color="auto"/>
        <w:right w:val="none" w:sz="0" w:space="0" w:color="auto"/>
      </w:divBdr>
    </w:div>
    <w:div w:id="523590707">
      <w:bodyDiv w:val="1"/>
      <w:marLeft w:val="0"/>
      <w:marRight w:val="0"/>
      <w:marTop w:val="0"/>
      <w:marBottom w:val="0"/>
      <w:divBdr>
        <w:top w:val="none" w:sz="0" w:space="0" w:color="auto"/>
        <w:left w:val="none" w:sz="0" w:space="0" w:color="auto"/>
        <w:bottom w:val="none" w:sz="0" w:space="0" w:color="auto"/>
        <w:right w:val="none" w:sz="0" w:space="0" w:color="auto"/>
      </w:divBdr>
    </w:div>
    <w:div w:id="524634159">
      <w:bodyDiv w:val="1"/>
      <w:marLeft w:val="0"/>
      <w:marRight w:val="0"/>
      <w:marTop w:val="0"/>
      <w:marBottom w:val="0"/>
      <w:divBdr>
        <w:top w:val="none" w:sz="0" w:space="0" w:color="auto"/>
        <w:left w:val="none" w:sz="0" w:space="0" w:color="auto"/>
        <w:bottom w:val="none" w:sz="0" w:space="0" w:color="auto"/>
        <w:right w:val="none" w:sz="0" w:space="0" w:color="auto"/>
      </w:divBdr>
    </w:div>
    <w:div w:id="524833434">
      <w:bodyDiv w:val="1"/>
      <w:marLeft w:val="0"/>
      <w:marRight w:val="0"/>
      <w:marTop w:val="0"/>
      <w:marBottom w:val="0"/>
      <w:divBdr>
        <w:top w:val="none" w:sz="0" w:space="0" w:color="auto"/>
        <w:left w:val="none" w:sz="0" w:space="0" w:color="auto"/>
        <w:bottom w:val="none" w:sz="0" w:space="0" w:color="auto"/>
        <w:right w:val="none" w:sz="0" w:space="0" w:color="auto"/>
      </w:divBdr>
    </w:div>
    <w:div w:id="525601246">
      <w:bodyDiv w:val="1"/>
      <w:marLeft w:val="0"/>
      <w:marRight w:val="0"/>
      <w:marTop w:val="0"/>
      <w:marBottom w:val="0"/>
      <w:divBdr>
        <w:top w:val="none" w:sz="0" w:space="0" w:color="auto"/>
        <w:left w:val="none" w:sz="0" w:space="0" w:color="auto"/>
        <w:bottom w:val="none" w:sz="0" w:space="0" w:color="auto"/>
        <w:right w:val="none" w:sz="0" w:space="0" w:color="auto"/>
      </w:divBdr>
    </w:div>
    <w:div w:id="525753405">
      <w:bodyDiv w:val="1"/>
      <w:marLeft w:val="0"/>
      <w:marRight w:val="0"/>
      <w:marTop w:val="0"/>
      <w:marBottom w:val="0"/>
      <w:divBdr>
        <w:top w:val="none" w:sz="0" w:space="0" w:color="auto"/>
        <w:left w:val="none" w:sz="0" w:space="0" w:color="auto"/>
        <w:bottom w:val="none" w:sz="0" w:space="0" w:color="auto"/>
        <w:right w:val="none" w:sz="0" w:space="0" w:color="auto"/>
      </w:divBdr>
    </w:div>
    <w:div w:id="525868958">
      <w:bodyDiv w:val="1"/>
      <w:marLeft w:val="0"/>
      <w:marRight w:val="0"/>
      <w:marTop w:val="0"/>
      <w:marBottom w:val="0"/>
      <w:divBdr>
        <w:top w:val="none" w:sz="0" w:space="0" w:color="auto"/>
        <w:left w:val="none" w:sz="0" w:space="0" w:color="auto"/>
        <w:bottom w:val="none" w:sz="0" w:space="0" w:color="auto"/>
        <w:right w:val="none" w:sz="0" w:space="0" w:color="auto"/>
      </w:divBdr>
    </w:div>
    <w:div w:id="527373865">
      <w:bodyDiv w:val="1"/>
      <w:marLeft w:val="0"/>
      <w:marRight w:val="0"/>
      <w:marTop w:val="0"/>
      <w:marBottom w:val="0"/>
      <w:divBdr>
        <w:top w:val="none" w:sz="0" w:space="0" w:color="auto"/>
        <w:left w:val="none" w:sz="0" w:space="0" w:color="auto"/>
        <w:bottom w:val="none" w:sz="0" w:space="0" w:color="auto"/>
        <w:right w:val="none" w:sz="0" w:space="0" w:color="auto"/>
      </w:divBdr>
    </w:div>
    <w:div w:id="527646898">
      <w:bodyDiv w:val="1"/>
      <w:marLeft w:val="0"/>
      <w:marRight w:val="0"/>
      <w:marTop w:val="0"/>
      <w:marBottom w:val="0"/>
      <w:divBdr>
        <w:top w:val="none" w:sz="0" w:space="0" w:color="auto"/>
        <w:left w:val="none" w:sz="0" w:space="0" w:color="auto"/>
        <w:bottom w:val="none" w:sz="0" w:space="0" w:color="auto"/>
        <w:right w:val="none" w:sz="0" w:space="0" w:color="auto"/>
      </w:divBdr>
    </w:div>
    <w:div w:id="527791459">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303017">
      <w:bodyDiv w:val="1"/>
      <w:marLeft w:val="0"/>
      <w:marRight w:val="0"/>
      <w:marTop w:val="0"/>
      <w:marBottom w:val="0"/>
      <w:divBdr>
        <w:top w:val="none" w:sz="0" w:space="0" w:color="auto"/>
        <w:left w:val="none" w:sz="0" w:space="0" w:color="auto"/>
        <w:bottom w:val="none" w:sz="0" w:space="0" w:color="auto"/>
        <w:right w:val="none" w:sz="0" w:space="0" w:color="auto"/>
      </w:divBdr>
    </w:div>
    <w:div w:id="528491716">
      <w:bodyDiv w:val="1"/>
      <w:marLeft w:val="0"/>
      <w:marRight w:val="0"/>
      <w:marTop w:val="0"/>
      <w:marBottom w:val="0"/>
      <w:divBdr>
        <w:top w:val="none" w:sz="0" w:space="0" w:color="auto"/>
        <w:left w:val="none" w:sz="0" w:space="0" w:color="auto"/>
        <w:bottom w:val="none" w:sz="0" w:space="0" w:color="auto"/>
        <w:right w:val="none" w:sz="0" w:space="0" w:color="auto"/>
      </w:divBdr>
    </w:div>
    <w:div w:id="528642109">
      <w:bodyDiv w:val="1"/>
      <w:marLeft w:val="0"/>
      <w:marRight w:val="0"/>
      <w:marTop w:val="0"/>
      <w:marBottom w:val="0"/>
      <w:divBdr>
        <w:top w:val="none" w:sz="0" w:space="0" w:color="auto"/>
        <w:left w:val="none" w:sz="0" w:space="0" w:color="auto"/>
        <w:bottom w:val="none" w:sz="0" w:space="0" w:color="auto"/>
        <w:right w:val="none" w:sz="0" w:space="0" w:color="auto"/>
      </w:divBdr>
    </w:div>
    <w:div w:id="528759212">
      <w:bodyDiv w:val="1"/>
      <w:marLeft w:val="0"/>
      <w:marRight w:val="0"/>
      <w:marTop w:val="0"/>
      <w:marBottom w:val="0"/>
      <w:divBdr>
        <w:top w:val="none" w:sz="0" w:space="0" w:color="auto"/>
        <w:left w:val="none" w:sz="0" w:space="0" w:color="auto"/>
        <w:bottom w:val="none" w:sz="0" w:space="0" w:color="auto"/>
        <w:right w:val="none" w:sz="0" w:space="0" w:color="auto"/>
      </w:divBdr>
    </w:div>
    <w:div w:id="529533067">
      <w:bodyDiv w:val="1"/>
      <w:marLeft w:val="0"/>
      <w:marRight w:val="0"/>
      <w:marTop w:val="0"/>
      <w:marBottom w:val="0"/>
      <w:divBdr>
        <w:top w:val="none" w:sz="0" w:space="0" w:color="auto"/>
        <w:left w:val="none" w:sz="0" w:space="0" w:color="auto"/>
        <w:bottom w:val="none" w:sz="0" w:space="0" w:color="auto"/>
        <w:right w:val="none" w:sz="0" w:space="0" w:color="auto"/>
      </w:divBdr>
    </w:div>
    <w:div w:id="529757526">
      <w:bodyDiv w:val="1"/>
      <w:marLeft w:val="0"/>
      <w:marRight w:val="0"/>
      <w:marTop w:val="0"/>
      <w:marBottom w:val="0"/>
      <w:divBdr>
        <w:top w:val="none" w:sz="0" w:space="0" w:color="auto"/>
        <w:left w:val="none" w:sz="0" w:space="0" w:color="auto"/>
        <w:bottom w:val="none" w:sz="0" w:space="0" w:color="auto"/>
        <w:right w:val="none" w:sz="0" w:space="0" w:color="auto"/>
      </w:divBdr>
    </w:div>
    <w:div w:id="530074140">
      <w:bodyDiv w:val="1"/>
      <w:marLeft w:val="0"/>
      <w:marRight w:val="0"/>
      <w:marTop w:val="0"/>
      <w:marBottom w:val="0"/>
      <w:divBdr>
        <w:top w:val="none" w:sz="0" w:space="0" w:color="auto"/>
        <w:left w:val="none" w:sz="0" w:space="0" w:color="auto"/>
        <w:bottom w:val="none" w:sz="0" w:space="0" w:color="auto"/>
        <w:right w:val="none" w:sz="0" w:space="0" w:color="auto"/>
      </w:divBdr>
    </w:div>
    <w:div w:id="531117964">
      <w:bodyDiv w:val="1"/>
      <w:marLeft w:val="0"/>
      <w:marRight w:val="0"/>
      <w:marTop w:val="0"/>
      <w:marBottom w:val="0"/>
      <w:divBdr>
        <w:top w:val="none" w:sz="0" w:space="0" w:color="auto"/>
        <w:left w:val="none" w:sz="0" w:space="0" w:color="auto"/>
        <w:bottom w:val="none" w:sz="0" w:space="0" w:color="auto"/>
        <w:right w:val="none" w:sz="0" w:space="0" w:color="auto"/>
      </w:divBdr>
    </w:div>
    <w:div w:id="531236033">
      <w:bodyDiv w:val="1"/>
      <w:marLeft w:val="0"/>
      <w:marRight w:val="0"/>
      <w:marTop w:val="0"/>
      <w:marBottom w:val="0"/>
      <w:divBdr>
        <w:top w:val="none" w:sz="0" w:space="0" w:color="auto"/>
        <w:left w:val="none" w:sz="0" w:space="0" w:color="auto"/>
        <w:bottom w:val="none" w:sz="0" w:space="0" w:color="auto"/>
        <w:right w:val="none" w:sz="0" w:space="0" w:color="auto"/>
      </w:divBdr>
    </w:div>
    <w:div w:id="531304934">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2039822">
      <w:bodyDiv w:val="1"/>
      <w:marLeft w:val="0"/>
      <w:marRight w:val="0"/>
      <w:marTop w:val="0"/>
      <w:marBottom w:val="0"/>
      <w:divBdr>
        <w:top w:val="none" w:sz="0" w:space="0" w:color="auto"/>
        <w:left w:val="none" w:sz="0" w:space="0" w:color="auto"/>
        <w:bottom w:val="none" w:sz="0" w:space="0" w:color="auto"/>
        <w:right w:val="none" w:sz="0" w:space="0" w:color="auto"/>
      </w:divBdr>
    </w:div>
    <w:div w:id="532040096">
      <w:bodyDiv w:val="1"/>
      <w:marLeft w:val="0"/>
      <w:marRight w:val="0"/>
      <w:marTop w:val="0"/>
      <w:marBottom w:val="0"/>
      <w:divBdr>
        <w:top w:val="none" w:sz="0" w:space="0" w:color="auto"/>
        <w:left w:val="none" w:sz="0" w:space="0" w:color="auto"/>
        <w:bottom w:val="none" w:sz="0" w:space="0" w:color="auto"/>
        <w:right w:val="none" w:sz="0" w:space="0" w:color="auto"/>
      </w:divBdr>
    </w:div>
    <w:div w:id="532110612">
      <w:bodyDiv w:val="1"/>
      <w:marLeft w:val="0"/>
      <w:marRight w:val="0"/>
      <w:marTop w:val="0"/>
      <w:marBottom w:val="0"/>
      <w:divBdr>
        <w:top w:val="none" w:sz="0" w:space="0" w:color="auto"/>
        <w:left w:val="none" w:sz="0" w:space="0" w:color="auto"/>
        <w:bottom w:val="none" w:sz="0" w:space="0" w:color="auto"/>
        <w:right w:val="none" w:sz="0" w:space="0" w:color="auto"/>
      </w:divBdr>
    </w:div>
    <w:div w:id="532353430">
      <w:bodyDiv w:val="1"/>
      <w:marLeft w:val="0"/>
      <w:marRight w:val="0"/>
      <w:marTop w:val="0"/>
      <w:marBottom w:val="0"/>
      <w:divBdr>
        <w:top w:val="none" w:sz="0" w:space="0" w:color="auto"/>
        <w:left w:val="none" w:sz="0" w:space="0" w:color="auto"/>
        <w:bottom w:val="none" w:sz="0" w:space="0" w:color="auto"/>
        <w:right w:val="none" w:sz="0" w:space="0" w:color="auto"/>
      </w:divBdr>
    </w:div>
    <w:div w:id="532377836">
      <w:bodyDiv w:val="1"/>
      <w:marLeft w:val="0"/>
      <w:marRight w:val="0"/>
      <w:marTop w:val="0"/>
      <w:marBottom w:val="0"/>
      <w:divBdr>
        <w:top w:val="none" w:sz="0" w:space="0" w:color="auto"/>
        <w:left w:val="none" w:sz="0" w:space="0" w:color="auto"/>
        <w:bottom w:val="none" w:sz="0" w:space="0" w:color="auto"/>
        <w:right w:val="none" w:sz="0" w:space="0" w:color="auto"/>
      </w:divBdr>
    </w:div>
    <w:div w:id="532504552">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00442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192892">
      <w:bodyDiv w:val="1"/>
      <w:marLeft w:val="0"/>
      <w:marRight w:val="0"/>
      <w:marTop w:val="0"/>
      <w:marBottom w:val="0"/>
      <w:divBdr>
        <w:top w:val="none" w:sz="0" w:space="0" w:color="auto"/>
        <w:left w:val="none" w:sz="0" w:space="0" w:color="auto"/>
        <w:bottom w:val="none" w:sz="0" w:space="0" w:color="auto"/>
        <w:right w:val="none" w:sz="0" w:space="0" w:color="auto"/>
      </w:divBdr>
    </w:div>
    <w:div w:id="534317140">
      <w:bodyDiv w:val="1"/>
      <w:marLeft w:val="0"/>
      <w:marRight w:val="0"/>
      <w:marTop w:val="0"/>
      <w:marBottom w:val="0"/>
      <w:divBdr>
        <w:top w:val="none" w:sz="0" w:space="0" w:color="auto"/>
        <w:left w:val="none" w:sz="0" w:space="0" w:color="auto"/>
        <w:bottom w:val="none" w:sz="0" w:space="0" w:color="auto"/>
        <w:right w:val="none" w:sz="0" w:space="0" w:color="auto"/>
      </w:divBdr>
    </w:div>
    <w:div w:id="534391972">
      <w:bodyDiv w:val="1"/>
      <w:marLeft w:val="0"/>
      <w:marRight w:val="0"/>
      <w:marTop w:val="0"/>
      <w:marBottom w:val="0"/>
      <w:divBdr>
        <w:top w:val="none" w:sz="0" w:space="0" w:color="auto"/>
        <w:left w:val="none" w:sz="0" w:space="0" w:color="auto"/>
        <w:bottom w:val="none" w:sz="0" w:space="0" w:color="auto"/>
        <w:right w:val="none" w:sz="0" w:space="0" w:color="auto"/>
      </w:divBdr>
    </w:div>
    <w:div w:id="534579156">
      <w:bodyDiv w:val="1"/>
      <w:marLeft w:val="0"/>
      <w:marRight w:val="0"/>
      <w:marTop w:val="0"/>
      <w:marBottom w:val="0"/>
      <w:divBdr>
        <w:top w:val="none" w:sz="0" w:space="0" w:color="auto"/>
        <w:left w:val="none" w:sz="0" w:space="0" w:color="auto"/>
        <w:bottom w:val="none" w:sz="0" w:space="0" w:color="auto"/>
        <w:right w:val="none" w:sz="0" w:space="0" w:color="auto"/>
      </w:divBdr>
    </w:div>
    <w:div w:id="534847600">
      <w:bodyDiv w:val="1"/>
      <w:marLeft w:val="0"/>
      <w:marRight w:val="0"/>
      <w:marTop w:val="0"/>
      <w:marBottom w:val="0"/>
      <w:divBdr>
        <w:top w:val="none" w:sz="0" w:space="0" w:color="auto"/>
        <w:left w:val="none" w:sz="0" w:space="0" w:color="auto"/>
        <w:bottom w:val="none" w:sz="0" w:space="0" w:color="auto"/>
        <w:right w:val="none" w:sz="0" w:space="0" w:color="auto"/>
      </w:divBdr>
    </w:div>
    <w:div w:id="535310345">
      <w:bodyDiv w:val="1"/>
      <w:marLeft w:val="0"/>
      <w:marRight w:val="0"/>
      <w:marTop w:val="0"/>
      <w:marBottom w:val="0"/>
      <w:divBdr>
        <w:top w:val="none" w:sz="0" w:space="0" w:color="auto"/>
        <w:left w:val="none" w:sz="0" w:space="0" w:color="auto"/>
        <w:bottom w:val="none" w:sz="0" w:space="0" w:color="auto"/>
        <w:right w:val="none" w:sz="0" w:space="0" w:color="auto"/>
      </w:divBdr>
    </w:div>
    <w:div w:id="535315948">
      <w:bodyDiv w:val="1"/>
      <w:marLeft w:val="0"/>
      <w:marRight w:val="0"/>
      <w:marTop w:val="0"/>
      <w:marBottom w:val="0"/>
      <w:divBdr>
        <w:top w:val="none" w:sz="0" w:space="0" w:color="auto"/>
        <w:left w:val="none" w:sz="0" w:space="0" w:color="auto"/>
        <w:bottom w:val="none" w:sz="0" w:space="0" w:color="auto"/>
        <w:right w:val="none" w:sz="0" w:space="0" w:color="auto"/>
      </w:divBdr>
    </w:div>
    <w:div w:id="535578071">
      <w:bodyDiv w:val="1"/>
      <w:marLeft w:val="0"/>
      <w:marRight w:val="0"/>
      <w:marTop w:val="0"/>
      <w:marBottom w:val="0"/>
      <w:divBdr>
        <w:top w:val="none" w:sz="0" w:space="0" w:color="auto"/>
        <w:left w:val="none" w:sz="0" w:space="0" w:color="auto"/>
        <w:bottom w:val="none" w:sz="0" w:space="0" w:color="auto"/>
        <w:right w:val="none" w:sz="0" w:space="0" w:color="auto"/>
      </w:divBdr>
    </w:div>
    <w:div w:id="535582653">
      <w:bodyDiv w:val="1"/>
      <w:marLeft w:val="0"/>
      <w:marRight w:val="0"/>
      <w:marTop w:val="0"/>
      <w:marBottom w:val="0"/>
      <w:divBdr>
        <w:top w:val="none" w:sz="0" w:space="0" w:color="auto"/>
        <w:left w:val="none" w:sz="0" w:space="0" w:color="auto"/>
        <w:bottom w:val="none" w:sz="0" w:space="0" w:color="auto"/>
        <w:right w:val="none" w:sz="0" w:space="0" w:color="auto"/>
      </w:divBdr>
    </w:div>
    <w:div w:id="535700997">
      <w:bodyDiv w:val="1"/>
      <w:marLeft w:val="0"/>
      <w:marRight w:val="0"/>
      <w:marTop w:val="0"/>
      <w:marBottom w:val="0"/>
      <w:divBdr>
        <w:top w:val="none" w:sz="0" w:space="0" w:color="auto"/>
        <w:left w:val="none" w:sz="0" w:space="0" w:color="auto"/>
        <w:bottom w:val="none" w:sz="0" w:space="0" w:color="auto"/>
        <w:right w:val="none" w:sz="0" w:space="0" w:color="auto"/>
      </w:divBdr>
    </w:div>
    <w:div w:id="535850601">
      <w:bodyDiv w:val="1"/>
      <w:marLeft w:val="0"/>
      <w:marRight w:val="0"/>
      <w:marTop w:val="0"/>
      <w:marBottom w:val="0"/>
      <w:divBdr>
        <w:top w:val="none" w:sz="0" w:space="0" w:color="auto"/>
        <w:left w:val="none" w:sz="0" w:space="0" w:color="auto"/>
        <w:bottom w:val="none" w:sz="0" w:space="0" w:color="auto"/>
        <w:right w:val="none" w:sz="0" w:space="0" w:color="auto"/>
      </w:divBdr>
    </w:div>
    <w:div w:id="535895372">
      <w:bodyDiv w:val="1"/>
      <w:marLeft w:val="0"/>
      <w:marRight w:val="0"/>
      <w:marTop w:val="0"/>
      <w:marBottom w:val="0"/>
      <w:divBdr>
        <w:top w:val="none" w:sz="0" w:space="0" w:color="auto"/>
        <w:left w:val="none" w:sz="0" w:space="0" w:color="auto"/>
        <w:bottom w:val="none" w:sz="0" w:space="0" w:color="auto"/>
        <w:right w:val="none" w:sz="0" w:space="0" w:color="auto"/>
      </w:divBdr>
    </w:div>
    <w:div w:id="536090492">
      <w:bodyDiv w:val="1"/>
      <w:marLeft w:val="0"/>
      <w:marRight w:val="0"/>
      <w:marTop w:val="0"/>
      <w:marBottom w:val="0"/>
      <w:divBdr>
        <w:top w:val="none" w:sz="0" w:space="0" w:color="auto"/>
        <w:left w:val="none" w:sz="0" w:space="0" w:color="auto"/>
        <w:bottom w:val="none" w:sz="0" w:space="0" w:color="auto"/>
        <w:right w:val="none" w:sz="0" w:space="0" w:color="auto"/>
      </w:divBdr>
    </w:div>
    <w:div w:id="537162413">
      <w:bodyDiv w:val="1"/>
      <w:marLeft w:val="0"/>
      <w:marRight w:val="0"/>
      <w:marTop w:val="0"/>
      <w:marBottom w:val="0"/>
      <w:divBdr>
        <w:top w:val="none" w:sz="0" w:space="0" w:color="auto"/>
        <w:left w:val="none" w:sz="0" w:space="0" w:color="auto"/>
        <w:bottom w:val="none" w:sz="0" w:space="0" w:color="auto"/>
        <w:right w:val="none" w:sz="0" w:space="0" w:color="auto"/>
      </w:divBdr>
    </w:div>
    <w:div w:id="537200177">
      <w:bodyDiv w:val="1"/>
      <w:marLeft w:val="0"/>
      <w:marRight w:val="0"/>
      <w:marTop w:val="0"/>
      <w:marBottom w:val="0"/>
      <w:divBdr>
        <w:top w:val="none" w:sz="0" w:space="0" w:color="auto"/>
        <w:left w:val="none" w:sz="0" w:space="0" w:color="auto"/>
        <w:bottom w:val="none" w:sz="0" w:space="0" w:color="auto"/>
        <w:right w:val="none" w:sz="0" w:space="0" w:color="auto"/>
      </w:divBdr>
    </w:div>
    <w:div w:id="537667061">
      <w:bodyDiv w:val="1"/>
      <w:marLeft w:val="0"/>
      <w:marRight w:val="0"/>
      <w:marTop w:val="0"/>
      <w:marBottom w:val="0"/>
      <w:divBdr>
        <w:top w:val="none" w:sz="0" w:space="0" w:color="auto"/>
        <w:left w:val="none" w:sz="0" w:space="0" w:color="auto"/>
        <w:bottom w:val="none" w:sz="0" w:space="0" w:color="auto"/>
        <w:right w:val="none" w:sz="0" w:space="0" w:color="auto"/>
      </w:divBdr>
    </w:div>
    <w:div w:id="537669603">
      <w:bodyDiv w:val="1"/>
      <w:marLeft w:val="0"/>
      <w:marRight w:val="0"/>
      <w:marTop w:val="0"/>
      <w:marBottom w:val="0"/>
      <w:divBdr>
        <w:top w:val="none" w:sz="0" w:space="0" w:color="auto"/>
        <w:left w:val="none" w:sz="0" w:space="0" w:color="auto"/>
        <w:bottom w:val="none" w:sz="0" w:space="0" w:color="auto"/>
        <w:right w:val="none" w:sz="0" w:space="0" w:color="auto"/>
      </w:divBdr>
    </w:div>
    <w:div w:id="537744135">
      <w:bodyDiv w:val="1"/>
      <w:marLeft w:val="0"/>
      <w:marRight w:val="0"/>
      <w:marTop w:val="0"/>
      <w:marBottom w:val="0"/>
      <w:divBdr>
        <w:top w:val="none" w:sz="0" w:space="0" w:color="auto"/>
        <w:left w:val="none" w:sz="0" w:space="0" w:color="auto"/>
        <w:bottom w:val="none" w:sz="0" w:space="0" w:color="auto"/>
        <w:right w:val="none" w:sz="0" w:space="0" w:color="auto"/>
      </w:divBdr>
    </w:div>
    <w:div w:id="537813650">
      <w:bodyDiv w:val="1"/>
      <w:marLeft w:val="0"/>
      <w:marRight w:val="0"/>
      <w:marTop w:val="0"/>
      <w:marBottom w:val="0"/>
      <w:divBdr>
        <w:top w:val="none" w:sz="0" w:space="0" w:color="auto"/>
        <w:left w:val="none" w:sz="0" w:space="0" w:color="auto"/>
        <w:bottom w:val="none" w:sz="0" w:space="0" w:color="auto"/>
        <w:right w:val="none" w:sz="0" w:space="0" w:color="auto"/>
      </w:divBdr>
    </w:div>
    <w:div w:id="537816966">
      <w:bodyDiv w:val="1"/>
      <w:marLeft w:val="0"/>
      <w:marRight w:val="0"/>
      <w:marTop w:val="0"/>
      <w:marBottom w:val="0"/>
      <w:divBdr>
        <w:top w:val="none" w:sz="0" w:space="0" w:color="auto"/>
        <w:left w:val="none" w:sz="0" w:space="0" w:color="auto"/>
        <w:bottom w:val="none" w:sz="0" w:space="0" w:color="auto"/>
        <w:right w:val="none" w:sz="0" w:space="0" w:color="auto"/>
      </w:divBdr>
    </w:div>
    <w:div w:id="537817160">
      <w:bodyDiv w:val="1"/>
      <w:marLeft w:val="0"/>
      <w:marRight w:val="0"/>
      <w:marTop w:val="0"/>
      <w:marBottom w:val="0"/>
      <w:divBdr>
        <w:top w:val="none" w:sz="0" w:space="0" w:color="auto"/>
        <w:left w:val="none" w:sz="0" w:space="0" w:color="auto"/>
        <w:bottom w:val="none" w:sz="0" w:space="0" w:color="auto"/>
        <w:right w:val="none" w:sz="0" w:space="0" w:color="auto"/>
      </w:divBdr>
    </w:div>
    <w:div w:id="537931167">
      <w:bodyDiv w:val="1"/>
      <w:marLeft w:val="0"/>
      <w:marRight w:val="0"/>
      <w:marTop w:val="0"/>
      <w:marBottom w:val="0"/>
      <w:divBdr>
        <w:top w:val="none" w:sz="0" w:space="0" w:color="auto"/>
        <w:left w:val="none" w:sz="0" w:space="0" w:color="auto"/>
        <w:bottom w:val="none" w:sz="0" w:space="0" w:color="auto"/>
        <w:right w:val="none" w:sz="0" w:space="0" w:color="auto"/>
      </w:divBdr>
    </w:div>
    <w:div w:id="538319906">
      <w:bodyDiv w:val="1"/>
      <w:marLeft w:val="0"/>
      <w:marRight w:val="0"/>
      <w:marTop w:val="0"/>
      <w:marBottom w:val="0"/>
      <w:divBdr>
        <w:top w:val="none" w:sz="0" w:space="0" w:color="auto"/>
        <w:left w:val="none" w:sz="0" w:space="0" w:color="auto"/>
        <w:bottom w:val="none" w:sz="0" w:space="0" w:color="auto"/>
        <w:right w:val="none" w:sz="0" w:space="0" w:color="auto"/>
      </w:divBdr>
    </w:div>
    <w:div w:id="538320036">
      <w:bodyDiv w:val="1"/>
      <w:marLeft w:val="0"/>
      <w:marRight w:val="0"/>
      <w:marTop w:val="0"/>
      <w:marBottom w:val="0"/>
      <w:divBdr>
        <w:top w:val="none" w:sz="0" w:space="0" w:color="auto"/>
        <w:left w:val="none" w:sz="0" w:space="0" w:color="auto"/>
        <w:bottom w:val="none" w:sz="0" w:space="0" w:color="auto"/>
        <w:right w:val="none" w:sz="0" w:space="0" w:color="auto"/>
      </w:divBdr>
    </w:div>
    <w:div w:id="539362523">
      <w:bodyDiv w:val="1"/>
      <w:marLeft w:val="0"/>
      <w:marRight w:val="0"/>
      <w:marTop w:val="0"/>
      <w:marBottom w:val="0"/>
      <w:divBdr>
        <w:top w:val="none" w:sz="0" w:space="0" w:color="auto"/>
        <w:left w:val="none" w:sz="0" w:space="0" w:color="auto"/>
        <w:bottom w:val="none" w:sz="0" w:space="0" w:color="auto"/>
        <w:right w:val="none" w:sz="0" w:space="0" w:color="auto"/>
      </w:divBdr>
    </w:div>
    <w:div w:id="539981010">
      <w:bodyDiv w:val="1"/>
      <w:marLeft w:val="0"/>
      <w:marRight w:val="0"/>
      <w:marTop w:val="0"/>
      <w:marBottom w:val="0"/>
      <w:divBdr>
        <w:top w:val="none" w:sz="0" w:space="0" w:color="auto"/>
        <w:left w:val="none" w:sz="0" w:space="0" w:color="auto"/>
        <w:bottom w:val="none" w:sz="0" w:space="0" w:color="auto"/>
        <w:right w:val="none" w:sz="0" w:space="0" w:color="auto"/>
      </w:divBdr>
    </w:div>
    <w:div w:id="540018812">
      <w:bodyDiv w:val="1"/>
      <w:marLeft w:val="0"/>
      <w:marRight w:val="0"/>
      <w:marTop w:val="0"/>
      <w:marBottom w:val="0"/>
      <w:divBdr>
        <w:top w:val="none" w:sz="0" w:space="0" w:color="auto"/>
        <w:left w:val="none" w:sz="0" w:space="0" w:color="auto"/>
        <w:bottom w:val="none" w:sz="0" w:space="0" w:color="auto"/>
        <w:right w:val="none" w:sz="0" w:space="0" w:color="auto"/>
      </w:divBdr>
    </w:div>
    <w:div w:id="540748606">
      <w:bodyDiv w:val="1"/>
      <w:marLeft w:val="0"/>
      <w:marRight w:val="0"/>
      <w:marTop w:val="0"/>
      <w:marBottom w:val="0"/>
      <w:divBdr>
        <w:top w:val="none" w:sz="0" w:space="0" w:color="auto"/>
        <w:left w:val="none" w:sz="0" w:space="0" w:color="auto"/>
        <w:bottom w:val="none" w:sz="0" w:space="0" w:color="auto"/>
        <w:right w:val="none" w:sz="0" w:space="0" w:color="auto"/>
      </w:divBdr>
    </w:div>
    <w:div w:id="540827870">
      <w:bodyDiv w:val="1"/>
      <w:marLeft w:val="0"/>
      <w:marRight w:val="0"/>
      <w:marTop w:val="0"/>
      <w:marBottom w:val="0"/>
      <w:divBdr>
        <w:top w:val="none" w:sz="0" w:space="0" w:color="auto"/>
        <w:left w:val="none" w:sz="0" w:space="0" w:color="auto"/>
        <w:bottom w:val="none" w:sz="0" w:space="0" w:color="auto"/>
        <w:right w:val="none" w:sz="0" w:space="0" w:color="auto"/>
      </w:divBdr>
    </w:div>
    <w:div w:id="541862013">
      <w:bodyDiv w:val="1"/>
      <w:marLeft w:val="0"/>
      <w:marRight w:val="0"/>
      <w:marTop w:val="0"/>
      <w:marBottom w:val="0"/>
      <w:divBdr>
        <w:top w:val="none" w:sz="0" w:space="0" w:color="auto"/>
        <w:left w:val="none" w:sz="0" w:space="0" w:color="auto"/>
        <w:bottom w:val="none" w:sz="0" w:space="0" w:color="auto"/>
        <w:right w:val="none" w:sz="0" w:space="0" w:color="auto"/>
      </w:divBdr>
    </w:div>
    <w:div w:id="541945255">
      <w:bodyDiv w:val="1"/>
      <w:marLeft w:val="0"/>
      <w:marRight w:val="0"/>
      <w:marTop w:val="0"/>
      <w:marBottom w:val="0"/>
      <w:divBdr>
        <w:top w:val="none" w:sz="0" w:space="0" w:color="auto"/>
        <w:left w:val="none" w:sz="0" w:space="0" w:color="auto"/>
        <w:bottom w:val="none" w:sz="0" w:space="0" w:color="auto"/>
        <w:right w:val="none" w:sz="0" w:space="0" w:color="auto"/>
      </w:divBdr>
    </w:div>
    <w:div w:id="542638636">
      <w:bodyDiv w:val="1"/>
      <w:marLeft w:val="0"/>
      <w:marRight w:val="0"/>
      <w:marTop w:val="0"/>
      <w:marBottom w:val="0"/>
      <w:divBdr>
        <w:top w:val="none" w:sz="0" w:space="0" w:color="auto"/>
        <w:left w:val="none" w:sz="0" w:space="0" w:color="auto"/>
        <w:bottom w:val="none" w:sz="0" w:space="0" w:color="auto"/>
        <w:right w:val="none" w:sz="0" w:space="0" w:color="auto"/>
      </w:divBdr>
    </w:div>
    <w:div w:id="542643592">
      <w:bodyDiv w:val="1"/>
      <w:marLeft w:val="0"/>
      <w:marRight w:val="0"/>
      <w:marTop w:val="0"/>
      <w:marBottom w:val="0"/>
      <w:divBdr>
        <w:top w:val="none" w:sz="0" w:space="0" w:color="auto"/>
        <w:left w:val="none" w:sz="0" w:space="0" w:color="auto"/>
        <w:bottom w:val="none" w:sz="0" w:space="0" w:color="auto"/>
        <w:right w:val="none" w:sz="0" w:space="0" w:color="auto"/>
      </w:divBdr>
    </w:div>
    <w:div w:id="542792665">
      <w:bodyDiv w:val="1"/>
      <w:marLeft w:val="0"/>
      <w:marRight w:val="0"/>
      <w:marTop w:val="0"/>
      <w:marBottom w:val="0"/>
      <w:divBdr>
        <w:top w:val="none" w:sz="0" w:space="0" w:color="auto"/>
        <w:left w:val="none" w:sz="0" w:space="0" w:color="auto"/>
        <w:bottom w:val="none" w:sz="0" w:space="0" w:color="auto"/>
        <w:right w:val="none" w:sz="0" w:space="0" w:color="auto"/>
      </w:divBdr>
    </w:div>
    <w:div w:id="543105919">
      <w:bodyDiv w:val="1"/>
      <w:marLeft w:val="0"/>
      <w:marRight w:val="0"/>
      <w:marTop w:val="0"/>
      <w:marBottom w:val="0"/>
      <w:divBdr>
        <w:top w:val="none" w:sz="0" w:space="0" w:color="auto"/>
        <w:left w:val="none" w:sz="0" w:space="0" w:color="auto"/>
        <w:bottom w:val="none" w:sz="0" w:space="0" w:color="auto"/>
        <w:right w:val="none" w:sz="0" w:space="0" w:color="auto"/>
      </w:divBdr>
    </w:div>
    <w:div w:id="543252143">
      <w:bodyDiv w:val="1"/>
      <w:marLeft w:val="0"/>
      <w:marRight w:val="0"/>
      <w:marTop w:val="0"/>
      <w:marBottom w:val="0"/>
      <w:divBdr>
        <w:top w:val="none" w:sz="0" w:space="0" w:color="auto"/>
        <w:left w:val="none" w:sz="0" w:space="0" w:color="auto"/>
        <w:bottom w:val="none" w:sz="0" w:space="0" w:color="auto"/>
        <w:right w:val="none" w:sz="0" w:space="0" w:color="auto"/>
      </w:divBdr>
    </w:div>
    <w:div w:id="543371211">
      <w:bodyDiv w:val="1"/>
      <w:marLeft w:val="0"/>
      <w:marRight w:val="0"/>
      <w:marTop w:val="0"/>
      <w:marBottom w:val="0"/>
      <w:divBdr>
        <w:top w:val="none" w:sz="0" w:space="0" w:color="auto"/>
        <w:left w:val="none" w:sz="0" w:space="0" w:color="auto"/>
        <w:bottom w:val="none" w:sz="0" w:space="0" w:color="auto"/>
        <w:right w:val="none" w:sz="0" w:space="0" w:color="auto"/>
      </w:divBdr>
    </w:div>
    <w:div w:id="544483073">
      <w:bodyDiv w:val="1"/>
      <w:marLeft w:val="0"/>
      <w:marRight w:val="0"/>
      <w:marTop w:val="0"/>
      <w:marBottom w:val="0"/>
      <w:divBdr>
        <w:top w:val="none" w:sz="0" w:space="0" w:color="auto"/>
        <w:left w:val="none" w:sz="0" w:space="0" w:color="auto"/>
        <w:bottom w:val="none" w:sz="0" w:space="0" w:color="auto"/>
        <w:right w:val="none" w:sz="0" w:space="0" w:color="auto"/>
      </w:divBdr>
    </w:div>
    <w:div w:id="544676382">
      <w:bodyDiv w:val="1"/>
      <w:marLeft w:val="0"/>
      <w:marRight w:val="0"/>
      <w:marTop w:val="0"/>
      <w:marBottom w:val="0"/>
      <w:divBdr>
        <w:top w:val="none" w:sz="0" w:space="0" w:color="auto"/>
        <w:left w:val="none" w:sz="0" w:space="0" w:color="auto"/>
        <w:bottom w:val="none" w:sz="0" w:space="0" w:color="auto"/>
        <w:right w:val="none" w:sz="0" w:space="0" w:color="auto"/>
      </w:divBdr>
    </w:div>
    <w:div w:id="544827282">
      <w:bodyDiv w:val="1"/>
      <w:marLeft w:val="0"/>
      <w:marRight w:val="0"/>
      <w:marTop w:val="0"/>
      <w:marBottom w:val="0"/>
      <w:divBdr>
        <w:top w:val="none" w:sz="0" w:space="0" w:color="auto"/>
        <w:left w:val="none" w:sz="0" w:space="0" w:color="auto"/>
        <w:bottom w:val="none" w:sz="0" w:space="0" w:color="auto"/>
        <w:right w:val="none" w:sz="0" w:space="0" w:color="auto"/>
      </w:divBdr>
    </w:div>
    <w:div w:id="545029077">
      <w:bodyDiv w:val="1"/>
      <w:marLeft w:val="0"/>
      <w:marRight w:val="0"/>
      <w:marTop w:val="0"/>
      <w:marBottom w:val="0"/>
      <w:divBdr>
        <w:top w:val="none" w:sz="0" w:space="0" w:color="auto"/>
        <w:left w:val="none" w:sz="0" w:space="0" w:color="auto"/>
        <w:bottom w:val="none" w:sz="0" w:space="0" w:color="auto"/>
        <w:right w:val="none" w:sz="0" w:space="0" w:color="auto"/>
      </w:divBdr>
    </w:div>
    <w:div w:id="545145815">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415634">
      <w:bodyDiv w:val="1"/>
      <w:marLeft w:val="0"/>
      <w:marRight w:val="0"/>
      <w:marTop w:val="0"/>
      <w:marBottom w:val="0"/>
      <w:divBdr>
        <w:top w:val="none" w:sz="0" w:space="0" w:color="auto"/>
        <w:left w:val="none" w:sz="0" w:space="0" w:color="auto"/>
        <w:bottom w:val="none" w:sz="0" w:space="0" w:color="auto"/>
        <w:right w:val="none" w:sz="0" w:space="0" w:color="auto"/>
      </w:divBdr>
    </w:div>
    <w:div w:id="545534283">
      <w:bodyDiv w:val="1"/>
      <w:marLeft w:val="0"/>
      <w:marRight w:val="0"/>
      <w:marTop w:val="0"/>
      <w:marBottom w:val="0"/>
      <w:divBdr>
        <w:top w:val="none" w:sz="0" w:space="0" w:color="auto"/>
        <w:left w:val="none" w:sz="0" w:space="0" w:color="auto"/>
        <w:bottom w:val="none" w:sz="0" w:space="0" w:color="auto"/>
        <w:right w:val="none" w:sz="0" w:space="0" w:color="auto"/>
      </w:divBdr>
    </w:div>
    <w:div w:id="545684806">
      <w:bodyDiv w:val="1"/>
      <w:marLeft w:val="0"/>
      <w:marRight w:val="0"/>
      <w:marTop w:val="0"/>
      <w:marBottom w:val="0"/>
      <w:divBdr>
        <w:top w:val="none" w:sz="0" w:space="0" w:color="auto"/>
        <w:left w:val="none" w:sz="0" w:space="0" w:color="auto"/>
        <w:bottom w:val="none" w:sz="0" w:space="0" w:color="auto"/>
        <w:right w:val="none" w:sz="0" w:space="0" w:color="auto"/>
      </w:divBdr>
    </w:div>
    <w:div w:id="545874381">
      <w:bodyDiv w:val="1"/>
      <w:marLeft w:val="0"/>
      <w:marRight w:val="0"/>
      <w:marTop w:val="0"/>
      <w:marBottom w:val="0"/>
      <w:divBdr>
        <w:top w:val="none" w:sz="0" w:space="0" w:color="auto"/>
        <w:left w:val="none" w:sz="0" w:space="0" w:color="auto"/>
        <w:bottom w:val="none" w:sz="0" w:space="0" w:color="auto"/>
        <w:right w:val="none" w:sz="0" w:space="0" w:color="auto"/>
      </w:divBdr>
    </w:div>
    <w:div w:id="546334340">
      <w:bodyDiv w:val="1"/>
      <w:marLeft w:val="0"/>
      <w:marRight w:val="0"/>
      <w:marTop w:val="0"/>
      <w:marBottom w:val="0"/>
      <w:divBdr>
        <w:top w:val="none" w:sz="0" w:space="0" w:color="auto"/>
        <w:left w:val="none" w:sz="0" w:space="0" w:color="auto"/>
        <w:bottom w:val="none" w:sz="0" w:space="0" w:color="auto"/>
        <w:right w:val="none" w:sz="0" w:space="0" w:color="auto"/>
      </w:divBdr>
    </w:div>
    <w:div w:id="546450431">
      <w:bodyDiv w:val="1"/>
      <w:marLeft w:val="0"/>
      <w:marRight w:val="0"/>
      <w:marTop w:val="0"/>
      <w:marBottom w:val="0"/>
      <w:divBdr>
        <w:top w:val="none" w:sz="0" w:space="0" w:color="auto"/>
        <w:left w:val="none" w:sz="0" w:space="0" w:color="auto"/>
        <w:bottom w:val="none" w:sz="0" w:space="0" w:color="auto"/>
        <w:right w:val="none" w:sz="0" w:space="0" w:color="auto"/>
      </w:divBdr>
    </w:div>
    <w:div w:id="546532275">
      <w:bodyDiv w:val="1"/>
      <w:marLeft w:val="0"/>
      <w:marRight w:val="0"/>
      <w:marTop w:val="0"/>
      <w:marBottom w:val="0"/>
      <w:divBdr>
        <w:top w:val="none" w:sz="0" w:space="0" w:color="auto"/>
        <w:left w:val="none" w:sz="0" w:space="0" w:color="auto"/>
        <w:bottom w:val="none" w:sz="0" w:space="0" w:color="auto"/>
        <w:right w:val="none" w:sz="0" w:space="0" w:color="auto"/>
      </w:divBdr>
    </w:div>
    <w:div w:id="546602089">
      <w:bodyDiv w:val="1"/>
      <w:marLeft w:val="0"/>
      <w:marRight w:val="0"/>
      <w:marTop w:val="0"/>
      <w:marBottom w:val="0"/>
      <w:divBdr>
        <w:top w:val="none" w:sz="0" w:space="0" w:color="auto"/>
        <w:left w:val="none" w:sz="0" w:space="0" w:color="auto"/>
        <w:bottom w:val="none" w:sz="0" w:space="0" w:color="auto"/>
        <w:right w:val="none" w:sz="0" w:space="0" w:color="auto"/>
      </w:divBdr>
    </w:div>
    <w:div w:id="546644088">
      <w:bodyDiv w:val="1"/>
      <w:marLeft w:val="0"/>
      <w:marRight w:val="0"/>
      <w:marTop w:val="0"/>
      <w:marBottom w:val="0"/>
      <w:divBdr>
        <w:top w:val="none" w:sz="0" w:space="0" w:color="auto"/>
        <w:left w:val="none" w:sz="0" w:space="0" w:color="auto"/>
        <w:bottom w:val="none" w:sz="0" w:space="0" w:color="auto"/>
        <w:right w:val="none" w:sz="0" w:space="0" w:color="auto"/>
      </w:divBdr>
    </w:div>
    <w:div w:id="546650422">
      <w:bodyDiv w:val="1"/>
      <w:marLeft w:val="0"/>
      <w:marRight w:val="0"/>
      <w:marTop w:val="0"/>
      <w:marBottom w:val="0"/>
      <w:divBdr>
        <w:top w:val="none" w:sz="0" w:space="0" w:color="auto"/>
        <w:left w:val="none" w:sz="0" w:space="0" w:color="auto"/>
        <w:bottom w:val="none" w:sz="0" w:space="0" w:color="auto"/>
        <w:right w:val="none" w:sz="0" w:space="0" w:color="auto"/>
      </w:divBdr>
    </w:div>
    <w:div w:id="546768259">
      <w:bodyDiv w:val="1"/>
      <w:marLeft w:val="0"/>
      <w:marRight w:val="0"/>
      <w:marTop w:val="0"/>
      <w:marBottom w:val="0"/>
      <w:divBdr>
        <w:top w:val="none" w:sz="0" w:space="0" w:color="auto"/>
        <w:left w:val="none" w:sz="0" w:space="0" w:color="auto"/>
        <w:bottom w:val="none" w:sz="0" w:space="0" w:color="auto"/>
        <w:right w:val="none" w:sz="0" w:space="0" w:color="auto"/>
      </w:divBdr>
    </w:div>
    <w:div w:id="546916779">
      <w:bodyDiv w:val="1"/>
      <w:marLeft w:val="0"/>
      <w:marRight w:val="0"/>
      <w:marTop w:val="0"/>
      <w:marBottom w:val="0"/>
      <w:divBdr>
        <w:top w:val="none" w:sz="0" w:space="0" w:color="auto"/>
        <w:left w:val="none" w:sz="0" w:space="0" w:color="auto"/>
        <w:bottom w:val="none" w:sz="0" w:space="0" w:color="auto"/>
        <w:right w:val="none" w:sz="0" w:space="0" w:color="auto"/>
      </w:divBdr>
    </w:div>
    <w:div w:id="547185559">
      <w:bodyDiv w:val="1"/>
      <w:marLeft w:val="0"/>
      <w:marRight w:val="0"/>
      <w:marTop w:val="0"/>
      <w:marBottom w:val="0"/>
      <w:divBdr>
        <w:top w:val="none" w:sz="0" w:space="0" w:color="auto"/>
        <w:left w:val="none" w:sz="0" w:space="0" w:color="auto"/>
        <w:bottom w:val="none" w:sz="0" w:space="0" w:color="auto"/>
        <w:right w:val="none" w:sz="0" w:space="0" w:color="auto"/>
      </w:divBdr>
    </w:div>
    <w:div w:id="547305437">
      <w:bodyDiv w:val="1"/>
      <w:marLeft w:val="0"/>
      <w:marRight w:val="0"/>
      <w:marTop w:val="0"/>
      <w:marBottom w:val="0"/>
      <w:divBdr>
        <w:top w:val="none" w:sz="0" w:space="0" w:color="auto"/>
        <w:left w:val="none" w:sz="0" w:space="0" w:color="auto"/>
        <w:bottom w:val="none" w:sz="0" w:space="0" w:color="auto"/>
        <w:right w:val="none" w:sz="0" w:space="0" w:color="auto"/>
      </w:divBdr>
    </w:div>
    <w:div w:id="547377565">
      <w:bodyDiv w:val="1"/>
      <w:marLeft w:val="0"/>
      <w:marRight w:val="0"/>
      <w:marTop w:val="0"/>
      <w:marBottom w:val="0"/>
      <w:divBdr>
        <w:top w:val="none" w:sz="0" w:space="0" w:color="auto"/>
        <w:left w:val="none" w:sz="0" w:space="0" w:color="auto"/>
        <w:bottom w:val="none" w:sz="0" w:space="0" w:color="auto"/>
        <w:right w:val="none" w:sz="0" w:space="0" w:color="auto"/>
      </w:divBdr>
    </w:div>
    <w:div w:id="547911941">
      <w:bodyDiv w:val="1"/>
      <w:marLeft w:val="0"/>
      <w:marRight w:val="0"/>
      <w:marTop w:val="0"/>
      <w:marBottom w:val="0"/>
      <w:divBdr>
        <w:top w:val="none" w:sz="0" w:space="0" w:color="auto"/>
        <w:left w:val="none" w:sz="0" w:space="0" w:color="auto"/>
        <w:bottom w:val="none" w:sz="0" w:space="0" w:color="auto"/>
        <w:right w:val="none" w:sz="0" w:space="0" w:color="auto"/>
      </w:divBdr>
    </w:div>
    <w:div w:id="547961680">
      <w:bodyDiv w:val="1"/>
      <w:marLeft w:val="0"/>
      <w:marRight w:val="0"/>
      <w:marTop w:val="0"/>
      <w:marBottom w:val="0"/>
      <w:divBdr>
        <w:top w:val="none" w:sz="0" w:space="0" w:color="auto"/>
        <w:left w:val="none" w:sz="0" w:space="0" w:color="auto"/>
        <w:bottom w:val="none" w:sz="0" w:space="0" w:color="auto"/>
        <w:right w:val="none" w:sz="0" w:space="0" w:color="auto"/>
      </w:divBdr>
    </w:div>
    <w:div w:id="548036917">
      <w:bodyDiv w:val="1"/>
      <w:marLeft w:val="0"/>
      <w:marRight w:val="0"/>
      <w:marTop w:val="0"/>
      <w:marBottom w:val="0"/>
      <w:divBdr>
        <w:top w:val="none" w:sz="0" w:space="0" w:color="auto"/>
        <w:left w:val="none" w:sz="0" w:space="0" w:color="auto"/>
        <w:bottom w:val="none" w:sz="0" w:space="0" w:color="auto"/>
        <w:right w:val="none" w:sz="0" w:space="0" w:color="auto"/>
      </w:divBdr>
    </w:div>
    <w:div w:id="548077727">
      <w:bodyDiv w:val="1"/>
      <w:marLeft w:val="0"/>
      <w:marRight w:val="0"/>
      <w:marTop w:val="0"/>
      <w:marBottom w:val="0"/>
      <w:divBdr>
        <w:top w:val="none" w:sz="0" w:space="0" w:color="auto"/>
        <w:left w:val="none" w:sz="0" w:space="0" w:color="auto"/>
        <w:bottom w:val="none" w:sz="0" w:space="0" w:color="auto"/>
        <w:right w:val="none" w:sz="0" w:space="0" w:color="auto"/>
      </w:divBdr>
    </w:div>
    <w:div w:id="548147783">
      <w:bodyDiv w:val="1"/>
      <w:marLeft w:val="0"/>
      <w:marRight w:val="0"/>
      <w:marTop w:val="0"/>
      <w:marBottom w:val="0"/>
      <w:divBdr>
        <w:top w:val="none" w:sz="0" w:space="0" w:color="auto"/>
        <w:left w:val="none" w:sz="0" w:space="0" w:color="auto"/>
        <w:bottom w:val="none" w:sz="0" w:space="0" w:color="auto"/>
        <w:right w:val="none" w:sz="0" w:space="0" w:color="auto"/>
      </w:divBdr>
    </w:div>
    <w:div w:id="548227660">
      <w:bodyDiv w:val="1"/>
      <w:marLeft w:val="0"/>
      <w:marRight w:val="0"/>
      <w:marTop w:val="0"/>
      <w:marBottom w:val="0"/>
      <w:divBdr>
        <w:top w:val="none" w:sz="0" w:space="0" w:color="auto"/>
        <w:left w:val="none" w:sz="0" w:space="0" w:color="auto"/>
        <w:bottom w:val="none" w:sz="0" w:space="0" w:color="auto"/>
        <w:right w:val="none" w:sz="0" w:space="0" w:color="auto"/>
      </w:divBdr>
    </w:div>
    <w:div w:id="548883972">
      <w:bodyDiv w:val="1"/>
      <w:marLeft w:val="0"/>
      <w:marRight w:val="0"/>
      <w:marTop w:val="0"/>
      <w:marBottom w:val="0"/>
      <w:divBdr>
        <w:top w:val="none" w:sz="0" w:space="0" w:color="auto"/>
        <w:left w:val="none" w:sz="0" w:space="0" w:color="auto"/>
        <w:bottom w:val="none" w:sz="0" w:space="0" w:color="auto"/>
        <w:right w:val="none" w:sz="0" w:space="0" w:color="auto"/>
      </w:divBdr>
    </w:div>
    <w:div w:id="549221294">
      <w:bodyDiv w:val="1"/>
      <w:marLeft w:val="0"/>
      <w:marRight w:val="0"/>
      <w:marTop w:val="0"/>
      <w:marBottom w:val="0"/>
      <w:divBdr>
        <w:top w:val="none" w:sz="0" w:space="0" w:color="auto"/>
        <w:left w:val="none" w:sz="0" w:space="0" w:color="auto"/>
        <w:bottom w:val="none" w:sz="0" w:space="0" w:color="auto"/>
        <w:right w:val="none" w:sz="0" w:space="0" w:color="auto"/>
      </w:divBdr>
    </w:div>
    <w:div w:id="549463463">
      <w:bodyDiv w:val="1"/>
      <w:marLeft w:val="0"/>
      <w:marRight w:val="0"/>
      <w:marTop w:val="0"/>
      <w:marBottom w:val="0"/>
      <w:divBdr>
        <w:top w:val="none" w:sz="0" w:space="0" w:color="auto"/>
        <w:left w:val="none" w:sz="0" w:space="0" w:color="auto"/>
        <w:bottom w:val="none" w:sz="0" w:space="0" w:color="auto"/>
        <w:right w:val="none" w:sz="0" w:space="0" w:color="auto"/>
      </w:divBdr>
    </w:div>
    <w:div w:id="550656344">
      <w:bodyDiv w:val="1"/>
      <w:marLeft w:val="0"/>
      <w:marRight w:val="0"/>
      <w:marTop w:val="0"/>
      <w:marBottom w:val="0"/>
      <w:divBdr>
        <w:top w:val="none" w:sz="0" w:space="0" w:color="auto"/>
        <w:left w:val="none" w:sz="0" w:space="0" w:color="auto"/>
        <w:bottom w:val="none" w:sz="0" w:space="0" w:color="auto"/>
        <w:right w:val="none" w:sz="0" w:space="0" w:color="auto"/>
      </w:divBdr>
    </w:div>
    <w:div w:id="550769561">
      <w:bodyDiv w:val="1"/>
      <w:marLeft w:val="0"/>
      <w:marRight w:val="0"/>
      <w:marTop w:val="0"/>
      <w:marBottom w:val="0"/>
      <w:divBdr>
        <w:top w:val="none" w:sz="0" w:space="0" w:color="auto"/>
        <w:left w:val="none" w:sz="0" w:space="0" w:color="auto"/>
        <w:bottom w:val="none" w:sz="0" w:space="0" w:color="auto"/>
        <w:right w:val="none" w:sz="0" w:space="0" w:color="auto"/>
      </w:divBdr>
    </w:div>
    <w:div w:id="550922409">
      <w:bodyDiv w:val="1"/>
      <w:marLeft w:val="0"/>
      <w:marRight w:val="0"/>
      <w:marTop w:val="0"/>
      <w:marBottom w:val="0"/>
      <w:divBdr>
        <w:top w:val="none" w:sz="0" w:space="0" w:color="auto"/>
        <w:left w:val="none" w:sz="0" w:space="0" w:color="auto"/>
        <w:bottom w:val="none" w:sz="0" w:space="0" w:color="auto"/>
        <w:right w:val="none" w:sz="0" w:space="0" w:color="auto"/>
      </w:divBdr>
    </w:div>
    <w:div w:id="550924332">
      <w:bodyDiv w:val="1"/>
      <w:marLeft w:val="0"/>
      <w:marRight w:val="0"/>
      <w:marTop w:val="0"/>
      <w:marBottom w:val="0"/>
      <w:divBdr>
        <w:top w:val="none" w:sz="0" w:space="0" w:color="auto"/>
        <w:left w:val="none" w:sz="0" w:space="0" w:color="auto"/>
        <w:bottom w:val="none" w:sz="0" w:space="0" w:color="auto"/>
        <w:right w:val="none" w:sz="0" w:space="0" w:color="auto"/>
      </w:divBdr>
    </w:div>
    <w:div w:id="551386058">
      <w:bodyDiv w:val="1"/>
      <w:marLeft w:val="0"/>
      <w:marRight w:val="0"/>
      <w:marTop w:val="0"/>
      <w:marBottom w:val="0"/>
      <w:divBdr>
        <w:top w:val="none" w:sz="0" w:space="0" w:color="auto"/>
        <w:left w:val="none" w:sz="0" w:space="0" w:color="auto"/>
        <w:bottom w:val="none" w:sz="0" w:space="0" w:color="auto"/>
        <w:right w:val="none" w:sz="0" w:space="0" w:color="auto"/>
      </w:divBdr>
    </w:div>
    <w:div w:id="551499406">
      <w:bodyDiv w:val="1"/>
      <w:marLeft w:val="0"/>
      <w:marRight w:val="0"/>
      <w:marTop w:val="0"/>
      <w:marBottom w:val="0"/>
      <w:divBdr>
        <w:top w:val="none" w:sz="0" w:space="0" w:color="auto"/>
        <w:left w:val="none" w:sz="0" w:space="0" w:color="auto"/>
        <w:bottom w:val="none" w:sz="0" w:space="0" w:color="auto"/>
        <w:right w:val="none" w:sz="0" w:space="0" w:color="auto"/>
      </w:divBdr>
    </w:div>
    <w:div w:id="551624372">
      <w:bodyDiv w:val="1"/>
      <w:marLeft w:val="0"/>
      <w:marRight w:val="0"/>
      <w:marTop w:val="0"/>
      <w:marBottom w:val="0"/>
      <w:divBdr>
        <w:top w:val="none" w:sz="0" w:space="0" w:color="auto"/>
        <w:left w:val="none" w:sz="0" w:space="0" w:color="auto"/>
        <w:bottom w:val="none" w:sz="0" w:space="0" w:color="auto"/>
        <w:right w:val="none" w:sz="0" w:space="0" w:color="auto"/>
      </w:divBdr>
    </w:div>
    <w:div w:id="551648831">
      <w:bodyDiv w:val="1"/>
      <w:marLeft w:val="0"/>
      <w:marRight w:val="0"/>
      <w:marTop w:val="0"/>
      <w:marBottom w:val="0"/>
      <w:divBdr>
        <w:top w:val="none" w:sz="0" w:space="0" w:color="auto"/>
        <w:left w:val="none" w:sz="0" w:space="0" w:color="auto"/>
        <w:bottom w:val="none" w:sz="0" w:space="0" w:color="auto"/>
        <w:right w:val="none" w:sz="0" w:space="0" w:color="auto"/>
      </w:divBdr>
    </w:div>
    <w:div w:id="551699254">
      <w:bodyDiv w:val="1"/>
      <w:marLeft w:val="0"/>
      <w:marRight w:val="0"/>
      <w:marTop w:val="0"/>
      <w:marBottom w:val="0"/>
      <w:divBdr>
        <w:top w:val="none" w:sz="0" w:space="0" w:color="auto"/>
        <w:left w:val="none" w:sz="0" w:space="0" w:color="auto"/>
        <w:bottom w:val="none" w:sz="0" w:space="0" w:color="auto"/>
        <w:right w:val="none" w:sz="0" w:space="0" w:color="auto"/>
      </w:divBdr>
    </w:div>
    <w:div w:id="551845121">
      <w:bodyDiv w:val="1"/>
      <w:marLeft w:val="0"/>
      <w:marRight w:val="0"/>
      <w:marTop w:val="0"/>
      <w:marBottom w:val="0"/>
      <w:divBdr>
        <w:top w:val="none" w:sz="0" w:space="0" w:color="auto"/>
        <w:left w:val="none" w:sz="0" w:space="0" w:color="auto"/>
        <w:bottom w:val="none" w:sz="0" w:space="0" w:color="auto"/>
        <w:right w:val="none" w:sz="0" w:space="0" w:color="auto"/>
      </w:divBdr>
    </w:div>
    <w:div w:id="552469615">
      <w:bodyDiv w:val="1"/>
      <w:marLeft w:val="0"/>
      <w:marRight w:val="0"/>
      <w:marTop w:val="0"/>
      <w:marBottom w:val="0"/>
      <w:divBdr>
        <w:top w:val="none" w:sz="0" w:space="0" w:color="auto"/>
        <w:left w:val="none" w:sz="0" w:space="0" w:color="auto"/>
        <w:bottom w:val="none" w:sz="0" w:space="0" w:color="auto"/>
        <w:right w:val="none" w:sz="0" w:space="0" w:color="auto"/>
      </w:divBdr>
    </w:div>
    <w:div w:id="553128157">
      <w:bodyDiv w:val="1"/>
      <w:marLeft w:val="0"/>
      <w:marRight w:val="0"/>
      <w:marTop w:val="0"/>
      <w:marBottom w:val="0"/>
      <w:divBdr>
        <w:top w:val="none" w:sz="0" w:space="0" w:color="auto"/>
        <w:left w:val="none" w:sz="0" w:space="0" w:color="auto"/>
        <w:bottom w:val="none" w:sz="0" w:space="0" w:color="auto"/>
        <w:right w:val="none" w:sz="0" w:space="0" w:color="auto"/>
      </w:divBdr>
    </w:div>
    <w:div w:id="554239743">
      <w:bodyDiv w:val="1"/>
      <w:marLeft w:val="0"/>
      <w:marRight w:val="0"/>
      <w:marTop w:val="0"/>
      <w:marBottom w:val="0"/>
      <w:divBdr>
        <w:top w:val="none" w:sz="0" w:space="0" w:color="auto"/>
        <w:left w:val="none" w:sz="0" w:space="0" w:color="auto"/>
        <w:bottom w:val="none" w:sz="0" w:space="0" w:color="auto"/>
        <w:right w:val="none" w:sz="0" w:space="0" w:color="auto"/>
      </w:divBdr>
    </w:div>
    <w:div w:id="554854342">
      <w:bodyDiv w:val="1"/>
      <w:marLeft w:val="0"/>
      <w:marRight w:val="0"/>
      <w:marTop w:val="0"/>
      <w:marBottom w:val="0"/>
      <w:divBdr>
        <w:top w:val="none" w:sz="0" w:space="0" w:color="auto"/>
        <w:left w:val="none" w:sz="0" w:space="0" w:color="auto"/>
        <w:bottom w:val="none" w:sz="0" w:space="0" w:color="auto"/>
        <w:right w:val="none" w:sz="0" w:space="0" w:color="auto"/>
      </w:divBdr>
    </w:div>
    <w:div w:id="555052271">
      <w:bodyDiv w:val="1"/>
      <w:marLeft w:val="0"/>
      <w:marRight w:val="0"/>
      <w:marTop w:val="0"/>
      <w:marBottom w:val="0"/>
      <w:divBdr>
        <w:top w:val="none" w:sz="0" w:space="0" w:color="auto"/>
        <w:left w:val="none" w:sz="0" w:space="0" w:color="auto"/>
        <w:bottom w:val="none" w:sz="0" w:space="0" w:color="auto"/>
        <w:right w:val="none" w:sz="0" w:space="0" w:color="auto"/>
      </w:divBdr>
    </w:div>
    <w:div w:id="555237788">
      <w:bodyDiv w:val="1"/>
      <w:marLeft w:val="0"/>
      <w:marRight w:val="0"/>
      <w:marTop w:val="0"/>
      <w:marBottom w:val="0"/>
      <w:divBdr>
        <w:top w:val="none" w:sz="0" w:space="0" w:color="auto"/>
        <w:left w:val="none" w:sz="0" w:space="0" w:color="auto"/>
        <w:bottom w:val="none" w:sz="0" w:space="0" w:color="auto"/>
        <w:right w:val="none" w:sz="0" w:space="0" w:color="auto"/>
      </w:divBdr>
    </w:div>
    <w:div w:id="555896722">
      <w:bodyDiv w:val="1"/>
      <w:marLeft w:val="0"/>
      <w:marRight w:val="0"/>
      <w:marTop w:val="0"/>
      <w:marBottom w:val="0"/>
      <w:divBdr>
        <w:top w:val="none" w:sz="0" w:space="0" w:color="auto"/>
        <w:left w:val="none" w:sz="0" w:space="0" w:color="auto"/>
        <w:bottom w:val="none" w:sz="0" w:space="0" w:color="auto"/>
        <w:right w:val="none" w:sz="0" w:space="0" w:color="auto"/>
      </w:divBdr>
    </w:div>
    <w:div w:id="556164938">
      <w:bodyDiv w:val="1"/>
      <w:marLeft w:val="0"/>
      <w:marRight w:val="0"/>
      <w:marTop w:val="0"/>
      <w:marBottom w:val="0"/>
      <w:divBdr>
        <w:top w:val="none" w:sz="0" w:space="0" w:color="auto"/>
        <w:left w:val="none" w:sz="0" w:space="0" w:color="auto"/>
        <w:bottom w:val="none" w:sz="0" w:space="0" w:color="auto"/>
        <w:right w:val="none" w:sz="0" w:space="0" w:color="auto"/>
      </w:divBdr>
    </w:div>
    <w:div w:id="556169453">
      <w:bodyDiv w:val="1"/>
      <w:marLeft w:val="0"/>
      <w:marRight w:val="0"/>
      <w:marTop w:val="0"/>
      <w:marBottom w:val="0"/>
      <w:divBdr>
        <w:top w:val="none" w:sz="0" w:space="0" w:color="auto"/>
        <w:left w:val="none" w:sz="0" w:space="0" w:color="auto"/>
        <w:bottom w:val="none" w:sz="0" w:space="0" w:color="auto"/>
        <w:right w:val="none" w:sz="0" w:space="0" w:color="auto"/>
      </w:divBdr>
    </w:div>
    <w:div w:id="556204945">
      <w:bodyDiv w:val="1"/>
      <w:marLeft w:val="0"/>
      <w:marRight w:val="0"/>
      <w:marTop w:val="0"/>
      <w:marBottom w:val="0"/>
      <w:divBdr>
        <w:top w:val="none" w:sz="0" w:space="0" w:color="auto"/>
        <w:left w:val="none" w:sz="0" w:space="0" w:color="auto"/>
        <w:bottom w:val="none" w:sz="0" w:space="0" w:color="auto"/>
        <w:right w:val="none" w:sz="0" w:space="0" w:color="auto"/>
      </w:divBdr>
    </w:div>
    <w:div w:id="556206667">
      <w:bodyDiv w:val="1"/>
      <w:marLeft w:val="0"/>
      <w:marRight w:val="0"/>
      <w:marTop w:val="0"/>
      <w:marBottom w:val="0"/>
      <w:divBdr>
        <w:top w:val="none" w:sz="0" w:space="0" w:color="auto"/>
        <w:left w:val="none" w:sz="0" w:space="0" w:color="auto"/>
        <w:bottom w:val="none" w:sz="0" w:space="0" w:color="auto"/>
        <w:right w:val="none" w:sz="0" w:space="0" w:color="auto"/>
      </w:divBdr>
    </w:div>
    <w:div w:id="556624210">
      <w:bodyDiv w:val="1"/>
      <w:marLeft w:val="0"/>
      <w:marRight w:val="0"/>
      <w:marTop w:val="0"/>
      <w:marBottom w:val="0"/>
      <w:divBdr>
        <w:top w:val="none" w:sz="0" w:space="0" w:color="auto"/>
        <w:left w:val="none" w:sz="0" w:space="0" w:color="auto"/>
        <w:bottom w:val="none" w:sz="0" w:space="0" w:color="auto"/>
        <w:right w:val="none" w:sz="0" w:space="0" w:color="auto"/>
      </w:divBdr>
    </w:div>
    <w:div w:id="556628477">
      <w:bodyDiv w:val="1"/>
      <w:marLeft w:val="0"/>
      <w:marRight w:val="0"/>
      <w:marTop w:val="0"/>
      <w:marBottom w:val="0"/>
      <w:divBdr>
        <w:top w:val="none" w:sz="0" w:space="0" w:color="auto"/>
        <w:left w:val="none" w:sz="0" w:space="0" w:color="auto"/>
        <w:bottom w:val="none" w:sz="0" w:space="0" w:color="auto"/>
        <w:right w:val="none" w:sz="0" w:space="0" w:color="auto"/>
      </w:divBdr>
    </w:div>
    <w:div w:id="556934228">
      <w:bodyDiv w:val="1"/>
      <w:marLeft w:val="0"/>
      <w:marRight w:val="0"/>
      <w:marTop w:val="0"/>
      <w:marBottom w:val="0"/>
      <w:divBdr>
        <w:top w:val="none" w:sz="0" w:space="0" w:color="auto"/>
        <w:left w:val="none" w:sz="0" w:space="0" w:color="auto"/>
        <w:bottom w:val="none" w:sz="0" w:space="0" w:color="auto"/>
        <w:right w:val="none" w:sz="0" w:space="0" w:color="auto"/>
      </w:divBdr>
    </w:div>
    <w:div w:id="557284354">
      <w:bodyDiv w:val="1"/>
      <w:marLeft w:val="0"/>
      <w:marRight w:val="0"/>
      <w:marTop w:val="0"/>
      <w:marBottom w:val="0"/>
      <w:divBdr>
        <w:top w:val="none" w:sz="0" w:space="0" w:color="auto"/>
        <w:left w:val="none" w:sz="0" w:space="0" w:color="auto"/>
        <w:bottom w:val="none" w:sz="0" w:space="0" w:color="auto"/>
        <w:right w:val="none" w:sz="0" w:space="0" w:color="auto"/>
      </w:divBdr>
    </w:div>
    <w:div w:id="557590663">
      <w:bodyDiv w:val="1"/>
      <w:marLeft w:val="0"/>
      <w:marRight w:val="0"/>
      <w:marTop w:val="0"/>
      <w:marBottom w:val="0"/>
      <w:divBdr>
        <w:top w:val="none" w:sz="0" w:space="0" w:color="auto"/>
        <w:left w:val="none" w:sz="0" w:space="0" w:color="auto"/>
        <w:bottom w:val="none" w:sz="0" w:space="0" w:color="auto"/>
        <w:right w:val="none" w:sz="0" w:space="0" w:color="auto"/>
      </w:divBdr>
    </w:div>
    <w:div w:id="557713762">
      <w:bodyDiv w:val="1"/>
      <w:marLeft w:val="0"/>
      <w:marRight w:val="0"/>
      <w:marTop w:val="0"/>
      <w:marBottom w:val="0"/>
      <w:divBdr>
        <w:top w:val="none" w:sz="0" w:space="0" w:color="auto"/>
        <w:left w:val="none" w:sz="0" w:space="0" w:color="auto"/>
        <w:bottom w:val="none" w:sz="0" w:space="0" w:color="auto"/>
        <w:right w:val="none" w:sz="0" w:space="0" w:color="auto"/>
      </w:divBdr>
    </w:div>
    <w:div w:id="558173150">
      <w:bodyDiv w:val="1"/>
      <w:marLeft w:val="0"/>
      <w:marRight w:val="0"/>
      <w:marTop w:val="0"/>
      <w:marBottom w:val="0"/>
      <w:divBdr>
        <w:top w:val="none" w:sz="0" w:space="0" w:color="auto"/>
        <w:left w:val="none" w:sz="0" w:space="0" w:color="auto"/>
        <w:bottom w:val="none" w:sz="0" w:space="0" w:color="auto"/>
        <w:right w:val="none" w:sz="0" w:space="0" w:color="auto"/>
      </w:divBdr>
    </w:div>
    <w:div w:id="558371400">
      <w:bodyDiv w:val="1"/>
      <w:marLeft w:val="0"/>
      <w:marRight w:val="0"/>
      <w:marTop w:val="0"/>
      <w:marBottom w:val="0"/>
      <w:divBdr>
        <w:top w:val="none" w:sz="0" w:space="0" w:color="auto"/>
        <w:left w:val="none" w:sz="0" w:space="0" w:color="auto"/>
        <w:bottom w:val="none" w:sz="0" w:space="0" w:color="auto"/>
        <w:right w:val="none" w:sz="0" w:space="0" w:color="auto"/>
      </w:divBdr>
    </w:div>
    <w:div w:id="558591481">
      <w:bodyDiv w:val="1"/>
      <w:marLeft w:val="0"/>
      <w:marRight w:val="0"/>
      <w:marTop w:val="0"/>
      <w:marBottom w:val="0"/>
      <w:divBdr>
        <w:top w:val="none" w:sz="0" w:space="0" w:color="auto"/>
        <w:left w:val="none" w:sz="0" w:space="0" w:color="auto"/>
        <w:bottom w:val="none" w:sz="0" w:space="0" w:color="auto"/>
        <w:right w:val="none" w:sz="0" w:space="0" w:color="auto"/>
      </w:divBdr>
    </w:div>
    <w:div w:id="558899649">
      <w:bodyDiv w:val="1"/>
      <w:marLeft w:val="0"/>
      <w:marRight w:val="0"/>
      <w:marTop w:val="0"/>
      <w:marBottom w:val="0"/>
      <w:divBdr>
        <w:top w:val="none" w:sz="0" w:space="0" w:color="auto"/>
        <w:left w:val="none" w:sz="0" w:space="0" w:color="auto"/>
        <w:bottom w:val="none" w:sz="0" w:space="0" w:color="auto"/>
        <w:right w:val="none" w:sz="0" w:space="0" w:color="auto"/>
      </w:divBdr>
    </w:div>
    <w:div w:id="559054580">
      <w:bodyDiv w:val="1"/>
      <w:marLeft w:val="0"/>
      <w:marRight w:val="0"/>
      <w:marTop w:val="0"/>
      <w:marBottom w:val="0"/>
      <w:divBdr>
        <w:top w:val="none" w:sz="0" w:space="0" w:color="auto"/>
        <w:left w:val="none" w:sz="0" w:space="0" w:color="auto"/>
        <w:bottom w:val="none" w:sz="0" w:space="0" w:color="auto"/>
        <w:right w:val="none" w:sz="0" w:space="0" w:color="auto"/>
      </w:divBdr>
    </w:div>
    <w:div w:id="559099581">
      <w:bodyDiv w:val="1"/>
      <w:marLeft w:val="0"/>
      <w:marRight w:val="0"/>
      <w:marTop w:val="0"/>
      <w:marBottom w:val="0"/>
      <w:divBdr>
        <w:top w:val="none" w:sz="0" w:space="0" w:color="auto"/>
        <w:left w:val="none" w:sz="0" w:space="0" w:color="auto"/>
        <w:bottom w:val="none" w:sz="0" w:space="0" w:color="auto"/>
        <w:right w:val="none" w:sz="0" w:space="0" w:color="auto"/>
      </w:divBdr>
    </w:div>
    <w:div w:id="559101208">
      <w:bodyDiv w:val="1"/>
      <w:marLeft w:val="0"/>
      <w:marRight w:val="0"/>
      <w:marTop w:val="0"/>
      <w:marBottom w:val="0"/>
      <w:divBdr>
        <w:top w:val="none" w:sz="0" w:space="0" w:color="auto"/>
        <w:left w:val="none" w:sz="0" w:space="0" w:color="auto"/>
        <w:bottom w:val="none" w:sz="0" w:space="0" w:color="auto"/>
        <w:right w:val="none" w:sz="0" w:space="0" w:color="auto"/>
      </w:divBdr>
    </w:div>
    <w:div w:id="559555725">
      <w:bodyDiv w:val="1"/>
      <w:marLeft w:val="0"/>
      <w:marRight w:val="0"/>
      <w:marTop w:val="0"/>
      <w:marBottom w:val="0"/>
      <w:divBdr>
        <w:top w:val="none" w:sz="0" w:space="0" w:color="auto"/>
        <w:left w:val="none" w:sz="0" w:space="0" w:color="auto"/>
        <w:bottom w:val="none" w:sz="0" w:space="0" w:color="auto"/>
        <w:right w:val="none" w:sz="0" w:space="0" w:color="auto"/>
      </w:divBdr>
    </w:div>
    <w:div w:id="559942526">
      <w:bodyDiv w:val="1"/>
      <w:marLeft w:val="0"/>
      <w:marRight w:val="0"/>
      <w:marTop w:val="0"/>
      <w:marBottom w:val="0"/>
      <w:divBdr>
        <w:top w:val="none" w:sz="0" w:space="0" w:color="auto"/>
        <w:left w:val="none" w:sz="0" w:space="0" w:color="auto"/>
        <w:bottom w:val="none" w:sz="0" w:space="0" w:color="auto"/>
        <w:right w:val="none" w:sz="0" w:space="0" w:color="auto"/>
      </w:divBdr>
    </w:div>
    <w:div w:id="560099881">
      <w:bodyDiv w:val="1"/>
      <w:marLeft w:val="0"/>
      <w:marRight w:val="0"/>
      <w:marTop w:val="0"/>
      <w:marBottom w:val="0"/>
      <w:divBdr>
        <w:top w:val="none" w:sz="0" w:space="0" w:color="auto"/>
        <w:left w:val="none" w:sz="0" w:space="0" w:color="auto"/>
        <w:bottom w:val="none" w:sz="0" w:space="0" w:color="auto"/>
        <w:right w:val="none" w:sz="0" w:space="0" w:color="auto"/>
      </w:divBdr>
    </w:div>
    <w:div w:id="562562354">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609240">
      <w:bodyDiv w:val="1"/>
      <w:marLeft w:val="0"/>
      <w:marRight w:val="0"/>
      <w:marTop w:val="0"/>
      <w:marBottom w:val="0"/>
      <w:divBdr>
        <w:top w:val="none" w:sz="0" w:space="0" w:color="auto"/>
        <w:left w:val="none" w:sz="0" w:space="0" w:color="auto"/>
        <w:bottom w:val="none" w:sz="0" w:space="0" w:color="auto"/>
        <w:right w:val="none" w:sz="0" w:space="0" w:color="auto"/>
      </w:divBdr>
    </w:div>
    <w:div w:id="564610112">
      <w:bodyDiv w:val="1"/>
      <w:marLeft w:val="0"/>
      <w:marRight w:val="0"/>
      <w:marTop w:val="0"/>
      <w:marBottom w:val="0"/>
      <w:divBdr>
        <w:top w:val="none" w:sz="0" w:space="0" w:color="auto"/>
        <w:left w:val="none" w:sz="0" w:space="0" w:color="auto"/>
        <w:bottom w:val="none" w:sz="0" w:space="0" w:color="auto"/>
        <w:right w:val="none" w:sz="0" w:space="0" w:color="auto"/>
      </w:divBdr>
    </w:div>
    <w:div w:id="564682425">
      <w:bodyDiv w:val="1"/>
      <w:marLeft w:val="0"/>
      <w:marRight w:val="0"/>
      <w:marTop w:val="0"/>
      <w:marBottom w:val="0"/>
      <w:divBdr>
        <w:top w:val="none" w:sz="0" w:space="0" w:color="auto"/>
        <w:left w:val="none" w:sz="0" w:space="0" w:color="auto"/>
        <w:bottom w:val="none" w:sz="0" w:space="0" w:color="auto"/>
        <w:right w:val="none" w:sz="0" w:space="0" w:color="auto"/>
      </w:divBdr>
    </w:div>
    <w:div w:id="564682630">
      <w:bodyDiv w:val="1"/>
      <w:marLeft w:val="0"/>
      <w:marRight w:val="0"/>
      <w:marTop w:val="0"/>
      <w:marBottom w:val="0"/>
      <w:divBdr>
        <w:top w:val="none" w:sz="0" w:space="0" w:color="auto"/>
        <w:left w:val="none" w:sz="0" w:space="0" w:color="auto"/>
        <w:bottom w:val="none" w:sz="0" w:space="0" w:color="auto"/>
        <w:right w:val="none" w:sz="0" w:space="0" w:color="auto"/>
      </w:divBdr>
    </w:div>
    <w:div w:id="564685374">
      <w:bodyDiv w:val="1"/>
      <w:marLeft w:val="0"/>
      <w:marRight w:val="0"/>
      <w:marTop w:val="0"/>
      <w:marBottom w:val="0"/>
      <w:divBdr>
        <w:top w:val="none" w:sz="0" w:space="0" w:color="auto"/>
        <w:left w:val="none" w:sz="0" w:space="0" w:color="auto"/>
        <w:bottom w:val="none" w:sz="0" w:space="0" w:color="auto"/>
        <w:right w:val="none" w:sz="0" w:space="0" w:color="auto"/>
      </w:divBdr>
    </w:div>
    <w:div w:id="565338842">
      <w:bodyDiv w:val="1"/>
      <w:marLeft w:val="0"/>
      <w:marRight w:val="0"/>
      <w:marTop w:val="0"/>
      <w:marBottom w:val="0"/>
      <w:divBdr>
        <w:top w:val="none" w:sz="0" w:space="0" w:color="auto"/>
        <w:left w:val="none" w:sz="0" w:space="0" w:color="auto"/>
        <w:bottom w:val="none" w:sz="0" w:space="0" w:color="auto"/>
        <w:right w:val="none" w:sz="0" w:space="0" w:color="auto"/>
      </w:divBdr>
    </w:div>
    <w:div w:id="565455926">
      <w:bodyDiv w:val="1"/>
      <w:marLeft w:val="0"/>
      <w:marRight w:val="0"/>
      <w:marTop w:val="0"/>
      <w:marBottom w:val="0"/>
      <w:divBdr>
        <w:top w:val="none" w:sz="0" w:space="0" w:color="auto"/>
        <w:left w:val="none" w:sz="0" w:space="0" w:color="auto"/>
        <w:bottom w:val="none" w:sz="0" w:space="0" w:color="auto"/>
        <w:right w:val="none" w:sz="0" w:space="0" w:color="auto"/>
      </w:divBdr>
    </w:div>
    <w:div w:id="565533581">
      <w:bodyDiv w:val="1"/>
      <w:marLeft w:val="0"/>
      <w:marRight w:val="0"/>
      <w:marTop w:val="0"/>
      <w:marBottom w:val="0"/>
      <w:divBdr>
        <w:top w:val="none" w:sz="0" w:space="0" w:color="auto"/>
        <w:left w:val="none" w:sz="0" w:space="0" w:color="auto"/>
        <w:bottom w:val="none" w:sz="0" w:space="0" w:color="auto"/>
        <w:right w:val="none" w:sz="0" w:space="0" w:color="auto"/>
      </w:divBdr>
    </w:div>
    <w:div w:id="565649323">
      <w:bodyDiv w:val="1"/>
      <w:marLeft w:val="0"/>
      <w:marRight w:val="0"/>
      <w:marTop w:val="0"/>
      <w:marBottom w:val="0"/>
      <w:divBdr>
        <w:top w:val="none" w:sz="0" w:space="0" w:color="auto"/>
        <w:left w:val="none" w:sz="0" w:space="0" w:color="auto"/>
        <w:bottom w:val="none" w:sz="0" w:space="0" w:color="auto"/>
        <w:right w:val="none" w:sz="0" w:space="0" w:color="auto"/>
      </w:divBdr>
    </w:div>
    <w:div w:id="565990663">
      <w:bodyDiv w:val="1"/>
      <w:marLeft w:val="0"/>
      <w:marRight w:val="0"/>
      <w:marTop w:val="0"/>
      <w:marBottom w:val="0"/>
      <w:divBdr>
        <w:top w:val="none" w:sz="0" w:space="0" w:color="auto"/>
        <w:left w:val="none" w:sz="0" w:space="0" w:color="auto"/>
        <w:bottom w:val="none" w:sz="0" w:space="0" w:color="auto"/>
        <w:right w:val="none" w:sz="0" w:space="0" w:color="auto"/>
      </w:divBdr>
    </w:div>
    <w:div w:id="566109716">
      <w:bodyDiv w:val="1"/>
      <w:marLeft w:val="0"/>
      <w:marRight w:val="0"/>
      <w:marTop w:val="0"/>
      <w:marBottom w:val="0"/>
      <w:divBdr>
        <w:top w:val="none" w:sz="0" w:space="0" w:color="auto"/>
        <w:left w:val="none" w:sz="0" w:space="0" w:color="auto"/>
        <w:bottom w:val="none" w:sz="0" w:space="0" w:color="auto"/>
        <w:right w:val="none" w:sz="0" w:space="0" w:color="auto"/>
      </w:divBdr>
    </w:div>
    <w:div w:id="566182455">
      <w:bodyDiv w:val="1"/>
      <w:marLeft w:val="0"/>
      <w:marRight w:val="0"/>
      <w:marTop w:val="0"/>
      <w:marBottom w:val="0"/>
      <w:divBdr>
        <w:top w:val="none" w:sz="0" w:space="0" w:color="auto"/>
        <w:left w:val="none" w:sz="0" w:space="0" w:color="auto"/>
        <w:bottom w:val="none" w:sz="0" w:space="0" w:color="auto"/>
        <w:right w:val="none" w:sz="0" w:space="0" w:color="auto"/>
      </w:divBdr>
    </w:div>
    <w:div w:id="566454132">
      <w:bodyDiv w:val="1"/>
      <w:marLeft w:val="0"/>
      <w:marRight w:val="0"/>
      <w:marTop w:val="0"/>
      <w:marBottom w:val="0"/>
      <w:divBdr>
        <w:top w:val="none" w:sz="0" w:space="0" w:color="auto"/>
        <w:left w:val="none" w:sz="0" w:space="0" w:color="auto"/>
        <w:bottom w:val="none" w:sz="0" w:space="0" w:color="auto"/>
        <w:right w:val="none" w:sz="0" w:space="0" w:color="auto"/>
      </w:divBdr>
    </w:div>
    <w:div w:id="566454433">
      <w:bodyDiv w:val="1"/>
      <w:marLeft w:val="0"/>
      <w:marRight w:val="0"/>
      <w:marTop w:val="0"/>
      <w:marBottom w:val="0"/>
      <w:divBdr>
        <w:top w:val="none" w:sz="0" w:space="0" w:color="auto"/>
        <w:left w:val="none" w:sz="0" w:space="0" w:color="auto"/>
        <w:bottom w:val="none" w:sz="0" w:space="0" w:color="auto"/>
        <w:right w:val="none" w:sz="0" w:space="0" w:color="auto"/>
      </w:divBdr>
    </w:div>
    <w:div w:id="566644961">
      <w:bodyDiv w:val="1"/>
      <w:marLeft w:val="0"/>
      <w:marRight w:val="0"/>
      <w:marTop w:val="0"/>
      <w:marBottom w:val="0"/>
      <w:divBdr>
        <w:top w:val="none" w:sz="0" w:space="0" w:color="auto"/>
        <w:left w:val="none" w:sz="0" w:space="0" w:color="auto"/>
        <w:bottom w:val="none" w:sz="0" w:space="0" w:color="auto"/>
        <w:right w:val="none" w:sz="0" w:space="0" w:color="auto"/>
      </w:divBdr>
    </w:div>
    <w:div w:id="566765159">
      <w:bodyDiv w:val="1"/>
      <w:marLeft w:val="0"/>
      <w:marRight w:val="0"/>
      <w:marTop w:val="0"/>
      <w:marBottom w:val="0"/>
      <w:divBdr>
        <w:top w:val="none" w:sz="0" w:space="0" w:color="auto"/>
        <w:left w:val="none" w:sz="0" w:space="0" w:color="auto"/>
        <w:bottom w:val="none" w:sz="0" w:space="0" w:color="auto"/>
        <w:right w:val="none" w:sz="0" w:space="0" w:color="auto"/>
      </w:divBdr>
    </w:div>
    <w:div w:id="566766239">
      <w:bodyDiv w:val="1"/>
      <w:marLeft w:val="0"/>
      <w:marRight w:val="0"/>
      <w:marTop w:val="0"/>
      <w:marBottom w:val="0"/>
      <w:divBdr>
        <w:top w:val="none" w:sz="0" w:space="0" w:color="auto"/>
        <w:left w:val="none" w:sz="0" w:space="0" w:color="auto"/>
        <w:bottom w:val="none" w:sz="0" w:space="0" w:color="auto"/>
        <w:right w:val="none" w:sz="0" w:space="0" w:color="auto"/>
      </w:divBdr>
    </w:div>
    <w:div w:id="566768244">
      <w:bodyDiv w:val="1"/>
      <w:marLeft w:val="0"/>
      <w:marRight w:val="0"/>
      <w:marTop w:val="0"/>
      <w:marBottom w:val="0"/>
      <w:divBdr>
        <w:top w:val="none" w:sz="0" w:space="0" w:color="auto"/>
        <w:left w:val="none" w:sz="0" w:space="0" w:color="auto"/>
        <w:bottom w:val="none" w:sz="0" w:space="0" w:color="auto"/>
        <w:right w:val="none" w:sz="0" w:space="0" w:color="auto"/>
      </w:divBdr>
    </w:div>
    <w:div w:id="566963697">
      <w:bodyDiv w:val="1"/>
      <w:marLeft w:val="0"/>
      <w:marRight w:val="0"/>
      <w:marTop w:val="0"/>
      <w:marBottom w:val="0"/>
      <w:divBdr>
        <w:top w:val="none" w:sz="0" w:space="0" w:color="auto"/>
        <w:left w:val="none" w:sz="0" w:space="0" w:color="auto"/>
        <w:bottom w:val="none" w:sz="0" w:space="0" w:color="auto"/>
        <w:right w:val="none" w:sz="0" w:space="0" w:color="auto"/>
      </w:divBdr>
    </w:div>
    <w:div w:id="567426385">
      <w:bodyDiv w:val="1"/>
      <w:marLeft w:val="0"/>
      <w:marRight w:val="0"/>
      <w:marTop w:val="0"/>
      <w:marBottom w:val="0"/>
      <w:divBdr>
        <w:top w:val="none" w:sz="0" w:space="0" w:color="auto"/>
        <w:left w:val="none" w:sz="0" w:space="0" w:color="auto"/>
        <w:bottom w:val="none" w:sz="0" w:space="0" w:color="auto"/>
        <w:right w:val="none" w:sz="0" w:space="0" w:color="auto"/>
      </w:divBdr>
    </w:div>
    <w:div w:id="567770372">
      <w:bodyDiv w:val="1"/>
      <w:marLeft w:val="0"/>
      <w:marRight w:val="0"/>
      <w:marTop w:val="0"/>
      <w:marBottom w:val="0"/>
      <w:divBdr>
        <w:top w:val="none" w:sz="0" w:space="0" w:color="auto"/>
        <w:left w:val="none" w:sz="0" w:space="0" w:color="auto"/>
        <w:bottom w:val="none" w:sz="0" w:space="0" w:color="auto"/>
        <w:right w:val="none" w:sz="0" w:space="0" w:color="auto"/>
      </w:divBdr>
    </w:div>
    <w:div w:id="568075410">
      <w:bodyDiv w:val="1"/>
      <w:marLeft w:val="0"/>
      <w:marRight w:val="0"/>
      <w:marTop w:val="0"/>
      <w:marBottom w:val="0"/>
      <w:divBdr>
        <w:top w:val="none" w:sz="0" w:space="0" w:color="auto"/>
        <w:left w:val="none" w:sz="0" w:space="0" w:color="auto"/>
        <w:bottom w:val="none" w:sz="0" w:space="0" w:color="auto"/>
        <w:right w:val="none" w:sz="0" w:space="0" w:color="auto"/>
      </w:divBdr>
    </w:div>
    <w:div w:id="568424538">
      <w:bodyDiv w:val="1"/>
      <w:marLeft w:val="0"/>
      <w:marRight w:val="0"/>
      <w:marTop w:val="0"/>
      <w:marBottom w:val="0"/>
      <w:divBdr>
        <w:top w:val="none" w:sz="0" w:space="0" w:color="auto"/>
        <w:left w:val="none" w:sz="0" w:space="0" w:color="auto"/>
        <w:bottom w:val="none" w:sz="0" w:space="0" w:color="auto"/>
        <w:right w:val="none" w:sz="0" w:space="0" w:color="auto"/>
      </w:divBdr>
    </w:div>
    <w:div w:id="569343951">
      <w:bodyDiv w:val="1"/>
      <w:marLeft w:val="0"/>
      <w:marRight w:val="0"/>
      <w:marTop w:val="0"/>
      <w:marBottom w:val="0"/>
      <w:divBdr>
        <w:top w:val="none" w:sz="0" w:space="0" w:color="auto"/>
        <w:left w:val="none" w:sz="0" w:space="0" w:color="auto"/>
        <w:bottom w:val="none" w:sz="0" w:space="0" w:color="auto"/>
        <w:right w:val="none" w:sz="0" w:space="0" w:color="auto"/>
      </w:divBdr>
    </w:div>
    <w:div w:id="570045256">
      <w:bodyDiv w:val="1"/>
      <w:marLeft w:val="0"/>
      <w:marRight w:val="0"/>
      <w:marTop w:val="0"/>
      <w:marBottom w:val="0"/>
      <w:divBdr>
        <w:top w:val="none" w:sz="0" w:space="0" w:color="auto"/>
        <w:left w:val="none" w:sz="0" w:space="0" w:color="auto"/>
        <w:bottom w:val="none" w:sz="0" w:space="0" w:color="auto"/>
        <w:right w:val="none" w:sz="0" w:space="0" w:color="auto"/>
      </w:divBdr>
    </w:div>
    <w:div w:id="570316993">
      <w:bodyDiv w:val="1"/>
      <w:marLeft w:val="0"/>
      <w:marRight w:val="0"/>
      <w:marTop w:val="0"/>
      <w:marBottom w:val="0"/>
      <w:divBdr>
        <w:top w:val="none" w:sz="0" w:space="0" w:color="auto"/>
        <w:left w:val="none" w:sz="0" w:space="0" w:color="auto"/>
        <w:bottom w:val="none" w:sz="0" w:space="0" w:color="auto"/>
        <w:right w:val="none" w:sz="0" w:space="0" w:color="auto"/>
      </w:divBdr>
    </w:div>
    <w:div w:id="570433410">
      <w:bodyDiv w:val="1"/>
      <w:marLeft w:val="0"/>
      <w:marRight w:val="0"/>
      <w:marTop w:val="0"/>
      <w:marBottom w:val="0"/>
      <w:divBdr>
        <w:top w:val="none" w:sz="0" w:space="0" w:color="auto"/>
        <w:left w:val="none" w:sz="0" w:space="0" w:color="auto"/>
        <w:bottom w:val="none" w:sz="0" w:space="0" w:color="auto"/>
        <w:right w:val="none" w:sz="0" w:space="0" w:color="auto"/>
      </w:divBdr>
    </w:div>
    <w:div w:id="570623649">
      <w:bodyDiv w:val="1"/>
      <w:marLeft w:val="0"/>
      <w:marRight w:val="0"/>
      <w:marTop w:val="0"/>
      <w:marBottom w:val="0"/>
      <w:divBdr>
        <w:top w:val="none" w:sz="0" w:space="0" w:color="auto"/>
        <w:left w:val="none" w:sz="0" w:space="0" w:color="auto"/>
        <w:bottom w:val="none" w:sz="0" w:space="0" w:color="auto"/>
        <w:right w:val="none" w:sz="0" w:space="0" w:color="auto"/>
      </w:divBdr>
    </w:div>
    <w:div w:id="570848171">
      <w:bodyDiv w:val="1"/>
      <w:marLeft w:val="0"/>
      <w:marRight w:val="0"/>
      <w:marTop w:val="0"/>
      <w:marBottom w:val="0"/>
      <w:divBdr>
        <w:top w:val="none" w:sz="0" w:space="0" w:color="auto"/>
        <w:left w:val="none" w:sz="0" w:space="0" w:color="auto"/>
        <w:bottom w:val="none" w:sz="0" w:space="0" w:color="auto"/>
        <w:right w:val="none" w:sz="0" w:space="0" w:color="auto"/>
      </w:divBdr>
    </w:div>
    <w:div w:id="570966051">
      <w:bodyDiv w:val="1"/>
      <w:marLeft w:val="0"/>
      <w:marRight w:val="0"/>
      <w:marTop w:val="0"/>
      <w:marBottom w:val="0"/>
      <w:divBdr>
        <w:top w:val="none" w:sz="0" w:space="0" w:color="auto"/>
        <w:left w:val="none" w:sz="0" w:space="0" w:color="auto"/>
        <w:bottom w:val="none" w:sz="0" w:space="0" w:color="auto"/>
        <w:right w:val="none" w:sz="0" w:space="0" w:color="auto"/>
      </w:divBdr>
    </w:div>
    <w:div w:id="571503366">
      <w:bodyDiv w:val="1"/>
      <w:marLeft w:val="0"/>
      <w:marRight w:val="0"/>
      <w:marTop w:val="0"/>
      <w:marBottom w:val="0"/>
      <w:divBdr>
        <w:top w:val="none" w:sz="0" w:space="0" w:color="auto"/>
        <w:left w:val="none" w:sz="0" w:space="0" w:color="auto"/>
        <w:bottom w:val="none" w:sz="0" w:space="0" w:color="auto"/>
        <w:right w:val="none" w:sz="0" w:space="0" w:color="auto"/>
      </w:divBdr>
    </w:div>
    <w:div w:id="571627227">
      <w:bodyDiv w:val="1"/>
      <w:marLeft w:val="0"/>
      <w:marRight w:val="0"/>
      <w:marTop w:val="0"/>
      <w:marBottom w:val="0"/>
      <w:divBdr>
        <w:top w:val="none" w:sz="0" w:space="0" w:color="auto"/>
        <w:left w:val="none" w:sz="0" w:space="0" w:color="auto"/>
        <w:bottom w:val="none" w:sz="0" w:space="0" w:color="auto"/>
        <w:right w:val="none" w:sz="0" w:space="0" w:color="auto"/>
      </w:divBdr>
    </w:div>
    <w:div w:id="571695489">
      <w:bodyDiv w:val="1"/>
      <w:marLeft w:val="0"/>
      <w:marRight w:val="0"/>
      <w:marTop w:val="0"/>
      <w:marBottom w:val="0"/>
      <w:divBdr>
        <w:top w:val="none" w:sz="0" w:space="0" w:color="auto"/>
        <w:left w:val="none" w:sz="0" w:space="0" w:color="auto"/>
        <w:bottom w:val="none" w:sz="0" w:space="0" w:color="auto"/>
        <w:right w:val="none" w:sz="0" w:space="0" w:color="auto"/>
      </w:divBdr>
    </w:div>
    <w:div w:id="571937686">
      <w:bodyDiv w:val="1"/>
      <w:marLeft w:val="0"/>
      <w:marRight w:val="0"/>
      <w:marTop w:val="0"/>
      <w:marBottom w:val="0"/>
      <w:divBdr>
        <w:top w:val="none" w:sz="0" w:space="0" w:color="auto"/>
        <w:left w:val="none" w:sz="0" w:space="0" w:color="auto"/>
        <w:bottom w:val="none" w:sz="0" w:space="0" w:color="auto"/>
        <w:right w:val="none" w:sz="0" w:space="0" w:color="auto"/>
      </w:divBdr>
    </w:div>
    <w:div w:id="572084707">
      <w:bodyDiv w:val="1"/>
      <w:marLeft w:val="0"/>
      <w:marRight w:val="0"/>
      <w:marTop w:val="0"/>
      <w:marBottom w:val="0"/>
      <w:divBdr>
        <w:top w:val="none" w:sz="0" w:space="0" w:color="auto"/>
        <w:left w:val="none" w:sz="0" w:space="0" w:color="auto"/>
        <w:bottom w:val="none" w:sz="0" w:space="0" w:color="auto"/>
        <w:right w:val="none" w:sz="0" w:space="0" w:color="auto"/>
      </w:divBdr>
    </w:div>
    <w:div w:id="572131535">
      <w:bodyDiv w:val="1"/>
      <w:marLeft w:val="0"/>
      <w:marRight w:val="0"/>
      <w:marTop w:val="0"/>
      <w:marBottom w:val="0"/>
      <w:divBdr>
        <w:top w:val="none" w:sz="0" w:space="0" w:color="auto"/>
        <w:left w:val="none" w:sz="0" w:space="0" w:color="auto"/>
        <w:bottom w:val="none" w:sz="0" w:space="0" w:color="auto"/>
        <w:right w:val="none" w:sz="0" w:space="0" w:color="auto"/>
      </w:divBdr>
    </w:div>
    <w:div w:id="572860108">
      <w:bodyDiv w:val="1"/>
      <w:marLeft w:val="0"/>
      <w:marRight w:val="0"/>
      <w:marTop w:val="0"/>
      <w:marBottom w:val="0"/>
      <w:divBdr>
        <w:top w:val="none" w:sz="0" w:space="0" w:color="auto"/>
        <w:left w:val="none" w:sz="0" w:space="0" w:color="auto"/>
        <w:bottom w:val="none" w:sz="0" w:space="0" w:color="auto"/>
        <w:right w:val="none" w:sz="0" w:space="0" w:color="auto"/>
      </w:divBdr>
    </w:div>
    <w:div w:id="572928408">
      <w:bodyDiv w:val="1"/>
      <w:marLeft w:val="0"/>
      <w:marRight w:val="0"/>
      <w:marTop w:val="0"/>
      <w:marBottom w:val="0"/>
      <w:divBdr>
        <w:top w:val="none" w:sz="0" w:space="0" w:color="auto"/>
        <w:left w:val="none" w:sz="0" w:space="0" w:color="auto"/>
        <w:bottom w:val="none" w:sz="0" w:space="0" w:color="auto"/>
        <w:right w:val="none" w:sz="0" w:space="0" w:color="auto"/>
      </w:divBdr>
    </w:div>
    <w:div w:id="573049750">
      <w:bodyDiv w:val="1"/>
      <w:marLeft w:val="0"/>
      <w:marRight w:val="0"/>
      <w:marTop w:val="0"/>
      <w:marBottom w:val="0"/>
      <w:divBdr>
        <w:top w:val="none" w:sz="0" w:space="0" w:color="auto"/>
        <w:left w:val="none" w:sz="0" w:space="0" w:color="auto"/>
        <w:bottom w:val="none" w:sz="0" w:space="0" w:color="auto"/>
        <w:right w:val="none" w:sz="0" w:space="0" w:color="auto"/>
      </w:divBdr>
    </w:div>
    <w:div w:id="573517279">
      <w:bodyDiv w:val="1"/>
      <w:marLeft w:val="0"/>
      <w:marRight w:val="0"/>
      <w:marTop w:val="0"/>
      <w:marBottom w:val="0"/>
      <w:divBdr>
        <w:top w:val="none" w:sz="0" w:space="0" w:color="auto"/>
        <w:left w:val="none" w:sz="0" w:space="0" w:color="auto"/>
        <w:bottom w:val="none" w:sz="0" w:space="0" w:color="auto"/>
        <w:right w:val="none" w:sz="0" w:space="0" w:color="auto"/>
      </w:divBdr>
    </w:div>
    <w:div w:id="573703756">
      <w:bodyDiv w:val="1"/>
      <w:marLeft w:val="0"/>
      <w:marRight w:val="0"/>
      <w:marTop w:val="0"/>
      <w:marBottom w:val="0"/>
      <w:divBdr>
        <w:top w:val="none" w:sz="0" w:space="0" w:color="auto"/>
        <w:left w:val="none" w:sz="0" w:space="0" w:color="auto"/>
        <w:bottom w:val="none" w:sz="0" w:space="0" w:color="auto"/>
        <w:right w:val="none" w:sz="0" w:space="0" w:color="auto"/>
      </w:divBdr>
    </w:div>
    <w:div w:id="574096123">
      <w:bodyDiv w:val="1"/>
      <w:marLeft w:val="0"/>
      <w:marRight w:val="0"/>
      <w:marTop w:val="0"/>
      <w:marBottom w:val="0"/>
      <w:divBdr>
        <w:top w:val="none" w:sz="0" w:space="0" w:color="auto"/>
        <w:left w:val="none" w:sz="0" w:space="0" w:color="auto"/>
        <w:bottom w:val="none" w:sz="0" w:space="0" w:color="auto"/>
        <w:right w:val="none" w:sz="0" w:space="0" w:color="auto"/>
      </w:divBdr>
    </w:div>
    <w:div w:id="574171013">
      <w:bodyDiv w:val="1"/>
      <w:marLeft w:val="0"/>
      <w:marRight w:val="0"/>
      <w:marTop w:val="0"/>
      <w:marBottom w:val="0"/>
      <w:divBdr>
        <w:top w:val="none" w:sz="0" w:space="0" w:color="auto"/>
        <w:left w:val="none" w:sz="0" w:space="0" w:color="auto"/>
        <w:bottom w:val="none" w:sz="0" w:space="0" w:color="auto"/>
        <w:right w:val="none" w:sz="0" w:space="0" w:color="auto"/>
      </w:divBdr>
    </w:div>
    <w:div w:id="574357818">
      <w:bodyDiv w:val="1"/>
      <w:marLeft w:val="0"/>
      <w:marRight w:val="0"/>
      <w:marTop w:val="0"/>
      <w:marBottom w:val="0"/>
      <w:divBdr>
        <w:top w:val="none" w:sz="0" w:space="0" w:color="auto"/>
        <w:left w:val="none" w:sz="0" w:space="0" w:color="auto"/>
        <w:bottom w:val="none" w:sz="0" w:space="0" w:color="auto"/>
        <w:right w:val="none" w:sz="0" w:space="0" w:color="auto"/>
      </w:divBdr>
    </w:div>
    <w:div w:id="574633859">
      <w:bodyDiv w:val="1"/>
      <w:marLeft w:val="0"/>
      <w:marRight w:val="0"/>
      <w:marTop w:val="0"/>
      <w:marBottom w:val="0"/>
      <w:divBdr>
        <w:top w:val="none" w:sz="0" w:space="0" w:color="auto"/>
        <w:left w:val="none" w:sz="0" w:space="0" w:color="auto"/>
        <w:bottom w:val="none" w:sz="0" w:space="0" w:color="auto"/>
        <w:right w:val="none" w:sz="0" w:space="0" w:color="auto"/>
      </w:divBdr>
    </w:div>
    <w:div w:id="574825604">
      <w:bodyDiv w:val="1"/>
      <w:marLeft w:val="0"/>
      <w:marRight w:val="0"/>
      <w:marTop w:val="0"/>
      <w:marBottom w:val="0"/>
      <w:divBdr>
        <w:top w:val="none" w:sz="0" w:space="0" w:color="auto"/>
        <w:left w:val="none" w:sz="0" w:space="0" w:color="auto"/>
        <w:bottom w:val="none" w:sz="0" w:space="0" w:color="auto"/>
        <w:right w:val="none" w:sz="0" w:space="0" w:color="auto"/>
      </w:divBdr>
    </w:div>
    <w:div w:id="575015078">
      <w:bodyDiv w:val="1"/>
      <w:marLeft w:val="0"/>
      <w:marRight w:val="0"/>
      <w:marTop w:val="0"/>
      <w:marBottom w:val="0"/>
      <w:divBdr>
        <w:top w:val="none" w:sz="0" w:space="0" w:color="auto"/>
        <w:left w:val="none" w:sz="0" w:space="0" w:color="auto"/>
        <w:bottom w:val="none" w:sz="0" w:space="0" w:color="auto"/>
        <w:right w:val="none" w:sz="0" w:space="0" w:color="auto"/>
      </w:divBdr>
    </w:div>
    <w:div w:id="575288606">
      <w:bodyDiv w:val="1"/>
      <w:marLeft w:val="0"/>
      <w:marRight w:val="0"/>
      <w:marTop w:val="0"/>
      <w:marBottom w:val="0"/>
      <w:divBdr>
        <w:top w:val="none" w:sz="0" w:space="0" w:color="auto"/>
        <w:left w:val="none" w:sz="0" w:space="0" w:color="auto"/>
        <w:bottom w:val="none" w:sz="0" w:space="0" w:color="auto"/>
        <w:right w:val="none" w:sz="0" w:space="0" w:color="auto"/>
      </w:divBdr>
    </w:div>
    <w:div w:id="575362980">
      <w:bodyDiv w:val="1"/>
      <w:marLeft w:val="0"/>
      <w:marRight w:val="0"/>
      <w:marTop w:val="0"/>
      <w:marBottom w:val="0"/>
      <w:divBdr>
        <w:top w:val="none" w:sz="0" w:space="0" w:color="auto"/>
        <w:left w:val="none" w:sz="0" w:space="0" w:color="auto"/>
        <w:bottom w:val="none" w:sz="0" w:space="0" w:color="auto"/>
        <w:right w:val="none" w:sz="0" w:space="0" w:color="auto"/>
      </w:divBdr>
    </w:div>
    <w:div w:id="575558898">
      <w:bodyDiv w:val="1"/>
      <w:marLeft w:val="0"/>
      <w:marRight w:val="0"/>
      <w:marTop w:val="0"/>
      <w:marBottom w:val="0"/>
      <w:divBdr>
        <w:top w:val="none" w:sz="0" w:space="0" w:color="auto"/>
        <w:left w:val="none" w:sz="0" w:space="0" w:color="auto"/>
        <w:bottom w:val="none" w:sz="0" w:space="0" w:color="auto"/>
        <w:right w:val="none" w:sz="0" w:space="0" w:color="auto"/>
      </w:divBdr>
    </w:div>
    <w:div w:id="575744640">
      <w:bodyDiv w:val="1"/>
      <w:marLeft w:val="0"/>
      <w:marRight w:val="0"/>
      <w:marTop w:val="0"/>
      <w:marBottom w:val="0"/>
      <w:divBdr>
        <w:top w:val="none" w:sz="0" w:space="0" w:color="auto"/>
        <w:left w:val="none" w:sz="0" w:space="0" w:color="auto"/>
        <w:bottom w:val="none" w:sz="0" w:space="0" w:color="auto"/>
        <w:right w:val="none" w:sz="0" w:space="0" w:color="auto"/>
      </w:divBdr>
    </w:div>
    <w:div w:id="575895526">
      <w:bodyDiv w:val="1"/>
      <w:marLeft w:val="0"/>
      <w:marRight w:val="0"/>
      <w:marTop w:val="0"/>
      <w:marBottom w:val="0"/>
      <w:divBdr>
        <w:top w:val="none" w:sz="0" w:space="0" w:color="auto"/>
        <w:left w:val="none" w:sz="0" w:space="0" w:color="auto"/>
        <w:bottom w:val="none" w:sz="0" w:space="0" w:color="auto"/>
        <w:right w:val="none" w:sz="0" w:space="0" w:color="auto"/>
      </w:divBdr>
    </w:div>
    <w:div w:id="576330788">
      <w:bodyDiv w:val="1"/>
      <w:marLeft w:val="0"/>
      <w:marRight w:val="0"/>
      <w:marTop w:val="0"/>
      <w:marBottom w:val="0"/>
      <w:divBdr>
        <w:top w:val="none" w:sz="0" w:space="0" w:color="auto"/>
        <w:left w:val="none" w:sz="0" w:space="0" w:color="auto"/>
        <w:bottom w:val="none" w:sz="0" w:space="0" w:color="auto"/>
        <w:right w:val="none" w:sz="0" w:space="0" w:color="auto"/>
      </w:divBdr>
    </w:div>
    <w:div w:id="576980226">
      <w:bodyDiv w:val="1"/>
      <w:marLeft w:val="0"/>
      <w:marRight w:val="0"/>
      <w:marTop w:val="0"/>
      <w:marBottom w:val="0"/>
      <w:divBdr>
        <w:top w:val="none" w:sz="0" w:space="0" w:color="auto"/>
        <w:left w:val="none" w:sz="0" w:space="0" w:color="auto"/>
        <w:bottom w:val="none" w:sz="0" w:space="0" w:color="auto"/>
        <w:right w:val="none" w:sz="0" w:space="0" w:color="auto"/>
      </w:divBdr>
    </w:div>
    <w:div w:id="577592007">
      <w:bodyDiv w:val="1"/>
      <w:marLeft w:val="0"/>
      <w:marRight w:val="0"/>
      <w:marTop w:val="0"/>
      <w:marBottom w:val="0"/>
      <w:divBdr>
        <w:top w:val="none" w:sz="0" w:space="0" w:color="auto"/>
        <w:left w:val="none" w:sz="0" w:space="0" w:color="auto"/>
        <w:bottom w:val="none" w:sz="0" w:space="0" w:color="auto"/>
        <w:right w:val="none" w:sz="0" w:space="0" w:color="auto"/>
      </w:divBdr>
    </w:div>
    <w:div w:id="578096136">
      <w:bodyDiv w:val="1"/>
      <w:marLeft w:val="0"/>
      <w:marRight w:val="0"/>
      <w:marTop w:val="0"/>
      <w:marBottom w:val="0"/>
      <w:divBdr>
        <w:top w:val="none" w:sz="0" w:space="0" w:color="auto"/>
        <w:left w:val="none" w:sz="0" w:space="0" w:color="auto"/>
        <w:bottom w:val="none" w:sz="0" w:space="0" w:color="auto"/>
        <w:right w:val="none" w:sz="0" w:space="0" w:color="auto"/>
      </w:divBdr>
    </w:div>
    <w:div w:id="578103329">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174671">
      <w:bodyDiv w:val="1"/>
      <w:marLeft w:val="0"/>
      <w:marRight w:val="0"/>
      <w:marTop w:val="0"/>
      <w:marBottom w:val="0"/>
      <w:divBdr>
        <w:top w:val="none" w:sz="0" w:space="0" w:color="auto"/>
        <w:left w:val="none" w:sz="0" w:space="0" w:color="auto"/>
        <w:bottom w:val="none" w:sz="0" w:space="0" w:color="auto"/>
        <w:right w:val="none" w:sz="0" w:space="0" w:color="auto"/>
      </w:divBdr>
    </w:div>
    <w:div w:id="578246907">
      <w:bodyDiv w:val="1"/>
      <w:marLeft w:val="0"/>
      <w:marRight w:val="0"/>
      <w:marTop w:val="0"/>
      <w:marBottom w:val="0"/>
      <w:divBdr>
        <w:top w:val="none" w:sz="0" w:space="0" w:color="auto"/>
        <w:left w:val="none" w:sz="0" w:space="0" w:color="auto"/>
        <w:bottom w:val="none" w:sz="0" w:space="0" w:color="auto"/>
        <w:right w:val="none" w:sz="0" w:space="0" w:color="auto"/>
      </w:divBdr>
    </w:div>
    <w:div w:id="578515163">
      <w:bodyDiv w:val="1"/>
      <w:marLeft w:val="0"/>
      <w:marRight w:val="0"/>
      <w:marTop w:val="0"/>
      <w:marBottom w:val="0"/>
      <w:divBdr>
        <w:top w:val="none" w:sz="0" w:space="0" w:color="auto"/>
        <w:left w:val="none" w:sz="0" w:space="0" w:color="auto"/>
        <w:bottom w:val="none" w:sz="0" w:space="0" w:color="auto"/>
        <w:right w:val="none" w:sz="0" w:space="0" w:color="auto"/>
      </w:divBdr>
    </w:div>
    <w:div w:id="578751988">
      <w:bodyDiv w:val="1"/>
      <w:marLeft w:val="0"/>
      <w:marRight w:val="0"/>
      <w:marTop w:val="0"/>
      <w:marBottom w:val="0"/>
      <w:divBdr>
        <w:top w:val="none" w:sz="0" w:space="0" w:color="auto"/>
        <w:left w:val="none" w:sz="0" w:space="0" w:color="auto"/>
        <w:bottom w:val="none" w:sz="0" w:space="0" w:color="auto"/>
        <w:right w:val="none" w:sz="0" w:space="0" w:color="auto"/>
      </w:divBdr>
    </w:div>
    <w:div w:id="579213800">
      <w:bodyDiv w:val="1"/>
      <w:marLeft w:val="0"/>
      <w:marRight w:val="0"/>
      <w:marTop w:val="0"/>
      <w:marBottom w:val="0"/>
      <w:divBdr>
        <w:top w:val="none" w:sz="0" w:space="0" w:color="auto"/>
        <w:left w:val="none" w:sz="0" w:space="0" w:color="auto"/>
        <w:bottom w:val="none" w:sz="0" w:space="0" w:color="auto"/>
        <w:right w:val="none" w:sz="0" w:space="0" w:color="auto"/>
      </w:divBdr>
    </w:div>
    <w:div w:id="579288082">
      <w:bodyDiv w:val="1"/>
      <w:marLeft w:val="0"/>
      <w:marRight w:val="0"/>
      <w:marTop w:val="0"/>
      <w:marBottom w:val="0"/>
      <w:divBdr>
        <w:top w:val="none" w:sz="0" w:space="0" w:color="auto"/>
        <w:left w:val="none" w:sz="0" w:space="0" w:color="auto"/>
        <w:bottom w:val="none" w:sz="0" w:space="0" w:color="auto"/>
        <w:right w:val="none" w:sz="0" w:space="0" w:color="auto"/>
      </w:divBdr>
    </w:div>
    <w:div w:id="580212527">
      <w:bodyDiv w:val="1"/>
      <w:marLeft w:val="0"/>
      <w:marRight w:val="0"/>
      <w:marTop w:val="0"/>
      <w:marBottom w:val="0"/>
      <w:divBdr>
        <w:top w:val="none" w:sz="0" w:space="0" w:color="auto"/>
        <w:left w:val="none" w:sz="0" w:space="0" w:color="auto"/>
        <w:bottom w:val="none" w:sz="0" w:space="0" w:color="auto"/>
        <w:right w:val="none" w:sz="0" w:space="0" w:color="auto"/>
      </w:divBdr>
    </w:div>
    <w:div w:id="580213806">
      <w:bodyDiv w:val="1"/>
      <w:marLeft w:val="0"/>
      <w:marRight w:val="0"/>
      <w:marTop w:val="0"/>
      <w:marBottom w:val="0"/>
      <w:divBdr>
        <w:top w:val="none" w:sz="0" w:space="0" w:color="auto"/>
        <w:left w:val="none" w:sz="0" w:space="0" w:color="auto"/>
        <w:bottom w:val="none" w:sz="0" w:space="0" w:color="auto"/>
        <w:right w:val="none" w:sz="0" w:space="0" w:color="auto"/>
      </w:divBdr>
    </w:div>
    <w:div w:id="580457106">
      <w:bodyDiv w:val="1"/>
      <w:marLeft w:val="0"/>
      <w:marRight w:val="0"/>
      <w:marTop w:val="0"/>
      <w:marBottom w:val="0"/>
      <w:divBdr>
        <w:top w:val="none" w:sz="0" w:space="0" w:color="auto"/>
        <w:left w:val="none" w:sz="0" w:space="0" w:color="auto"/>
        <w:bottom w:val="none" w:sz="0" w:space="0" w:color="auto"/>
        <w:right w:val="none" w:sz="0" w:space="0" w:color="auto"/>
      </w:divBdr>
    </w:div>
    <w:div w:id="580679380">
      <w:bodyDiv w:val="1"/>
      <w:marLeft w:val="0"/>
      <w:marRight w:val="0"/>
      <w:marTop w:val="0"/>
      <w:marBottom w:val="0"/>
      <w:divBdr>
        <w:top w:val="none" w:sz="0" w:space="0" w:color="auto"/>
        <w:left w:val="none" w:sz="0" w:space="0" w:color="auto"/>
        <w:bottom w:val="none" w:sz="0" w:space="0" w:color="auto"/>
        <w:right w:val="none" w:sz="0" w:space="0" w:color="auto"/>
      </w:divBdr>
    </w:div>
    <w:div w:id="580799448">
      <w:bodyDiv w:val="1"/>
      <w:marLeft w:val="0"/>
      <w:marRight w:val="0"/>
      <w:marTop w:val="0"/>
      <w:marBottom w:val="0"/>
      <w:divBdr>
        <w:top w:val="none" w:sz="0" w:space="0" w:color="auto"/>
        <w:left w:val="none" w:sz="0" w:space="0" w:color="auto"/>
        <w:bottom w:val="none" w:sz="0" w:space="0" w:color="auto"/>
        <w:right w:val="none" w:sz="0" w:space="0" w:color="auto"/>
      </w:divBdr>
    </w:div>
    <w:div w:id="581060470">
      <w:bodyDiv w:val="1"/>
      <w:marLeft w:val="0"/>
      <w:marRight w:val="0"/>
      <w:marTop w:val="0"/>
      <w:marBottom w:val="0"/>
      <w:divBdr>
        <w:top w:val="none" w:sz="0" w:space="0" w:color="auto"/>
        <w:left w:val="none" w:sz="0" w:space="0" w:color="auto"/>
        <w:bottom w:val="none" w:sz="0" w:space="0" w:color="auto"/>
        <w:right w:val="none" w:sz="0" w:space="0" w:color="auto"/>
      </w:divBdr>
    </w:div>
    <w:div w:id="582030568">
      <w:bodyDiv w:val="1"/>
      <w:marLeft w:val="0"/>
      <w:marRight w:val="0"/>
      <w:marTop w:val="0"/>
      <w:marBottom w:val="0"/>
      <w:divBdr>
        <w:top w:val="none" w:sz="0" w:space="0" w:color="auto"/>
        <w:left w:val="none" w:sz="0" w:space="0" w:color="auto"/>
        <w:bottom w:val="none" w:sz="0" w:space="0" w:color="auto"/>
        <w:right w:val="none" w:sz="0" w:space="0" w:color="auto"/>
      </w:divBdr>
    </w:div>
    <w:div w:id="582107983">
      <w:bodyDiv w:val="1"/>
      <w:marLeft w:val="0"/>
      <w:marRight w:val="0"/>
      <w:marTop w:val="0"/>
      <w:marBottom w:val="0"/>
      <w:divBdr>
        <w:top w:val="none" w:sz="0" w:space="0" w:color="auto"/>
        <w:left w:val="none" w:sz="0" w:space="0" w:color="auto"/>
        <w:bottom w:val="none" w:sz="0" w:space="0" w:color="auto"/>
        <w:right w:val="none" w:sz="0" w:space="0" w:color="auto"/>
      </w:divBdr>
    </w:div>
    <w:div w:id="582108282">
      <w:bodyDiv w:val="1"/>
      <w:marLeft w:val="0"/>
      <w:marRight w:val="0"/>
      <w:marTop w:val="0"/>
      <w:marBottom w:val="0"/>
      <w:divBdr>
        <w:top w:val="none" w:sz="0" w:space="0" w:color="auto"/>
        <w:left w:val="none" w:sz="0" w:space="0" w:color="auto"/>
        <w:bottom w:val="none" w:sz="0" w:space="0" w:color="auto"/>
        <w:right w:val="none" w:sz="0" w:space="0" w:color="auto"/>
      </w:divBdr>
    </w:div>
    <w:div w:id="582449538">
      <w:bodyDiv w:val="1"/>
      <w:marLeft w:val="0"/>
      <w:marRight w:val="0"/>
      <w:marTop w:val="0"/>
      <w:marBottom w:val="0"/>
      <w:divBdr>
        <w:top w:val="none" w:sz="0" w:space="0" w:color="auto"/>
        <w:left w:val="none" w:sz="0" w:space="0" w:color="auto"/>
        <w:bottom w:val="none" w:sz="0" w:space="0" w:color="auto"/>
        <w:right w:val="none" w:sz="0" w:space="0" w:color="auto"/>
      </w:divBdr>
    </w:div>
    <w:div w:id="582683706">
      <w:bodyDiv w:val="1"/>
      <w:marLeft w:val="0"/>
      <w:marRight w:val="0"/>
      <w:marTop w:val="0"/>
      <w:marBottom w:val="0"/>
      <w:divBdr>
        <w:top w:val="none" w:sz="0" w:space="0" w:color="auto"/>
        <w:left w:val="none" w:sz="0" w:space="0" w:color="auto"/>
        <w:bottom w:val="none" w:sz="0" w:space="0" w:color="auto"/>
        <w:right w:val="none" w:sz="0" w:space="0" w:color="auto"/>
      </w:divBdr>
    </w:div>
    <w:div w:id="582882918">
      <w:bodyDiv w:val="1"/>
      <w:marLeft w:val="0"/>
      <w:marRight w:val="0"/>
      <w:marTop w:val="0"/>
      <w:marBottom w:val="0"/>
      <w:divBdr>
        <w:top w:val="none" w:sz="0" w:space="0" w:color="auto"/>
        <w:left w:val="none" w:sz="0" w:space="0" w:color="auto"/>
        <w:bottom w:val="none" w:sz="0" w:space="0" w:color="auto"/>
        <w:right w:val="none" w:sz="0" w:space="0" w:color="auto"/>
      </w:divBdr>
    </w:div>
    <w:div w:id="582953318">
      <w:bodyDiv w:val="1"/>
      <w:marLeft w:val="0"/>
      <w:marRight w:val="0"/>
      <w:marTop w:val="0"/>
      <w:marBottom w:val="0"/>
      <w:divBdr>
        <w:top w:val="none" w:sz="0" w:space="0" w:color="auto"/>
        <w:left w:val="none" w:sz="0" w:space="0" w:color="auto"/>
        <w:bottom w:val="none" w:sz="0" w:space="0" w:color="auto"/>
        <w:right w:val="none" w:sz="0" w:space="0" w:color="auto"/>
      </w:divBdr>
    </w:div>
    <w:div w:id="583295786">
      <w:bodyDiv w:val="1"/>
      <w:marLeft w:val="0"/>
      <w:marRight w:val="0"/>
      <w:marTop w:val="0"/>
      <w:marBottom w:val="0"/>
      <w:divBdr>
        <w:top w:val="none" w:sz="0" w:space="0" w:color="auto"/>
        <w:left w:val="none" w:sz="0" w:space="0" w:color="auto"/>
        <w:bottom w:val="none" w:sz="0" w:space="0" w:color="auto"/>
        <w:right w:val="none" w:sz="0" w:space="0" w:color="auto"/>
      </w:divBdr>
    </w:div>
    <w:div w:id="583297179">
      <w:bodyDiv w:val="1"/>
      <w:marLeft w:val="0"/>
      <w:marRight w:val="0"/>
      <w:marTop w:val="0"/>
      <w:marBottom w:val="0"/>
      <w:divBdr>
        <w:top w:val="none" w:sz="0" w:space="0" w:color="auto"/>
        <w:left w:val="none" w:sz="0" w:space="0" w:color="auto"/>
        <w:bottom w:val="none" w:sz="0" w:space="0" w:color="auto"/>
        <w:right w:val="none" w:sz="0" w:space="0" w:color="auto"/>
      </w:divBdr>
    </w:div>
    <w:div w:id="584147969">
      <w:bodyDiv w:val="1"/>
      <w:marLeft w:val="0"/>
      <w:marRight w:val="0"/>
      <w:marTop w:val="0"/>
      <w:marBottom w:val="0"/>
      <w:divBdr>
        <w:top w:val="none" w:sz="0" w:space="0" w:color="auto"/>
        <w:left w:val="none" w:sz="0" w:space="0" w:color="auto"/>
        <w:bottom w:val="none" w:sz="0" w:space="0" w:color="auto"/>
        <w:right w:val="none" w:sz="0" w:space="0" w:color="auto"/>
      </w:divBdr>
    </w:div>
    <w:div w:id="584264378">
      <w:bodyDiv w:val="1"/>
      <w:marLeft w:val="0"/>
      <w:marRight w:val="0"/>
      <w:marTop w:val="0"/>
      <w:marBottom w:val="0"/>
      <w:divBdr>
        <w:top w:val="none" w:sz="0" w:space="0" w:color="auto"/>
        <w:left w:val="none" w:sz="0" w:space="0" w:color="auto"/>
        <w:bottom w:val="none" w:sz="0" w:space="0" w:color="auto"/>
        <w:right w:val="none" w:sz="0" w:space="0" w:color="auto"/>
      </w:divBdr>
    </w:div>
    <w:div w:id="584730572">
      <w:bodyDiv w:val="1"/>
      <w:marLeft w:val="0"/>
      <w:marRight w:val="0"/>
      <w:marTop w:val="0"/>
      <w:marBottom w:val="0"/>
      <w:divBdr>
        <w:top w:val="none" w:sz="0" w:space="0" w:color="auto"/>
        <w:left w:val="none" w:sz="0" w:space="0" w:color="auto"/>
        <w:bottom w:val="none" w:sz="0" w:space="0" w:color="auto"/>
        <w:right w:val="none" w:sz="0" w:space="0" w:color="auto"/>
      </w:divBdr>
    </w:div>
    <w:div w:id="584801719">
      <w:bodyDiv w:val="1"/>
      <w:marLeft w:val="0"/>
      <w:marRight w:val="0"/>
      <w:marTop w:val="0"/>
      <w:marBottom w:val="0"/>
      <w:divBdr>
        <w:top w:val="none" w:sz="0" w:space="0" w:color="auto"/>
        <w:left w:val="none" w:sz="0" w:space="0" w:color="auto"/>
        <w:bottom w:val="none" w:sz="0" w:space="0" w:color="auto"/>
        <w:right w:val="none" w:sz="0" w:space="0" w:color="auto"/>
      </w:divBdr>
    </w:div>
    <w:div w:id="584806793">
      <w:bodyDiv w:val="1"/>
      <w:marLeft w:val="0"/>
      <w:marRight w:val="0"/>
      <w:marTop w:val="0"/>
      <w:marBottom w:val="0"/>
      <w:divBdr>
        <w:top w:val="none" w:sz="0" w:space="0" w:color="auto"/>
        <w:left w:val="none" w:sz="0" w:space="0" w:color="auto"/>
        <w:bottom w:val="none" w:sz="0" w:space="0" w:color="auto"/>
        <w:right w:val="none" w:sz="0" w:space="0" w:color="auto"/>
      </w:divBdr>
    </w:div>
    <w:div w:id="585651712">
      <w:bodyDiv w:val="1"/>
      <w:marLeft w:val="0"/>
      <w:marRight w:val="0"/>
      <w:marTop w:val="0"/>
      <w:marBottom w:val="0"/>
      <w:divBdr>
        <w:top w:val="none" w:sz="0" w:space="0" w:color="auto"/>
        <w:left w:val="none" w:sz="0" w:space="0" w:color="auto"/>
        <w:bottom w:val="none" w:sz="0" w:space="0" w:color="auto"/>
        <w:right w:val="none" w:sz="0" w:space="0" w:color="auto"/>
      </w:divBdr>
    </w:div>
    <w:div w:id="586039921">
      <w:bodyDiv w:val="1"/>
      <w:marLeft w:val="0"/>
      <w:marRight w:val="0"/>
      <w:marTop w:val="0"/>
      <w:marBottom w:val="0"/>
      <w:divBdr>
        <w:top w:val="none" w:sz="0" w:space="0" w:color="auto"/>
        <w:left w:val="none" w:sz="0" w:space="0" w:color="auto"/>
        <w:bottom w:val="none" w:sz="0" w:space="0" w:color="auto"/>
        <w:right w:val="none" w:sz="0" w:space="0" w:color="auto"/>
      </w:divBdr>
    </w:div>
    <w:div w:id="586159295">
      <w:bodyDiv w:val="1"/>
      <w:marLeft w:val="0"/>
      <w:marRight w:val="0"/>
      <w:marTop w:val="0"/>
      <w:marBottom w:val="0"/>
      <w:divBdr>
        <w:top w:val="none" w:sz="0" w:space="0" w:color="auto"/>
        <w:left w:val="none" w:sz="0" w:space="0" w:color="auto"/>
        <w:bottom w:val="none" w:sz="0" w:space="0" w:color="auto"/>
        <w:right w:val="none" w:sz="0" w:space="0" w:color="auto"/>
      </w:divBdr>
    </w:div>
    <w:div w:id="586378134">
      <w:bodyDiv w:val="1"/>
      <w:marLeft w:val="0"/>
      <w:marRight w:val="0"/>
      <w:marTop w:val="0"/>
      <w:marBottom w:val="0"/>
      <w:divBdr>
        <w:top w:val="none" w:sz="0" w:space="0" w:color="auto"/>
        <w:left w:val="none" w:sz="0" w:space="0" w:color="auto"/>
        <w:bottom w:val="none" w:sz="0" w:space="0" w:color="auto"/>
        <w:right w:val="none" w:sz="0" w:space="0" w:color="auto"/>
      </w:divBdr>
    </w:div>
    <w:div w:id="586423922">
      <w:bodyDiv w:val="1"/>
      <w:marLeft w:val="0"/>
      <w:marRight w:val="0"/>
      <w:marTop w:val="0"/>
      <w:marBottom w:val="0"/>
      <w:divBdr>
        <w:top w:val="none" w:sz="0" w:space="0" w:color="auto"/>
        <w:left w:val="none" w:sz="0" w:space="0" w:color="auto"/>
        <w:bottom w:val="none" w:sz="0" w:space="0" w:color="auto"/>
        <w:right w:val="none" w:sz="0" w:space="0" w:color="auto"/>
      </w:divBdr>
    </w:div>
    <w:div w:id="586578666">
      <w:bodyDiv w:val="1"/>
      <w:marLeft w:val="0"/>
      <w:marRight w:val="0"/>
      <w:marTop w:val="0"/>
      <w:marBottom w:val="0"/>
      <w:divBdr>
        <w:top w:val="none" w:sz="0" w:space="0" w:color="auto"/>
        <w:left w:val="none" w:sz="0" w:space="0" w:color="auto"/>
        <w:bottom w:val="none" w:sz="0" w:space="0" w:color="auto"/>
        <w:right w:val="none" w:sz="0" w:space="0" w:color="auto"/>
      </w:divBdr>
    </w:div>
    <w:div w:id="586766843">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7547120">
      <w:bodyDiv w:val="1"/>
      <w:marLeft w:val="0"/>
      <w:marRight w:val="0"/>
      <w:marTop w:val="0"/>
      <w:marBottom w:val="0"/>
      <w:divBdr>
        <w:top w:val="none" w:sz="0" w:space="0" w:color="auto"/>
        <w:left w:val="none" w:sz="0" w:space="0" w:color="auto"/>
        <w:bottom w:val="none" w:sz="0" w:space="0" w:color="auto"/>
        <w:right w:val="none" w:sz="0" w:space="0" w:color="auto"/>
      </w:divBdr>
    </w:div>
    <w:div w:id="587740487">
      <w:bodyDiv w:val="1"/>
      <w:marLeft w:val="0"/>
      <w:marRight w:val="0"/>
      <w:marTop w:val="0"/>
      <w:marBottom w:val="0"/>
      <w:divBdr>
        <w:top w:val="none" w:sz="0" w:space="0" w:color="auto"/>
        <w:left w:val="none" w:sz="0" w:space="0" w:color="auto"/>
        <w:bottom w:val="none" w:sz="0" w:space="0" w:color="auto"/>
        <w:right w:val="none" w:sz="0" w:space="0" w:color="auto"/>
      </w:divBdr>
    </w:div>
    <w:div w:id="588001761">
      <w:bodyDiv w:val="1"/>
      <w:marLeft w:val="0"/>
      <w:marRight w:val="0"/>
      <w:marTop w:val="0"/>
      <w:marBottom w:val="0"/>
      <w:divBdr>
        <w:top w:val="none" w:sz="0" w:space="0" w:color="auto"/>
        <w:left w:val="none" w:sz="0" w:space="0" w:color="auto"/>
        <w:bottom w:val="none" w:sz="0" w:space="0" w:color="auto"/>
        <w:right w:val="none" w:sz="0" w:space="0" w:color="auto"/>
      </w:divBdr>
    </w:div>
    <w:div w:id="588004143">
      <w:bodyDiv w:val="1"/>
      <w:marLeft w:val="0"/>
      <w:marRight w:val="0"/>
      <w:marTop w:val="0"/>
      <w:marBottom w:val="0"/>
      <w:divBdr>
        <w:top w:val="none" w:sz="0" w:space="0" w:color="auto"/>
        <w:left w:val="none" w:sz="0" w:space="0" w:color="auto"/>
        <w:bottom w:val="none" w:sz="0" w:space="0" w:color="auto"/>
        <w:right w:val="none" w:sz="0" w:space="0" w:color="auto"/>
      </w:divBdr>
    </w:div>
    <w:div w:id="588541061">
      <w:bodyDiv w:val="1"/>
      <w:marLeft w:val="0"/>
      <w:marRight w:val="0"/>
      <w:marTop w:val="0"/>
      <w:marBottom w:val="0"/>
      <w:divBdr>
        <w:top w:val="none" w:sz="0" w:space="0" w:color="auto"/>
        <w:left w:val="none" w:sz="0" w:space="0" w:color="auto"/>
        <w:bottom w:val="none" w:sz="0" w:space="0" w:color="auto"/>
        <w:right w:val="none" w:sz="0" w:space="0" w:color="auto"/>
      </w:divBdr>
    </w:div>
    <w:div w:id="588856359">
      <w:bodyDiv w:val="1"/>
      <w:marLeft w:val="0"/>
      <w:marRight w:val="0"/>
      <w:marTop w:val="0"/>
      <w:marBottom w:val="0"/>
      <w:divBdr>
        <w:top w:val="none" w:sz="0" w:space="0" w:color="auto"/>
        <w:left w:val="none" w:sz="0" w:space="0" w:color="auto"/>
        <w:bottom w:val="none" w:sz="0" w:space="0" w:color="auto"/>
        <w:right w:val="none" w:sz="0" w:space="0" w:color="auto"/>
      </w:divBdr>
    </w:div>
    <w:div w:id="589239008">
      <w:bodyDiv w:val="1"/>
      <w:marLeft w:val="0"/>
      <w:marRight w:val="0"/>
      <w:marTop w:val="0"/>
      <w:marBottom w:val="0"/>
      <w:divBdr>
        <w:top w:val="none" w:sz="0" w:space="0" w:color="auto"/>
        <w:left w:val="none" w:sz="0" w:space="0" w:color="auto"/>
        <w:bottom w:val="none" w:sz="0" w:space="0" w:color="auto"/>
        <w:right w:val="none" w:sz="0" w:space="0" w:color="auto"/>
      </w:divBdr>
    </w:div>
    <w:div w:id="589243603">
      <w:bodyDiv w:val="1"/>
      <w:marLeft w:val="0"/>
      <w:marRight w:val="0"/>
      <w:marTop w:val="0"/>
      <w:marBottom w:val="0"/>
      <w:divBdr>
        <w:top w:val="none" w:sz="0" w:space="0" w:color="auto"/>
        <w:left w:val="none" w:sz="0" w:space="0" w:color="auto"/>
        <w:bottom w:val="none" w:sz="0" w:space="0" w:color="auto"/>
        <w:right w:val="none" w:sz="0" w:space="0" w:color="auto"/>
      </w:divBdr>
    </w:div>
    <w:div w:id="589583310">
      <w:bodyDiv w:val="1"/>
      <w:marLeft w:val="0"/>
      <w:marRight w:val="0"/>
      <w:marTop w:val="0"/>
      <w:marBottom w:val="0"/>
      <w:divBdr>
        <w:top w:val="none" w:sz="0" w:space="0" w:color="auto"/>
        <w:left w:val="none" w:sz="0" w:space="0" w:color="auto"/>
        <w:bottom w:val="none" w:sz="0" w:space="0" w:color="auto"/>
        <w:right w:val="none" w:sz="0" w:space="0" w:color="auto"/>
      </w:divBdr>
    </w:div>
    <w:div w:id="589773539">
      <w:bodyDiv w:val="1"/>
      <w:marLeft w:val="0"/>
      <w:marRight w:val="0"/>
      <w:marTop w:val="0"/>
      <w:marBottom w:val="0"/>
      <w:divBdr>
        <w:top w:val="none" w:sz="0" w:space="0" w:color="auto"/>
        <w:left w:val="none" w:sz="0" w:space="0" w:color="auto"/>
        <w:bottom w:val="none" w:sz="0" w:space="0" w:color="auto"/>
        <w:right w:val="none" w:sz="0" w:space="0" w:color="auto"/>
      </w:divBdr>
    </w:div>
    <w:div w:id="590506322">
      <w:bodyDiv w:val="1"/>
      <w:marLeft w:val="0"/>
      <w:marRight w:val="0"/>
      <w:marTop w:val="0"/>
      <w:marBottom w:val="0"/>
      <w:divBdr>
        <w:top w:val="none" w:sz="0" w:space="0" w:color="auto"/>
        <w:left w:val="none" w:sz="0" w:space="0" w:color="auto"/>
        <w:bottom w:val="none" w:sz="0" w:space="0" w:color="auto"/>
        <w:right w:val="none" w:sz="0" w:space="0" w:color="auto"/>
      </w:divBdr>
    </w:div>
    <w:div w:id="591206406">
      <w:bodyDiv w:val="1"/>
      <w:marLeft w:val="0"/>
      <w:marRight w:val="0"/>
      <w:marTop w:val="0"/>
      <w:marBottom w:val="0"/>
      <w:divBdr>
        <w:top w:val="none" w:sz="0" w:space="0" w:color="auto"/>
        <w:left w:val="none" w:sz="0" w:space="0" w:color="auto"/>
        <w:bottom w:val="none" w:sz="0" w:space="0" w:color="auto"/>
        <w:right w:val="none" w:sz="0" w:space="0" w:color="auto"/>
      </w:divBdr>
    </w:div>
    <w:div w:id="591670465">
      <w:bodyDiv w:val="1"/>
      <w:marLeft w:val="0"/>
      <w:marRight w:val="0"/>
      <w:marTop w:val="0"/>
      <w:marBottom w:val="0"/>
      <w:divBdr>
        <w:top w:val="none" w:sz="0" w:space="0" w:color="auto"/>
        <w:left w:val="none" w:sz="0" w:space="0" w:color="auto"/>
        <w:bottom w:val="none" w:sz="0" w:space="0" w:color="auto"/>
        <w:right w:val="none" w:sz="0" w:space="0" w:color="auto"/>
      </w:divBdr>
    </w:div>
    <w:div w:id="592054787">
      <w:bodyDiv w:val="1"/>
      <w:marLeft w:val="0"/>
      <w:marRight w:val="0"/>
      <w:marTop w:val="0"/>
      <w:marBottom w:val="0"/>
      <w:divBdr>
        <w:top w:val="none" w:sz="0" w:space="0" w:color="auto"/>
        <w:left w:val="none" w:sz="0" w:space="0" w:color="auto"/>
        <w:bottom w:val="none" w:sz="0" w:space="0" w:color="auto"/>
        <w:right w:val="none" w:sz="0" w:space="0" w:color="auto"/>
      </w:divBdr>
    </w:div>
    <w:div w:id="592322839">
      <w:bodyDiv w:val="1"/>
      <w:marLeft w:val="0"/>
      <w:marRight w:val="0"/>
      <w:marTop w:val="0"/>
      <w:marBottom w:val="0"/>
      <w:divBdr>
        <w:top w:val="none" w:sz="0" w:space="0" w:color="auto"/>
        <w:left w:val="none" w:sz="0" w:space="0" w:color="auto"/>
        <w:bottom w:val="none" w:sz="0" w:space="0" w:color="auto"/>
        <w:right w:val="none" w:sz="0" w:space="0" w:color="auto"/>
      </w:divBdr>
    </w:div>
    <w:div w:id="592476106">
      <w:bodyDiv w:val="1"/>
      <w:marLeft w:val="0"/>
      <w:marRight w:val="0"/>
      <w:marTop w:val="0"/>
      <w:marBottom w:val="0"/>
      <w:divBdr>
        <w:top w:val="none" w:sz="0" w:space="0" w:color="auto"/>
        <w:left w:val="none" w:sz="0" w:space="0" w:color="auto"/>
        <w:bottom w:val="none" w:sz="0" w:space="0" w:color="auto"/>
        <w:right w:val="none" w:sz="0" w:space="0" w:color="auto"/>
      </w:divBdr>
    </w:div>
    <w:div w:id="592663316">
      <w:bodyDiv w:val="1"/>
      <w:marLeft w:val="0"/>
      <w:marRight w:val="0"/>
      <w:marTop w:val="0"/>
      <w:marBottom w:val="0"/>
      <w:divBdr>
        <w:top w:val="none" w:sz="0" w:space="0" w:color="auto"/>
        <w:left w:val="none" w:sz="0" w:space="0" w:color="auto"/>
        <w:bottom w:val="none" w:sz="0" w:space="0" w:color="auto"/>
        <w:right w:val="none" w:sz="0" w:space="0" w:color="auto"/>
      </w:divBdr>
    </w:div>
    <w:div w:id="592783635">
      <w:bodyDiv w:val="1"/>
      <w:marLeft w:val="0"/>
      <w:marRight w:val="0"/>
      <w:marTop w:val="0"/>
      <w:marBottom w:val="0"/>
      <w:divBdr>
        <w:top w:val="none" w:sz="0" w:space="0" w:color="auto"/>
        <w:left w:val="none" w:sz="0" w:space="0" w:color="auto"/>
        <w:bottom w:val="none" w:sz="0" w:space="0" w:color="auto"/>
        <w:right w:val="none" w:sz="0" w:space="0" w:color="auto"/>
      </w:divBdr>
    </w:div>
    <w:div w:id="592905962">
      <w:bodyDiv w:val="1"/>
      <w:marLeft w:val="0"/>
      <w:marRight w:val="0"/>
      <w:marTop w:val="0"/>
      <w:marBottom w:val="0"/>
      <w:divBdr>
        <w:top w:val="none" w:sz="0" w:space="0" w:color="auto"/>
        <w:left w:val="none" w:sz="0" w:space="0" w:color="auto"/>
        <w:bottom w:val="none" w:sz="0" w:space="0" w:color="auto"/>
        <w:right w:val="none" w:sz="0" w:space="0" w:color="auto"/>
      </w:divBdr>
    </w:div>
    <w:div w:id="592907414">
      <w:bodyDiv w:val="1"/>
      <w:marLeft w:val="0"/>
      <w:marRight w:val="0"/>
      <w:marTop w:val="0"/>
      <w:marBottom w:val="0"/>
      <w:divBdr>
        <w:top w:val="none" w:sz="0" w:space="0" w:color="auto"/>
        <w:left w:val="none" w:sz="0" w:space="0" w:color="auto"/>
        <w:bottom w:val="none" w:sz="0" w:space="0" w:color="auto"/>
        <w:right w:val="none" w:sz="0" w:space="0" w:color="auto"/>
      </w:divBdr>
    </w:div>
    <w:div w:id="592977214">
      <w:bodyDiv w:val="1"/>
      <w:marLeft w:val="0"/>
      <w:marRight w:val="0"/>
      <w:marTop w:val="0"/>
      <w:marBottom w:val="0"/>
      <w:divBdr>
        <w:top w:val="none" w:sz="0" w:space="0" w:color="auto"/>
        <w:left w:val="none" w:sz="0" w:space="0" w:color="auto"/>
        <w:bottom w:val="none" w:sz="0" w:space="0" w:color="auto"/>
        <w:right w:val="none" w:sz="0" w:space="0" w:color="auto"/>
      </w:divBdr>
    </w:div>
    <w:div w:id="593242013">
      <w:bodyDiv w:val="1"/>
      <w:marLeft w:val="0"/>
      <w:marRight w:val="0"/>
      <w:marTop w:val="0"/>
      <w:marBottom w:val="0"/>
      <w:divBdr>
        <w:top w:val="none" w:sz="0" w:space="0" w:color="auto"/>
        <w:left w:val="none" w:sz="0" w:space="0" w:color="auto"/>
        <w:bottom w:val="none" w:sz="0" w:space="0" w:color="auto"/>
        <w:right w:val="none" w:sz="0" w:space="0" w:color="auto"/>
      </w:divBdr>
    </w:div>
    <w:div w:id="593319401">
      <w:bodyDiv w:val="1"/>
      <w:marLeft w:val="0"/>
      <w:marRight w:val="0"/>
      <w:marTop w:val="0"/>
      <w:marBottom w:val="0"/>
      <w:divBdr>
        <w:top w:val="none" w:sz="0" w:space="0" w:color="auto"/>
        <w:left w:val="none" w:sz="0" w:space="0" w:color="auto"/>
        <w:bottom w:val="none" w:sz="0" w:space="0" w:color="auto"/>
        <w:right w:val="none" w:sz="0" w:space="0" w:color="auto"/>
      </w:divBdr>
    </w:div>
    <w:div w:id="593323733">
      <w:bodyDiv w:val="1"/>
      <w:marLeft w:val="0"/>
      <w:marRight w:val="0"/>
      <w:marTop w:val="0"/>
      <w:marBottom w:val="0"/>
      <w:divBdr>
        <w:top w:val="none" w:sz="0" w:space="0" w:color="auto"/>
        <w:left w:val="none" w:sz="0" w:space="0" w:color="auto"/>
        <w:bottom w:val="none" w:sz="0" w:space="0" w:color="auto"/>
        <w:right w:val="none" w:sz="0" w:space="0" w:color="auto"/>
      </w:divBdr>
    </w:div>
    <w:div w:id="593440784">
      <w:bodyDiv w:val="1"/>
      <w:marLeft w:val="0"/>
      <w:marRight w:val="0"/>
      <w:marTop w:val="0"/>
      <w:marBottom w:val="0"/>
      <w:divBdr>
        <w:top w:val="none" w:sz="0" w:space="0" w:color="auto"/>
        <w:left w:val="none" w:sz="0" w:space="0" w:color="auto"/>
        <w:bottom w:val="none" w:sz="0" w:space="0" w:color="auto"/>
        <w:right w:val="none" w:sz="0" w:space="0" w:color="auto"/>
      </w:divBdr>
    </w:div>
    <w:div w:id="593973957">
      <w:bodyDiv w:val="1"/>
      <w:marLeft w:val="0"/>
      <w:marRight w:val="0"/>
      <w:marTop w:val="0"/>
      <w:marBottom w:val="0"/>
      <w:divBdr>
        <w:top w:val="none" w:sz="0" w:space="0" w:color="auto"/>
        <w:left w:val="none" w:sz="0" w:space="0" w:color="auto"/>
        <w:bottom w:val="none" w:sz="0" w:space="0" w:color="auto"/>
        <w:right w:val="none" w:sz="0" w:space="0" w:color="auto"/>
      </w:divBdr>
    </w:div>
    <w:div w:id="594174861">
      <w:bodyDiv w:val="1"/>
      <w:marLeft w:val="0"/>
      <w:marRight w:val="0"/>
      <w:marTop w:val="0"/>
      <w:marBottom w:val="0"/>
      <w:divBdr>
        <w:top w:val="none" w:sz="0" w:space="0" w:color="auto"/>
        <w:left w:val="none" w:sz="0" w:space="0" w:color="auto"/>
        <w:bottom w:val="none" w:sz="0" w:space="0" w:color="auto"/>
        <w:right w:val="none" w:sz="0" w:space="0" w:color="auto"/>
      </w:divBdr>
    </w:div>
    <w:div w:id="594244632">
      <w:bodyDiv w:val="1"/>
      <w:marLeft w:val="0"/>
      <w:marRight w:val="0"/>
      <w:marTop w:val="0"/>
      <w:marBottom w:val="0"/>
      <w:divBdr>
        <w:top w:val="none" w:sz="0" w:space="0" w:color="auto"/>
        <w:left w:val="none" w:sz="0" w:space="0" w:color="auto"/>
        <w:bottom w:val="none" w:sz="0" w:space="0" w:color="auto"/>
        <w:right w:val="none" w:sz="0" w:space="0" w:color="auto"/>
      </w:divBdr>
    </w:div>
    <w:div w:id="594289956">
      <w:bodyDiv w:val="1"/>
      <w:marLeft w:val="0"/>
      <w:marRight w:val="0"/>
      <w:marTop w:val="0"/>
      <w:marBottom w:val="0"/>
      <w:divBdr>
        <w:top w:val="none" w:sz="0" w:space="0" w:color="auto"/>
        <w:left w:val="none" w:sz="0" w:space="0" w:color="auto"/>
        <w:bottom w:val="none" w:sz="0" w:space="0" w:color="auto"/>
        <w:right w:val="none" w:sz="0" w:space="0" w:color="auto"/>
      </w:divBdr>
    </w:div>
    <w:div w:id="594636258">
      <w:bodyDiv w:val="1"/>
      <w:marLeft w:val="0"/>
      <w:marRight w:val="0"/>
      <w:marTop w:val="0"/>
      <w:marBottom w:val="0"/>
      <w:divBdr>
        <w:top w:val="none" w:sz="0" w:space="0" w:color="auto"/>
        <w:left w:val="none" w:sz="0" w:space="0" w:color="auto"/>
        <w:bottom w:val="none" w:sz="0" w:space="0" w:color="auto"/>
        <w:right w:val="none" w:sz="0" w:space="0" w:color="auto"/>
      </w:divBdr>
    </w:div>
    <w:div w:id="594676825">
      <w:bodyDiv w:val="1"/>
      <w:marLeft w:val="0"/>
      <w:marRight w:val="0"/>
      <w:marTop w:val="0"/>
      <w:marBottom w:val="0"/>
      <w:divBdr>
        <w:top w:val="none" w:sz="0" w:space="0" w:color="auto"/>
        <w:left w:val="none" w:sz="0" w:space="0" w:color="auto"/>
        <w:bottom w:val="none" w:sz="0" w:space="0" w:color="auto"/>
        <w:right w:val="none" w:sz="0" w:space="0" w:color="auto"/>
      </w:divBdr>
    </w:div>
    <w:div w:id="594746246">
      <w:bodyDiv w:val="1"/>
      <w:marLeft w:val="0"/>
      <w:marRight w:val="0"/>
      <w:marTop w:val="0"/>
      <w:marBottom w:val="0"/>
      <w:divBdr>
        <w:top w:val="none" w:sz="0" w:space="0" w:color="auto"/>
        <w:left w:val="none" w:sz="0" w:space="0" w:color="auto"/>
        <w:bottom w:val="none" w:sz="0" w:space="0" w:color="auto"/>
        <w:right w:val="none" w:sz="0" w:space="0" w:color="auto"/>
      </w:divBdr>
    </w:div>
    <w:div w:id="595485533">
      <w:bodyDiv w:val="1"/>
      <w:marLeft w:val="0"/>
      <w:marRight w:val="0"/>
      <w:marTop w:val="0"/>
      <w:marBottom w:val="0"/>
      <w:divBdr>
        <w:top w:val="none" w:sz="0" w:space="0" w:color="auto"/>
        <w:left w:val="none" w:sz="0" w:space="0" w:color="auto"/>
        <w:bottom w:val="none" w:sz="0" w:space="0" w:color="auto"/>
        <w:right w:val="none" w:sz="0" w:space="0" w:color="auto"/>
      </w:divBdr>
    </w:div>
    <w:div w:id="595675148">
      <w:bodyDiv w:val="1"/>
      <w:marLeft w:val="0"/>
      <w:marRight w:val="0"/>
      <w:marTop w:val="0"/>
      <w:marBottom w:val="0"/>
      <w:divBdr>
        <w:top w:val="none" w:sz="0" w:space="0" w:color="auto"/>
        <w:left w:val="none" w:sz="0" w:space="0" w:color="auto"/>
        <w:bottom w:val="none" w:sz="0" w:space="0" w:color="auto"/>
        <w:right w:val="none" w:sz="0" w:space="0" w:color="auto"/>
      </w:divBdr>
    </w:div>
    <w:div w:id="595679188">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640757">
      <w:bodyDiv w:val="1"/>
      <w:marLeft w:val="0"/>
      <w:marRight w:val="0"/>
      <w:marTop w:val="0"/>
      <w:marBottom w:val="0"/>
      <w:divBdr>
        <w:top w:val="none" w:sz="0" w:space="0" w:color="auto"/>
        <w:left w:val="none" w:sz="0" w:space="0" w:color="auto"/>
        <w:bottom w:val="none" w:sz="0" w:space="0" w:color="auto"/>
        <w:right w:val="none" w:sz="0" w:space="0" w:color="auto"/>
      </w:divBdr>
    </w:div>
    <w:div w:id="597181625">
      <w:bodyDiv w:val="1"/>
      <w:marLeft w:val="0"/>
      <w:marRight w:val="0"/>
      <w:marTop w:val="0"/>
      <w:marBottom w:val="0"/>
      <w:divBdr>
        <w:top w:val="none" w:sz="0" w:space="0" w:color="auto"/>
        <w:left w:val="none" w:sz="0" w:space="0" w:color="auto"/>
        <w:bottom w:val="none" w:sz="0" w:space="0" w:color="auto"/>
        <w:right w:val="none" w:sz="0" w:space="0" w:color="auto"/>
      </w:divBdr>
    </w:div>
    <w:div w:id="597299059">
      <w:bodyDiv w:val="1"/>
      <w:marLeft w:val="0"/>
      <w:marRight w:val="0"/>
      <w:marTop w:val="0"/>
      <w:marBottom w:val="0"/>
      <w:divBdr>
        <w:top w:val="none" w:sz="0" w:space="0" w:color="auto"/>
        <w:left w:val="none" w:sz="0" w:space="0" w:color="auto"/>
        <w:bottom w:val="none" w:sz="0" w:space="0" w:color="auto"/>
        <w:right w:val="none" w:sz="0" w:space="0" w:color="auto"/>
      </w:divBdr>
    </w:div>
    <w:div w:id="597567603">
      <w:bodyDiv w:val="1"/>
      <w:marLeft w:val="0"/>
      <w:marRight w:val="0"/>
      <w:marTop w:val="0"/>
      <w:marBottom w:val="0"/>
      <w:divBdr>
        <w:top w:val="none" w:sz="0" w:space="0" w:color="auto"/>
        <w:left w:val="none" w:sz="0" w:space="0" w:color="auto"/>
        <w:bottom w:val="none" w:sz="0" w:space="0" w:color="auto"/>
        <w:right w:val="none" w:sz="0" w:space="0" w:color="auto"/>
      </w:divBdr>
    </w:div>
    <w:div w:id="597835167">
      <w:bodyDiv w:val="1"/>
      <w:marLeft w:val="0"/>
      <w:marRight w:val="0"/>
      <w:marTop w:val="0"/>
      <w:marBottom w:val="0"/>
      <w:divBdr>
        <w:top w:val="none" w:sz="0" w:space="0" w:color="auto"/>
        <w:left w:val="none" w:sz="0" w:space="0" w:color="auto"/>
        <w:bottom w:val="none" w:sz="0" w:space="0" w:color="auto"/>
        <w:right w:val="none" w:sz="0" w:space="0" w:color="auto"/>
      </w:divBdr>
    </w:div>
    <w:div w:id="598023002">
      <w:bodyDiv w:val="1"/>
      <w:marLeft w:val="0"/>
      <w:marRight w:val="0"/>
      <w:marTop w:val="0"/>
      <w:marBottom w:val="0"/>
      <w:divBdr>
        <w:top w:val="none" w:sz="0" w:space="0" w:color="auto"/>
        <w:left w:val="none" w:sz="0" w:space="0" w:color="auto"/>
        <w:bottom w:val="none" w:sz="0" w:space="0" w:color="auto"/>
        <w:right w:val="none" w:sz="0" w:space="0" w:color="auto"/>
      </w:divBdr>
    </w:div>
    <w:div w:id="598023773">
      <w:bodyDiv w:val="1"/>
      <w:marLeft w:val="0"/>
      <w:marRight w:val="0"/>
      <w:marTop w:val="0"/>
      <w:marBottom w:val="0"/>
      <w:divBdr>
        <w:top w:val="none" w:sz="0" w:space="0" w:color="auto"/>
        <w:left w:val="none" w:sz="0" w:space="0" w:color="auto"/>
        <w:bottom w:val="none" w:sz="0" w:space="0" w:color="auto"/>
        <w:right w:val="none" w:sz="0" w:space="0" w:color="auto"/>
      </w:divBdr>
    </w:div>
    <w:div w:id="598176831">
      <w:bodyDiv w:val="1"/>
      <w:marLeft w:val="0"/>
      <w:marRight w:val="0"/>
      <w:marTop w:val="0"/>
      <w:marBottom w:val="0"/>
      <w:divBdr>
        <w:top w:val="none" w:sz="0" w:space="0" w:color="auto"/>
        <w:left w:val="none" w:sz="0" w:space="0" w:color="auto"/>
        <w:bottom w:val="none" w:sz="0" w:space="0" w:color="auto"/>
        <w:right w:val="none" w:sz="0" w:space="0" w:color="auto"/>
      </w:divBdr>
    </w:div>
    <w:div w:id="598609583">
      <w:bodyDiv w:val="1"/>
      <w:marLeft w:val="0"/>
      <w:marRight w:val="0"/>
      <w:marTop w:val="0"/>
      <w:marBottom w:val="0"/>
      <w:divBdr>
        <w:top w:val="none" w:sz="0" w:space="0" w:color="auto"/>
        <w:left w:val="none" w:sz="0" w:space="0" w:color="auto"/>
        <w:bottom w:val="none" w:sz="0" w:space="0" w:color="auto"/>
        <w:right w:val="none" w:sz="0" w:space="0" w:color="auto"/>
      </w:divBdr>
    </w:div>
    <w:div w:id="598677311">
      <w:bodyDiv w:val="1"/>
      <w:marLeft w:val="0"/>
      <w:marRight w:val="0"/>
      <w:marTop w:val="0"/>
      <w:marBottom w:val="0"/>
      <w:divBdr>
        <w:top w:val="none" w:sz="0" w:space="0" w:color="auto"/>
        <w:left w:val="none" w:sz="0" w:space="0" w:color="auto"/>
        <w:bottom w:val="none" w:sz="0" w:space="0" w:color="auto"/>
        <w:right w:val="none" w:sz="0" w:space="0" w:color="auto"/>
      </w:divBdr>
    </w:div>
    <w:div w:id="599408524">
      <w:bodyDiv w:val="1"/>
      <w:marLeft w:val="0"/>
      <w:marRight w:val="0"/>
      <w:marTop w:val="0"/>
      <w:marBottom w:val="0"/>
      <w:divBdr>
        <w:top w:val="none" w:sz="0" w:space="0" w:color="auto"/>
        <w:left w:val="none" w:sz="0" w:space="0" w:color="auto"/>
        <w:bottom w:val="none" w:sz="0" w:space="0" w:color="auto"/>
        <w:right w:val="none" w:sz="0" w:space="0" w:color="auto"/>
      </w:divBdr>
    </w:div>
    <w:div w:id="599607142">
      <w:bodyDiv w:val="1"/>
      <w:marLeft w:val="0"/>
      <w:marRight w:val="0"/>
      <w:marTop w:val="0"/>
      <w:marBottom w:val="0"/>
      <w:divBdr>
        <w:top w:val="none" w:sz="0" w:space="0" w:color="auto"/>
        <w:left w:val="none" w:sz="0" w:space="0" w:color="auto"/>
        <w:bottom w:val="none" w:sz="0" w:space="0" w:color="auto"/>
        <w:right w:val="none" w:sz="0" w:space="0" w:color="auto"/>
      </w:divBdr>
    </w:div>
    <w:div w:id="599803586">
      <w:bodyDiv w:val="1"/>
      <w:marLeft w:val="0"/>
      <w:marRight w:val="0"/>
      <w:marTop w:val="0"/>
      <w:marBottom w:val="0"/>
      <w:divBdr>
        <w:top w:val="none" w:sz="0" w:space="0" w:color="auto"/>
        <w:left w:val="none" w:sz="0" w:space="0" w:color="auto"/>
        <w:bottom w:val="none" w:sz="0" w:space="0" w:color="auto"/>
        <w:right w:val="none" w:sz="0" w:space="0" w:color="auto"/>
      </w:divBdr>
    </w:div>
    <w:div w:id="600991226">
      <w:bodyDiv w:val="1"/>
      <w:marLeft w:val="0"/>
      <w:marRight w:val="0"/>
      <w:marTop w:val="0"/>
      <w:marBottom w:val="0"/>
      <w:divBdr>
        <w:top w:val="none" w:sz="0" w:space="0" w:color="auto"/>
        <w:left w:val="none" w:sz="0" w:space="0" w:color="auto"/>
        <w:bottom w:val="none" w:sz="0" w:space="0" w:color="auto"/>
        <w:right w:val="none" w:sz="0" w:space="0" w:color="auto"/>
      </w:divBdr>
    </w:div>
    <w:div w:id="601033503">
      <w:bodyDiv w:val="1"/>
      <w:marLeft w:val="0"/>
      <w:marRight w:val="0"/>
      <w:marTop w:val="0"/>
      <w:marBottom w:val="0"/>
      <w:divBdr>
        <w:top w:val="none" w:sz="0" w:space="0" w:color="auto"/>
        <w:left w:val="none" w:sz="0" w:space="0" w:color="auto"/>
        <w:bottom w:val="none" w:sz="0" w:space="0" w:color="auto"/>
        <w:right w:val="none" w:sz="0" w:space="0" w:color="auto"/>
      </w:divBdr>
    </w:div>
    <w:div w:id="601256284">
      <w:bodyDiv w:val="1"/>
      <w:marLeft w:val="0"/>
      <w:marRight w:val="0"/>
      <w:marTop w:val="0"/>
      <w:marBottom w:val="0"/>
      <w:divBdr>
        <w:top w:val="none" w:sz="0" w:space="0" w:color="auto"/>
        <w:left w:val="none" w:sz="0" w:space="0" w:color="auto"/>
        <w:bottom w:val="none" w:sz="0" w:space="0" w:color="auto"/>
        <w:right w:val="none" w:sz="0" w:space="0" w:color="auto"/>
      </w:divBdr>
    </w:div>
    <w:div w:id="601424093">
      <w:bodyDiv w:val="1"/>
      <w:marLeft w:val="0"/>
      <w:marRight w:val="0"/>
      <w:marTop w:val="0"/>
      <w:marBottom w:val="0"/>
      <w:divBdr>
        <w:top w:val="none" w:sz="0" w:space="0" w:color="auto"/>
        <w:left w:val="none" w:sz="0" w:space="0" w:color="auto"/>
        <w:bottom w:val="none" w:sz="0" w:space="0" w:color="auto"/>
        <w:right w:val="none" w:sz="0" w:space="0" w:color="auto"/>
      </w:divBdr>
    </w:div>
    <w:div w:id="601647450">
      <w:bodyDiv w:val="1"/>
      <w:marLeft w:val="0"/>
      <w:marRight w:val="0"/>
      <w:marTop w:val="0"/>
      <w:marBottom w:val="0"/>
      <w:divBdr>
        <w:top w:val="none" w:sz="0" w:space="0" w:color="auto"/>
        <w:left w:val="none" w:sz="0" w:space="0" w:color="auto"/>
        <w:bottom w:val="none" w:sz="0" w:space="0" w:color="auto"/>
        <w:right w:val="none" w:sz="0" w:space="0" w:color="auto"/>
      </w:divBdr>
    </w:div>
    <w:div w:id="601884131">
      <w:bodyDiv w:val="1"/>
      <w:marLeft w:val="0"/>
      <w:marRight w:val="0"/>
      <w:marTop w:val="0"/>
      <w:marBottom w:val="0"/>
      <w:divBdr>
        <w:top w:val="none" w:sz="0" w:space="0" w:color="auto"/>
        <w:left w:val="none" w:sz="0" w:space="0" w:color="auto"/>
        <w:bottom w:val="none" w:sz="0" w:space="0" w:color="auto"/>
        <w:right w:val="none" w:sz="0" w:space="0" w:color="auto"/>
      </w:divBdr>
    </w:div>
    <w:div w:id="601954241">
      <w:bodyDiv w:val="1"/>
      <w:marLeft w:val="0"/>
      <w:marRight w:val="0"/>
      <w:marTop w:val="0"/>
      <w:marBottom w:val="0"/>
      <w:divBdr>
        <w:top w:val="none" w:sz="0" w:space="0" w:color="auto"/>
        <w:left w:val="none" w:sz="0" w:space="0" w:color="auto"/>
        <w:bottom w:val="none" w:sz="0" w:space="0" w:color="auto"/>
        <w:right w:val="none" w:sz="0" w:space="0" w:color="auto"/>
      </w:divBdr>
    </w:div>
    <w:div w:id="602541192">
      <w:bodyDiv w:val="1"/>
      <w:marLeft w:val="0"/>
      <w:marRight w:val="0"/>
      <w:marTop w:val="0"/>
      <w:marBottom w:val="0"/>
      <w:divBdr>
        <w:top w:val="none" w:sz="0" w:space="0" w:color="auto"/>
        <w:left w:val="none" w:sz="0" w:space="0" w:color="auto"/>
        <w:bottom w:val="none" w:sz="0" w:space="0" w:color="auto"/>
        <w:right w:val="none" w:sz="0" w:space="0" w:color="auto"/>
      </w:divBdr>
    </w:div>
    <w:div w:id="603004862">
      <w:bodyDiv w:val="1"/>
      <w:marLeft w:val="0"/>
      <w:marRight w:val="0"/>
      <w:marTop w:val="0"/>
      <w:marBottom w:val="0"/>
      <w:divBdr>
        <w:top w:val="none" w:sz="0" w:space="0" w:color="auto"/>
        <w:left w:val="none" w:sz="0" w:space="0" w:color="auto"/>
        <w:bottom w:val="none" w:sz="0" w:space="0" w:color="auto"/>
        <w:right w:val="none" w:sz="0" w:space="0" w:color="auto"/>
      </w:divBdr>
    </w:div>
    <w:div w:id="603271327">
      <w:bodyDiv w:val="1"/>
      <w:marLeft w:val="0"/>
      <w:marRight w:val="0"/>
      <w:marTop w:val="0"/>
      <w:marBottom w:val="0"/>
      <w:divBdr>
        <w:top w:val="none" w:sz="0" w:space="0" w:color="auto"/>
        <w:left w:val="none" w:sz="0" w:space="0" w:color="auto"/>
        <w:bottom w:val="none" w:sz="0" w:space="0" w:color="auto"/>
        <w:right w:val="none" w:sz="0" w:space="0" w:color="auto"/>
      </w:divBdr>
    </w:div>
    <w:div w:id="603879169">
      <w:bodyDiv w:val="1"/>
      <w:marLeft w:val="0"/>
      <w:marRight w:val="0"/>
      <w:marTop w:val="0"/>
      <w:marBottom w:val="0"/>
      <w:divBdr>
        <w:top w:val="none" w:sz="0" w:space="0" w:color="auto"/>
        <w:left w:val="none" w:sz="0" w:space="0" w:color="auto"/>
        <w:bottom w:val="none" w:sz="0" w:space="0" w:color="auto"/>
        <w:right w:val="none" w:sz="0" w:space="0" w:color="auto"/>
      </w:divBdr>
    </w:div>
    <w:div w:id="603998236">
      <w:bodyDiv w:val="1"/>
      <w:marLeft w:val="0"/>
      <w:marRight w:val="0"/>
      <w:marTop w:val="0"/>
      <w:marBottom w:val="0"/>
      <w:divBdr>
        <w:top w:val="none" w:sz="0" w:space="0" w:color="auto"/>
        <w:left w:val="none" w:sz="0" w:space="0" w:color="auto"/>
        <w:bottom w:val="none" w:sz="0" w:space="0" w:color="auto"/>
        <w:right w:val="none" w:sz="0" w:space="0" w:color="auto"/>
      </w:divBdr>
    </w:div>
    <w:div w:id="604046606">
      <w:bodyDiv w:val="1"/>
      <w:marLeft w:val="0"/>
      <w:marRight w:val="0"/>
      <w:marTop w:val="0"/>
      <w:marBottom w:val="0"/>
      <w:divBdr>
        <w:top w:val="none" w:sz="0" w:space="0" w:color="auto"/>
        <w:left w:val="none" w:sz="0" w:space="0" w:color="auto"/>
        <w:bottom w:val="none" w:sz="0" w:space="0" w:color="auto"/>
        <w:right w:val="none" w:sz="0" w:space="0" w:color="auto"/>
      </w:divBdr>
    </w:div>
    <w:div w:id="604119774">
      <w:bodyDiv w:val="1"/>
      <w:marLeft w:val="0"/>
      <w:marRight w:val="0"/>
      <w:marTop w:val="0"/>
      <w:marBottom w:val="0"/>
      <w:divBdr>
        <w:top w:val="none" w:sz="0" w:space="0" w:color="auto"/>
        <w:left w:val="none" w:sz="0" w:space="0" w:color="auto"/>
        <w:bottom w:val="none" w:sz="0" w:space="0" w:color="auto"/>
        <w:right w:val="none" w:sz="0" w:space="0" w:color="auto"/>
      </w:divBdr>
    </w:div>
    <w:div w:id="604381973">
      <w:bodyDiv w:val="1"/>
      <w:marLeft w:val="0"/>
      <w:marRight w:val="0"/>
      <w:marTop w:val="0"/>
      <w:marBottom w:val="0"/>
      <w:divBdr>
        <w:top w:val="none" w:sz="0" w:space="0" w:color="auto"/>
        <w:left w:val="none" w:sz="0" w:space="0" w:color="auto"/>
        <w:bottom w:val="none" w:sz="0" w:space="0" w:color="auto"/>
        <w:right w:val="none" w:sz="0" w:space="0" w:color="auto"/>
      </w:divBdr>
    </w:div>
    <w:div w:id="604657251">
      <w:bodyDiv w:val="1"/>
      <w:marLeft w:val="0"/>
      <w:marRight w:val="0"/>
      <w:marTop w:val="0"/>
      <w:marBottom w:val="0"/>
      <w:divBdr>
        <w:top w:val="none" w:sz="0" w:space="0" w:color="auto"/>
        <w:left w:val="none" w:sz="0" w:space="0" w:color="auto"/>
        <w:bottom w:val="none" w:sz="0" w:space="0" w:color="auto"/>
        <w:right w:val="none" w:sz="0" w:space="0" w:color="auto"/>
      </w:divBdr>
    </w:div>
    <w:div w:id="604701815">
      <w:bodyDiv w:val="1"/>
      <w:marLeft w:val="0"/>
      <w:marRight w:val="0"/>
      <w:marTop w:val="0"/>
      <w:marBottom w:val="0"/>
      <w:divBdr>
        <w:top w:val="none" w:sz="0" w:space="0" w:color="auto"/>
        <w:left w:val="none" w:sz="0" w:space="0" w:color="auto"/>
        <w:bottom w:val="none" w:sz="0" w:space="0" w:color="auto"/>
        <w:right w:val="none" w:sz="0" w:space="0" w:color="auto"/>
      </w:divBdr>
    </w:div>
    <w:div w:id="604728758">
      <w:bodyDiv w:val="1"/>
      <w:marLeft w:val="0"/>
      <w:marRight w:val="0"/>
      <w:marTop w:val="0"/>
      <w:marBottom w:val="0"/>
      <w:divBdr>
        <w:top w:val="none" w:sz="0" w:space="0" w:color="auto"/>
        <w:left w:val="none" w:sz="0" w:space="0" w:color="auto"/>
        <w:bottom w:val="none" w:sz="0" w:space="0" w:color="auto"/>
        <w:right w:val="none" w:sz="0" w:space="0" w:color="auto"/>
      </w:divBdr>
    </w:div>
    <w:div w:id="605159997">
      <w:bodyDiv w:val="1"/>
      <w:marLeft w:val="0"/>
      <w:marRight w:val="0"/>
      <w:marTop w:val="0"/>
      <w:marBottom w:val="0"/>
      <w:divBdr>
        <w:top w:val="none" w:sz="0" w:space="0" w:color="auto"/>
        <w:left w:val="none" w:sz="0" w:space="0" w:color="auto"/>
        <w:bottom w:val="none" w:sz="0" w:space="0" w:color="auto"/>
        <w:right w:val="none" w:sz="0" w:space="0" w:color="auto"/>
      </w:divBdr>
    </w:div>
    <w:div w:id="605499073">
      <w:bodyDiv w:val="1"/>
      <w:marLeft w:val="0"/>
      <w:marRight w:val="0"/>
      <w:marTop w:val="0"/>
      <w:marBottom w:val="0"/>
      <w:divBdr>
        <w:top w:val="none" w:sz="0" w:space="0" w:color="auto"/>
        <w:left w:val="none" w:sz="0" w:space="0" w:color="auto"/>
        <w:bottom w:val="none" w:sz="0" w:space="0" w:color="auto"/>
        <w:right w:val="none" w:sz="0" w:space="0" w:color="auto"/>
      </w:divBdr>
    </w:div>
    <w:div w:id="605893004">
      <w:bodyDiv w:val="1"/>
      <w:marLeft w:val="0"/>
      <w:marRight w:val="0"/>
      <w:marTop w:val="0"/>
      <w:marBottom w:val="0"/>
      <w:divBdr>
        <w:top w:val="none" w:sz="0" w:space="0" w:color="auto"/>
        <w:left w:val="none" w:sz="0" w:space="0" w:color="auto"/>
        <w:bottom w:val="none" w:sz="0" w:space="0" w:color="auto"/>
        <w:right w:val="none" w:sz="0" w:space="0" w:color="auto"/>
      </w:divBdr>
    </w:div>
    <w:div w:id="605969508">
      <w:bodyDiv w:val="1"/>
      <w:marLeft w:val="0"/>
      <w:marRight w:val="0"/>
      <w:marTop w:val="0"/>
      <w:marBottom w:val="0"/>
      <w:divBdr>
        <w:top w:val="none" w:sz="0" w:space="0" w:color="auto"/>
        <w:left w:val="none" w:sz="0" w:space="0" w:color="auto"/>
        <w:bottom w:val="none" w:sz="0" w:space="0" w:color="auto"/>
        <w:right w:val="none" w:sz="0" w:space="0" w:color="auto"/>
      </w:divBdr>
    </w:div>
    <w:div w:id="606038101">
      <w:bodyDiv w:val="1"/>
      <w:marLeft w:val="0"/>
      <w:marRight w:val="0"/>
      <w:marTop w:val="0"/>
      <w:marBottom w:val="0"/>
      <w:divBdr>
        <w:top w:val="none" w:sz="0" w:space="0" w:color="auto"/>
        <w:left w:val="none" w:sz="0" w:space="0" w:color="auto"/>
        <w:bottom w:val="none" w:sz="0" w:space="0" w:color="auto"/>
        <w:right w:val="none" w:sz="0" w:space="0" w:color="auto"/>
      </w:divBdr>
    </w:div>
    <w:div w:id="606742849">
      <w:bodyDiv w:val="1"/>
      <w:marLeft w:val="0"/>
      <w:marRight w:val="0"/>
      <w:marTop w:val="0"/>
      <w:marBottom w:val="0"/>
      <w:divBdr>
        <w:top w:val="none" w:sz="0" w:space="0" w:color="auto"/>
        <w:left w:val="none" w:sz="0" w:space="0" w:color="auto"/>
        <w:bottom w:val="none" w:sz="0" w:space="0" w:color="auto"/>
        <w:right w:val="none" w:sz="0" w:space="0" w:color="auto"/>
      </w:divBdr>
    </w:div>
    <w:div w:id="606893591">
      <w:bodyDiv w:val="1"/>
      <w:marLeft w:val="0"/>
      <w:marRight w:val="0"/>
      <w:marTop w:val="0"/>
      <w:marBottom w:val="0"/>
      <w:divBdr>
        <w:top w:val="none" w:sz="0" w:space="0" w:color="auto"/>
        <w:left w:val="none" w:sz="0" w:space="0" w:color="auto"/>
        <w:bottom w:val="none" w:sz="0" w:space="0" w:color="auto"/>
        <w:right w:val="none" w:sz="0" w:space="0" w:color="auto"/>
      </w:divBdr>
    </w:div>
    <w:div w:id="607153773">
      <w:bodyDiv w:val="1"/>
      <w:marLeft w:val="0"/>
      <w:marRight w:val="0"/>
      <w:marTop w:val="0"/>
      <w:marBottom w:val="0"/>
      <w:divBdr>
        <w:top w:val="none" w:sz="0" w:space="0" w:color="auto"/>
        <w:left w:val="none" w:sz="0" w:space="0" w:color="auto"/>
        <w:bottom w:val="none" w:sz="0" w:space="0" w:color="auto"/>
        <w:right w:val="none" w:sz="0" w:space="0" w:color="auto"/>
      </w:divBdr>
    </w:div>
    <w:div w:id="607279745">
      <w:bodyDiv w:val="1"/>
      <w:marLeft w:val="0"/>
      <w:marRight w:val="0"/>
      <w:marTop w:val="0"/>
      <w:marBottom w:val="0"/>
      <w:divBdr>
        <w:top w:val="none" w:sz="0" w:space="0" w:color="auto"/>
        <w:left w:val="none" w:sz="0" w:space="0" w:color="auto"/>
        <w:bottom w:val="none" w:sz="0" w:space="0" w:color="auto"/>
        <w:right w:val="none" w:sz="0" w:space="0" w:color="auto"/>
      </w:divBdr>
    </w:div>
    <w:div w:id="607354559">
      <w:bodyDiv w:val="1"/>
      <w:marLeft w:val="0"/>
      <w:marRight w:val="0"/>
      <w:marTop w:val="0"/>
      <w:marBottom w:val="0"/>
      <w:divBdr>
        <w:top w:val="none" w:sz="0" w:space="0" w:color="auto"/>
        <w:left w:val="none" w:sz="0" w:space="0" w:color="auto"/>
        <w:bottom w:val="none" w:sz="0" w:space="0" w:color="auto"/>
        <w:right w:val="none" w:sz="0" w:space="0" w:color="auto"/>
      </w:divBdr>
    </w:div>
    <w:div w:id="607587334">
      <w:bodyDiv w:val="1"/>
      <w:marLeft w:val="0"/>
      <w:marRight w:val="0"/>
      <w:marTop w:val="0"/>
      <w:marBottom w:val="0"/>
      <w:divBdr>
        <w:top w:val="none" w:sz="0" w:space="0" w:color="auto"/>
        <w:left w:val="none" w:sz="0" w:space="0" w:color="auto"/>
        <w:bottom w:val="none" w:sz="0" w:space="0" w:color="auto"/>
        <w:right w:val="none" w:sz="0" w:space="0" w:color="auto"/>
      </w:divBdr>
    </w:div>
    <w:div w:id="607934093">
      <w:bodyDiv w:val="1"/>
      <w:marLeft w:val="0"/>
      <w:marRight w:val="0"/>
      <w:marTop w:val="0"/>
      <w:marBottom w:val="0"/>
      <w:divBdr>
        <w:top w:val="none" w:sz="0" w:space="0" w:color="auto"/>
        <w:left w:val="none" w:sz="0" w:space="0" w:color="auto"/>
        <w:bottom w:val="none" w:sz="0" w:space="0" w:color="auto"/>
        <w:right w:val="none" w:sz="0" w:space="0" w:color="auto"/>
      </w:divBdr>
    </w:div>
    <w:div w:id="608050198">
      <w:bodyDiv w:val="1"/>
      <w:marLeft w:val="0"/>
      <w:marRight w:val="0"/>
      <w:marTop w:val="0"/>
      <w:marBottom w:val="0"/>
      <w:divBdr>
        <w:top w:val="none" w:sz="0" w:space="0" w:color="auto"/>
        <w:left w:val="none" w:sz="0" w:space="0" w:color="auto"/>
        <w:bottom w:val="none" w:sz="0" w:space="0" w:color="auto"/>
        <w:right w:val="none" w:sz="0" w:space="0" w:color="auto"/>
      </w:divBdr>
    </w:div>
    <w:div w:id="608052510">
      <w:bodyDiv w:val="1"/>
      <w:marLeft w:val="0"/>
      <w:marRight w:val="0"/>
      <w:marTop w:val="0"/>
      <w:marBottom w:val="0"/>
      <w:divBdr>
        <w:top w:val="none" w:sz="0" w:space="0" w:color="auto"/>
        <w:left w:val="none" w:sz="0" w:space="0" w:color="auto"/>
        <w:bottom w:val="none" w:sz="0" w:space="0" w:color="auto"/>
        <w:right w:val="none" w:sz="0" w:space="0" w:color="auto"/>
      </w:divBdr>
    </w:div>
    <w:div w:id="608704611">
      <w:bodyDiv w:val="1"/>
      <w:marLeft w:val="0"/>
      <w:marRight w:val="0"/>
      <w:marTop w:val="0"/>
      <w:marBottom w:val="0"/>
      <w:divBdr>
        <w:top w:val="none" w:sz="0" w:space="0" w:color="auto"/>
        <w:left w:val="none" w:sz="0" w:space="0" w:color="auto"/>
        <w:bottom w:val="none" w:sz="0" w:space="0" w:color="auto"/>
        <w:right w:val="none" w:sz="0" w:space="0" w:color="auto"/>
      </w:divBdr>
    </w:div>
    <w:div w:id="608779816">
      <w:bodyDiv w:val="1"/>
      <w:marLeft w:val="0"/>
      <w:marRight w:val="0"/>
      <w:marTop w:val="0"/>
      <w:marBottom w:val="0"/>
      <w:divBdr>
        <w:top w:val="none" w:sz="0" w:space="0" w:color="auto"/>
        <w:left w:val="none" w:sz="0" w:space="0" w:color="auto"/>
        <w:bottom w:val="none" w:sz="0" w:space="0" w:color="auto"/>
        <w:right w:val="none" w:sz="0" w:space="0" w:color="auto"/>
      </w:divBdr>
    </w:div>
    <w:div w:id="609052970">
      <w:bodyDiv w:val="1"/>
      <w:marLeft w:val="0"/>
      <w:marRight w:val="0"/>
      <w:marTop w:val="0"/>
      <w:marBottom w:val="0"/>
      <w:divBdr>
        <w:top w:val="none" w:sz="0" w:space="0" w:color="auto"/>
        <w:left w:val="none" w:sz="0" w:space="0" w:color="auto"/>
        <w:bottom w:val="none" w:sz="0" w:space="0" w:color="auto"/>
        <w:right w:val="none" w:sz="0" w:space="0" w:color="auto"/>
      </w:divBdr>
    </w:div>
    <w:div w:id="609627114">
      <w:bodyDiv w:val="1"/>
      <w:marLeft w:val="0"/>
      <w:marRight w:val="0"/>
      <w:marTop w:val="0"/>
      <w:marBottom w:val="0"/>
      <w:divBdr>
        <w:top w:val="none" w:sz="0" w:space="0" w:color="auto"/>
        <w:left w:val="none" w:sz="0" w:space="0" w:color="auto"/>
        <w:bottom w:val="none" w:sz="0" w:space="0" w:color="auto"/>
        <w:right w:val="none" w:sz="0" w:space="0" w:color="auto"/>
      </w:divBdr>
    </w:div>
    <w:div w:id="610280688">
      <w:bodyDiv w:val="1"/>
      <w:marLeft w:val="0"/>
      <w:marRight w:val="0"/>
      <w:marTop w:val="0"/>
      <w:marBottom w:val="0"/>
      <w:divBdr>
        <w:top w:val="none" w:sz="0" w:space="0" w:color="auto"/>
        <w:left w:val="none" w:sz="0" w:space="0" w:color="auto"/>
        <w:bottom w:val="none" w:sz="0" w:space="0" w:color="auto"/>
        <w:right w:val="none" w:sz="0" w:space="0" w:color="auto"/>
      </w:divBdr>
    </w:div>
    <w:div w:id="610429711">
      <w:bodyDiv w:val="1"/>
      <w:marLeft w:val="0"/>
      <w:marRight w:val="0"/>
      <w:marTop w:val="0"/>
      <w:marBottom w:val="0"/>
      <w:divBdr>
        <w:top w:val="none" w:sz="0" w:space="0" w:color="auto"/>
        <w:left w:val="none" w:sz="0" w:space="0" w:color="auto"/>
        <w:bottom w:val="none" w:sz="0" w:space="0" w:color="auto"/>
        <w:right w:val="none" w:sz="0" w:space="0" w:color="auto"/>
      </w:divBdr>
    </w:div>
    <w:div w:id="610432699">
      <w:bodyDiv w:val="1"/>
      <w:marLeft w:val="0"/>
      <w:marRight w:val="0"/>
      <w:marTop w:val="0"/>
      <w:marBottom w:val="0"/>
      <w:divBdr>
        <w:top w:val="none" w:sz="0" w:space="0" w:color="auto"/>
        <w:left w:val="none" w:sz="0" w:space="0" w:color="auto"/>
        <w:bottom w:val="none" w:sz="0" w:space="0" w:color="auto"/>
        <w:right w:val="none" w:sz="0" w:space="0" w:color="auto"/>
      </w:divBdr>
    </w:div>
    <w:div w:id="610476383">
      <w:bodyDiv w:val="1"/>
      <w:marLeft w:val="0"/>
      <w:marRight w:val="0"/>
      <w:marTop w:val="0"/>
      <w:marBottom w:val="0"/>
      <w:divBdr>
        <w:top w:val="none" w:sz="0" w:space="0" w:color="auto"/>
        <w:left w:val="none" w:sz="0" w:space="0" w:color="auto"/>
        <w:bottom w:val="none" w:sz="0" w:space="0" w:color="auto"/>
        <w:right w:val="none" w:sz="0" w:space="0" w:color="auto"/>
      </w:divBdr>
    </w:div>
    <w:div w:id="610554787">
      <w:bodyDiv w:val="1"/>
      <w:marLeft w:val="0"/>
      <w:marRight w:val="0"/>
      <w:marTop w:val="0"/>
      <w:marBottom w:val="0"/>
      <w:divBdr>
        <w:top w:val="none" w:sz="0" w:space="0" w:color="auto"/>
        <w:left w:val="none" w:sz="0" w:space="0" w:color="auto"/>
        <w:bottom w:val="none" w:sz="0" w:space="0" w:color="auto"/>
        <w:right w:val="none" w:sz="0" w:space="0" w:color="auto"/>
      </w:divBdr>
    </w:div>
    <w:div w:id="611516521">
      <w:bodyDiv w:val="1"/>
      <w:marLeft w:val="0"/>
      <w:marRight w:val="0"/>
      <w:marTop w:val="0"/>
      <w:marBottom w:val="0"/>
      <w:divBdr>
        <w:top w:val="none" w:sz="0" w:space="0" w:color="auto"/>
        <w:left w:val="none" w:sz="0" w:space="0" w:color="auto"/>
        <w:bottom w:val="none" w:sz="0" w:space="0" w:color="auto"/>
        <w:right w:val="none" w:sz="0" w:space="0" w:color="auto"/>
      </w:divBdr>
    </w:div>
    <w:div w:id="611713870">
      <w:bodyDiv w:val="1"/>
      <w:marLeft w:val="0"/>
      <w:marRight w:val="0"/>
      <w:marTop w:val="0"/>
      <w:marBottom w:val="0"/>
      <w:divBdr>
        <w:top w:val="none" w:sz="0" w:space="0" w:color="auto"/>
        <w:left w:val="none" w:sz="0" w:space="0" w:color="auto"/>
        <w:bottom w:val="none" w:sz="0" w:space="0" w:color="auto"/>
        <w:right w:val="none" w:sz="0" w:space="0" w:color="auto"/>
      </w:divBdr>
    </w:div>
    <w:div w:id="611984910">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45717">
      <w:bodyDiv w:val="1"/>
      <w:marLeft w:val="0"/>
      <w:marRight w:val="0"/>
      <w:marTop w:val="0"/>
      <w:marBottom w:val="0"/>
      <w:divBdr>
        <w:top w:val="none" w:sz="0" w:space="0" w:color="auto"/>
        <w:left w:val="none" w:sz="0" w:space="0" w:color="auto"/>
        <w:bottom w:val="none" w:sz="0" w:space="0" w:color="auto"/>
        <w:right w:val="none" w:sz="0" w:space="0" w:color="auto"/>
      </w:divBdr>
    </w:div>
    <w:div w:id="612246608">
      <w:bodyDiv w:val="1"/>
      <w:marLeft w:val="0"/>
      <w:marRight w:val="0"/>
      <w:marTop w:val="0"/>
      <w:marBottom w:val="0"/>
      <w:divBdr>
        <w:top w:val="none" w:sz="0" w:space="0" w:color="auto"/>
        <w:left w:val="none" w:sz="0" w:space="0" w:color="auto"/>
        <w:bottom w:val="none" w:sz="0" w:space="0" w:color="auto"/>
        <w:right w:val="none" w:sz="0" w:space="0" w:color="auto"/>
      </w:divBdr>
    </w:div>
    <w:div w:id="61224673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322247">
      <w:bodyDiv w:val="1"/>
      <w:marLeft w:val="0"/>
      <w:marRight w:val="0"/>
      <w:marTop w:val="0"/>
      <w:marBottom w:val="0"/>
      <w:divBdr>
        <w:top w:val="none" w:sz="0" w:space="0" w:color="auto"/>
        <w:left w:val="none" w:sz="0" w:space="0" w:color="auto"/>
        <w:bottom w:val="none" w:sz="0" w:space="0" w:color="auto"/>
        <w:right w:val="none" w:sz="0" w:space="0" w:color="auto"/>
      </w:divBdr>
    </w:div>
    <w:div w:id="613290763">
      <w:bodyDiv w:val="1"/>
      <w:marLeft w:val="0"/>
      <w:marRight w:val="0"/>
      <w:marTop w:val="0"/>
      <w:marBottom w:val="0"/>
      <w:divBdr>
        <w:top w:val="none" w:sz="0" w:space="0" w:color="auto"/>
        <w:left w:val="none" w:sz="0" w:space="0" w:color="auto"/>
        <w:bottom w:val="none" w:sz="0" w:space="0" w:color="auto"/>
        <w:right w:val="none" w:sz="0" w:space="0" w:color="auto"/>
      </w:divBdr>
    </w:div>
    <w:div w:id="613364165">
      <w:bodyDiv w:val="1"/>
      <w:marLeft w:val="0"/>
      <w:marRight w:val="0"/>
      <w:marTop w:val="0"/>
      <w:marBottom w:val="0"/>
      <w:divBdr>
        <w:top w:val="none" w:sz="0" w:space="0" w:color="auto"/>
        <w:left w:val="none" w:sz="0" w:space="0" w:color="auto"/>
        <w:bottom w:val="none" w:sz="0" w:space="0" w:color="auto"/>
        <w:right w:val="none" w:sz="0" w:space="0" w:color="auto"/>
      </w:divBdr>
    </w:div>
    <w:div w:id="613749097">
      <w:bodyDiv w:val="1"/>
      <w:marLeft w:val="0"/>
      <w:marRight w:val="0"/>
      <w:marTop w:val="0"/>
      <w:marBottom w:val="0"/>
      <w:divBdr>
        <w:top w:val="none" w:sz="0" w:space="0" w:color="auto"/>
        <w:left w:val="none" w:sz="0" w:space="0" w:color="auto"/>
        <w:bottom w:val="none" w:sz="0" w:space="0" w:color="auto"/>
        <w:right w:val="none" w:sz="0" w:space="0" w:color="auto"/>
      </w:divBdr>
    </w:div>
    <w:div w:id="613903200">
      <w:bodyDiv w:val="1"/>
      <w:marLeft w:val="0"/>
      <w:marRight w:val="0"/>
      <w:marTop w:val="0"/>
      <w:marBottom w:val="0"/>
      <w:divBdr>
        <w:top w:val="none" w:sz="0" w:space="0" w:color="auto"/>
        <w:left w:val="none" w:sz="0" w:space="0" w:color="auto"/>
        <w:bottom w:val="none" w:sz="0" w:space="0" w:color="auto"/>
        <w:right w:val="none" w:sz="0" w:space="0" w:color="auto"/>
      </w:divBdr>
    </w:div>
    <w:div w:id="614169524">
      <w:bodyDiv w:val="1"/>
      <w:marLeft w:val="0"/>
      <w:marRight w:val="0"/>
      <w:marTop w:val="0"/>
      <w:marBottom w:val="0"/>
      <w:divBdr>
        <w:top w:val="none" w:sz="0" w:space="0" w:color="auto"/>
        <w:left w:val="none" w:sz="0" w:space="0" w:color="auto"/>
        <w:bottom w:val="none" w:sz="0" w:space="0" w:color="auto"/>
        <w:right w:val="none" w:sz="0" w:space="0" w:color="auto"/>
      </w:divBdr>
    </w:div>
    <w:div w:id="614406726">
      <w:bodyDiv w:val="1"/>
      <w:marLeft w:val="0"/>
      <w:marRight w:val="0"/>
      <w:marTop w:val="0"/>
      <w:marBottom w:val="0"/>
      <w:divBdr>
        <w:top w:val="none" w:sz="0" w:space="0" w:color="auto"/>
        <w:left w:val="none" w:sz="0" w:space="0" w:color="auto"/>
        <w:bottom w:val="none" w:sz="0" w:space="0" w:color="auto"/>
        <w:right w:val="none" w:sz="0" w:space="0" w:color="auto"/>
      </w:divBdr>
    </w:div>
    <w:div w:id="614408286">
      <w:bodyDiv w:val="1"/>
      <w:marLeft w:val="0"/>
      <w:marRight w:val="0"/>
      <w:marTop w:val="0"/>
      <w:marBottom w:val="0"/>
      <w:divBdr>
        <w:top w:val="none" w:sz="0" w:space="0" w:color="auto"/>
        <w:left w:val="none" w:sz="0" w:space="0" w:color="auto"/>
        <w:bottom w:val="none" w:sz="0" w:space="0" w:color="auto"/>
        <w:right w:val="none" w:sz="0" w:space="0" w:color="auto"/>
      </w:divBdr>
    </w:div>
    <w:div w:id="614487916">
      <w:bodyDiv w:val="1"/>
      <w:marLeft w:val="0"/>
      <w:marRight w:val="0"/>
      <w:marTop w:val="0"/>
      <w:marBottom w:val="0"/>
      <w:divBdr>
        <w:top w:val="none" w:sz="0" w:space="0" w:color="auto"/>
        <w:left w:val="none" w:sz="0" w:space="0" w:color="auto"/>
        <w:bottom w:val="none" w:sz="0" w:space="0" w:color="auto"/>
        <w:right w:val="none" w:sz="0" w:space="0" w:color="auto"/>
      </w:divBdr>
    </w:div>
    <w:div w:id="614598429">
      <w:bodyDiv w:val="1"/>
      <w:marLeft w:val="0"/>
      <w:marRight w:val="0"/>
      <w:marTop w:val="0"/>
      <w:marBottom w:val="0"/>
      <w:divBdr>
        <w:top w:val="none" w:sz="0" w:space="0" w:color="auto"/>
        <w:left w:val="none" w:sz="0" w:space="0" w:color="auto"/>
        <w:bottom w:val="none" w:sz="0" w:space="0" w:color="auto"/>
        <w:right w:val="none" w:sz="0" w:space="0" w:color="auto"/>
      </w:divBdr>
    </w:div>
    <w:div w:id="615336061">
      <w:bodyDiv w:val="1"/>
      <w:marLeft w:val="0"/>
      <w:marRight w:val="0"/>
      <w:marTop w:val="0"/>
      <w:marBottom w:val="0"/>
      <w:divBdr>
        <w:top w:val="none" w:sz="0" w:space="0" w:color="auto"/>
        <w:left w:val="none" w:sz="0" w:space="0" w:color="auto"/>
        <w:bottom w:val="none" w:sz="0" w:space="0" w:color="auto"/>
        <w:right w:val="none" w:sz="0" w:space="0" w:color="auto"/>
      </w:divBdr>
    </w:div>
    <w:div w:id="615478843">
      <w:bodyDiv w:val="1"/>
      <w:marLeft w:val="0"/>
      <w:marRight w:val="0"/>
      <w:marTop w:val="0"/>
      <w:marBottom w:val="0"/>
      <w:divBdr>
        <w:top w:val="none" w:sz="0" w:space="0" w:color="auto"/>
        <w:left w:val="none" w:sz="0" w:space="0" w:color="auto"/>
        <w:bottom w:val="none" w:sz="0" w:space="0" w:color="auto"/>
        <w:right w:val="none" w:sz="0" w:space="0" w:color="auto"/>
      </w:divBdr>
    </w:div>
    <w:div w:id="616330288">
      <w:bodyDiv w:val="1"/>
      <w:marLeft w:val="0"/>
      <w:marRight w:val="0"/>
      <w:marTop w:val="0"/>
      <w:marBottom w:val="0"/>
      <w:divBdr>
        <w:top w:val="none" w:sz="0" w:space="0" w:color="auto"/>
        <w:left w:val="none" w:sz="0" w:space="0" w:color="auto"/>
        <w:bottom w:val="none" w:sz="0" w:space="0" w:color="auto"/>
        <w:right w:val="none" w:sz="0" w:space="0" w:color="auto"/>
      </w:divBdr>
    </w:div>
    <w:div w:id="616373824">
      <w:bodyDiv w:val="1"/>
      <w:marLeft w:val="0"/>
      <w:marRight w:val="0"/>
      <w:marTop w:val="0"/>
      <w:marBottom w:val="0"/>
      <w:divBdr>
        <w:top w:val="none" w:sz="0" w:space="0" w:color="auto"/>
        <w:left w:val="none" w:sz="0" w:space="0" w:color="auto"/>
        <w:bottom w:val="none" w:sz="0" w:space="0" w:color="auto"/>
        <w:right w:val="none" w:sz="0" w:space="0" w:color="auto"/>
      </w:divBdr>
    </w:div>
    <w:div w:id="616907348">
      <w:bodyDiv w:val="1"/>
      <w:marLeft w:val="0"/>
      <w:marRight w:val="0"/>
      <w:marTop w:val="0"/>
      <w:marBottom w:val="0"/>
      <w:divBdr>
        <w:top w:val="none" w:sz="0" w:space="0" w:color="auto"/>
        <w:left w:val="none" w:sz="0" w:space="0" w:color="auto"/>
        <w:bottom w:val="none" w:sz="0" w:space="0" w:color="auto"/>
        <w:right w:val="none" w:sz="0" w:space="0" w:color="auto"/>
      </w:divBdr>
    </w:div>
    <w:div w:id="617219299">
      <w:bodyDiv w:val="1"/>
      <w:marLeft w:val="0"/>
      <w:marRight w:val="0"/>
      <w:marTop w:val="0"/>
      <w:marBottom w:val="0"/>
      <w:divBdr>
        <w:top w:val="none" w:sz="0" w:space="0" w:color="auto"/>
        <w:left w:val="none" w:sz="0" w:space="0" w:color="auto"/>
        <w:bottom w:val="none" w:sz="0" w:space="0" w:color="auto"/>
        <w:right w:val="none" w:sz="0" w:space="0" w:color="auto"/>
      </w:divBdr>
    </w:div>
    <w:div w:id="617420345">
      <w:bodyDiv w:val="1"/>
      <w:marLeft w:val="0"/>
      <w:marRight w:val="0"/>
      <w:marTop w:val="0"/>
      <w:marBottom w:val="0"/>
      <w:divBdr>
        <w:top w:val="none" w:sz="0" w:space="0" w:color="auto"/>
        <w:left w:val="none" w:sz="0" w:space="0" w:color="auto"/>
        <w:bottom w:val="none" w:sz="0" w:space="0" w:color="auto"/>
        <w:right w:val="none" w:sz="0" w:space="0" w:color="auto"/>
      </w:divBdr>
    </w:div>
    <w:div w:id="617563277">
      <w:bodyDiv w:val="1"/>
      <w:marLeft w:val="0"/>
      <w:marRight w:val="0"/>
      <w:marTop w:val="0"/>
      <w:marBottom w:val="0"/>
      <w:divBdr>
        <w:top w:val="none" w:sz="0" w:space="0" w:color="auto"/>
        <w:left w:val="none" w:sz="0" w:space="0" w:color="auto"/>
        <w:bottom w:val="none" w:sz="0" w:space="0" w:color="auto"/>
        <w:right w:val="none" w:sz="0" w:space="0" w:color="auto"/>
      </w:divBdr>
    </w:div>
    <w:div w:id="617569775">
      <w:bodyDiv w:val="1"/>
      <w:marLeft w:val="0"/>
      <w:marRight w:val="0"/>
      <w:marTop w:val="0"/>
      <w:marBottom w:val="0"/>
      <w:divBdr>
        <w:top w:val="none" w:sz="0" w:space="0" w:color="auto"/>
        <w:left w:val="none" w:sz="0" w:space="0" w:color="auto"/>
        <w:bottom w:val="none" w:sz="0" w:space="0" w:color="auto"/>
        <w:right w:val="none" w:sz="0" w:space="0" w:color="auto"/>
      </w:divBdr>
    </w:div>
    <w:div w:id="617681069">
      <w:bodyDiv w:val="1"/>
      <w:marLeft w:val="0"/>
      <w:marRight w:val="0"/>
      <w:marTop w:val="0"/>
      <w:marBottom w:val="0"/>
      <w:divBdr>
        <w:top w:val="none" w:sz="0" w:space="0" w:color="auto"/>
        <w:left w:val="none" w:sz="0" w:space="0" w:color="auto"/>
        <w:bottom w:val="none" w:sz="0" w:space="0" w:color="auto"/>
        <w:right w:val="none" w:sz="0" w:space="0" w:color="auto"/>
      </w:divBdr>
    </w:div>
    <w:div w:id="618072416">
      <w:bodyDiv w:val="1"/>
      <w:marLeft w:val="0"/>
      <w:marRight w:val="0"/>
      <w:marTop w:val="0"/>
      <w:marBottom w:val="0"/>
      <w:divBdr>
        <w:top w:val="none" w:sz="0" w:space="0" w:color="auto"/>
        <w:left w:val="none" w:sz="0" w:space="0" w:color="auto"/>
        <w:bottom w:val="none" w:sz="0" w:space="0" w:color="auto"/>
        <w:right w:val="none" w:sz="0" w:space="0" w:color="auto"/>
      </w:divBdr>
    </w:div>
    <w:div w:id="618266802">
      <w:bodyDiv w:val="1"/>
      <w:marLeft w:val="0"/>
      <w:marRight w:val="0"/>
      <w:marTop w:val="0"/>
      <w:marBottom w:val="0"/>
      <w:divBdr>
        <w:top w:val="none" w:sz="0" w:space="0" w:color="auto"/>
        <w:left w:val="none" w:sz="0" w:space="0" w:color="auto"/>
        <w:bottom w:val="none" w:sz="0" w:space="0" w:color="auto"/>
        <w:right w:val="none" w:sz="0" w:space="0" w:color="auto"/>
      </w:divBdr>
    </w:div>
    <w:div w:id="618340126">
      <w:bodyDiv w:val="1"/>
      <w:marLeft w:val="0"/>
      <w:marRight w:val="0"/>
      <w:marTop w:val="0"/>
      <w:marBottom w:val="0"/>
      <w:divBdr>
        <w:top w:val="none" w:sz="0" w:space="0" w:color="auto"/>
        <w:left w:val="none" w:sz="0" w:space="0" w:color="auto"/>
        <w:bottom w:val="none" w:sz="0" w:space="0" w:color="auto"/>
        <w:right w:val="none" w:sz="0" w:space="0" w:color="auto"/>
      </w:divBdr>
    </w:div>
    <w:div w:id="618538119">
      <w:bodyDiv w:val="1"/>
      <w:marLeft w:val="0"/>
      <w:marRight w:val="0"/>
      <w:marTop w:val="0"/>
      <w:marBottom w:val="0"/>
      <w:divBdr>
        <w:top w:val="none" w:sz="0" w:space="0" w:color="auto"/>
        <w:left w:val="none" w:sz="0" w:space="0" w:color="auto"/>
        <w:bottom w:val="none" w:sz="0" w:space="0" w:color="auto"/>
        <w:right w:val="none" w:sz="0" w:space="0" w:color="auto"/>
      </w:divBdr>
    </w:div>
    <w:div w:id="618999687">
      <w:bodyDiv w:val="1"/>
      <w:marLeft w:val="0"/>
      <w:marRight w:val="0"/>
      <w:marTop w:val="0"/>
      <w:marBottom w:val="0"/>
      <w:divBdr>
        <w:top w:val="none" w:sz="0" w:space="0" w:color="auto"/>
        <w:left w:val="none" w:sz="0" w:space="0" w:color="auto"/>
        <w:bottom w:val="none" w:sz="0" w:space="0" w:color="auto"/>
        <w:right w:val="none" w:sz="0" w:space="0" w:color="auto"/>
      </w:divBdr>
    </w:div>
    <w:div w:id="619070683">
      <w:bodyDiv w:val="1"/>
      <w:marLeft w:val="0"/>
      <w:marRight w:val="0"/>
      <w:marTop w:val="0"/>
      <w:marBottom w:val="0"/>
      <w:divBdr>
        <w:top w:val="none" w:sz="0" w:space="0" w:color="auto"/>
        <w:left w:val="none" w:sz="0" w:space="0" w:color="auto"/>
        <w:bottom w:val="none" w:sz="0" w:space="0" w:color="auto"/>
        <w:right w:val="none" w:sz="0" w:space="0" w:color="auto"/>
      </w:divBdr>
    </w:div>
    <w:div w:id="619604902">
      <w:bodyDiv w:val="1"/>
      <w:marLeft w:val="0"/>
      <w:marRight w:val="0"/>
      <w:marTop w:val="0"/>
      <w:marBottom w:val="0"/>
      <w:divBdr>
        <w:top w:val="none" w:sz="0" w:space="0" w:color="auto"/>
        <w:left w:val="none" w:sz="0" w:space="0" w:color="auto"/>
        <w:bottom w:val="none" w:sz="0" w:space="0" w:color="auto"/>
        <w:right w:val="none" w:sz="0" w:space="0" w:color="auto"/>
      </w:divBdr>
    </w:div>
    <w:div w:id="619726269">
      <w:bodyDiv w:val="1"/>
      <w:marLeft w:val="0"/>
      <w:marRight w:val="0"/>
      <w:marTop w:val="0"/>
      <w:marBottom w:val="0"/>
      <w:divBdr>
        <w:top w:val="none" w:sz="0" w:space="0" w:color="auto"/>
        <w:left w:val="none" w:sz="0" w:space="0" w:color="auto"/>
        <w:bottom w:val="none" w:sz="0" w:space="0" w:color="auto"/>
        <w:right w:val="none" w:sz="0" w:space="0" w:color="auto"/>
      </w:divBdr>
    </w:div>
    <w:div w:id="620109055">
      <w:bodyDiv w:val="1"/>
      <w:marLeft w:val="0"/>
      <w:marRight w:val="0"/>
      <w:marTop w:val="0"/>
      <w:marBottom w:val="0"/>
      <w:divBdr>
        <w:top w:val="none" w:sz="0" w:space="0" w:color="auto"/>
        <w:left w:val="none" w:sz="0" w:space="0" w:color="auto"/>
        <w:bottom w:val="none" w:sz="0" w:space="0" w:color="auto"/>
        <w:right w:val="none" w:sz="0" w:space="0" w:color="auto"/>
      </w:divBdr>
    </w:div>
    <w:div w:id="620183219">
      <w:bodyDiv w:val="1"/>
      <w:marLeft w:val="0"/>
      <w:marRight w:val="0"/>
      <w:marTop w:val="0"/>
      <w:marBottom w:val="0"/>
      <w:divBdr>
        <w:top w:val="none" w:sz="0" w:space="0" w:color="auto"/>
        <w:left w:val="none" w:sz="0" w:space="0" w:color="auto"/>
        <w:bottom w:val="none" w:sz="0" w:space="0" w:color="auto"/>
        <w:right w:val="none" w:sz="0" w:space="0" w:color="auto"/>
      </w:divBdr>
    </w:div>
    <w:div w:id="620498789">
      <w:bodyDiv w:val="1"/>
      <w:marLeft w:val="0"/>
      <w:marRight w:val="0"/>
      <w:marTop w:val="0"/>
      <w:marBottom w:val="0"/>
      <w:divBdr>
        <w:top w:val="none" w:sz="0" w:space="0" w:color="auto"/>
        <w:left w:val="none" w:sz="0" w:space="0" w:color="auto"/>
        <w:bottom w:val="none" w:sz="0" w:space="0" w:color="auto"/>
        <w:right w:val="none" w:sz="0" w:space="0" w:color="auto"/>
      </w:divBdr>
    </w:div>
    <w:div w:id="620570832">
      <w:bodyDiv w:val="1"/>
      <w:marLeft w:val="0"/>
      <w:marRight w:val="0"/>
      <w:marTop w:val="0"/>
      <w:marBottom w:val="0"/>
      <w:divBdr>
        <w:top w:val="none" w:sz="0" w:space="0" w:color="auto"/>
        <w:left w:val="none" w:sz="0" w:space="0" w:color="auto"/>
        <w:bottom w:val="none" w:sz="0" w:space="0" w:color="auto"/>
        <w:right w:val="none" w:sz="0" w:space="0" w:color="auto"/>
      </w:divBdr>
    </w:div>
    <w:div w:id="620650953">
      <w:bodyDiv w:val="1"/>
      <w:marLeft w:val="0"/>
      <w:marRight w:val="0"/>
      <w:marTop w:val="0"/>
      <w:marBottom w:val="0"/>
      <w:divBdr>
        <w:top w:val="none" w:sz="0" w:space="0" w:color="auto"/>
        <w:left w:val="none" w:sz="0" w:space="0" w:color="auto"/>
        <w:bottom w:val="none" w:sz="0" w:space="0" w:color="auto"/>
        <w:right w:val="none" w:sz="0" w:space="0" w:color="auto"/>
      </w:divBdr>
    </w:div>
    <w:div w:id="620771226">
      <w:bodyDiv w:val="1"/>
      <w:marLeft w:val="0"/>
      <w:marRight w:val="0"/>
      <w:marTop w:val="0"/>
      <w:marBottom w:val="0"/>
      <w:divBdr>
        <w:top w:val="none" w:sz="0" w:space="0" w:color="auto"/>
        <w:left w:val="none" w:sz="0" w:space="0" w:color="auto"/>
        <w:bottom w:val="none" w:sz="0" w:space="0" w:color="auto"/>
        <w:right w:val="none" w:sz="0" w:space="0" w:color="auto"/>
      </w:divBdr>
    </w:div>
    <w:div w:id="621575396">
      <w:bodyDiv w:val="1"/>
      <w:marLeft w:val="0"/>
      <w:marRight w:val="0"/>
      <w:marTop w:val="0"/>
      <w:marBottom w:val="0"/>
      <w:divBdr>
        <w:top w:val="none" w:sz="0" w:space="0" w:color="auto"/>
        <w:left w:val="none" w:sz="0" w:space="0" w:color="auto"/>
        <w:bottom w:val="none" w:sz="0" w:space="0" w:color="auto"/>
        <w:right w:val="none" w:sz="0" w:space="0" w:color="auto"/>
      </w:divBdr>
    </w:div>
    <w:div w:id="621619509">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08925">
      <w:bodyDiv w:val="1"/>
      <w:marLeft w:val="0"/>
      <w:marRight w:val="0"/>
      <w:marTop w:val="0"/>
      <w:marBottom w:val="0"/>
      <w:divBdr>
        <w:top w:val="none" w:sz="0" w:space="0" w:color="auto"/>
        <w:left w:val="none" w:sz="0" w:space="0" w:color="auto"/>
        <w:bottom w:val="none" w:sz="0" w:space="0" w:color="auto"/>
        <w:right w:val="none" w:sz="0" w:space="0" w:color="auto"/>
      </w:divBdr>
    </w:div>
    <w:div w:id="621809389">
      <w:bodyDiv w:val="1"/>
      <w:marLeft w:val="0"/>
      <w:marRight w:val="0"/>
      <w:marTop w:val="0"/>
      <w:marBottom w:val="0"/>
      <w:divBdr>
        <w:top w:val="none" w:sz="0" w:space="0" w:color="auto"/>
        <w:left w:val="none" w:sz="0" w:space="0" w:color="auto"/>
        <w:bottom w:val="none" w:sz="0" w:space="0" w:color="auto"/>
        <w:right w:val="none" w:sz="0" w:space="0" w:color="auto"/>
      </w:divBdr>
    </w:div>
    <w:div w:id="622270082">
      <w:bodyDiv w:val="1"/>
      <w:marLeft w:val="0"/>
      <w:marRight w:val="0"/>
      <w:marTop w:val="0"/>
      <w:marBottom w:val="0"/>
      <w:divBdr>
        <w:top w:val="none" w:sz="0" w:space="0" w:color="auto"/>
        <w:left w:val="none" w:sz="0" w:space="0" w:color="auto"/>
        <w:bottom w:val="none" w:sz="0" w:space="0" w:color="auto"/>
        <w:right w:val="none" w:sz="0" w:space="0" w:color="auto"/>
      </w:divBdr>
    </w:div>
    <w:div w:id="622615807">
      <w:bodyDiv w:val="1"/>
      <w:marLeft w:val="0"/>
      <w:marRight w:val="0"/>
      <w:marTop w:val="0"/>
      <w:marBottom w:val="0"/>
      <w:divBdr>
        <w:top w:val="none" w:sz="0" w:space="0" w:color="auto"/>
        <w:left w:val="none" w:sz="0" w:space="0" w:color="auto"/>
        <w:bottom w:val="none" w:sz="0" w:space="0" w:color="auto"/>
        <w:right w:val="none" w:sz="0" w:space="0" w:color="auto"/>
      </w:divBdr>
    </w:div>
    <w:div w:id="622811495">
      <w:bodyDiv w:val="1"/>
      <w:marLeft w:val="0"/>
      <w:marRight w:val="0"/>
      <w:marTop w:val="0"/>
      <w:marBottom w:val="0"/>
      <w:divBdr>
        <w:top w:val="none" w:sz="0" w:space="0" w:color="auto"/>
        <w:left w:val="none" w:sz="0" w:space="0" w:color="auto"/>
        <w:bottom w:val="none" w:sz="0" w:space="0" w:color="auto"/>
        <w:right w:val="none" w:sz="0" w:space="0" w:color="auto"/>
      </w:divBdr>
    </w:div>
    <w:div w:id="622882493">
      <w:bodyDiv w:val="1"/>
      <w:marLeft w:val="0"/>
      <w:marRight w:val="0"/>
      <w:marTop w:val="0"/>
      <w:marBottom w:val="0"/>
      <w:divBdr>
        <w:top w:val="none" w:sz="0" w:space="0" w:color="auto"/>
        <w:left w:val="none" w:sz="0" w:space="0" w:color="auto"/>
        <w:bottom w:val="none" w:sz="0" w:space="0" w:color="auto"/>
        <w:right w:val="none" w:sz="0" w:space="0" w:color="auto"/>
      </w:divBdr>
    </w:div>
    <w:div w:id="622928477">
      <w:bodyDiv w:val="1"/>
      <w:marLeft w:val="0"/>
      <w:marRight w:val="0"/>
      <w:marTop w:val="0"/>
      <w:marBottom w:val="0"/>
      <w:divBdr>
        <w:top w:val="none" w:sz="0" w:space="0" w:color="auto"/>
        <w:left w:val="none" w:sz="0" w:space="0" w:color="auto"/>
        <w:bottom w:val="none" w:sz="0" w:space="0" w:color="auto"/>
        <w:right w:val="none" w:sz="0" w:space="0" w:color="auto"/>
      </w:divBdr>
    </w:div>
    <w:div w:id="623267701">
      <w:bodyDiv w:val="1"/>
      <w:marLeft w:val="0"/>
      <w:marRight w:val="0"/>
      <w:marTop w:val="0"/>
      <w:marBottom w:val="0"/>
      <w:divBdr>
        <w:top w:val="none" w:sz="0" w:space="0" w:color="auto"/>
        <w:left w:val="none" w:sz="0" w:space="0" w:color="auto"/>
        <w:bottom w:val="none" w:sz="0" w:space="0" w:color="auto"/>
        <w:right w:val="none" w:sz="0" w:space="0" w:color="auto"/>
      </w:divBdr>
    </w:div>
    <w:div w:id="623267797">
      <w:bodyDiv w:val="1"/>
      <w:marLeft w:val="0"/>
      <w:marRight w:val="0"/>
      <w:marTop w:val="0"/>
      <w:marBottom w:val="0"/>
      <w:divBdr>
        <w:top w:val="none" w:sz="0" w:space="0" w:color="auto"/>
        <w:left w:val="none" w:sz="0" w:space="0" w:color="auto"/>
        <w:bottom w:val="none" w:sz="0" w:space="0" w:color="auto"/>
        <w:right w:val="none" w:sz="0" w:space="0" w:color="auto"/>
      </w:divBdr>
    </w:div>
    <w:div w:id="623577604">
      <w:bodyDiv w:val="1"/>
      <w:marLeft w:val="0"/>
      <w:marRight w:val="0"/>
      <w:marTop w:val="0"/>
      <w:marBottom w:val="0"/>
      <w:divBdr>
        <w:top w:val="none" w:sz="0" w:space="0" w:color="auto"/>
        <w:left w:val="none" w:sz="0" w:space="0" w:color="auto"/>
        <w:bottom w:val="none" w:sz="0" w:space="0" w:color="auto"/>
        <w:right w:val="none" w:sz="0" w:space="0" w:color="auto"/>
      </w:divBdr>
    </w:div>
    <w:div w:id="623580347">
      <w:bodyDiv w:val="1"/>
      <w:marLeft w:val="0"/>
      <w:marRight w:val="0"/>
      <w:marTop w:val="0"/>
      <w:marBottom w:val="0"/>
      <w:divBdr>
        <w:top w:val="none" w:sz="0" w:space="0" w:color="auto"/>
        <w:left w:val="none" w:sz="0" w:space="0" w:color="auto"/>
        <w:bottom w:val="none" w:sz="0" w:space="0" w:color="auto"/>
        <w:right w:val="none" w:sz="0" w:space="0" w:color="auto"/>
      </w:divBdr>
    </w:div>
    <w:div w:id="623733526">
      <w:bodyDiv w:val="1"/>
      <w:marLeft w:val="0"/>
      <w:marRight w:val="0"/>
      <w:marTop w:val="0"/>
      <w:marBottom w:val="0"/>
      <w:divBdr>
        <w:top w:val="none" w:sz="0" w:space="0" w:color="auto"/>
        <w:left w:val="none" w:sz="0" w:space="0" w:color="auto"/>
        <w:bottom w:val="none" w:sz="0" w:space="0" w:color="auto"/>
        <w:right w:val="none" w:sz="0" w:space="0" w:color="auto"/>
      </w:divBdr>
    </w:div>
    <w:div w:id="624040962">
      <w:bodyDiv w:val="1"/>
      <w:marLeft w:val="0"/>
      <w:marRight w:val="0"/>
      <w:marTop w:val="0"/>
      <w:marBottom w:val="0"/>
      <w:divBdr>
        <w:top w:val="none" w:sz="0" w:space="0" w:color="auto"/>
        <w:left w:val="none" w:sz="0" w:space="0" w:color="auto"/>
        <w:bottom w:val="none" w:sz="0" w:space="0" w:color="auto"/>
        <w:right w:val="none" w:sz="0" w:space="0" w:color="auto"/>
      </w:divBdr>
    </w:div>
    <w:div w:id="624386681">
      <w:bodyDiv w:val="1"/>
      <w:marLeft w:val="0"/>
      <w:marRight w:val="0"/>
      <w:marTop w:val="0"/>
      <w:marBottom w:val="0"/>
      <w:divBdr>
        <w:top w:val="none" w:sz="0" w:space="0" w:color="auto"/>
        <w:left w:val="none" w:sz="0" w:space="0" w:color="auto"/>
        <w:bottom w:val="none" w:sz="0" w:space="0" w:color="auto"/>
        <w:right w:val="none" w:sz="0" w:space="0" w:color="auto"/>
      </w:divBdr>
    </w:div>
    <w:div w:id="624846032">
      <w:bodyDiv w:val="1"/>
      <w:marLeft w:val="0"/>
      <w:marRight w:val="0"/>
      <w:marTop w:val="0"/>
      <w:marBottom w:val="0"/>
      <w:divBdr>
        <w:top w:val="none" w:sz="0" w:space="0" w:color="auto"/>
        <w:left w:val="none" w:sz="0" w:space="0" w:color="auto"/>
        <w:bottom w:val="none" w:sz="0" w:space="0" w:color="auto"/>
        <w:right w:val="none" w:sz="0" w:space="0" w:color="auto"/>
      </w:divBdr>
    </w:div>
    <w:div w:id="625350313">
      <w:bodyDiv w:val="1"/>
      <w:marLeft w:val="0"/>
      <w:marRight w:val="0"/>
      <w:marTop w:val="0"/>
      <w:marBottom w:val="0"/>
      <w:divBdr>
        <w:top w:val="none" w:sz="0" w:space="0" w:color="auto"/>
        <w:left w:val="none" w:sz="0" w:space="0" w:color="auto"/>
        <w:bottom w:val="none" w:sz="0" w:space="0" w:color="auto"/>
        <w:right w:val="none" w:sz="0" w:space="0" w:color="auto"/>
      </w:divBdr>
    </w:div>
    <w:div w:id="625358349">
      <w:bodyDiv w:val="1"/>
      <w:marLeft w:val="0"/>
      <w:marRight w:val="0"/>
      <w:marTop w:val="0"/>
      <w:marBottom w:val="0"/>
      <w:divBdr>
        <w:top w:val="none" w:sz="0" w:space="0" w:color="auto"/>
        <w:left w:val="none" w:sz="0" w:space="0" w:color="auto"/>
        <w:bottom w:val="none" w:sz="0" w:space="0" w:color="auto"/>
        <w:right w:val="none" w:sz="0" w:space="0" w:color="auto"/>
      </w:divBdr>
    </w:div>
    <w:div w:id="625504618">
      <w:bodyDiv w:val="1"/>
      <w:marLeft w:val="0"/>
      <w:marRight w:val="0"/>
      <w:marTop w:val="0"/>
      <w:marBottom w:val="0"/>
      <w:divBdr>
        <w:top w:val="none" w:sz="0" w:space="0" w:color="auto"/>
        <w:left w:val="none" w:sz="0" w:space="0" w:color="auto"/>
        <w:bottom w:val="none" w:sz="0" w:space="0" w:color="auto"/>
        <w:right w:val="none" w:sz="0" w:space="0" w:color="auto"/>
      </w:divBdr>
    </w:div>
    <w:div w:id="625818996">
      <w:bodyDiv w:val="1"/>
      <w:marLeft w:val="0"/>
      <w:marRight w:val="0"/>
      <w:marTop w:val="0"/>
      <w:marBottom w:val="0"/>
      <w:divBdr>
        <w:top w:val="none" w:sz="0" w:space="0" w:color="auto"/>
        <w:left w:val="none" w:sz="0" w:space="0" w:color="auto"/>
        <w:bottom w:val="none" w:sz="0" w:space="0" w:color="auto"/>
        <w:right w:val="none" w:sz="0" w:space="0" w:color="auto"/>
      </w:divBdr>
    </w:div>
    <w:div w:id="625963419">
      <w:bodyDiv w:val="1"/>
      <w:marLeft w:val="0"/>
      <w:marRight w:val="0"/>
      <w:marTop w:val="0"/>
      <w:marBottom w:val="0"/>
      <w:divBdr>
        <w:top w:val="none" w:sz="0" w:space="0" w:color="auto"/>
        <w:left w:val="none" w:sz="0" w:space="0" w:color="auto"/>
        <w:bottom w:val="none" w:sz="0" w:space="0" w:color="auto"/>
        <w:right w:val="none" w:sz="0" w:space="0" w:color="auto"/>
      </w:divBdr>
    </w:div>
    <w:div w:id="626089176">
      <w:bodyDiv w:val="1"/>
      <w:marLeft w:val="0"/>
      <w:marRight w:val="0"/>
      <w:marTop w:val="0"/>
      <w:marBottom w:val="0"/>
      <w:divBdr>
        <w:top w:val="none" w:sz="0" w:space="0" w:color="auto"/>
        <w:left w:val="none" w:sz="0" w:space="0" w:color="auto"/>
        <w:bottom w:val="none" w:sz="0" w:space="0" w:color="auto"/>
        <w:right w:val="none" w:sz="0" w:space="0" w:color="auto"/>
      </w:divBdr>
    </w:div>
    <w:div w:id="626163167">
      <w:bodyDiv w:val="1"/>
      <w:marLeft w:val="0"/>
      <w:marRight w:val="0"/>
      <w:marTop w:val="0"/>
      <w:marBottom w:val="0"/>
      <w:divBdr>
        <w:top w:val="none" w:sz="0" w:space="0" w:color="auto"/>
        <w:left w:val="none" w:sz="0" w:space="0" w:color="auto"/>
        <w:bottom w:val="none" w:sz="0" w:space="0" w:color="auto"/>
        <w:right w:val="none" w:sz="0" w:space="0" w:color="auto"/>
      </w:divBdr>
    </w:div>
    <w:div w:id="626400543">
      <w:bodyDiv w:val="1"/>
      <w:marLeft w:val="0"/>
      <w:marRight w:val="0"/>
      <w:marTop w:val="0"/>
      <w:marBottom w:val="0"/>
      <w:divBdr>
        <w:top w:val="none" w:sz="0" w:space="0" w:color="auto"/>
        <w:left w:val="none" w:sz="0" w:space="0" w:color="auto"/>
        <w:bottom w:val="none" w:sz="0" w:space="0" w:color="auto"/>
        <w:right w:val="none" w:sz="0" w:space="0" w:color="auto"/>
      </w:divBdr>
    </w:div>
    <w:div w:id="626929677">
      <w:bodyDiv w:val="1"/>
      <w:marLeft w:val="0"/>
      <w:marRight w:val="0"/>
      <w:marTop w:val="0"/>
      <w:marBottom w:val="0"/>
      <w:divBdr>
        <w:top w:val="none" w:sz="0" w:space="0" w:color="auto"/>
        <w:left w:val="none" w:sz="0" w:space="0" w:color="auto"/>
        <w:bottom w:val="none" w:sz="0" w:space="0" w:color="auto"/>
        <w:right w:val="none" w:sz="0" w:space="0" w:color="auto"/>
      </w:divBdr>
    </w:div>
    <w:div w:id="627049754">
      <w:bodyDiv w:val="1"/>
      <w:marLeft w:val="0"/>
      <w:marRight w:val="0"/>
      <w:marTop w:val="0"/>
      <w:marBottom w:val="0"/>
      <w:divBdr>
        <w:top w:val="none" w:sz="0" w:space="0" w:color="auto"/>
        <w:left w:val="none" w:sz="0" w:space="0" w:color="auto"/>
        <w:bottom w:val="none" w:sz="0" w:space="0" w:color="auto"/>
        <w:right w:val="none" w:sz="0" w:space="0" w:color="auto"/>
      </w:divBdr>
    </w:div>
    <w:div w:id="627395438">
      <w:bodyDiv w:val="1"/>
      <w:marLeft w:val="0"/>
      <w:marRight w:val="0"/>
      <w:marTop w:val="0"/>
      <w:marBottom w:val="0"/>
      <w:divBdr>
        <w:top w:val="none" w:sz="0" w:space="0" w:color="auto"/>
        <w:left w:val="none" w:sz="0" w:space="0" w:color="auto"/>
        <w:bottom w:val="none" w:sz="0" w:space="0" w:color="auto"/>
        <w:right w:val="none" w:sz="0" w:space="0" w:color="auto"/>
      </w:divBdr>
    </w:div>
    <w:div w:id="627586194">
      <w:bodyDiv w:val="1"/>
      <w:marLeft w:val="0"/>
      <w:marRight w:val="0"/>
      <w:marTop w:val="0"/>
      <w:marBottom w:val="0"/>
      <w:divBdr>
        <w:top w:val="none" w:sz="0" w:space="0" w:color="auto"/>
        <w:left w:val="none" w:sz="0" w:space="0" w:color="auto"/>
        <w:bottom w:val="none" w:sz="0" w:space="0" w:color="auto"/>
        <w:right w:val="none" w:sz="0" w:space="0" w:color="auto"/>
      </w:divBdr>
    </w:div>
    <w:div w:id="628172817">
      <w:bodyDiv w:val="1"/>
      <w:marLeft w:val="0"/>
      <w:marRight w:val="0"/>
      <w:marTop w:val="0"/>
      <w:marBottom w:val="0"/>
      <w:divBdr>
        <w:top w:val="none" w:sz="0" w:space="0" w:color="auto"/>
        <w:left w:val="none" w:sz="0" w:space="0" w:color="auto"/>
        <w:bottom w:val="none" w:sz="0" w:space="0" w:color="auto"/>
        <w:right w:val="none" w:sz="0" w:space="0" w:color="auto"/>
      </w:divBdr>
    </w:div>
    <w:div w:id="628246755">
      <w:bodyDiv w:val="1"/>
      <w:marLeft w:val="0"/>
      <w:marRight w:val="0"/>
      <w:marTop w:val="0"/>
      <w:marBottom w:val="0"/>
      <w:divBdr>
        <w:top w:val="none" w:sz="0" w:space="0" w:color="auto"/>
        <w:left w:val="none" w:sz="0" w:space="0" w:color="auto"/>
        <w:bottom w:val="none" w:sz="0" w:space="0" w:color="auto"/>
        <w:right w:val="none" w:sz="0" w:space="0" w:color="auto"/>
      </w:divBdr>
    </w:div>
    <w:div w:id="628440590">
      <w:bodyDiv w:val="1"/>
      <w:marLeft w:val="0"/>
      <w:marRight w:val="0"/>
      <w:marTop w:val="0"/>
      <w:marBottom w:val="0"/>
      <w:divBdr>
        <w:top w:val="none" w:sz="0" w:space="0" w:color="auto"/>
        <w:left w:val="none" w:sz="0" w:space="0" w:color="auto"/>
        <w:bottom w:val="none" w:sz="0" w:space="0" w:color="auto"/>
        <w:right w:val="none" w:sz="0" w:space="0" w:color="auto"/>
      </w:divBdr>
    </w:div>
    <w:div w:id="628705415">
      <w:bodyDiv w:val="1"/>
      <w:marLeft w:val="0"/>
      <w:marRight w:val="0"/>
      <w:marTop w:val="0"/>
      <w:marBottom w:val="0"/>
      <w:divBdr>
        <w:top w:val="none" w:sz="0" w:space="0" w:color="auto"/>
        <w:left w:val="none" w:sz="0" w:space="0" w:color="auto"/>
        <w:bottom w:val="none" w:sz="0" w:space="0" w:color="auto"/>
        <w:right w:val="none" w:sz="0" w:space="0" w:color="auto"/>
      </w:divBdr>
    </w:div>
    <w:div w:id="629092252">
      <w:bodyDiv w:val="1"/>
      <w:marLeft w:val="0"/>
      <w:marRight w:val="0"/>
      <w:marTop w:val="0"/>
      <w:marBottom w:val="0"/>
      <w:divBdr>
        <w:top w:val="none" w:sz="0" w:space="0" w:color="auto"/>
        <w:left w:val="none" w:sz="0" w:space="0" w:color="auto"/>
        <w:bottom w:val="none" w:sz="0" w:space="0" w:color="auto"/>
        <w:right w:val="none" w:sz="0" w:space="0" w:color="auto"/>
      </w:divBdr>
    </w:div>
    <w:div w:id="629475294">
      <w:bodyDiv w:val="1"/>
      <w:marLeft w:val="0"/>
      <w:marRight w:val="0"/>
      <w:marTop w:val="0"/>
      <w:marBottom w:val="0"/>
      <w:divBdr>
        <w:top w:val="none" w:sz="0" w:space="0" w:color="auto"/>
        <w:left w:val="none" w:sz="0" w:space="0" w:color="auto"/>
        <w:bottom w:val="none" w:sz="0" w:space="0" w:color="auto"/>
        <w:right w:val="none" w:sz="0" w:space="0" w:color="auto"/>
      </w:divBdr>
    </w:div>
    <w:div w:id="629627313">
      <w:bodyDiv w:val="1"/>
      <w:marLeft w:val="0"/>
      <w:marRight w:val="0"/>
      <w:marTop w:val="0"/>
      <w:marBottom w:val="0"/>
      <w:divBdr>
        <w:top w:val="none" w:sz="0" w:space="0" w:color="auto"/>
        <w:left w:val="none" w:sz="0" w:space="0" w:color="auto"/>
        <w:bottom w:val="none" w:sz="0" w:space="0" w:color="auto"/>
        <w:right w:val="none" w:sz="0" w:space="0" w:color="auto"/>
      </w:divBdr>
    </w:div>
    <w:div w:id="630087671">
      <w:bodyDiv w:val="1"/>
      <w:marLeft w:val="0"/>
      <w:marRight w:val="0"/>
      <w:marTop w:val="0"/>
      <w:marBottom w:val="0"/>
      <w:divBdr>
        <w:top w:val="none" w:sz="0" w:space="0" w:color="auto"/>
        <w:left w:val="none" w:sz="0" w:space="0" w:color="auto"/>
        <w:bottom w:val="none" w:sz="0" w:space="0" w:color="auto"/>
        <w:right w:val="none" w:sz="0" w:space="0" w:color="auto"/>
      </w:divBdr>
    </w:div>
    <w:div w:id="630135739">
      <w:bodyDiv w:val="1"/>
      <w:marLeft w:val="0"/>
      <w:marRight w:val="0"/>
      <w:marTop w:val="0"/>
      <w:marBottom w:val="0"/>
      <w:divBdr>
        <w:top w:val="none" w:sz="0" w:space="0" w:color="auto"/>
        <w:left w:val="none" w:sz="0" w:space="0" w:color="auto"/>
        <w:bottom w:val="none" w:sz="0" w:space="0" w:color="auto"/>
        <w:right w:val="none" w:sz="0" w:space="0" w:color="auto"/>
      </w:divBdr>
    </w:div>
    <w:div w:id="630283565">
      <w:bodyDiv w:val="1"/>
      <w:marLeft w:val="0"/>
      <w:marRight w:val="0"/>
      <w:marTop w:val="0"/>
      <w:marBottom w:val="0"/>
      <w:divBdr>
        <w:top w:val="none" w:sz="0" w:space="0" w:color="auto"/>
        <w:left w:val="none" w:sz="0" w:space="0" w:color="auto"/>
        <w:bottom w:val="none" w:sz="0" w:space="0" w:color="auto"/>
        <w:right w:val="none" w:sz="0" w:space="0" w:color="auto"/>
      </w:divBdr>
    </w:div>
    <w:div w:id="630289611">
      <w:bodyDiv w:val="1"/>
      <w:marLeft w:val="0"/>
      <w:marRight w:val="0"/>
      <w:marTop w:val="0"/>
      <w:marBottom w:val="0"/>
      <w:divBdr>
        <w:top w:val="none" w:sz="0" w:space="0" w:color="auto"/>
        <w:left w:val="none" w:sz="0" w:space="0" w:color="auto"/>
        <w:bottom w:val="none" w:sz="0" w:space="0" w:color="auto"/>
        <w:right w:val="none" w:sz="0" w:space="0" w:color="auto"/>
      </w:divBdr>
    </w:div>
    <w:div w:id="630407049">
      <w:bodyDiv w:val="1"/>
      <w:marLeft w:val="0"/>
      <w:marRight w:val="0"/>
      <w:marTop w:val="0"/>
      <w:marBottom w:val="0"/>
      <w:divBdr>
        <w:top w:val="none" w:sz="0" w:space="0" w:color="auto"/>
        <w:left w:val="none" w:sz="0" w:space="0" w:color="auto"/>
        <w:bottom w:val="none" w:sz="0" w:space="0" w:color="auto"/>
        <w:right w:val="none" w:sz="0" w:space="0" w:color="auto"/>
      </w:divBdr>
    </w:div>
    <w:div w:id="631325115">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2829733">
      <w:bodyDiv w:val="1"/>
      <w:marLeft w:val="0"/>
      <w:marRight w:val="0"/>
      <w:marTop w:val="0"/>
      <w:marBottom w:val="0"/>
      <w:divBdr>
        <w:top w:val="none" w:sz="0" w:space="0" w:color="auto"/>
        <w:left w:val="none" w:sz="0" w:space="0" w:color="auto"/>
        <w:bottom w:val="none" w:sz="0" w:space="0" w:color="auto"/>
        <w:right w:val="none" w:sz="0" w:space="0" w:color="auto"/>
      </w:divBdr>
    </w:div>
    <w:div w:id="632902411">
      <w:bodyDiv w:val="1"/>
      <w:marLeft w:val="0"/>
      <w:marRight w:val="0"/>
      <w:marTop w:val="0"/>
      <w:marBottom w:val="0"/>
      <w:divBdr>
        <w:top w:val="none" w:sz="0" w:space="0" w:color="auto"/>
        <w:left w:val="none" w:sz="0" w:space="0" w:color="auto"/>
        <w:bottom w:val="none" w:sz="0" w:space="0" w:color="auto"/>
        <w:right w:val="none" w:sz="0" w:space="0" w:color="auto"/>
      </w:divBdr>
    </w:div>
    <w:div w:id="633214348">
      <w:bodyDiv w:val="1"/>
      <w:marLeft w:val="0"/>
      <w:marRight w:val="0"/>
      <w:marTop w:val="0"/>
      <w:marBottom w:val="0"/>
      <w:divBdr>
        <w:top w:val="none" w:sz="0" w:space="0" w:color="auto"/>
        <w:left w:val="none" w:sz="0" w:space="0" w:color="auto"/>
        <w:bottom w:val="none" w:sz="0" w:space="0" w:color="auto"/>
        <w:right w:val="none" w:sz="0" w:space="0" w:color="auto"/>
      </w:divBdr>
    </w:div>
    <w:div w:id="633298093">
      <w:bodyDiv w:val="1"/>
      <w:marLeft w:val="0"/>
      <w:marRight w:val="0"/>
      <w:marTop w:val="0"/>
      <w:marBottom w:val="0"/>
      <w:divBdr>
        <w:top w:val="none" w:sz="0" w:space="0" w:color="auto"/>
        <w:left w:val="none" w:sz="0" w:space="0" w:color="auto"/>
        <w:bottom w:val="none" w:sz="0" w:space="0" w:color="auto"/>
        <w:right w:val="none" w:sz="0" w:space="0" w:color="auto"/>
      </w:divBdr>
    </w:div>
    <w:div w:id="633563420">
      <w:bodyDiv w:val="1"/>
      <w:marLeft w:val="0"/>
      <w:marRight w:val="0"/>
      <w:marTop w:val="0"/>
      <w:marBottom w:val="0"/>
      <w:divBdr>
        <w:top w:val="none" w:sz="0" w:space="0" w:color="auto"/>
        <w:left w:val="none" w:sz="0" w:space="0" w:color="auto"/>
        <w:bottom w:val="none" w:sz="0" w:space="0" w:color="auto"/>
        <w:right w:val="none" w:sz="0" w:space="0" w:color="auto"/>
      </w:divBdr>
    </w:div>
    <w:div w:id="633681835">
      <w:bodyDiv w:val="1"/>
      <w:marLeft w:val="0"/>
      <w:marRight w:val="0"/>
      <w:marTop w:val="0"/>
      <w:marBottom w:val="0"/>
      <w:divBdr>
        <w:top w:val="none" w:sz="0" w:space="0" w:color="auto"/>
        <w:left w:val="none" w:sz="0" w:space="0" w:color="auto"/>
        <w:bottom w:val="none" w:sz="0" w:space="0" w:color="auto"/>
        <w:right w:val="none" w:sz="0" w:space="0" w:color="auto"/>
      </w:divBdr>
    </w:div>
    <w:div w:id="633757773">
      <w:bodyDiv w:val="1"/>
      <w:marLeft w:val="0"/>
      <w:marRight w:val="0"/>
      <w:marTop w:val="0"/>
      <w:marBottom w:val="0"/>
      <w:divBdr>
        <w:top w:val="none" w:sz="0" w:space="0" w:color="auto"/>
        <w:left w:val="none" w:sz="0" w:space="0" w:color="auto"/>
        <w:bottom w:val="none" w:sz="0" w:space="0" w:color="auto"/>
        <w:right w:val="none" w:sz="0" w:space="0" w:color="auto"/>
      </w:divBdr>
    </w:div>
    <w:div w:id="634067810">
      <w:bodyDiv w:val="1"/>
      <w:marLeft w:val="0"/>
      <w:marRight w:val="0"/>
      <w:marTop w:val="0"/>
      <w:marBottom w:val="0"/>
      <w:divBdr>
        <w:top w:val="none" w:sz="0" w:space="0" w:color="auto"/>
        <w:left w:val="none" w:sz="0" w:space="0" w:color="auto"/>
        <w:bottom w:val="none" w:sz="0" w:space="0" w:color="auto"/>
        <w:right w:val="none" w:sz="0" w:space="0" w:color="auto"/>
      </w:divBdr>
    </w:div>
    <w:div w:id="634682522">
      <w:bodyDiv w:val="1"/>
      <w:marLeft w:val="0"/>
      <w:marRight w:val="0"/>
      <w:marTop w:val="0"/>
      <w:marBottom w:val="0"/>
      <w:divBdr>
        <w:top w:val="none" w:sz="0" w:space="0" w:color="auto"/>
        <w:left w:val="none" w:sz="0" w:space="0" w:color="auto"/>
        <w:bottom w:val="none" w:sz="0" w:space="0" w:color="auto"/>
        <w:right w:val="none" w:sz="0" w:space="0" w:color="auto"/>
      </w:divBdr>
    </w:div>
    <w:div w:id="635373128">
      <w:bodyDiv w:val="1"/>
      <w:marLeft w:val="0"/>
      <w:marRight w:val="0"/>
      <w:marTop w:val="0"/>
      <w:marBottom w:val="0"/>
      <w:divBdr>
        <w:top w:val="none" w:sz="0" w:space="0" w:color="auto"/>
        <w:left w:val="none" w:sz="0" w:space="0" w:color="auto"/>
        <w:bottom w:val="none" w:sz="0" w:space="0" w:color="auto"/>
        <w:right w:val="none" w:sz="0" w:space="0" w:color="auto"/>
      </w:divBdr>
    </w:div>
    <w:div w:id="635376713">
      <w:bodyDiv w:val="1"/>
      <w:marLeft w:val="0"/>
      <w:marRight w:val="0"/>
      <w:marTop w:val="0"/>
      <w:marBottom w:val="0"/>
      <w:divBdr>
        <w:top w:val="none" w:sz="0" w:space="0" w:color="auto"/>
        <w:left w:val="none" w:sz="0" w:space="0" w:color="auto"/>
        <w:bottom w:val="none" w:sz="0" w:space="0" w:color="auto"/>
        <w:right w:val="none" w:sz="0" w:space="0" w:color="auto"/>
      </w:divBdr>
    </w:div>
    <w:div w:id="635720449">
      <w:bodyDiv w:val="1"/>
      <w:marLeft w:val="0"/>
      <w:marRight w:val="0"/>
      <w:marTop w:val="0"/>
      <w:marBottom w:val="0"/>
      <w:divBdr>
        <w:top w:val="none" w:sz="0" w:space="0" w:color="auto"/>
        <w:left w:val="none" w:sz="0" w:space="0" w:color="auto"/>
        <w:bottom w:val="none" w:sz="0" w:space="0" w:color="auto"/>
        <w:right w:val="none" w:sz="0" w:space="0" w:color="auto"/>
      </w:divBdr>
    </w:div>
    <w:div w:id="635795598">
      <w:bodyDiv w:val="1"/>
      <w:marLeft w:val="0"/>
      <w:marRight w:val="0"/>
      <w:marTop w:val="0"/>
      <w:marBottom w:val="0"/>
      <w:divBdr>
        <w:top w:val="none" w:sz="0" w:space="0" w:color="auto"/>
        <w:left w:val="none" w:sz="0" w:space="0" w:color="auto"/>
        <w:bottom w:val="none" w:sz="0" w:space="0" w:color="auto"/>
        <w:right w:val="none" w:sz="0" w:space="0" w:color="auto"/>
      </w:divBdr>
    </w:div>
    <w:div w:id="635843607">
      <w:bodyDiv w:val="1"/>
      <w:marLeft w:val="0"/>
      <w:marRight w:val="0"/>
      <w:marTop w:val="0"/>
      <w:marBottom w:val="0"/>
      <w:divBdr>
        <w:top w:val="none" w:sz="0" w:space="0" w:color="auto"/>
        <w:left w:val="none" w:sz="0" w:space="0" w:color="auto"/>
        <w:bottom w:val="none" w:sz="0" w:space="0" w:color="auto"/>
        <w:right w:val="none" w:sz="0" w:space="0" w:color="auto"/>
      </w:divBdr>
    </w:div>
    <w:div w:id="636253974">
      <w:bodyDiv w:val="1"/>
      <w:marLeft w:val="0"/>
      <w:marRight w:val="0"/>
      <w:marTop w:val="0"/>
      <w:marBottom w:val="0"/>
      <w:divBdr>
        <w:top w:val="none" w:sz="0" w:space="0" w:color="auto"/>
        <w:left w:val="none" w:sz="0" w:space="0" w:color="auto"/>
        <w:bottom w:val="none" w:sz="0" w:space="0" w:color="auto"/>
        <w:right w:val="none" w:sz="0" w:space="0" w:color="auto"/>
      </w:divBdr>
    </w:div>
    <w:div w:id="636640355">
      <w:bodyDiv w:val="1"/>
      <w:marLeft w:val="0"/>
      <w:marRight w:val="0"/>
      <w:marTop w:val="0"/>
      <w:marBottom w:val="0"/>
      <w:divBdr>
        <w:top w:val="none" w:sz="0" w:space="0" w:color="auto"/>
        <w:left w:val="none" w:sz="0" w:space="0" w:color="auto"/>
        <w:bottom w:val="none" w:sz="0" w:space="0" w:color="auto"/>
        <w:right w:val="none" w:sz="0" w:space="0" w:color="auto"/>
      </w:divBdr>
    </w:div>
    <w:div w:id="636958745">
      <w:bodyDiv w:val="1"/>
      <w:marLeft w:val="0"/>
      <w:marRight w:val="0"/>
      <w:marTop w:val="0"/>
      <w:marBottom w:val="0"/>
      <w:divBdr>
        <w:top w:val="none" w:sz="0" w:space="0" w:color="auto"/>
        <w:left w:val="none" w:sz="0" w:space="0" w:color="auto"/>
        <w:bottom w:val="none" w:sz="0" w:space="0" w:color="auto"/>
        <w:right w:val="none" w:sz="0" w:space="0" w:color="auto"/>
      </w:divBdr>
    </w:div>
    <w:div w:id="637026877">
      <w:bodyDiv w:val="1"/>
      <w:marLeft w:val="0"/>
      <w:marRight w:val="0"/>
      <w:marTop w:val="0"/>
      <w:marBottom w:val="0"/>
      <w:divBdr>
        <w:top w:val="none" w:sz="0" w:space="0" w:color="auto"/>
        <w:left w:val="none" w:sz="0" w:space="0" w:color="auto"/>
        <w:bottom w:val="none" w:sz="0" w:space="0" w:color="auto"/>
        <w:right w:val="none" w:sz="0" w:space="0" w:color="auto"/>
      </w:divBdr>
    </w:div>
    <w:div w:id="637497567">
      <w:bodyDiv w:val="1"/>
      <w:marLeft w:val="0"/>
      <w:marRight w:val="0"/>
      <w:marTop w:val="0"/>
      <w:marBottom w:val="0"/>
      <w:divBdr>
        <w:top w:val="none" w:sz="0" w:space="0" w:color="auto"/>
        <w:left w:val="none" w:sz="0" w:space="0" w:color="auto"/>
        <w:bottom w:val="none" w:sz="0" w:space="0" w:color="auto"/>
        <w:right w:val="none" w:sz="0" w:space="0" w:color="auto"/>
      </w:divBdr>
    </w:div>
    <w:div w:id="637690334">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269485">
      <w:bodyDiv w:val="1"/>
      <w:marLeft w:val="0"/>
      <w:marRight w:val="0"/>
      <w:marTop w:val="0"/>
      <w:marBottom w:val="0"/>
      <w:divBdr>
        <w:top w:val="none" w:sz="0" w:space="0" w:color="auto"/>
        <w:left w:val="none" w:sz="0" w:space="0" w:color="auto"/>
        <w:bottom w:val="none" w:sz="0" w:space="0" w:color="auto"/>
        <w:right w:val="none" w:sz="0" w:space="0" w:color="auto"/>
      </w:divBdr>
    </w:div>
    <w:div w:id="638341608">
      <w:bodyDiv w:val="1"/>
      <w:marLeft w:val="0"/>
      <w:marRight w:val="0"/>
      <w:marTop w:val="0"/>
      <w:marBottom w:val="0"/>
      <w:divBdr>
        <w:top w:val="none" w:sz="0" w:space="0" w:color="auto"/>
        <w:left w:val="none" w:sz="0" w:space="0" w:color="auto"/>
        <w:bottom w:val="none" w:sz="0" w:space="0" w:color="auto"/>
        <w:right w:val="none" w:sz="0" w:space="0" w:color="auto"/>
      </w:divBdr>
    </w:div>
    <w:div w:id="638416077">
      <w:bodyDiv w:val="1"/>
      <w:marLeft w:val="0"/>
      <w:marRight w:val="0"/>
      <w:marTop w:val="0"/>
      <w:marBottom w:val="0"/>
      <w:divBdr>
        <w:top w:val="none" w:sz="0" w:space="0" w:color="auto"/>
        <w:left w:val="none" w:sz="0" w:space="0" w:color="auto"/>
        <w:bottom w:val="none" w:sz="0" w:space="0" w:color="auto"/>
        <w:right w:val="none" w:sz="0" w:space="0" w:color="auto"/>
      </w:divBdr>
    </w:div>
    <w:div w:id="638455995">
      <w:bodyDiv w:val="1"/>
      <w:marLeft w:val="0"/>
      <w:marRight w:val="0"/>
      <w:marTop w:val="0"/>
      <w:marBottom w:val="0"/>
      <w:divBdr>
        <w:top w:val="none" w:sz="0" w:space="0" w:color="auto"/>
        <w:left w:val="none" w:sz="0" w:space="0" w:color="auto"/>
        <w:bottom w:val="none" w:sz="0" w:space="0" w:color="auto"/>
        <w:right w:val="none" w:sz="0" w:space="0" w:color="auto"/>
      </w:divBdr>
    </w:div>
    <w:div w:id="638850256">
      <w:bodyDiv w:val="1"/>
      <w:marLeft w:val="0"/>
      <w:marRight w:val="0"/>
      <w:marTop w:val="0"/>
      <w:marBottom w:val="0"/>
      <w:divBdr>
        <w:top w:val="none" w:sz="0" w:space="0" w:color="auto"/>
        <w:left w:val="none" w:sz="0" w:space="0" w:color="auto"/>
        <w:bottom w:val="none" w:sz="0" w:space="0" w:color="auto"/>
        <w:right w:val="none" w:sz="0" w:space="0" w:color="auto"/>
      </w:divBdr>
    </w:div>
    <w:div w:id="639648332">
      <w:bodyDiv w:val="1"/>
      <w:marLeft w:val="0"/>
      <w:marRight w:val="0"/>
      <w:marTop w:val="0"/>
      <w:marBottom w:val="0"/>
      <w:divBdr>
        <w:top w:val="none" w:sz="0" w:space="0" w:color="auto"/>
        <w:left w:val="none" w:sz="0" w:space="0" w:color="auto"/>
        <w:bottom w:val="none" w:sz="0" w:space="0" w:color="auto"/>
        <w:right w:val="none" w:sz="0" w:space="0" w:color="auto"/>
      </w:divBdr>
    </w:div>
    <w:div w:id="639724122">
      <w:bodyDiv w:val="1"/>
      <w:marLeft w:val="0"/>
      <w:marRight w:val="0"/>
      <w:marTop w:val="0"/>
      <w:marBottom w:val="0"/>
      <w:divBdr>
        <w:top w:val="none" w:sz="0" w:space="0" w:color="auto"/>
        <w:left w:val="none" w:sz="0" w:space="0" w:color="auto"/>
        <w:bottom w:val="none" w:sz="0" w:space="0" w:color="auto"/>
        <w:right w:val="none" w:sz="0" w:space="0" w:color="auto"/>
      </w:divBdr>
    </w:div>
    <w:div w:id="639962710">
      <w:bodyDiv w:val="1"/>
      <w:marLeft w:val="0"/>
      <w:marRight w:val="0"/>
      <w:marTop w:val="0"/>
      <w:marBottom w:val="0"/>
      <w:divBdr>
        <w:top w:val="none" w:sz="0" w:space="0" w:color="auto"/>
        <w:left w:val="none" w:sz="0" w:space="0" w:color="auto"/>
        <w:bottom w:val="none" w:sz="0" w:space="0" w:color="auto"/>
        <w:right w:val="none" w:sz="0" w:space="0" w:color="auto"/>
      </w:divBdr>
    </w:div>
    <w:div w:id="640038003">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237380">
      <w:bodyDiv w:val="1"/>
      <w:marLeft w:val="0"/>
      <w:marRight w:val="0"/>
      <w:marTop w:val="0"/>
      <w:marBottom w:val="0"/>
      <w:divBdr>
        <w:top w:val="none" w:sz="0" w:space="0" w:color="auto"/>
        <w:left w:val="none" w:sz="0" w:space="0" w:color="auto"/>
        <w:bottom w:val="none" w:sz="0" w:space="0" w:color="auto"/>
        <w:right w:val="none" w:sz="0" w:space="0" w:color="auto"/>
      </w:divBdr>
    </w:div>
    <w:div w:id="640423915">
      <w:bodyDiv w:val="1"/>
      <w:marLeft w:val="0"/>
      <w:marRight w:val="0"/>
      <w:marTop w:val="0"/>
      <w:marBottom w:val="0"/>
      <w:divBdr>
        <w:top w:val="none" w:sz="0" w:space="0" w:color="auto"/>
        <w:left w:val="none" w:sz="0" w:space="0" w:color="auto"/>
        <w:bottom w:val="none" w:sz="0" w:space="0" w:color="auto"/>
        <w:right w:val="none" w:sz="0" w:space="0" w:color="auto"/>
      </w:divBdr>
    </w:div>
    <w:div w:id="641153281">
      <w:bodyDiv w:val="1"/>
      <w:marLeft w:val="0"/>
      <w:marRight w:val="0"/>
      <w:marTop w:val="0"/>
      <w:marBottom w:val="0"/>
      <w:divBdr>
        <w:top w:val="none" w:sz="0" w:space="0" w:color="auto"/>
        <w:left w:val="none" w:sz="0" w:space="0" w:color="auto"/>
        <w:bottom w:val="none" w:sz="0" w:space="0" w:color="auto"/>
        <w:right w:val="none" w:sz="0" w:space="0" w:color="auto"/>
      </w:divBdr>
    </w:div>
    <w:div w:id="641422074">
      <w:bodyDiv w:val="1"/>
      <w:marLeft w:val="0"/>
      <w:marRight w:val="0"/>
      <w:marTop w:val="0"/>
      <w:marBottom w:val="0"/>
      <w:divBdr>
        <w:top w:val="none" w:sz="0" w:space="0" w:color="auto"/>
        <w:left w:val="none" w:sz="0" w:space="0" w:color="auto"/>
        <w:bottom w:val="none" w:sz="0" w:space="0" w:color="auto"/>
        <w:right w:val="none" w:sz="0" w:space="0" w:color="auto"/>
      </w:divBdr>
    </w:div>
    <w:div w:id="641887275">
      <w:bodyDiv w:val="1"/>
      <w:marLeft w:val="0"/>
      <w:marRight w:val="0"/>
      <w:marTop w:val="0"/>
      <w:marBottom w:val="0"/>
      <w:divBdr>
        <w:top w:val="none" w:sz="0" w:space="0" w:color="auto"/>
        <w:left w:val="none" w:sz="0" w:space="0" w:color="auto"/>
        <w:bottom w:val="none" w:sz="0" w:space="0" w:color="auto"/>
        <w:right w:val="none" w:sz="0" w:space="0" w:color="auto"/>
      </w:divBdr>
    </w:div>
    <w:div w:id="641932575">
      <w:bodyDiv w:val="1"/>
      <w:marLeft w:val="0"/>
      <w:marRight w:val="0"/>
      <w:marTop w:val="0"/>
      <w:marBottom w:val="0"/>
      <w:divBdr>
        <w:top w:val="none" w:sz="0" w:space="0" w:color="auto"/>
        <w:left w:val="none" w:sz="0" w:space="0" w:color="auto"/>
        <w:bottom w:val="none" w:sz="0" w:space="0" w:color="auto"/>
        <w:right w:val="none" w:sz="0" w:space="0" w:color="auto"/>
      </w:divBdr>
    </w:div>
    <w:div w:id="642153893">
      <w:bodyDiv w:val="1"/>
      <w:marLeft w:val="0"/>
      <w:marRight w:val="0"/>
      <w:marTop w:val="0"/>
      <w:marBottom w:val="0"/>
      <w:divBdr>
        <w:top w:val="none" w:sz="0" w:space="0" w:color="auto"/>
        <w:left w:val="none" w:sz="0" w:space="0" w:color="auto"/>
        <w:bottom w:val="none" w:sz="0" w:space="0" w:color="auto"/>
        <w:right w:val="none" w:sz="0" w:space="0" w:color="auto"/>
      </w:divBdr>
    </w:div>
    <w:div w:id="642348697">
      <w:bodyDiv w:val="1"/>
      <w:marLeft w:val="0"/>
      <w:marRight w:val="0"/>
      <w:marTop w:val="0"/>
      <w:marBottom w:val="0"/>
      <w:divBdr>
        <w:top w:val="none" w:sz="0" w:space="0" w:color="auto"/>
        <w:left w:val="none" w:sz="0" w:space="0" w:color="auto"/>
        <w:bottom w:val="none" w:sz="0" w:space="0" w:color="auto"/>
        <w:right w:val="none" w:sz="0" w:space="0" w:color="auto"/>
      </w:divBdr>
    </w:div>
    <w:div w:id="643126163">
      <w:bodyDiv w:val="1"/>
      <w:marLeft w:val="0"/>
      <w:marRight w:val="0"/>
      <w:marTop w:val="0"/>
      <w:marBottom w:val="0"/>
      <w:divBdr>
        <w:top w:val="none" w:sz="0" w:space="0" w:color="auto"/>
        <w:left w:val="none" w:sz="0" w:space="0" w:color="auto"/>
        <w:bottom w:val="none" w:sz="0" w:space="0" w:color="auto"/>
        <w:right w:val="none" w:sz="0" w:space="0" w:color="auto"/>
      </w:divBdr>
    </w:div>
    <w:div w:id="643319111">
      <w:bodyDiv w:val="1"/>
      <w:marLeft w:val="0"/>
      <w:marRight w:val="0"/>
      <w:marTop w:val="0"/>
      <w:marBottom w:val="0"/>
      <w:divBdr>
        <w:top w:val="none" w:sz="0" w:space="0" w:color="auto"/>
        <w:left w:val="none" w:sz="0" w:space="0" w:color="auto"/>
        <w:bottom w:val="none" w:sz="0" w:space="0" w:color="auto"/>
        <w:right w:val="none" w:sz="0" w:space="0" w:color="auto"/>
      </w:divBdr>
    </w:div>
    <w:div w:id="643462551">
      <w:bodyDiv w:val="1"/>
      <w:marLeft w:val="0"/>
      <w:marRight w:val="0"/>
      <w:marTop w:val="0"/>
      <w:marBottom w:val="0"/>
      <w:divBdr>
        <w:top w:val="none" w:sz="0" w:space="0" w:color="auto"/>
        <w:left w:val="none" w:sz="0" w:space="0" w:color="auto"/>
        <w:bottom w:val="none" w:sz="0" w:space="0" w:color="auto"/>
        <w:right w:val="none" w:sz="0" w:space="0" w:color="auto"/>
      </w:divBdr>
    </w:div>
    <w:div w:id="643702707">
      <w:bodyDiv w:val="1"/>
      <w:marLeft w:val="0"/>
      <w:marRight w:val="0"/>
      <w:marTop w:val="0"/>
      <w:marBottom w:val="0"/>
      <w:divBdr>
        <w:top w:val="none" w:sz="0" w:space="0" w:color="auto"/>
        <w:left w:val="none" w:sz="0" w:space="0" w:color="auto"/>
        <w:bottom w:val="none" w:sz="0" w:space="0" w:color="auto"/>
        <w:right w:val="none" w:sz="0" w:space="0" w:color="auto"/>
      </w:divBdr>
    </w:div>
    <w:div w:id="644818580">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163313">
      <w:bodyDiv w:val="1"/>
      <w:marLeft w:val="0"/>
      <w:marRight w:val="0"/>
      <w:marTop w:val="0"/>
      <w:marBottom w:val="0"/>
      <w:divBdr>
        <w:top w:val="none" w:sz="0" w:space="0" w:color="auto"/>
        <w:left w:val="none" w:sz="0" w:space="0" w:color="auto"/>
        <w:bottom w:val="none" w:sz="0" w:space="0" w:color="auto"/>
        <w:right w:val="none" w:sz="0" w:space="0" w:color="auto"/>
      </w:divBdr>
    </w:div>
    <w:div w:id="645428012">
      <w:bodyDiv w:val="1"/>
      <w:marLeft w:val="0"/>
      <w:marRight w:val="0"/>
      <w:marTop w:val="0"/>
      <w:marBottom w:val="0"/>
      <w:divBdr>
        <w:top w:val="none" w:sz="0" w:space="0" w:color="auto"/>
        <w:left w:val="none" w:sz="0" w:space="0" w:color="auto"/>
        <w:bottom w:val="none" w:sz="0" w:space="0" w:color="auto"/>
        <w:right w:val="none" w:sz="0" w:space="0" w:color="auto"/>
      </w:divBdr>
    </w:div>
    <w:div w:id="645430844">
      <w:bodyDiv w:val="1"/>
      <w:marLeft w:val="0"/>
      <w:marRight w:val="0"/>
      <w:marTop w:val="0"/>
      <w:marBottom w:val="0"/>
      <w:divBdr>
        <w:top w:val="none" w:sz="0" w:space="0" w:color="auto"/>
        <w:left w:val="none" w:sz="0" w:space="0" w:color="auto"/>
        <w:bottom w:val="none" w:sz="0" w:space="0" w:color="auto"/>
        <w:right w:val="none" w:sz="0" w:space="0" w:color="auto"/>
      </w:divBdr>
    </w:div>
    <w:div w:id="645476721">
      <w:bodyDiv w:val="1"/>
      <w:marLeft w:val="0"/>
      <w:marRight w:val="0"/>
      <w:marTop w:val="0"/>
      <w:marBottom w:val="0"/>
      <w:divBdr>
        <w:top w:val="none" w:sz="0" w:space="0" w:color="auto"/>
        <w:left w:val="none" w:sz="0" w:space="0" w:color="auto"/>
        <w:bottom w:val="none" w:sz="0" w:space="0" w:color="auto"/>
        <w:right w:val="none" w:sz="0" w:space="0" w:color="auto"/>
      </w:divBdr>
    </w:div>
    <w:div w:id="645554810">
      <w:bodyDiv w:val="1"/>
      <w:marLeft w:val="0"/>
      <w:marRight w:val="0"/>
      <w:marTop w:val="0"/>
      <w:marBottom w:val="0"/>
      <w:divBdr>
        <w:top w:val="none" w:sz="0" w:space="0" w:color="auto"/>
        <w:left w:val="none" w:sz="0" w:space="0" w:color="auto"/>
        <w:bottom w:val="none" w:sz="0" w:space="0" w:color="auto"/>
        <w:right w:val="none" w:sz="0" w:space="0" w:color="auto"/>
      </w:divBdr>
    </w:div>
    <w:div w:id="645817876">
      <w:bodyDiv w:val="1"/>
      <w:marLeft w:val="0"/>
      <w:marRight w:val="0"/>
      <w:marTop w:val="0"/>
      <w:marBottom w:val="0"/>
      <w:divBdr>
        <w:top w:val="none" w:sz="0" w:space="0" w:color="auto"/>
        <w:left w:val="none" w:sz="0" w:space="0" w:color="auto"/>
        <w:bottom w:val="none" w:sz="0" w:space="0" w:color="auto"/>
        <w:right w:val="none" w:sz="0" w:space="0" w:color="auto"/>
      </w:divBdr>
    </w:div>
    <w:div w:id="646207598">
      <w:bodyDiv w:val="1"/>
      <w:marLeft w:val="0"/>
      <w:marRight w:val="0"/>
      <w:marTop w:val="0"/>
      <w:marBottom w:val="0"/>
      <w:divBdr>
        <w:top w:val="none" w:sz="0" w:space="0" w:color="auto"/>
        <w:left w:val="none" w:sz="0" w:space="0" w:color="auto"/>
        <w:bottom w:val="none" w:sz="0" w:space="0" w:color="auto"/>
        <w:right w:val="none" w:sz="0" w:space="0" w:color="auto"/>
      </w:divBdr>
    </w:div>
    <w:div w:id="646207789">
      <w:bodyDiv w:val="1"/>
      <w:marLeft w:val="0"/>
      <w:marRight w:val="0"/>
      <w:marTop w:val="0"/>
      <w:marBottom w:val="0"/>
      <w:divBdr>
        <w:top w:val="none" w:sz="0" w:space="0" w:color="auto"/>
        <w:left w:val="none" w:sz="0" w:space="0" w:color="auto"/>
        <w:bottom w:val="none" w:sz="0" w:space="0" w:color="auto"/>
        <w:right w:val="none" w:sz="0" w:space="0" w:color="auto"/>
      </w:divBdr>
    </w:div>
    <w:div w:id="646472966">
      <w:bodyDiv w:val="1"/>
      <w:marLeft w:val="0"/>
      <w:marRight w:val="0"/>
      <w:marTop w:val="0"/>
      <w:marBottom w:val="0"/>
      <w:divBdr>
        <w:top w:val="none" w:sz="0" w:space="0" w:color="auto"/>
        <w:left w:val="none" w:sz="0" w:space="0" w:color="auto"/>
        <w:bottom w:val="none" w:sz="0" w:space="0" w:color="auto"/>
        <w:right w:val="none" w:sz="0" w:space="0" w:color="auto"/>
      </w:divBdr>
    </w:div>
    <w:div w:id="646514579">
      <w:bodyDiv w:val="1"/>
      <w:marLeft w:val="0"/>
      <w:marRight w:val="0"/>
      <w:marTop w:val="0"/>
      <w:marBottom w:val="0"/>
      <w:divBdr>
        <w:top w:val="none" w:sz="0" w:space="0" w:color="auto"/>
        <w:left w:val="none" w:sz="0" w:space="0" w:color="auto"/>
        <w:bottom w:val="none" w:sz="0" w:space="0" w:color="auto"/>
        <w:right w:val="none" w:sz="0" w:space="0" w:color="auto"/>
      </w:divBdr>
    </w:div>
    <w:div w:id="646710226">
      <w:bodyDiv w:val="1"/>
      <w:marLeft w:val="0"/>
      <w:marRight w:val="0"/>
      <w:marTop w:val="0"/>
      <w:marBottom w:val="0"/>
      <w:divBdr>
        <w:top w:val="none" w:sz="0" w:space="0" w:color="auto"/>
        <w:left w:val="none" w:sz="0" w:space="0" w:color="auto"/>
        <w:bottom w:val="none" w:sz="0" w:space="0" w:color="auto"/>
        <w:right w:val="none" w:sz="0" w:space="0" w:color="auto"/>
      </w:divBdr>
    </w:div>
    <w:div w:id="646977788">
      <w:bodyDiv w:val="1"/>
      <w:marLeft w:val="0"/>
      <w:marRight w:val="0"/>
      <w:marTop w:val="0"/>
      <w:marBottom w:val="0"/>
      <w:divBdr>
        <w:top w:val="none" w:sz="0" w:space="0" w:color="auto"/>
        <w:left w:val="none" w:sz="0" w:space="0" w:color="auto"/>
        <w:bottom w:val="none" w:sz="0" w:space="0" w:color="auto"/>
        <w:right w:val="none" w:sz="0" w:space="0" w:color="auto"/>
      </w:divBdr>
    </w:div>
    <w:div w:id="647172666">
      <w:bodyDiv w:val="1"/>
      <w:marLeft w:val="0"/>
      <w:marRight w:val="0"/>
      <w:marTop w:val="0"/>
      <w:marBottom w:val="0"/>
      <w:divBdr>
        <w:top w:val="none" w:sz="0" w:space="0" w:color="auto"/>
        <w:left w:val="none" w:sz="0" w:space="0" w:color="auto"/>
        <w:bottom w:val="none" w:sz="0" w:space="0" w:color="auto"/>
        <w:right w:val="none" w:sz="0" w:space="0" w:color="auto"/>
      </w:divBdr>
    </w:div>
    <w:div w:id="647780619">
      <w:bodyDiv w:val="1"/>
      <w:marLeft w:val="0"/>
      <w:marRight w:val="0"/>
      <w:marTop w:val="0"/>
      <w:marBottom w:val="0"/>
      <w:divBdr>
        <w:top w:val="none" w:sz="0" w:space="0" w:color="auto"/>
        <w:left w:val="none" w:sz="0" w:space="0" w:color="auto"/>
        <w:bottom w:val="none" w:sz="0" w:space="0" w:color="auto"/>
        <w:right w:val="none" w:sz="0" w:space="0" w:color="auto"/>
      </w:divBdr>
    </w:div>
    <w:div w:id="648020699">
      <w:bodyDiv w:val="1"/>
      <w:marLeft w:val="0"/>
      <w:marRight w:val="0"/>
      <w:marTop w:val="0"/>
      <w:marBottom w:val="0"/>
      <w:divBdr>
        <w:top w:val="none" w:sz="0" w:space="0" w:color="auto"/>
        <w:left w:val="none" w:sz="0" w:space="0" w:color="auto"/>
        <w:bottom w:val="none" w:sz="0" w:space="0" w:color="auto"/>
        <w:right w:val="none" w:sz="0" w:space="0" w:color="auto"/>
      </w:divBdr>
    </w:div>
    <w:div w:id="648290821">
      <w:bodyDiv w:val="1"/>
      <w:marLeft w:val="0"/>
      <w:marRight w:val="0"/>
      <w:marTop w:val="0"/>
      <w:marBottom w:val="0"/>
      <w:divBdr>
        <w:top w:val="none" w:sz="0" w:space="0" w:color="auto"/>
        <w:left w:val="none" w:sz="0" w:space="0" w:color="auto"/>
        <w:bottom w:val="none" w:sz="0" w:space="0" w:color="auto"/>
        <w:right w:val="none" w:sz="0" w:space="0" w:color="auto"/>
      </w:divBdr>
    </w:div>
    <w:div w:id="648290962">
      <w:bodyDiv w:val="1"/>
      <w:marLeft w:val="0"/>
      <w:marRight w:val="0"/>
      <w:marTop w:val="0"/>
      <w:marBottom w:val="0"/>
      <w:divBdr>
        <w:top w:val="none" w:sz="0" w:space="0" w:color="auto"/>
        <w:left w:val="none" w:sz="0" w:space="0" w:color="auto"/>
        <w:bottom w:val="none" w:sz="0" w:space="0" w:color="auto"/>
        <w:right w:val="none" w:sz="0" w:space="0" w:color="auto"/>
      </w:divBdr>
    </w:div>
    <w:div w:id="648363675">
      <w:bodyDiv w:val="1"/>
      <w:marLeft w:val="0"/>
      <w:marRight w:val="0"/>
      <w:marTop w:val="0"/>
      <w:marBottom w:val="0"/>
      <w:divBdr>
        <w:top w:val="none" w:sz="0" w:space="0" w:color="auto"/>
        <w:left w:val="none" w:sz="0" w:space="0" w:color="auto"/>
        <w:bottom w:val="none" w:sz="0" w:space="0" w:color="auto"/>
        <w:right w:val="none" w:sz="0" w:space="0" w:color="auto"/>
      </w:divBdr>
    </w:div>
    <w:div w:id="648483490">
      <w:bodyDiv w:val="1"/>
      <w:marLeft w:val="0"/>
      <w:marRight w:val="0"/>
      <w:marTop w:val="0"/>
      <w:marBottom w:val="0"/>
      <w:divBdr>
        <w:top w:val="none" w:sz="0" w:space="0" w:color="auto"/>
        <w:left w:val="none" w:sz="0" w:space="0" w:color="auto"/>
        <w:bottom w:val="none" w:sz="0" w:space="0" w:color="auto"/>
        <w:right w:val="none" w:sz="0" w:space="0" w:color="auto"/>
      </w:divBdr>
    </w:div>
    <w:div w:id="648631469">
      <w:bodyDiv w:val="1"/>
      <w:marLeft w:val="0"/>
      <w:marRight w:val="0"/>
      <w:marTop w:val="0"/>
      <w:marBottom w:val="0"/>
      <w:divBdr>
        <w:top w:val="none" w:sz="0" w:space="0" w:color="auto"/>
        <w:left w:val="none" w:sz="0" w:space="0" w:color="auto"/>
        <w:bottom w:val="none" w:sz="0" w:space="0" w:color="auto"/>
        <w:right w:val="none" w:sz="0" w:space="0" w:color="auto"/>
      </w:divBdr>
    </w:div>
    <w:div w:id="648903198">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601525">
      <w:bodyDiv w:val="1"/>
      <w:marLeft w:val="0"/>
      <w:marRight w:val="0"/>
      <w:marTop w:val="0"/>
      <w:marBottom w:val="0"/>
      <w:divBdr>
        <w:top w:val="none" w:sz="0" w:space="0" w:color="auto"/>
        <w:left w:val="none" w:sz="0" w:space="0" w:color="auto"/>
        <w:bottom w:val="none" w:sz="0" w:space="0" w:color="auto"/>
        <w:right w:val="none" w:sz="0" w:space="0" w:color="auto"/>
      </w:divBdr>
    </w:div>
    <w:div w:id="649748977">
      <w:bodyDiv w:val="1"/>
      <w:marLeft w:val="0"/>
      <w:marRight w:val="0"/>
      <w:marTop w:val="0"/>
      <w:marBottom w:val="0"/>
      <w:divBdr>
        <w:top w:val="none" w:sz="0" w:space="0" w:color="auto"/>
        <w:left w:val="none" w:sz="0" w:space="0" w:color="auto"/>
        <w:bottom w:val="none" w:sz="0" w:space="0" w:color="auto"/>
        <w:right w:val="none" w:sz="0" w:space="0" w:color="auto"/>
      </w:divBdr>
    </w:div>
    <w:div w:id="649988720">
      <w:bodyDiv w:val="1"/>
      <w:marLeft w:val="0"/>
      <w:marRight w:val="0"/>
      <w:marTop w:val="0"/>
      <w:marBottom w:val="0"/>
      <w:divBdr>
        <w:top w:val="none" w:sz="0" w:space="0" w:color="auto"/>
        <w:left w:val="none" w:sz="0" w:space="0" w:color="auto"/>
        <w:bottom w:val="none" w:sz="0" w:space="0" w:color="auto"/>
        <w:right w:val="none" w:sz="0" w:space="0" w:color="auto"/>
      </w:divBdr>
    </w:div>
    <w:div w:id="650210779">
      <w:bodyDiv w:val="1"/>
      <w:marLeft w:val="0"/>
      <w:marRight w:val="0"/>
      <w:marTop w:val="0"/>
      <w:marBottom w:val="0"/>
      <w:divBdr>
        <w:top w:val="none" w:sz="0" w:space="0" w:color="auto"/>
        <w:left w:val="none" w:sz="0" w:space="0" w:color="auto"/>
        <w:bottom w:val="none" w:sz="0" w:space="0" w:color="auto"/>
        <w:right w:val="none" w:sz="0" w:space="0" w:color="auto"/>
      </w:divBdr>
    </w:div>
    <w:div w:id="650252747">
      <w:bodyDiv w:val="1"/>
      <w:marLeft w:val="0"/>
      <w:marRight w:val="0"/>
      <w:marTop w:val="0"/>
      <w:marBottom w:val="0"/>
      <w:divBdr>
        <w:top w:val="none" w:sz="0" w:space="0" w:color="auto"/>
        <w:left w:val="none" w:sz="0" w:space="0" w:color="auto"/>
        <w:bottom w:val="none" w:sz="0" w:space="0" w:color="auto"/>
        <w:right w:val="none" w:sz="0" w:space="0" w:color="auto"/>
      </w:divBdr>
    </w:div>
    <w:div w:id="650333561">
      <w:bodyDiv w:val="1"/>
      <w:marLeft w:val="0"/>
      <w:marRight w:val="0"/>
      <w:marTop w:val="0"/>
      <w:marBottom w:val="0"/>
      <w:divBdr>
        <w:top w:val="none" w:sz="0" w:space="0" w:color="auto"/>
        <w:left w:val="none" w:sz="0" w:space="0" w:color="auto"/>
        <w:bottom w:val="none" w:sz="0" w:space="0" w:color="auto"/>
        <w:right w:val="none" w:sz="0" w:space="0" w:color="auto"/>
      </w:divBdr>
    </w:div>
    <w:div w:id="650671151">
      <w:bodyDiv w:val="1"/>
      <w:marLeft w:val="0"/>
      <w:marRight w:val="0"/>
      <w:marTop w:val="0"/>
      <w:marBottom w:val="0"/>
      <w:divBdr>
        <w:top w:val="none" w:sz="0" w:space="0" w:color="auto"/>
        <w:left w:val="none" w:sz="0" w:space="0" w:color="auto"/>
        <w:bottom w:val="none" w:sz="0" w:space="0" w:color="auto"/>
        <w:right w:val="none" w:sz="0" w:space="0" w:color="auto"/>
      </w:divBdr>
    </w:div>
    <w:div w:id="650868064">
      <w:bodyDiv w:val="1"/>
      <w:marLeft w:val="0"/>
      <w:marRight w:val="0"/>
      <w:marTop w:val="0"/>
      <w:marBottom w:val="0"/>
      <w:divBdr>
        <w:top w:val="none" w:sz="0" w:space="0" w:color="auto"/>
        <w:left w:val="none" w:sz="0" w:space="0" w:color="auto"/>
        <w:bottom w:val="none" w:sz="0" w:space="0" w:color="auto"/>
        <w:right w:val="none" w:sz="0" w:space="0" w:color="auto"/>
      </w:divBdr>
    </w:div>
    <w:div w:id="650983623">
      <w:bodyDiv w:val="1"/>
      <w:marLeft w:val="0"/>
      <w:marRight w:val="0"/>
      <w:marTop w:val="0"/>
      <w:marBottom w:val="0"/>
      <w:divBdr>
        <w:top w:val="none" w:sz="0" w:space="0" w:color="auto"/>
        <w:left w:val="none" w:sz="0" w:space="0" w:color="auto"/>
        <w:bottom w:val="none" w:sz="0" w:space="0" w:color="auto"/>
        <w:right w:val="none" w:sz="0" w:space="0" w:color="auto"/>
      </w:divBdr>
    </w:div>
    <w:div w:id="651131914">
      <w:bodyDiv w:val="1"/>
      <w:marLeft w:val="0"/>
      <w:marRight w:val="0"/>
      <w:marTop w:val="0"/>
      <w:marBottom w:val="0"/>
      <w:divBdr>
        <w:top w:val="none" w:sz="0" w:space="0" w:color="auto"/>
        <w:left w:val="none" w:sz="0" w:space="0" w:color="auto"/>
        <w:bottom w:val="none" w:sz="0" w:space="0" w:color="auto"/>
        <w:right w:val="none" w:sz="0" w:space="0" w:color="auto"/>
      </w:divBdr>
    </w:div>
    <w:div w:id="651565671">
      <w:bodyDiv w:val="1"/>
      <w:marLeft w:val="0"/>
      <w:marRight w:val="0"/>
      <w:marTop w:val="0"/>
      <w:marBottom w:val="0"/>
      <w:divBdr>
        <w:top w:val="none" w:sz="0" w:space="0" w:color="auto"/>
        <w:left w:val="none" w:sz="0" w:space="0" w:color="auto"/>
        <w:bottom w:val="none" w:sz="0" w:space="0" w:color="auto"/>
        <w:right w:val="none" w:sz="0" w:space="0" w:color="auto"/>
      </w:divBdr>
    </w:div>
    <w:div w:id="651761135">
      <w:bodyDiv w:val="1"/>
      <w:marLeft w:val="0"/>
      <w:marRight w:val="0"/>
      <w:marTop w:val="0"/>
      <w:marBottom w:val="0"/>
      <w:divBdr>
        <w:top w:val="none" w:sz="0" w:space="0" w:color="auto"/>
        <w:left w:val="none" w:sz="0" w:space="0" w:color="auto"/>
        <w:bottom w:val="none" w:sz="0" w:space="0" w:color="auto"/>
        <w:right w:val="none" w:sz="0" w:space="0" w:color="auto"/>
      </w:divBdr>
    </w:div>
    <w:div w:id="651980859">
      <w:bodyDiv w:val="1"/>
      <w:marLeft w:val="0"/>
      <w:marRight w:val="0"/>
      <w:marTop w:val="0"/>
      <w:marBottom w:val="0"/>
      <w:divBdr>
        <w:top w:val="none" w:sz="0" w:space="0" w:color="auto"/>
        <w:left w:val="none" w:sz="0" w:space="0" w:color="auto"/>
        <w:bottom w:val="none" w:sz="0" w:space="0" w:color="auto"/>
        <w:right w:val="none" w:sz="0" w:space="0" w:color="auto"/>
      </w:divBdr>
    </w:div>
    <w:div w:id="651981817">
      <w:bodyDiv w:val="1"/>
      <w:marLeft w:val="0"/>
      <w:marRight w:val="0"/>
      <w:marTop w:val="0"/>
      <w:marBottom w:val="0"/>
      <w:divBdr>
        <w:top w:val="none" w:sz="0" w:space="0" w:color="auto"/>
        <w:left w:val="none" w:sz="0" w:space="0" w:color="auto"/>
        <w:bottom w:val="none" w:sz="0" w:space="0" w:color="auto"/>
        <w:right w:val="none" w:sz="0" w:space="0" w:color="auto"/>
      </w:divBdr>
    </w:div>
    <w:div w:id="652562071">
      <w:bodyDiv w:val="1"/>
      <w:marLeft w:val="0"/>
      <w:marRight w:val="0"/>
      <w:marTop w:val="0"/>
      <w:marBottom w:val="0"/>
      <w:divBdr>
        <w:top w:val="none" w:sz="0" w:space="0" w:color="auto"/>
        <w:left w:val="none" w:sz="0" w:space="0" w:color="auto"/>
        <w:bottom w:val="none" w:sz="0" w:space="0" w:color="auto"/>
        <w:right w:val="none" w:sz="0" w:space="0" w:color="auto"/>
      </w:divBdr>
    </w:div>
    <w:div w:id="653293632">
      <w:bodyDiv w:val="1"/>
      <w:marLeft w:val="0"/>
      <w:marRight w:val="0"/>
      <w:marTop w:val="0"/>
      <w:marBottom w:val="0"/>
      <w:divBdr>
        <w:top w:val="none" w:sz="0" w:space="0" w:color="auto"/>
        <w:left w:val="none" w:sz="0" w:space="0" w:color="auto"/>
        <w:bottom w:val="none" w:sz="0" w:space="0" w:color="auto"/>
        <w:right w:val="none" w:sz="0" w:space="0" w:color="auto"/>
      </w:divBdr>
    </w:div>
    <w:div w:id="653334815">
      <w:bodyDiv w:val="1"/>
      <w:marLeft w:val="0"/>
      <w:marRight w:val="0"/>
      <w:marTop w:val="0"/>
      <w:marBottom w:val="0"/>
      <w:divBdr>
        <w:top w:val="none" w:sz="0" w:space="0" w:color="auto"/>
        <w:left w:val="none" w:sz="0" w:space="0" w:color="auto"/>
        <w:bottom w:val="none" w:sz="0" w:space="0" w:color="auto"/>
        <w:right w:val="none" w:sz="0" w:space="0" w:color="auto"/>
      </w:divBdr>
    </w:div>
    <w:div w:id="653798061">
      <w:bodyDiv w:val="1"/>
      <w:marLeft w:val="0"/>
      <w:marRight w:val="0"/>
      <w:marTop w:val="0"/>
      <w:marBottom w:val="0"/>
      <w:divBdr>
        <w:top w:val="none" w:sz="0" w:space="0" w:color="auto"/>
        <w:left w:val="none" w:sz="0" w:space="0" w:color="auto"/>
        <w:bottom w:val="none" w:sz="0" w:space="0" w:color="auto"/>
        <w:right w:val="none" w:sz="0" w:space="0" w:color="auto"/>
      </w:divBdr>
    </w:div>
    <w:div w:id="653798317">
      <w:bodyDiv w:val="1"/>
      <w:marLeft w:val="0"/>
      <w:marRight w:val="0"/>
      <w:marTop w:val="0"/>
      <w:marBottom w:val="0"/>
      <w:divBdr>
        <w:top w:val="none" w:sz="0" w:space="0" w:color="auto"/>
        <w:left w:val="none" w:sz="0" w:space="0" w:color="auto"/>
        <w:bottom w:val="none" w:sz="0" w:space="0" w:color="auto"/>
        <w:right w:val="none" w:sz="0" w:space="0" w:color="auto"/>
      </w:divBdr>
    </w:div>
    <w:div w:id="654381880">
      <w:bodyDiv w:val="1"/>
      <w:marLeft w:val="0"/>
      <w:marRight w:val="0"/>
      <w:marTop w:val="0"/>
      <w:marBottom w:val="0"/>
      <w:divBdr>
        <w:top w:val="none" w:sz="0" w:space="0" w:color="auto"/>
        <w:left w:val="none" w:sz="0" w:space="0" w:color="auto"/>
        <w:bottom w:val="none" w:sz="0" w:space="0" w:color="auto"/>
        <w:right w:val="none" w:sz="0" w:space="0" w:color="auto"/>
      </w:divBdr>
    </w:div>
    <w:div w:id="654922001">
      <w:bodyDiv w:val="1"/>
      <w:marLeft w:val="0"/>
      <w:marRight w:val="0"/>
      <w:marTop w:val="0"/>
      <w:marBottom w:val="0"/>
      <w:divBdr>
        <w:top w:val="none" w:sz="0" w:space="0" w:color="auto"/>
        <w:left w:val="none" w:sz="0" w:space="0" w:color="auto"/>
        <w:bottom w:val="none" w:sz="0" w:space="0" w:color="auto"/>
        <w:right w:val="none" w:sz="0" w:space="0" w:color="auto"/>
      </w:divBdr>
    </w:div>
    <w:div w:id="655451666">
      <w:bodyDiv w:val="1"/>
      <w:marLeft w:val="0"/>
      <w:marRight w:val="0"/>
      <w:marTop w:val="0"/>
      <w:marBottom w:val="0"/>
      <w:divBdr>
        <w:top w:val="none" w:sz="0" w:space="0" w:color="auto"/>
        <w:left w:val="none" w:sz="0" w:space="0" w:color="auto"/>
        <w:bottom w:val="none" w:sz="0" w:space="0" w:color="auto"/>
        <w:right w:val="none" w:sz="0" w:space="0" w:color="auto"/>
      </w:divBdr>
    </w:div>
    <w:div w:id="655456197">
      <w:bodyDiv w:val="1"/>
      <w:marLeft w:val="0"/>
      <w:marRight w:val="0"/>
      <w:marTop w:val="0"/>
      <w:marBottom w:val="0"/>
      <w:divBdr>
        <w:top w:val="none" w:sz="0" w:space="0" w:color="auto"/>
        <w:left w:val="none" w:sz="0" w:space="0" w:color="auto"/>
        <w:bottom w:val="none" w:sz="0" w:space="0" w:color="auto"/>
        <w:right w:val="none" w:sz="0" w:space="0" w:color="auto"/>
      </w:divBdr>
    </w:div>
    <w:div w:id="655958865">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497509">
      <w:bodyDiv w:val="1"/>
      <w:marLeft w:val="0"/>
      <w:marRight w:val="0"/>
      <w:marTop w:val="0"/>
      <w:marBottom w:val="0"/>
      <w:divBdr>
        <w:top w:val="none" w:sz="0" w:space="0" w:color="auto"/>
        <w:left w:val="none" w:sz="0" w:space="0" w:color="auto"/>
        <w:bottom w:val="none" w:sz="0" w:space="0" w:color="auto"/>
        <w:right w:val="none" w:sz="0" w:space="0" w:color="auto"/>
      </w:divBdr>
    </w:div>
    <w:div w:id="656616893">
      <w:bodyDiv w:val="1"/>
      <w:marLeft w:val="0"/>
      <w:marRight w:val="0"/>
      <w:marTop w:val="0"/>
      <w:marBottom w:val="0"/>
      <w:divBdr>
        <w:top w:val="none" w:sz="0" w:space="0" w:color="auto"/>
        <w:left w:val="none" w:sz="0" w:space="0" w:color="auto"/>
        <w:bottom w:val="none" w:sz="0" w:space="0" w:color="auto"/>
        <w:right w:val="none" w:sz="0" w:space="0" w:color="auto"/>
      </w:divBdr>
    </w:div>
    <w:div w:id="657226654">
      <w:bodyDiv w:val="1"/>
      <w:marLeft w:val="0"/>
      <w:marRight w:val="0"/>
      <w:marTop w:val="0"/>
      <w:marBottom w:val="0"/>
      <w:divBdr>
        <w:top w:val="none" w:sz="0" w:space="0" w:color="auto"/>
        <w:left w:val="none" w:sz="0" w:space="0" w:color="auto"/>
        <w:bottom w:val="none" w:sz="0" w:space="0" w:color="auto"/>
        <w:right w:val="none" w:sz="0" w:space="0" w:color="auto"/>
      </w:divBdr>
    </w:div>
    <w:div w:id="657610909">
      <w:bodyDiv w:val="1"/>
      <w:marLeft w:val="0"/>
      <w:marRight w:val="0"/>
      <w:marTop w:val="0"/>
      <w:marBottom w:val="0"/>
      <w:divBdr>
        <w:top w:val="none" w:sz="0" w:space="0" w:color="auto"/>
        <w:left w:val="none" w:sz="0" w:space="0" w:color="auto"/>
        <w:bottom w:val="none" w:sz="0" w:space="0" w:color="auto"/>
        <w:right w:val="none" w:sz="0" w:space="0" w:color="auto"/>
      </w:divBdr>
    </w:div>
    <w:div w:id="657805538">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385361">
      <w:bodyDiv w:val="1"/>
      <w:marLeft w:val="0"/>
      <w:marRight w:val="0"/>
      <w:marTop w:val="0"/>
      <w:marBottom w:val="0"/>
      <w:divBdr>
        <w:top w:val="none" w:sz="0" w:space="0" w:color="auto"/>
        <w:left w:val="none" w:sz="0" w:space="0" w:color="auto"/>
        <w:bottom w:val="none" w:sz="0" w:space="0" w:color="auto"/>
        <w:right w:val="none" w:sz="0" w:space="0" w:color="auto"/>
      </w:divBdr>
    </w:div>
    <w:div w:id="658656498">
      <w:bodyDiv w:val="1"/>
      <w:marLeft w:val="0"/>
      <w:marRight w:val="0"/>
      <w:marTop w:val="0"/>
      <w:marBottom w:val="0"/>
      <w:divBdr>
        <w:top w:val="none" w:sz="0" w:space="0" w:color="auto"/>
        <w:left w:val="none" w:sz="0" w:space="0" w:color="auto"/>
        <w:bottom w:val="none" w:sz="0" w:space="0" w:color="auto"/>
        <w:right w:val="none" w:sz="0" w:space="0" w:color="auto"/>
      </w:divBdr>
    </w:div>
    <w:div w:id="658968694">
      <w:bodyDiv w:val="1"/>
      <w:marLeft w:val="0"/>
      <w:marRight w:val="0"/>
      <w:marTop w:val="0"/>
      <w:marBottom w:val="0"/>
      <w:divBdr>
        <w:top w:val="none" w:sz="0" w:space="0" w:color="auto"/>
        <w:left w:val="none" w:sz="0" w:space="0" w:color="auto"/>
        <w:bottom w:val="none" w:sz="0" w:space="0" w:color="auto"/>
        <w:right w:val="none" w:sz="0" w:space="0" w:color="auto"/>
      </w:divBdr>
    </w:div>
    <w:div w:id="659310720">
      <w:bodyDiv w:val="1"/>
      <w:marLeft w:val="0"/>
      <w:marRight w:val="0"/>
      <w:marTop w:val="0"/>
      <w:marBottom w:val="0"/>
      <w:divBdr>
        <w:top w:val="none" w:sz="0" w:space="0" w:color="auto"/>
        <w:left w:val="none" w:sz="0" w:space="0" w:color="auto"/>
        <w:bottom w:val="none" w:sz="0" w:space="0" w:color="auto"/>
        <w:right w:val="none" w:sz="0" w:space="0" w:color="auto"/>
      </w:divBdr>
    </w:div>
    <w:div w:id="659970334">
      <w:bodyDiv w:val="1"/>
      <w:marLeft w:val="0"/>
      <w:marRight w:val="0"/>
      <w:marTop w:val="0"/>
      <w:marBottom w:val="0"/>
      <w:divBdr>
        <w:top w:val="none" w:sz="0" w:space="0" w:color="auto"/>
        <w:left w:val="none" w:sz="0" w:space="0" w:color="auto"/>
        <w:bottom w:val="none" w:sz="0" w:space="0" w:color="auto"/>
        <w:right w:val="none" w:sz="0" w:space="0" w:color="auto"/>
      </w:divBdr>
    </w:div>
    <w:div w:id="660278328">
      <w:bodyDiv w:val="1"/>
      <w:marLeft w:val="0"/>
      <w:marRight w:val="0"/>
      <w:marTop w:val="0"/>
      <w:marBottom w:val="0"/>
      <w:divBdr>
        <w:top w:val="none" w:sz="0" w:space="0" w:color="auto"/>
        <w:left w:val="none" w:sz="0" w:space="0" w:color="auto"/>
        <w:bottom w:val="none" w:sz="0" w:space="0" w:color="auto"/>
        <w:right w:val="none" w:sz="0" w:space="0" w:color="auto"/>
      </w:divBdr>
    </w:div>
    <w:div w:id="660425887">
      <w:bodyDiv w:val="1"/>
      <w:marLeft w:val="0"/>
      <w:marRight w:val="0"/>
      <w:marTop w:val="0"/>
      <w:marBottom w:val="0"/>
      <w:divBdr>
        <w:top w:val="none" w:sz="0" w:space="0" w:color="auto"/>
        <w:left w:val="none" w:sz="0" w:space="0" w:color="auto"/>
        <w:bottom w:val="none" w:sz="0" w:space="0" w:color="auto"/>
        <w:right w:val="none" w:sz="0" w:space="0" w:color="auto"/>
      </w:divBdr>
    </w:div>
    <w:div w:id="660499916">
      <w:bodyDiv w:val="1"/>
      <w:marLeft w:val="0"/>
      <w:marRight w:val="0"/>
      <w:marTop w:val="0"/>
      <w:marBottom w:val="0"/>
      <w:divBdr>
        <w:top w:val="none" w:sz="0" w:space="0" w:color="auto"/>
        <w:left w:val="none" w:sz="0" w:space="0" w:color="auto"/>
        <w:bottom w:val="none" w:sz="0" w:space="0" w:color="auto"/>
        <w:right w:val="none" w:sz="0" w:space="0" w:color="auto"/>
      </w:divBdr>
    </w:div>
    <w:div w:id="660504065">
      <w:bodyDiv w:val="1"/>
      <w:marLeft w:val="0"/>
      <w:marRight w:val="0"/>
      <w:marTop w:val="0"/>
      <w:marBottom w:val="0"/>
      <w:divBdr>
        <w:top w:val="none" w:sz="0" w:space="0" w:color="auto"/>
        <w:left w:val="none" w:sz="0" w:space="0" w:color="auto"/>
        <w:bottom w:val="none" w:sz="0" w:space="0" w:color="auto"/>
        <w:right w:val="none" w:sz="0" w:space="0" w:color="auto"/>
      </w:divBdr>
    </w:div>
    <w:div w:id="660886163">
      <w:bodyDiv w:val="1"/>
      <w:marLeft w:val="0"/>
      <w:marRight w:val="0"/>
      <w:marTop w:val="0"/>
      <w:marBottom w:val="0"/>
      <w:divBdr>
        <w:top w:val="none" w:sz="0" w:space="0" w:color="auto"/>
        <w:left w:val="none" w:sz="0" w:space="0" w:color="auto"/>
        <w:bottom w:val="none" w:sz="0" w:space="0" w:color="auto"/>
        <w:right w:val="none" w:sz="0" w:space="0" w:color="auto"/>
      </w:divBdr>
    </w:div>
    <w:div w:id="661399342">
      <w:bodyDiv w:val="1"/>
      <w:marLeft w:val="0"/>
      <w:marRight w:val="0"/>
      <w:marTop w:val="0"/>
      <w:marBottom w:val="0"/>
      <w:divBdr>
        <w:top w:val="none" w:sz="0" w:space="0" w:color="auto"/>
        <w:left w:val="none" w:sz="0" w:space="0" w:color="auto"/>
        <w:bottom w:val="none" w:sz="0" w:space="0" w:color="auto"/>
        <w:right w:val="none" w:sz="0" w:space="0" w:color="auto"/>
      </w:divBdr>
    </w:div>
    <w:div w:id="661549894">
      <w:bodyDiv w:val="1"/>
      <w:marLeft w:val="0"/>
      <w:marRight w:val="0"/>
      <w:marTop w:val="0"/>
      <w:marBottom w:val="0"/>
      <w:divBdr>
        <w:top w:val="none" w:sz="0" w:space="0" w:color="auto"/>
        <w:left w:val="none" w:sz="0" w:space="0" w:color="auto"/>
        <w:bottom w:val="none" w:sz="0" w:space="0" w:color="auto"/>
        <w:right w:val="none" w:sz="0" w:space="0" w:color="auto"/>
      </w:divBdr>
    </w:div>
    <w:div w:id="661811830">
      <w:bodyDiv w:val="1"/>
      <w:marLeft w:val="0"/>
      <w:marRight w:val="0"/>
      <w:marTop w:val="0"/>
      <w:marBottom w:val="0"/>
      <w:divBdr>
        <w:top w:val="none" w:sz="0" w:space="0" w:color="auto"/>
        <w:left w:val="none" w:sz="0" w:space="0" w:color="auto"/>
        <w:bottom w:val="none" w:sz="0" w:space="0" w:color="auto"/>
        <w:right w:val="none" w:sz="0" w:space="0" w:color="auto"/>
      </w:divBdr>
    </w:div>
    <w:div w:id="661859146">
      <w:bodyDiv w:val="1"/>
      <w:marLeft w:val="0"/>
      <w:marRight w:val="0"/>
      <w:marTop w:val="0"/>
      <w:marBottom w:val="0"/>
      <w:divBdr>
        <w:top w:val="none" w:sz="0" w:space="0" w:color="auto"/>
        <w:left w:val="none" w:sz="0" w:space="0" w:color="auto"/>
        <w:bottom w:val="none" w:sz="0" w:space="0" w:color="auto"/>
        <w:right w:val="none" w:sz="0" w:space="0" w:color="auto"/>
      </w:divBdr>
    </w:div>
    <w:div w:id="662704060">
      <w:bodyDiv w:val="1"/>
      <w:marLeft w:val="0"/>
      <w:marRight w:val="0"/>
      <w:marTop w:val="0"/>
      <w:marBottom w:val="0"/>
      <w:divBdr>
        <w:top w:val="none" w:sz="0" w:space="0" w:color="auto"/>
        <w:left w:val="none" w:sz="0" w:space="0" w:color="auto"/>
        <w:bottom w:val="none" w:sz="0" w:space="0" w:color="auto"/>
        <w:right w:val="none" w:sz="0" w:space="0" w:color="auto"/>
      </w:divBdr>
    </w:div>
    <w:div w:id="663167536">
      <w:bodyDiv w:val="1"/>
      <w:marLeft w:val="0"/>
      <w:marRight w:val="0"/>
      <w:marTop w:val="0"/>
      <w:marBottom w:val="0"/>
      <w:divBdr>
        <w:top w:val="none" w:sz="0" w:space="0" w:color="auto"/>
        <w:left w:val="none" w:sz="0" w:space="0" w:color="auto"/>
        <w:bottom w:val="none" w:sz="0" w:space="0" w:color="auto"/>
        <w:right w:val="none" w:sz="0" w:space="0" w:color="auto"/>
      </w:divBdr>
    </w:div>
    <w:div w:id="663506906">
      <w:bodyDiv w:val="1"/>
      <w:marLeft w:val="0"/>
      <w:marRight w:val="0"/>
      <w:marTop w:val="0"/>
      <w:marBottom w:val="0"/>
      <w:divBdr>
        <w:top w:val="none" w:sz="0" w:space="0" w:color="auto"/>
        <w:left w:val="none" w:sz="0" w:space="0" w:color="auto"/>
        <w:bottom w:val="none" w:sz="0" w:space="0" w:color="auto"/>
        <w:right w:val="none" w:sz="0" w:space="0" w:color="auto"/>
      </w:divBdr>
    </w:div>
    <w:div w:id="663628852">
      <w:bodyDiv w:val="1"/>
      <w:marLeft w:val="0"/>
      <w:marRight w:val="0"/>
      <w:marTop w:val="0"/>
      <w:marBottom w:val="0"/>
      <w:divBdr>
        <w:top w:val="none" w:sz="0" w:space="0" w:color="auto"/>
        <w:left w:val="none" w:sz="0" w:space="0" w:color="auto"/>
        <w:bottom w:val="none" w:sz="0" w:space="0" w:color="auto"/>
        <w:right w:val="none" w:sz="0" w:space="0" w:color="auto"/>
      </w:divBdr>
    </w:div>
    <w:div w:id="663629854">
      <w:bodyDiv w:val="1"/>
      <w:marLeft w:val="0"/>
      <w:marRight w:val="0"/>
      <w:marTop w:val="0"/>
      <w:marBottom w:val="0"/>
      <w:divBdr>
        <w:top w:val="none" w:sz="0" w:space="0" w:color="auto"/>
        <w:left w:val="none" w:sz="0" w:space="0" w:color="auto"/>
        <w:bottom w:val="none" w:sz="0" w:space="0" w:color="auto"/>
        <w:right w:val="none" w:sz="0" w:space="0" w:color="auto"/>
      </w:divBdr>
    </w:div>
    <w:div w:id="663968100">
      <w:bodyDiv w:val="1"/>
      <w:marLeft w:val="0"/>
      <w:marRight w:val="0"/>
      <w:marTop w:val="0"/>
      <w:marBottom w:val="0"/>
      <w:divBdr>
        <w:top w:val="none" w:sz="0" w:space="0" w:color="auto"/>
        <w:left w:val="none" w:sz="0" w:space="0" w:color="auto"/>
        <w:bottom w:val="none" w:sz="0" w:space="0" w:color="auto"/>
        <w:right w:val="none" w:sz="0" w:space="0" w:color="auto"/>
      </w:divBdr>
    </w:div>
    <w:div w:id="664091719">
      <w:bodyDiv w:val="1"/>
      <w:marLeft w:val="0"/>
      <w:marRight w:val="0"/>
      <w:marTop w:val="0"/>
      <w:marBottom w:val="0"/>
      <w:divBdr>
        <w:top w:val="none" w:sz="0" w:space="0" w:color="auto"/>
        <w:left w:val="none" w:sz="0" w:space="0" w:color="auto"/>
        <w:bottom w:val="none" w:sz="0" w:space="0" w:color="auto"/>
        <w:right w:val="none" w:sz="0" w:space="0" w:color="auto"/>
      </w:divBdr>
    </w:div>
    <w:div w:id="664477723">
      <w:bodyDiv w:val="1"/>
      <w:marLeft w:val="0"/>
      <w:marRight w:val="0"/>
      <w:marTop w:val="0"/>
      <w:marBottom w:val="0"/>
      <w:divBdr>
        <w:top w:val="none" w:sz="0" w:space="0" w:color="auto"/>
        <w:left w:val="none" w:sz="0" w:space="0" w:color="auto"/>
        <w:bottom w:val="none" w:sz="0" w:space="0" w:color="auto"/>
        <w:right w:val="none" w:sz="0" w:space="0" w:color="auto"/>
      </w:divBdr>
    </w:div>
    <w:div w:id="664666953">
      <w:bodyDiv w:val="1"/>
      <w:marLeft w:val="0"/>
      <w:marRight w:val="0"/>
      <w:marTop w:val="0"/>
      <w:marBottom w:val="0"/>
      <w:divBdr>
        <w:top w:val="none" w:sz="0" w:space="0" w:color="auto"/>
        <w:left w:val="none" w:sz="0" w:space="0" w:color="auto"/>
        <w:bottom w:val="none" w:sz="0" w:space="0" w:color="auto"/>
        <w:right w:val="none" w:sz="0" w:space="0" w:color="auto"/>
      </w:divBdr>
    </w:div>
    <w:div w:id="664893749">
      <w:bodyDiv w:val="1"/>
      <w:marLeft w:val="0"/>
      <w:marRight w:val="0"/>
      <w:marTop w:val="0"/>
      <w:marBottom w:val="0"/>
      <w:divBdr>
        <w:top w:val="none" w:sz="0" w:space="0" w:color="auto"/>
        <w:left w:val="none" w:sz="0" w:space="0" w:color="auto"/>
        <w:bottom w:val="none" w:sz="0" w:space="0" w:color="auto"/>
        <w:right w:val="none" w:sz="0" w:space="0" w:color="auto"/>
      </w:divBdr>
    </w:div>
    <w:div w:id="665060315">
      <w:bodyDiv w:val="1"/>
      <w:marLeft w:val="0"/>
      <w:marRight w:val="0"/>
      <w:marTop w:val="0"/>
      <w:marBottom w:val="0"/>
      <w:divBdr>
        <w:top w:val="none" w:sz="0" w:space="0" w:color="auto"/>
        <w:left w:val="none" w:sz="0" w:space="0" w:color="auto"/>
        <w:bottom w:val="none" w:sz="0" w:space="0" w:color="auto"/>
        <w:right w:val="none" w:sz="0" w:space="0" w:color="auto"/>
      </w:divBdr>
    </w:div>
    <w:div w:id="665673666">
      <w:bodyDiv w:val="1"/>
      <w:marLeft w:val="0"/>
      <w:marRight w:val="0"/>
      <w:marTop w:val="0"/>
      <w:marBottom w:val="0"/>
      <w:divBdr>
        <w:top w:val="none" w:sz="0" w:space="0" w:color="auto"/>
        <w:left w:val="none" w:sz="0" w:space="0" w:color="auto"/>
        <w:bottom w:val="none" w:sz="0" w:space="0" w:color="auto"/>
        <w:right w:val="none" w:sz="0" w:space="0" w:color="auto"/>
      </w:divBdr>
    </w:div>
    <w:div w:id="666402170">
      <w:bodyDiv w:val="1"/>
      <w:marLeft w:val="0"/>
      <w:marRight w:val="0"/>
      <w:marTop w:val="0"/>
      <w:marBottom w:val="0"/>
      <w:divBdr>
        <w:top w:val="none" w:sz="0" w:space="0" w:color="auto"/>
        <w:left w:val="none" w:sz="0" w:space="0" w:color="auto"/>
        <w:bottom w:val="none" w:sz="0" w:space="0" w:color="auto"/>
        <w:right w:val="none" w:sz="0" w:space="0" w:color="auto"/>
      </w:divBdr>
    </w:div>
    <w:div w:id="666791595">
      <w:bodyDiv w:val="1"/>
      <w:marLeft w:val="0"/>
      <w:marRight w:val="0"/>
      <w:marTop w:val="0"/>
      <w:marBottom w:val="0"/>
      <w:divBdr>
        <w:top w:val="none" w:sz="0" w:space="0" w:color="auto"/>
        <w:left w:val="none" w:sz="0" w:space="0" w:color="auto"/>
        <w:bottom w:val="none" w:sz="0" w:space="0" w:color="auto"/>
        <w:right w:val="none" w:sz="0" w:space="0" w:color="auto"/>
      </w:divBdr>
    </w:div>
    <w:div w:id="667057163">
      <w:bodyDiv w:val="1"/>
      <w:marLeft w:val="0"/>
      <w:marRight w:val="0"/>
      <w:marTop w:val="0"/>
      <w:marBottom w:val="0"/>
      <w:divBdr>
        <w:top w:val="none" w:sz="0" w:space="0" w:color="auto"/>
        <w:left w:val="none" w:sz="0" w:space="0" w:color="auto"/>
        <w:bottom w:val="none" w:sz="0" w:space="0" w:color="auto"/>
        <w:right w:val="none" w:sz="0" w:space="0" w:color="auto"/>
      </w:divBdr>
    </w:div>
    <w:div w:id="667176471">
      <w:bodyDiv w:val="1"/>
      <w:marLeft w:val="0"/>
      <w:marRight w:val="0"/>
      <w:marTop w:val="0"/>
      <w:marBottom w:val="0"/>
      <w:divBdr>
        <w:top w:val="none" w:sz="0" w:space="0" w:color="auto"/>
        <w:left w:val="none" w:sz="0" w:space="0" w:color="auto"/>
        <w:bottom w:val="none" w:sz="0" w:space="0" w:color="auto"/>
        <w:right w:val="none" w:sz="0" w:space="0" w:color="auto"/>
      </w:divBdr>
    </w:div>
    <w:div w:id="668019755">
      <w:bodyDiv w:val="1"/>
      <w:marLeft w:val="0"/>
      <w:marRight w:val="0"/>
      <w:marTop w:val="0"/>
      <w:marBottom w:val="0"/>
      <w:divBdr>
        <w:top w:val="none" w:sz="0" w:space="0" w:color="auto"/>
        <w:left w:val="none" w:sz="0" w:space="0" w:color="auto"/>
        <w:bottom w:val="none" w:sz="0" w:space="0" w:color="auto"/>
        <w:right w:val="none" w:sz="0" w:space="0" w:color="auto"/>
      </w:divBdr>
    </w:div>
    <w:div w:id="668405494">
      <w:bodyDiv w:val="1"/>
      <w:marLeft w:val="0"/>
      <w:marRight w:val="0"/>
      <w:marTop w:val="0"/>
      <w:marBottom w:val="0"/>
      <w:divBdr>
        <w:top w:val="none" w:sz="0" w:space="0" w:color="auto"/>
        <w:left w:val="none" w:sz="0" w:space="0" w:color="auto"/>
        <w:bottom w:val="none" w:sz="0" w:space="0" w:color="auto"/>
        <w:right w:val="none" w:sz="0" w:space="0" w:color="auto"/>
      </w:divBdr>
    </w:div>
    <w:div w:id="669986151">
      <w:bodyDiv w:val="1"/>
      <w:marLeft w:val="0"/>
      <w:marRight w:val="0"/>
      <w:marTop w:val="0"/>
      <w:marBottom w:val="0"/>
      <w:divBdr>
        <w:top w:val="none" w:sz="0" w:space="0" w:color="auto"/>
        <w:left w:val="none" w:sz="0" w:space="0" w:color="auto"/>
        <w:bottom w:val="none" w:sz="0" w:space="0" w:color="auto"/>
        <w:right w:val="none" w:sz="0" w:space="0" w:color="auto"/>
      </w:divBdr>
    </w:div>
    <w:div w:id="669990647">
      <w:bodyDiv w:val="1"/>
      <w:marLeft w:val="0"/>
      <w:marRight w:val="0"/>
      <w:marTop w:val="0"/>
      <w:marBottom w:val="0"/>
      <w:divBdr>
        <w:top w:val="none" w:sz="0" w:space="0" w:color="auto"/>
        <w:left w:val="none" w:sz="0" w:space="0" w:color="auto"/>
        <w:bottom w:val="none" w:sz="0" w:space="0" w:color="auto"/>
        <w:right w:val="none" w:sz="0" w:space="0" w:color="auto"/>
      </w:divBdr>
    </w:div>
    <w:div w:id="670063949">
      <w:bodyDiv w:val="1"/>
      <w:marLeft w:val="0"/>
      <w:marRight w:val="0"/>
      <w:marTop w:val="0"/>
      <w:marBottom w:val="0"/>
      <w:divBdr>
        <w:top w:val="none" w:sz="0" w:space="0" w:color="auto"/>
        <w:left w:val="none" w:sz="0" w:space="0" w:color="auto"/>
        <w:bottom w:val="none" w:sz="0" w:space="0" w:color="auto"/>
        <w:right w:val="none" w:sz="0" w:space="0" w:color="auto"/>
      </w:divBdr>
    </w:div>
    <w:div w:id="670180560">
      <w:bodyDiv w:val="1"/>
      <w:marLeft w:val="0"/>
      <w:marRight w:val="0"/>
      <w:marTop w:val="0"/>
      <w:marBottom w:val="0"/>
      <w:divBdr>
        <w:top w:val="none" w:sz="0" w:space="0" w:color="auto"/>
        <w:left w:val="none" w:sz="0" w:space="0" w:color="auto"/>
        <w:bottom w:val="none" w:sz="0" w:space="0" w:color="auto"/>
        <w:right w:val="none" w:sz="0" w:space="0" w:color="auto"/>
      </w:divBdr>
    </w:div>
    <w:div w:id="670254793">
      <w:bodyDiv w:val="1"/>
      <w:marLeft w:val="0"/>
      <w:marRight w:val="0"/>
      <w:marTop w:val="0"/>
      <w:marBottom w:val="0"/>
      <w:divBdr>
        <w:top w:val="none" w:sz="0" w:space="0" w:color="auto"/>
        <w:left w:val="none" w:sz="0" w:space="0" w:color="auto"/>
        <w:bottom w:val="none" w:sz="0" w:space="0" w:color="auto"/>
        <w:right w:val="none" w:sz="0" w:space="0" w:color="auto"/>
      </w:divBdr>
    </w:div>
    <w:div w:id="670258514">
      <w:bodyDiv w:val="1"/>
      <w:marLeft w:val="0"/>
      <w:marRight w:val="0"/>
      <w:marTop w:val="0"/>
      <w:marBottom w:val="0"/>
      <w:divBdr>
        <w:top w:val="none" w:sz="0" w:space="0" w:color="auto"/>
        <w:left w:val="none" w:sz="0" w:space="0" w:color="auto"/>
        <w:bottom w:val="none" w:sz="0" w:space="0" w:color="auto"/>
        <w:right w:val="none" w:sz="0" w:space="0" w:color="auto"/>
      </w:divBdr>
    </w:div>
    <w:div w:id="670258704">
      <w:bodyDiv w:val="1"/>
      <w:marLeft w:val="0"/>
      <w:marRight w:val="0"/>
      <w:marTop w:val="0"/>
      <w:marBottom w:val="0"/>
      <w:divBdr>
        <w:top w:val="none" w:sz="0" w:space="0" w:color="auto"/>
        <w:left w:val="none" w:sz="0" w:space="0" w:color="auto"/>
        <w:bottom w:val="none" w:sz="0" w:space="0" w:color="auto"/>
        <w:right w:val="none" w:sz="0" w:space="0" w:color="auto"/>
      </w:divBdr>
    </w:div>
    <w:div w:id="670835890">
      <w:bodyDiv w:val="1"/>
      <w:marLeft w:val="0"/>
      <w:marRight w:val="0"/>
      <w:marTop w:val="0"/>
      <w:marBottom w:val="0"/>
      <w:divBdr>
        <w:top w:val="none" w:sz="0" w:space="0" w:color="auto"/>
        <w:left w:val="none" w:sz="0" w:space="0" w:color="auto"/>
        <w:bottom w:val="none" w:sz="0" w:space="0" w:color="auto"/>
        <w:right w:val="none" w:sz="0" w:space="0" w:color="auto"/>
      </w:divBdr>
    </w:div>
    <w:div w:id="671102808">
      <w:bodyDiv w:val="1"/>
      <w:marLeft w:val="0"/>
      <w:marRight w:val="0"/>
      <w:marTop w:val="0"/>
      <w:marBottom w:val="0"/>
      <w:divBdr>
        <w:top w:val="none" w:sz="0" w:space="0" w:color="auto"/>
        <w:left w:val="none" w:sz="0" w:space="0" w:color="auto"/>
        <w:bottom w:val="none" w:sz="0" w:space="0" w:color="auto"/>
        <w:right w:val="none" w:sz="0" w:space="0" w:color="auto"/>
      </w:divBdr>
    </w:div>
    <w:div w:id="671182182">
      <w:bodyDiv w:val="1"/>
      <w:marLeft w:val="0"/>
      <w:marRight w:val="0"/>
      <w:marTop w:val="0"/>
      <w:marBottom w:val="0"/>
      <w:divBdr>
        <w:top w:val="none" w:sz="0" w:space="0" w:color="auto"/>
        <w:left w:val="none" w:sz="0" w:space="0" w:color="auto"/>
        <w:bottom w:val="none" w:sz="0" w:space="0" w:color="auto"/>
        <w:right w:val="none" w:sz="0" w:space="0" w:color="auto"/>
      </w:divBdr>
    </w:div>
    <w:div w:id="671252039">
      <w:bodyDiv w:val="1"/>
      <w:marLeft w:val="0"/>
      <w:marRight w:val="0"/>
      <w:marTop w:val="0"/>
      <w:marBottom w:val="0"/>
      <w:divBdr>
        <w:top w:val="none" w:sz="0" w:space="0" w:color="auto"/>
        <w:left w:val="none" w:sz="0" w:space="0" w:color="auto"/>
        <w:bottom w:val="none" w:sz="0" w:space="0" w:color="auto"/>
        <w:right w:val="none" w:sz="0" w:space="0" w:color="auto"/>
      </w:divBdr>
    </w:div>
    <w:div w:id="671565861">
      <w:bodyDiv w:val="1"/>
      <w:marLeft w:val="0"/>
      <w:marRight w:val="0"/>
      <w:marTop w:val="0"/>
      <w:marBottom w:val="0"/>
      <w:divBdr>
        <w:top w:val="none" w:sz="0" w:space="0" w:color="auto"/>
        <w:left w:val="none" w:sz="0" w:space="0" w:color="auto"/>
        <w:bottom w:val="none" w:sz="0" w:space="0" w:color="auto"/>
        <w:right w:val="none" w:sz="0" w:space="0" w:color="auto"/>
      </w:divBdr>
    </w:div>
    <w:div w:id="671644667">
      <w:bodyDiv w:val="1"/>
      <w:marLeft w:val="0"/>
      <w:marRight w:val="0"/>
      <w:marTop w:val="0"/>
      <w:marBottom w:val="0"/>
      <w:divBdr>
        <w:top w:val="none" w:sz="0" w:space="0" w:color="auto"/>
        <w:left w:val="none" w:sz="0" w:space="0" w:color="auto"/>
        <w:bottom w:val="none" w:sz="0" w:space="0" w:color="auto"/>
        <w:right w:val="none" w:sz="0" w:space="0" w:color="auto"/>
      </w:divBdr>
    </w:div>
    <w:div w:id="671835115">
      <w:bodyDiv w:val="1"/>
      <w:marLeft w:val="0"/>
      <w:marRight w:val="0"/>
      <w:marTop w:val="0"/>
      <w:marBottom w:val="0"/>
      <w:divBdr>
        <w:top w:val="none" w:sz="0" w:space="0" w:color="auto"/>
        <w:left w:val="none" w:sz="0" w:space="0" w:color="auto"/>
        <w:bottom w:val="none" w:sz="0" w:space="0" w:color="auto"/>
        <w:right w:val="none" w:sz="0" w:space="0" w:color="auto"/>
      </w:divBdr>
    </w:div>
    <w:div w:id="671840446">
      <w:bodyDiv w:val="1"/>
      <w:marLeft w:val="0"/>
      <w:marRight w:val="0"/>
      <w:marTop w:val="0"/>
      <w:marBottom w:val="0"/>
      <w:divBdr>
        <w:top w:val="none" w:sz="0" w:space="0" w:color="auto"/>
        <w:left w:val="none" w:sz="0" w:space="0" w:color="auto"/>
        <w:bottom w:val="none" w:sz="0" w:space="0" w:color="auto"/>
        <w:right w:val="none" w:sz="0" w:space="0" w:color="auto"/>
      </w:divBdr>
    </w:div>
    <w:div w:id="672030562">
      <w:bodyDiv w:val="1"/>
      <w:marLeft w:val="0"/>
      <w:marRight w:val="0"/>
      <w:marTop w:val="0"/>
      <w:marBottom w:val="0"/>
      <w:divBdr>
        <w:top w:val="none" w:sz="0" w:space="0" w:color="auto"/>
        <w:left w:val="none" w:sz="0" w:space="0" w:color="auto"/>
        <w:bottom w:val="none" w:sz="0" w:space="0" w:color="auto"/>
        <w:right w:val="none" w:sz="0" w:space="0" w:color="auto"/>
      </w:divBdr>
    </w:div>
    <w:div w:id="672076685">
      <w:bodyDiv w:val="1"/>
      <w:marLeft w:val="0"/>
      <w:marRight w:val="0"/>
      <w:marTop w:val="0"/>
      <w:marBottom w:val="0"/>
      <w:divBdr>
        <w:top w:val="none" w:sz="0" w:space="0" w:color="auto"/>
        <w:left w:val="none" w:sz="0" w:space="0" w:color="auto"/>
        <w:bottom w:val="none" w:sz="0" w:space="0" w:color="auto"/>
        <w:right w:val="none" w:sz="0" w:space="0" w:color="auto"/>
      </w:divBdr>
    </w:div>
    <w:div w:id="672606026">
      <w:bodyDiv w:val="1"/>
      <w:marLeft w:val="0"/>
      <w:marRight w:val="0"/>
      <w:marTop w:val="0"/>
      <w:marBottom w:val="0"/>
      <w:divBdr>
        <w:top w:val="none" w:sz="0" w:space="0" w:color="auto"/>
        <w:left w:val="none" w:sz="0" w:space="0" w:color="auto"/>
        <w:bottom w:val="none" w:sz="0" w:space="0" w:color="auto"/>
        <w:right w:val="none" w:sz="0" w:space="0" w:color="auto"/>
      </w:divBdr>
    </w:div>
    <w:div w:id="673217544">
      <w:bodyDiv w:val="1"/>
      <w:marLeft w:val="0"/>
      <w:marRight w:val="0"/>
      <w:marTop w:val="0"/>
      <w:marBottom w:val="0"/>
      <w:divBdr>
        <w:top w:val="none" w:sz="0" w:space="0" w:color="auto"/>
        <w:left w:val="none" w:sz="0" w:space="0" w:color="auto"/>
        <w:bottom w:val="none" w:sz="0" w:space="0" w:color="auto"/>
        <w:right w:val="none" w:sz="0" w:space="0" w:color="auto"/>
      </w:divBdr>
    </w:div>
    <w:div w:id="673915692">
      <w:bodyDiv w:val="1"/>
      <w:marLeft w:val="0"/>
      <w:marRight w:val="0"/>
      <w:marTop w:val="0"/>
      <w:marBottom w:val="0"/>
      <w:divBdr>
        <w:top w:val="none" w:sz="0" w:space="0" w:color="auto"/>
        <w:left w:val="none" w:sz="0" w:space="0" w:color="auto"/>
        <w:bottom w:val="none" w:sz="0" w:space="0" w:color="auto"/>
        <w:right w:val="none" w:sz="0" w:space="0" w:color="auto"/>
      </w:divBdr>
    </w:div>
    <w:div w:id="673918712">
      <w:bodyDiv w:val="1"/>
      <w:marLeft w:val="0"/>
      <w:marRight w:val="0"/>
      <w:marTop w:val="0"/>
      <w:marBottom w:val="0"/>
      <w:divBdr>
        <w:top w:val="none" w:sz="0" w:space="0" w:color="auto"/>
        <w:left w:val="none" w:sz="0" w:space="0" w:color="auto"/>
        <w:bottom w:val="none" w:sz="0" w:space="0" w:color="auto"/>
        <w:right w:val="none" w:sz="0" w:space="0" w:color="auto"/>
      </w:divBdr>
    </w:div>
    <w:div w:id="674382043">
      <w:bodyDiv w:val="1"/>
      <w:marLeft w:val="0"/>
      <w:marRight w:val="0"/>
      <w:marTop w:val="0"/>
      <w:marBottom w:val="0"/>
      <w:divBdr>
        <w:top w:val="none" w:sz="0" w:space="0" w:color="auto"/>
        <w:left w:val="none" w:sz="0" w:space="0" w:color="auto"/>
        <w:bottom w:val="none" w:sz="0" w:space="0" w:color="auto"/>
        <w:right w:val="none" w:sz="0" w:space="0" w:color="auto"/>
      </w:divBdr>
    </w:div>
    <w:div w:id="674453289">
      <w:bodyDiv w:val="1"/>
      <w:marLeft w:val="0"/>
      <w:marRight w:val="0"/>
      <w:marTop w:val="0"/>
      <w:marBottom w:val="0"/>
      <w:divBdr>
        <w:top w:val="none" w:sz="0" w:space="0" w:color="auto"/>
        <w:left w:val="none" w:sz="0" w:space="0" w:color="auto"/>
        <w:bottom w:val="none" w:sz="0" w:space="0" w:color="auto"/>
        <w:right w:val="none" w:sz="0" w:space="0" w:color="auto"/>
      </w:divBdr>
    </w:div>
    <w:div w:id="675500489">
      <w:bodyDiv w:val="1"/>
      <w:marLeft w:val="0"/>
      <w:marRight w:val="0"/>
      <w:marTop w:val="0"/>
      <w:marBottom w:val="0"/>
      <w:divBdr>
        <w:top w:val="none" w:sz="0" w:space="0" w:color="auto"/>
        <w:left w:val="none" w:sz="0" w:space="0" w:color="auto"/>
        <w:bottom w:val="none" w:sz="0" w:space="0" w:color="auto"/>
        <w:right w:val="none" w:sz="0" w:space="0" w:color="auto"/>
      </w:divBdr>
    </w:div>
    <w:div w:id="676083024">
      <w:bodyDiv w:val="1"/>
      <w:marLeft w:val="0"/>
      <w:marRight w:val="0"/>
      <w:marTop w:val="0"/>
      <w:marBottom w:val="0"/>
      <w:divBdr>
        <w:top w:val="none" w:sz="0" w:space="0" w:color="auto"/>
        <w:left w:val="none" w:sz="0" w:space="0" w:color="auto"/>
        <w:bottom w:val="none" w:sz="0" w:space="0" w:color="auto"/>
        <w:right w:val="none" w:sz="0" w:space="0" w:color="auto"/>
      </w:divBdr>
    </w:div>
    <w:div w:id="676351979">
      <w:bodyDiv w:val="1"/>
      <w:marLeft w:val="0"/>
      <w:marRight w:val="0"/>
      <w:marTop w:val="0"/>
      <w:marBottom w:val="0"/>
      <w:divBdr>
        <w:top w:val="none" w:sz="0" w:space="0" w:color="auto"/>
        <w:left w:val="none" w:sz="0" w:space="0" w:color="auto"/>
        <w:bottom w:val="none" w:sz="0" w:space="0" w:color="auto"/>
        <w:right w:val="none" w:sz="0" w:space="0" w:color="auto"/>
      </w:divBdr>
    </w:div>
    <w:div w:id="677124511">
      <w:bodyDiv w:val="1"/>
      <w:marLeft w:val="0"/>
      <w:marRight w:val="0"/>
      <w:marTop w:val="0"/>
      <w:marBottom w:val="0"/>
      <w:divBdr>
        <w:top w:val="none" w:sz="0" w:space="0" w:color="auto"/>
        <w:left w:val="none" w:sz="0" w:space="0" w:color="auto"/>
        <w:bottom w:val="none" w:sz="0" w:space="0" w:color="auto"/>
        <w:right w:val="none" w:sz="0" w:space="0" w:color="auto"/>
      </w:divBdr>
    </w:div>
    <w:div w:id="677270944">
      <w:bodyDiv w:val="1"/>
      <w:marLeft w:val="0"/>
      <w:marRight w:val="0"/>
      <w:marTop w:val="0"/>
      <w:marBottom w:val="0"/>
      <w:divBdr>
        <w:top w:val="none" w:sz="0" w:space="0" w:color="auto"/>
        <w:left w:val="none" w:sz="0" w:space="0" w:color="auto"/>
        <w:bottom w:val="none" w:sz="0" w:space="0" w:color="auto"/>
        <w:right w:val="none" w:sz="0" w:space="0" w:color="auto"/>
      </w:divBdr>
    </w:div>
    <w:div w:id="677541464">
      <w:bodyDiv w:val="1"/>
      <w:marLeft w:val="0"/>
      <w:marRight w:val="0"/>
      <w:marTop w:val="0"/>
      <w:marBottom w:val="0"/>
      <w:divBdr>
        <w:top w:val="none" w:sz="0" w:space="0" w:color="auto"/>
        <w:left w:val="none" w:sz="0" w:space="0" w:color="auto"/>
        <w:bottom w:val="none" w:sz="0" w:space="0" w:color="auto"/>
        <w:right w:val="none" w:sz="0" w:space="0" w:color="auto"/>
      </w:divBdr>
    </w:div>
    <w:div w:id="677580280">
      <w:bodyDiv w:val="1"/>
      <w:marLeft w:val="0"/>
      <w:marRight w:val="0"/>
      <w:marTop w:val="0"/>
      <w:marBottom w:val="0"/>
      <w:divBdr>
        <w:top w:val="none" w:sz="0" w:space="0" w:color="auto"/>
        <w:left w:val="none" w:sz="0" w:space="0" w:color="auto"/>
        <w:bottom w:val="none" w:sz="0" w:space="0" w:color="auto"/>
        <w:right w:val="none" w:sz="0" w:space="0" w:color="auto"/>
      </w:divBdr>
    </w:div>
    <w:div w:id="677729506">
      <w:bodyDiv w:val="1"/>
      <w:marLeft w:val="0"/>
      <w:marRight w:val="0"/>
      <w:marTop w:val="0"/>
      <w:marBottom w:val="0"/>
      <w:divBdr>
        <w:top w:val="none" w:sz="0" w:space="0" w:color="auto"/>
        <w:left w:val="none" w:sz="0" w:space="0" w:color="auto"/>
        <w:bottom w:val="none" w:sz="0" w:space="0" w:color="auto"/>
        <w:right w:val="none" w:sz="0" w:space="0" w:color="auto"/>
      </w:divBdr>
    </w:div>
    <w:div w:id="677736410">
      <w:bodyDiv w:val="1"/>
      <w:marLeft w:val="0"/>
      <w:marRight w:val="0"/>
      <w:marTop w:val="0"/>
      <w:marBottom w:val="0"/>
      <w:divBdr>
        <w:top w:val="none" w:sz="0" w:space="0" w:color="auto"/>
        <w:left w:val="none" w:sz="0" w:space="0" w:color="auto"/>
        <w:bottom w:val="none" w:sz="0" w:space="0" w:color="auto"/>
        <w:right w:val="none" w:sz="0" w:space="0" w:color="auto"/>
      </w:divBdr>
    </w:div>
    <w:div w:id="678041156">
      <w:bodyDiv w:val="1"/>
      <w:marLeft w:val="0"/>
      <w:marRight w:val="0"/>
      <w:marTop w:val="0"/>
      <w:marBottom w:val="0"/>
      <w:divBdr>
        <w:top w:val="none" w:sz="0" w:space="0" w:color="auto"/>
        <w:left w:val="none" w:sz="0" w:space="0" w:color="auto"/>
        <w:bottom w:val="none" w:sz="0" w:space="0" w:color="auto"/>
        <w:right w:val="none" w:sz="0" w:space="0" w:color="auto"/>
      </w:divBdr>
    </w:div>
    <w:div w:id="678118775">
      <w:bodyDiv w:val="1"/>
      <w:marLeft w:val="0"/>
      <w:marRight w:val="0"/>
      <w:marTop w:val="0"/>
      <w:marBottom w:val="0"/>
      <w:divBdr>
        <w:top w:val="none" w:sz="0" w:space="0" w:color="auto"/>
        <w:left w:val="none" w:sz="0" w:space="0" w:color="auto"/>
        <w:bottom w:val="none" w:sz="0" w:space="0" w:color="auto"/>
        <w:right w:val="none" w:sz="0" w:space="0" w:color="auto"/>
      </w:divBdr>
    </w:div>
    <w:div w:id="678122815">
      <w:bodyDiv w:val="1"/>
      <w:marLeft w:val="0"/>
      <w:marRight w:val="0"/>
      <w:marTop w:val="0"/>
      <w:marBottom w:val="0"/>
      <w:divBdr>
        <w:top w:val="none" w:sz="0" w:space="0" w:color="auto"/>
        <w:left w:val="none" w:sz="0" w:space="0" w:color="auto"/>
        <w:bottom w:val="none" w:sz="0" w:space="0" w:color="auto"/>
        <w:right w:val="none" w:sz="0" w:space="0" w:color="auto"/>
      </w:divBdr>
    </w:div>
    <w:div w:id="678317596">
      <w:bodyDiv w:val="1"/>
      <w:marLeft w:val="0"/>
      <w:marRight w:val="0"/>
      <w:marTop w:val="0"/>
      <w:marBottom w:val="0"/>
      <w:divBdr>
        <w:top w:val="none" w:sz="0" w:space="0" w:color="auto"/>
        <w:left w:val="none" w:sz="0" w:space="0" w:color="auto"/>
        <w:bottom w:val="none" w:sz="0" w:space="0" w:color="auto"/>
        <w:right w:val="none" w:sz="0" w:space="0" w:color="auto"/>
      </w:divBdr>
    </w:div>
    <w:div w:id="678652950">
      <w:bodyDiv w:val="1"/>
      <w:marLeft w:val="0"/>
      <w:marRight w:val="0"/>
      <w:marTop w:val="0"/>
      <w:marBottom w:val="0"/>
      <w:divBdr>
        <w:top w:val="none" w:sz="0" w:space="0" w:color="auto"/>
        <w:left w:val="none" w:sz="0" w:space="0" w:color="auto"/>
        <w:bottom w:val="none" w:sz="0" w:space="0" w:color="auto"/>
        <w:right w:val="none" w:sz="0" w:space="0" w:color="auto"/>
      </w:divBdr>
    </w:div>
    <w:div w:id="678695494">
      <w:bodyDiv w:val="1"/>
      <w:marLeft w:val="0"/>
      <w:marRight w:val="0"/>
      <w:marTop w:val="0"/>
      <w:marBottom w:val="0"/>
      <w:divBdr>
        <w:top w:val="none" w:sz="0" w:space="0" w:color="auto"/>
        <w:left w:val="none" w:sz="0" w:space="0" w:color="auto"/>
        <w:bottom w:val="none" w:sz="0" w:space="0" w:color="auto"/>
        <w:right w:val="none" w:sz="0" w:space="0" w:color="auto"/>
      </w:divBdr>
    </w:div>
    <w:div w:id="678778117">
      <w:bodyDiv w:val="1"/>
      <w:marLeft w:val="0"/>
      <w:marRight w:val="0"/>
      <w:marTop w:val="0"/>
      <w:marBottom w:val="0"/>
      <w:divBdr>
        <w:top w:val="none" w:sz="0" w:space="0" w:color="auto"/>
        <w:left w:val="none" w:sz="0" w:space="0" w:color="auto"/>
        <w:bottom w:val="none" w:sz="0" w:space="0" w:color="auto"/>
        <w:right w:val="none" w:sz="0" w:space="0" w:color="auto"/>
      </w:divBdr>
    </w:div>
    <w:div w:id="678822155">
      <w:bodyDiv w:val="1"/>
      <w:marLeft w:val="0"/>
      <w:marRight w:val="0"/>
      <w:marTop w:val="0"/>
      <w:marBottom w:val="0"/>
      <w:divBdr>
        <w:top w:val="none" w:sz="0" w:space="0" w:color="auto"/>
        <w:left w:val="none" w:sz="0" w:space="0" w:color="auto"/>
        <w:bottom w:val="none" w:sz="0" w:space="0" w:color="auto"/>
        <w:right w:val="none" w:sz="0" w:space="0" w:color="auto"/>
      </w:divBdr>
    </w:div>
    <w:div w:id="679087882">
      <w:bodyDiv w:val="1"/>
      <w:marLeft w:val="0"/>
      <w:marRight w:val="0"/>
      <w:marTop w:val="0"/>
      <w:marBottom w:val="0"/>
      <w:divBdr>
        <w:top w:val="none" w:sz="0" w:space="0" w:color="auto"/>
        <w:left w:val="none" w:sz="0" w:space="0" w:color="auto"/>
        <w:bottom w:val="none" w:sz="0" w:space="0" w:color="auto"/>
        <w:right w:val="none" w:sz="0" w:space="0" w:color="auto"/>
      </w:divBdr>
    </w:div>
    <w:div w:id="679508555">
      <w:bodyDiv w:val="1"/>
      <w:marLeft w:val="0"/>
      <w:marRight w:val="0"/>
      <w:marTop w:val="0"/>
      <w:marBottom w:val="0"/>
      <w:divBdr>
        <w:top w:val="none" w:sz="0" w:space="0" w:color="auto"/>
        <w:left w:val="none" w:sz="0" w:space="0" w:color="auto"/>
        <w:bottom w:val="none" w:sz="0" w:space="0" w:color="auto"/>
        <w:right w:val="none" w:sz="0" w:space="0" w:color="auto"/>
      </w:divBdr>
    </w:div>
    <w:div w:id="679548375">
      <w:bodyDiv w:val="1"/>
      <w:marLeft w:val="0"/>
      <w:marRight w:val="0"/>
      <w:marTop w:val="0"/>
      <w:marBottom w:val="0"/>
      <w:divBdr>
        <w:top w:val="none" w:sz="0" w:space="0" w:color="auto"/>
        <w:left w:val="none" w:sz="0" w:space="0" w:color="auto"/>
        <w:bottom w:val="none" w:sz="0" w:space="0" w:color="auto"/>
        <w:right w:val="none" w:sz="0" w:space="0" w:color="auto"/>
      </w:divBdr>
    </w:div>
    <w:div w:id="679695775">
      <w:bodyDiv w:val="1"/>
      <w:marLeft w:val="0"/>
      <w:marRight w:val="0"/>
      <w:marTop w:val="0"/>
      <w:marBottom w:val="0"/>
      <w:divBdr>
        <w:top w:val="none" w:sz="0" w:space="0" w:color="auto"/>
        <w:left w:val="none" w:sz="0" w:space="0" w:color="auto"/>
        <w:bottom w:val="none" w:sz="0" w:space="0" w:color="auto"/>
        <w:right w:val="none" w:sz="0" w:space="0" w:color="auto"/>
      </w:divBdr>
    </w:div>
    <w:div w:id="679739560">
      <w:bodyDiv w:val="1"/>
      <w:marLeft w:val="0"/>
      <w:marRight w:val="0"/>
      <w:marTop w:val="0"/>
      <w:marBottom w:val="0"/>
      <w:divBdr>
        <w:top w:val="none" w:sz="0" w:space="0" w:color="auto"/>
        <w:left w:val="none" w:sz="0" w:space="0" w:color="auto"/>
        <w:bottom w:val="none" w:sz="0" w:space="0" w:color="auto"/>
        <w:right w:val="none" w:sz="0" w:space="0" w:color="auto"/>
      </w:divBdr>
    </w:div>
    <w:div w:id="679743844">
      <w:bodyDiv w:val="1"/>
      <w:marLeft w:val="0"/>
      <w:marRight w:val="0"/>
      <w:marTop w:val="0"/>
      <w:marBottom w:val="0"/>
      <w:divBdr>
        <w:top w:val="none" w:sz="0" w:space="0" w:color="auto"/>
        <w:left w:val="none" w:sz="0" w:space="0" w:color="auto"/>
        <w:bottom w:val="none" w:sz="0" w:space="0" w:color="auto"/>
        <w:right w:val="none" w:sz="0" w:space="0" w:color="auto"/>
      </w:divBdr>
    </w:div>
    <w:div w:id="680400487">
      <w:bodyDiv w:val="1"/>
      <w:marLeft w:val="0"/>
      <w:marRight w:val="0"/>
      <w:marTop w:val="0"/>
      <w:marBottom w:val="0"/>
      <w:divBdr>
        <w:top w:val="none" w:sz="0" w:space="0" w:color="auto"/>
        <w:left w:val="none" w:sz="0" w:space="0" w:color="auto"/>
        <w:bottom w:val="none" w:sz="0" w:space="0" w:color="auto"/>
        <w:right w:val="none" w:sz="0" w:space="0" w:color="auto"/>
      </w:divBdr>
    </w:div>
    <w:div w:id="680745948">
      <w:bodyDiv w:val="1"/>
      <w:marLeft w:val="0"/>
      <w:marRight w:val="0"/>
      <w:marTop w:val="0"/>
      <w:marBottom w:val="0"/>
      <w:divBdr>
        <w:top w:val="none" w:sz="0" w:space="0" w:color="auto"/>
        <w:left w:val="none" w:sz="0" w:space="0" w:color="auto"/>
        <w:bottom w:val="none" w:sz="0" w:space="0" w:color="auto"/>
        <w:right w:val="none" w:sz="0" w:space="0" w:color="auto"/>
      </w:divBdr>
    </w:div>
    <w:div w:id="681012223">
      <w:bodyDiv w:val="1"/>
      <w:marLeft w:val="0"/>
      <w:marRight w:val="0"/>
      <w:marTop w:val="0"/>
      <w:marBottom w:val="0"/>
      <w:divBdr>
        <w:top w:val="none" w:sz="0" w:space="0" w:color="auto"/>
        <w:left w:val="none" w:sz="0" w:space="0" w:color="auto"/>
        <w:bottom w:val="none" w:sz="0" w:space="0" w:color="auto"/>
        <w:right w:val="none" w:sz="0" w:space="0" w:color="auto"/>
      </w:divBdr>
    </w:div>
    <w:div w:id="681013040">
      <w:bodyDiv w:val="1"/>
      <w:marLeft w:val="0"/>
      <w:marRight w:val="0"/>
      <w:marTop w:val="0"/>
      <w:marBottom w:val="0"/>
      <w:divBdr>
        <w:top w:val="none" w:sz="0" w:space="0" w:color="auto"/>
        <w:left w:val="none" w:sz="0" w:space="0" w:color="auto"/>
        <w:bottom w:val="none" w:sz="0" w:space="0" w:color="auto"/>
        <w:right w:val="none" w:sz="0" w:space="0" w:color="auto"/>
      </w:divBdr>
    </w:div>
    <w:div w:id="681198758">
      <w:bodyDiv w:val="1"/>
      <w:marLeft w:val="0"/>
      <w:marRight w:val="0"/>
      <w:marTop w:val="0"/>
      <w:marBottom w:val="0"/>
      <w:divBdr>
        <w:top w:val="none" w:sz="0" w:space="0" w:color="auto"/>
        <w:left w:val="none" w:sz="0" w:space="0" w:color="auto"/>
        <w:bottom w:val="none" w:sz="0" w:space="0" w:color="auto"/>
        <w:right w:val="none" w:sz="0" w:space="0" w:color="auto"/>
      </w:divBdr>
    </w:div>
    <w:div w:id="681203566">
      <w:bodyDiv w:val="1"/>
      <w:marLeft w:val="0"/>
      <w:marRight w:val="0"/>
      <w:marTop w:val="0"/>
      <w:marBottom w:val="0"/>
      <w:divBdr>
        <w:top w:val="none" w:sz="0" w:space="0" w:color="auto"/>
        <w:left w:val="none" w:sz="0" w:space="0" w:color="auto"/>
        <w:bottom w:val="none" w:sz="0" w:space="0" w:color="auto"/>
        <w:right w:val="none" w:sz="0" w:space="0" w:color="auto"/>
      </w:divBdr>
    </w:div>
    <w:div w:id="681473785">
      <w:bodyDiv w:val="1"/>
      <w:marLeft w:val="0"/>
      <w:marRight w:val="0"/>
      <w:marTop w:val="0"/>
      <w:marBottom w:val="0"/>
      <w:divBdr>
        <w:top w:val="none" w:sz="0" w:space="0" w:color="auto"/>
        <w:left w:val="none" w:sz="0" w:space="0" w:color="auto"/>
        <w:bottom w:val="none" w:sz="0" w:space="0" w:color="auto"/>
        <w:right w:val="none" w:sz="0" w:space="0" w:color="auto"/>
      </w:divBdr>
    </w:div>
    <w:div w:id="681586778">
      <w:bodyDiv w:val="1"/>
      <w:marLeft w:val="0"/>
      <w:marRight w:val="0"/>
      <w:marTop w:val="0"/>
      <w:marBottom w:val="0"/>
      <w:divBdr>
        <w:top w:val="none" w:sz="0" w:space="0" w:color="auto"/>
        <w:left w:val="none" w:sz="0" w:space="0" w:color="auto"/>
        <w:bottom w:val="none" w:sz="0" w:space="0" w:color="auto"/>
        <w:right w:val="none" w:sz="0" w:space="0" w:color="auto"/>
      </w:divBdr>
    </w:div>
    <w:div w:id="681786159">
      <w:bodyDiv w:val="1"/>
      <w:marLeft w:val="0"/>
      <w:marRight w:val="0"/>
      <w:marTop w:val="0"/>
      <w:marBottom w:val="0"/>
      <w:divBdr>
        <w:top w:val="none" w:sz="0" w:space="0" w:color="auto"/>
        <w:left w:val="none" w:sz="0" w:space="0" w:color="auto"/>
        <w:bottom w:val="none" w:sz="0" w:space="0" w:color="auto"/>
        <w:right w:val="none" w:sz="0" w:space="0" w:color="auto"/>
      </w:divBdr>
    </w:div>
    <w:div w:id="682509778">
      <w:bodyDiv w:val="1"/>
      <w:marLeft w:val="0"/>
      <w:marRight w:val="0"/>
      <w:marTop w:val="0"/>
      <w:marBottom w:val="0"/>
      <w:divBdr>
        <w:top w:val="none" w:sz="0" w:space="0" w:color="auto"/>
        <w:left w:val="none" w:sz="0" w:space="0" w:color="auto"/>
        <w:bottom w:val="none" w:sz="0" w:space="0" w:color="auto"/>
        <w:right w:val="none" w:sz="0" w:space="0" w:color="auto"/>
      </w:divBdr>
    </w:div>
    <w:div w:id="682702227">
      <w:bodyDiv w:val="1"/>
      <w:marLeft w:val="0"/>
      <w:marRight w:val="0"/>
      <w:marTop w:val="0"/>
      <w:marBottom w:val="0"/>
      <w:divBdr>
        <w:top w:val="none" w:sz="0" w:space="0" w:color="auto"/>
        <w:left w:val="none" w:sz="0" w:space="0" w:color="auto"/>
        <w:bottom w:val="none" w:sz="0" w:space="0" w:color="auto"/>
        <w:right w:val="none" w:sz="0" w:space="0" w:color="auto"/>
      </w:divBdr>
    </w:div>
    <w:div w:id="682779531">
      <w:bodyDiv w:val="1"/>
      <w:marLeft w:val="0"/>
      <w:marRight w:val="0"/>
      <w:marTop w:val="0"/>
      <w:marBottom w:val="0"/>
      <w:divBdr>
        <w:top w:val="none" w:sz="0" w:space="0" w:color="auto"/>
        <w:left w:val="none" w:sz="0" w:space="0" w:color="auto"/>
        <w:bottom w:val="none" w:sz="0" w:space="0" w:color="auto"/>
        <w:right w:val="none" w:sz="0" w:space="0" w:color="auto"/>
      </w:divBdr>
    </w:div>
    <w:div w:id="682826836">
      <w:bodyDiv w:val="1"/>
      <w:marLeft w:val="0"/>
      <w:marRight w:val="0"/>
      <w:marTop w:val="0"/>
      <w:marBottom w:val="0"/>
      <w:divBdr>
        <w:top w:val="none" w:sz="0" w:space="0" w:color="auto"/>
        <w:left w:val="none" w:sz="0" w:space="0" w:color="auto"/>
        <w:bottom w:val="none" w:sz="0" w:space="0" w:color="auto"/>
        <w:right w:val="none" w:sz="0" w:space="0" w:color="auto"/>
      </w:divBdr>
    </w:div>
    <w:div w:id="682898607">
      <w:bodyDiv w:val="1"/>
      <w:marLeft w:val="0"/>
      <w:marRight w:val="0"/>
      <w:marTop w:val="0"/>
      <w:marBottom w:val="0"/>
      <w:divBdr>
        <w:top w:val="none" w:sz="0" w:space="0" w:color="auto"/>
        <w:left w:val="none" w:sz="0" w:space="0" w:color="auto"/>
        <w:bottom w:val="none" w:sz="0" w:space="0" w:color="auto"/>
        <w:right w:val="none" w:sz="0" w:space="0" w:color="auto"/>
      </w:divBdr>
    </w:div>
    <w:div w:id="683048820">
      <w:bodyDiv w:val="1"/>
      <w:marLeft w:val="0"/>
      <w:marRight w:val="0"/>
      <w:marTop w:val="0"/>
      <w:marBottom w:val="0"/>
      <w:divBdr>
        <w:top w:val="none" w:sz="0" w:space="0" w:color="auto"/>
        <w:left w:val="none" w:sz="0" w:space="0" w:color="auto"/>
        <w:bottom w:val="none" w:sz="0" w:space="0" w:color="auto"/>
        <w:right w:val="none" w:sz="0" w:space="0" w:color="auto"/>
      </w:divBdr>
    </w:div>
    <w:div w:id="683215498">
      <w:bodyDiv w:val="1"/>
      <w:marLeft w:val="0"/>
      <w:marRight w:val="0"/>
      <w:marTop w:val="0"/>
      <w:marBottom w:val="0"/>
      <w:divBdr>
        <w:top w:val="none" w:sz="0" w:space="0" w:color="auto"/>
        <w:left w:val="none" w:sz="0" w:space="0" w:color="auto"/>
        <w:bottom w:val="none" w:sz="0" w:space="0" w:color="auto"/>
        <w:right w:val="none" w:sz="0" w:space="0" w:color="auto"/>
      </w:divBdr>
    </w:div>
    <w:div w:id="683242219">
      <w:bodyDiv w:val="1"/>
      <w:marLeft w:val="0"/>
      <w:marRight w:val="0"/>
      <w:marTop w:val="0"/>
      <w:marBottom w:val="0"/>
      <w:divBdr>
        <w:top w:val="none" w:sz="0" w:space="0" w:color="auto"/>
        <w:left w:val="none" w:sz="0" w:space="0" w:color="auto"/>
        <w:bottom w:val="none" w:sz="0" w:space="0" w:color="auto"/>
        <w:right w:val="none" w:sz="0" w:space="0" w:color="auto"/>
      </w:divBdr>
    </w:div>
    <w:div w:id="684526662">
      <w:bodyDiv w:val="1"/>
      <w:marLeft w:val="0"/>
      <w:marRight w:val="0"/>
      <w:marTop w:val="0"/>
      <w:marBottom w:val="0"/>
      <w:divBdr>
        <w:top w:val="none" w:sz="0" w:space="0" w:color="auto"/>
        <w:left w:val="none" w:sz="0" w:space="0" w:color="auto"/>
        <w:bottom w:val="none" w:sz="0" w:space="0" w:color="auto"/>
        <w:right w:val="none" w:sz="0" w:space="0" w:color="auto"/>
      </w:divBdr>
    </w:div>
    <w:div w:id="684592813">
      <w:bodyDiv w:val="1"/>
      <w:marLeft w:val="0"/>
      <w:marRight w:val="0"/>
      <w:marTop w:val="0"/>
      <w:marBottom w:val="0"/>
      <w:divBdr>
        <w:top w:val="none" w:sz="0" w:space="0" w:color="auto"/>
        <w:left w:val="none" w:sz="0" w:space="0" w:color="auto"/>
        <w:bottom w:val="none" w:sz="0" w:space="0" w:color="auto"/>
        <w:right w:val="none" w:sz="0" w:space="0" w:color="auto"/>
      </w:divBdr>
    </w:div>
    <w:div w:id="685137741">
      <w:bodyDiv w:val="1"/>
      <w:marLeft w:val="0"/>
      <w:marRight w:val="0"/>
      <w:marTop w:val="0"/>
      <w:marBottom w:val="0"/>
      <w:divBdr>
        <w:top w:val="none" w:sz="0" w:space="0" w:color="auto"/>
        <w:left w:val="none" w:sz="0" w:space="0" w:color="auto"/>
        <w:bottom w:val="none" w:sz="0" w:space="0" w:color="auto"/>
        <w:right w:val="none" w:sz="0" w:space="0" w:color="auto"/>
      </w:divBdr>
    </w:div>
    <w:div w:id="685601173">
      <w:bodyDiv w:val="1"/>
      <w:marLeft w:val="0"/>
      <w:marRight w:val="0"/>
      <w:marTop w:val="0"/>
      <w:marBottom w:val="0"/>
      <w:divBdr>
        <w:top w:val="none" w:sz="0" w:space="0" w:color="auto"/>
        <w:left w:val="none" w:sz="0" w:space="0" w:color="auto"/>
        <w:bottom w:val="none" w:sz="0" w:space="0" w:color="auto"/>
        <w:right w:val="none" w:sz="0" w:space="0" w:color="auto"/>
      </w:divBdr>
    </w:div>
    <w:div w:id="685640345">
      <w:bodyDiv w:val="1"/>
      <w:marLeft w:val="0"/>
      <w:marRight w:val="0"/>
      <w:marTop w:val="0"/>
      <w:marBottom w:val="0"/>
      <w:divBdr>
        <w:top w:val="none" w:sz="0" w:space="0" w:color="auto"/>
        <w:left w:val="none" w:sz="0" w:space="0" w:color="auto"/>
        <w:bottom w:val="none" w:sz="0" w:space="0" w:color="auto"/>
        <w:right w:val="none" w:sz="0" w:space="0" w:color="auto"/>
      </w:divBdr>
    </w:div>
    <w:div w:id="685641988">
      <w:bodyDiv w:val="1"/>
      <w:marLeft w:val="0"/>
      <w:marRight w:val="0"/>
      <w:marTop w:val="0"/>
      <w:marBottom w:val="0"/>
      <w:divBdr>
        <w:top w:val="none" w:sz="0" w:space="0" w:color="auto"/>
        <w:left w:val="none" w:sz="0" w:space="0" w:color="auto"/>
        <w:bottom w:val="none" w:sz="0" w:space="0" w:color="auto"/>
        <w:right w:val="none" w:sz="0" w:space="0" w:color="auto"/>
      </w:divBdr>
    </w:div>
    <w:div w:id="685789408">
      <w:bodyDiv w:val="1"/>
      <w:marLeft w:val="0"/>
      <w:marRight w:val="0"/>
      <w:marTop w:val="0"/>
      <w:marBottom w:val="0"/>
      <w:divBdr>
        <w:top w:val="none" w:sz="0" w:space="0" w:color="auto"/>
        <w:left w:val="none" w:sz="0" w:space="0" w:color="auto"/>
        <w:bottom w:val="none" w:sz="0" w:space="0" w:color="auto"/>
        <w:right w:val="none" w:sz="0" w:space="0" w:color="auto"/>
      </w:divBdr>
    </w:div>
    <w:div w:id="686248513">
      <w:bodyDiv w:val="1"/>
      <w:marLeft w:val="0"/>
      <w:marRight w:val="0"/>
      <w:marTop w:val="0"/>
      <w:marBottom w:val="0"/>
      <w:divBdr>
        <w:top w:val="none" w:sz="0" w:space="0" w:color="auto"/>
        <w:left w:val="none" w:sz="0" w:space="0" w:color="auto"/>
        <w:bottom w:val="none" w:sz="0" w:space="0" w:color="auto"/>
        <w:right w:val="none" w:sz="0" w:space="0" w:color="auto"/>
      </w:divBdr>
    </w:div>
    <w:div w:id="686715934">
      <w:bodyDiv w:val="1"/>
      <w:marLeft w:val="0"/>
      <w:marRight w:val="0"/>
      <w:marTop w:val="0"/>
      <w:marBottom w:val="0"/>
      <w:divBdr>
        <w:top w:val="none" w:sz="0" w:space="0" w:color="auto"/>
        <w:left w:val="none" w:sz="0" w:space="0" w:color="auto"/>
        <w:bottom w:val="none" w:sz="0" w:space="0" w:color="auto"/>
        <w:right w:val="none" w:sz="0" w:space="0" w:color="auto"/>
      </w:divBdr>
    </w:div>
    <w:div w:id="686952969">
      <w:bodyDiv w:val="1"/>
      <w:marLeft w:val="0"/>
      <w:marRight w:val="0"/>
      <w:marTop w:val="0"/>
      <w:marBottom w:val="0"/>
      <w:divBdr>
        <w:top w:val="none" w:sz="0" w:space="0" w:color="auto"/>
        <w:left w:val="none" w:sz="0" w:space="0" w:color="auto"/>
        <w:bottom w:val="none" w:sz="0" w:space="0" w:color="auto"/>
        <w:right w:val="none" w:sz="0" w:space="0" w:color="auto"/>
      </w:divBdr>
    </w:div>
    <w:div w:id="687566661">
      <w:bodyDiv w:val="1"/>
      <w:marLeft w:val="0"/>
      <w:marRight w:val="0"/>
      <w:marTop w:val="0"/>
      <w:marBottom w:val="0"/>
      <w:divBdr>
        <w:top w:val="none" w:sz="0" w:space="0" w:color="auto"/>
        <w:left w:val="none" w:sz="0" w:space="0" w:color="auto"/>
        <w:bottom w:val="none" w:sz="0" w:space="0" w:color="auto"/>
        <w:right w:val="none" w:sz="0" w:space="0" w:color="auto"/>
      </w:divBdr>
    </w:div>
    <w:div w:id="687678125">
      <w:bodyDiv w:val="1"/>
      <w:marLeft w:val="0"/>
      <w:marRight w:val="0"/>
      <w:marTop w:val="0"/>
      <w:marBottom w:val="0"/>
      <w:divBdr>
        <w:top w:val="none" w:sz="0" w:space="0" w:color="auto"/>
        <w:left w:val="none" w:sz="0" w:space="0" w:color="auto"/>
        <w:bottom w:val="none" w:sz="0" w:space="0" w:color="auto"/>
        <w:right w:val="none" w:sz="0" w:space="0" w:color="auto"/>
      </w:divBdr>
    </w:div>
    <w:div w:id="687870652">
      <w:bodyDiv w:val="1"/>
      <w:marLeft w:val="0"/>
      <w:marRight w:val="0"/>
      <w:marTop w:val="0"/>
      <w:marBottom w:val="0"/>
      <w:divBdr>
        <w:top w:val="none" w:sz="0" w:space="0" w:color="auto"/>
        <w:left w:val="none" w:sz="0" w:space="0" w:color="auto"/>
        <w:bottom w:val="none" w:sz="0" w:space="0" w:color="auto"/>
        <w:right w:val="none" w:sz="0" w:space="0" w:color="auto"/>
      </w:divBdr>
    </w:div>
    <w:div w:id="688527265">
      <w:bodyDiv w:val="1"/>
      <w:marLeft w:val="0"/>
      <w:marRight w:val="0"/>
      <w:marTop w:val="0"/>
      <w:marBottom w:val="0"/>
      <w:divBdr>
        <w:top w:val="none" w:sz="0" w:space="0" w:color="auto"/>
        <w:left w:val="none" w:sz="0" w:space="0" w:color="auto"/>
        <w:bottom w:val="none" w:sz="0" w:space="0" w:color="auto"/>
        <w:right w:val="none" w:sz="0" w:space="0" w:color="auto"/>
      </w:divBdr>
    </w:div>
    <w:div w:id="688531277">
      <w:bodyDiv w:val="1"/>
      <w:marLeft w:val="0"/>
      <w:marRight w:val="0"/>
      <w:marTop w:val="0"/>
      <w:marBottom w:val="0"/>
      <w:divBdr>
        <w:top w:val="none" w:sz="0" w:space="0" w:color="auto"/>
        <w:left w:val="none" w:sz="0" w:space="0" w:color="auto"/>
        <w:bottom w:val="none" w:sz="0" w:space="0" w:color="auto"/>
        <w:right w:val="none" w:sz="0" w:space="0" w:color="auto"/>
      </w:divBdr>
    </w:div>
    <w:div w:id="688532379">
      <w:bodyDiv w:val="1"/>
      <w:marLeft w:val="0"/>
      <w:marRight w:val="0"/>
      <w:marTop w:val="0"/>
      <w:marBottom w:val="0"/>
      <w:divBdr>
        <w:top w:val="none" w:sz="0" w:space="0" w:color="auto"/>
        <w:left w:val="none" w:sz="0" w:space="0" w:color="auto"/>
        <w:bottom w:val="none" w:sz="0" w:space="0" w:color="auto"/>
        <w:right w:val="none" w:sz="0" w:space="0" w:color="auto"/>
      </w:divBdr>
    </w:div>
    <w:div w:id="688797838">
      <w:bodyDiv w:val="1"/>
      <w:marLeft w:val="0"/>
      <w:marRight w:val="0"/>
      <w:marTop w:val="0"/>
      <w:marBottom w:val="0"/>
      <w:divBdr>
        <w:top w:val="none" w:sz="0" w:space="0" w:color="auto"/>
        <w:left w:val="none" w:sz="0" w:space="0" w:color="auto"/>
        <w:bottom w:val="none" w:sz="0" w:space="0" w:color="auto"/>
        <w:right w:val="none" w:sz="0" w:space="0" w:color="auto"/>
      </w:divBdr>
    </w:div>
    <w:div w:id="688917488">
      <w:bodyDiv w:val="1"/>
      <w:marLeft w:val="0"/>
      <w:marRight w:val="0"/>
      <w:marTop w:val="0"/>
      <w:marBottom w:val="0"/>
      <w:divBdr>
        <w:top w:val="none" w:sz="0" w:space="0" w:color="auto"/>
        <w:left w:val="none" w:sz="0" w:space="0" w:color="auto"/>
        <w:bottom w:val="none" w:sz="0" w:space="0" w:color="auto"/>
        <w:right w:val="none" w:sz="0" w:space="0" w:color="auto"/>
      </w:divBdr>
    </w:div>
    <w:div w:id="689071186">
      <w:bodyDiv w:val="1"/>
      <w:marLeft w:val="0"/>
      <w:marRight w:val="0"/>
      <w:marTop w:val="0"/>
      <w:marBottom w:val="0"/>
      <w:divBdr>
        <w:top w:val="none" w:sz="0" w:space="0" w:color="auto"/>
        <w:left w:val="none" w:sz="0" w:space="0" w:color="auto"/>
        <w:bottom w:val="none" w:sz="0" w:space="0" w:color="auto"/>
        <w:right w:val="none" w:sz="0" w:space="0" w:color="auto"/>
      </w:divBdr>
    </w:div>
    <w:div w:id="689143114">
      <w:bodyDiv w:val="1"/>
      <w:marLeft w:val="0"/>
      <w:marRight w:val="0"/>
      <w:marTop w:val="0"/>
      <w:marBottom w:val="0"/>
      <w:divBdr>
        <w:top w:val="none" w:sz="0" w:space="0" w:color="auto"/>
        <w:left w:val="none" w:sz="0" w:space="0" w:color="auto"/>
        <w:bottom w:val="none" w:sz="0" w:space="0" w:color="auto"/>
        <w:right w:val="none" w:sz="0" w:space="0" w:color="auto"/>
      </w:divBdr>
    </w:div>
    <w:div w:id="689532854">
      <w:bodyDiv w:val="1"/>
      <w:marLeft w:val="0"/>
      <w:marRight w:val="0"/>
      <w:marTop w:val="0"/>
      <w:marBottom w:val="0"/>
      <w:divBdr>
        <w:top w:val="none" w:sz="0" w:space="0" w:color="auto"/>
        <w:left w:val="none" w:sz="0" w:space="0" w:color="auto"/>
        <w:bottom w:val="none" w:sz="0" w:space="0" w:color="auto"/>
        <w:right w:val="none" w:sz="0" w:space="0" w:color="auto"/>
      </w:divBdr>
    </w:div>
    <w:div w:id="689533369">
      <w:bodyDiv w:val="1"/>
      <w:marLeft w:val="0"/>
      <w:marRight w:val="0"/>
      <w:marTop w:val="0"/>
      <w:marBottom w:val="0"/>
      <w:divBdr>
        <w:top w:val="none" w:sz="0" w:space="0" w:color="auto"/>
        <w:left w:val="none" w:sz="0" w:space="0" w:color="auto"/>
        <w:bottom w:val="none" w:sz="0" w:space="0" w:color="auto"/>
        <w:right w:val="none" w:sz="0" w:space="0" w:color="auto"/>
      </w:divBdr>
    </w:div>
    <w:div w:id="689647105">
      <w:bodyDiv w:val="1"/>
      <w:marLeft w:val="0"/>
      <w:marRight w:val="0"/>
      <w:marTop w:val="0"/>
      <w:marBottom w:val="0"/>
      <w:divBdr>
        <w:top w:val="none" w:sz="0" w:space="0" w:color="auto"/>
        <w:left w:val="none" w:sz="0" w:space="0" w:color="auto"/>
        <w:bottom w:val="none" w:sz="0" w:space="0" w:color="auto"/>
        <w:right w:val="none" w:sz="0" w:space="0" w:color="auto"/>
      </w:divBdr>
    </w:div>
    <w:div w:id="689795497">
      <w:bodyDiv w:val="1"/>
      <w:marLeft w:val="0"/>
      <w:marRight w:val="0"/>
      <w:marTop w:val="0"/>
      <w:marBottom w:val="0"/>
      <w:divBdr>
        <w:top w:val="none" w:sz="0" w:space="0" w:color="auto"/>
        <w:left w:val="none" w:sz="0" w:space="0" w:color="auto"/>
        <w:bottom w:val="none" w:sz="0" w:space="0" w:color="auto"/>
        <w:right w:val="none" w:sz="0" w:space="0" w:color="auto"/>
      </w:divBdr>
    </w:div>
    <w:div w:id="690032916">
      <w:bodyDiv w:val="1"/>
      <w:marLeft w:val="0"/>
      <w:marRight w:val="0"/>
      <w:marTop w:val="0"/>
      <w:marBottom w:val="0"/>
      <w:divBdr>
        <w:top w:val="none" w:sz="0" w:space="0" w:color="auto"/>
        <w:left w:val="none" w:sz="0" w:space="0" w:color="auto"/>
        <w:bottom w:val="none" w:sz="0" w:space="0" w:color="auto"/>
        <w:right w:val="none" w:sz="0" w:space="0" w:color="auto"/>
      </w:divBdr>
    </w:div>
    <w:div w:id="690690807">
      <w:bodyDiv w:val="1"/>
      <w:marLeft w:val="0"/>
      <w:marRight w:val="0"/>
      <w:marTop w:val="0"/>
      <w:marBottom w:val="0"/>
      <w:divBdr>
        <w:top w:val="none" w:sz="0" w:space="0" w:color="auto"/>
        <w:left w:val="none" w:sz="0" w:space="0" w:color="auto"/>
        <w:bottom w:val="none" w:sz="0" w:space="0" w:color="auto"/>
        <w:right w:val="none" w:sz="0" w:space="0" w:color="auto"/>
      </w:divBdr>
    </w:div>
    <w:div w:id="691297159">
      <w:bodyDiv w:val="1"/>
      <w:marLeft w:val="0"/>
      <w:marRight w:val="0"/>
      <w:marTop w:val="0"/>
      <w:marBottom w:val="0"/>
      <w:divBdr>
        <w:top w:val="none" w:sz="0" w:space="0" w:color="auto"/>
        <w:left w:val="none" w:sz="0" w:space="0" w:color="auto"/>
        <w:bottom w:val="none" w:sz="0" w:space="0" w:color="auto"/>
        <w:right w:val="none" w:sz="0" w:space="0" w:color="auto"/>
      </w:divBdr>
    </w:div>
    <w:div w:id="691733033">
      <w:bodyDiv w:val="1"/>
      <w:marLeft w:val="0"/>
      <w:marRight w:val="0"/>
      <w:marTop w:val="0"/>
      <w:marBottom w:val="0"/>
      <w:divBdr>
        <w:top w:val="none" w:sz="0" w:space="0" w:color="auto"/>
        <w:left w:val="none" w:sz="0" w:space="0" w:color="auto"/>
        <w:bottom w:val="none" w:sz="0" w:space="0" w:color="auto"/>
        <w:right w:val="none" w:sz="0" w:space="0" w:color="auto"/>
      </w:divBdr>
    </w:div>
    <w:div w:id="691884201">
      <w:bodyDiv w:val="1"/>
      <w:marLeft w:val="0"/>
      <w:marRight w:val="0"/>
      <w:marTop w:val="0"/>
      <w:marBottom w:val="0"/>
      <w:divBdr>
        <w:top w:val="none" w:sz="0" w:space="0" w:color="auto"/>
        <w:left w:val="none" w:sz="0" w:space="0" w:color="auto"/>
        <w:bottom w:val="none" w:sz="0" w:space="0" w:color="auto"/>
        <w:right w:val="none" w:sz="0" w:space="0" w:color="auto"/>
      </w:divBdr>
    </w:div>
    <w:div w:id="692344261">
      <w:bodyDiv w:val="1"/>
      <w:marLeft w:val="0"/>
      <w:marRight w:val="0"/>
      <w:marTop w:val="0"/>
      <w:marBottom w:val="0"/>
      <w:divBdr>
        <w:top w:val="none" w:sz="0" w:space="0" w:color="auto"/>
        <w:left w:val="none" w:sz="0" w:space="0" w:color="auto"/>
        <w:bottom w:val="none" w:sz="0" w:space="0" w:color="auto"/>
        <w:right w:val="none" w:sz="0" w:space="0" w:color="auto"/>
      </w:divBdr>
    </w:div>
    <w:div w:id="692418298">
      <w:bodyDiv w:val="1"/>
      <w:marLeft w:val="0"/>
      <w:marRight w:val="0"/>
      <w:marTop w:val="0"/>
      <w:marBottom w:val="0"/>
      <w:divBdr>
        <w:top w:val="none" w:sz="0" w:space="0" w:color="auto"/>
        <w:left w:val="none" w:sz="0" w:space="0" w:color="auto"/>
        <w:bottom w:val="none" w:sz="0" w:space="0" w:color="auto"/>
        <w:right w:val="none" w:sz="0" w:space="0" w:color="auto"/>
      </w:divBdr>
    </w:div>
    <w:div w:id="692926593">
      <w:bodyDiv w:val="1"/>
      <w:marLeft w:val="0"/>
      <w:marRight w:val="0"/>
      <w:marTop w:val="0"/>
      <w:marBottom w:val="0"/>
      <w:divBdr>
        <w:top w:val="none" w:sz="0" w:space="0" w:color="auto"/>
        <w:left w:val="none" w:sz="0" w:space="0" w:color="auto"/>
        <w:bottom w:val="none" w:sz="0" w:space="0" w:color="auto"/>
        <w:right w:val="none" w:sz="0" w:space="0" w:color="auto"/>
      </w:divBdr>
    </w:div>
    <w:div w:id="693118491">
      <w:bodyDiv w:val="1"/>
      <w:marLeft w:val="0"/>
      <w:marRight w:val="0"/>
      <w:marTop w:val="0"/>
      <w:marBottom w:val="0"/>
      <w:divBdr>
        <w:top w:val="none" w:sz="0" w:space="0" w:color="auto"/>
        <w:left w:val="none" w:sz="0" w:space="0" w:color="auto"/>
        <w:bottom w:val="none" w:sz="0" w:space="0" w:color="auto"/>
        <w:right w:val="none" w:sz="0" w:space="0" w:color="auto"/>
      </w:divBdr>
    </w:div>
    <w:div w:id="693119894">
      <w:bodyDiv w:val="1"/>
      <w:marLeft w:val="0"/>
      <w:marRight w:val="0"/>
      <w:marTop w:val="0"/>
      <w:marBottom w:val="0"/>
      <w:divBdr>
        <w:top w:val="none" w:sz="0" w:space="0" w:color="auto"/>
        <w:left w:val="none" w:sz="0" w:space="0" w:color="auto"/>
        <w:bottom w:val="none" w:sz="0" w:space="0" w:color="auto"/>
        <w:right w:val="none" w:sz="0" w:space="0" w:color="auto"/>
      </w:divBdr>
    </w:div>
    <w:div w:id="693192874">
      <w:bodyDiv w:val="1"/>
      <w:marLeft w:val="0"/>
      <w:marRight w:val="0"/>
      <w:marTop w:val="0"/>
      <w:marBottom w:val="0"/>
      <w:divBdr>
        <w:top w:val="none" w:sz="0" w:space="0" w:color="auto"/>
        <w:left w:val="none" w:sz="0" w:space="0" w:color="auto"/>
        <w:bottom w:val="none" w:sz="0" w:space="0" w:color="auto"/>
        <w:right w:val="none" w:sz="0" w:space="0" w:color="auto"/>
      </w:divBdr>
    </w:div>
    <w:div w:id="693650414">
      <w:bodyDiv w:val="1"/>
      <w:marLeft w:val="0"/>
      <w:marRight w:val="0"/>
      <w:marTop w:val="0"/>
      <w:marBottom w:val="0"/>
      <w:divBdr>
        <w:top w:val="none" w:sz="0" w:space="0" w:color="auto"/>
        <w:left w:val="none" w:sz="0" w:space="0" w:color="auto"/>
        <w:bottom w:val="none" w:sz="0" w:space="0" w:color="auto"/>
        <w:right w:val="none" w:sz="0" w:space="0" w:color="auto"/>
      </w:divBdr>
    </w:div>
    <w:div w:id="693655951">
      <w:bodyDiv w:val="1"/>
      <w:marLeft w:val="0"/>
      <w:marRight w:val="0"/>
      <w:marTop w:val="0"/>
      <w:marBottom w:val="0"/>
      <w:divBdr>
        <w:top w:val="none" w:sz="0" w:space="0" w:color="auto"/>
        <w:left w:val="none" w:sz="0" w:space="0" w:color="auto"/>
        <w:bottom w:val="none" w:sz="0" w:space="0" w:color="auto"/>
        <w:right w:val="none" w:sz="0" w:space="0" w:color="auto"/>
      </w:divBdr>
    </w:div>
    <w:div w:id="694113382">
      <w:bodyDiv w:val="1"/>
      <w:marLeft w:val="0"/>
      <w:marRight w:val="0"/>
      <w:marTop w:val="0"/>
      <w:marBottom w:val="0"/>
      <w:divBdr>
        <w:top w:val="none" w:sz="0" w:space="0" w:color="auto"/>
        <w:left w:val="none" w:sz="0" w:space="0" w:color="auto"/>
        <w:bottom w:val="none" w:sz="0" w:space="0" w:color="auto"/>
        <w:right w:val="none" w:sz="0" w:space="0" w:color="auto"/>
      </w:divBdr>
    </w:div>
    <w:div w:id="694157544">
      <w:bodyDiv w:val="1"/>
      <w:marLeft w:val="0"/>
      <w:marRight w:val="0"/>
      <w:marTop w:val="0"/>
      <w:marBottom w:val="0"/>
      <w:divBdr>
        <w:top w:val="none" w:sz="0" w:space="0" w:color="auto"/>
        <w:left w:val="none" w:sz="0" w:space="0" w:color="auto"/>
        <w:bottom w:val="none" w:sz="0" w:space="0" w:color="auto"/>
        <w:right w:val="none" w:sz="0" w:space="0" w:color="auto"/>
      </w:divBdr>
    </w:div>
    <w:div w:id="694234393">
      <w:bodyDiv w:val="1"/>
      <w:marLeft w:val="0"/>
      <w:marRight w:val="0"/>
      <w:marTop w:val="0"/>
      <w:marBottom w:val="0"/>
      <w:divBdr>
        <w:top w:val="none" w:sz="0" w:space="0" w:color="auto"/>
        <w:left w:val="none" w:sz="0" w:space="0" w:color="auto"/>
        <w:bottom w:val="none" w:sz="0" w:space="0" w:color="auto"/>
        <w:right w:val="none" w:sz="0" w:space="0" w:color="auto"/>
      </w:divBdr>
    </w:div>
    <w:div w:id="694428171">
      <w:bodyDiv w:val="1"/>
      <w:marLeft w:val="0"/>
      <w:marRight w:val="0"/>
      <w:marTop w:val="0"/>
      <w:marBottom w:val="0"/>
      <w:divBdr>
        <w:top w:val="none" w:sz="0" w:space="0" w:color="auto"/>
        <w:left w:val="none" w:sz="0" w:space="0" w:color="auto"/>
        <w:bottom w:val="none" w:sz="0" w:space="0" w:color="auto"/>
        <w:right w:val="none" w:sz="0" w:space="0" w:color="auto"/>
      </w:divBdr>
    </w:div>
    <w:div w:id="694429770">
      <w:bodyDiv w:val="1"/>
      <w:marLeft w:val="0"/>
      <w:marRight w:val="0"/>
      <w:marTop w:val="0"/>
      <w:marBottom w:val="0"/>
      <w:divBdr>
        <w:top w:val="none" w:sz="0" w:space="0" w:color="auto"/>
        <w:left w:val="none" w:sz="0" w:space="0" w:color="auto"/>
        <w:bottom w:val="none" w:sz="0" w:space="0" w:color="auto"/>
        <w:right w:val="none" w:sz="0" w:space="0" w:color="auto"/>
      </w:divBdr>
    </w:div>
    <w:div w:id="694574604">
      <w:bodyDiv w:val="1"/>
      <w:marLeft w:val="0"/>
      <w:marRight w:val="0"/>
      <w:marTop w:val="0"/>
      <w:marBottom w:val="0"/>
      <w:divBdr>
        <w:top w:val="none" w:sz="0" w:space="0" w:color="auto"/>
        <w:left w:val="none" w:sz="0" w:space="0" w:color="auto"/>
        <w:bottom w:val="none" w:sz="0" w:space="0" w:color="auto"/>
        <w:right w:val="none" w:sz="0" w:space="0" w:color="auto"/>
      </w:divBdr>
    </w:div>
    <w:div w:id="694577045">
      <w:bodyDiv w:val="1"/>
      <w:marLeft w:val="0"/>
      <w:marRight w:val="0"/>
      <w:marTop w:val="0"/>
      <w:marBottom w:val="0"/>
      <w:divBdr>
        <w:top w:val="none" w:sz="0" w:space="0" w:color="auto"/>
        <w:left w:val="none" w:sz="0" w:space="0" w:color="auto"/>
        <w:bottom w:val="none" w:sz="0" w:space="0" w:color="auto"/>
        <w:right w:val="none" w:sz="0" w:space="0" w:color="auto"/>
      </w:divBdr>
    </w:div>
    <w:div w:id="694813499">
      <w:bodyDiv w:val="1"/>
      <w:marLeft w:val="0"/>
      <w:marRight w:val="0"/>
      <w:marTop w:val="0"/>
      <w:marBottom w:val="0"/>
      <w:divBdr>
        <w:top w:val="none" w:sz="0" w:space="0" w:color="auto"/>
        <w:left w:val="none" w:sz="0" w:space="0" w:color="auto"/>
        <w:bottom w:val="none" w:sz="0" w:space="0" w:color="auto"/>
        <w:right w:val="none" w:sz="0" w:space="0" w:color="auto"/>
      </w:divBdr>
    </w:div>
    <w:div w:id="694892212">
      <w:bodyDiv w:val="1"/>
      <w:marLeft w:val="0"/>
      <w:marRight w:val="0"/>
      <w:marTop w:val="0"/>
      <w:marBottom w:val="0"/>
      <w:divBdr>
        <w:top w:val="none" w:sz="0" w:space="0" w:color="auto"/>
        <w:left w:val="none" w:sz="0" w:space="0" w:color="auto"/>
        <w:bottom w:val="none" w:sz="0" w:space="0" w:color="auto"/>
        <w:right w:val="none" w:sz="0" w:space="0" w:color="auto"/>
      </w:divBdr>
    </w:div>
    <w:div w:id="695037383">
      <w:bodyDiv w:val="1"/>
      <w:marLeft w:val="0"/>
      <w:marRight w:val="0"/>
      <w:marTop w:val="0"/>
      <w:marBottom w:val="0"/>
      <w:divBdr>
        <w:top w:val="none" w:sz="0" w:space="0" w:color="auto"/>
        <w:left w:val="none" w:sz="0" w:space="0" w:color="auto"/>
        <w:bottom w:val="none" w:sz="0" w:space="0" w:color="auto"/>
        <w:right w:val="none" w:sz="0" w:space="0" w:color="auto"/>
      </w:divBdr>
    </w:div>
    <w:div w:id="695234630">
      <w:bodyDiv w:val="1"/>
      <w:marLeft w:val="0"/>
      <w:marRight w:val="0"/>
      <w:marTop w:val="0"/>
      <w:marBottom w:val="0"/>
      <w:divBdr>
        <w:top w:val="none" w:sz="0" w:space="0" w:color="auto"/>
        <w:left w:val="none" w:sz="0" w:space="0" w:color="auto"/>
        <w:bottom w:val="none" w:sz="0" w:space="0" w:color="auto"/>
        <w:right w:val="none" w:sz="0" w:space="0" w:color="auto"/>
      </w:divBdr>
    </w:div>
    <w:div w:id="695471601">
      <w:bodyDiv w:val="1"/>
      <w:marLeft w:val="0"/>
      <w:marRight w:val="0"/>
      <w:marTop w:val="0"/>
      <w:marBottom w:val="0"/>
      <w:divBdr>
        <w:top w:val="none" w:sz="0" w:space="0" w:color="auto"/>
        <w:left w:val="none" w:sz="0" w:space="0" w:color="auto"/>
        <w:bottom w:val="none" w:sz="0" w:space="0" w:color="auto"/>
        <w:right w:val="none" w:sz="0" w:space="0" w:color="auto"/>
      </w:divBdr>
    </w:div>
    <w:div w:id="696006014">
      <w:bodyDiv w:val="1"/>
      <w:marLeft w:val="0"/>
      <w:marRight w:val="0"/>
      <w:marTop w:val="0"/>
      <w:marBottom w:val="0"/>
      <w:divBdr>
        <w:top w:val="none" w:sz="0" w:space="0" w:color="auto"/>
        <w:left w:val="none" w:sz="0" w:space="0" w:color="auto"/>
        <w:bottom w:val="none" w:sz="0" w:space="0" w:color="auto"/>
        <w:right w:val="none" w:sz="0" w:space="0" w:color="auto"/>
      </w:divBdr>
    </w:div>
    <w:div w:id="696470298">
      <w:bodyDiv w:val="1"/>
      <w:marLeft w:val="0"/>
      <w:marRight w:val="0"/>
      <w:marTop w:val="0"/>
      <w:marBottom w:val="0"/>
      <w:divBdr>
        <w:top w:val="none" w:sz="0" w:space="0" w:color="auto"/>
        <w:left w:val="none" w:sz="0" w:space="0" w:color="auto"/>
        <w:bottom w:val="none" w:sz="0" w:space="0" w:color="auto"/>
        <w:right w:val="none" w:sz="0" w:space="0" w:color="auto"/>
      </w:divBdr>
    </w:div>
    <w:div w:id="696584255">
      <w:bodyDiv w:val="1"/>
      <w:marLeft w:val="0"/>
      <w:marRight w:val="0"/>
      <w:marTop w:val="0"/>
      <w:marBottom w:val="0"/>
      <w:divBdr>
        <w:top w:val="none" w:sz="0" w:space="0" w:color="auto"/>
        <w:left w:val="none" w:sz="0" w:space="0" w:color="auto"/>
        <w:bottom w:val="none" w:sz="0" w:space="0" w:color="auto"/>
        <w:right w:val="none" w:sz="0" w:space="0" w:color="auto"/>
      </w:divBdr>
    </w:div>
    <w:div w:id="696733317">
      <w:bodyDiv w:val="1"/>
      <w:marLeft w:val="0"/>
      <w:marRight w:val="0"/>
      <w:marTop w:val="0"/>
      <w:marBottom w:val="0"/>
      <w:divBdr>
        <w:top w:val="none" w:sz="0" w:space="0" w:color="auto"/>
        <w:left w:val="none" w:sz="0" w:space="0" w:color="auto"/>
        <w:bottom w:val="none" w:sz="0" w:space="0" w:color="auto"/>
        <w:right w:val="none" w:sz="0" w:space="0" w:color="auto"/>
      </w:divBdr>
    </w:div>
    <w:div w:id="696739435">
      <w:bodyDiv w:val="1"/>
      <w:marLeft w:val="0"/>
      <w:marRight w:val="0"/>
      <w:marTop w:val="0"/>
      <w:marBottom w:val="0"/>
      <w:divBdr>
        <w:top w:val="none" w:sz="0" w:space="0" w:color="auto"/>
        <w:left w:val="none" w:sz="0" w:space="0" w:color="auto"/>
        <w:bottom w:val="none" w:sz="0" w:space="0" w:color="auto"/>
        <w:right w:val="none" w:sz="0" w:space="0" w:color="auto"/>
      </w:divBdr>
    </w:div>
    <w:div w:id="696808853">
      <w:bodyDiv w:val="1"/>
      <w:marLeft w:val="0"/>
      <w:marRight w:val="0"/>
      <w:marTop w:val="0"/>
      <w:marBottom w:val="0"/>
      <w:divBdr>
        <w:top w:val="none" w:sz="0" w:space="0" w:color="auto"/>
        <w:left w:val="none" w:sz="0" w:space="0" w:color="auto"/>
        <w:bottom w:val="none" w:sz="0" w:space="0" w:color="auto"/>
        <w:right w:val="none" w:sz="0" w:space="0" w:color="auto"/>
      </w:divBdr>
    </w:div>
    <w:div w:id="696976779">
      <w:bodyDiv w:val="1"/>
      <w:marLeft w:val="0"/>
      <w:marRight w:val="0"/>
      <w:marTop w:val="0"/>
      <w:marBottom w:val="0"/>
      <w:divBdr>
        <w:top w:val="none" w:sz="0" w:space="0" w:color="auto"/>
        <w:left w:val="none" w:sz="0" w:space="0" w:color="auto"/>
        <w:bottom w:val="none" w:sz="0" w:space="0" w:color="auto"/>
        <w:right w:val="none" w:sz="0" w:space="0" w:color="auto"/>
      </w:divBdr>
    </w:div>
    <w:div w:id="697120174">
      <w:bodyDiv w:val="1"/>
      <w:marLeft w:val="0"/>
      <w:marRight w:val="0"/>
      <w:marTop w:val="0"/>
      <w:marBottom w:val="0"/>
      <w:divBdr>
        <w:top w:val="none" w:sz="0" w:space="0" w:color="auto"/>
        <w:left w:val="none" w:sz="0" w:space="0" w:color="auto"/>
        <w:bottom w:val="none" w:sz="0" w:space="0" w:color="auto"/>
        <w:right w:val="none" w:sz="0" w:space="0" w:color="auto"/>
      </w:divBdr>
    </w:div>
    <w:div w:id="697657422">
      <w:bodyDiv w:val="1"/>
      <w:marLeft w:val="0"/>
      <w:marRight w:val="0"/>
      <w:marTop w:val="0"/>
      <w:marBottom w:val="0"/>
      <w:divBdr>
        <w:top w:val="none" w:sz="0" w:space="0" w:color="auto"/>
        <w:left w:val="none" w:sz="0" w:space="0" w:color="auto"/>
        <w:bottom w:val="none" w:sz="0" w:space="0" w:color="auto"/>
        <w:right w:val="none" w:sz="0" w:space="0" w:color="auto"/>
      </w:divBdr>
    </w:div>
    <w:div w:id="697776529">
      <w:bodyDiv w:val="1"/>
      <w:marLeft w:val="0"/>
      <w:marRight w:val="0"/>
      <w:marTop w:val="0"/>
      <w:marBottom w:val="0"/>
      <w:divBdr>
        <w:top w:val="none" w:sz="0" w:space="0" w:color="auto"/>
        <w:left w:val="none" w:sz="0" w:space="0" w:color="auto"/>
        <w:bottom w:val="none" w:sz="0" w:space="0" w:color="auto"/>
        <w:right w:val="none" w:sz="0" w:space="0" w:color="auto"/>
      </w:divBdr>
    </w:div>
    <w:div w:id="697856210">
      <w:bodyDiv w:val="1"/>
      <w:marLeft w:val="0"/>
      <w:marRight w:val="0"/>
      <w:marTop w:val="0"/>
      <w:marBottom w:val="0"/>
      <w:divBdr>
        <w:top w:val="none" w:sz="0" w:space="0" w:color="auto"/>
        <w:left w:val="none" w:sz="0" w:space="0" w:color="auto"/>
        <w:bottom w:val="none" w:sz="0" w:space="0" w:color="auto"/>
        <w:right w:val="none" w:sz="0" w:space="0" w:color="auto"/>
      </w:divBdr>
    </w:div>
    <w:div w:id="697971741">
      <w:bodyDiv w:val="1"/>
      <w:marLeft w:val="0"/>
      <w:marRight w:val="0"/>
      <w:marTop w:val="0"/>
      <w:marBottom w:val="0"/>
      <w:divBdr>
        <w:top w:val="none" w:sz="0" w:space="0" w:color="auto"/>
        <w:left w:val="none" w:sz="0" w:space="0" w:color="auto"/>
        <w:bottom w:val="none" w:sz="0" w:space="0" w:color="auto"/>
        <w:right w:val="none" w:sz="0" w:space="0" w:color="auto"/>
      </w:divBdr>
    </w:div>
    <w:div w:id="698167737">
      <w:bodyDiv w:val="1"/>
      <w:marLeft w:val="0"/>
      <w:marRight w:val="0"/>
      <w:marTop w:val="0"/>
      <w:marBottom w:val="0"/>
      <w:divBdr>
        <w:top w:val="none" w:sz="0" w:space="0" w:color="auto"/>
        <w:left w:val="none" w:sz="0" w:space="0" w:color="auto"/>
        <w:bottom w:val="none" w:sz="0" w:space="0" w:color="auto"/>
        <w:right w:val="none" w:sz="0" w:space="0" w:color="auto"/>
      </w:divBdr>
    </w:div>
    <w:div w:id="698551376">
      <w:bodyDiv w:val="1"/>
      <w:marLeft w:val="0"/>
      <w:marRight w:val="0"/>
      <w:marTop w:val="0"/>
      <w:marBottom w:val="0"/>
      <w:divBdr>
        <w:top w:val="none" w:sz="0" w:space="0" w:color="auto"/>
        <w:left w:val="none" w:sz="0" w:space="0" w:color="auto"/>
        <w:bottom w:val="none" w:sz="0" w:space="0" w:color="auto"/>
        <w:right w:val="none" w:sz="0" w:space="0" w:color="auto"/>
      </w:divBdr>
    </w:div>
    <w:div w:id="698706717">
      <w:bodyDiv w:val="1"/>
      <w:marLeft w:val="0"/>
      <w:marRight w:val="0"/>
      <w:marTop w:val="0"/>
      <w:marBottom w:val="0"/>
      <w:divBdr>
        <w:top w:val="none" w:sz="0" w:space="0" w:color="auto"/>
        <w:left w:val="none" w:sz="0" w:space="0" w:color="auto"/>
        <w:bottom w:val="none" w:sz="0" w:space="0" w:color="auto"/>
        <w:right w:val="none" w:sz="0" w:space="0" w:color="auto"/>
      </w:divBdr>
    </w:div>
    <w:div w:id="698745883">
      <w:bodyDiv w:val="1"/>
      <w:marLeft w:val="0"/>
      <w:marRight w:val="0"/>
      <w:marTop w:val="0"/>
      <w:marBottom w:val="0"/>
      <w:divBdr>
        <w:top w:val="none" w:sz="0" w:space="0" w:color="auto"/>
        <w:left w:val="none" w:sz="0" w:space="0" w:color="auto"/>
        <w:bottom w:val="none" w:sz="0" w:space="0" w:color="auto"/>
        <w:right w:val="none" w:sz="0" w:space="0" w:color="auto"/>
      </w:divBdr>
    </w:div>
    <w:div w:id="698776565">
      <w:bodyDiv w:val="1"/>
      <w:marLeft w:val="0"/>
      <w:marRight w:val="0"/>
      <w:marTop w:val="0"/>
      <w:marBottom w:val="0"/>
      <w:divBdr>
        <w:top w:val="none" w:sz="0" w:space="0" w:color="auto"/>
        <w:left w:val="none" w:sz="0" w:space="0" w:color="auto"/>
        <w:bottom w:val="none" w:sz="0" w:space="0" w:color="auto"/>
        <w:right w:val="none" w:sz="0" w:space="0" w:color="auto"/>
      </w:divBdr>
    </w:div>
    <w:div w:id="698966016">
      <w:bodyDiv w:val="1"/>
      <w:marLeft w:val="0"/>
      <w:marRight w:val="0"/>
      <w:marTop w:val="0"/>
      <w:marBottom w:val="0"/>
      <w:divBdr>
        <w:top w:val="none" w:sz="0" w:space="0" w:color="auto"/>
        <w:left w:val="none" w:sz="0" w:space="0" w:color="auto"/>
        <w:bottom w:val="none" w:sz="0" w:space="0" w:color="auto"/>
        <w:right w:val="none" w:sz="0" w:space="0" w:color="auto"/>
      </w:divBdr>
    </w:div>
    <w:div w:id="698972023">
      <w:bodyDiv w:val="1"/>
      <w:marLeft w:val="0"/>
      <w:marRight w:val="0"/>
      <w:marTop w:val="0"/>
      <w:marBottom w:val="0"/>
      <w:divBdr>
        <w:top w:val="none" w:sz="0" w:space="0" w:color="auto"/>
        <w:left w:val="none" w:sz="0" w:space="0" w:color="auto"/>
        <w:bottom w:val="none" w:sz="0" w:space="0" w:color="auto"/>
        <w:right w:val="none" w:sz="0" w:space="0" w:color="auto"/>
      </w:divBdr>
    </w:div>
    <w:div w:id="699164147">
      <w:bodyDiv w:val="1"/>
      <w:marLeft w:val="0"/>
      <w:marRight w:val="0"/>
      <w:marTop w:val="0"/>
      <w:marBottom w:val="0"/>
      <w:divBdr>
        <w:top w:val="none" w:sz="0" w:space="0" w:color="auto"/>
        <w:left w:val="none" w:sz="0" w:space="0" w:color="auto"/>
        <w:bottom w:val="none" w:sz="0" w:space="0" w:color="auto"/>
        <w:right w:val="none" w:sz="0" w:space="0" w:color="auto"/>
      </w:divBdr>
    </w:div>
    <w:div w:id="700667420">
      <w:bodyDiv w:val="1"/>
      <w:marLeft w:val="0"/>
      <w:marRight w:val="0"/>
      <w:marTop w:val="0"/>
      <w:marBottom w:val="0"/>
      <w:divBdr>
        <w:top w:val="none" w:sz="0" w:space="0" w:color="auto"/>
        <w:left w:val="none" w:sz="0" w:space="0" w:color="auto"/>
        <w:bottom w:val="none" w:sz="0" w:space="0" w:color="auto"/>
        <w:right w:val="none" w:sz="0" w:space="0" w:color="auto"/>
      </w:divBdr>
    </w:div>
    <w:div w:id="700979156">
      <w:bodyDiv w:val="1"/>
      <w:marLeft w:val="0"/>
      <w:marRight w:val="0"/>
      <w:marTop w:val="0"/>
      <w:marBottom w:val="0"/>
      <w:divBdr>
        <w:top w:val="none" w:sz="0" w:space="0" w:color="auto"/>
        <w:left w:val="none" w:sz="0" w:space="0" w:color="auto"/>
        <w:bottom w:val="none" w:sz="0" w:space="0" w:color="auto"/>
        <w:right w:val="none" w:sz="0" w:space="0" w:color="auto"/>
      </w:divBdr>
    </w:div>
    <w:div w:id="701251744">
      <w:bodyDiv w:val="1"/>
      <w:marLeft w:val="0"/>
      <w:marRight w:val="0"/>
      <w:marTop w:val="0"/>
      <w:marBottom w:val="0"/>
      <w:divBdr>
        <w:top w:val="none" w:sz="0" w:space="0" w:color="auto"/>
        <w:left w:val="none" w:sz="0" w:space="0" w:color="auto"/>
        <w:bottom w:val="none" w:sz="0" w:space="0" w:color="auto"/>
        <w:right w:val="none" w:sz="0" w:space="0" w:color="auto"/>
      </w:divBdr>
    </w:div>
    <w:div w:id="701707130">
      <w:bodyDiv w:val="1"/>
      <w:marLeft w:val="0"/>
      <w:marRight w:val="0"/>
      <w:marTop w:val="0"/>
      <w:marBottom w:val="0"/>
      <w:divBdr>
        <w:top w:val="none" w:sz="0" w:space="0" w:color="auto"/>
        <w:left w:val="none" w:sz="0" w:space="0" w:color="auto"/>
        <w:bottom w:val="none" w:sz="0" w:space="0" w:color="auto"/>
        <w:right w:val="none" w:sz="0" w:space="0" w:color="auto"/>
      </w:divBdr>
    </w:div>
    <w:div w:id="701713201">
      <w:bodyDiv w:val="1"/>
      <w:marLeft w:val="0"/>
      <w:marRight w:val="0"/>
      <w:marTop w:val="0"/>
      <w:marBottom w:val="0"/>
      <w:divBdr>
        <w:top w:val="none" w:sz="0" w:space="0" w:color="auto"/>
        <w:left w:val="none" w:sz="0" w:space="0" w:color="auto"/>
        <w:bottom w:val="none" w:sz="0" w:space="0" w:color="auto"/>
        <w:right w:val="none" w:sz="0" w:space="0" w:color="auto"/>
      </w:divBdr>
    </w:div>
    <w:div w:id="701902278">
      <w:bodyDiv w:val="1"/>
      <w:marLeft w:val="0"/>
      <w:marRight w:val="0"/>
      <w:marTop w:val="0"/>
      <w:marBottom w:val="0"/>
      <w:divBdr>
        <w:top w:val="none" w:sz="0" w:space="0" w:color="auto"/>
        <w:left w:val="none" w:sz="0" w:space="0" w:color="auto"/>
        <w:bottom w:val="none" w:sz="0" w:space="0" w:color="auto"/>
        <w:right w:val="none" w:sz="0" w:space="0" w:color="auto"/>
      </w:divBdr>
    </w:div>
    <w:div w:id="702218619">
      <w:bodyDiv w:val="1"/>
      <w:marLeft w:val="0"/>
      <w:marRight w:val="0"/>
      <w:marTop w:val="0"/>
      <w:marBottom w:val="0"/>
      <w:divBdr>
        <w:top w:val="none" w:sz="0" w:space="0" w:color="auto"/>
        <w:left w:val="none" w:sz="0" w:space="0" w:color="auto"/>
        <w:bottom w:val="none" w:sz="0" w:space="0" w:color="auto"/>
        <w:right w:val="none" w:sz="0" w:space="0" w:color="auto"/>
      </w:divBdr>
    </w:div>
    <w:div w:id="702362941">
      <w:bodyDiv w:val="1"/>
      <w:marLeft w:val="0"/>
      <w:marRight w:val="0"/>
      <w:marTop w:val="0"/>
      <w:marBottom w:val="0"/>
      <w:divBdr>
        <w:top w:val="none" w:sz="0" w:space="0" w:color="auto"/>
        <w:left w:val="none" w:sz="0" w:space="0" w:color="auto"/>
        <w:bottom w:val="none" w:sz="0" w:space="0" w:color="auto"/>
        <w:right w:val="none" w:sz="0" w:space="0" w:color="auto"/>
      </w:divBdr>
    </w:div>
    <w:div w:id="702629484">
      <w:bodyDiv w:val="1"/>
      <w:marLeft w:val="0"/>
      <w:marRight w:val="0"/>
      <w:marTop w:val="0"/>
      <w:marBottom w:val="0"/>
      <w:divBdr>
        <w:top w:val="none" w:sz="0" w:space="0" w:color="auto"/>
        <w:left w:val="none" w:sz="0" w:space="0" w:color="auto"/>
        <w:bottom w:val="none" w:sz="0" w:space="0" w:color="auto"/>
        <w:right w:val="none" w:sz="0" w:space="0" w:color="auto"/>
      </w:divBdr>
    </w:div>
    <w:div w:id="702630810">
      <w:bodyDiv w:val="1"/>
      <w:marLeft w:val="0"/>
      <w:marRight w:val="0"/>
      <w:marTop w:val="0"/>
      <w:marBottom w:val="0"/>
      <w:divBdr>
        <w:top w:val="none" w:sz="0" w:space="0" w:color="auto"/>
        <w:left w:val="none" w:sz="0" w:space="0" w:color="auto"/>
        <w:bottom w:val="none" w:sz="0" w:space="0" w:color="auto"/>
        <w:right w:val="none" w:sz="0" w:space="0" w:color="auto"/>
      </w:divBdr>
    </w:div>
    <w:div w:id="702633255">
      <w:bodyDiv w:val="1"/>
      <w:marLeft w:val="0"/>
      <w:marRight w:val="0"/>
      <w:marTop w:val="0"/>
      <w:marBottom w:val="0"/>
      <w:divBdr>
        <w:top w:val="none" w:sz="0" w:space="0" w:color="auto"/>
        <w:left w:val="none" w:sz="0" w:space="0" w:color="auto"/>
        <w:bottom w:val="none" w:sz="0" w:space="0" w:color="auto"/>
        <w:right w:val="none" w:sz="0" w:space="0" w:color="auto"/>
      </w:divBdr>
    </w:div>
    <w:div w:id="703017238">
      <w:bodyDiv w:val="1"/>
      <w:marLeft w:val="0"/>
      <w:marRight w:val="0"/>
      <w:marTop w:val="0"/>
      <w:marBottom w:val="0"/>
      <w:divBdr>
        <w:top w:val="none" w:sz="0" w:space="0" w:color="auto"/>
        <w:left w:val="none" w:sz="0" w:space="0" w:color="auto"/>
        <w:bottom w:val="none" w:sz="0" w:space="0" w:color="auto"/>
        <w:right w:val="none" w:sz="0" w:space="0" w:color="auto"/>
      </w:divBdr>
    </w:div>
    <w:div w:id="703021144">
      <w:bodyDiv w:val="1"/>
      <w:marLeft w:val="0"/>
      <w:marRight w:val="0"/>
      <w:marTop w:val="0"/>
      <w:marBottom w:val="0"/>
      <w:divBdr>
        <w:top w:val="none" w:sz="0" w:space="0" w:color="auto"/>
        <w:left w:val="none" w:sz="0" w:space="0" w:color="auto"/>
        <w:bottom w:val="none" w:sz="0" w:space="0" w:color="auto"/>
        <w:right w:val="none" w:sz="0" w:space="0" w:color="auto"/>
      </w:divBdr>
    </w:div>
    <w:div w:id="703288249">
      <w:bodyDiv w:val="1"/>
      <w:marLeft w:val="0"/>
      <w:marRight w:val="0"/>
      <w:marTop w:val="0"/>
      <w:marBottom w:val="0"/>
      <w:divBdr>
        <w:top w:val="none" w:sz="0" w:space="0" w:color="auto"/>
        <w:left w:val="none" w:sz="0" w:space="0" w:color="auto"/>
        <w:bottom w:val="none" w:sz="0" w:space="0" w:color="auto"/>
        <w:right w:val="none" w:sz="0" w:space="0" w:color="auto"/>
      </w:divBdr>
    </w:div>
    <w:div w:id="703333965">
      <w:bodyDiv w:val="1"/>
      <w:marLeft w:val="0"/>
      <w:marRight w:val="0"/>
      <w:marTop w:val="0"/>
      <w:marBottom w:val="0"/>
      <w:divBdr>
        <w:top w:val="none" w:sz="0" w:space="0" w:color="auto"/>
        <w:left w:val="none" w:sz="0" w:space="0" w:color="auto"/>
        <w:bottom w:val="none" w:sz="0" w:space="0" w:color="auto"/>
        <w:right w:val="none" w:sz="0" w:space="0" w:color="auto"/>
      </w:divBdr>
    </w:div>
    <w:div w:id="703554567">
      <w:bodyDiv w:val="1"/>
      <w:marLeft w:val="0"/>
      <w:marRight w:val="0"/>
      <w:marTop w:val="0"/>
      <w:marBottom w:val="0"/>
      <w:divBdr>
        <w:top w:val="none" w:sz="0" w:space="0" w:color="auto"/>
        <w:left w:val="none" w:sz="0" w:space="0" w:color="auto"/>
        <w:bottom w:val="none" w:sz="0" w:space="0" w:color="auto"/>
        <w:right w:val="none" w:sz="0" w:space="0" w:color="auto"/>
      </w:divBdr>
    </w:div>
    <w:div w:id="703604245">
      <w:bodyDiv w:val="1"/>
      <w:marLeft w:val="0"/>
      <w:marRight w:val="0"/>
      <w:marTop w:val="0"/>
      <w:marBottom w:val="0"/>
      <w:divBdr>
        <w:top w:val="none" w:sz="0" w:space="0" w:color="auto"/>
        <w:left w:val="none" w:sz="0" w:space="0" w:color="auto"/>
        <w:bottom w:val="none" w:sz="0" w:space="0" w:color="auto"/>
        <w:right w:val="none" w:sz="0" w:space="0" w:color="auto"/>
      </w:divBdr>
    </w:div>
    <w:div w:id="703947793">
      <w:bodyDiv w:val="1"/>
      <w:marLeft w:val="0"/>
      <w:marRight w:val="0"/>
      <w:marTop w:val="0"/>
      <w:marBottom w:val="0"/>
      <w:divBdr>
        <w:top w:val="none" w:sz="0" w:space="0" w:color="auto"/>
        <w:left w:val="none" w:sz="0" w:space="0" w:color="auto"/>
        <w:bottom w:val="none" w:sz="0" w:space="0" w:color="auto"/>
        <w:right w:val="none" w:sz="0" w:space="0" w:color="auto"/>
      </w:divBdr>
    </w:div>
    <w:div w:id="704258268">
      <w:bodyDiv w:val="1"/>
      <w:marLeft w:val="0"/>
      <w:marRight w:val="0"/>
      <w:marTop w:val="0"/>
      <w:marBottom w:val="0"/>
      <w:divBdr>
        <w:top w:val="none" w:sz="0" w:space="0" w:color="auto"/>
        <w:left w:val="none" w:sz="0" w:space="0" w:color="auto"/>
        <w:bottom w:val="none" w:sz="0" w:space="0" w:color="auto"/>
        <w:right w:val="none" w:sz="0" w:space="0" w:color="auto"/>
      </w:divBdr>
    </w:div>
    <w:div w:id="704718166">
      <w:bodyDiv w:val="1"/>
      <w:marLeft w:val="0"/>
      <w:marRight w:val="0"/>
      <w:marTop w:val="0"/>
      <w:marBottom w:val="0"/>
      <w:divBdr>
        <w:top w:val="none" w:sz="0" w:space="0" w:color="auto"/>
        <w:left w:val="none" w:sz="0" w:space="0" w:color="auto"/>
        <w:bottom w:val="none" w:sz="0" w:space="0" w:color="auto"/>
        <w:right w:val="none" w:sz="0" w:space="0" w:color="auto"/>
      </w:divBdr>
    </w:div>
    <w:div w:id="704791881">
      <w:bodyDiv w:val="1"/>
      <w:marLeft w:val="0"/>
      <w:marRight w:val="0"/>
      <w:marTop w:val="0"/>
      <w:marBottom w:val="0"/>
      <w:divBdr>
        <w:top w:val="none" w:sz="0" w:space="0" w:color="auto"/>
        <w:left w:val="none" w:sz="0" w:space="0" w:color="auto"/>
        <w:bottom w:val="none" w:sz="0" w:space="0" w:color="auto"/>
        <w:right w:val="none" w:sz="0" w:space="0" w:color="auto"/>
      </w:divBdr>
    </w:div>
    <w:div w:id="704792243">
      <w:bodyDiv w:val="1"/>
      <w:marLeft w:val="0"/>
      <w:marRight w:val="0"/>
      <w:marTop w:val="0"/>
      <w:marBottom w:val="0"/>
      <w:divBdr>
        <w:top w:val="none" w:sz="0" w:space="0" w:color="auto"/>
        <w:left w:val="none" w:sz="0" w:space="0" w:color="auto"/>
        <w:bottom w:val="none" w:sz="0" w:space="0" w:color="auto"/>
        <w:right w:val="none" w:sz="0" w:space="0" w:color="auto"/>
      </w:divBdr>
    </w:div>
    <w:div w:id="704915793">
      <w:bodyDiv w:val="1"/>
      <w:marLeft w:val="0"/>
      <w:marRight w:val="0"/>
      <w:marTop w:val="0"/>
      <w:marBottom w:val="0"/>
      <w:divBdr>
        <w:top w:val="none" w:sz="0" w:space="0" w:color="auto"/>
        <w:left w:val="none" w:sz="0" w:space="0" w:color="auto"/>
        <w:bottom w:val="none" w:sz="0" w:space="0" w:color="auto"/>
        <w:right w:val="none" w:sz="0" w:space="0" w:color="auto"/>
      </w:divBdr>
    </w:div>
    <w:div w:id="705182573">
      <w:bodyDiv w:val="1"/>
      <w:marLeft w:val="0"/>
      <w:marRight w:val="0"/>
      <w:marTop w:val="0"/>
      <w:marBottom w:val="0"/>
      <w:divBdr>
        <w:top w:val="none" w:sz="0" w:space="0" w:color="auto"/>
        <w:left w:val="none" w:sz="0" w:space="0" w:color="auto"/>
        <w:bottom w:val="none" w:sz="0" w:space="0" w:color="auto"/>
        <w:right w:val="none" w:sz="0" w:space="0" w:color="auto"/>
      </w:divBdr>
    </w:div>
    <w:div w:id="705328739">
      <w:bodyDiv w:val="1"/>
      <w:marLeft w:val="0"/>
      <w:marRight w:val="0"/>
      <w:marTop w:val="0"/>
      <w:marBottom w:val="0"/>
      <w:divBdr>
        <w:top w:val="none" w:sz="0" w:space="0" w:color="auto"/>
        <w:left w:val="none" w:sz="0" w:space="0" w:color="auto"/>
        <w:bottom w:val="none" w:sz="0" w:space="0" w:color="auto"/>
        <w:right w:val="none" w:sz="0" w:space="0" w:color="auto"/>
      </w:divBdr>
    </w:div>
    <w:div w:id="705521275">
      <w:bodyDiv w:val="1"/>
      <w:marLeft w:val="0"/>
      <w:marRight w:val="0"/>
      <w:marTop w:val="0"/>
      <w:marBottom w:val="0"/>
      <w:divBdr>
        <w:top w:val="none" w:sz="0" w:space="0" w:color="auto"/>
        <w:left w:val="none" w:sz="0" w:space="0" w:color="auto"/>
        <w:bottom w:val="none" w:sz="0" w:space="0" w:color="auto"/>
        <w:right w:val="none" w:sz="0" w:space="0" w:color="auto"/>
      </w:divBdr>
    </w:div>
    <w:div w:id="705907832">
      <w:bodyDiv w:val="1"/>
      <w:marLeft w:val="0"/>
      <w:marRight w:val="0"/>
      <w:marTop w:val="0"/>
      <w:marBottom w:val="0"/>
      <w:divBdr>
        <w:top w:val="none" w:sz="0" w:space="0" w:color="auto"/>
        <w:left w:val="none" w:sz="0" w:space="0" w:color="auto"/>
        <w:bottom w:val="none" w:sz="0" w:space="0" w:color="auto"/>
        <w:right w:val="none" w:sz="0" w:space="0" w:color="auto"/>
      </w:divBdr>
    </w:div>
    <w:div w:id="705957310">
      <w:bodyDiv w:val="1"/>
      <w:marLeft w:val="0"/>
      <w:marRight w:val="0"/>
      <w:marTop w:val="0"/>
      <w:marBottom w:val="0"/>
      <w:divBdr>
        <w:top w:val="none" w:sz="0" w:space="0" w:color="auto"/>
        <w:left w:val="none" w:sz="0" w:space="0" w:color="auto"/>
        <w:bottom w:val="none" w:sz="0" w:space="0" w:color="auto"/>
        <w:right w:val="none" w:sz="0" w:space="0" w:color="auto"/>
      </w:divBdr>
    </w:div>
    <w:div w:id="706026277">
      <w:bodyDiv w:val="1"/>
      <w:marLeft w:val="0"/>
      <w:marRight w:val="0"/>
      <w:marTop w:val="0"/>
      <w:marBottom w:val="0"/>
      <w:divBdr>
        <w:top w:val="none" w:sz="0" w:space="0" w:color="auto"/>
        <w:left w:val="none" w:sz="0" w:space="0" w:color="auto"/>
        <w:bottom w:val="none" w:sz="0" w:space="0" w:color="auto"/>
        <w:right w:val="none" w:sz="0" w:space="0" w:color="auto"/>
      </w:divBdr>
    </w:div>
    <w:div w:id="706297557">
      <w:bodyDiv w:val="1"/>
      <w:marLeft w:val="0"/>
      <w:marRight w:val="0"/>
      <w:marTop w:val="0"/>
      <w:marBottom w:val="0"/>
      <w:divBdr>
        <w:top w:val="none" w:sz="0" w:space="0" w:color="auto"/>
        <w:left w:val="none" w:sz="0" w:space="0" w:color="auto"/>
        <w:bottom w:val="none" w:sz="0" w:space="0" w:color="auto"/>
        <w:right w:val="none" w:sz="0" w:space="0" w:color="auto"/>
      </w:divBdr>
    </w:div>
    <w:div w:id="706367301">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681077">
      <w:bodyDiv w:val="1"/>
      <w:marLeft w:val="0"/>
      <w:marRight w:val="0"/>
      <w:marTop w:val="0"/>
      <w:marBottom w:val="0"/>
      <w:divBdr>
        <w:top w:val="none" w:sz="0" w:space="0" w:color="auto"/>
        <w:left w:val="none" w:sz="0" w:space="0" w:color="auto"/>
        <w:bottom w:val="none" w:sz="0" w:space="0" w:color="auto"/>
        <w:right w:val="none" w:sz="0" w:space="0" w:color="auto"/>
      </w:divBdr>
    </w:div>
    <w:div w:id="707920307">
      <w:bodyDiv w:val="1"/>
      <w:marLeft w:val="0"/>
      <w:marRight w:val="0"/>
      <w:marTop w:val="0"/>
      <w:marBottom w:val="0"/>
      <w:divBdr>
        <w:top w:val="none" w:sz="0" w:space="0" w:color="auto"/>
        <w:left w:val="none" w:sz="0" w:space="0" w:color="auto"/>
        <w:bottom w:val="none" w:sz="0" w:space="0" w:color="auto"/>
        <w:right w:val="none" w:sz="0" w:space="0" w:color="auto"/>
      </w:divBdr>
    </w:div>
    <w:div w:id="708727265">
      <w:bodyDiv w:val="1"/>
      <w:marLeft w:val="0"/>
      <w:marRight w:val="0"/>
      <w:marTop w:val="0"/>
      <w:marBottom w:val="0"/>
      <w:divBdr>
        <w:top w:val="none" w:sz="0" w:space="0" w:color="auto"/>
        <w:left w:val="none" w:sz="0" w:space="0" w:color="auto"/>
        <w:bottom w:val="none" w:sz="0" w:space="0" w:color="auto"/>
        <w:right w:val="none" w:sz="0" w:space="0" w:color="auto"/>
      </w:divBdr>
    </w:div>
    <w:div w:id="709108873">
      <w:bodyDiv w:val="1"/>
      <w:marLeft w:val="0"/>
      <w:marRight w:val="0"/>
      <w:marTop w:val="0"/>
      <w:marBottom w:val="0"/>
      <w:divBdr>
        <w:top w:val="none" w:sz="0" w:space="0" w:color="auto"/>
        <w:left w:val="none" w:sz="0" w:space="0" w:color="auto"/>
        <w:bottom w:val="none" w:sz="0" w:space="0" w:color="auto"/>
        <w:right w:val="none" w:sz="0" w:space="0" w:color="auto"/>
      </w:divBdr>
    </w:div>
    <w:div w:id="709183395">
      <w:bodyDiv w:val="1"/>
      <w:marLeft w:val="0"/>
      <w:marRight w:val="0"/>
      <w:marTop w:val="0"/>
      <w:marBottom w:val="0"/>
      <w:divBdr>
        <w:top w:val="none" w:sz="0" w:space="0" w:color="auto"/>
        <w:left w:val="none" w:sz="0" w:space="0" w:color="auto"/>
        <w:bottom w:val="none" w:sz="0" w:space="0" w:color="auto"/>
        <w:right w:val="none" w:sz="0" w:space="0" w:color="auto"/>
      </w:divBdr>
    </w:div>
    <w:div w:id="709646847">
      <w:bodyDiv w:val="1"/>
      <w:marLeft w:val="0"/>
      <w:marRight w:val="0"/>
      <w:marTop w:val="0"/>
      <w:marBottom w:val="0"/>
      <w:divBdr>
        <w:top w:val="none" w:sz="0" w:space="0" w:color="auto"/>
        <w:left w:val="none" w:sz="0" w:space="0" w:color="auto"/>
        <w:bottom w:val="none" w:sz="0" w:space="0" w:color="auto"/>
        <w:right w:val="none" w:sz="0" w:space="0" w:color="auto"/>
      </w:divBdr>
    </w:div>
    <w:div w:id="709840891">
      <w:bodyDiv w:val="1"/>
      <w:marLeft w:val="0"/>
      <w:marRight w:val="0"/>
      <w:marTop w:val="0"/>
      <w:marBottom w:val="0"/>
      <w:divBdr>
        <w:top w:val="none" w:sz="0" w:space="0" w:color="auto"/>
        <w:left w:val="none" w:sz="0" w:space="0" w:color="auto"/>
        <w:bottom w:val="none" w:sz="0" w:space="0" w:color="auto"/>
        <w:right w:val="none" w:sz="0" w:space="0" w:color="auto"/>
      </w:divBdr>
    </w:div>
    <w:div w:id="710227003">
      <w:bodyDiv w:val="1"/>
      <w:marLeft w:val="0"/>
      <w:marRight w:val="0"/>
      <w:marTop w:val="0"/>
      <w:marBottom w:val="0"/>
      <w:divBdr>
        <w:top w:val="none" w:sz="0" w:space="0" w:color="auto"/>
        <w:left w:val="none" w:sz="0" w:space="0" w:color="auto"/>
        <w:bottom w:val="none" w:sz="0" w:space="0" w:color="auto"/>
        <w:right w:val="none" w:sz="0" w:space="0" w:color="auto"/>
      </w:divBdr>
    </w:div>
    <w:div w:id="710613786">
      <w:bodyDiv w:val="1"/>
      <w:marLeft w:val="0"/>
      <w:marRight w:val="0"/>
      <w:marTop w:val="0"/>
      <w:marBottom w:val="0"/>
      <w:divBdr>
        <w:top w:val="none" w:sz="0" w:space="0" w:color="auto"/>
        <w:left w:val="none" w:sz="0" w:space="0" w:color="auto"/>
        <w:bottom w:val="none" w:sz="0" w:space="0" w:color="auto"/>
        <w:right w:val="none" w:sz="0" w:space="0" w:color="auto"/>
      </w:divBdr>
    </w:div>
    <w:div w:id="710959606">
      <w:bodyDiv w:val="1"/>
      <w:marLeft w:val="0"/>
      <w:marRight w:val="0"/>
      <w:marTop w:val="0"/>
      <w:marBottom w:val="0"/>
      <w:divBdr>
        <w:top w:val="none" w:sz="0" w:space="0" w:color="auto"/>
        <w:left w:val="none" w:sz="0" w:space="0" w:color="auto"/>
        <w:bottom w:val="none" w:sz="0" w:space="0" w:color="auto"/>
        <w:right w:val="none" w:sz="0" w:space="0" w:color="auto"/>
      </w:divBdr>
    </w:div>
    <w:div w:id="711003171">
      <w:bodyDiv w:val="1"/>
      <w:marLeft w:val="0"/>
      <w:marRight w:val="0"/>
      <w:marTop w:val="0"/>
      <w:marBottom w:val="0"/>
      <w:divBdr>
        <w:top w:val="none" w:sz="0" w:space="0" w:color="auto"/>
        <w:left w:val="none" w:sz="0" w:space="0" w:color="auto"/>
        <w:bottom w:val="none" w:sz="0" w:space="0" w:color="auto"/>
        <w:right w:val="none" w:sz="0" w:space="0" w:color="auto"/>
      </w:divBdr>
    </w:div>
    <w:div w:id="711273963">
      <w:bodyDiv w:val="1"/>
      <w:marLeft w:val="0"/>
      <w:marRight w:val="0"/>
      <w:marTop w:val="0"/>
      <w:marBottom w:val="0"/>
      <w:divBdr>
        <w:top w:val="none" w:sz="0" w:space="0" w:color="auto"/>
        <w:left w:val="none" w:sz="0" w:space="0" w:color="auto"/>
        <w:bottom w:val="none" w:sz="0" w:space="0" w:color="auto"/>
        <w:right w:val="none" w:sz="0" w:space="0" w:color="auto"/>
      </w:divBdr>
    </w:div>
    <w:div w:id="711610093">
      <w:bodyDiv w:val="1"/>
      <w:marLeft w:val="0"/>
      <w:marRight w:val="0"/>
      <w:marTop w:val="0"/>
      <w:marBottom w:val="0"/>
      <w:divBdr>
        <w:top w:val="none" w:sz="0" w:space="0" w:color="auto"/>
        <w:left w:val="none" w:sz="0" w:space="0" w:color="auto"/>
        <w:bottom w:val="none" w:sz="0" w:space="0" w:color="auto"/>
        <w:right w:val="none" w:sz="0" w:space="0" w:color="auto"/>
      </w:divBdr>
    </w:div>
    <w:div w:id="711656064">
      <w:bodyDiv w:val="1"/>
      <w:marLeft w:val="0"/>
      <w:marRight w:val="0"/>
      <w:marTop w:val="0"/>
      <w:marBottom w:val="0"/>
      <w:divBdr>
        <w:top w:val="none" w:sz="0" w:space="0" w:color="auto"/>
        <w:left w:val="none" w:sz="0" w:space="0" w:color="auto"/>
        <w:bottom w:val="none" w:sz="0" w:space="0" w:color="auto"/>
        <w:right w:val="none" w:sz="0" w:space="0" w:color="auto"/>
      </w:divBdr>
    </w:div>
    <w:div w:id="711733321">
      <w:bodyDiv w:val="1"/>
      <w:marLeft w:val="0"/>
      <w:marRight w:val="0"/>
      <w:marTop w:val="0"/>
      <w:marBottom w:val="0"/>
      <w:divBdr>
        <w:top w:val="none" w:sz="0" w:space="0" w:color="auto"/>
        <w:left w:val="none" w:sz="0" w:space="0" w:color="auto"/>
        <w:bottom w:val="none" w:sz="0" w:space="0" w:color="auto"/>
        <w:right w:val="none" w:sz="0" w:space="0" w:color="auto"/>
      </w:divBdr>
    </w:div>
    <w:div w:id="711808574">
      <w:bodyDiv w:val="1"/>
      <w:marLeft w:val="0"/>
      <w:marRight w:val="0"/>
      <w:marTop w:val="0"/>
      <w:marBottom w:val="0"/>
      <w:divBdr>
        <w:top w:val="none" w:sz="0" w:space="0" w:color="auto"/>
        <w:left w:val="none" w:sz="0" w:space="0" w:color="auto"/>
        <w:bottom w:val="none" w:sz="0" w:space="0" w:color="auto"/>
        <w:right w:val="none" w:sz="0" w:space="0" w:color="auto"/>
      </w:divBdr>
    </w:div>
    <w:div w:id="712077179">
      <w:bodyDiv w:val="1"/>
      <w:marLeft w:val="0"/>
      <w:marRight w:val="0"/>
      <w:marTop w:val="0"/>
      <w:marBottom w:val="0"/>
      <w:divBdr>
        <w:top w:val="none" w:sz="0" w:space="0" w:color="auto"/>
        <w:left w:val="none" w:sz="0" w:space="0" w:color="auto"/>
        <w:bottom w:val="none" w:sz="0" w:space="0" w:color="auto"/>
        <w:right w:val="none" w:sz="0" w:space="0" w:color="auto"/>
      </w:divBdr>
    </w:div>
    <w:div w:id="712266155">
      <w:bodyDiv w:val="1"/>
      <w:marLeft w:val="0"/>
      <w:marRight w:val="0"/>
      <w:marTop w:val="0"/>
      <w:marBottom w:val="0"/>
      <w:divBdr>
        <w:top w:val="none" w:sz="0" w:space="0" w:color="auto"/>
        <w:left w:val="none" w:sz="0" w:space="0" w:color="auto"/>
        <w:bottom w:val="none" w:sz="0" w:space="0" w:color="auto"/>
        <w:right w:val="none" w:sz="0" w:space="0" w:color="auto"/>
      </w:divBdr>
    </w:div>
    <w:div w:id="712384609">
      <w:bodyDiv w:val="1"/>
      <w:marLeft w:val="0"/>
      <w:marRight w:val="0"/>
      <w:marTop w:val="0"/>
      <w:marBottom w:val="0"/>
      <w:divBdr>
        <w:top w:val="none" w:sz="0" w:space="0" w:color="auto"/>
        <w:left w:val="none" w:sz="0" w:space="0" w:color="auto"/>
        <w:bottom w:val="none" w:sz="0" w:space="0" w:color="auto"/>
        <w:right w:val="none" w:sz="0" w:space="0" w:color="auto"/>
      </w:divBdr>
    </w:div>
    <w:div w:id="713115818">
      <w:bodyDiv w:val="1"/>
      <w:marLeft w:val="0"/>
      <w:marRight w:val="0"/>
      <w:marTop w:val="0"/>
      <w:marBottom w:val="0"/>
      <w:divBdr>
        <w:top w:val="none" w:sz="0" w:space="0" w:color="auto"/>
        <w:left w:val="none" w:sz="0" w:space="0" w:color="auto"/>
        <w:bottom w:val="none" w:sz="0" w:space="0" w:color="auto"/>
        <w:right w:val="none" w:sz="0" w:space="0" w:color="auto"/>
      </w:divBdr>
    </w:div>
    <w:div w:id="713121809">
      <w:bodyDiv w:val="1"/>
      <w:marLeft w:val="0"/>
      <w:marRight w:val="0"/>
      <w:marTop w:val="0"/>
      <w:marBottom w:val="0"/>
      <w:divBdr>
        <w:top w:val="none" w:sz="0" w:space="0" w:color="auto"/>
        <w:left w:val="none" w:sz="0" w:space="0" w:color="auto"/>
        <w:bottom w:val="none" w:sz="0" w:space="0" w:color="auto"/>
        <w:right w:val="none" w:sz="0" w:space="0" w:color="auto"/>
      </w:divBdr>
    </w:div>
    <w:div w:id="713702690">
      <w:bodyDiv w:val="1"/>
      <w:marLeft w:val="0"/>
      <w:marRight w:val="0"/>
      <w:marTop w:val="0"/>
      <w:marBottom w:val="0"/>
      <w:divBdr>
        <w:top w:val="none" w:sz="0" w:space="0" w:color="auto"/>
        <w:left w:val="none" w:sz="0" w:space="0" w:color="auto"/>
        <w:bottom w:val="none" w:sz="0" w:space="0" w:color="auto"/>
        <w:right w:val="none" w:sz="0" w:space="0" w:color="auto"/>
      </w:divBdr>
    </w:div>
    <w:div w:id="713963898">
      <w:bodyDiv w:val="1"/>
      <w:marLeft w:val="0"/>
      <w:marRight w:val="0"/>
      <w:marTop w:val="0"/>
      <w:marBottom w:val="0"/>
      <w:divBdr>
        <w:top w:val="none" w:sz="0" w:space="0" w:color="auto"/>
        <w:left w:val="none" w:sz="0" w:space="0" w:color="auto"/>
        <w:bottom w:val="none" w:sz="0" w:space="0" w:color="auto"/>
        <w:right w:val="none" w:sz="0" w:space="0" w:color="auto"/>
      </w:divBdr>
    </w:div>
    <w:div w:id="714886999">
      <w:bodyDiv w:val="1"/>
      <w:marLeft w:val="0"/>
      <w:marRight w:val="0"/>
      <w:marTop w:val="0"/>
      <w:marBottom w:val="0"/>
      <w:divBdr>
        <w:top w:val="none" w:sz="0" w:space="0" w:color="auto"/>
        <w:left w:val="none" w:sz="0" w:space="0" w:color="auto"/>
        <w:bottom w:val="none" w:sz="0" w:space="0" w:color="auto"/>
        <w:right w:val="none" w:sz="0" w:space="0" w:color="auto"/>
      </w:divBdr>
    </w:div>
    <w:div w:id="715393533">
      <w:bodyDiv w:val="1"/>
      <w:marLeft w:val="0"/>
      <w:marRight w:val="0"/>
      <w:marTop w:val="0"/>
      <w:marBottom w:val="0"/>
      <w:divBdr>
        <w:top w:val="none" w:sz="0" w:space="0" w:color="auto"/>
        <w:left w:val="none" w:sz="0" w:space="0" w:color="auto"/>
        <w:bottom w:val="none" w:sz="0" w:space="0" w:color="auto"/>
        <w:right w:val="none" w:sz="0" w:space="0" w:color="auto"/>
      </w:divBdr>
    </w:div>
    <w:div w:id="715736366">
      <w:bodyDiv w:val="1"/>
      <w:marLeft w:val="0"/>
      <w:marRight w:val="0"/>
      <w:marTop w:val="0"/>
      <w:marBottom w:val="0"/>
      <w:divBdr>
        <w:top w:val="none" w:sz="0" w:space="0" w:color="auto"/>
        <w:left w:val="none" w:sz="0" w:space="0" w:color="auto"/>
        <w:bottom w:val="none" w:sz="0" w:space="0" w:color="auto"/>
        <w:right w:val="none" w:sz="0" w:space="0" w:color="auto"/>
      </w:divBdr>
    </w:div>
    <w:div w:id="716052431">
      <w:bodyDiv w:val="1"/>
      <w:marLeft w:val="0"/>
      <w:marRight w:val="0"/>
      <w:marTop w:val="0"/>
      <w:marBottom w:val="0"/>
      <w:divBdr>
        <w:top w:val="none" w:sz="0" w:space="0" w:color="auto"/>
        <w:left w:val="none" w:sz="0" w:space="0" w:color="auto"/>
        <w:bottom w:val="none" w:sz="0" w:space="0" w:color="auto"/>
        <w:right w:val="none" w:sz="0" w:space="0" w:color="auto"/>
      </w:divBdr>
    </w:div>
    <w:div w:id="716472207">
      <w:bodyDiv w:val="1"/>
      <w:marLeft w:val="0"/>
      <w:marRight w:val="0"/>
      <w:marTop w:val="0"/>
      <w:marBottom w:val="0"/>
      <w:divBdr>
        <w:top w:val="none" w:sz="0" w:space="0" w:color="auto"/>
        <w:left w:val="none" w:sz="0" w:space="0" w:color="auto"/>
        <w:bottom w:val="none" w:sz="0" w:space="0" w:color="auto"/>
        <w:right w:val="none" w:sz="0" w:space="0" w:color="auto"/>
      </w:divBdr>
    </w:div>
    <w:div w:id="716903828">
      <w:bodyDiv w:val="1"/>
      <w:marLeft w:val="0"/>
      <w:marRight w:val="0"/>
      <w:marTop w:val="0"/>
      <w:marBottom w:val="0"/>
      <w:divBdr>
        <w:top w:val="none" w:sz="0" w:space="0" w:color="auto"/>
        <w:left w:val="none" w:sz="0" w:space="0" w:color="auto"/>
        <w:bottom w:val="none" w:sz="0" w:space="0" w:color="auto"/>
        <w:right w:val="none" w:sz="0" w:space="0" w:color="auto"/>
      </w:divBdr>
    </w:div>
    <w:div w:id="716971129">
      <w:bodyDiv w:val="1"/>
      <w:marLeft w:val="0"/>
      <w:marRight w:val="0"/>
      <w:marTop w:val="0"/>
      <w:marBottom w:val="0"/>
      <w:divBdr>
        <w:top w:val="none" w:sz="0" w:space="0" w:color="auto"/>
        <w:left w:val="none" w:sz="0" w:space="0" w:color="auto"/>
        <w:bottom w:val="none" w:sz="0" w:space="0" w:color="auto"/>
        <w:right w:val="none" w:sz="0" w:space="0" w:color="auto"/>
      </w:divBdr>
    </w:div>
    <w:div w:id="717048083">
      <w:bodyDiv w:val="1"/>
      <w:marLeft w:val="0"/>
      <w:marRight w:val="0"/>
      <w:marTop w:val="0"/>
      <w:marBottom w:val="0"/>
      <w:divBdr>
        <w:top w:val="none" w:sz="0" w:space="0" w:color="auto"/>
        <w:left w:val="none" w:sz="0" w:space="0" w:color="auto"/>
        <w:bottom w:val="none" w:sz="0" w:space="0" w:color="auto"/>
        <w:right w:val="none" w:sz="0" w:space="0" w:color="auto"/>
      </w:divBdr>
    </w:div>
    <w:div w:id="717126001">
      <w:bodyDiv w:val="1"/>
      <w:marLeft w:val="0"/>
      <w:marRight w:val="0"/>
      <w:marTop w:val="0"/>
      <w:marBottom w:val="0"/>
      <w:divBdr>
        <w:top w:val="none" w:sz="0" w:space="0" w:color="auto"/>
        <w:left w:val="none" w:sz="0" w:space="0" w:color="auto"/>
        <w:bottom w:val="none" w:sz="0" w:space="0" w:color="auto"/>
        <w:right w:val="none" w:sz="0" w:space="0" w:color="auto"/>
      </w:divBdr>
    </w:div>
    <w:div w:id="717627743">
      <w:bodyDiv w:val="1"/>
      <w:marLeft w:val="0"/>
      <w:marRight w:val="0"/>
      <w:marTop w:val="0"/>
      <w:marBottom w:val="0"/>
      <w:divBdr>
        <w:top w:val="none" w:sz="0" w:space="0" w:color="auto"/>
        <w:left w:val="none" w:sz="0" w:space="0" w:color="auto"/>
        <w:bottom w:val="none" w:sz="0" w:space="0" w:color="auto"/>
        <w:right w:val="none" w:sz="0" w:space="0" w:color="auto"/>
      </w:divBdr>
    </w:div>
    <w:div w:id="717633200">
      <w:bodyDiv w:val="1"/>
      <w:marLeft w:val="0"/>
      <w:marRight w:val="0"/>
      <w:marTop w:val="0"/>
      <w:marBottom w:val="0"/>
      <w:divBdr>
        <w:top w:val="none" w:sz="0" w:space="0" w:color="auto"/>
        <w:left w:val="none" w:sz="0" w:space="0" w:color="auto"/>
        <w:bottom w:val="none" w:sz="0" w:space="0" w:color="auto"/>
        <w:right w:val="none" w:sz="0" w:space="0" w:color="auto"/>
      </w:divBdr>
    </w:div>
    <w:div w:id="717750599">
      <w:bodyDiv w:val="1"/>
      <w:marLeft w:val="0"/>
      <w:marRight w:val="0"/>
      <w:marTop w:val="0"/>
      <w:marBottom w:val="0"/>
      <w:divBdr>
        <w:top w:val="none" w:sz="0" w:space="0" w:color="auto"/>
        <w:left w:val="none" w:sz="0" w:space="0" w:color="auto"/>
        <w:bottom w:val="none" w:sz="0" w:space="0" w:color="auto"/>
        <w:right w:val="none" w:sz="0" w:space="0" w:color="auto"/>
      </w:divBdr>
    </w:div>
    <w:div w:id="717896947">
      <w:bodyDiv w:val="1"/>
      <w:marLeft w:val="0"/>
      <w:marRight w:val="0"/>
      <w:marTop w:val="0"/>
      <w:marBottom w:val="0"/>
      <w:divBdr>
        <w:top w:val="none" w:sz="0" w:space="0" w:color="auto"/>
        <w:left w:val="none" w:sz="0" w:space="0" w:color="auto"/>
        <w:bottom w:val="none" w:sz="0" w:space="0" w:color="auto"/>
        <w:right w:val="none" w:sz="0" w:space="0" w:color="auto"/>
      </w:divBdr>
    </w:div>
    <w:div w:id="718015118">
      <w:bodyDiv w:val="1"/>
      <w:marLeft w:val="0"/>
      <w:marRight w:val="0"/>
      <w:marTop w:val="0"/>
      <w:marBottom w:val="0"/>
      <w:divBdr>
        <w:top w:val="none" w:sz="0" w:space="0" w:color="auto"/>
        <w:left w:val="none" w:sz="0" w:space="0" w:color="auto"/>
        <w:bottom w:val="none" w:sz="0" w:space="0" w:color="auto"/>
        <w:right w:val="none" w:sz="0" w:space="0" w:color="auto"/>
      </w:divBdr>
    </w:div>
    <w:div w:id="718237922">
      <w:bodyDiv w:val="1"/>
      <w:marLeft w:val="0"/>
      <w:marRight w:val="0"/>
      <w:marTop w:val="0"/>
      <w:marBottom w:val="0"/>
      <w:divBdr>
        <w:top w:val="none" w:sz="0" w:space="0" w:color="auto"/>
        <w:left w:val="none" w:sz="0" w:space="0" w:color="auto"/>
        <w:bottom w:val="none" w:sz="0" w:space="0" w:color="auto"/>
        <w:right w:val="none" w:sz="0" w:space="0" w:color="auto"/>
      </w:divBdr>
    </w:div>
    <w:div w:id="719132580">
      <w:bodyDiv w:val="1"/>
      <w:marLeft w:val="0"/>
      <w:marRight w:val="0"/>
      <w:marTop w:val="0"/>
      <w:marBottom w:val="0"/>
      <w:divBdr>
        <w:top w:val="none" w:sz="0" w:space="0" w:color="auto"/>
        <w:left w:val="none" w:sz="0" w:space="0" w:color="auto"/>
        <w:bottom w:val="none" w:sz="0" w:space="0" w:color="auto"/>
        <w:right w:val="none" w:sz="0" w:space="0" w:color="auto"/>
      </w:divBdr>
    </w:div>
    <w:div w:id="719522884">
      <w:bodyDiv w:val="1"/>
      <w:marLeft w:val="0"/>
      <w:marRight w:val="0"/>
      <w:marTop w:val="0"/>
      <w:marBottom w:val="0"/>
      <w:divBdr>
        <w:top w:val="none" w:sz="0" w:space="0" w:color="auto"/>
        <w:left w:val="none" w:sz="0" w:space="0" w:color="auto"/>
        <w:bottom w:val="none" w:sz="0" w:space="0" w:color="auto"/>
        <w:right w:val="none" w:sz="0" w:space="0" w:color="auto"/>
      </w:divBdr>
    </w:div>
    <w:div w:id="719548406">
      <w:bodyDiv w:val="1"/>
      <w:marLeft w:val="0"/>
      <w:marRight w:val="0"/>
      <w:marTop w:val="0"/>
      <w:marBottom w:val="0"/>
      <w:divBdr>
        <w:top w:val="none" w:sz="0" w:space="0" w:color="auto"/>
        <w:left w:val="none" w:sz="0" w:space="0" w:color="auto"/>
        <w:bottom w:val="none" w:sz="0" w:space="0" w:color="auto"/>
        <w:right w:val="none" w:sz="0" w:space="0" w:color="auto"/>
      </w:divBdr>
    </w:div>
    <w:div w:id="719669354">
      <w:bodyDiv w:val="1"/>
      <w:marLeft w:val="0"/>
      <w:marRight w:val="0"/>
      <w:marTop w:val="0"/>
      <w:marBottom w:val="0"/>
      <w:divBdr>
        <w:top w:val="none" w:sz="0" w:space="0" w:color="auto"/>
        <w:left w:val="none" w:sz="0" w:space="0" w:color="auto"/>
        <w:bottom w:val="none" w:sz="0" w:space="0" w:color="auto"/>
        <w:right w:val="none" w:sz="0" w:space="0" w:color="auto"/>
      </w:divBdr>
    </w:div>
    <w:div w:id="719792046">
      <w:bodyDiv w:val="1"/>
      <w:marLeft w:val="0"/>
      <w:marRight w:val="0"/>
      <w:marTop w:val="0"/>
      <w:marBottom w:val="0"/>
      <w:divBdr>
        <w:top w:val="none" w:sz="0" w:space="0" w:color="auto"/>
        <w:left w:val="none" w:sz="0" w:space="0" w:color="auto"/>
        <w:bottom w:val="none" w:sz="0" w:space="0" w:color="auto"/>
        <w:right w:val="none" w:sz="0" w:space="0" w:color="auto"/>
      </w:divBdr>
    </w:div>
    <w:div w:id="720593969">
      <w:bodyDiv w:val="1"/>
      <w:marLeft w:val="0"/>
      <w:marRight w:val="0"/>
      <w:marTop w:val="0"/>
      <w:marBottom w:val="0"/>
      <w:divBdr>
        <w:top w:val="none" w:sz="0" w:space="0" w:color="auto"/>
        <w:left w:val="none" w:sz="0" w:space="0" w:color="auto"/>
        <w:bottom w:val="none" w:sz="0" w:space="0" w:color="auto"/>
        <w:right w:val="none" w:sz="0" w:space="0" w:color="auto"/>
      </w:divBdr>
    </w:div>
    <w:div w:id="720596515">
      <w:bodyDiv w:val="1"/>
      <w:marLeft w:val="0"/>
      <w:marRight w:val="0"/>
      <w:marTop w:val="0"/>
      <w:marBottom w:val="0"/>
      <w:divBdr>
        <w:top w:val="none" w:sz="0" w:space="0" w:color="auto"/>
        <w:left w:val="none" w:sz="0" w:space="0" w:color="auto"/>
        <w:bottom w:val="none" w:sz="0" w:space="0" w:color="auto"/>
        <w:right w:val="none" w:sz="0" w:space="0" w:color="auto"/>
      </w:divBdr>
    </w:div>
    <w:div w:id="720832264">
      <w:bodyDiv w:val="1"/>
      <w:marLeft w:val="0"/>
      <w:marRight w:val="0"/>
      <w:marTop w:val="0"/>
      <w:marBottom w:val="0"/>
      <w:divBdr>
        <w:top w:val="none" w:sz="0" w:space="0" w:color="auto"/>
        <w:left w:val="none" w:sz="0" w:space="0" w:color="auto"/>
        <w:bottom w:val="none" w:sz="0" w:space="0" w:color="auto"/>
        <w:right w:val="none" w:sz="0" w:space="0" w:color="auto"/>
      </w:divBdr>
    </w:div>
    <w:div w:id="721756306">
      <w:bodyDiv w:val="1"/>
      <w:marLeft w:val="0"/>
      <w:marRight w:val="0"/>
      <w:marTop w:val="0"/>
      <w:marBottom w:val="0"/>
      <w:divBdr>
        <w:top w:val="none" w:sz="0" w:space="0" w:color="auto"/>
        <w:left w:val="none" w:sz="0" w:space="0" w:color="auto"/>
        <w:bottom w:val="none" w:sz="0" w:space="0" w:color="auto"/>
        <w:right w:val="none" w:sz="0" w:space="0" w:color="auto"/>
      </w:divBdr>
    </w:div>
    <w:div w:id="721832338">
      <w:bodyDiv w:val="1"/>
      <w:marLeft w:val="0"/>
      <w:marRight w:val="0"/>
      <w:marTop w:val="0"/>
      <w:marBottom w:val="0"/>
      <w:divBdr>
        <w:top w:val="none" w:sz="0" w:space="0" w:color="auto"/>
        <w:left w:val="none" w:sz="0" w:space="0" w:color="auto"/>
        <w:bottom w:val="none" w:sz="0" w:space="0" w:color="auto"/>
        <w:right w:val="none" w:sz="0" w:space="0" w:color="auto"/>
      </w:divBdr>
    </w:div>
    <w:div w:id="721950775">
      <w:bodyDiv w:val="1"/>
      <w:marLeft w:val="0"/>
      <w:marRight w:val="0"/>
      <w:marTop w:val="0"/>
      <w:marBottom w:val="0"/>
      <w:divBdr>
        <w:top w:val="none" w:sz="0" w:space="0" w:color="auto"/>
        <w:left w:val="none" w:sz="0" w:space="0" w:color="auto"/>
        <w:bottom w:val="none" w:sz="0" w:space="0" w:color="auto"/>
        <w:right w:val="none" w:sz="0" w:space="0" w:color="auto"/>
      </w:divBdr>
    </w:div>
    <w:div w:id="723020822">
      <w:bodyDiv w:val="1"/>
      <w:marLeft w:val="0"/>
      <w:marRight w:val="0"/>
      <w:marTop w:val="0"/>
      <w:marBottom w:val="0"/>
      <w:divBdr>
        <w:top w:val="none" w:sz="0" w:space="0" w:color="auto"/>
        <w:left w:val="none" w:sz="0" w:space="0" w:color="auto"/>
        <w:bottom w:val="none" w:sz="0" w:space="0" w:color="auto"/>
        <w:right w:val="none" w:sz="0" w:space="0" w:color="auto"/>
      </w:divBdr>
    </w:div>
    <w:div w:id="723062863">
      <w:bodyDiv w:val="1"/>
      <w:marLeft w:val="0"/>
      <w:marRight w:val="0"/>
      <w:marTop w:val="0"/>
      <w:marBottom w:val="0"/>
      <w:divBdr>
        <w:top w:val="none" w:sz="0" w:space="0" w:color="auto"/>
        <w:left w:val="none" w:sz="0" w:space="0" w:color="auto"/>
        <w:bottom w:val="none" w:sz="0" w:space="0" w:color="auto"/>
        <w:right w:val="none" w:sz="0" w:space="0" w:color="auto"/>
      </w:divBdr>
    </w:div>
    <w:div w:id="723603909">
      <w:bodyDiv w:val="1"/>
      <w:marLeft w:val="0"/>
      <w:marRight w:val="0"/>
      <w:marTop w:val="0"/>
      <w:marBottom w:val="0"/>
      <w:divBdr>
        <w:top w:val="none" w:sz="0" w:space="0" w:color="auto"/>
        <w:left w:val="none" w:sz="0" w:space="0" w:color="auto"/>
        <w:bottom w:val="none" w:sz="0" w:space="0" w:color="auto"/>
        <w:right w:val="none" w:sz="0" w:space="0" w:color="auto"/>
      </w:divBdr>
    </w:div>
    <w:div w:id="723991569">
      <w:bodyDiv w:val="1"/>
      <w:marLeft w:val="0"/>
      <w:marRight w:val="0"/>
      <w:marTop w:val="0"/>
      <w:marBottom w:val="0"/>
      <w:divBdr>
        <w:top w:val="none" w:sz="0" w:space="0" w:color="auto"/>
        <w:left w:val="none" w:sz="0" w:space="0" w:color="auto"/>
        <w:bottom w:val="none" w:sz="0" w:space="0" w:color="auto"/>
        <w:right w:val="none" w:sz="0" w:space="0" w:color="auto"/>
      </w:divBdr>
    </w:div>
    <w:div w:id="724066317">
      <w:bodyDiv w:val="1"/>
      <w:marLeft w:val="0"/>
      <w:marRight w:val="0"/>
      <w:marTop w:val="0"/>
      <w:marBottom w:val="0"/>
      <w:divBdr>
        <w:top w:val="none" w:sz="0" w:space="0" w:color="auto"/>
        <w:left w:val="none" w:sz="0" w:space="0" w:color="auto"/>
        <w:bottom w:val="none" w:sz="0" w:space="0" w:color="auto"/>
        <w:right w:val="none" w:sz="0" w:space="0" w:color="auto"/>
      </w:divBdr>
    </w:div>
    <w:div w:id="724453779">
      <w:bodyDiv w:val="1"/>
      <w:marLeft w:val="0"/>
      <w:marRight w:val="0"/>
      <w:marTop w:val="0"/>
      <w:marBottom w:val="0"/>
      <w:divBdr>
        <w:top w:val="none" w:sz="0" w:space="0" w:color="auto"/>
        <w:left w:val="none" w:sz="0" w:space="0" w:color="auto"/>
        <w:bottom w:val="none" w:sz="0" w:space="0" w:color="auto"/>
        <w:right w:val="none" w:sz="0" w:space="0" w:color="auto"/>
      </w:divBdr>
    </w:div>
    <w:div w:id="724647213">
      <w:bodyDiv w:val="1"/>
      <w:marLeft w:val="0"/>
      <w:marRight w:val="0"/>
      <w:marTop w:val="0"/>
      <w:marBottom w:val="0"/>
      <w:divBdr>
        <w:top w:val="none" w:sz="0" w:space="0" w:color="auto"/>
        <w:left w:val="none" w:sz="0" w:space="0" w:color="auto"/>
        <w:bottom w:val="none" w:sz="0" w:space="0" w:color="auto"/>
        <w:right w:val="none" w:sz="0" w:space="0" w:color="auto"/>
      </w:divBdr>
    </w:div>
    <w:div w:id="724908835">
      <w:bodyDiv w:val="1"/>
      <w:marLeft w:val="0"/>
      <w:marRight w:val="0"/>
      <w:marTop w:val="0"/>
      <w:marBottom w:val="0"/>
      <w:divBdr>
        <w:top w:val="none" w:sz="0" w:space="0" w:color="auto"/>
        <w:left w:val="none" w:sz="0" w:space="0" w:color="auto"/>
        <w:bottom w:val="none" w:sz="0" w:space="0" w:color="auto"/>
        <w:right w:val="none" w:sz="0" w:space="0" w:color="auto"/>
      </w:divBdr>
    </w:div>
    <w:div w:id="725450572">
      <w:bodyDiv w:val="1"/>
      <w:marLeft w:val="0"/>
      <w:marRight w:val="0"/>
      <w:marTop w:val="0"/>
      <w:marBottom w:val="0"/>
      <w:divBdr>
        <w:top w:val="none" w:sz="0" w:space="0" w:color="auto"/>
        <w:left w:val="none" w:sz="0" w:space="0" w:color="auto"/>
        <w:bottom w:val="none" w:sz="0" w:space="0" w:color="auto"/>
        <w:right w:val="none" w:sz="0" w:space="0" w:color="auto"/>
      </w:divBdr>
    </w:div>
    <w:div w:id="725564541">
      <w:bodyDiv w:val="1"/>
      <w:marLeft w:val="0"/>
      <w:marRight w:val="0"/>
      <w:marTop w:val="0"/>
      <w:marBottom w:val="0"/>
      <w:divBdr>
        <w:top w:val="none" w:sz="0" w:space="0" w:color="auto"/>
        <w:left w:val="none" w:sz="0" w:space="0" w:color="auto"/>
        <w:bottom w:val="none" w:sz="0" w:space="0" w:color="auto"/>
        <w:right w:val="none" w:sz="0" w:space="0" w:color="auto"/>
      </w:divBdr>
    </w:div>
    <w:div w:id="725682828">
      <w:bodyDiv w:val="1"/>
      <w:marLeft w:val="0"/>
      <w:marRight w:val="0"/>
      <w:marTop w:val="0"/>
      <w:marBottom w:val="0"/>
      <w:divBdr>
        <w:top w:val="none" w:sz="0" w:space="0" w:color="auto"/>
        <w:left w:val="none" w:sz="0" w:space="0" w:color="auto"/>
        <w:bottom w:val="none" w:sz="0" w:space="0" w:color="auto"/>
        <w:right w:val="none" w:sz="0" w:space="0" w:color="auto"/>
      </w:divBdr>
    </w:div>
    <w:div w:id="725838061">
      <w:bodyDiv w:val="1"/>
      <w:marLeft w:val="0"/>
      <w:marRight w:val="0"/>
      <w:marTop w:val="0"/>
      <w:marBottom w:val="0"/>
      <w:divBdr>
        <w:top w:val="none" w:sz="0" w:space="0" w:color="auto"/>
        <w:left w:val="none" w:sz="0" w:space="0" w:color="auto"/>
        <w:bottom w:val="none" w:sz="0" w:space="0" w:color="auto"/>
        <w:right w:val="none" w:sz="0" w:space="0" w:color="auto"/>
      </w:divBdr>
    </w:div>
    <w:div w:id="725838206">
      <w:bodyDiv w:val="1"/>
      <w:marLeft w:val="0"/>
      <w:marRight w:val="0"/>
      <w:marTop w:val="0"/>
      <w:marBottom w:val="0"/>
      <w:divBdr>
        <w:top w:val="none" w:sz="0" w:space="0" w:color="auto"/>
        <w:left w:val="none" w:sz="0" w:space="0" w:color="auto"/>
        <w:bottom w:val="none" w:sz="0" w:space="0" w:color="auto"/>
        <w:right w:val="none" w:sz="0" w:space="0" w:color="auto"/>
      </w:divBdr>
    </w:div>
    <w:div w:id="726027596">
      <w:bodyDiv w:val="1"/>
      <w:marLeft w:val="0"/>
      <w:marRight w:val="0"/>
      <w:marTop w:val="0"/>
      <w:marBottom w:val="0"/>
      <w:divBdr>
        <w:top w:val="none" w:sz="0" w:space="0" w:color="auto"/>
        <w:left w:val="none" w:sz="0" w:space="0" w:color="auto"/>
        <w:bottom w:val="none" w:sz="0" w:space="0" w:color="auto"/>
        <w:right w:val="none" w:sz="0" w:space="0" w:color="auto"/>
      </w:divBdr>
    </w:div>
    <w:div w:id="726146646">
      <w:bodyDiv w:val="1"/>
      <w:marLeft w:val="0"/>
      <w:marRight w:val="0"/>
      <w:marTop w:val="0"/>
      <w:marBottom w:val="0"/>
      <w:divBdr>
        <w:top w:val="none" w:sz="0" w:space="0" w:color="auto"/>
        <w:left w:val="none" w:sz="0" w:space="0" w:color="auto"/>
        <w:bottom w:val="none" w:sz="0" w:space="0" w:color="auto"/>
        <w:right w:val="none" w:sz="0" w:space="0" w:color="auto"/>
      </w:divBdr>
    </w:div>
    <w:div w:id="726802036">
      <w:bodyDiv w:val="1"/>
      <w:marLeft w:val="0"/>
      <w:marRight w:val="0"/>
      <w:marTop w:val="0"/>
      <w:marBottom w:val="0"/>
      <w:divBdr>
        <w:top w:val="none" w:sz="0" w:space="0" w:color="auto"/>
        <w:left w:val="none" w:sz="0" w:space="0" w:color="auto"/>
        <w:bottom w:val="none" w:sz="0" w:space="0" w:color="auto"/>
        <w:right w:val="none" w:sz="0" w:space="0" w:color="auto"/>
      </w:divBdr>
    </w:div>
    <w:div w:id="727387287">
      <w:bodyDiv w:val="1"/>
      <w:marLeft w:val="0"/>
      <w:marRight w:val="0"/>
      <w:marTop w:val="0"/>
      <w:marBottom w:val="0"/>
      <w:divBdr>
        <w:top w:val="none" w:sz="0" w:space="0" w:color="auto"/>
        <w:left w:val="none" w:sz="0" w:space="0" w:color="auto"/>
        <w:bottom w:val="none" w:sz="0" w:space="0" w:color="auto"/>
        <w:right w:val="none" w:sz="0" w:space="0" w:color="auto"/>
      </w:divBdr>
    </w:div>
    <w:div w:id="727387721">
      <w:bodyDiv w:val="1"/>
      <w:marLeft w:val="0"/>
      <w:marRight w:val="0"/>
      <w:marTop w:val="0"/>
      <w:marBottom w:val="0"/>
      <w:divBdr>
        <w:top w:val="none" w:sz="0" w:space="0" w:color="auto"/>
        <w:left w:val="none" w:sz="0" w:space="0" w:color="auto"/>
        <w:bottom w:val="none" w:sz="0" w:space="0" w:color="auto"/>
        <w:right w:val="none" w:sz="0" w:space="0" w:color="auto"/>
      </w:divBdr>
    </w:div>
    <w:div w:id="727460503">
      <w:bodyDiv w:val="1"/>
      <w:marLeft w:val="0"/>
      <w:marRight w:val="0"/>
      <w:marTop w:val="0"/>
      <w:marBottom w:val="0"/>
      <w:divBdr>
        <w:top w:val="none" w:sz="0" w:space="0" w:color="auto"/>
        <w:left w:val="none" w:sz="0" w:space="0" w:color="auto"/>
        <w:bottom w:val="none" w:sz="0" w:space="0" w:color="auto"/>
        <w:right w:val="none" w:sz="0" w:space="0" w:color="auto"/>
      </w:divBdr>
    </w:div>
    <w:div w:id="727608142">
      <w:bodyDiv w:val="1"/>
      <w:marLeft w:val="0"/>
      <w:marRight w:val="0"/>
      <w:marTop w:val="0"/>
      <w:marBottom w:val="0"/>
      <w:divBdr>
        <w:top w:val="none" w:sz="0" w:space="0" w:color="auto"/>
        <w:left w:val="none" w:sz="0" w:space="0" w:color="auto"/>
        <w:bottom w:val="none" w:sz="0" w:space="0" w:color="auto"/>
        <w:right w:val="none" w:sz="0" w:space="0" w:color="auto"/>
      </w:divBdr>
    </w:div>
    <w:div w:id="727609810">
      <w:bodyDiv w:val="1"/>
      <w:marLeft w:val="0"/>
      <w:marRight w:val="0"/>
      <w:marTop w:val="0"/>
      <w:marBottom w:val="0"/>
      <w:divBdr>
        <w:top w:val="none" w:sz="0" w:space="0" w:color="auto"/>
        <w:left w:val="none" w:sz="0" w:space="0" w:color="auto"/>
        <w:bottom w:val="none" w:sz="0" w:space="0" w:color="auto"/>
        <w:right w:val="none" w:sz="0" w:space="0" w:color="auto"/>
      </w:divBdr>
    </w:div>
    <w:div w:id="727647791">
      <w:bodyDiv w:val="1"/>
      <w:marLeft w:val="0"/>
      <w:marRight w:val="0"/>
      <w:marTop w:val="0"/>
      <w:marBottom w:val="0"/>
      <w:divBdr>
        <w:top w:val="none" w:sz="0" w:space="0" w:color="auto"/>
        <w:left w:val="none" w:sz="0" w:space="0" w:color="auto"/>
        <w:bottom w:val="none" w:sz="0" w:space="0" w:color="auto"/>
        <w:right w:val="none" w:sz="0" w:space="0" w:color="auto"/>
      </w:divBdr>
    </w:div>
    <w:div w:id="728379815">
      <w:bodyDiv w:val="1"/>
      <w:marLeft w:val="0"/>
      <w:marRight w:val="0"/>
      <w:marTop w:val="0"/>
      <w:marBottom w:val="0"/>
      <w:divBdr>
        <w:top w:val="none" w:sz="0" w:space="0" w:color="auto"/>
        <w:left w:val="none" w:sz="0" w:space="0" w:color="auto"/>
        <w:bottom w:val="none" w:sz="0" w:space="0" w:color="auto"/>
        <w:right w:val="none" w:sz="0" w:space="0" w:color="auto"/>
      </w:divBdr>
    </w:div>
    <w:div w:id="728574499">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922537">
      <w:bodyDiv w:val="1"/>
      <w:marLeft w:val="0"/>
      <w:marRight w:val="0"/>
      <w:marTop w:val="0"/>
      <w:marBottom w:val="0"/>
      <w:divBdr>
        <w:top w:val="none" w:sz="0" w:space="0" w:color="auto"/>
        <w:left w:val="none" w:sz="0" w:space="0" w:color="auto"/>
        <w:bottom w:val="none" w:sz="0" w:space="0" w:color="auto"/>
        <w:right w:val="none" w:sz="0" w:space="0" w:color="auto"/>
      </w:divBdr>
    </w:div>
    <w:div w:id="729154604">
      <w:bodyDiv w:val="1"/>
      <w:marLeft w:val="0"/>
      <w:marRight w:val="0"/>
      <w:marTop w:val="0"/>
      <w:marBottom w:val="0"/>
      <w:divBdr>
        <w:top w:val="none" w:sz="0" w:space="0" w:color="auto"/>
        <w:left w:val="none" w:sz="0" w:space="0" w:color="auto"/>
        <w:bottom w:val="none" w:sz="0" w:space="0" w:color="auto"/>
        <w:right w:val="none" w:sz="0" w:space="0" w:color="auto"/>
      </w:divBdr>
    </w:div>
    <w:div w:id="729157215">
      <w:bodyDiv w:val="1"/>
      <w:marLeft w:val="0"/>
      <w:marRight w:val="0"/>
      <w:marTop w:val="0"/>
      <w:marBottom w:val="0"/>
      <w:divBdr>
        <w:top w:val="none" w:sz="0" w:space="0" w:color="auto"/>
        <w:left w:val="none" w:sz="0" w:space="0" w:color="auto"/>
        <w:bottom w:val="none" w:sz="0" w:space="0" w:color="auto"/>
        <w:right w:val="none" w:sz="0" w:space="0" w:color="auto"/>
      </w:divBdr>
    </w:div>
    <w:div w:id="729499839">
      <w:bodyDiv w:val="1"/>
      <w:marLeft w:val="0"/>
      <w:marRight w:val="0"/>
      <w:marTop w:val="0"/>
      <w:marBottom w:val="0"/>
      <w:divBdr>
        <w:top w:val="none" w:sz="0" w:space="0" w:color="auto"/>
        <w:left w:val="none" w:sz="0" w:space="0" w:color="auto"/>
        <w:bottom w:val="none" w:sz="0" w:space="0" w:color="auto"/>
        <w:right w:val="none" w:sz="0" w:space="0" w:color="auto"/>
      </w:divBdr>
    </w:div>
    <w:div w:id="729814854">
      <w:bodyDiv w:val="1"/>
      <w:marLeft w:val="0"/>
      <w:marRight w:val="0"/>
      <w:marTop w:val="0"/>
      <w:marBottom w:val="0"/>
      <w:divBdr>
        <w:top w:val="none" w:sz="0" w:space="0" w:color="auto"/>
        <w:left w:val="none" w:sz="0" w:space="0" w:color="auto"/>
        <w:bottom w:val="none" w:sz="0" w:space="0" w:color="auto"/>
        <w:right w:val="none" w:sz="0" w:space="0" w:color="auto"/>
      </w:divBdr>
    </w:div>
    <w:div w:id="730008060">
      <w:bodyDiv w:val="1"/>
      <w:marLeft w:val="0"/>
      <w:marRight w:val="0"/>
      <w:marTop w:val="0"/>
      <w:marBottom w:val="0"/>
      <w:divBdr>
        <w:top w:val="none" w:sz="0" w:space="0" w:color="auto"/>
        <w:left w:val="none" w:sz="0" w:space="0" w:color="auto"/>
        <w:bottom w:val="none" w:sz="0" w:space="0" w:color="auto"/>
        <w:right w:val="none" w:sz="0" w:space="0" w:color="auto"/>
      </w:divBdr>
    </w:div>
    <w:div w:id="730084598">
      <w:bodyDiv w:val="1"/>
      <w:marLeft w:val="0"/>
      <w:marRight w:val="0"/>
      <w:marTop w:val="0"/>
      <w:marBottom w:val="0"/>
      <w:divBdr>
        <w:top w:val="none" w:sz="0" w:space="0" w:color="auto"/>
        <w:left w:val="none" w:sz="0" w:space="0" w:color="auto"/>
        <w:bottom w:val="none" w:sz="0" w:space="0" w:color="auto"/>
        <w:right w:val="none" w:sz="0" w:space="0" w:color="auto"/>
      </w:divBdr>
    </w:div>
    <w:div w:id="730616579">
      <w:bodyDiv w:val="1"/>
      <w:marLeft w:val="0"/>
      <w:marRight w:val="0"/>
      <w:marTop w:val="0"/>
      <w:marBottom w:val="0"/>
      <w:divBdr>
        <w:top w:val="none" w:sz="0" w:space="0" w:color="auto"/>
        <w:left w:val="none" w:sz="0" w:space="0" w:color="auto"/>
        <w:bottom w:val="none" w:sz="0" w:space="0" w:color="auto"/>
        <w:right w:val="none" w:sz="0" w:space="0" w:color="auto"/>
      </w:divBdr>
    </w:div>
    <w:div w:id="730926186">
      <w:bodyDiv w:val="1"/>
      <w:marLeft w:val="0"/>
      <w:marRight w:val="0"/>
      <w:marTop w:val="0"/>
      <w:marBottom w:val="0"/>
      <w:divBdr>
        <w:top w:val="none" w:sz="0" w:space="0" w:color="auto"/>
        <w:left w:val="none" w:sz="0" w:space="0" w:color="auto"/>
        <w:bottom w:val="none" w:sz="0" w:space="0" w:color="auto"/>
        <w:right w:val="none" w:sz="0" w:space="0" w:color="auto"/>
      </w:divBdr>
    </w:div>
    <w:div w:id="731126515">
      <w:bodyDiv w:val="1"/>
      <w:marLeft w:val="0"/>
      <w:marRight w:val="0"/>
      <w:marTop w:val="0"/>
      <w:marBottom w:val="0"/>
      <w:divBdr>
        <w:top w:val="none" w:sz="0" w:space="0" w:color="auto"/>
        <w:left w:val="none" w:sz="0" w:space="0" w:color="auto"/>
        <w:bottom w:val="none" w:sz="0" w:space="0" w:color="auto"/>
        <w:right w:val="none" w:sz="0" w:space="0" w:color="auto"/>
      </w:divBdr>
    </w:div>
    <w:div w:id="731393952">
      <w:bodyDiv w:val="1"/>
      <w:marLeft w:val="0"/>
      <w:marRight w:val="0"/>
      <w:marTop w:val="0"/>
      <w:marBottom w:val="0"/>
      <w:divBdr>
        <w:top w:val="none" w:sz="0" w:space="0" w:color="auto"/>
        <w:left w:val="none" w:sz="0" w:space="0" w:color="auto"/>
        <w:bottom w:val="none" w:sz="0" w:space="0" w:color="auto"/>
        <w:right w:val="none" w:sz="0" w:space="0" w:color="auto"/>
      </w:divBdr>
    </w:div>
    <w:div w:id="731777900">
      <w:bodyDiv w:val="1"/>
      <w:marLeft w:val="0"/>
      <w:marRight w:val="0"/>
      <w:marTop w:val="0"/>
      <w:marBottom w:val="0"/>
      <w:divBdr>
        <w:top w:val="none" w:sz="0" w:space="0" w:color="auto"/>
        <w:left w:val="none" w:sz="0" w:space="0" w:color="auto"/>
        <w:bottom w:val="none" w:sz="0" w:space="0" w:color="auto"/>
        <w:right w:val="none" w:sz="0" w:space="0" w:color="auto"/>
      </w:divBdr>
    </w:div>
    <w:div w:id="732701960">
      <w:bodyDiv w:val="1"/>
      <w:marLeft w:val="0"/>
      <w:marRight w:val="0"/>
      <w:marTop w:val="0"/>
      <w:marBottom w:val="0"/>
      <w:divBdr>
        <w:top w:val="none" w:sz="0" w:space="0" w:color="auto"/>
        <w:left w:val="none" w:sz="0" w:space="0" w:color="auto"/>
        <w:bottom w:val="none" w:sz="0" w:space="0" w:color="auto"/>
        <w:right w:val="none" w:sz="0" w:space="0" w:color="auto"/>
      </w:divBdr>
    </w:div>
    <w:div w:id="732966658">
      <w:bodyDiv w:val="1"/>
      <w:marLeft w:val="0"/>
      <w:marRight w:val="0"/>
      <w:marTop w:val="0"/>
      <w:marBottom w:val="0"/>
      <w:divBdr>
        <w:top w:val="none" w:sz="0" w:space="0" w:color="auto"/>
        <w:left w:val="none" w:sz="0" w:space="0" w:color="auto"/>
        <w:bottom w:val="none" w:sz="0" w:space="0" w:color="auto"/>
        <w:right w:val="none" w:sz="0" w:space="0" w:color="auto"/>
      </w:divBdr>
    </w:div>
    <w:div w:id="733047986">
      <w:bodyDiv w:val="1"/>
      <w:marLeft w:val="0"/>
      <w:marRight w:val="0"/>
      <w:marTop w:val="0"/>
      <w:marBottom w:val="0"/>
      <w:divBdr>
        <w:top w:val="none" w:sz="0" w:space="0" w:color="auto"/>
        <w:left w:val="none" w:sz="0" w:space="0" w:color="auto"/>
        <w:bottom w:val="none" w:sz="0" w:space="0" w:color="auto"/>
        <w:right w:val="none" w:sz="0" w:space="0" w:color="auto"/>
      </w:divBdr>
    </w:div>
    <w:div w:id="733087383">
      <w:bodyDiv w:val="1"/>
      <w:marLeft w:val="0"/>
      <w:marRight w:val="0"/>
      <w:marTop w:val="0"/>
      <w:marBottom w:val="0"/>
      <w:divBdr>
        <w:top w:val="none" w:sz="0" w:space="0" w:color="auto"/>
        <w:left w:val="none" w:sz="0" w:space="0" w:color="auto"/>
        <w:bottom w:val="none" w:sz="0" w:space="0" w:color="auto"/>
        <w:right w:val="none" w:sz="0" w:space="0" w:color="auto"/>
      </w:divBdr>
    </w:div>
    <w:div w:id="734469702">
      <w:bodyDiv w:val="1"/>
      <w:marLeft w:val="0"/>
      <w:marRight w:val="0"/>
      <w:marTop w:val="0"/>
      <w:marBottom w:val="0"/>
      <w:divBdr>
        <w:top w:val="none" w:sz="0" w:space="0" w:color="auto"/>
        <w:left w:val="none" w:sz="0" w:space="0" w:color="auto"/>
        <w:bottom w:val="none" w:sz="0" w:space="0" w:color="auto"/>
        <w:right w:val="none" w:sz="0" w:space="0" w:color="auto"/>
      </w:divBdr>
    </w:div>
    <w:div w:id="734856706">
      <w:bodyDiv w:val="1"/>
      <w:marLeft w:val="0"/>
      <w:marRight w:val="0"/>
      <w:marTop w:val="0"/>
      <w:marBottom w:val="0"/>
      <w:divBdr>
        <w:top w:val="none" w:sz="0" w:space="0" w:color="auto"/>
        <w:left w:val="none" w:sz="0" w:space="0" w:color="auto"/>
        <w:bottom w:val="none" w:sz="0" w:space="0" w:color="auto"/>
        <w:right w:val="none" w:sz="0" w:space="0" w:color="auto"/>
      </w:divBdr>
    </w:div>
    <w:div w:id="735202989">
      <w:bodyDiv w:val="1"/>
      <w:marLeft w:val="0"/>
      <w:marRight w:val="0"/>
      <w:marTop w:val="0"/>
      <w:marBottom w:val="0"/>
      <w:divBdr>
        <w:top w:val="none" w:sz="0" w:space="0" w:color="auto"/>
        <w:left w:val="none" w:sz="0" w:space="0" w:color="auto"/>
        <w:bottom w:val="none" w:sz="0" w:space="0" w:color="auto"/>
        <w:right w:val="none" w:sz="0" w:space="0" w:color="auto"/>
      </w:divBdr>
    </w:div>
    <w:div w:id="735394743">
      <w:bodyDiv w:val="1"/>
      <w:marLeft w:val="0"/>
      <w:marRight w:val="0"/>
      <w:marTop w:val="0"/>
      <w:marBottom w:val="0"/>
      <w:divBdr>
        <w:top w:val="none" w:sz="0" w:space="0" w:color="auto"/>
        <w:left w:val="none" w:sz="0" w:space="0" w:color="auto"/>
        <w:bottom w:val="none" w:sz="0" w:space="0" w:color="auto"/>
        <w:right w:val="none" w:sz="0" w:space="0" w:color="auto"/>
      </w:divBdr>
    </w:div>
    <w:div w:id="735395671">
      <w:bodyDiv w:val="1"/>
      <w:marLeft w:val="0"/>
      <w:marRight w:val="0"/>
      <w:marTop w:val="0"/>
      <w:marBottom w:val="0"/>
      <w:divBdr>
        <w:top w:val="none" w:sz="0" w:space="0" w:color="auto"/>
        <w:left w:val="none" w:sz="0" w:space="0" w:color="auto"/>
        <w:bottom w:val="none" w:sz="0" w:space="0" w:color="auto"/>
        <w:right w:val="none" w:sz="0" w:space="0" w:color="auto"/>
      </w:divBdr>
    </w:div>
    <w:div w:id="735477060">
      <w:bodyDiv w:val="1"/>
      <w:marLeft w:val="0"/>
      <w:marRight w:val="0"/>
      <w:marTop w:val="0"/>
      <w:marBottom w:val="0"/>
      <w:divBdr>
        <w:top w:val="none" w:sz="0" w:space="0" w:color="auto"/>
        <w:left w:val="none" w:sz="0" w:space="0" w:color="auto"/>
        <w:bottom w:val="none" w:sz="0" w:space="0" w:color="auto"/>
        <w:right w:val="none" w:sz="0" w:space="0" w:color="auto"/>
      </w:divBdr>
    </w:div>
    <w:div w:id="736125683">
      <w:bodyDiv w:val="1"/>
      <w:marLeft w:val="0"/>
      <w:marRight w:val="0"/>
      <w:marTop w:val="0"/>
      <w:marBottom w:val="0"/>
      <w:divBdr>
        <w:top w:val="none" w:sz="0" w:space="0" w:color="auto"/>
        <w:left w:val="none" w:sz="0" w:space="0" w:color="auto"/>
        <w:bottom w:val="none" w:sz="0" w:space="0" w:color="auto"/>
        <w:right w:val="none" w:sz="0" w:space="0" w:color="auto"/>
      </w:divBdr>
    </w:div>
    <w:div w:id="736248528">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706148">
      <w:bodyDiv w:val="1"/>
      <w:marLeft w:val="0"/>
      <w:marRight w:val="0"/>
      <w:marTop w:val="0"/>
      <w:marBottom w:val="0"/>
      <w:divBdr>
        <w:top w:val="none" w:sz="0" w:space="0" w:color="auto"/>
        <w:left w:val="none" w:sz="0" w:space="0" w:color="auto"/>
        <w:bottom w:val="none" w:sz="0" w:space="0" w:color="auto"/>
        <w:right w:val="none" w:sz="0" w:space="0" w:color="auto"/>
      </w:divBdr>
    </w:div>
    <w:div w:id="736708471">
      <w:bodyDiv w:val="1"/>
      <w:marLeft w:val="0"/>
      <w:marRight w:val="0"/>
      <w:marTop w:val="0"/>
      <w:marBottom w:val="0"/>
      <w:divBdr>
        <w:top w:val="none" w:sz="0" w:space="0" w:color="auto"/>
        <w:left w:val="none" w:sz="0" w:space="0" w:color="auto"/>
        <w:bottom w:val="none" w:sz="0" w:space="0" w:color="auto"/>
        <w:right w:val="none" w:sz="0" w:space="0" w:color="auto"/>
      </w:divBdr>
    </w:div>
    <w:div w:id="736708534">
      <w:bodyDiv w:val="1"/>
      <w:marLeft w:val="0"/>
      <w:marRight w:val="0"/>
      <w:marTop w:val="0"/>
      <w:marBottom w:val="0"/>
      <w:divBdr>
        <w:top w:val="none" w:sz="0" w:space="0" w:color="auto"/>
        <w:left w:val="none" w:sz="0" w:space="0" w:color="auto"/>
        <w:bottom w:val="none" w:sz="0" w:space="0" w:color="auto"/>
        <w:right w:val="none" w:sz="0" w:space="0" w:color="auto"/>
      </w:divBdr>
    </w:div>
    <w:div w:id="737048704">
      <w:bodyDiv w:val="1"/>
      <w:marLeft w:val="0"/>
      <w:marRight w:val="0"/>
      <w:marTop w:val="0"/>
      <w:marBottom w:val="0"/>
      <w:divBdr>
        <w:top w:val="none" w:sz="0" w:space="0" w:color="auto"/>
        <w:left w:val="none" w:sz="0" w:space="0" w:color="auto"/>
        <w:bottom w:val="none" w:sz="0" w:space="0" w:color="auto"/>
        <w:right w:val="none" w:sz="0" w:space="0" w:color="auto"/>
      </w:divBdr>
    </w:div>
    <w:div w:id="737241353">
      <w:bodyDiv w:val="1"/>
      <w:marLeft w:val="0"/>
      <w:marRight w:val="0"/>
      <w:marTop w:val="0"/>
      <w:marBottom w:val="0"/>
      <w:divBdr>
        <w:top w:val="none" w:sz="0" w:space="0" w:color="auto"/>
        <w:left w:val="none" w:sz="0" w:space="0" w:color="auto"/>
        <w:bottom w:val="none" w:sz="0" w:space="0" w:color="auto"/>
        <w:right w:val="none" w:sz="0" w:space="0" w:color="auto"/>
      </w:divBdr>
    </w:div>
    <w:div w:id="737435305">
      <w:bodyDiv w:val="1"/>
      <w:marLeft w:val="0"/>
      <w:marRight w:val="0"/>
      <w:marTop w:val="0"/>
      <w:marBottom w:val="0"/>
      <w:divBdr>
        <w:top w:val="none" w:sz="0" w:space="0" w:color="auto"/>
        <w:left w:val="none" w:sz="0" w:space="0" w:color="auto"/>
        <w:bottom w:val="none" w:sz="0" w:space="0" w:color="auto"/>
        <w:right w:val="none" w:sz="0" w:space="0" w:color="auto"/>
      </w:divBdr>
    </w:div>
    <w:div w:id="737824963">
      <w:bodyDiv w:val="1"/>
      <w:marLeft w:val="0"/>
      <w:marRight w:val="0"/>
      <w:marTop w:val="0"/>
      <w:marBottom w:val="0"/>
      <w:divBdr>
        <w:top w:val="none" w:sz="0" w:space="0" w:color="auto"/>
        <w:left w:val="none" w:sz="0" w:space="0" w:color="auto"/>
        <w:bottom w:val="none" w:sz="0" w:space="0" w:color="auto"/>
        <w:right w:val="none" w:sz="0" w:space="0" w:color="auto"/>
      </w:divBdr>
    </w:div>
    <w:div w:id="738016262">
      <w:bodyDiv w:val="1"/>
      <w:marLeft w:val="0"/>
      <w:marRight w:val="0"/>
      <w:marTop w:val="0"/>
      <w:marBottom w:val="0"/>
      <w:divBdr>
        <w:top w:val="none" w:sz="0" w:space="0" w:color="auto"/>
        <w:left w:val="none" w:sz="0" w:space="0" w:color="auto"/>
        <w:bottom w:val="none" w:sz="0" w:space="0" w:color="auto"/>
        <w:right w:val="none" w:sz="0" w:space="0" w:color="auto"/>
      </w:divBdr>
    </w:div>
    <w:div w:id="738333136">
      <w:bodyDiv w:val="1"/>
      <w:marLeft w:val="0"/>
      <w:marRight w:val="0"/>
      <w:marTop w:val="0"/>
      <w:marBottom w:val="0"/>
      <w:divBdr>
        <w:top w:val="none" w:sz="0" w:space="0" w:color="auto"/>
        <w:left w:val="none" w:sz="0" w:space="0" w:color="auto"/>
        <w:bottom w:val="none" w:sz="0" w:space="0" w:color="auto"/>
        <w:right w:val="none" w:sz="0" w:space="0" w:color="auto"/>
      </w:divBdr>
    </w:div>
    <w:div w:id="738401083">
      <w:bodyDiv w:val="1"/>
      <w:marLeft w:val="0"/>
      <w:marRight w:val="0"/>
      <w:marTop w:val="0"/>
      <w:marBottom w:val="0"/>
      <w:divBdr>
        <w:top w:val="none" w:sz="0" w:space="0" w:color="auto"/>
        <w:left w:val="none" w:sz="0" w:space="0" w:color="auto"/>
        <w:bottom w:val="none" w:sz="0" w:space="0" w:color="auto"/>
        <w:right w:val="none" w:sz="0" w:space="0" w:color="auto"/>
      </w:divBdr>
    </w:div>
    <w:div w:id="738483221">
      <w:bodyDiv w:val="1"/>
      <w:marLeft w:val="0"/>
      <w:marRight w:val="0"/>
      <w:marTop w:val="0"/>
      <w:marBottom w:val="0"/>
      <w:divBdr>
        <w:top w:val="none" w:sz="0" w:space="0" w:color="auto"/>
        <w:left w:val="none" w:sz="0" w:space="0" w:color="auto"/>
        <w:bottom w:val="none" w:sz="0" w:space="0" w:color="auto"/>
        <w:right w:val="none" w:sz="0" w:space="0" w:color="auto"/>
      </w:divBdr>
    </w:div>
    <w:div w:id="738525816">
      <w:bodyDiv w:val="1"/>
      <w:marLeft w:val="0"/>
      <w:marRight w:val="0"/>
      <w:marTop w:val="0"/>
      <w:marBottom w:val="0"/>
      <w:divBdr>
        <w:top w:val="none" w:sz="0" w:space="0" w:color="auto"/>
        <w:left w:val="none" w:sz="0" w:space="0" w:color="auto"/>
        <w:bottom w:val="none" w:sz="0" w:space="0" w:color="auto"/>
        <w:right w:val="none" w:sz="0" w:space="0" w:color="auto"/>
      </w:divBdr>
    </w:div>
    <w:div w:id="739451061">
      <w:bodyDiv w:val="1"/>
      <w:marLeft w:val="0"/>
      <w:marRight w:val="0"/>
      <w:marTop w:val="0"/>
      <w:marBottom w:val="0"/>
      <w:divBdr>
        <w:top w:val="none" w:sz="0" w:space="0" w:color="auto"/>
        <w:left w:val="none" w:sz="0" w:space="0" w:color="auto"/>
        <w:bottom w:val="none" w:sz="0" w:space="0" w:color="auto"/>
        <w:right w:val="none" w:sz="0" w:space="0" w:color="auto"/>
      </w:divBdr>
    </w:div>
    <w:div w:id="739906564">
      <w:bodyDiv w:val="1"/>
      <w:marLeft w:val="0"/>
      <w:marRight w:val="0"/>
      <w:marTop w:val="0"/>
      <w:marBottom w:val="0"/>
      <w:divBdr>
        <w:top w:val="none" w:sz="0" w:space="0" w:color="auto"/>
        <w:left w:val="none" w:sz="0" w:space="0" w:color="auto"/>
        <w:bottom w:val="none" w:sz="0" w:space="0" w:color="auto"/>
        <w:right w:val="none" w:sz="0" w:space="0" w:color="auto"/>
      </w:divBdr>
    </w:div>
    <w:div w:id="739983848">
      <w:bodyDiv w:val="1"/>
      <w:marLeft w:val="0"/>
      <w:marRight w:val="0"/>
      <w:marTop w:val="0"/>
      <w:marBottom w:val="0"/>
      <w:divBdr>
        <w:top w:val="none" w:sz="0" w:space="0" w:color="auto"/>
        <w:left w:val="none" w:sz="0" w:space="0" w:color="auto"/>
        <w:bottom w:val="none" w:sz="0" w:space="0" w:color="auto"/>
        <w:right w:val="none" w:sz="0" w:space="0" w:color="auto"/>
      </w:divBdr>
    </w:div>
    <w:div w:id="739985780">
      <w:bodyDiv w:val="1"/>
      <w:marLeft w:val="0"/>
      <w:marRight w:val="0"/>
      <w:marTop w:val="0"/>
      <w:marBottom w:val="0"/>
      <w:divBdr>
        <w:top w:val="none" w:sz="0" w:space="0" w:color="auto"/>
        <w:left w:val="none" w:sz="0" w:space="0" w:color="auto"/>
        <w:bottom w:val="none" w:sz="0" w:space="0" w:color="auto"/>
        <w:right w:val="none" w:sz="0" w:space="0" w:color="auto"/>
      </w:divBdr>
    </w:div>
    <w:div w:id="740255746">
      <w:bodyDiv w:val="1"/>
      <w:marLeft w:val="0"/>
      <w:marRight w:val="0"/>
      <w:marTop w:val="0"/>
      <w:marBottom w:val="0"/>
      <w:divBdr>
        <w:top w:val="none" w:sz="0" w:space="0" w:color="auto"/>
        <w:left w:val="none" w:sz="0" w:space="0" w:color="auto"/>
        <w:bottom w:val="none" w:sz="0" w:space="0" w:color="auto"/>
        <w:right w:val="none" w:sz="0" w:space="0" w:color="auto"/>
      </w:divBdr>
    </w:div>
    <w:div w:id="740450110">
      <w:bodyDiv w:val="1"/>
      <w:marLeft w:val="0"/>
      <w:marRight w:val="0"/>
      <w:marTop w:val="0"/>
      <w:marBottom w:val="0"/>
      <w:divBdr>
        <w:top w:val="none" w:sz="0" w:space="0" w:color="auto"/>
        <w:left w:val="none" w:sz="0" w:space="0" w:color="auto"/>
        <w:bottom w:val="none" w:sz="0" w:space="0" w:color="auto"/>
        <w:right w:val="none" w:sz="0" w:space="0" w:color="auto"/>
      </w:divBdr>
    </w:div>
    <w:div w:id="740710466">
      <w:bodyDiv w:val="1"/>
      <w:marLeft w:val="0"/>
      <w:marRight w:val="0"/>
      <w:marTop w:val="0"/>
      <w:marBottom w:val="0"/>
      <w:divBdr>
        <w:top w:val="none" w:sz="0" w:space="0" w:color="auto"/>
        <w:left w:val="none" w:sz="0" w:space="0" w:color="auto"/>
        <w:bottom w:val="none" w:sz="0" w:space="0" w:color="auto"/>
        <w:right w:val="none" w:sz="0" w:space="0" w:color="auto"/>
      </w:divBdr>
    </w:div>
    <w:div w:id="740710819">
      <w:bodyDiv w:val="1"/>
      <w:marLeft w:val="0"/>
      <w:marRight w:val="0"/>
      <w:marTop w:val="0"/>
      <w:marBottom w:val="0"/>
      <w:divBdr>
        <w:top w:val="none" w:sz="0" w:space="0" w:color="auto"/>
        <w:left w:val="none" w:sz="0" w:space="0" w:color="auto"/>
        <w:bottom w:val="none" w:sz="0" w:space="0" w:color="auto"/>
        <w:right w:val="none" w:sz="0" w:space="0" w:color="auto"/>
      </w:divBdr>
    </w:div>
    <w:div w:id="740756117">
      <w:bodyDiv w:val="1"/>
      <w:marLeft w:val="0"/>
      <w:marRight w:val="0"/>
      <w:marTop w:val="0"/>
      <w:marBottom w:val="0"/>
      <w:divBdr>
        <w:top w:val="none" w:sz="0" w:space="0" w:color="auto"/>
        <w:left w:val="none" w:sz="0" w:space="0" w:color="auto"/>
        <w:bottom w:val="none" w:sz="0" w:space="0" w:color="auto"/>
        <w:right w:val="none" w:sz="0" w:space="0" w:color="auto"/>
      </w:divBdr>
    </w:div>
    <w:div w:id="740831764">
      <w:bodyDiv w:val="1"/>
      <w:marLeft w:val="0"/>
      <w:marRight w:val="0"/>
      <w:marTop w:val="0"/>
      <w:marBottom w:val="0"/>
      <w:divBdr>
        <w:top w:val="none" w:sz="0" w:space="0" w:color="auto"/>
        <w:left w:val="none" w:sz="0" w:space="0" w:color="auto"/>
        <w:bottom w:val="none" w:sz="0" w:space="0" w:color="auto"/>
        <w:right w:val="none" w:sz="0" w:space="0" w:color="auto"/>
      </w:divBdr>
    </w:div>
    <w:div w:id="741412803">
      <w:bodyDiv w:val="1"/>
      <w:marLeft w:val="0"/>
      <w:marRight w:val="0"/>
      <w:marTop w:val="0"/>
      <w:marBottom w:val="0"/>
      <w:divBdr>
        <w:top w:val="none" w:sz="0" w:space="0" w:color="auto"/>
        <w:left w:val="none" w:sz="0" w:space="0" w:color="auto"/>
        <w:bottom w:val="none" w:sz="0" w:space="0" w:color="auto"/>
        <w:right w:val="none" w:sz="0" w:space="0" w:color="auto"/>
      </w:divBdr>
    </w:div>
    <w:div w:id="741485905">
      <w:bodyDiv w:val="1"/>
      <w:marLeft w:val="0"/>
      <w:marRight w:val="0"/>
      <w:marTop w:val="0"/>
      <w:marBottom w:val="0"/>
      <w:divBdr>
        <w:top w:val="none" w:sz="0" w:space="0" w:color="auto"/>
        <w:left w:val="none" w:sz="0" w:space="0" w:color="auto"/>
        <w:bottom w:val="none" w:sz="0" w:space="0" w:color="auto"/>
        <w:right w:val="none" w:sz="0" w:space="0" w:color="auto"/>
      </w:divBdr>
    </w:div>
    <w:div w:id="741561941">
      <w:bodyDiv w:val="1"/>
      <w:marLeft w:val="0"/>
      <w:marRight w:val="0"/>
      <w:marTop w:val="0"/>
      <w:marBottom w:val="0"/>
      <w:divBdr>
        <w:top w:val="none" w:sz="0" w:space="0" w:color="auto"/>
        <w:left w:val="none" w:sz="0" w:space="0" w:color="auto"/>
        <w:bottom w:val="none" w:sz="0" w:space="0" w:color="auto"/>
        <w:right w:val="none" w:sz="0" w:space="0" w:color="auto"/>
      </w:divBdr>
    </w:div>
    <w:div w:id="741562549">
      <w:bodyDiv w:val="1"/>
      <w:marLeft w:val="0"/>
      <w:marRight w:val="0"/>
      <w:marTop w:val="0"/>
      <w:marBottom w:val="0"/>
      <w:divBdr>
        <w:top w:val="none" w:sz="0" w:space="0" w:color="auto"/>
        <w:left w:val="none" w:sz="0" w:space="0" w:color="auto"/>
        <w:bottom w:val="none" w:sz="0" w:space="0" w:color="auto"/>
        <w:right w:val="none" w:sz="0" w:space="0" w:color="auto"/>
      </w:divBdr>
    </w:div>
    <w:div w:id="742141790">
      <w:bodyDiv w:val="1"/>
      <w:marLeft w:val="0"/>
      <w:marRight w:val="0"/>
      <w:marTop w:val="0"/>
      <w:marBottom w:val="0"/>
      <w:divBdr>
        <w:top w:val="none" w:sz="0" w:space="0" w:color="auto"/>
        <w:left w:val="none" w:sz="0" w:space="0" w:color="auto"/>
        <w:bottom w:val="none" w:sz="0" w:space="0" w:color="auto"/>
        <w:right w:val="none" w:sz="0" w:space="0" w:color="auto"/>
      </w:divBdr>
    </w:div>
    <w:div w:id="742215957">
      <w:bodyDiv w:val="1"/>
      <w:marLeft w:val="0"/>
      <w:marRight w:val="0"/>
      <w:marTop w:val="0"/>
      <w:marBottom w:val="0"/>
      <w:divBdr>
        <w:top w:val="none" w:sz="0" w:space="0" w:color="auto"/>
        <w:left w:val="none" w:sz="0" w:space="0" w:color="auto"/>
        <w:bottom w:val="none" w:sz="0" w:space="0" w:color="auto"/>
        <w:right w:val="none" w:sz="0" w:space="0" w:color="auto"/>
      </w:divBdr>
    </w:div>
    <w:div w:id="742265764">
      <w:bodyDiv w:val="1"/>
      <w:marLeft w:val="0"/>
      <w:marRight w:val="0"/>
      <w:marTop w:val="0"/>
      <w:marBottom w:val="0"/>
      <w:divBdr>
        <w:top w:val="none" w:sz="0" w:space="0" w:color="auto"/>
        <w:left w:val="none" w:sz="0" w:space="0" w:color="auto"/>
        <w:bottom w:val="none" w:sz="0" w:space="0" w:color="auto"/>
        <w:right w:val="none" w:sz="0" w:space="0" w:color="auto"/>
      </w:divBdr>
    </w:div>
    <w:div w:id="742410931">
      <w:bodyDiv w:val="1"/>
      <w:marLeft w:val="0"/>
      <w:marRight w:val="0"/>
      <w:marTop w:val="0"/>
      <w:marBottom w:val="0"/>
      <w:divBdr>
        <w:top w:val="none" w:sz="0" w:space="0" w:color="auto"/>
        <w:left w:val="none" w:sz="0" w:space="0" w:color="auto"/>
        <w:bottom w:val="none" w:sz="0" w:space="0" w:color="auto"/>
        <w:right w:val="none" w:sz="0" w:space="0" w:color="auto"/>
      </w:divBdr>
    </w:div>
    <w:div w:id="742946645">
      <w:bodyDiv w:val="1"/>
      <w:marLeft w:val="0"/>
      <w:marRight w:val="0"/>
      <w:marTop w:val="0"/>
      <w:marBottom w:val="0"/>
      <w:divBdr>
        <w:top w:val="none" w:sz="0" w:space="0" w:color="auto"/>
        <w:left w:val="none" w:sz="0" w:space="0" w:color="auto"/>
        <w:bottom w:val="none" w:sz="0" w:space="0" w:color="auto"/>
        <w:right w:val="none" w:sz="0" w:space="0" w:color="auto"/>
      </w:divBdr>
    </w:div>
    <w:div w:id="742988774">
      <w:bodyDiv w:val="1"/>
      <w:marLeft w:val="0"/>
      <w:marRight w:val="0"/>
      <w:marTop w:val="0"/>
      <w:marBottom w:val="0"/>
      <w:divBdr>
        <w:top w:val="none" w:sz="0" w:space="0" w:color="auto"/>
        <w:left w:val="none" w:sz="0" w:space="0" w:color="auto"/>
        <w:bottom w:val="none" w:sz="0" w:space="0" w:color="auto"/>
        <w:right w:val="none" w:sz="0" w:space="0" w:color="auto"/>
      </w:divBdr>
    </w:div>
    <w:div w:id="743141685">
      <w:bodyDiv w:val="1"/>
      <w:marLeft w:val="0"/>
      <w:marRight w:val="0"/>
      <w:marTop w:val="0"/>
      <w:marBottom w:val="0"/>
      <w:divBdr>
        <w:top w:val="none" w:sz="0" w:space="0" w:color="auto"/>
        <w:left w:val="none" w:sz="0" w:space="0" w:color="auto"/>
        <w:bottom w:val="none" w:sz="0" w:space="0" w:color="auto"/>
        <w:right w:val="none" w:sz="0" w:space="0" w:color="auto"/>
      </w:divBdr>
    </w:div>
    <w:div w:id="743378913">
      <w:bodyDiv w:val="1"/>
      <w:marLeft w:val="0"/>
      <w:marRight w:val="0"/>
      <w:marTop w:val="0"/>
      <w:marBottom w:val="0"/>
      <w:divBdr>
        <w:top w:val="none" w:sz="0" w:space="0" w:color="auto"/>
        <w:left w:val="none" w:sz="0" w:space="0" w:color="auto"/>
        <w:bottom w:val="none" w:sz="0" w:space="0" w:color="auto"/>
        <w:right w:val="none" w:sz="0" w:space="0" w:color="auto"/>
      </w:divBdr>
    </w:div>
    <w:div w:id="743726905">
      <w:bodyDiv w:val="1"/>
      <w:marLeft w:val="0"/>
      <w:marRight w:val="0"/>
      <w:marTop w:val="0"/>
      <w:marBottom w:val="0"/>
      <w:divBdr>
        <w:top w:val="none" w:sz="0" w:space="0" w:color="auto"/>
        <w:left w:val="none" w:sz="0" w:space="0" w:color="auto"/>
        <w:bottom w:val="none" w:sz="0" w:space="0" w:color="auto"/>
        <w:right w:val="none" w:sz="0" w:space="0" w:color="auto"/>
      </w:divBdr>
    </w:div>
    <w:div w:id="743794264">
      <w:bodyDiv w:val="1"/>
      <w:marLeft w:val="0"/>
      <w:marRight w:val="0"/>
      <w:marTop w:val="0"/>
      <w:marBottom w:val="0"/>
      <w:divBdr>
        <w:top w:val="none" w:sz="0" w:space="0" w:color="auto"/>
        <w:left w:val="none" w:sz="0" w:space="0" w:color="auto"/>
        <w:bottom w:val="none" w:sz="0" w:space="0" w:color="auto"/>
        <w:right w:val="none" w:sz="0" w:space="0" w:color="auto"/>
      </w:divBdr>
    </w:div>
    <w:div w:id="743799662">
      <w:bodyDiv w:val="1"/>
      <w:marLeft w:val="0"/>
      <w:marRight w:val="0"/>
      <w:marTop w:val="0"/>
      <w:marBottom w:val="0"/>
      <w:divBdr>
        <w:top w:val="none" w:sz="0" w:space="0" w:color="auto"/>
        <w:left w:val="none" w:sz="0" w:space="0" w:color="auto"/>
        <w:bottom w:val="none" w:sz="0" w:space="0" w:color="auto"/>
        <w:right w:val="none" w:sz="0" w:space="0" w:color="auto"/>
      </w:divBdr>
    </w:div>
    <w:div w:id="744182630">
      <w:bodyDiv w:val="1"/>
      <w:marLeft w:val="0"/>
      <w:marRight w:val="0"/>
      <w:marTop w:val="0"/>
      <w:marBottom w:val="0"/>
      <w:divBdr>
        <w:top w:val="none" w:sz="0" w:space="0" w:color="auto"/>
        <w:left w:val="none" w:sz="0" w:space="0" w:color="auto"/>
        <w:bottom w:val="none" w:sz="0" w:space="0" w:color="auto"/>
        <w:right w:val="none" w:sz="0" w:space="0" w:color="auto"/>
      </w:divBdr>
    </w:div>
    <w:div w:id="744184819">
      <w:bodyDiv w:val="1"/>
      <w:marLeft w:val="0"/>
      <w:marRight w:val="0"/>
      <w:marTop w:val="0"/>
      <w:marBottom w:val="0"/>
      <w:divBdr>
        <w:top w:val="none" w:sz="0" w:space="0" w:color="auto"/>
        <w:left w:val="none" w:sz="0" w:space="0" w:color="auto"/>
        <w:bottom w:val="none" w:sz="0" w:space="0" w:color="auto"/>
        <w:right w:val="none" w:sz="0" w:space="0" w:color="auto"/>
      </w:divBdr>
    </w:div>
    <w:div w:id="744838413">
      <w:bodyDiv w:val="1"/>
      <w:marLeft w:val="0"/>
      <w:marRight w:val="0"/>
      <w:marTop w:val="0"/>
      <w:marBottom w:val="0"/>
      <w:divBdr>
        <w:top w:val="none" w:sz="0" w:space="0" w:color="auto"/>
        <w:left w:val="none" w:sz="0" w:space="0" w:color="auto"/>
        <w:bottom w:val="none" w:sz="0" w:space="0" w:color="auto"/>
        <w:right w:val="none" w:sz="0" w:space="0" w:color="auto"/>
      </w:divBdr>
    </w:div>
    <w:div w:id="745146140">
      <w:bodyDiv w:val="1"/>
      <w:marLeft w:val="0"/>
      <w:marRight w:val="0"/>
      <w:marTop w:val="0"/>
      <w:marBottom w:val="0"/>
      <w:divBdr>
        <w:top w:val="none" w:sz="0" w:space="0" w:color="auto"/>
        <w:left w:val="none" w:sz="0" w:space="0" w:color="auto"/>
        <w:bottom w:val="none" w:sz="0" w:space="0" w:color="auto"/>
        <w:right w:val="none" w:sz="0" w:space="0" w:color="auto"/>
      </w:divBdr>
    </w:div>
    <w:div w:id="745225858">
      <w:bodyDiv w:val="1"/>
      <w:marLeft w:val="0"/>
      <w:marRight w:val="0"/>
      <w:marTop w:val="0"/>
      <w:marBottom w:val="0"/>
      <w:divBdr>
        <w:top w:val="none" w:sz="0" w:space="0" w:color="auto"/>
        <w:left w:val="none" w:sz="0" w:space="0" w:color="auto"/>
        <w:bottom w:val="none" w:sz="0" w:space="0" w:color="auto"/>
        <w:right w:val="none" w:sz="0" w:space="0" w:color="auto"/>
      </w:divBdr>
    </w:div>
    <w:div w:id="745303178">
      <w:bodyDiv w:val="1"/>
      <w:marLeft w:val="0"/>
      <w:marRight w:val="0"/>
      <w:marTop w:val="0"/>
      <w:marBottom w:val="0"/>
      <w:divBdr>
        <w:top w:val="none" w:sz="0" w:space="0" w:color="auto"/>
        <w:left w:val="none" w:sz="0" w:space="0" w:color="auto"/>
        <w:bottom w:val="none" w:sz="0" w:space="0" w:color="auto"/>
        <w:right w:val="none" w:sz="0" w:space="0" w:color="auto"/>
      </w:divBdr>
    </w:div>
    <w:div w:id="745419077">
      <w:bodyDiv w:val="1"/>
      <w:marLeft w:val="0"/>
      <w:marRight w:val="0"/>
      <w:marTop w:val="0"/>
      <w:marBottom w:val="0"/>
      <w:divBdr>
        <w:top w:val="none" w:sz="0" w:space="0" w:color="auto"/>
        <w:left w:val="none" w:sz="0" w:space="0" w:color="auto"/>
        <w:bottom w:val="none" w:sz="0" w:space="0" w:color="auto"/>
        <w:right w:val="none" w:sz="0" w:space="0" w:color="auto"/>
      </w:divBdr>
    </w:div>
    <w:div w:id="746683354">
      <w:bodyDiv w:val="1"/>
      <w:marLeft w:val="0"/>
      <w:marRight w:val="0"/>
      <w:marTop w:val="0"/>
      <w:marBottom w:val="0"/>
      <w:divBdr>
        <w:top w:val="none" w:sz="0" w:space="0" w:color="auto"/>
        <w:left w:val="none" w:sz="0" w:space="0" w:color="auto"/>
        <w:bottom w:val="none" w:sz="0" w:space="0" w:color="auto"/>
        <w:right w:val="none" w:sz="0" w:space="0" w:color="auto"/>
      </w:divBdr>
    </w:div>
    <w:div w:id="746810365">
      <w:bodyDiv w:val="1"/>
      <w:marLeft w:val="0"/>
      <w:marRight w:val="0"/>
      <w:marTop w:val="0"/>
      <w:marBottom w:val="0"/>
      <w:divBdr>
        <w:top w:val="none" w:sz="0" w:space="0" w:color="auto"/>
        <w:left w:val="none" w:sz="0" w:space="0" w:color="auto"/>
        <w:bottom w:val="none" w:sz="0" w:space="0" w:color="auto"/>
        <w:right w:val="none" w:sz="0" w:space="0" w:color="auto"/>
      </w:divBdr>
    </w:div>
    <w:div w:id="747266419">
      <w:bodyDiv w:val="1"/>
      <w:marLeft w:val="0"/>
      <w:marRight w:val="0"/>
      <w:marTop w:val="0"/>
      <w:marBottom w:val="0"/>
      <w:divBdr>
        <w:top w:val="none" w:sz="0" w:space="0" w:color="auto"/>
        <w:left w:val="none" w:sz="0" w:space="0" w:color="auto"/>
        <w:bottom w:val="none" w:sz="0" w:space="0" w:color="auto"/>
        <w:right w:val="none" w:sz="0" w:space="0" w:color="auto"/>
      </w:divBdr>
    </w:div>
    <w:div w:id="747536226">
      <w:bodyDiv w:val="1"/>
      <w:marLeft w:val="0"/>
      <w:marRight w:val="0"/>
      <w:marTop w:val="0"/>
      <w:marBottom w:val="0"/>
      <w:divBdr>
        <w:top w:val="none" w:sz="0" w:space="0" w:color="auto"/>
        <w:left w:val="none" w:sz="0" w:space="0" w:color="auto"/>
        <w:bottom w:val="none" w:sz="0" w:space="0" w:color="auto"/>
        <w:right w:val="none" w:sz="0" w:space="0" w:color="auto"/>
      </w:divBdr>
    </w:div>
    <w:div w:id="747649371">
      <w:bodyDiv w:val="1"/>
      <w:marLeft w:val="0"/>
      <w:marRight w:val="0"/>
      <w:marTop w:val="0"/>
      <w:marBottom w:val="0"/>
      <w:divBdr>
        <w:top w:val="none" w:sz="0" w:space="0" w:color="auto"/>
        <w:left w:val="none" w:sz="0" w:space="0" w:color="auto"/>
        <w:bottom w:val="none" w:sz="0" w:space="0" w:color="auto"/>
        <w:right w:val="none" w:sz="0" w:space="0" w:color="auto"/>
      </w:divBdr>
    </w:div>
    <w:div w:id="747926663">
      <w:bodyDiv w:val="1"/>
      <w:marLeft w:val="0"/>
      <w:marRight w:val="0"/>
      <w:marTop w:val="0"/>
      <w:marBottom w:val="0"/>
      <w:divBdr>
        <w:top w:val="none" w:sz="0" w:space="0" w:color="auto"/>
        <w:left w:val="none" w:sz="0" w:space="0" w:color="auto"/>
        <w:bottom w:val="none" w:sz="0" w:space="0" w:color="auto"/>
        <w:right w:val="none" w:sz="0" w:space="0" w:color="auto"/>
      </w:divBdr>
    </w:div>
    <w:div w:id="748039171">
      <w:bodyDiv w:val="1"/>
      <w:marLeft w:val="0"/>
      <w:marRight w:val="0"/>
      <w:marTop w:val="0"/>
      <w:marBottom w:val="0"/>
      <w:divBdr>
        <w:top w:val="none" w:sz="0" w:space="0" w:color="auto"/>
        <w:left w:val="none" w:sz="0" w:space="0" w:color="auto"/>
        <w:bottom w:val="none" w:sz="0" w:space="0" w:color="auto"/>
        <w:right w:val="none" w:sz="0" w:space="0" w:color="auto"/>
      </w:divBdr>
    </w:div>
    <w:div w:id="748044706">
      <w:bodyDiv w:val="1"/>
      <w:marLeft w:val="0"/>
      <w:marRight w:val="0"/>
      <w:marTop w:val="0"/>
      <w:marBottom w:val="0"/>
      <w:divBdr>
        <w:top w:val="none" w:sz="0" w:space="0" w:color="auto"/>
        <w:left w:val="none" w:sz="0" w:space="0" w:color="auto"/>
        <w:bottom w:val="none" w:sz="0" w:space="0" w:color="auto"/>
        <w:right w:val="none" w:sz="0" w:space="0" w:color="auto"/>
      </w:divBdr>
    </w:div>
    <w:div w:id="748231780">
      <w:bodyDiv w:val="1"/>
      <w:marLeft w:val="0"/>
      <w:marRight w:val="0"/>
      <w:marTop w:val="0"/>
      <w:marBottom w:val="0"/>
      <w:divBdr>
        <w:top w:val="none" w:sz="0" w:space="0" w:color="auto"/>
        <w:left w:val="none" w:sz="0" w:space="0" w:color="auto"/>
        <w:bottom w:val="none" w:sz="0" w:space="0" w:color="auto"/>
        <w:right w:val="none" w:sz="0" w:space="0" w:color="auto"/>
      </w:divBdr>
    </w:div>
    <w:div w:id="748768882">
      <w:bodyDiv w:val="1"/>
      <w:marLeft w:val="0"/>
      <w:marRight w:val="0"/>
      <w:marTop w:val="0"/>
      <w:marBottom w:val="0"/>
      <w:divBdr>
        <w:top w:val="none" w:sz="0" w:space="0" w:color="auto"/>
        <w:left w:val="none" w:sz="0" w:space="0" w:color="auto"/>
        <w:bottom w:val="none" w:sz="0" w:space="0" w:color="auto"/>
        <w:right w:val="none" w:sz="0" w:space="0" w:color="auto"/>
      </w:divBdr>
    </w:div>
    <w:div w:id="749087111">
      <w:bodyDiv w:val="1"/>
      <w:marLeft w:val="0"/>
      <w:marRight w:val="0"/>
      <w:marTop w:val="0"/>
      <w:marBottom w:val="0"/>
      <w:divBdr>
        <w:top w:val="none" w:sz="0" w:space="0" w:color="auto"/>
        <w:left w:val="none" w:sz="0" w:space="0" w:color="auto"/>
        <w:bottom w:val="none" w:sz="0" w:space="0" w:color="auto"/>
        <w:right w:val="none" w:sz="0" w:space="0" w:color="auto"/>
      </w:divBdr>
    </w:div>
    <w:div w:id="749230985">
      <w:bodyDiv w:val="1"/>
      <w:marLeft w:val="0"/>
      <w:marRight w:val="0"/>
      <w:marTop w:val="0"/>
      <w:marBottom w:val="0"/>
      <w:divBdr>
        <w:top w:val="none" w:sz="0" w:space="0" w:color="auto"/>
        <w:left w:val="none" w:sz="0" w:space="0" w:color="auto"/>
        <w:bottom w:val="none" w:sz="0" w:space="0" w:color="auto"/>
        <w:right w:val="none" w:sz="0" w:space="0" w:color="auto"/>
      </w:divBdr>
    </w:div>
    <w:div w:id="749548786">
      <w:bodyDiv w:val="1"/>
      <w:marLeft w:val="0"/>
      <w:marRight w:val="0"/>
      <w:marTop w:val="0"/>
      <w:marBottom w:val="0"/>
      <w:divBdr>
        <w:top w:val="none" w:sz="0" w:space="0" w:color="auto"/>
        <w:left w:val="none" w:sz="0" w:space="0" w:color="auto"/>
        <w:bottom w:val="none" w:sz="0" w:space="0" w:color="auto"/>
        <w:right w:val="none" w:sz="0" w:space="0" w:color="auto"/>
      </w:divBdr>
    </w:div>
    <w:div w:id="749733075">
      <w:bodyDiv w:val="1"/>
      <w:marLeft w:val="0"/>
      <w:marRight w:val="0"/>
      <w:marTop w:val="0"/>
      <w:marBottom w:val="0"/>
      <w:divBdr>
        <w:top w:val="none" w:sz="0" w:space="0" w:color="auto"/>
        <w:left w:val="none" w:sz="0" w:space="0" w:color="auto"/>
        <w:bottom w:val="none" w:sz="0" w:space="0" w:color="auto"/>
        <w:right w:val="none" w:sz="0" w:space="0" w:color="auto"/>
      </w:divBdr>
    </w:div>
    <w:div w:id="749815826">
      <w:bodyDiv w:val="1"/>
      <w:marLeft w:val="0"/>
      <w:marRight w:val="0"/>
      <w:marTop w:val="0"/>
      <w:marBottom w:val="0"/>
      <w:divBdr>
        <w:top w:val="none" w:sz="0" w:space="0" w:color="auto"/>
        <w:left w:val="none" w:sz="0" w:space="0" w:color="auto"/>
        <w:bottom w:val="none" w:sz="0" w:space="0" w:color="auto"/>
        <w:right w:val="none" w:sz="0" w:space="0" w:color="auto"/>
      </w:divBdr>
    </w:div>
    <w:div w:id="750273696">
      <w:bodyDiv w:val="1"/>
      <w:marLeft w:val="0"/>
      <w:marRight w:val="0"/>
      <w:marTop w:val="0"/>
      <w:marBottom w:val="0"/>
      <w:divBdr>
        <w:top w:val="none" w:sz="0" w:space="0" w:color="auto"/>
        <w:left w:val="none" w:sz="0" w:space="0" w:color="auto"/>
        <w:bottom w:val="none" w:sz="0" w:space="0" w:color="auto"/>
        <w:right w:val="none" w:sz="0" w:space="0" w:color="auto"/>
      </w:divBdr>
    </w:div>
    <w:div w:id="751052809">
      <w:bodyDiv w:val="1"/>
      <w:marLeft w:val="0"/>
      <w:marRight w:val="0"/>
      <w:marTop w:val="0"/>
      <w:marBottom w:val="0"/>
      <w:divBdr>
        <w:top w:val="none" w:sz="0" w:space="0" w:color="auto"/>
        <w:left w:val="none" w:sz="0" w:space="0" w:color="auto"/>
        <w:bottom w:val="none" w:sz="0" w:space="0" w:color="auto"/>
        <w:right w:val="none" w:sz="0" w:space="0" w:color="auto"/>
      </w:divBdr>
    </w:div>
    <w:div w:id="751196671">
      <w:bodyDiv w:val="1"/>
      <w:marLeft w:val="0"/>
      <w:marRight w:val="0"/>
      <w:marTop w:val="0"/>
      <w:marBottom w:val="0"/>
      <w:divBdr>
        <w:top w:val="none" w:sz="0" w:space="0" w:color="auto"/>
        <w:left w:val="none" w:sz="0" w:space="0" w:color="auto"/>
        <w:bottom w:val="none" w:sz="0" w:space="0" w:color="auto"/>
        <w:right w:val="none" w:sz="0" w:space="0" w:color="auto"/>
      </w:divBdr>
    </w:div>
    <w:div w:id="751201855">
      <w:bodyDiv w:val="1"/>
      <w:marLeft w:val="0"/>
      <w:marRight w:val="0"/>
      <w:marTop w:val="0"/>
      <w:marBottom w:val="0"/>
      <w:divBdr>
        <w:top w:val="none" w:sz="0" w:space="0" w:color="auto"/>
        <w:left w:val="none" w:sz="0" w:space="0" w:color="auto"/>
        <w:bottom w:val="none" w:sz="0" w:space="0" w:color="auto"/>
        <w:right w:val="none" w:sz="0" w:space="0" w:color="auto"/>
      </w:divBdr>
    </w:div>
    <w:div w:id="751315869">
      <w:bodyDiv w:val="1"/>
      <w:marLeft w:val="0"/>
      <w:marRight w:val="0"/>
      <w:marTop w:val="0"/>
      <w:marBottom w:val="0"/>
      <w:divBdr>
        <w:top w:val="none" w:sz="0" w:space="0" w:color="auto"/>
        <w:left w:val="none" w:sz="0" w:space="0" w:color="auto"/>
        <w:bottom w:val="none" w:sz="0" w:space="0" w:color="auto"/>
        <w:right w:val="none" w:sz="0" w:space="0" w:color="auto"/>
      </w:divBdr>
    </w:div>
    <w:div w:id="751389779">
      <w:bodyDiv w:val="1"/>
      <w:marLeft w:val="0"/>
      <w:marRight w:val="0"/>
      <w:marTop w:val="0"/>
      <w:marBottom w:val="0"/>
      <w:divBdr>
        <w:top w:val="none" w:sz="0" w:space="0" w:color="auto"/>
        <w:left w:val="none" w:sz="0" w:space="0" w:color="auto"/>
        <w:bottom w:val="none" w:sz="0" w:space="0" w:color="auto"/>
        <w:right w:val="none" w:sz="0" w:space="0" w:color="auto"/>
      </w:divBdr>
    </w:div>
    <w:div w:id="751509748">
      <w:bodyDiv w:val="1"/>
      <w:marLeft w:val="0"/>
      <w:marRight w:val="0"/>
      <w:marTop w:val="0"/>
      <w:marBottom w:val="0"/>
      <w:divBdr>
        <w:top w:val="none" w:sz="0" w:space="0" w:color="auto"/>
        <w:left w:val="none" w:sz="0" w:space="0" w:color="auto"/>
        <w:bottom w:val="none" w:sz="0" w:space="0" w:color="auto"/>
        <w:right w:val="none" w:sz="0" w:space="0" w:color="auto"/>
      </w:divBdr>
    </w:div>
    <w:div w:id="751706874">
      <w:bodyDiv w:val="1"/>
      <w:marLeft w:val="0"/>
      <w:marRight w:val="0"/>
      <w:marTop w:val="0"/>
      <w:marBottom w:val="0"/>
      <w:divBdr>
        <w:top w:val="none" w:sz="0" w:space="0" w:color="auto"/>
        <w:left w:val="none" w:sz="0" w:space="0" w:color="auto"/>
        <w:bottom w:val="none" w:sz="0" w:space="0" w:color="auto"/>
        <w:right w:val="none" w:sz="0" w:space="0" w:color="auto"/>
      </w:divBdr>
    </w:div>
    <w:div w:id="751895534">
      <w:bodyDiv w:val="1"/>
      <w:marLeft w:val="0"/>
      <w:marRight w:val="0"/>
      <w:marTop w:val="0"/>
      <w:marBottom w:val="0"/>
      <w:divBdr>
        <w:top w:val="none" w:sz="0" w:space="0" w:color="auto"/>
        <w:left w:val="none" w:sz="0" w:space="0" w:color="auto"/>
        <w:bottom w:val="none" w:sz="0" w:space="0" w:color="auto"/>
        <w:right w:val="none" w:sz="0" w:space="0" w:color="auto"/>
      </w:divBdr>
    </w:div>
    <w:div w:id="752092491">
      <w:bodyDiv w:val="1"/>
      <w:marLeft w:val="0"/>
      <w:marRight w:val="0"/>
      <w:marTop w:val="0"/>
      <w:marBottom w:val="0"/>
      <w:divBdr>
        <w:top w:val="none" w:sz="0" w:space="0" w:color="auto"/>
        <w:left w:val="none" w:sz="0" w:space="0" w:color="auto"/>
        <w:bottom w:val="none" w:sz="0" w:space="0" w:color="auto"/>
        <w:right w:val="none" w:sz="0" w:space="0" w:color="auto"/>
      </w:divBdr>
    </w:div>
    <w:div w:id="752315517">
      <w:bodyDiv w:val="1"/>
      <w:marLeft w:val="0"/>
      <w:marRight w:val="0"/>
      <w:marTop w:val="0"/>
      <w:marBottom w:val="0"/>
      <w:divBdr>
        <w:top w:val="none" w:sz="0" w:space="0" w:color="auto"/>
        <w:left w:val="none" w:sz="0" w:space="0" w:color="auto"/>
        <w:bottom w:val="none" w:sz="0" w:space="0" w:color="auto"/>
        <w:right w:val="none" w:sz="0" w:space="0" w:color="auto"/>
      </w:divBdr>
    </w:div>
    <w:div w:id="752510269">
      <w:bodyDiv w:val="1"/>
      <w:marLeft w:val="0"/>
      <w:marRight w:val="0"/>
      <w:marTop w:val="0"/>
      <w:marBottom w:val="0"/>
      <w:divBdr>
        <w:top w:val="none" w:sz="0" w:space="0" w:color="auto"/>
        <w:left w:val="none" w:sz="0" w:space="0" w:color="auto"/>
        <w:bottom w:val="none" w:sz="0" w:space="0" w:color="auto"/>
        <w:right w:val="none" w:sz="0" w:space="0" w:color="auto"/>
      </w:divBdr>
    </w:div>
    <w:div w:id="752627072">
      <w:bodyDiv w:val="1"/>
      <w:marLeft w:val="0"/>
      <w:marRight w:val="0"/>
      <w:marTop w:val="0"/>
      <w:marBottom w:val="0"/>
      <w:divBdr>
        <w:top w:val="none" w:sz="0" w:space="0" w:color="auto"/>
        <w:left w:val="none" w:sz="0" w:space="0" w:color="auto"/>
        <w:bottom w:val="none" w:sz="0" w:space="0" w:color="auto"/>
        <w:right w:val="none" w:sz="0" w:space="0" w:color="auto"/>
      </w:divBdr>
    </w:div>
    <w:div w:id="752777333">
      <w:bodyDiv w:val="1"/>
      <w:marLeft w:val="0"/>
      <w:marRight w:val="0"/>
      <w:marTop w:val="0"/>
      <w:marBottom w:val="0"/>
      <w:divBdr>
        <w:top w:val="none" w:sz="0" w:space="0" w:color="auto"/>
        <w:left w:val="none" w:sz="0" w:space="0" w:color="auto"/>
        <w:bottom w:val="none" w:sz="0" w:space="0" w:color="auto"/>
        <w:right w:val="none" w:sz="0" w:space="0" w:color="auto"/>
      </w:divBdr>
    </w:div>
    <w:div w:id="752821251">
      <w:bodyDiv w:val="1"/>
      <w:marLeft w:val="0"/>
      <w:marRight w:val="0"/>
      <w:marTop w:val="0"/>
      <w:marBottom w:val="0"/>
      <w:divBdr>
        <w:top w:val="none" w:sz="0" w:space="0" w:color="auto"/>
        <w:left w:val="none" w:sz="0" w:space="0" w:color="auto"/>
        <w:bottom w:val="none" w:sz="0" w:space="0" w:color="auto"/>
        <w:right w:val="none" w:sz="0" w:space="0" w:color="auto"/>
      </w:divBdr>
    </w:div>
    <w:div w:id="753547267">
      <w:bodyDiv w:val="1"/>
      <w:marLeft w:val="0"/>
      <w:marRight w:val="0"/>
      <w:marTop w:val="0"/>
      <w:marBottom w:val="0"/>
      <w:divBdr>
        <w:top w:val="none" w:sz="0" w:space="0" w:color="auto"/>
        <w:left w:val="none" w:sz="0" w:space="0" w:color="auto"/>
        <w:bottom w:val="none" w:sz="0" w:space="0" w:color="auto"/>
        <w:right w:val="none" w:sz="0" w:space="0" w:color="auto"/>
      </w:divBdr>
    </w:div>
    <w:div w:id="753747703">
      <w:bodyDiv w:val="1"/>
      <w:marLeft w:val="0"/>
      <w:marRight w:val="0"/>
      <w:marTop w:val="0"/>
      <w:marBottom w:val="0"/>
      <w:divBdr>
        <w:top w:val="none" w:sz="0" w:space="0" w:color="auto"/>
        <w:left w:val="none" w:sz="0" w:space="0" w:color="auto"/>
        <w:bottom w:val="none" w:sz="0" w:space="0" w:color="auto"/>
        <w:right w:val="none" w:sz="0" w:space="0" w:color="auto"/>
      </w:divBdr>
    </w:div>
    <w:div w:id="754203749">
      <w:bodyDiv w:val="1"/>
      <w:marLeft w:val="0"/>
      <w:marRight w:val="0"/>
      <w:marTop w:val="0"/>
      <w:marBottom w:val="0"/>
      <w:divBdr>
        <w:top w:val="none" w:sz="0" w:space="0" w:color="auto"/>
        <w:left w:val="none" w:sz="0" w:space="0" w:color="auto"/>
        <w:bottom w:val="none" w:sz="0" w:space="0" w:color="auto"/>
        <w:right w:val="none" w:sz="0" w:space="0" w:color="auto"/>
      </w:divBdr>
    </w:div>
    <w:div w:id="754672558">
      <w:bodyDiv w:val="1"/>
      <w:marLeft w:val="0"/>
      <w:marRight w:val="0"/>
      <w:marTop w:val="0"/>
      <w:marBottom w:val="0"/>
      <w:divBdr>
        <w:top w:val="none" w:sz="0" w:space="0" w:color="auto"/>
        <w:left w:val="none" w:sz="0" w:space="0" w:color="auto"/>
        <w:bottom w:val="none" w:sz="0" w:space="0" w:color="auto"/>
        <w:right w:val="none" w:sz="0" w:space="0" w:color="auto"/>
      </w:divBdr>
    </w:div>
    <w:div w:id="755051074">
      <w:bodyDiv w:val="1"/>
      <w:marLeft w:val="0"/>
      <w:marRight w:val="0"/>
      <w:marTop w:val="0"/>
      <w:marBottom w:val="0"/>
      <w:divBdr>
        <w:top w:val="none" w:sz="0" w:space="0" w:color="auto"/>
        <w:left w:val="none" w:sz="0" w:space="0" w:color="auto"/>
        <w:bottom w:val="none" w:sz="0" w:space="0" w:color="auto"/>
        <w:right w:val="none" w:sz="0" w:space="0" w:color="auto"/>
      </w:divBdr>
    </w:div>
    <w:div w:id="755171415">
      <w:bodyDiv w:val="1"/>
      <w:marLeft w:val="0"/>
      <w:marRight w:val="0"/>
      <w:marTop w:val="0"/>
      <w:marBottom w:val="0"/>
      <w:divBdr>
        <w:top w:val="none" w:sz="0" w:space="0" w:color="auto"/>
        <w:left w:val="none" w:sz="0" w:space="0" w:color="auto"/>
        <w:bottom w:val="none" w:sz="0" w:space="0" w:color="auto"/>
        <w:right w:val="none" w:sz="0" w:space="0" w:color="auto"/>
      </w:divBdr>
    </w:div>
    <w:div w:id="755176105">
      <w:bodyDiv w:val="1"/>
      <w:marLeft w:val="0"/>
      <w:marRight w:val="0"/>
      <w:marTop w:val="0"/>
      <w:marBottom w:val="0"/>
      <w:divBdr>
        <w:top w:val="none" w:sz="0" w:space="0" w:color="auto"/>
        <w:left w:val="none" w:sz="0" w:space="0" w:color="auto"/>
        <w:bottom w:val="none" w:sz="0" w:space="0" w:color="auto"/>
        <w:right w:val="none" w:sz="0" w:space="0" w:color="auto"/>
      </w:divBdr>
    </w:div>
    <w:div w:id="755325708">
      <w:bodyDiv w:val="1"/>
      <w:marLeft w:val="0"/>
      <w:marRight w:val="0"/>
      <w:marTop w:val="0"/>
      <w:marBottom w:val="0"/>
      <w:divBdr>
        <w:top w:val="none" w:sz="0" w:space="0" w:color="auto"/>
        <w:left w:val="none" w:sz="0" w:space="0" w:color="auto"/>
        <w:bottom w:val="none" w:sz="0" w:space="0" w:color="auto"/>
        <w:right w:val="none" w:sz="0" w:space="0" w:color="auto"/>
      </w:divBdr>
    </w:div>
    <w:div w:id="755589067">
      <w:bodyDiv w:val="1"/>
      <w:marLeft w:val="0"/>
      <w:marRight w:val="0"/>
      <w:marTop w:val="0"/>
      <w:marBottom w:val="0"/>
      <w:divBdr>
        <w:top w:val="none" w:sz="0" w:space="0" w:color="auto"/>
        <w:left w:val="none" w:sz="0" w:space="0" w:color="auto"/>
        <w:bottom w:val="none" w:sz="0" w:space="0" w:color="auto"/>
        <w:right w:val="none" w:sz="0" w:space="0" w:color="auto"/>
      </w:divBdr>
    </w:div>
    <w:div w:id="755788764">
      <w:bodyDiv w:val="1"/>
      <w:marLeft w:val="0"/>
      <w:marRight w:val="0"/>
      <w:marTop w:val="0"/>
      <w:marBottom w:val="0"/>
      <w:divBdr>
        <w:top w:val="none" w:sz="0" w:space="0" w:color="auto"/>
        <w:left w:val="none" w:sz="0" w:space="0" w:color="auto"/>
        <w:bottom w:val="none" w:sz="0" w:space="0" w:color="auto"/>
        <w:right w:val="none" w:sz="0" w:space="0" w:color="auto"/>
      </w:divBdr>
    </w:div>
    <w:div w:id="755830158">
      <w:bodyDiv w:val="1"/>
      <w:marLeft w:val="0"/>
      <w:marRight w:val="0"/>
      <w:marTop w:val="0"/>
      <w:marBottom w:val="0"/>
      <w:divBdr>
        <w:top w:val="none" w:sz="0" w:space="0" w:color="auto"/>
        <w:left w:val="none" w:sz="0" w:space="0" w:color="auto"/>
        <w:bottom w:val="none" w:sz="0" w:space="0" w:color="auto"/>
        <w:right w:val="none" w:sz="0" w:space="0" w:color="auto"/>
      </w:divBdr>
    </w:div>
    <w:div w:id="755980812">
      <w:bodyDiv w:val="1"/>
      <w:marLeft w:val="0"/>
      <w:marRight w:val="0"/>
      <w:marTop w:val="0"/>
      <w:marBottom w:val="0"/>
      <w:divBdr>
        <w:top w:val="none" w:sz="0" w:space="0" w:color="auto"/>
        <w:left w:val="none" w:sz="0" w:space="0" w:color="auto"/>
        <w:bottom w:val="none" w:sz="0" w:space="0" w:color="auto"/>
        <w:right w:val="none" w:sz="0" w:space="0" w:color="auto"/>
      </w:divBdr>
    </w:div>
    <w:div w:id="756438584">
      <w:bodyDiv w:val="1"/>
      <w:marLeft w:val="0"/>
      <w:marRight w:val="0"/>
      <w:marTop w:val="0"/>
      <w:marBottom w:val="0"/>
      <w:divBdr>
        <w:top w:val="none" w:sz="0" w:space="0" w:color="auto"/>
        <w:left w:val="none" w:sz="0" w:space="0" w:color="auto"/>
        <w:bottom w:val="none" w:sz="0" w:space="0" w:color="auto"/>
        <w:right w:val="none" w:sz="0" w:space="0" w:color="auto"/>
      </w:divBdr>
    </w:div>
    <w:div w:id="756630334">
      <w:bodyDiv w:val="1"/>
      <w:marLeft w:val="0"/>
      <w:marRight w:val="0"/>
      <w:marTop w:val="0"/>
      <w:marBottom w:val="0"/>
      <w:divBdr>
        <w:top w:val="none" w:sz="0" w:space="0" w:color="auto"/>
        <w:left w:val="none" w:sz="0" w:space="0" w:color="auto"/>
        <w:bottom w:val="none" w:sz="0" w:space="0" w:color="auto"/>
        <w:right w:val="none" w:sz="0" w:space="0" w:color="auto"/>
      </w:divBdr>
    </w:div>
    <w:div w:id="756637906">
      <w:bodyDiv w:val="1"/>
      <w:marLeft w:val="0"/>
      <w:marRight w:val="0"/>
      <w:marTop w:val="0"/>
      <w:marBottom w:val="0"/>
      <w:divBdr>
        <w:top w:val="none" w:sz="0" w:space="0" w:color="auto"/>
        <w:left w:val="none" w:sz="0" w:space="0" w:color="auto"/>
        <w:bottom w:val="none" w:sz="0" w:space="0" w:color="auto"/>
        <w:right w:val="none" w:sz="0" w:space="0" w:color="auto"/>
      </w:divBdr>
    </w:div>
    <w:div w:id="756753054">
      <w:bodyDiv w:val="1"/>
      <w:marLeft w:val="0"/>
      <w:marRight w:val="0"/>
      <w:marTop w:val="0"/>
      <w:marBottom w:val="0"/>
      <w:divBdr>
        <w:top w:val="none" w:sz="0" w:space="0" w:color="auto"/>
        <w:left w:val="none" w:sz="0" w:space="0" w:color="auto"/>
        <w:bottom w:val="none" w:sz="0" w:space="0" w:color="auto"/>
        <w:right w:val="none" w:sz="0" w:space="0" w:color="auto"/>
      </w:divBdr>
    </w:div>
    <w:div w:id="756901357">
      <w:bodyDiv w:val="1"/>
      <w:marLeft w:val="0"/>
      <w:marRight w:val="0"/>
      <w:marTop w:val="0"/>
      <w:marBottom w:val="0"/>
      <w:divBdr>
        <w:top w:val="none" w:sz="0" w:space="0" w:color="auto"/>
        <w:left w:val="none" w:sz="0" w:space="0" w:color="auto"/>
        <w:bottom w:val="none" w:sz="0" w:space="0" w:color="auto"/>
        <w:right w:val="none" w:sz="0" w:space="0" w:color="auto"/>
      </w:divBdr>
    </w:div>
    <w:div w:id="757405677">
      <w:bodyDiv w:val="1"/>
      <w:marLeft w:val="0"/>
      <w:marRight w:val="0"/>
      <w:marTop w:val="0"/>
      <w:marBottom w:val="0"/>
      <w:divBdr>
        <w:top w:val="none" w:sz="0" w:space="0" w:color="auto"/>
        <w:left w:val="none" w:sz="0" w:space="0" w:color="auto"/>
        <w:bottom w:val="none" w:sz="0" w:space="0" w:color="auto"/>
        <w:right w:val="none" w:sz="0" w:space="0" w:color="auto"/>
      </w:divBdr>
    </w:div>
    <w:div w:id="757411610">
      <w:bodyDiv w:val="1"/>
      <w:marLeft w:val="0"/>
      <w:marRight w:val="0"/>
      <w:marTop w:val="0"/>
      <w:marBottom w:val="0"/>
      <w:divBdr>
        <w:top w:val="none" w:sz="0" w:space="0" w:color="auto"/>
        <w:left w:val="none" w:sz="0" w:space="0" w:color="auto"/>
        <w:bottom w:val="none" w:sz="0" w:space="0" w:color="auto"/>
        <w:right w:val="none" w:sz="0" w:space="0" w:color="auto"/>
      </w:divBdr>
    </w:div>
    <w:div w:id="757603300">
      <w:bodyDiv w:val="1"/>
      <w:marLeft w:val="0"/>
      <w:marRight w:val="0"/>
      <w:marTop w:val="0"/>
      <w:marBottom w:val="0"/>
      <w:divBdr>
        <w:top w:val="none" w:sz="0" w:space="0" w:color="auto"/>
        <w:left w:val="none" w:sz="0" w:space="0" w:color="auto"/>
        <w:bottom w:val="none" w:sz="0" w:space="0" w:color="auto"/>
        <w:right w:val="none" w:sz="0" w:space="0" w:color="auto"/>
      </w:divBdr>
    </w:div>
    <w:div w:id="757865952">
      <w:bodyDiv w:val="1"/>
      <w:marLeft w:val="0"/>
      <w:marRight w:val="0"/>
      <w:marTop w:val="0"/>
      <w:marBottom w:val="0"/>
      <w:divBdr>
        <w:top w:val="none" w:sz="0" w:space="0" w:color="auto"/>
        <w:left w:val="none" w:sz="0" w:space="0" w:color="auto"/>
        <w:bottom w:val="none" w:sz="0" w:space="0" w:color="auto"/>
        <w:right w:val="none" w:sz="0" w:space="0" w:color="auto"/>
      </w:divBdr>
    </w:div>
    <w:div w:id="757947104">
      <w:bodyDiv w:val="1"/>
      <w:marLeft w:val="0"/>
      <w:marRight w:val="0"/>
      <w:marTop w:val="0"/>
      <w:marBottom w:val="0"/>
      <w:divBdr>
        <w:top w:val="none" w:sz="0" w:space="0" w:color="auto"/>
        <w:left w:val="none" w:sz="0" w:space="0" w:color="auto"/>
        <w:bottom w:val="none" w:sz="0" w:space="0" w:color="auto"/>
        <w:right w:val="none" w:sz="0" w:space="0" w:color="auto"/>
      </w:divBdr>
    </w:div>
    <w:div w:id="758016438">
      <w:bodyDiv w:val="1"/>
      <w:marLeft w:val="0"/>
      <w:marRight w:val="0"/>
      <w:marTop w:val="0"/>
      <w:marBottom w:val="0"/>
      <w:divBdr>
        <w:top w:val="none" w:sz="0" w:space="0" w:color="auto"/>
        <w:left w:val="none" w:sz="0" w:space="0" w:color="auto"/>
        <w:bottom w:val="none" w:sz="0" w:space="0" w:color="auto"/>
        <w:right w:val="none" w:sz="0" w:space="0" w:color="auto"/>
      </w:divBdr>
    </w:div>
    <w:div w:id="758017777">
      <w:bodyDiv w:val="1"/>
      <w:marLeft w:val="0"/>
      <w:marRight w:val="0"/>
      <w:marTop w:val="0"/>
      <w:marBottom w:val="0"/>
      <w:divBdr>
        <w:top w:val="none" w:sz="0" w:space="0" w:color="auto"/>
        <w:left w:val="none" w:sz="0" w:space="0" w:color="auto"/>
        <w:bottom w:val="none" w:sz="0" w:space="0" w:color="auto"/>
        <w:right w:val="none" w:sz="0" w:space="0" w:color="auto"/>
      </w:divBdr>
    </w:div>
    <w:div w:id="758404376">
      <w:bodyDiv w:val="1"/>
      <w:marLeft w:val="0"/>
      <w:marRight w:val="0"/>
      <w:marTop w:val="0"/>
      <w:marBottom w:val="0"/>
      <w:divBdr>
        <w:top w:val="none" w:sz="0" w:space="0" w:color="auto"/>
        <w:left w:val="none" w:sz="0" w:space="0" w:color="auto"/>
        <w:bottom w:val="none" w:sz="0" w:space="0" w:color="auto"/>
        <w:right w:val="none" w:sz="0" w:space="0" w:color="auto"/>
      </w:divBdr>
    </w:div>
    <w:div w:id="759176197">
      <w:bodyDiv w:val="1"/>
      <w:marLeft w:val="0"/>
      <w:marRight w:val="0"/>
      <w:marTop w:val="0"/>
      <w:marBottom w:val="0"/>
      <w:divBdr>
        <w:top w:val="none" w:sz="0" w:space="0" w:color="auto"/>
        <w:left w:val="none" w:sz="0" w:space="0" w:color="auto"/>
        <w:bottom w:val="none" w:sz="0" w:space="0" w:color="auto"/>
        <w:right w:val="none" w:sz="0" w:space="0" w:color="auto"/>
      </w:divBdr>
    </w:div>
    <w:div w:id="759257646">
      <w:bodyDiv w:val="1"/>
      <w:marLeft w:val="0"/>
      <w:marRight w:val="0"/>
      <w:marTop w:val="0"/>
      <w:marBottom w:val="0"/>
      <w:divBdr>
        <w:top w:val="none" w:sz="0" w:space="0" w:color="auto"/>
        <w:left w:val="none" w:sz="0" w:space="0" w:color="auto"/>
        <w:bottom w:val="none" w:sz="0" w:space="0" w:color="auto"/>
        <w:right w:val="none" w:sz="0" w:space="0" w:color="auto"/>
      </w:divBdr>
    </w:div>
    <w:div w:id="759716291">
      <w:bodyDiv w:val="1"/>
      <w:marLeft w:val="0"/>
      <w:marRight w:val="0"/>
      <w:marTop w:val="0"/>
      <w:marBottom w:val="0"/>
      <w:divBdr>
        <w:top w:val="none" w:sz="0" w:space="0" w:color="auto"/>
        <w:left w:val="none" w:sz="0" w:space="0" w:color="auto"/>
        <w:bottom w:val="none" w:sz="0" w:space="0" w:color="auto"/>
        <w:right w:val="none" w:sz="0" w:space="0" w:color="auto"/>
      </w:divBdr>
    </w:div>
    <w:div w:id="759791346">
      <w:bodyDiv w:val="1"/>
      <w:marLeft w:val="0"/>
      <w:marRight w:val="0"/>
      <w:marTop w:val="0"/>
      <w:marBottom w:val="0"/>
      <w:divBdr>
        <w:top w:val="none" w:sz="0" w:space="0" w:color="auto"/>
        <w:left w:val="none" w:sz="0" w:space="0" w:color="auto"/>
        <w:bottom w:val="none" w:sz="0" w:space="0" w:color="auto"/>
        <w:right w:val="none" w:sz="0" w:space="0" w:color="auto"/>
      </w:divBdr>
    </w:div>
    <w:div w:id="759908785">
      <w:bodyDiv w:val="1"/>
      <w:marLeft w:val="0"/>
      <w:marRight w:val="0"/>
      <w:marTop w:val="0"/>
      <w:marBottom w:val="0"/>
      <w:divBdr>
        <w:top w:val="none" w:sz="0" w:space="0" w:color="auto"/>
        <w:left w:val="none" w:sz="0" w:space="0" w:color="auto"/>
        <w:bottom w:val="none" w:sz="0" w:space="0" w:color="auto"/>
        <w:right w:val="none" w:sz="0" w:space="0" w:color="auto"/>
      </w:divBdr>
    </w:div>
    <w:div w:id="760181921">
      <w:bodyDiv w:val="1"/>
      <w:marLeft w:val="0"/>
      <w:marRight w:val="0"/>
      <w:marTop w:val="0"/>
      <w:marBottom w:val="0"/>
      <w:divBdr>
        <w:top w:val="none" w:sz="0" w:space="0" w:color="auto"/>
        <w:left w:val="none" w:sz="0" w:space="0" w:color="auto"/>
        <w:bottom w:val="none" w:sz="0" w:space="0" w:color="auto"/>
        <w:right w:val="none" w:sz="0" w:space="0" w:color="auto"/>
      </w:divBdr>
    </w:div>
    <w:div w:id="760225999">
      <w:bodyDiv w:val="1"/>
      <w:marLeft w:val="0"/>
      <w:marRight w:val="0"/>
      <w:marTop w:val="0"/>
      <w:marBottom w:val="0"/>
      <w:divBdr>
        <w:top w:val="none" w:sz="0" w:space="0" w:color="auto"/>
        <w:left w:val="none" w:sz="0" w:space="0" w:color="auto"/>
        <w:bottom w:val="none" w:sz="0" w:space="0" w:color="auto"/>
        <w:right w:val="none" w:sz="0" w:space="0" w:color="auto"/>
      </w:divBdr>
    </w:div>
    <w:div w:id="761073628">
      <w:bodyDiv w:val="1"/>
      <w:marLeft w:val="0"/>
      <w:marRight w:val="0"/>
      <w:marTop w:val="0"/>
      <w:marBottom w:val="0"/>
      <w:divBdr>
        <w:top w:val="none" w:sz="0" w:space="0" w:color="auto"/>
        <w:left w:val="none" w:sz="0" w:space="0" w:color="auto"/>
        <w:bottom w:val="none" w:sz="0" w:space="0" w:color="auto"/>
        <w:right w:val="none" w:sz="0" w:space="0" w:color="auto"/>
      </w:divBdr>
    </w:div>
    <w:div w:id="761146162">
      <w:bodyDiv w:val="1"/>
      <w:marLeft w:val="0"/>
      <w:marRight w:val="0"/>
      <w:marTop w:val="0"/>
      <w:marBottom w:val="0"/>
      <w:divBdr>
        <w:top w:val="none" w:sz="0" w:space="0" w:color="auto"/>
        <w:left w:val="none" w:sz="0" w:space="0" w:color="auto"/>
        <w:bottom w:val="none" w:sz="0" w:space="0" w:color="auto"/>
        <w:right w:val="none" w:sz="0" w:space="0" w:color="auto"/>
      </w:divBdr>
    </w:div>
    <w:div w:id="761292636">
      <w:bodyDiv w:val="1"/>
      <w:marLeft w:val="0"/>
      <w:marRight w:val="0"/>
      <w:marTop w:val="0"/>
      <w:marBottom w:val="0"/>
      <w:divBdr>
        <w:top w:val="none" w:sz="0" w:space="0" w:color="auto"/>
        <w:left w:val="none" w:sz="0" w:space="0" w:color="auto"/>
        <w:bottom w:val="none" w:sz="0" w:space="0" w:color="auto"/>
        <w:right w:val="none" w:sz="0" w:space="0" w:color="auto"/>
      </w:divBdr>
    </w:div>
    <w:div w:id="761416063">
      <w:bodyDiv w:val="1"/>
      <w:marLeft w:val="0"/>
      <w:marRight w:val="0"/>
      <w:marTop w:val="0"/>
      <w:marBottom w:val="0"/>
      <w:divBdr>
        <w:top w:val="none" w:sz="0" w:space="0" w:color="auto"/>
        <w:left w:val="none" w:sz="0" w:space="0" w:color="auto"/>
        <w:bottom w:val="none" w:sz="0" w:space="0" w:color="auto"/>
        <w:right w:val="none" w:sz="0" w:space="0" w:color="auto"/>
      </w:divBdr>
    </w:div>
    <w:div w:id="761537353">
      <w:bodyDiv w:val="1"/>
      <w:marLeft w:val="0"/>
      <w:marRight w:val="0"/>
      <w:marTop w:val="0"/>
      <w:marBottom w:val="0"/>
      <w:divBdr>
        <w:top w:val="none" w:sz="0" w:space="0" w:color="auto"/>
        <w:left w:val="none" w:sz="0" w:space="0" w:color="auto"/>
        <w:bottom w:val="none" w:sz="0" w:space="0" w:color="auto"/>
        <w:right w:val="none" w:sz="0" w:space="0" w:color="auto"/>
      </w:divBdr>
    </w:div>
    <w:div w:id="761922914">
      <w:bodyDiv w:val="1"/>
      <w:marLeft w:val="0"/>
      <w:marRight w:val="0"/>
      <w:marTop w:val="0"/>
      <w:marBottom w:val="0"/>
      <w:divBdr>
        <w:top w:val="none" w:sz="0" w:space="0" w:color="auto"/>
        <w:left w:val="none" w:sz="0" w:space="0" w:color="auto"/>
        <w:bottom w:val="none" w:sz="0" w:space="0" w:color="auto"/>
        <w:right w:val="none" w:sz="0" w:space="0" w:color="auto"/>
      </w:divBdr>
    </w:div>
    <w:div w:id="762535406">
      <w:bodyDiv w:val="1"/>
      <w:marLeft w:val="0"/>
      <w:marRight w:val="0"/>
      <w:marTop w:val="0"/>
      <w:marBottom w:val="0"/>
      <w:divBdr>
        <w:top w:val="none" w:sz="0" w:space="0" w:color="auto"/>
        <w:left w:val="none" w:sz="0" w:space="0" w:color="auto"/>
        <w:bottom w:val="none" w:sz="0" w:space="0" w:color="auto"/>
        <w:right w:val="none" w:sz="0" w:space="0" w:color="auto"/>
      </w:divBdr>
    </w:div>
    <w:div w:id="762730181">
      <w:bodyDiv w:val="1"/>
      <w:marLeft w:val="0"/>
      <w:marRight w:val="0"/>
      <w:marTop w:val="0"/>
      <w:marBottom w:val="0"/>
      <w:divBdr>
        <w:top w:val="none" w:sz="0" w:space="0" w:color="auto"/>
        <w:left w:val="none" w:sz="0" w:space="0" w:color="auto"/>
        <w:bottom w:val="none" w:sz="0" w:space="0" w:color="auto"/>
        <w:right w:val="none" w:sz="0" w:space="0" w:color="auto"/>
      </w:divBdr>
    </w:div>
    <w:div w:id="762797311">
      <w:bodyDiv w:val="1"/>
      <w:marLeft w:val="0"/>
      <w:marRight w:val="0"/>
      <w:marTop w:val="0"/>
      <w:marBottom w:val="0"/>
      <w:divBdr>
        <w:top w:val="none" w:sz="0" w:space="0" w:color="auto"/>
        <w:left w:val="none" w:sz="0" w:space="0" w:color="auto"/>
        <w:bottom w:val="none" w:sz="0" w:space="0" w:color="auto"/>
        <w:right w:val="none" w:sz="0" w:space="0" w:color="auto"/>
      </w:divBdr>
    </w:div>
    <w:div w:id="762918173">
      <w:bodyDiv w:val="1"/>
      <w:marLeft w:val="0"/>
      <w:marRight w:val="0"/>
      <w:marTop w:val="0"/>
      <w:marBottom w:val="0"/>
      <w:divBdr>
        <w:top w:val="none" w:sz="0" w:space="0" w:color="auto"/>
        <w:left w:val="none" w:sz="0" w:space="0" w:color="auto"/>
        <w:bottom w:val="none" w:sz="0" w:space="0" w:color="auto"/>
        <w:right w:val="none" w:sz="0" w:space="0" w:color="auto"/>
      </w:divBdr>
    </w:div>
    <w:div w:id="762996471">
      <w:bodyDiv w:val="1"/>
      <w:marLeft w:val="0"/>
      <w:marRight w:val="0"/>
      <w:marTop w:val="0"/>
      <w:marBottom w:val="0"/>
      <w:divBdr>
        <w:top w:val="none" w:sz="0" w:space="0" w:color="auto"/>
        <w:left w:val="none" w:sz="0" w:space="0" w:color="auto"/>
        <w:bottom w:val="none" w:sz="0" w:space="0" w:color="auto"/>
        <w:right w:val="none" w:sz="0" w:space="0" w:color="auto"/>
      </w:divBdr>
    </w:div>
    <w:div w:id="763261706">
      <w:bodyDiv w:val="1"/>
      <w:marLeft w:val="0"/>
      <w:marRight w:val="0"/>
      <w:marTop w:val="0"/>
      <w:marBottom w:val="0"/>
      <w:divBdr>
        <w:top w:val="none" w:sz="0" w:space="0" w:color="auto"/>
        <w:left w:val="none" w:sz="0" w:space="0" w:color="auto"/>
        <w:bottom w:val="none" w:sz="0" w:space="0" w:color="auto"/>
        <w:right w:val="none" w:sz="0" w:space="0" w:color="auto"/>
      </w:divBdr>
    </w:div>
    <w:div w:id="763451322">
      <w:bodyDiv w:val="1"/>
      <w:marLeft w:val="0"/>
      <w:marRight w:val="0"/>
      <w:marTop w:val="0"/>
      <w:marBottom w:val="0"/>
      <w:divBdr>
        <w:top w:val="none" w:sz="0" w:space="0" w:color="auto"/>
        <w:left w:val="none" w:sz="0" w:space="0" w:color="auto"/>
        <w:bottom w:val="none" w:sz="0" w:space="0" w:color="auto"/>
        <w:right w:val="none" w:sz="0" w:space="0" w:color="auto"/>
      </w:divBdr>
    </w:div>
    <w:div w:id="764765419">
      <w:bodyDiv w:val="1"/>
      <w:marLeft w:val="0"/>
      <w:marRight w:val="0"/>
      <w:marTop w:val="0"/>
      <w:marBottom w:val="0"/>
      <w:divBdr>
        <w:top w:val="none" w:sz="0" w:space="0" w:color="auto"/>
        <w:left w:val="none" w:sz="0" w:space="0" w:color="auto"/>
        <w:bottom w:val="none" w:sz="0" w:space="0" w:color="auto"/>
        <w:right w:val="none" w:sz="0" w:space="0" w:color="auto"/>
      </w:divBdr>
    </w:div>
    <w:div w:id="764768745">
      <w:bodyDiv w:val="1"/>
      <w:marLeft w:val="0"/>
      <w:marRight w:val="0"/>
      <w:marTop w:val="0"/>
      <w:marBottom w:val="0"/>
      <w:divBdr>
        <w:top w:val="none" w:sz="0" w:space="0" w:color="auto"/>
        <w:left w:val="none" w:sz="0" w:space="0" w:color="auto"/>
        <w:bottom w:val="none" w:sz="0" w:space="0" w:color="auto"/>
        <w:right w:val="none" w:sz="0" w:space="0" w:color="auto"/>
      </w:divBdr>
    </w:div>
    <w:div w:id="765079395">
      <w:bodyDiv w:val="1"/>
      <w:marLeft w:val="0"/>
      <w:marRight w:val="0"/>
      <w:marTop w:val="0"/>
      <w:marBottom w:val="0"/>
      <w:divBdr>
        <w:top w:val="none" w:sz="0" w:space="0" w:color="auto"/>
        <w:left w:val="none" w:sz="0" w:space="0" w:color="auto"/>
        <w:bottom w:val="none" w:sz="0" w:space="0" w:color="auto"/>
        <w:right w:val="none" w:sz="0" w:space="0" w:color="auto"/>
      </w:divBdr>
    </w:div>
    <w:div w:id="765426368">
      <w:bodyDiv w:val="1"/>
      <w:marLeft w:val="0"/>
      <w:marRight w:val="0"/>
      <w:marTop w:val="0"/>
      <w:marBottom w:val="0"/>
      <w:divBdr>
        <w:top w:val="none" w:sz="0" w:space="0" w:color="auto"/>
        <w:left w:val="none" w:sz="0" w:space="0" w:color="auto"/>
        <w:bottom w:val="none" w:sz="0" w:space="0" w:color="auto"/>
        <w:right w:val="none" w:sz="0" w:space="0" w:color="auto"/>
      </w:divBdr>
    </w:div>
    <w:div w:id="765689375">
      <w:bodyDiv w:val="1"/>
      <w:marLeft w:val="0"/>
      <w:marRight w:val="0"/>
      <w:marTop w:val="0"/>
      <w:marBottom w:val="0"/>
      <w:divBdr>
        <w:top w:val="none" w:sz="0" w:space="0" w:color="auto"/>
        <w:left w:val="none" w:sz="0" w:space="0" w:color="auto"/>
        <w:bottom w:val="none" w:sz="0" w:space="0" w:color="auto"/>
        <w:right w:val="none" w:sz="0" w:space="0" w:color="auto"/>
      </w:divBdr>
    </w:div>
    <w:div w:id="766274923">
      <w:bodyDiv w:val="1"/>
      <w:marLeft w:val="0"/>
      <w:marRight w:val="0"/>
      <w:marTop w:val="0"/>
      <w:marBottom w:val="0"/>
      <w:divBdr>
        <w:top w:val="none" w:sz="0" w:space="0" w:color="auto"/>
        <w:left w:val="none" w:sz="0" w:space="0" w:color="auto"/>
        <w:bottom w:val="none" w:sz="0" w:space="0" w:color="auto"/>
        <w:right w:val="none" w:sz="0" w:space="0" w:color="auto"/>
      </w:divBdr>
    </w:div>
    <w:div w:id="766386485">
      <w:bodyDiv w:val="1"/>
      <w:marLeft w:val="0"/>
      <w:marRight w:val="0"/>
      <w:marTop w:val="0"/>
      <w:marBottom w:val="0"/>
      <w:divBdr>
        <w:top w:val="none" w:sz="0" w:space="0" w:color="auto"/>
        <w:left w:val="none" w:sz="0" w:space="0" w:color="auto"/>
        <w:bottom w:val="none" w:sz="0" w:space="0" w:color="auto"/>
        <w:right w:val="none" w:sz="0" w:space="0" w:color="auto"/>
      </w:divBdr>
    </w:div>
    <w:div w:id="766540816">
      <w:bodyDiv w:val="1"/>
      <w:marLeft w:val="0"/>
      <w:marRight w:val="0"/>
      <w:marTop w:val="0"/>
      <w:marBottom w:val="0"/>
      <w:divBdr>
        <w:top w:val="none" w:sz="0" w:space="0" w:color="auto"/>
        <w:left w:val="none" w:sz="0" w:space="0" w:color="auto"/>
        <w:bottom w:val="none" w:sz="0" w:space="0" w:color="auto"/>
        <w:right w:val="none" w:sz="0" w:space="0" w:color="auto"/>
      </w:divBdr>
    </w:div>
    <w:div w:id="766655392">
      <w:bodyDiv w:val="1"/>
      <w:marLeft w:val="0"/>
      <w:marRight w:val="0"/>
      <w:marTop w:val="0"/>
      <w:marBottom w:val="0"/>
      <w:divBdr>
        <w:top w:val="none" w:sz="0" w:space="0" w:color="auto"/>
        <w:left w:val="none" w:sz="0" w:space="0" w:color="auto"/>
        <w:bottom w:val="none" w:sz="0" w:space="0" w:color="auto"/>
        <w:right w:val="none" w:sz="0" w:space="0" w:color="auto"/>
      </w:divBdr>
    </w:div>
    <w:div w:id="767235299">
      <w:bodyDiv w:val="1"/>
      <w:marLeft w:val="0"/>
      <w:marRight w:val="0"/>
      <w:marTop w:val="0"/>
      <w:marBottom w:val="0"/>
      <w:divBdr>
        <w:top w:val="none" w:sz="0" w:space="0" w:color="auto"/>
        <w:left w:val="none" w:sz="0" w:space="0" w:color="auto"/>
        <w:bottom w:val="none" w:sz="0" w:space="0" w:color="auto"/>
        <w:right w:val="none" w:sz="0" w:space="0" w:color="auto"/>
      </w:divBdr>
    </w:div>
    <w:div w:id="767771308">
      <w:bodyDiv w:val="1"/>
      <w:marLeft w:val="0"/>
      <w:marRight w:val="0"/>
      <w:marTop w:val="0"/>
      <w:marBottom w:val="0"/>
      <w:divBdr>
        <w:top w:val="none" w:sz="0" w:space="0" w:color="auto"/>
        <w:left w:val="none" w:sz="0" w:space="0" w:color="auto"/>
        <w:bottom w:val="none" w:sz="0" w:space="0" w:color="auto"/>
        <w:right w:val="none" w:sz="0" w:space="0" w:color="auto"/>
      </w:divBdr>
    </w:div>
    <w:div w:id="767893118">
      <w:bodyDiv w:val="1"/>
      <w:marLeft w:val="0"/>
      <w:marRight w:val="0"/>
      <w:marTop w:val="0"/>
      <w:marBottom w:val="0"/>
      <w:divBdr>
        <w:top w:val="none" w:sz="0" w:space="0" w:color="auto"/>
        <w:left w:val="none" w:sz="0" w:space="0" w:color="auto"/>
        <w:bottom w:val="none" w:sz="0" w:space="0" w:color="auto"/>
        <w:right w:val="none" w:sz="0" w:space="0" w:color="auto"/>
      </w:divBdr>
    </w:div>
    <w:div w:id="768475665">
      <w:bodyDiv w:val="1"/>
      <w:marLeft w:val="0"/>
      <w:marRight w:val="0"/>
      <w:marTop w:val="0"/>
      <w:marBottom w:val="0"/>
      <w:divBdr>
        <w:top w:val="none" w:sz="0" w:space="0" w:color="auto"/>
        <w:left w:val="none" w:sz="0" w:space="0" w:color="auto"/>
        <w:bottom w:val="none" w:sz="0" w:space="0" w:color="auto"/>
        <w:right w:val="none" w:sz="0" w:space="0" w:color="auto"/>
      </w:divBdr>
    </w:div>
    <w:div w:id="768502611">
      <w:bodyDiv w:val="1"/>
      <w:marLeft w:val="0"/>
      <w:marRight w:val="0"/>
      <w:marTop w:val="0"/>
      <w:marBottom w:val="0"/>
      <w:divBdr>
        <w:top w:val="none" w:sz="0" w:space="0" w:color="auto"/>
        <w:left w:val="none" w:sz="0" w:space="0" w:color="auto"/>
        <w:bottom w:val="none" w:sz="0" w:space="0" w:color="auto"/>
        <w:right w:val="none" w:sz="0" w:space="0" w:color="auto"/>
      </w:divBdr>
    </w:div>
    <w:div w:id="769352111">
      <w:bodyDiv w:val="1"/>
      <w:marLeft w:val="0"/>
      <w:marRight w:val="0"/>
      <w:marTop w:val="0"/>
      <w:marBottom w:val="0"/>
      <w:divBdr>
        <w:top w:val="none" w:sz="0" w:space="0" w:color="auto"/>
        <w:left w:val="none" w:sz="0" w:space="0" w:color="auto"/>
        <w:bottom w:val="none" w:sz="0" w:space="0" w:color="auto"/>
        <w:right w:val="none" w:sz="0" w:space="0" w:color="auto"/>
      </w:divBdr>
    </w:div>
    <w:div w:id="769424256">
      <w:bodyDiv w:val="1"/>
      <w:marLeft w:val="0"/>
      <w:marRight w:val="0"/>
      <w:marTop w:val="0"/>
      <w:marBottom w:val="0"/>
      <w:divBdr>
        <w:top w:val="none" w:sz="0" w:space="0" w:color="auto"/>
        <w:left w:val="none" w:sz="0" w:space="0" w:color="auto"/>
        <w:bottom w:val="none" w:sz="0" w:space="0" w:color="auto"/>
        <w:right w:val="none" w:sz="0" w:space="0" w:color="auto"/>
      </w:divBdr>
    </w:div>
    <w:div w:id="770004005">
      <w:bodyDiv w:val="1"/>
      <w:marLeft w:val="0"/>
      <w:marRight w:val="0"/>
      <w:marTop w:val="0"/>
      <w:marBottom w:val="0"/>
      <w:divBdr>
        <w:top w:val="none" w:sz="0" w:space="0" w:color="auto"/>
        <w:left w:val="none" w:sz="0" w:space="0" w:color="auto"/>
        <w:bottom w:val="none" w:sz="0" w:space="0" w:color="auto"/>
        <w:right w:val="none" w:sz="0" w:space="0" w:color="auto"/>
      </w:divBdr>
    </w:div>
    <w:div w:id="770709489">
      <w:bodyDiv w:val="1"/>
      <w:marLeft w:val="0"/>
      <w:marRight w:val="0"/>
      <w:marTop w:val="0"/>
      <w:marBottom w:val="0"/>
      <w:divBdr>
        <w:top w:val="none" w:sz="0" w:space="0" w:color="auto"/>
        <w:left w:val="none" w:sz="0" w:space="0" w:color="auto"/>
        <w:bottom w:val="none" w:sz="0" w:space="0" w:color="auto"/>
        <w:right w:val="none" w:sz="0" w:space="0" w:color="auto"/>
      </w:divBdr>
    </w:div>
    <w:div w:id="771317449">
      <w:bodyDiv w:val="1"/>
      <w:marLeft w:val="0"/>
      <w:marRight w:val="0"/>
      <w:marTop w:val="0"/>
      <w:marBottom w:val="0"/>
      <w:divBdr>
        <w:top w:val="none" w:sz="0" w:space="0" w:color="auto"/>
        <w:left w:val="none" w:sz="0" w:space="0" w:color="auto"/>
        <w:bottom w:val="none" w:sz="0" w:space="0" w:color="auto"/>
        <w:right w:val="none" w:sz="0" w:space="0" w:color="auto"/>
      </w:divBdr>
    </w:div>
    <w:div w:id="771584524">
      <w:bodyDiv w:val="1"/>
      <w:marLeft w:val="0"/>
      <w:marRight w:val="0"/>
      <w:marTop w:val="0"/>
      <w:marBottom w:val="0"/>
      <w:divBdr>
        <w:top w:val="none" w:sz="0" w:space="0" w:color="auto"/>
        <w:left w:val="none" w:sz="0" w:space="0" w:color="auto"/>
        <w:bottom w:val="none" w:sz="0" w:space="0" w:color="auto"/>
        <w:right w:val="none" w:sz="0" w:space="0" w:color="auto"/>
      </w:divBdr>
    </w:div>
    <w:div w:id="771778004">
      <w:bodyDiv w:val="1"/>
      <w:marLeft w:val="0"/>
      <w:marRight w:val="0"/>
      <w:marTop w:val="0"/>
      <w:marBottom w:val="0"/>
      <w:divBdr>
        <w:top w:val="none" w:sz="0" w:space="0" w:color="auto"/>
        <w:left w:val="none" w:sz="0" w:space="0" w:color="auto"/>
        <w:bottom w:val="none" w:sz="0" w:space="0" w:color="auto"/>
        <w:right w:val="none" w:sz="0" w:space="0" w:color="auto"/>
      </w:divBdr>
    </w:div>
    <w:div w:id="771822122">
      <w:bodyDiv w:val="1"/>
      <w:marLeft w:val="0"/>
      <w:marRight w:val="0"/>
      <w:marTop w:val="0"/>
      <w:marBottom w:val="0"/>
      <w:divBdr>
        <w:top w:val="none" w:sz="0" w:space="0" w:color="auto"/>
        <w:left w:val="none" w:sz="0" w:space="0" w:color="auto"/>
        <w:bottom w:val="none" w:sz="0" w:space="0" w:color="auto"/>
        <w:right w:val="none" w:sz="0" w:space="0" w:color="auto"/>
      </w:divBdr>
    </w:div>
    <w:div w:id="773135434">
      <w:bodyDiv w:val="1"/>
      <w:marLeft w:val="0"/>
      <w:marRight w:val="0"/>
      <w:marTop w:val="0"/>
      <w:marBottom w:val="0"/>
      <w:divBdr>
        <w:top w:val="none" w:sz="0" w:space="0" w:color="auto"/>
        <w:left w:val="none" w:sz="0" w:space="0" w:color="auto"/>
        <w:bottom w:val="none" w:sz="0" w:space="0" w:color="auto"/>
        <w:right w:val="none" w:sz="0" w:space="0" w:color="auto"/>
      </w:divBdr>
    </w:div>
    <w:div w:id="773597026">
      <w:bodyDiv w:val="1"/>
      <w:marLeft w:val="0"/>
      <w:marRight w:val="0"/>
      <w:marTop w:val="0"/>
      <w:marBottom w:val="0"/>
      <w:divBdr>
        <w:top w:val="none" w:sz="0" w:space="0" w:color="auto"/>
        <w:left w:val="none" w:sz="0" w:space="0" w:color="auto"/>
        <w:bottom w:val="none" w:sz="0" w:space="0" w:color="auto"/>
        <w:right w:val="none" w:sz="0" w:space="0" w:color="auto"/>
      </w:divBdr>
    </w:div>
    <w:div w:id="773942317">
      <w:bodyDiv w:val="1"/>
      <w:marLeft w:val="0"/>
      <w:marRight w:val="0"/>
      <w:marTop w:val="0"/>
      <w:marBottom w:val="0"/>
      <w:divBdr>
        <w:top w:val="none" w:sz="0" w:space="0" w:color="auto"/>
        <w:left w:val="none" w:sz="0" w:space="0" w:color="auto"/>
        <w:bottom w:val="none" w:sz="0" w:space="0" w:color="auto"/>
        <w:right w:val="none" w:sz="0" w:space="0" w:color="auto"/>
      </w:divBdr>
    </w:div>
    <w:div w:id="774322941">
      <w:bodyDiv w:val="1"/>
      <w:marLeft w:val="0"/>
      <w:marRight w:val="0"/>
      <w:marTop w:val="0"/>
      <w:marBottom w:val="0"/>
      <w:divBdr>
        <w:top w:val="none" w:sz="0" w:space="0" w:color="auto"/>
        <w:left w:val="none" w:sz="0" w:space="0" w:color="auto"/>
        <w:bottom w:val="none" w:sz="0" w:space="0" w:color="auto"/>
        <w:right w:val="none" w:sz="0" w:space="0" w:color="auto"/>
      </w:divBdr>
    </w:div>
    <w:div w:id="774786493">
      <w:bodyDiv w:val="1"/>
      <w:marLeft w:val="0"/>
      <w:marRight w:val="0"/>
      <w:marTop w:val="0"/>
      <w:marBottom w:val="0"/>
      <w:divBdr>
        <w:top w:val="none" w:sz="0" w:space="0" w:color="auto"/>
        <w:left w:val="none" w:sz="0" w:space="0" w:color="auto"/>
        <w:bottom w:val="none" w:sz="0" w:space="0" w:color="auto"/>
        <w:right w:val="none" w:sz="0" w:space="0" w:color="auto"/>
      </w:divBdr>
    </w:div>
    <w:div w:id="774790815">
      <w:bodyDiv w:val="1"/>
      <w:marLeft w:val="0"/>
      <w:marRight w:val="0"/>
      <w:marTop w:val="0"/>
      <w:marBottom w:val="0"/>
      <w:divBdr>
        <w:top w:val="none" w:sz="0" w:space="0" w:color="auto"/>
        <w:left w:val="none" w:sz="0" w:space="0" w:color="auto"/>
        <w:bottom w:val="none" w:sz="0" w:space="0" w:color="auto"/>
        <w:right w:val="none" w:sz="0" w:space="0" w:color="auto"/>
      </w:divBdr>
    </w:div>
    <w:div w:id="774905582">
      <w:bodyDiv w:val="1"/>
      <w:marLeft w:val="0"/>
      <w:marRight w:val="0"/>
      <w:marTop w:val="0"/>
      <w:marBottom w:val="0"/>
      <w:divBdr>
        <w:top w:val="none" w:sz="0" w:space="0" w:color="auto"/>
        <w:left w:val="none" w:sz="0" w:space="0" w:color="auto"/>
        <w:bottom w:val="none" w:sz="0" w:space="0" w:color="auto"/>
        <w:right w:val="none" w:sz="0" w:space="0" w:color="auto"/>
      </w:divBdr>
    </w:div>
    <w:div w:id="774980826">
      <w:bodyDiv w:val="1"/>
      <w:marLeft w:val="0"/>
      <w:marRight w:val="0"/>
      <w:marTop w:val="0"/>
      <w:marBottom w:val="0"/>
      <w:divBdr>
        <w:top w:val="none" w:sz="0" w:space="0" w:color="auto"/>
        <w:left w:val="none" w:sz="0" w:space="0" w:color="auto"/>
        <w:bottom w:val="none" w:sz="0" w:space="0" w:color="auto"/>
        <w:right w:val="none" w:sz="0" w:space="0" w:color="auto"/>
      </w:divBdr>
    </w:div>
    <w:div w:id="775448446">
      <w:bodyDiv w:val="1"/>
      <w:marLeft w:val="0"/>
      <w:marRight w:val="0"/>
      <w:marTop w:val="0"/>
      <w:marBottom w:val="0"/>
      <w:divBdr>
        <w:top w:val="none" w:sz="0" w:space="0" w:color="auto"/>
        <w:left w:val="none" w:sz="0" w:space="0" w:color="auto"/>
        <w:bottom w:val="none" w:sz="0" w:space="0" w:color="auto"/>
        <w:right w:val="none" w:sz="0" w:space="0" w:color="auto"/>
      </w:divBdr>
    </w:div>
    <w:div w:id="775518845">
      <w:bodyDiv w:val="1"/>
      <w:marLeft w:val="0"/>
      <w:marRight w:val="0"/>
      <w:marTop w:val="0"/>
      <w:marBottom w:val="0"/>
      <w:divBdr>
        <w:top w:val="none" w:sz="0" w:space="0" w:color="auto"/>
        <w:left w:val="none" w:sz="0" w:space="0" w:color="auto"/>
        <w:bottom w:val="none" w:sz="0" w:space="0" w:color="auto"/>
        <w:right w:val="none" w:sz="0" w:space="0" w:color="auto"/>
      </w:divBdr>
    </w:div>
    <w:div w:id="775950017">
      <w:bodyDiv w:val="1"/>
      <w:marLeft w:val="0"/>
      <w:marRight w:val="0"/>
      <w:marTop w:val="0"/>
      <w:marBottom w:val="0"/>
      <w:divBdr>
        <w:top w:val="none" w:sz="0" w:space="0" w:color="auto"/>
        <w:left w:val="none" w:sz="0" w:space="0" w:color="auto"/>
        <w:bottom w:val="none" w:sz="0" w:space="0" w:color="auto"/>
        <w:right w:val="none" w:sz="0" w:space="0" w:color="auto"/>
      </w:divBdr>
    </w:div>
    <w:div w:id="776026830">
      <w:bodyDiv w:val="1"/>
      <w:marLeft w:val="0"/>
      <w:marRight w:val="0"/>
      <w:marTop w:val="0"/>
      <w:marBottom w:val="0"/>
      <w:divBdr>
        <w:top w:val="none" w:sz="0" w:space="0" w:color="auto"/>
        <w:left w:val="none" w:sz="0" w:space="0" w:color="auto"/>
        <w:bottom w:val="none" w:sz="0" w:space="0" w:color="auto"/>
        <w:right w:val="none" w:sz="0" w:space="0" w:color="auto"/>
      </w:divBdr>
    </w:div>
    <w:div w:id="776681174">
      <w:bodyDiv w:val="1"/>
      <w:marLeft w:val="0"/>
      <w:marRight w:val="0"/>
      <w:marTop w:val="0"/>
      <w:marBottom w:val="0"/>
      <w:divBdr>
        <w:top w:val="none" w:sz="0" w:space="0" w:color="auto"/>
        <w:left w:val="none" w:sz="0" w:space="0" w:color="auto"/>
        <w:bottom w:val="none" w:sz="0" w:space="0" w:color="auto"/>
        <w:right w:val="none" w:sz="0" w:space="0" w:color="auto"/>
      </w:divBdr>
    </w:div>
    <w:div w:id="777413109">
      <w:bodyDiv w:val="1"/>
      <w:marLeft w:val="0"/>
      <w:marRight w:val="0"/>
      <w:marTop w:val="0"/>
      <w:marBottom w:val="0"/>
      <w:divBdr>
        <w:top w:val="none" w:sz="0" w:space="0" w:color="auto"/>
        <w:left w:val="none" w:sz="0" w:space="0" w:color="auto"/>
        <w:bottom w:val="none" w:sz="0" w:space="0" w:color="auto"/>
        <w:right w:val="none" w:sz="0" w:space="0" w:color="auto"/>
      </w:divBdr>
    </w:div>
    <w:div w:id="777871452">
      <w:bodyDiv w:val="1"/>
      <w:marLeft w:val="0"/>
      <w:marRight w:val="0"/>
      <w:marTop w:val="0"/>
      <w:marBottom w:val="0"/>
      <w:divBdr>
        <w:top w:val="none" w:sz="0" w:space="0" w:color="auto"/>
        <w:left w:val="none" w:sz="0" w:space="0" w:color="auto"/>
        <w:bottom w:val="none" w:sz="0" w:space="0" w:color="auto"/>
        <w:right w:val="none" w:sz="0" w:space="0" w:color="auto"/>
      </w:divBdr>
    </w:div>
    <w:div w:id="778065090">
      <w:bodyDiv w:val="1"/>
      <w:marLeft w:val="0"/>
      <w:marRight w:val="0"/>
      <w:marTop w:val="0"/>
      <w:marBottom w:val="0"/>
      <w:divBdr>
        <w:top w:val="none" w:sz="0" w:space="0" w:color="auto"/>
        <w:left w:val="none" w:sz="0" w:space="0" w:color="auto"/>
        <w:bottom w:val="none" w:sz="0" w:space="0" w:color="auto"/>
        <w:right w:val="none" w:sz="0" w:space="0" w:color="auto"/>
      </w:divBdr>
    </w:div>
    <w:div w:id="778110708">
      <w:bodyDiv w:val="1"/>
      <w:marLeft w:val="0"/>
      <w:marRight w:val="0"/>
      <w:marTop w:val="0"/>
      <w:marBottom w:val="0"/>
      <w:divBdr>
        <w:top w:val="none" w:sz="0" w:space="0" w:color="auto"/>
        <w:left w:val="none" w:sz="0" w:space="0" w:color="auto"/>
        <w:bottom w:val="none" w:sz="0" w:space="0" w:color="auto"/>
        <w:right w:val="none" w:sz="0" w:space="0" w:color="auto"/>
      </w:divBdr>
    </w:div>
    <w:div w:id="778372944">
      <w:bodyDiv w:val="1"/>
      <w:marLeft w:val="0"/>
      <w:marRight w:val="0"/>
      <w:marTop w:val="0"/>
      <w:marBottom w:val="0"/>
      <w:divBdr>
        <w:top w:val="none" w:sz="0" w:space="0" w:color="auto"/>
        <w:left w:val="none" w:sz="0" w:space="0" w:color="auto"/>
        <w:bottom w:val="none" w:sz="0" w:space="0" w:color="auto"/>
        <w:right w:val="none" w:sz="0" w:space="0" w:color="auto"/>
      </w:divBdr>
    </w:div>
    <w:div w:id="778378901">
      <w:bodyDiv w:val="1"/>
      <w:marLeft w:val="0"/>
      <w:marRight w:val="0"/>
      <w:marTop w:val="0"/>
      <w:marBottom w:val="0"/>
      <w:divBdr>
        <w:top w:val="none" w:sz="0" w:space="0" w:color="auto"/>
        <w:left w:val="none" w:sz="0" w:space="0" w:color="auto"/>
        <w:bottom w:val="none" w:sz="0" w:space="0" w:color="auto"/>
        <w:right w:val="none" w:sz="0" w:space="0" w:color="auto"/>
      </w:divBdr>
    </w:div>
    <w:div w:id="778448801">
      <w:bodyDiv w:val="1"/>
      <w:marLeft w:val="0"/>
      <w:marRight w:val="0"/>
      <w:marTop w:val="0"/>
      <w:marBottom w:val="0"/>
      <w:divBdr>
        <w:top w:val="none" w:sz="0" w:space="0" w:color="auto"/>
        <w:left w:val="none" w:sz="0" w:space="0" w:color="auto"/>
        <w:bottom w:val="none" w:sz="0" w:space="0" w:color="auto"/>
        <w:right w:val="none" w:sz="0" w:space="0" w:color="auto"/>
      </w:divBdr>
    </w:div>
    <w:div w:id="778568246">
      <w:bodyDiv w:val="1"/>
      <w:marLeft w:val="0"/>
      <w:marRight w:val="0"/>
      <w:marTop w:val="0"/>
      <w:marBottom w:val="0"/>
      <w:divBdr>
        <w:top w:val="none" w:sz="0" w:space="0" w:color="auto"/>
        <w:left w:val="none" w:sz="0" w:space="0" w:color="auto"/>
        <w:bottom w:val="none" w:sz="0" w:space="0" w:color="auto"/>
        <w:right w:val="none" w:sz="0" w:space="0" w:color="auto"/>
      </w:divBdr>
    </w:div>
    <w:div w:id="779227080">
      <w:bodyDiv w:val="1"/>
      <w:marLeft w:val="0"/>
      <w:marRight w:val="0"/>
      <w:marTop w:val="0"/>
      <w:marBottom w:val="0"/>
      <w:divBdr>
        <w:top w:val="none" w:sz="0" w:space="0" w:color="auto"/>
        <w:left w:val="none" w:sz="0" w:space="0" w:color="auto"/>
        <w:bottom w:val="none" w:sz="0" w:space="0" w:color="auto"/>
        <w:right w:val="none" w:sz="0" w:space="0" w:color="auto"/>
      </w:divBdr>
    </w:div>
    <w:div w:id="780147911">
      <w:bodyDiv w:val="1"/>
      <w:marLeft w:val="0"/>
      <w:marRight w:val="0"/>
      <w:marTop w:val="0"/>
      <w:marBottom w:val="0"/>
      <w:divBdr>
        <w:top w:val="none" w:sz="0" w:space="0" w:color="auto"/>
        <w:left w:val="none" w:sz="0" w:space="0" w:color="auto"/>
        <w:bottom w:val="none" w:sz="0" w:space="0" w:color="auto"/>
        <w:right w:val="none" w:sz="0" w:space="0" w:color="auto"/>
      </w:divBdr>
    </w:div>
    <w:div w:id="780611437">
      <w:bodyDiv w:val="1"/>
      <w:marLeft w:val="0"/>
      <w:marRight w:val="0"/>
      <w:marTop w:val="0"/>
      <w:marBottom w:val="0"/>
      <w:divBdr>
        <w:top w:val="none" w:sz="0" w:space="0" w:color="auto"/>
        <w:left w:val="none" w:sz="0" w:space="0" w:color="auto"/>
        <w:bottom w:val="none" w:sz="0" w:space="0" w:color="auto"/>
        <w:right w:val="none" w:sz="0" w:space="0" w:color="auto"/>
      </w:divBdr>
    </w:div>
    <w:div w:id="782849252">
      <w:bodyDiv w:val="1"/>
      <w:marLeft w:val="0"/>
      <w:marRight w:val="0"/>
      <w:marTop w:val="0"/>
      <w:marBottom w:val="0"/>
      <w:divBdr>
        <w:top w:val="none" w:sz="0" w:space="0" w:color="auto"/>
        <w:left w:val="none" w:sz="0" w:space="0" w:color="auto"/>
        <w:bottom w:val="none" w:sz="0" w:space="0" w:color="auto"/>
        <w:right w:val="none" w:sz="0" w:space="0" w:color="auto"/>
      </w:divBdr>
    </w:div>
    <w:div w:id="783232878">
      <w:bodyDiv w:val="1"/>
      <w:marLeft w:val="0"/>
      <w:marRight w:val="0"/>
      <w:marTop w:val="0"/>
      <w:marBottom w:val="0"/>
      <w:divBdr>
        <w:top w:val="none" w:sz="0" w:space="0" w:color="auto"/>
        <w:left w:val="none" w:sz="0" w:space="0" w:color="auto"/>
        <w:bottom w:val="none" w:sz="0" w:space="0" w:color="auto"/>
        <w:right w:val="none" w:sz="0" w:space="0" w:color="auto"/>
      </w:divBdr>
    </w:div>
    <w:div w:id="783497170">
      <w:bodyDiv w:val="1"/>
      <w:marLeft w:val="0"/>
      <w:marRight w:val="0"/>
      <w:marTop w:val="0"/>
      <w:marBottom w:val="0"/>
      <w:divBdr>
        <w:top w:val="none" w:sz="0" w:space="0" w:color="auto"/>
        <w:left w:val="none" w:sz="0" w:space="0" w:color="auto"/>
        <w:bottom w:val="none" w:sz="0" w:space="0" w:color="auto"/>
        <w:right w:val="none" w:sz="0" w:space="0" w:color="auto"/>
      </w:divBdr>
    </w:div>
    <w:div w:id="783580775">
      <w:bodyDiv w:val="1"/>
      <w:marLeft w:val="0"/>
      <w:marRight w:val="0"/>
      <w:marTop w:val="0"/>
      <w:marBottom w:val="0"/>
      <w:divBdr>
        <w:top w:val="none" w:sz="0" w:space="0" w:color="auto"/>
        <w:left w:val="none" w:sz="0" w:space="0" w:color="auto"/>
        <w:bottom w:val="none" w:sz="0" w:space="0" w:color="auto"/>
        <w:right w:val="none" w:sz="0" w:space="0" w:color="auto"/>
      </w:divBdr>
    </w:div>
    <w:div w:id="783886048">
      <w:bodyDiv w:val="1"/>
      <w:marLeft w:val="0"/>
      <w:marRight w:val="0"/>
      <w:marTop w:val="0"/>
      <w:marBottom w:val="0"/>
      <w:divBdr>
        <w:top w:val="none" w:sz="0" w:space="0" w:color="auto"/>
        <w:left w:val="none" w:sz="0" w:space="0" w:color="auto"/>
        <w:bottom w:val="none" w:sz="0" w:space="0" w:color="auto"/>
        <w:right w:val="none" w:sz="0" w:space="0" w:color="auto"/>
      </w:divBdr>
    </w:div>
    <w:div w:id="783963713">
      <w:bodyDiv w:val="1"/>
      <w:marLeft w:val="0"/>
      <w:marRight w:val="0"/>
      <w:marTop w:val="0"/>
      <w:marBottom w:val="0"/>
      <w:divBdr>
        <w:top w:val="none" w:sz="0" w:space="0" w:color="auto"/>
        <w:left w:val="none" w:sz="0" w:space="0" w:color="auto"/>
        <w:bottom w:val="none" w:sz="0" w:space="0" w:color="auto"/>
        <w:right w:val="none" w:sz="0" w:space="0" w:color="auto"/>
      </w:divBdr>
    </w:div>
    <w:div w:id="784153867">
      <w:bodyDiv w:val="1"/>
      <w:marLeft w:val="0"/>
      <w:marRight w:val="0"/>
      <w:marTop w:val="0"/>
      <w:marBottom w:val="0"/>
      <w:divBdr>
        <w:top w:val="none" w:sz="0" w:space="0" w:color="auto"/>
        <w:left w:val="none" w:sz="0" w:space="0" w:color="auto"/>
        <w:bottom w:val="none" w:sz="0" w:space="0" w:color="auto"/>
        <w:right w:val="none" w:sz="0" w:space="0" w:color="auto"/>
      </w:divBdr>
    </w:div>
    <w:div w:id="784353532">
      <w:bodyDiv w:val="1"/>
      <w:marLeft w:val="0"/>
      <w:marRight w:val="0"/>
      <w:marTop w:val="0"/>
      <w:marBottom w:val="0"/>
      <w:divBdr>
        <w:top w:val="none" w:sz="0" w:space="0" w:color="auto"/>
        <w:left w:val="none" w:sz="0" w:space="0" w:color="auto"/>
        <w:bottom w:val="none" w:sz="0" w:space="0" w:color="auto"/>
        <w:right w:val="none" w:sz="0" w:space="0" w:color="auto"/>
      </w:divBdr>
    </w:div>
    <w:div w:id="784426453">
      <w:bodyDiv w:val="1"/>
      <w:marLeft w:val="0"/>
      <w:marRight w:val="0"/>
      <w:marTop w:val="0"/>
      <w:marBottom w:val="0"/>
      <w:divBdr>
        <w:top w:val="none" w:sz="0" w:space="0" w:color="auto"/>
        <w:left w:val="none" w:sz="0" w:space="0" w:color="auto"/>
        <w:bottom w:val="none" w:sz="0" w:space="0" w:color="auto"/>
        <w:right w:val="none" w:sz="0" w:space="0" w:color="auto"/>
      </w:divBdr>
    </w:div>
    <w:div w:id="784470130">
      <w:bodyDiv w:val="1"/>
      <w:marLeft w:val="0"/>
      <w:marRight w:val="0"/>
      <w:marTop w:val="0"/>
      <w:marBottom w:val="0"/>
      <w:divBdr>
        <w:top w:val="none" w:sz="0" w:space="0" w:color="auto"/>
        <w:left w:val="none" w:sz="0" w:space="0" w:color="auto"/>
        <w:bottom w:val="none" w:sz="0" w:space="0" w:color="auto"/>
        <w:right w:val="none" w:sz="0" w:space="0" w:color="auto"/>
      </w:divBdr>
    </w:div>
    <w:div w:id="784739428">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467918">
      <w:bodyDiv w:val="1"/>
      <w:marLeft w:val="0"/>
      <w:marRight w:val="0"/>
      <w:marTop w:val="0"/>
      <w:marBottom w:val="0"/>
      <w:divBdr>
        <w:top w:val="none" w:sz="0" w:space="0" w:color="auto"/>
        <w:left w:val="none" w:sz="0" w:space="0" w:color="auto"/>
        <w:bottom w:val="none" w:sz="0" w:space="0" w:color="auto"/>
        <w:right w:val="none" w:sz="0" w:space="0" w:color="auto"/>
      </w:divBdr>
    </w:div>
    <w:div w:id="786850727">
      <w:bodyDiv w:val="1"/>
      <w:marLeft w:val="0"/>
      <w:marRight w:val="0"/>
      <w:marTop w:val="0"/>
      <w:marBottom w:val="0"/>
      <w:divBdr>
        <w:top w:val="none" w:sz="0" w:space="0" w:color="auto"/>
        <w:left w:val="none" w:sz="0" w:space="0" w:color="auto"/>
        <w:bottom w:val="none" w:sz="0" w:space="0" w:color="auto"/>
        <w:right w:val="none" w:sz="0" w:space="0" w:color="auto"/>
      </w:divBdr>
    </w:div>
    <w:div w:id="786894781">
      <w:bodyDiv w:val="1"/>
      <w:marLeft w:val="0"/>
      <w:marRight w:val="0"/>
      <w:marTop w:val="0"/>
      <w:marBottom w:val="0"/>
      <w:divBdr>
        <w:top w:val="none" w:sz="0" w:space="0" w:color="auto"/>
        <w:left w:val="none" w:sz="0" w:space="0" w:color="auto"/>
        <w:bottom w:val="none" w:sz="0" w:space="0" w:color="auto"/>
        <w:right w:val="none" w:sz="0" w:space="0" w:color="auto"/>
      </w:divBdr>
    </w:div>
    <w:div w:id="786972938">
      <w:bodyDiv w:val="1"/>
      <w:marLeft w:val="0"/>
      <w:marRight w:val="0"/>
      <w:marTop w:val="0"/>
      <w:marBottom w:val="0"/>
      <w:divBdr>
        <w:top w:val="none" w:sz="0" w:space="0" w:color="auto"/>
        <w:left w:val="none" w:sz="0" w:space="0" w:color="auto"/>
        <w:bottom w:val="none" w:sz="0" w:space="0" w:color="auto"/>
        <w:right w:val="none" w:sz="0" w:space="0" w:color="auto"/>
      </w:divBdr>
    </w:div>
    <w:div w:id="787238982">
      <w:bodyDiv w:val="1"/>
      <w:marLeft w:val="0"/>
      <w:marRight w:val="0"/>
      <w:marTop w:val="0"/>
      <w:marBottom w:val="0"/>
      <w:divBdr>
        <w:top w:val="none" w:sz="0" w:space="0" w:color="auto"/>
        <w:left w:val="none" w:sz="0" w:space="0" w:color="auto"/>
        <w:bottom w:val="none" w:sz="0" w:space="0" w:color="auto"/>
        <w:right w:val="none" w:sz="0" w:space="0" w:color="auto"/>
      </w:divBdr>
    </w:div>
    <w:div w:id="787354558">
      <w:bodyDiv w:val="1"/>
      <w:marLeft w:val="0"/>
      <w:marRight w:val="0"/>
      <w:marTop w:val="0"/>
      <w:marBottom w:val="0"/>
      <w:divBdr>
        <w:top w:val="none" w:sz="0" w:space="0" w:color="auto"/>
        <w:left w:val="none" w:sz="0" w:space="0" w:color="auto"/>
        <w:bottom w:val="none" w:sz="0" w:space="0" w:color="auto"/>
        <w:right w:val="none" w:sz="0" w:space="0" w:color="auto"/>
      </w:divBdr>
    </w:div>
    <w:div w:id="787361285">
      <w:bodyDiv w:val="1"/>
      <w:marLeft w:val="0"/>
      <w:marRight w:val="0"/>
      <w:marTop w:val="0"/>
      <w:marBottom w:val="0"/>
      <w:divBdr>
        <w:top w:val="none" w:sz="0" w:space="0" w:color="auto"/>
        <w:left w:val="none" w:sz="0" w:space="0" w:color="auto"/>
        <w:bottom w:val="none" w:sz="0" w:space="0" w:color="auto"/>
        <w:right w:val="none" w:sz="0" w:space="0" w:color="auto"/>
      </w:divBdr>
    </w:div>
    <w:div w:id="787361537">
      <w:bodyDiv w:val="1"/>
      <w:marLeft w:val="0"/>
      <w:marRight w:val="0"/>
      <w:marTop w:val="0"/>
      <w:marBottom w:val="0"/>
      <w:divBdr>
        <w:top w:val="none" w:sz="0" w:space="0" w:color="auto"/>
        <w:left w:val="none" w:sz="0" w:space="0" w:color="auto"/>
        <w:bottom w:val="none" w:sz="0" w:space="0" w:color="auto"/>
        <w:right w:val="none" w:sz="0" w:space="0" w:color="auto"/>
      </w:divBdr>
    </w:div>
    <w:div w:id="788160361">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205507">
      <w:bodyDiv w:val="1"/>
      <w:marLeft w:val="0"/>
      <w:marRight w:val="0"/>
      <w:marTop w:val="0"/>
      <w:marBottom w:val="0"/>
      <w:divBdr>
        <w:top w:val="none" w:sz="0" w:space="0" w:color="auto"/>
        <w:left w:val="none" w:sz="0" w:space="0" w:color="auto"/>
        <w:bottom w:val="none" w:sz="0" w:space="0" w:color="auto"/>
        <w:right w:val="none" w:sz="0" w:space="0" w:color="auto"/>
      </w:divBdr>
    </w:div>
    <w:div w:id="788427517">
      <w:bodyDiv w:val="1"/>
      <w:marLeft w:val="0"/>
      <w:marRight w:val="0"/>
      <w:marTop w:val="0"/>
      <w:marBottom w:val="0"/>
      <w:divBdr>
        <w:top w:val="none" w:sz="0" w:space="0" w:color="auto"/>
        <w:left w:val="none" w:sz="0" w:space="0" w:color="auto"/>
        <w:bottom w:val="none" w:sz="0" w:space="0" w:color="auto"/>
        <w:right w:val="none" w:sz="0" w:space="0" w:color="auto"/>
      </w:divBdr>
    </w:div>
    <w:div w:id="788552280">
      <w:bodyDiv w:val="1"/>
      <w:marLeft w:val="0"/>
      <w:marRight w:val="0"/>
      <w:marTop w:val="0"/>
      <w:marBottom w:val="0"/>
      <w:divBdr>
        <w:top w:val="none" w:sz="0" w:space="0" w:color="auto"/>
        <w:left w:val="none" w:sz="0" w:space="0" w:color="auto"/>
        <w:bottom w:val="none" w:sz="0" w:space="0" w:color="auto"/>
        <w:right w:val="none" w:sz="0" w:space="0" w:color="auto"/>
      </w:divBdr>
    </w:div>
    <w:div w:id="788620571">
      <w:bodyDiv w:val="1"/>
      <w:marLeft w:val="0"/>
      <w:marRight w:val="0"/>
      <w:marTop w:val="0"/>
      <w:marBottom w:val="0"/>
      <w:divBdr>
        <w:top w:val="none" w:sz="0" w:space="0" w:color="auto"/>
        <w:left w:val="none" w:sz="0" w:space="0" w:color="auto"/>
        <w:bottom w:val="none" w:sz="0" w:space="0" w:color="auto"/>
        <w:right w:val="none" w:sz="0" w:space="0" w:color="auto"/>
      </w:divBdr>
    </w:div>
    <w:div w:id="789709482">
      <w:bodyDiv w:val="1"/>
      <w:marLeft w:val="0"/>
      <w:marRight w:val="0"/>
      <w:marTop w:val="0"/>
      <w:marBottom w:val="0"/>
      <w:divBdr>
        <w:top w:val="none" w:sz="0" w:space="0" w:color="auto"/>
        <w:left w:val="none" w:sz="0" w:space="0" w:color="auto"/>
        <w:bottom w:val="none" w:sz="0" w:space="0" w:color="auto"/>
        <w:right w:val="none" w:sz="0" w:space="0" w:color="auto"/>
      </w:divBdr>
    </w:div>
    <w:div w:id="790632804">
      <w:bodyDiv w:val="1"/>
      <w:marLeft w:val="0"/>
      <w:marRight w:val="0"/>
      <w:marTop w:val="0"/>
      <w:marBottom w:val="0"/>
      <w:divBdr>
        <w:top w:val="none" w:sz="0" w:space="0" w:color="auto"/>
        <w:left w:val="none" w:sz="0" w:space="0" w:color="auto"/>
        <w:bottom w:val="none" w:sz="0" w:space="0" w:color="auto"/>
        <w:right w:val="none" w:sz="0" w:space="0" w:color="auto"/>
      </w:divBdr>
    </w:div>
    <w:div w:id="791094467">
      <w:bodyDiv w:val="1"/>
      <w:marLeft w:val="0"/>
      <w:marRight w:val="0"/>
      <w:marTop w:val="0"/>
      <w:marBottom w:val="0"/>
      <w:divBdr>
        <w:top w:val="none" w:sz="0" w:space="0" w:color="auto"/>
        <w:left w:val="none" w:sz="0" w:space="0" w:color="auto"/>
        <w:bottom w:val="none" w:sz="0" w:space="0" w:color="auto"/>
        <w:right w:val="none" w:sz="0" w:space="0" w:color="auto"/>
      </w:divBdr>
    </w:div>
    <w:div w:id="791824089">
      <w:bodyDiv w:val="1"/>
      <w:marLeft w:val="0"/>
      <w:marRight w:val="0"/>
      <w:marTop w:val="0"/>
      <w:marBottom w:val="0"/>
      <w:divBdr>
        <w:top w:val="none" w:sz="0" w:space="0" w:color="auto"/>
        <w:left w:val="none" w:sz="0" w:space="0" w:color="auto"/>
        <w:bottom w:val="none" w:sz="0" w:space="0" w:color="auto"/>
        <w:right w:val="none" w:sz="0" w:space="0" w:color="auto"/>
      </w:divBdr>
    </w:div>
    <w:div w:id="791828110">
      <w:bodyDiv w:val="1"/>
      <w:marLeft w:val="0"/>
      <w:marRight w:val="0"/>
      <w:marTop w:val="0"/>
      <w:marBottom w:val="0"/>
      <w:divBdr>
        <w:top w:val="none" w:sz="0" w:space="0" w:color="auto"/>
        <w:left w:val="none" w:sz="0" w:space="0" w:color="auto"/>
        <w:bottom w:val="none" w:sz="0" w:space="0" w:color="auto"/>
        <w:right w:val="none" w:sz="0" w:space="0" w:color="auto"/>
      </w:divBdr>
    </w:div>
    <w:div w:id="792283450">
      <w:bodyDiv w:val="1"/>
      <w:marLeft w:val="0"/>
      <w:marRight w:val="0"/>
      <w:marTop w:val="0"/>
      <w:marBottom w:val="0"/>
      <w:divBdr>
        <w:top w:val="none" w:sz="0" w:space="0" w:color="auto"/>
        <w:left w:val="none" w:sz="0" w:space="0" w:color="auto"/>
        <w:bottom w:val="none" w:sz="0" w:space="0" w:color="auto"/>
        <w:right w:val="none" w:sz="0" w:space="0" w:color="auto"/>
      </w:divBdr>
    </w:div>
    <w:div w:id="792287995">
      <w:bodyDiv w:val="1"/>
      <w:marLeft w:val="0"/>
      <w:marRight w:val="0"/>
      <w:marTop w:val="0"/>
      <w:marBottom w:val="0"/>
      <w:divBdr>
        <w:top w:val="none" w:sz="0" w:space="0" w:color="auto"/>
        <w:left w:val="none" w:sz="0" w:space="0" w:color="auto"/>
        <w:bottom w:val="none" w:sz="0" w:space="0" w:color="auto"/>
        <w:right w:val="none" w:sz="0" w:space="0" w:color="auto"/>
      </w:divBdr>
    </w:div>
    <w:div w:id="792480529">
      <w:bodyDiv w:val="1"/>
      <w:marLeft w:val="0"/>
      <w:marRight w:val="0"/>
      <w:marTop w:val="0"/>
      <w:marBottom w:val="0"/>
      <w:divBdr>
        <w:top w:val="none" w:sz="0" w:space="0" w:color="auto"/>
        <w:left w:val="none" w:sz="0" w:space="0" w:color="auto"/>
        <w:bottom w:val="none" w:sz="0" w:space="0" w:color="auto"/>
        <w:right w:val="none" w:sz="0" w:space="0" w:color="auto"/>
      </w:divBdr>
    </w:div>
    <w:div w:id="793016520">
      <w:bodyDiv w:val="1"/>
      <w:marLeft w:val="0"/>
      <w:marRight w:val="0"/>
      <w:marTop w:val="0"/>
      <w:marBottom w:val="0"/>
      <w:divBdr>
        <w:top w:val="none" w:sz="0" w:space="0" w:color="auto"/>
        <w:left w:val="none" w:sz="0" w:space="0" w:color="auto"/>
        <w:bottom w:val="none" w:sz="0" w:space="0" w:color="auto"/>
        <w:right w:val="none" w:sz="0" w:space="0" w:color="auto"/>
      </w:divBdr>
    </w:div>
    <w:div w:id="793598902">
      <w:bodyDiv w:val="1"/>
      <w:marLeft w:val="0"/>
      <w:marRight w:val="0"/>
      <w:marTop w:val="0"/>
      <w:marBottom w:val="0"/>
      <w:divBdr>
        <w:top w:val="none" w:sz="0" w:space="0" w:color="auto"/>
        <w:left w:val="none" w:sz="0" w:space="0" w:color="auto"/>
        <w:bottom w:val="none" w:sz="0" w:space="0" w:color="auto"/>
        <w:right w:val="none" w:sz="0" w:space="0" w:color="auto"/>
      </w:divBdr>
    </w:div>
    <w:div w:id="793910891">
      <w:bodyDiv w:val="1"/>
      <w:marLeft w:val="0"/>
      <w:marRight w:val="0"/>
      <w:marTop w:val="0"/>
      <w:marBottom w:val="0"/>
      <w:divBdr>
        <w:top w:val="none" w:sz="0" w:space="0" w:color="auto"/>
        <w:left w:val="none" w:sz="0" w:space="0" w:color="auto"/>
        <w:bottom w:val="none" w:sz="0" w:space="0" w:color="auto"/>
        <w:right w:val="none" w:sz="0" w:space="0" w:color="auto"/>
      </w:divBdr>
    </w:div>
    <w:div w:id="794718517">
      <w:bodyDiv w:val="1"/>
      <w:marLeft w:val="0"/>
      <w:marRight w:val="0"/>
      <w:marTop w:val="0"/>
      <w:marBottom w:val="0"/>
      <w:divBdr>
        <w:top w:val="none" w:sz="0" w:space="0" w:color="auto"/>
        <w:left w:val="none" w:sz="0" w:space="0" w:color="auto"/>
        <w:bottom w:val="none" w:sz="0" w:space="0" w:color="auto"/>
        <w:right w:val="none" w:sz="0" w:space="0" w:color="auto"/>
      </w:divBdr>
    </w:div>
    <w:div w:id="794828924">
      <w:bodyDiv w:val="1"/>
      <w:marLeft w:val="0"/>
      <w:marRight w:val="0"/>
      <w:marTop w:val="0"/>
      <w:marBottom w:val="0"/>
      <w:divBdr>
        <w:top w:val="none" w:sz="0" w:space="0" w:color="auto"/>
        <w:left w:val="none" w:sz="0" w:space="0" w:color="auto"/>
        <w:bottom w:val="none" w:sz="0" w:space="0" w:color="auto"/>
        <w:right w:val="none" w:sz="0" w:space="0" w:color="auto"/>
      </w:divBdr>
    </w:div>
    <w:div w:id="795681948">
      <w:bodyDiv w:val="1"/>
      <w:marLeft w:val="0"/>
      <w:marRight w:val="0"/>
      <w:marTop w:val="0"/>
      <w:marBottom w:val="0"/>
      <w:divBdr>
        <w:top w:val="none" w:sz="0" w:space="0" w:color="auto"/>
        <w:left w:val="none" w:sz="0" w:space="0" w:color="auto"/>
        <w:bottom w:val="none" w:sz="0" w:space="0" w:color="auto"/>
        <w:right w:val="none" w:sz="0" w:space="0" w:color="auto"/>
      </w:divBdr>
    </w:div>
    <w:div w:id="796026917">
      <w:bodyDiv w:val="1"/>
      <w:marLeft w:val="0"/>
      <w:marRight w:val="0"/>
      <w:marTop w:val="0"/>
      <w:marBottom w:val="0"/>
      <w:divBdr>
        <w:top w:val="none" w:sz="0" w:space="0" w:color="auto"/>
        <w:left w:val="none" w:sz="0" w:space="0" w:color="auto"/>
        <w:bottom w:val="none" w:sz="0" w:space="0" w:color="auto"/>
        <w:right w:val="none" w:sz="0" w:space="0" w:color="auto"/>
      </w:divBdr>
    </w:div>
    <w:div w:id="796526696">
      <w:bodyDiv w:val="1"/>
      <w:marLeft w:val="0"/>
      <w:marRight w:val="0"/>
      <w:marTop w:val="0"/>
      <w:marBottom w:val="0"/>
      <w:divBdr>
        <w:top w:val="none" w:sz="0" w:space="0" w:color="auto"/>
        <w:left w:val="none" w:sz="0" w:space="0" w:color="auto"/>
        <w:bottom w:val="none" w:sz="0" w:space="0" w:color="auto"/>
        <w:right w:val="none" w:sz="0" w:space="0" w:color="auto"/>
      </w:divBdr>
    </w:div>
    <w:div w:id="796685633">
      <w:bodyDiv w:val="1"/>
      <w:marLeft w:val="0"/>
      <w:marRight w:val="0"/>
      <w:marTop w:val="0"/>
      <w:marBottom w:val="0"/>
      <w:divBdr>
        <w:top w:val="none" w:sz="0" w:space="0" w:color="auto"/>
        <w:left w:val="none" w:sz="0" w:space="0" w:color="auto"/>
        <w:bottom w:val="none" w:sz="0" w:space="0" w:color="auto"/>
        <w:right w:val="none" w:sz="0" w:space="0" w:color="auto"/>
      </w:divBdr>
    </w:div>
    <w:div w:id="796990752">
      <w:bodyDiv w:val="1"/>
      <w:marLeft w:val="0"/>
      <w:marRight w:val="0"/>
      <w:marTop w:val="0"/>
      <w:marBottom w:val="0"/>
      <w:divBdr>
        <w:top w:val="none" w:sz="0" w:space="0" w:color="auto"/>
        <w:left w:val="none" w:sz="0" w:space="0" w:color="auto"/>
        <w:bottom w:val="none" w:sz="0" w:space="0" w:color="auto"/>
        <w:right w:val="none" w:sz="0" w:space="0" w:color="auto"/>
      </w:divBdr>
    </w:div>
    <w:div w:id="797723396">
      <w:bodyDiv w:val="1"/>
      <w:marLeft w:val="0"/>
      <w:marRight w:val="0"/>
      <w:marTop w:val="0"/>
      <w:marBottom w:val="0"/>
      <w:divBdr>
        <w:top w:val="none" w:sz="0" w:space="0" w:color="auto"/>
        <w:left w:val="none" w:sz="0" w:space="0" w:color="auto"/>
        <w:bottom w:val="none" w:sz="0" w:space="0" w:color="auto"/>
        <w:right w:val="none" w:sz="0" w:space="0" w:color="auto"/>
      </w:divBdr>
    </w:div>
    <w:div w:id="797838588">
      <w:bodyDiv w:val="1"/>
      <w:marLeft w:val="0"/>
      <w:marRight w:val="0"/>
      <w:marTop w:val="0"/>
      <w:marBottom w:val="0"/>
      <w:divBdr>
        <w:top w:val="none" w:sz="0" w:space="0" w:color="auto"/>
        <w:left w:val="none" w:sz="0" w:space="0" w:color="auto"/>
        <w:bottom w:val="none" w:sz="0" w:space="0" w:color="auto"/>
        <w:right w:val="none" w:sz="0" w:space="0" w:color="auto"/>
      </w:divBdr>
    </w:div>
    <w:div w:id="797839924">
      <w:bodyDiv w:val="1"/>
      <w:marLeft w:val="0"/>
      <w:marRight w:val="0"/>
      <w:marTop w:val="0"/>
      <w:marBottom w:val="0"/>
      <w:divBdr>
        <w:top w:val="none" w:sz="0" w:space="0" w:color="auto"/>
        <w:left w:val="none" w:sz="0" w:space="0" w:color="auto"/>
        <w:bottom w:val="none" w:sz="0" w:space="0" w:color="auto"/>
        <w:right w:val="none" w:sz="0" w:space="0" w:color="auto"/>
      </w:divBdr>
    </w:div>
    <w:div w:id="797844589">
      <w:bodyDiv w:val="1"/>
      <w:marLeft w:val="0"/>
      <w:marRight w:val="0"/>
      <w:marTop w:val="0"/>
      <w:marBottom w:val="0"/>
      <w:divBdr>
        <w:top w:val="none" w:sz="0" w:space="0" w:color="auto"/>
        <w:left w:val="none" w:sz="0" w:space="0" w:color="auto"/>
        <w:bottom w:val="none" w:sz="0" w:space="0" w:color="auto"/>
        <w:right w:val="none" w:sz="0" w:space="0" w:color="auto"/>
      </w:divBdr>
    </w:div>
    <w:div w:id="797995402">
      <w:bodyDiv w:val="1"/>
      <w:marLeft w:val="0"/>
      <w:marRight w:val="0"/>
      <w:marTop w:val="0"/>
      <w:marBottom w:val="0"/>
      <w:divBdr>
        <w:top w:val="none" w:sz="0" w:space="0" w:color="auto"/>
        <w:left w:val="none" w:sz="0" w:space="0" w:color="auto"/>
        <w:bottom w:val="none" w:sz="0" w:space="0" w:color="auto"/>
        <w:right w:val="none" w:sz="0" w:space="0" w:color="auto"/>
      </w:divBdr>
    </w:div>
    <w:div w:id="798303492">
      <w:bodyDiv w:val="1"/>
      <w:marLeft w:val="0"/>
      <w:marRight w:val="0"/>
      <w:marTop w:val="0"/>
      <w:marBottom w:val="0"/>
      <w:divBdr>
        <w:top w:val="none" w:sz="0" w:space="0" w:color="auto"/>
        <w:left w:val="none" w:sz="0" w:space="0" w:color="auto"/>
        <w:bottom w:val="none" w:sz="0" w:space="0" w:color="auto"/>
        <w:right w:val="none" w:sz="0" w:space="0" w:color="auto"/>
      </w:divBdr>
    </w:div>
    <w:div w:id="798452233">
      <w:bodyDiv w:val="1"/>
      <w:marLeft w:val="0"/>
      <w:marRight w:val="0"/>
      <w:marTop w:val="0"/>
      <w:marBottom w:val="0"/>
      <w:divBdr>
        <w:top w:val="none" w:sz="0" w:space="0" w:color="auto"/>
        <w:left w:val="none" w:sz="0" w:space="0" w:color="auto"/>
        <w:bottom w:val="none" w:sz="0" w:space="0" w:color="auto"/>
        <w:right w:val="none" w:sz="0" w:space="0" w:color="auto"/>
      </w:divBdr>
    </w:div>
    <w:div w:id="798567222">
      <w:bodyDiv w:val="1"/>
      <w:marLeft w:val="0"/>
      <w:marRight w:val="0"/>
      <w:marTop w:val="0"/>
      <w:marBottom w:val="0"/>
      <w:divBdr>
        <w:top w:val="none" w:sz="0" w:space="0" w:color="auto"/>
        <w:left w:val="none" w:sz="0" w:space="0" w:color="auto"/>
        <w:bottom w:val="none" w:sz="0" w:space="0" w:color="auto"/>
        <w:right w:val="none" w:sz="0" w:space="0" w:color="auto"/>
      </w:divBdr>
    </w:div>
    <w:div w:id="798915721">
      <w:bodyDiv w:val="1"/>
      <w:marLeft w:val="0"/>
      <w:marRight w:val="0"/>
      <w:marTop w:val="0"/>
      <w:marBottom w:val="0"/>
      <w:divBdr>
        <w:top w:val="none" w:sz="0" w:space="0" w:color="auto"/>
        <w:left w:val="none" w:sz="0" w:space="0" w:color="auto"/>
        <w:bottom w:val="none" w:sz="0" w:space="0" w:color="auto"/>
        <w:right w:val="none" w:sz="0" w:space="0" w:color="auto"/>
      </w:divBdr>
    </w:div>
    <w:div w:id="799035124">
      <w:bodyDiv w:val="1"/>
      <w:marLeft w:val="0"/>
      <w:marRight w:val="0"/>
      <w:marTop w:val="0"/>
      <w:marBottom w:val="0"/>
      <w:divBdr>
        <w:top w:val="none" w:sz="0" w:space="0" w:color="auto"/>
        <w:left w:val="none" w:sz="0" w:space="0" w:color="auto"/>
        <w:bottom w:val="none" w:sz="0" w:space="0" w:color="auto"/>
        <w:right w:val="none" w:sz="0" w:space="0" w:color="auto"/>
      </w:divBdr>
    </w:div>
    <w:div w:id="800222663">
      <w:bodyDiv w:val="1"/>
      <w:marLeft w:val="0"/>
      <w:marRight w:val="0"/>
      <w:marTop w:val="0"/>
      <w:marBottom w:val="0"/>
      <w:divBdr>
        <w:top w:val="none" w:sz="0" w:space="0" w:color="auto"/>
        <w:left w:val="none" w:sz="0" w:space="0" w:color="auto"/>
        <w:bottom w:val="none" w:sz="0" w:space="0" w:color="auto"/>
        <w:right w:val="none" w:sz="0" w:space="0" w:color="auto"/>
      </w:divBdr>
    </w:div>
    <w:div w:id="800344293">
      <w:bodyDiv w:val="1"/>
      <w:marLeft w:val="0"/>
      <w:marRight w:val="0"/>
      <w:marTop w:val="0"/>
      <w:marBottom w:val="0"/>
      <w:divBdr>
        <w:top w:val="none" w:sz="0" w:space="0" w:color="auto"/>
        <w:left w:val="none" w:sz="0" w:space="0" w:color="auto"/>
        <w:bottom w:val="none" w:sz="0" w:space="0" w:color="auto"/>
        <w:right w:val="none" w:sz="0" w:space="0" w:color="auto"/>
      </w:divBdr>
    </w:div>
    <w:div w:id="801271209">
      <w:bodyDiv w:val="1"/>
      <w:marLeft w:val="0"/>
      <w:marRight w:val="0"/>
      <w:marTop w:val="0"/>
      <w:marBottom w:val="0"/>
      <w:divBdr>
        <w:top w:val="none" w:sz="0" w:space="0" w:color="auto"/>
        <w:left w:val="none" w:sz="0" w:space="0" w:color="auto"/>
        <w:bottom w:val="none" w:sz="0" w:space="0" w:color="auto"/>
        <w:right w:val="none" w:sz="0" w:space="0" w:color="auto"/>
      </w:divBdr>
    </w:div>
    <w:div w:id="801653307">
      <w:bodyDiv w:val="1"/>
      <w:marLeft w:val="0"/>
      <w:marRight w:val="0"/>
      <w:marTop w:val="0"/>
      <w:marBottom w:val="0"/>
      <w:divBdr>
        <w:top w:val="none" w:sz="0" w:space="0" w:color="auto"/>
        <w:left w:val="none" w:sz="0" w:space="0" w:color="auto"/>
        <w:bottom w:val="none" w:sz="0" w:space="0" w:color="auto"/>
        <w:right w:val="none" w:sz="0" w:space="0" w:color="auto"/>
      </w:divBdr>
    </w:div>
    <w:div w:id="801658919">
      <w:bodyDiv w:val="1"/>
      <w:marLeft w:val="0"/>
      <w:marRight w:val="0"/>
      <w:marTop w:val="0"/>
      <w:marBottom w:val="0"/>
      <w:divBdr>
        <w:top w:val="none" w:sz="0" w:space="0" w:color="auto"/>
        <w:left w:val="none" w:sz="0" w:space="0" w:color="auto"/>
        <w:bottom w:val="none" w:sz="0" w:space="0" w:color="auto"/>
        <w:right w:val="none" w:sz="0" w:space="0" w:color="auto"/>
      </w:divBdr>
    </w:div>
    <w:div w:id="801846705">
      <w:bodyDiv w:val="1"/>
      <w:marLeft w:val="0"/>
      <w:marRight w:val="0"/>
      <w:marTop w:val="0"/>
      <w:marBottom w:val="0"/>
      <w:divBdr>
        <w:top w:val="none" w:sz="0" w:space="0" w:color="auto"/>
        <w:left w:val="none" w:sz="0" w:space="0" w:color="auto"/>
        <w:bottom w:val="none" w:sz="0" w:space="0" w:color="auto"/>
        <w:right w:val="none" w:sz="0" w:space="0" w:color="auto"/>
      </w:divBdr>
    </w:div>
    <w:div w:id="802305477">
      <w:bodyDiv w:val="1"/>
      <w:marLeft w:val="0"/>
      <w:marRight w:val="0"/>
      <w:marTop w:val="0"/>
      <w:marBottom w:val="0"/>
      <w:divBdr>
        <w:top w:val="none" w:sz="0" w:space="0" w:color="auto"/>
        <w:left w:val="none" w:sz="0" w:space="0" w:color="auto"/>
        <w:bottom w:val="none" w:sz="0" w:space="0" w:color="auto"/>
        <w:right w:val="none" w:sz="0" w:space="0" w:color="auto"/>
      </w:divBdr>
    </w:div>
    <w:div w:id="802770773">
      <w:bodyDiv w:val="1"/>
      <w:marLeft w:val="0"/>
      <w:marRight w:val="0"/>
      <w:marTop w:val="0"/>
      <w:marBottom w:val="0"/>
      <w:divBdr>
        <w:top w:val="none" w:sz="0" w:space="0" w:color="auto"/>
        <w:left w:val="none" w:sz="0" w:space="0" w:color="auto"/>
        <w:bottom w:val="none" w:sz="0" w:space="0" w:color="auto"/>
        <w:right w:val="none" w:sz="0" w:space="0" w:color="auto"/>
      </w:divBdr>
    </w:div>
    <w:div w:id="802962027">
      <w:bodyDiv w:val="1"/>
      <w:marLeft w:val="0"/>
      <w:marRight w:val="0"/>
      <w:marTop w:val="0"/>
      <w:marBottom w:val="0"/>
      <w:divBdr>
        <w:top w:val="none" w:sz="0" w:space="0" w:color="auto"/>
        <w:left w:val="none" w:sz="0" w:space="0" w:color="auto"/>
        <w:bottom w:val="none" w:sz="0" w:space="0" w:color="auto"/>
        <w:right w:val="none" w:sz="0" w:space="0" w:color="auto"/>
      </w:divBdr>
    </w:div>
    <w:div w:id="803742840">
      <w:bodyDiv w:val="1"/>
      <w:marLeft w:val="0"/>
      <w:marRight w:val="0"/>
      <w:marTop w:val="0"/>
      <w:marBottom w:val="0"/>
      <w:divBdr>
        <w:top w:val="none" w:sz="0" w:space="0" w:color="auto"/>
        <w:left w:val="none" w:sz="0" w:space="0" w:color="auto"/>
        <w:bottom w:val="none" w:sz="0" w:space="0" w:color="auto"/>
        <w:right w:val="none" w:sz="0" w:space="0" w:color="auto"/>
      </w:divBdr>
    </w:div>
    <w:div w:id="804005086">
      <w:bodyDiv w:val="1"/>
      <w:marLeft w:val="0"/>
      <w:marRight w:val="0"/>
      <w:marTop w:val="0"/>
      <w:marBottom w:val="0"/>
      <w:divBdr>
        <w:top w:val="none" w:sz="0" w:space="0" w:color="auto"/>
        <w:left w:val="none" w:sz="0" w:space="0" w:color="auto"/>
        <w:bottom w:val="none" w:sz="0" w:space="0" w:color="auto"/>
        <w:right w:val="none" w:sz="0" w:space="0" w:color="auto"/>
      </w:divBdr>
    </w:div>
    <w:div w:id="804397847">
      <w:bodyDiv w:val="1"/>
      <w:marLeft w:val="0"/>
      <w:marRight w:val="0"/>
      <w:marTop w:val="0"/>
      <w:marBottom w:val="0"/>
      <w:divBdr>
        <w:top w:val="none" w:sz="0" w:space="0" w:color="auto"/>
        <w:left w:val="none" w:sz="0" w:space="0" w:color="auto"/>
        <w:bottom w:val="none" w:sz="0" w:space="0" w:color="auto"/>
        <w:right w:val="none" w:sz="0" w:space="0" w:color="auto"/>
      </w:divBdr>
    </w:div>
    <w:div w:id="804739959">
      <w:bodyDiv w:val="1"/>
      <w:marLeft w:val="0"/>
      <w:marRight w:val="0"/>
      <w:marTop w:val="0"/>
      <w:marBottom w:val="0"/>
      <w:divBdr>
        <w:top w:val="none" w:sz="0" w:space="0" w:color="auto"/>
        <w:left w:val="none" w:sz="0" w:space="0" w:color="auto"/>
        <w:bottom w:val="none" w:sz="0" w:space="0" w:color="auto"/>
        <w:right w:val="none" w:sz="0" w:space="0" w:color="auto"/>
      </w:divBdr>
    </w:div>
    <w:div w:id="804740113">
      <w:bodyDiv w:val="1"/>
      <w:marLeft w:val="0"/>
      <w:marRight w:val="0"/>
      <w:marTop w:val="0"/>
      <w:marBottom w:val="0"/>
      <w:divBdr>
        <w:top w:val="none" w:sz="0" w:space="0" w:color="auto"/>
        <w:left w:val="none" w:sz="0" w:space="0" w:color="auto"/>
        <w:bottom w:val="none" w:sz="0" w:space="0" w:color="auto"/>
        <w:right w:val="none" w:sz="0" w:space="0" w:color="auto"/>
      </w:divBdr>
    </w:div>
    <w:div w:id="805391367">
      <w:bodyDiv w:val="1"/>
      <w:marLeft w:val="0"/>
      <w:marRight w:val="0"/>
      <w:marTop w:val="0"/>
      <w:marBottom w:val="0"/>
      <w:divBdr>
        <w:top w:val="none" w:sz="0" w:space="0" w:color="auto"/>
        <w:left w:val="none" w:sz="0" w:space="0" w:color="auto"/>
        <w:bottom w:val="none" w:sz="0" w:space="0" w:color="auto"/>
        <w:right w:val="none" w:sz="0" w:space="0" w:color="auto"/>
      </w:divBdr>
    </w:div>
    <w:div w:id="805513347">
      <w:bodyDiv w:val="1"/>
      <w:marLeft w:val="0"/>
      <w:marRight w:val="0"/>
      <w:marTop w:val="0"/>
      <w:marBottom w:val="0"/>
      <w:divBdr>
        <w:top w:val="none" w:sz="0" w:space="0" w:color="auto"/>
        <w:left w:val="none" w:sz="0" w:space="0" w:color="auto"/>
        <w:bottom w:val="none" w:sz="0" w:space="0" w:color="auto"/>
        <w:right w:val="none" w:sz="0" w:space="0" w:color="auto"/>
      </w:divBdr>
    </w:div>
    <w:div w:id="806320507">
      <w:bodyDiv w:val="1"/>
      <w:marLeft w:val="0"/>
      <w:marRight w:val="0"/>
      <w:marTop w:val="0"/>
      <w:marBottom w:val="0"/>
      <w:divBdr>
        <w:top w:val="none" w:sz="0" w:space="0" w:color="auto"/>
        <w:left w:val="none" w:sz="0" w:space="0" w:color="auto"/>
        <w:bottom w:val="none" w:sz="0" w:space="0" w:color="auto"/>
        <w:right w:val="none" w:sz="0" w:space="0" w:color="auto"/>
      </w:divBdr>
    </w:div>
    <w:div w:id="806901429">
      <w:bodyDiv w:val="1"/>
      <w:marLeft w:val="0"/>
      <w:marRight w:val="0"/>
      <w:marTop w:val="0"/>
      <w:marBottom w:val="0"/>
      <w:divBdr>
        <w:top w:val="none" w:sz="0" w:space="0" w:color="auto"/>
        <w:left w:val="none" w:sz="0" w:space="0" w:color="auto"/>
        <w:bottom w:val="none" w:sz="0" w:space="0" w:color="auto"/>
        <w:right w:val="none" w:sz="0" w:space="0" w:color="auto"/>
      </w:divBdr>
    </w:div>
    <w:div w:id="806968402">
      <w:bodyDiv w:val="1"/>
      <w:marLeft w:val="0"/>
      <w:marRight w:val="0"/>
      <w:marTop w:val="0"/>
      <w:marBottom w:val="0"/>
      <w:divBdr>
        <w:top w:val="none" w:sz="0" w:space="0" w:color="auto"/>
        <w:left w:val="none" w:sz="0" w:space="0" w:color="auto"/>
        <w:bottom w:val="none" w:sz="0" w:space="0" w:color="auto"/>
        <w:right w:val="none" w:sz="0" w:space="0" w:color="auto"/>
      </w:divBdr>
    </w:div>
    <w:div w:id="806972762">
      <w:bodyDiv w:val="1"/>
      <w:marLeft w:val="0"/>
      <w:marRight w:val="0"/>
      <w:marTop w:val="0"/>
      <w:marBottom w:val="0"/>
      <w:divBdr>
        <w:top w:val="none" w:sz="0" w:space="0" w:color="auto"/>
        <w:left w:val="none" w:sz="0" w:space="0" w:color="auto"/>
        <w:bottom w:val="none" w:sz="0" w:space="0" w:color="auto"/>
        <w:right w:val="none" w:sz="0" w:space="0" w:color="auto"/>
      </w:divBdr>
    </w:div>
    <w:div w:id="807092879">
      <w:bodyDiv w:val="1"/>
      <w:marLeft w:val="0"/>
      <w:marRight w:val="0"/>
      <w:marTop w:val="0"/>
      <w:marBottom w:val="0"/>
      <w:divBdr>
        <w:top w:val="none" w:sz="0" w:space="0" w:color="auto"/>
        <w:left w:val="none" w:sz="0" w:space="0" w:color="auto"/>
        <w:bottom w:val="none" w:sz="0" w:space="0" w:color="auto"/>
        <w:right w:val="none" w:sz="0" w:space="0" w:color="auto"/>
      </w:divBdr>
    </w:div>
    <w:div w:id="807279763">
      <w:bodyDiv w:val="1"/>
      <w:marLeft w:val="0"/>
      <w:marRight w:val="0"/>
      <w:marTop w:val="0"/>
      <w:marBottom w:val="0"/>
      <w:divBdr>
        <w:top w:val="none" w:sz="0" w:space="0" w:color="auto"/>
        <w:left w:val="none" w:sz="0" w:space="0" w:color="auto"/>
        <w:bottom w:val="none" w:sz="0" w:space="0" w:color="auto"/>
        <w:right w:val="none" w:sz="0" w:space="0" w:color="auto"/>
      </w:divBdr>
    </w:div>
    <w:div w:id="807936255">
      <w:bodyDiv w:val="1"/>
      <w:marLeft w:val="0"/>
      <w:marRight w:val="0"/>
      <w:marTop w:val="0"/>
      <w:marBottom w:val="0"/>
      <w:divBdr>
        <w:top w:val="none" w:sz="0" w:space="0" w:color="auto"/>
        <w:left w:val="none" w:sz="0" w:space="0" w:color="auto"/>
        <w:bottom w:val="none" w:sz="0" w:space="0" w:color="auto"/>
        <w:right w:val="none" w:sz="0" w:space="0" w:color="auto"/>
      </w:divBdr>
    </w:div>
    <w:div w:id="808136675">
      <w:bodyDiv w:val="1"/>
      <w:marLeft w:val="0"/>
      <w:marRight w:val="0"/>
      <w:marTop w:val="0"/>
      <w:marBottom w:val="0"/>
      <w:divBdr>
        <w:top w:val="none" w:sz="0" w:space="0" w:color="auto"/>
        <w:left w:val="none" w:sz="0" w:space="0" w:color="auto"/>
        <w:bottom w:val="none" w:sz="0" w:space="0" w:color="auto"/>
        <w:right w:val="none" w:sz="0" w:space="0" w:color="auto"/>
      </w:divBdr>
    </w:div>
    <w:div w:id="808329055">
      <w:bodyDiv w:val="1"/>
      <w:marLeft w:val="0"/>
      <w:marRight w:val="0"/>
      <w:marTop w:val="0"/>
      <w:marBottom w:val="0"/>
      <w:divBdr>
        <w:top w:val="none" w:sz="0" w:space="0" w:color="auto"/>
        <w:left w:val="none" w:sz="0" w:space="0" w:color="auto"/>
        <w:bottom w:val="none" w:sz="0" w:space="0" w:color="auto"/>
        <w:right w:val="none" w:sz="0" w:space="0" w:color="auto"/>
      </w:divBdr>
    </w:div>
    <w:div w:id="808862781">
      <w:bodyDiv w:val="1"/>
      <w:marLeft w:val="0"/>
      <w:marRight w:val="0"/>
      <w:marTop w:val="0"/>
      <w:marBottom w:val="0"/>
      <w:divBdr>
        <w:top w:val="none" w:sz="0" w:space="0" w:color="auto"/>
        <w:left w:val="none" w:sz="0" w:space="0" w:color="auto"/>
        <w:bottom w:val="none" w:sz="0" w:space="0" w:color="auto"/>
        <w:right w:val="none" w:sz="0" w:space="0" w:color="auto"/>
      </w:divBdr>
    </w:div>
    <w:div w:id="808980719">
      <w:bodyDiv w:val="1"/>
      <w:marLeft w:val="0"/>
      <w:marRight w:val="0"/>
      <w:marTop w:val="0"/>
      <w:marBottom w:val="0"/>
      <w:divBdr>
        <w:top w:val="none" w:sz="0" w:space="0" w:color="auto"/>
        <w:left w:val="none" w:sz="0" w:space="0" w:color="auto"/>
        <w:bottom w:val="none" w:sz="0" w:space="0" w:color="auto"/>
        <w:right w:val="none" w:sz="0" w:space="0" w:color="auto"/>
      </w:divBdr>
    </w:div>
    <w:div w:id="809054443">
      <w:bodyDiv w:val="1"/>
      <w:marLeft w:val="0"/>
      <w:marRight w:val="0"/>
      <w:marTop w:val="0"/>
      <w:marBottom w:val="0"/>
      <w:divBdr>
        <w:top w:val="none" w:sz="0" w:space="0" w:color="auto"/>
        <w:left w:val="none" w:sz="0" w:space="0" w:color="auto"/>
        <w:bottom w:val="none" w:sz="0" w:space="0" w:color="auto"/>
        <w:right w:val="none" w:sz="0" w:space="0" w:color="auto"/>
      </w:divBdr>
    </w:div>
    <w:div w:id="809055860">
      <w:bodyDiv w:val="1"/>
      <w:marLeft w:val="0"/>
      <w:marRight w:val="0"/>
      <w:marTop w:val="0"/>
      <w:marBottom w:val="0"/>
      <w:divBdr>
        <w:top w:val="none" w:sz="0" w:space="0" w:color="auto"/>
        <w:left w:val="none" w:sz="0" w:space="0" w:color="auto"/>
        <w:bottom w:val="none" w:sz="0" w:space="0" w:color="auto"/>
        <w:right w:val="none" w:sz="0" w:space="0" w:color="auto"/>
      </w:divBdr>
    </w:div>
    <w:div w:id="809244897">
      <w:bodyDiv w:val="1"/>
      <w:marLeft w:val="0"/>
      <w:marRight w:val="0"/>
      <w:marTop w:val="0"/>
      <w:marBottom w:val="0"/>
      <w:divBdr>
        <w:top w:val="none" w:sz="0" w:space="0" w:color="auto"/>
        <w:left w:val="none" w:sz="0" w:space="0" w:color="auto"/>
        <w:bottom w:val="none" w:sz="0" w:space="0" w:color="auto"/>
        <w:right w:val="none" w:sz="0" w:space="0" w:color="auto"/>
      </w:divBdr>
    </w:div>
    <w:div w:id="809325038">
      <w:bodyDiv w:val="1"/>
      <w:marLeft w:val="0"/>
      <w:marRight w:val="0"/>
      <w:marTop w:val="0"/>
      <w:marBottom w:val="0"/>
      <w:divBdr>
        <w:top w:val="none" w:sz="0" w:space="0" w:color="auto"/>
        <w:left w:val="none" w:sz="0" w:space="0" w:color="auto"/>
        <w:bottom w:val="none" w:sz="0" w:space="0" w:color="auto"/>
        <w:right w:val="none" w:sz="0" w:space="0" w:color="auto"/>
      </w:divBdr>
    </w:div>
    <w:div w:id="809514939">
      <w:bodyDiv w:val="1"/>
      <w:marLeft w:val="0"/>
      <w:marRight w:val="0"/>
      <w:marTop w:val="0"/>
      <w:marBottom w:val="0"/>
      <w:divBdr>
        <w:top w:val="none" w:sz="0" w:space="0" w:color="auto"/>
        <w:left w:val="none" w:sz="0" w:space="0" w:color="auto"/>
        <w:bottom w:val="none" w:sz="0" w:space="0" w:color="auto"/>
        <w:right w:val="none" w:sz="0" w:space="0" w:color="auto"/>
      </w:divBdr>
    </w:div>
    <w:div w:id="809714638">
      <w:bodyDiv w:val="1"/>
      <w:marLeft w:val="0"/>
      <w:marRight w:val="0"/>
      <w:marTop w:val="0"/>
      <w:marBottom w:val="0"/>
      <w:divBdr>
        <w:top w:val="none" w:sz="0" w:space="0" w:color="auto"/>
        <w:left w:val="none" w:sz="0" w:space="0" w:color="auto"/>
        <w:bottom w:val="none" w:sz="0" w:space="0" w:color="auto"/>
        <w:right w:val="none" w:sz="0" w:space="0" w:color="auto"/>
      </w:divBdr>
    </w:div>
    <w:div w:id="809905108">
      <w:bodyDiv w:val="1"/>
      <w:marLeft w:val="0"/>
      <w:marRight w:val="0"/>
      <w:marTop w:val="0"/>
      <w:marBottom w:val="0"/>
      <w:divBdr>
        <w:top w:val="none" w:sz="0" w:space="0" w:color="auto"/>
        <w:left w:val="none" w:sz="0" w:space="0" w:color="auto"/>
        <w:bottom w:val="none" w:sz="0" w:space="0" w:color="auto"/>
        <w:right w:val="none" w:sz="0" w:space="0" w:color="auto"/>
      </w:divBdr>
    </w:div>
    <w:div w:id="809978291">
      <w:bodyDiv w:val="1"/>
      <w:marLeft w:val="0"/>
      <w:marRight w:val="0"/>
      <w:marTop w:val="0"/>
      <w:marBottom w:val="0"/>
      <w:divBdr>
        <w:top w:val="none" w:sz="0" w:space="0" w:color="auto"/>
        <w:left w:val="none" w:sz="0" w:space="0" w:color="auto"/>
        <w:bottom w:val="none" w:sz="0" w:space="0" w:color="auto"/>
        <w:right w:val="none" w:sz="0" w:space="0" w:color="auto"/>
      </w:divBdr>
    </w:div>
    <w:div w:id="810244862">
      <w:bodyDiv w:val="1"/>
      <w:marLeft w:val="0"/>
      <w:marRight w:val="0"/>
      <w:marTop w:val="0"/>
      <w:marBottom w:val="0"/>
      <w:divBdr>
        <w:top w:val="none" w:sz="0" w:space="0" w:color="auto"/>
        <w:left w:val="none" w:sz="0" w:space="0" w:color="auto"/>
        <w:bottom w:val="none" w:sz="0" w:space="0" w:color="auto"/>
        <w:right w:val="none" w:sz="0" w:space="0" w:color="auto"/>
      </w:divBdr>
    </w:div>
    <w:div w:id="810442436">
      <w:bodyDiv w:val="1"/>
      <w:marLeft w:val="0"/>
      <w:marRight w:val="0"/>
      <w:marTop w:val="0"/>
      <w:marBottom w:val="0"/>
      <w:divBdr>
        <w:top w:val="none" w:sz="0" w:space="0" w:color="auto"/>
        <w:left w:val="none" w:sz="0" w:space="0" w:color="auto"/>
        <w:bottom w:val="none" w:sz="0" w:space="0" w:color="auto"/>
        <w:right w:val="none" w:sz="0" w:space="0" w:color="auto"/>
      </w:divBdr>
    </w:div>
    <w:div w:id="810442477">
      <w:bodyDiv w:val="1"/>
      <w:marLeft w:val="0"/>
      <w:marRight w:val="0"/>
      <w:marTop w:val="0"/>
      <w:marBottom w:val="0"/>
      <w:divBdr>
        <w:top w:val="none" w:sz="0" w:space="0" w:color="auto"/>
        <w:left w:val="none" w:sz="0" w:space="0" w:color="auto"/>
        <w:bottom w:val="none" w:sz="0" w:space="0" w:color="auto"/>
        <w:right w:val="none" w:sz="0" w:space="0" w:color="auto"/>
      </w:divBdr>
    </w:div>
    <w:div w:id="811020268">
      <w:bodyDiv w:val="1"/>
      <w:marLeft w:val="0"/>
      <w:marRight w:val="0"/>
      <w:marTop w:val="0"/>
      <w:marBottom w:val="0"/>
      <w:divBdr>
        <w:top w:val="none" w:sz="0" w:space="0" w:color="auto"/>
        <w:left w:val="none" w:sz="0" w:space="0" w:color="auto"/>
        <w:bottom w:val="none" w:sz="0" w:space="0" w:color="auto"/>
        <w:right w:val="none" w:sz="0" w:space="0" w:color="auto"/>
      </w:divBdr>
    </w:div>
    <w:div w:id="811215013">
      <w:bodyDiv w:val="1"/>
      <w:marLeft w:val="0"/>
      <w:marRight w:val="0"/>
      <w:marTop w:val="0"/>
      <w:marBottom w:val="0"/>
      <w:divBdr>
        <w:top w:val="none" w:sz="0" w:space="0" w:color="auto"/>
        <w:left w:val="none" w:sz="0" w:space="0" w:color="auto"/>
        <w:bottom w:val="none" w:sz="0" w:space="0" w:color="auto"/>
        <w:right w:val="none" w:sz="0" w:space="0" w:color="auto"/>
      </w:divBdr>
    </w:div>
    <w:div w:id="811217601">
      <w:bodyDiv w:val="1"/>
      <w:marLeft w:val="0"/>
      <w:marRight w:val="0"/>
      <w:marTop w:val="0"/>
      <w:marBottom w:val="0"/>
      <w:divBdr>
        <w:top w:val="none" w:sz="0" w:space="0" w:color="auto"/>
        <w:left w:val="none" w:sz="0" w:space="0" w:color="auto"/>
        <w:bottom w:val="none" w:sz="0" w:space="0" w:color="auto"/>
        <w:right w:val="none" w:sz="0" w:space="0" w:color="auto"/>
      </w:divBdr>
    </w:div>
    <w:div w:id="811560218">
      <w:bodyDiv w:val="1"/>
      <w:marLeft w:val="0"/>
      <w:marRight w:val="0"/>
      <w:marTop w:val="0"/>
      <w:marBottom w:val="0"/>
      <w:divBdr>
        <w:top w:val="none" w:sz="0" w:space="0" w:color="auto"/>
        <w:left w:val="none" w:sz="0" w:space="0" w:color="auto"/>
        <w:bottom w:val="none" w:sz="0" w:space="0" w:color="auto"/>
        <w:right w:val="none" w:sz="0" w:space="0" w:color="auto"/>
      </w:divBdr>
    </w:div>
    <w:div w:id="812214192">
      <w:bodyDiv w:val="1"/>
      <w:marLeft w:val="0"/>
      <w:marRight w:val="0"/>
      <w:marTop w:val="0"/>
      <w:marBottom w:val="0"/>
      <w:divBdr>
        <w:top w:val="none" w:sz="0" w:space="0" w:color="auto"/>
        <w:left w:val="none" w:sz="0" w:space="0" w:color="auto"/>
        <w:bottom w:val="none" w:sz="0" w:space="0" w:color="auto"/>
        <w:right w:val="none" w:sz="0" w:space="0" w:color="auto"/>
      </w:divBdr>
    </w:div>
    <w:div w:id="812406456">
      <w:bodyDiv w:val="1"/>
      <w:marLeft w:val="0"/>
      <w:marRight w:val="0"/>
      <w:marTop w:val="0"/>
      <w:marBottom w:val="0"/>
      <w:divBdr>
        <w:top w:val="none" w:sz="0" w:space="0" w:color="auto"/>
        <w:left w:val="none" w:sz="0" w:space="0" w:color="auto"/>
        <w:bottom w:val="none" w:sz="0" w:space="0" w:color="auto"/>
        <w:right w:val="none" w:sz="0" w:space="0" w:color="auto"/>
      </w:divBdr>
    </w:div>
    <w:div w:id="812521128">
      <w:bodyDiv w:val="1"/>
      <w:marLeft w:val="0"/>
      <w:marRight w:val="0"/>
      <w:marTop w:val="0"/>
      <w:marBottom w:val="0"/>
      <w:divBdr>
        <w:top w:val="none" w:sz="0" w:space="0" w:color="auto"/>
        <w:left w:val="none" w:sz="0" w:space="0" w:color="auto"/>
        <w:bottom w:val="none" w:sz="0" w:space="0" w:color="auto"/>
        <w:right w:val="none" w:sz="0" w:space="0" w:color="auto"/>
      </w:divBdr>
    </w:div>
    <w:div w:id="812714946">
      <w:bodyDiv w:val="1"/>
      <w:marLeft w:val="0"/>
      <w:marRight w:val="0"/>
      <w:marTop w:val="0"/>
      <w:marBottom w:val="0"/>
      <w:divBdr>
        <w:top w:val="none" w:sz="0" w:space="0" w:color="auto"/>
        <w:left w:val="none" w:sz="0" w:space="0" w:color="auto"/>
        <w:bottom w:val="none" w:sz="0" w:space="0" w:color="auto"/>
        <w:right w:val="none" w:sz="0" w:space="0" w:color="auto"/>
      </w:divBdr>
    </w:div>
    <w:div w:id="812715098">
      <w:bodyDiv w:val="1"/>
      <w:marLeft w:val="0"/>
      <w:marRight w:val="0"/>
      <w:marTop w:val="0"/>
      <w:marBottom w:val="0"/>
      <w:divBdr>
        <w:top w:val="none" w:sz="0" w:space="0" w:color="auto"/>
        <w:left w:val="none" w:sz="0" w:space="0" w:color="auto"/>
        <w:bottom w:val="none" w:sz="0" w:space="0" w:color="auto"/>
        <w:right w:val="none" w:sz="0" w:space="0" w:color="auto"/>
      </w:divBdr>
    </w:div>
    <w:div w:id="813374799">
      <w:bodyDiv w:val="1"/>
      <w:marLeft w:val="0"/>
      <w:marRight w:val="0"/>
      <w:marTop w:val="0"/>
      <w:marBottom w:val="0"/>
      <w:divBdr>
        <w:top w:val="none" w:sz="0" w:space="0" w:color="auto"/>
        <w:left w:val="none" w:sz="0" w:space="0" w:color="auto"/>
        <w:bottom w:val="none" w:sz="0" w:space="0" w:color="auto"/>
        <w:right w:val="none" w:sz="0" w:space="0" w:color="auto"/>
      </w:divBdr>
    </w:div>
    <w:div w:id="813713577">
      <w:bodyDiv w:val="1"/>
      <w:marLeft w:val="0"/>
      <w:marRight w:val="0"/>
      <w:marTop w:val="0"/>
      <w:marBottom w:val="0"/>
      <w:divBdr>
        <w:top w:val="none" w:sz="0" w:space="0" w:color="auto"/>
        <w:left w:val="none" w:sz="0" w:space="0" w:color="auto"/>
        <w:bottom w:val="none" w:sz="0" w:space="0" w:color="auto"/>
        <w:right w:val="none" w:sz="0" w:space="0" w:color="auto"/>
      </w:divBdr>
    </w:div>
    <w:div w:id="813907197">
      <w:bodyDiv w:val="1"/>
      <w:marLeft w:val="0"/>
      <w:marRight w:val="0"/>
      <w:marTop w:val="0"/>
      <w:marBottom w:val="0"/>
      <w:divBdr>
        <w:top w:val="none" w:sz="0" w:space="0" w:color="auto"/>
        <w:left w:val="none" w:sz="0" w:space="0" w:color="auto"/>
        <w:bottom w:val="none" w:sz="0" w:space="0" w:color="auto"/>
        <w:right w:val="none" w:sz="0" w:space="0" w:color="auto"/>
      </w:divBdr>
    </w:div>
    <w:div w:id="813983031">
      <w:bodyDiv w:val="1"/>
      <w:marLeft w:val="0"/>
      <w:marRight w:val="0"/>
      <w:marTop w:val="0"/>
      <w:marBottom w:val="0"/>
      <w:divBdr>
        <w:top w:val="none" w:sz="0" w:space="0" w:color="auto"/>
        <w:left w:val="none" w:sz="0" w:space="0" w:color="auto"/>
        <w:bottom w:val="none" w:sz="0" w:space="0" w:color="auto"/>
        <w:right w:val="none" w:sz="0" w:space="0" w:color="auto"/>
      </w:divBdr>
    </w:div>
    <w:div w:id="814024928">
      <w:bodyDiv w:val="1"/>
      <w:marLeft w:val="0"/>
      <w:marRight w:val="0"/>
      <w:marTop w:val="0"/>
      <w:marBottom w:val="0"/>
      <w:divBdr>
        <w:top w:val="none" w:sz="0" w:space="0" w:color="auto"/>
        <w:left w:val="none" w:sz="0" w:space="0" w:color="auto"/>
        <w:bottom w:val="none" w:sz="0" w:space="0" w:color="auto"/>
        <w:right w:val="none" w:sz="0" w:space="0" w:color="auto"/>
      </w:divBdr>
    </w:div>
    <w:div w:id="814106058">
      <w:bodyDiv w:val="1"/>
      <w:marLeft w:val="0"/>
      <w:marRight w:val="0"/>
      <w:marTop w:val="0"/>
      <w:marBottom w:val="0"/>
      <w:divBdr>
        <w:top w:val="none" w:sz="0" w:space="0" w:color="auto"/>
        <w:left w:val="none" w:sz="0" w:space="0" w:color="auto"/>
        <w:bottom w:val="none" w:sz="0" w:space="0" w:color="auto"/>
        <w:right w:val="none" w:sz="0" w:space="0" w:color="auto"/>
      </w:divBdr>
    </w:div>
    <w:div w:id="814108271">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488658">
      <w:bodyDiv w:val="1"/>
      <w:marLeft w:val="0"/>
      <w:marRight w:val="0"/>
      <w:marTop w:val="0"/>
      <w:marBottom w:val="0"/>
      <w:divBdr>
        <w:top w:val="none" w:sz="0" w:space="0" w:color="auto"/>
        <w:left w:val="none" w:sz="0" w:space="0" w:color="auto"/>
        <w:bottom w:val="none" w:sz="0" w:space="0" w:color="auto"/>
        <w:right w:val="none" w:sz="0" w:space="0" w:color="auto"/>
      </w:divBdr>
    </w:div>
    <w:div w:id="815101454">
      <w:bodyDiv w:val="1"/>
      <w:marLeft w:val="0"/>
      <w:marRight w:val="0"/>
      <w:marTop w:val="0"/>
      <w:marBottom w:val="0"/>
      <w:divBdr>
        <w:top w:val="none" w:sz="0" w:space="0" w:color="auto"/>
        <w:left w:val="none" w:sz="0" w:space="0" w:color="auto"/>
        <w:bottom w:val="none" w:sz="0" w:space="0" w:color="auto"/>
        <w:right w:val="none" w:sz="0" w:space="0" w:color="auto"/>
      </w:divBdr>
    </w:div>
    <w:div w:id="815297527">
      <w:bodyDiv w:val="1"/>
      <w:marLeft w:val="0"/>
      <w:marRight w:val="0"/>
      <w:marTop w:val="0"/>
      <w:marBottom w:val="0"/>
      <w:divBdr>
        <w:top w:val="none" w:sz="0" w:space="0" w:color="auto"/>
        <w:left w:val="none" w:sz="0" w:space="0" w:color="auto"/>
        <w:bottom w:val="none" w:sz="0" w:space="0" w:color="auto"/>
        <w:right w:val="none" w:sz="0" w:space="0" w:color="auto"/>
      </w:divBdr>
    </w:div>
    <w:div w:id="815412067">
      <w:bodyDiv w:val="1"/>
      <w:marLeft w:val="0"/>
      <w:marRight w:val="0"/>
      <w:marTop w:val="0"/>
      <w:marBottom w:val="0"/>
      <w:divBdr>
        <w:top w:val="none" w:sz="0" w:space="0" w:color="auto"/>
        <w:left w:val="none" w:sz="0" w:space="0" w:color="auto"/>
        <w:bottom w:val="none" w:sz="0" w:space="0" w:color="auto"/>
        <w:right w:val="none" w:sz="0" w:space="0" w:color="auto"/>
      </w:divBdr>
    </w:div>
    <w:div w:id="815799592">
      <w:bodyDiv w:val="1"/>
      <w:marLeft w:val="0"/>
      <w:marRight w:val="0"/>
      <w:marTop w:val="0"/>
      <w:marBottom w:val="0"/>
      <w:divBdr>
        <w:top w:val="none" w:sz="0" w:space="0" w:color="auto"/>
        <w:left w:val="none" w:sz="0" w:space="0" w:color="auto"/>
        <w:bottom w:val="none" w:sz="0" w:space="0" w:color="auto"/>
        <w:right w:val="none" w:sz="0" w:space="0" w:color="auto"/>
      </w:divBdr>
    </w:div>
    <w:div w:id="817115465">
      <w:bodyDiv w:val="1"/>
      <w:marLeft w:val="0"/>
      <w:marRight w:val="0"/>
      <w:marTop w:val="0"/>
      <w:marBottom w:val="0"/>
      <w:divBdr>
        <w:top w:val="none" w:sz="0" w:space="0" w:color="auto"/>
        <w:left w:val="none" w:sz="0" w:space="0" w:color="auto"/>
        <w:bottom w:val="none" w:sz="0" w:space="0" w:color="auto"/>
        <w:right w:val="none" w:sz="0" w:space="0" w:color="auto"/>
      </w:divBdr>
    </w:div>
    <w:div w:id="817307623">
      <w:bodyDiv w:val="1"/>
      <w:marLeft w:val="0"/>
      <w:marRight w:val="0"/>
      <w:marTop w:val="0"/>
      <w:marBottom w:val="0"/>
      <w:divBdr>
        <w:top w:val="none" w:sz="0" w:space="0" w:color="auto"/>
        <w:left w:val="none" w:sz="0" w:space="0" w:color="auto"/>
        <w:bottom w:val="none" w:sz="0" w:space="0" w:color="auto"/>
        <w:right w:val="none" w:sz="0" w:space="0" w:color="auto"/>
      </w:divBdr>
    </w:div>
    <w:div w:id="817770329">
      <w:bodyDiv w:val="1"/>
      <w:marLeft w:val="0"/>
      <w:marRight w:val="0"/>
      <w:marTop w:val="0"/>
      <w:marBottom w:val="0"/>
      <w:divBdr>
        <w:top w:val="none" w:sz="0" w:space="0" w:color="auto"/>
        <w:left w:val="none" w:sz="0" w:space="0" w:color="auto"/>
        <w:bottom w:val="none" w:sz="0" w:space="0" w:color="auto"/>
        <w:right w:val="none" w:sz="0" w:space="0" w:color="auto"/>
      </w:divBdr>
    </w:div>
    <w:div w:id="817917545">
      <w:bodyDiv w:val="1"/>
      <w:marLeft w:val="0"/>
      <w:marRight w:val="0"/>
      <w:marTop w:val="0"/>
      <w:marBottom w:val="0"/>
      <w:divBdr>
        <w:top w:val="none" w:sz="0" w:space="0" w:color="auto"/>
        <w:left w:val="none" w:sz="0" w:space="0" w:color="auto"/>
        <w:bottom w:val="none" w:sz="0" w:space="0" w:color="auto"/>
        <w:right w:val="none" w:sz="0" w:space="0" w:color="auto"/>
      </w:divBdr>
    </w:div>
    <w:div w:id="818227348">
      <w:bodyDiv w:val="1"/>
      <w:marLeft w:val="0"/>
      <w:marRight w:val="0"/>
      <w:marTop w:val="0"/>
      <w:marBottom w:val="0"/>
      <w:divBdr>
        <w:top w:val="none" w:sz="0" w:space="0" w:color="auto"/>
        <w:left w:val="none" w:sz="0" w:space="0" w:color="auto"/>
        <w:bottom w:val="none" w:sz="0" w:space="0" w:color="auto"/>
        <w:right w:val="none" w:sz="0" w:space="0" w:color="auto"/>
      </w:divBdr>
    </w:div>
    <w:div w:id="818351896">
      <w:bodyDiv w:val="1"/>
      <w:marLeft w:val="0"/>
      <w:marRight w:val="0"/>
      <w:marTop w:val="0"/>
      <w:marBottom w:val="0"/>
      <w:divBdr>
        <w:top w:val="none" w:sz="0" w:space="0" w:color="auto"/>
        <w:left w:val="none" w:sz="0" w:space="0" w:color="auto"/>
        <w:bottom w:val="none" w:sz="0" w:space="0" w:color="auto"/>
        <w:right w:val="none" w:sz="0" w:space="0" w:color="auto"/>
      </w:divBdr>
    </w:div>
    <w:div w:id="818888744">
      <w:bodyDiv w:val="1"/>
      <w:marLeft w:val="0"/>
      <w:marRight w:val="0"/>
      <w:marTop w:val="0"/>
      <w:marBottom w:val="0"/>
      <w:divBdr>
        <w:top w:val="none" w:sz="0" w:space="0" w:color="auto"/>
        <w:left w:val="none" w:sz="0" w:space="0" w:color="auto"/>
        <w:bottom w:val="none" w:sz="0" w:space="0" w:color="auto"/>
        <w:right w:val="none" w:sz="0" w:space="0" w:color="auto"/>
      </w:divBdr>
    </w:div>
    <w:div w:id="819535734">
      <w:bodyDiv w:val="1"/>
      <w:marLeft w:val="0"/>
      <w:marRight w:val="0"/>
      <w:marTop w:val="0"/>
      <w:marBottom w:val="0"/>
      <w:divBdr>
        <w:top w:val="none" w:sz="0" w:space="0" w:color="auto"/>
        <w:left w:val="none" w:sz="0" w:space="0" w:color="auto"/>
        <w:bottom w:val="none" w:sz="0" w:space="0" w:color="auto"/>
        <w:right w:val="none" w:sz="0" w:space="0" w:color="auto"/>
      </w:divBdr>
    </w:div>
    <w:div w:id="819689552">
      <w:bodyDiv w:val="1"/>
      <w:marLeft w:val="0"/>
      <w:marRight w:val="0"/>
      <w:marTop w:val="0"/>
      <w:marBottom w:val="0"/>
      <w:divBdr>
        <w:top w:val="none" w:sz="0" w:space="0" w:color="auto"/>
        <w:left w:val="none" w:sz="0" w:space="0" w:color="auto"/>
        <w:bottom w:val="none" w:sz="0" w:space="0" w:color="auto"/>
        <w:right w:val="none" w:sz="0" w:space="0" w:color="auto"/>
      </w:divBdr>
    </w:div>
    <w:div w:id="819731659">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269861">
      <w:bodyDiv w:val="1"/>
      <w:marLeft w:val="0"/>
      <w:marRight w:val="0"/>
      <w:marTop w:val="0"/>
      <w:marBottom w:val="0"/>
      <w:divBdr>
        <w:top w:val="none" w:sz="0" w:space="0" w:color="auto"/>
        <w:left w:val="none" w:sz="0" w:space="0" w:color="auto"/>
        <w:bottom w:val="none" w:sz="0" w:space="0" w:color="auto"/>
        <w:right w:val="none" w:sz="0" w:space="0" w:color="auto"/>
      </w:divBdr>
    </w:div>
    <w:div w:id="820536945">
      <w:bodyDiv w:val="1"/>
      <w:marLeft w:val="0"/>
      <w:marRight w:val="0"/>
      <w:marTop w:val="0"/>
      <w:marBottom w:val="0"/>
      <w:divBdr>
        <w:top w:val="none" w:sz="0" w:space="0" w:color="auto"/>
        <w:left w:val="none" w:sz="0" w:space="0" w:color="auto"/>
        <w:bottom w:val="none" w:sz="0" w:space="0" w:color="auto"/>
        <w:right w:val="none" w:sz="0" w:space="0" w:color="auto"/>
      </w:divBdr>
    </w:div>
    <w:div w:id="820580757">
      <w:bodyDiv w:val="1"/>
      <w:marLeft w:val="0"/>
      <w:marRight w:val="0"/>
      <w:marTop w:val="0"/>
      <w:marBottom w:val="0"/>
      <w:divBdr>
        <w:top w:val="none" w:sz="0" w:space="0" w:color="auto"/>
        <w:left w:val="none" w:sz="0" w:space="0" w:color="auto"/>
        <w:bottom w:val="none" w:sz="0" w:space="0" w:color="auto"/>
        <w:right w:val="none" w:sz="0" w:space="0" w:color="auto"/>
      </w:divBdr>
    </w:div>
    <w:div w:id="820805186">
      <w:bodyDiv w:val="1"/>
      <w:marLeft w:val="0"/>
      <w:marRight w:val="0"/>
      <w:marTop w:val="0"/>
      <w:marBottom w:val="0"/>
      <w:divBdr>
        <w:top w:val="none" w:sz="0" w:space="0" w:color="auto"/>
        <w:left w:val="none" w:sz="0" w:space="0" w:color="auto"/>
        <w:bottom w:val="none" w:sz="0" w:space="0" w:color="auto"/>
        <w:right w:val="none" w:sz="0" w:space="0" w:color="auto"/>
      </w:divBdr>
    </w:div>
    <w:div w:id="821429582">
      <w:bodyDiv w:val="1"/>
      <w:marLeft w:val="0"/>
      <w:marRight w:val="0"/>
      <w:marTop w:val="0"/>
      <w:marBottom w:val="0"/>
      <w:divBdr>
        <w:top w:val="none" w:sz="0" w:space="0" w:color="auto"/>
        <w:left w:val="none" w:sz="0" w:space="0" w:color="auto"/>
        <w:bottom w:val="none" w:sz="0" w:space="0" w:color="auto"/>
        <w:right w:val="none" w:sz="0" w:space="0" w:color="auto"/>
      </w:divBdr>
    </w:div>
    <w:div w:id="821699177">
      <w:bodyDiv w:val="1"/>
      <w:marLeft w:val="0"/>
      <w:marRight w:val="0"/>
      <w:marTop w:val="0"/>
      <w:marBottom w:val="0"/>
      <w:divBdr>
        <w:top w:val="none" w:sz="0" w:space="0" w:color="auto"/>
        <w:left w:val="none" w:sz="0" w:space="0" w:color="auto"/>
        <w:bottom w:val="none" w:sz="0" w:space="0" w:color="auto"/>
        <w:right w:val="none" w:sz="0" w:space="0" w:color="auto"/>
      </w:divBdr>
    </w:div>
    <w:div w:id="822157279">
      <w:bodyDiv w:val="1"/>
      <w:marLeft w:val="0"/>
      <w:marRight w:val="0"/>
      <w:marTop w:val="0"/>
      <w:marBottom w:val="0"/>
      <w:divBdr>
        <w:top w:val="none" w:sz="0" w:space="0" w:color="auto"/>
        <w:left w:val="none" w:sz="0" w:space="0" w:color="auto"/>
        <w:bottom w:val="none" w:sz="0" w:space="0" w:color="auto"/>
        <w:right w:val="none" w:sz="0" w:space="0" w:color="auto"/>
      </w:divBdr>
    </w:div>
    <w:div w:id="822696435">
      <w:bodyDiv w:val="1"/>
      <w:marLeft w:val="0"/>
      <w:marRight w:val="0"/>
      <w:marTop w:val="0"/>
      <w:marBottom w:val="0"/>
      <w:divBdr>
        <w:top w:val="none" w:sz="0" w:space="0" w:color="auto"/>
        <w:left w:val="none" w:sz="0" w:space="0" w:color="auto"/>
        <w:bottom w:val="none" w:sz="0" w:space="0" w:color="auto"/>
        <w:right w:val="none" w:sz="0" w:space="0" w:color="auto"/>
      </w:divBdr>
    </w:div>
    <w:div w:id="822770705">
      <w:bodyDiv w:val="1"/>
      <w:marLeft w:val="0"/>
      <w:marRight w:val="0"/>
      <w:marTop w:val="0"/>
      <w:marBottom w:val="0"/>
      <w:divBdr>
        <w:top w:val="none" w:sz="0" w:space="0" w:color="auto"/>
        <w:left w:val="none" w:sz="0" w:space="0" w:color="auto"/>
        <w:bottom w:val="none" w:sz="0" w:space="0" w:color="auto"/>
        <w:right w:val="none" w:sz="0" w:space="0" w:color="auto"/>
      </w:divBdr>
    </w:div>
    <w:div w:id="823082391">
      <w:bodyDiv w:val="1"/>
      <w:marLeft w:val="0"/>
      <w:marRight w:val="0"/>
      <w:marTop w:val="0"/>
      <w:marBottom w:val="0"/>
      <w:divBdr>
        <w:top w:val="none" w:sz="0" w:space="0" w:color="auto"/>
        <w:left w:val="none" w:sz="0" w:space="0" w:color="auto"/>
        <w:bottom w:val="none" w:sz="0" w:space="0" w:color="auto"/>
        <w:right w:val="none" w:sz="0" w:space="0" w:color="auto"/>
      </w:divBdr>
    </w:div>
    <w:div w:id="823088040">
      <w:bodyDiv w:val="1"/>
      <w:marLeft w:val="0"/>
      <w:marRight w:val="0"/>
      <w:marTop w:val="0"/>
      <w:marBottom w:val="0"/>
      <w:divBdr>
        <w:top w:val="none" w:sz="0" w:space="0" w:color="auto"/>
        <w:left w:val="none" w:sz="0" w:space="0" w:color="auto"/>
        <w:bottom w:val="none" w:sz="0" w:space="0" w:color="auto"/>
        <w:right w:val="none" w:sz="0" w:space="0" w:color="auto"/>
      </w:divBdr>
    </w:div>
    <w:div w:id="823279341">
      <w:bodyDiv w:val="1"/>
      <w:marLeft w:val="0"/>
      <w:marRight w:val="0"/>
      <w:marTop w:val="0"/>
      <w:marBottom w:val="0"/>
      <w:divBdr>
        <w:top w:val="none" w:sz="0" w:space="0" w:color="auto"/>
        <w:left w:val="none" w:sz="0" w:space="0" w:color="auto"/>
        <w:bottom w:val="none" w:sz="0" w:space="0" w:color="auto"/>
        <w:right w:val="none" w:sz="0" w:space="0" w:color="auto"/>
      </w:divBdr>
    </w:div>
    <w:div w:id="823665729">
      <w:bodyDiv w:val="1"/>
      <w:marLeft w:val="0"/>
      <w:marRight w:val="0"/>
      <w:marTop w:val="0"/>
      <w:marBottom w:val="0"/>
      <w:divBdr>
        <w:top w:val="none" w:sz="0" w:space="0" w:color="auto"/>
        <w:left w:val="none" w:sz="0" w:space="0" w:color="auto"/>
        <w:bottom w:val="none" w:sz="0" w:space="0" w:color="auto"/>
        <w:right w:val="none" w:sz="0" w:space="0" w:color="auto"/>
      </w:divBdr>
    </w:div>
    <w:div w:id="823814350">
      <w:bodyDiv w:val="1"/>
      <w:marLeft w:val="0"/>
      <w:marRight w:val="0"/>
      <w:marTop w:val="0"/>
      <w:marBottom w:val="0"/>
      <w:divBdr>
        <w:top w:val="none" w:sz="0" w:space="0" w:color="auto"/>
        <w:left w:val="none" w:sz="0" w:space="0" w:color="auto"/>
        <w:bottom w:val="none" w:sz="0" w:space="0" w:color="auto"/>
        <w:right w:val="none" w:sz="0" w:space="0" w:color="auto"/>
      </w:divBdr>
    </w:div>
    <w:div w:id="823936646">
      <w:bodyDiv w:val="1"/>
      <w:marLeft w:val="0"/>
      <w:marRight w:val="0"/>
      <w:marTop w:val="0"/>
      <w:marBottom w:val="0"/>
      <w:divBdr>
        <w:top w:val="none" w:sz="0" w:space="0" w:color="auto"/>
        <w:left w:val="none" w:sz="0" w:space="0" w:color="auto"/>
        <w:bottom w:val="none" w:sz="0" w:space="0" w:color="auto"/>
        <w:right w:val="none" w:sz="0" w:space="0" w:color="auto"/>
      </w:divBdr>
    </w:div>
    <w:div w:id="824013535">
      <w:bodyDiv w:val="1"/>
      <w:marLeft w:val="0"/>
      <w:marRight w:val="0"/>
      <w:marTop w:val="0"/>
      <w:marBottom w:val="0"/>
      <w:divBdr>
        <w:top w:val="none" w:sz="0" w:space="0" w:color="auto"/>
        <w:left w:val="none" w:sz="0" w:space="0" w:color="auto"/>
        <w:bottom w:val="none" w:sz="0" w:space="0" w:color="auto"/>
        <w:right w:val="none" w:sz="0" w:space="0" w:color="auto"/>
      </w:divBdr>
    </w:div>
    <w:div w:id="824081420">
      <w:bodyDiv w:val="1"/>
      <w:marLeft w:val="0"/>
      <w:marRight w:val="0"/>
      <w:marTop w:val="0"/>
      <w:marBottom w:val="0"/>
      <w:divBdr>
        <w:top w:val="none" w:sz="0" w:space="0" w:color="auto"/>
        <w:left w:val="none" w:sz="0" w:space="0" w:color="auto"/>
        <w:bottom w:val="none" w:sz="0" w:space="0" w:color="auto"/>
        <w:right w:val="none" w:sz="0" w:space="0" w:color="auto"/>
      </w:divBdr>
    </w:div>
    <w:div w:id="824469952">
      <w:bodyDiv w:val="1"/>
      <w:marLeft w:val="0"/>
      <w:marRight w:val="0"/>
      <w:marTop w:val="0"/>
      <w:marBottom w:val="0"/>
      <w:divBdr>
        <w:top w:val="none" w:sz="0" w:space="0" w:color="auto"/>
        <w:left w:val="none" w:sz="0" w:space="0" w:color="auto"/>
        <w:bottom w:val="none" w:sz="0" w:space="0" w:color="auto"/>
        <w:right w:val="none" w:sz="0" w:space="0" w:color="auto"/>
      </w:divBdr>
    </w:div>
    <w:div w:id="824976700">
      <w:bodyDiv w:val="1"/>
      <w:marLeft w:val="0"/>
      <w:marRight w:val="0"/>
      <w:marTop w:val="0"/>
      <w:marBottom w:val="0"/>
      <w:divBdr>
        <w:top w:val="none" w:sz="0" w:space="0" w:color="auto"/>
        <w:left w:val="none" w:sz="0" w:space="0" w:color="auto"/>
        <w:bottom w:val="none" w:sz="0" w:space="0" w:color="auto"/>
        <w:right w:val="none" w:sz="0" w:space="0" w:color="auto"/>
      </w:divBdr>
    </w:div>
    <w:div w:id="826164959">
      <w:bodyDiv w:val="1"/>
      <w:marLeft w:val="0"/>
      <w:marRight w:val="0"/>
      <w:marTop w:val="0"/>
      <w:marBottom w:val="0"/>
      <w:divBdr>
        <w:top w:val="none" w:sz="0" w:space="0" w:color="auto"/>
        <w:left w:val="none" w:sz="0" w:space="0" w:color="auto"/>
        <w:bottom w:val="none" w:sz="0" w:space="0" w:color="auto"/>
        <w:right w:val="none" w:sz="0" w:space="0" w:color="auto"/>
      </w:divBdr>
    </w:div>
    <w:div w:id="826362186">
      <w:bodyDiv w:val="1"/>
      <w:marLeft w:val="0"/>
      <w:marRight w:val="0"/>
      <w:marTop w:val="0"/>
      <w:marBottom w:val="0"/>
      <w:divBdr>
        <w:top w:val="none" w:sz="0" w:space="0" w:color="auto"/>
        <w:left w:val="none" w:sz="0" w:space="0" w:color="auto"/>
        <w:bottom w:val="none" w:sz="0" w:space="0" w:color="auto"/>
        <w:right w:val="none" w:sz="0" w:space="0" w:color="auto"/>
      </w:divBdr>
    </w:div>
    <w:div w:id="826945438">
      <w:bodyDiv w:val="1"/>
      <w:marLeft w:val="0"/>
      <w:marRight w:val="0"/>
      <w:marTop w:val="0"/>
      <w:marBottom w:val="0"/>
      <w:divBdr>
        <w:top w:val="none" w:sz="0" w:space="0" w:color="auto"/>
        <w:left w:val="none" w:sz="0" w:space="0" w:color="auto"/>
        <w:bottom w:val="none" w:sz="0" w:space="0" w:color="auto"/>
        <w:right w:val="none" w:sz="0" w:space="0" w:color="auto"/>
      </w:divBdr>
    </w:div>
    <w:div w:id="827096480">
      <w:bodyDiv w:val="1"/>
      <w:marLeft w:val="0"/>
      <w:marRight w:val="0"/>
      <w:marTop w:val="0"/>
      <w:marBottom w:val="0"/>
      <w:divBdr>
        <w:top w:val="none" w:sz="0" w:space="0" w:color="auto"/>
        <w:left w:val="none" w:sz="0" w:space="0" w:color="auto"/>
        <w:bottom w:val="none" w:sz="0" w:space="0" w:color="auto"/>
        <w:right w:val="none" w:sz="0" w:space="0" w:color="auto"/>
      </w:divBdr>
    </w:div>
    <w:div w:id="827136360">
      <w:bodyDiv w:val="1"/>
      <w:marLeft w:val="0"/>
      <w:marRight w:val="0"/>
      <w:marTop w:val="0"/>
      <w:marBottom w:val="0"/>
      <w:divBdr>
        <w:top w:val="none" w:sz="0" w:space="0" w:color="auto"/>
        <w:left w:val="none" w:sz="0" w:space="0" w:color="auto"/>
        <w:bottom w:val="none" w:sz="0" w:space="0" w:color="auto"/>
        <w:right w:val="none" w:sz="0" w:space="0" w:color="auto"/>
      </w:divBdr>
    </w:div>
    <w:div w:id="827288220">
      <w:bodyDiv w:val="1"/>
      <w:marLeft w:val="0"/>
      <w:marRight w:val="0"/>
      <w:marTop w:val="0"/>
      <w:marBottom w:val="0"/>
      <w:divBdr>
        <w:top w:val="none" w:sz="0" w:space="0" w:color="auto"/>
        <w:left w:val="none" w:sz="0" w:space="0" w:color="auto"/>
        <w:bottom w:val="none" w:sz="0" w:space="0" w:color="auto"/>
        <w:right w:val="none" w:sz="0" w:space="0" w:color="auto"/>
      </w:divBdr>
    </w:div>
    <w:div w:id="827676938">
      <w:bodyDiv w:val="1"/>
      <w:marLeft w:val="0"/>
      <w:marRight w:val="0"/>
      <w:marTop w:val="0"/>
      <w:marBottom w:val="0"/>
      <w:divBdr>
        <w:top w:val="none" w:sz="0" w:space="0" w:color="auto"/>
        <w:left w:val="none" w:sz="0" w:space="0" w:color="auto"/>
        <w:bottom w:val="none" w:sz="0" w:space="0" w:color="auto"/>
        <w:right w:val="none" w:sz="0" w:space="0" w:color="auto"/>
      </w:divBdr>
    </w:div>
    <w:div w:id="827861751">
      <w:bodyDiv w:val="1"/>
      <w:marLeft w:val="0"/>
      <w:marRight w:val="0"/>
      <w:marTop w:val="0"/>
      <w:marBottom w:val="0"/>
      <w:divBdr>
        <w:top w:val="none" w:sz="0" w:space="0" w:color="auto"/>
        <w:left w:val="none" w:sz="0" w:space="0" w:color="auto"/>
        <w:bottom w:val="none" w:sz="0" w:space="0" w:color="auto"/>
        <w:right w:val="none" w:sz="0" w:space="0" w:color="auto"/>
      </w:divBdr>
    </w:div>
    <w:div w:id="828136913">
      <w:bodyDiv w:val="1"/>
      <w:marLeft w:val="0"/>
      <w:marRight w:val="0"/>
      <w:marTop w:val="0"/>
      <w:marBottom w:val="0"/>
      <w:divBdr>
        <w:top w:val="none" w:sz="0" w:space="0" w:color="auto"/>
        <w:left w:val="none" w:sz="0" w:space="0" w:color="auto"/>
        <w:bottom w:val="none" w:sz="0" w:space="0" w:color="auto"/>
        <w:right w:val="none" w:sz="0" w:space="0" w:color="auto"/>
      </w:divBdr>
    </w:div>
    <w:div w:id="828406301">
      <w:bodyDiv w:val="1"/>
      <w:marLeft w:val="0"/>
      <w:marRight w:val="0"/>
      <w:marTop w:val="0"/>
      <w:marBottom w:val="0"/>
      <w:divBdr>
        <w:top w:val="none" w:sz="0" w:space="0" w:color="auto"/>
        <w:left w:val="none" w:sz="0" w:space="0" w:color="auto"/>
        <w:bottom w:val="none" w:sz="0" w:space="0" w:color="auto"/>
        <w:right w:val="none" w:sz="0" w:space="0" w:color="auto"/>
      </w:divBdr>
    </w:div>
    <w:div w:id="828516705">
      <w:bodyDiv w:val="1"/>
      <w:marLeft w:val="0"/>
      <w:marRight w:val="0"/>
      <w:marTop w:val="0"/>
      <w:marBottom w:val="0"/>
      <w:divBdr>
        <w:top w:val="none" w:sz="0" w:space="0" w:color="auto"/>
        <w:left w:val="none" w:sz="0" w:space="0" w:color="auto"/>
        <w:bottom w:val="none" w:sz="0" w:space="0" w:color="auto"/>
        <w:right w:val="none" w:sz="0" w:space="0" w:color="auto"/>
      </w:divBdr>
    </w:div>
    <w:div w:id="828596350">
      <w:bodyDiv w:val="1"/>
      <w:marLeft w:val="0"/>
      <w:marRight w:val="0"/>
      <w:marTop w:val="0"/>
      <w:marBottom w:val="0"/>
      <w:divBdr>
        <w:top w:val="none" w:sz="0" w:space="0" w:color="auto"/>
        <w:left w:val="none" w:sz="0" w:space="0" w:color="auto"/>
        <w:bottom w:val="none" w:sz="0" w:space="0" w:color="auto"/>
        <w:right w:val="none" w:sz="0" w:space="0" w:color="auto"/>
      </w:divBdr>
    </w:div>
    <w:div w:id="828711341">
      <w:bodyDiv w:val="1"/>
      <w:marLeft w:val="0"/>
      <w:marRight w:val="0"/>
      <w:marTop w:val="0"/>
      <w:marBottom w:val="0"/>
      <w:divBdr>
        <w:top w:val="none" w:sz="0" w:space="0" w:color="auto"/>
        <w:left w:val="none" w:sz="0" w:space="0" w:color="auto"/>
        <w:bottom w:val="none" w:sz="0" w:space="0" w:color="auto"/>
        <w:right w:val="none" w:sz="0" w:space="0" w:color="auto"/>
      </w:divBdr>
    </w:div>
    <w:div w:id="829247978">
      <w:bodyDiv w:val="1"/>
      <w:marLeft w:val="0"/>
      <w:marRight w:val="0"/>
      <w:marTop w:val="0"/>
      <w:marBottom w:val="0"/>
      <w:divBdr>
        <w:top w:val="none" w:sz="0" w:space="0" w:color="auto"/>
        <w:left w:val="none" w:sz="0" w:space="0" w:color="auto"/>
        <w:bottom w:val="none" w:sz="0" w:space="0" w:color="auto"/>
        <w:right w:val="none" w:sz="0" w:space="0" w:color="auto"/>
      </w:divBdr>
    </w:div>
    <w:div w:id="829953143">
      <w:bodyDiv w:val="1"/>
      <w:marLeft w:val="0"/>
      <w:marRight w:val="0"/>
      <w:marTop w:val="0"/>
      <w:marBottom w:val="0"/>
      <w:divBdr>
        <w:top w:val="none" w:sz="0" w:space="0" w:color="auto"/>
        <w:left w:val="none" w:sz="0" w:space="0" w:color="auto"/>
        <w:bottom w:val="none" w:sz="0" w:space="0" w:color="auto"/>
        <w:right w:val="none" w:sz="0" w:space="0" w:color="auto"/>
      </w:divBdr>
    </w:div>
    <w:div w:id="830297105">
      <w:bodyDiv w:val="1"/>
      <w:marLeft w:val="0"/>
      <w:marRight w:val="0"/>
      <w:marTop w:val="0"/>
      <w:marBottom w:val="0"/>
      <w:divBdr>
        <w:top w:val="none" w:sz="0" w:space="0" w:color="auto"/>
        <w:left w:val="none" w:sz="0" w:space="0" w:color="auto"/>
        <w:bottom w:val="none" w:sz="0" w:space="0" w:color="auto"/>
        <w:right w:val="none" w:sz="0" w:space="0" w:color="auto"/>
      </w:divBdr>
    </w:div>
    <w:div w:id="830367685">
      <w:bodyDiv w:val="1"/>
      <w:marLeft w:val="0"/>
      <w:marRight w:val="0"/>
      <w:marTop w:val="0"/>
      <w:marBottom w:val="0"/>
      <w:divBdr>
        <w:top w:val="none" w:sz="0" w:space="0" w:color="auto"/>
        <w:left w:val="none" w:sz="0" w:space="0" w:color="auto"/>
        <w:bottom w:val="none" w:sz="0" w:space="0" w:color="auto"/>
        <w:right w:val="none" w:sz="0" w:space="0" w:color="auto"/>
      </w:divBdr>
    </w:div>
    <w:div w:id="830409376">
      <w:bodyDiv w:val="1"/>
      <w:marLeft w:val="0"/>
      <w:marRight w:val="0"/>
      <w:marTop w:val="0"/>
      <w:marBottom w:val="0"/>
      <w:divBdr>
        <w:top w:val="none" w:sz="0" w:space="0" w:color="auto"/>
        <w:left w:val="none" w:sz="0" w:space="0" w:color="auto"/>
        <w:bottom w:val="none" w:sz="0" w:space="0" w:color="auto"/>
        <w:right w:val="none" w:sz="0" w:space="0" w:color="auto"/>
      </w:divBdr>
    </w:div>
    <w:div w:id="830757457">
      <w:bodyDiv w:val="1"/>
      <w:marLeft w:val="0"/>
      <w:marRight w:val="0"/>
      <w:marTop w:val="0"/>
      <w:marBottom w:val="0"/>
      <w:divBdr>
        <w:top w:val="none" w:sz="0" w:space="0" w:color="auto"/>
        <w:left w:val="none" w:sz="0" w:space="0" w:color="auto"/>
        <w:bottom w:val="none" w:sz="0" w:space="0" w:color="auto"/>
        <w:right w:val="none" w:sz="0" w:space="0" w:color="auto"/>
      </w:divBdr>
    </w:div>
    <w:div w:id="830801909">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455372">
      <w:bodyDiv w:val="1"/>
      <w:marLeft w:val="0"/>
      <w:marRight w:val="0"/>
      <w:marTop w:val="0"/>
      <w:marBottom w:val="0"/>
      <w:divBdr>
        <w:top w:val="none" w:sz="0" w:space="0" w:color="auto"/>
        <w:left w:val="none" w:sz="0" w:space="0" w:color="auto"/>
        <w:bottom w:val="none" w:sz="0" w:space="0" w:color="auto"/>
        <w:right w:val="none" w:sz="0" w:space="0" w:color="auto"/>
      </w:divBdr>
    </w:div>
    <w:div w:id="831523730">
      <w:bodyDiv w:val="1"/>
      <w:marLeft w:val="0"/>
      <w:marRight w:val="0"/>
      <w:marTop w:val="0"/>
      <w:marBottom w:val="0"/>
      <w:divBdr>
        <w:top w:val="none" w:sz="0" w:space="0" w:color="auto"/>
        <w:left w:val="none" w:sz="0" w:space="0" w:color="auto"/>
        <w:bottom w:val="none" w:sz="0" w:space="0" w:color="auto"/>
        <w:right w:val="none" w:sz="0" w:space="0" w:color="auto"/>
      </w:divBdr>
    </w:div>
    <w:div w:id="831528513">
      <w:bodyDiv w:val="1"/>
      <w:marLeft w:val="0"/>
      <w:marRight w:val="0"/>
      <w:marTop w:val="0"/>
      <w:marBottom w:val="0"/>
      <w:divBdr>
        <w:top w:val="none" w:sz="0" w:space="0" w:color="auto"/>
        <w:left w:val="none" w:sz="0" w:space="0" w:color="auto"/>
        <w:bottom w:val="none" w:sz="0" w:space="0" w:color="auto"/>
        <w:right w:val="none" w:sz="0" w:space="0" w:color="auto"/>
      </w:divBdr>
    </w:div>
    <w:div w:id="831877449">
      <w:bodyDiv w:val="1"/>
      <w:marLeft w:val="0"/>
      <w:marRight w:val="0"/>
      <w:marTop w:val="0"/>
      <w:marBottom w:val="0"/>
      <w:divBdr>
        <w:top w:val="none" w:sz="0" w:space="0" w:color="auto"/>
        <w:left w:val="none" w:sz="0" w:space="0" w:color="auto"/>
        <w:bottom w:val="none" w:sz="0" w:space="0" w:color="auto"/>
        <w:right w:val="none" w:sz="0" w:space="0" w:color="auto"/>
      </w:divBdr>
    </w:div>
    <w:div w:id="832254569">
      <w:bodyDiv w:val="1"/>
      <w:marLeft w:val="0"/>
      <w:marRight w:val="0"/>
      <w:marTop w:val="0"/>
      <w:marBottom w:val="0"/>
      <w:divBdr>
        <w:top w:val="none" w:sz="0" w:space="0" w:color="auto"/>
        <w:left w:val="none" w:sz="0" w:space="0" w:color="auto"/>
        <w:bottom w:val="none" w:sz="0" w:space="0" w:color="auto"/>
        <w:right w:val="none" w:sz="0" w:space="0" w:color="auto"/>
      </w:divBdr>
    </w:div>
    <w:div w:id="832256866">
      <w:bodyDiv w:val="1"/>
      <w:marLeft w:val="0"/>
      <w:marRight w:val="0"/>
      <w:marTop w:val="0"/>
      <w:marBottom w:val="0"/>
      <w:divBdr>
        <w:top w:val="none" w:sz="0" w:space="0" w:color="auto"/>
        <w:left w:val="none" w:sz="0" w:space="0" w:color="auto"/>
        <w:bottom w:val="none" w:sz="0" w:space="0" w:color="auto"/>
        <w:right w:val="none" w:sz="0" w:space="0" w:color="auto"/>
      </w:divBdr>
    </w:div>
    <w:div w:id="832337020">
      <w:bodyDiv w:val="1"/>
      <w:marLeft w:val="0"/>
      <w:marRight w:val="0"/>
      <w:marTop w:val="0"/>
      <w:marBottom w:val="0"/>
      <w:divBdr>
        <w:top w:val="none" w:sz="0" w:space="0" w:color="auto"/>
        <w:left w:val="none" w:sz="0" w:space="0" w:color="auto"/>
        <w:bottom w:val="none" w:sz="0" w:space="0" w:color="auto"/>
        <w:right w:val="none" w:sz="0" w:space="0" w:color="auto"/>
      </w:divBdr>
    </w:div>
    <w:div w:id="832381686">
      <w:bodyDiv w:val="1"/>
      <w:marLeft w:val="0"/>
      <w:marRight w:val="0"/>
      <w:marTop w:val="0"/>
      <w:marBottom w:val="0"/>
      <w:divBdr>
        <w:top w:val="none" w:sz="0" w:space="0" w:color="auto"/>
        <w:left w:val="none" w:sz="0" w:space="0" w:color="auto"/>
        <w:bottom w:val="none" w:sz="0" w:space="0" w:color="auto"/>
        <w:right w:val="none" w:sz="0" w:space="0" w:color="auto"/>
      </w:divBdr>
    </w:div>
    <w:div w:id="832569526">
      <w:bodyDiv w:val="1"/>
      <w:marLeft w:val="0"/>
      <w:marRight w:val="0"/>
      <w:marTop w:val="0"/>
      <w:marBottom w:val="0"/>
      <w:divBdr>
        <w:top w:val="none" w:sz="0" w:space="0" w:color="auto"/>
        <w:left w:val="none" w:sz="0" w:space="0" w:color="auto"/>
        <w:bottom w:val="none" w:sz="0" w:space="0" w:color="auto"/>
        <w:right w:val="none" w:sz="0" w:space="0" w:color="auto"/>
      </w:divBdr>
    </w:div>
    <w:div w:id="832571142">
      <w:bodyDiv w:val="1"/>
      <w:marLeft w:val="0"/>
      <w:marRight w:val="0"/>
      <w:marTop w:val="0"/>
      <w:marBottom w:val="0"/>
      <w:divBdr>
        <w:top w:val="none" w:sz="0" w:space="0" w:color="auto"/>
        <w:left w:val="none" w:sz="0" w:space="0" w:color="auto"/>
        <w:bottom w:val="none" w:sz="0" w:space="0" w:color="auto"/>
        <w:right w:val="none" w:sz="0" w:space="0" w:color="auto"/>
      </w:divBdr>
    </w:div>
    <w:div w:id="832794067">
      <w:bodyDiv w:val="1"/>
      <w:marLeft w:val="0"/>
      <w:marRight w:val="0"/>
      <w:marTop w:val="0"/>
      <w:marBottom w:val="0"/>
      <w:divBdr>
        <w:top w:val="none" w:sz="0" w:space="0" w:color="auto"/>
        <w:left w:val="none" w:sz="0" w:space="0" w:color="auto"/>
        <w:bottom w:val="none" w:sz="0" w:space="0" w:color="auto"/>
        <w:right w:val="none" w:sz="0" w:space="0" w:color="auto"/>
      </w:divBdr>
    </w:div>
    <w:div w:id="833028525">
      <w:bodyDiv w:val="1"/>
      <w:marLeft w:val="0"/>
      <w:marRight w:val="0"/>
      <w:marTop w:val="0"/>
      <w:marBottom w:val="0"/>
      <w:divBdr>
        <w:top w:val="none" w:sz="0" w:space="0" w:color="auto"/>
        <w:left w:val="none" w:sz="0" w:space="0" w:color="auto"/>
        <w:bottom w:val="none" w:sz="0" w:space="0" w:color="auto"/>
        <w:right w:val="none" w:sz="0" w:space="0" w:color="auto"/>
      </w:divBdr>
    </w:div>
    <w:div w:id="833451493">
      <w:bodyDiv w:val="1"/>
      <w:marLeft w:val="0"/>
      <w:marRight w:val="0"/>
      <w:marTop w:val="0"/>
      <w:marBottom w:val="0"/>
      <w:divBdr>
        <w:top w:val="none" w:sz="0" w:space="0" w:color="auto"/>
        <w:left w:val="none" w:sz="0" w:space="0" w:color="auto"/>
        <w:bottom w:val="none" w:sz="0" w:space="0" w:color="auto"/>
        <w:right w:val="none" w:sz="0" w:space="0" w:color="auto"/>
      </w:divBdr>
    </w:div>
    <w:div w:id="833644364">
      <w:bodyDiv w:val="1"/>
      <w:marLeft w:val="0"/>
      <w:marRight w:val="0"/>
      <w:marTop w:val="0"/>
      <w:marBottom w:val="0"/>
      <w:divBdr>
        <w:top w:val="none" w:sz="0" w:space="0" w:color="auto"/>
        <w:left w:val="none" w:sz="0" w:space="0" w:color="auto"/>
        <w:bottom w:val="none" w:sz="0" w:space="0" w:color="auto"/>
        <w:right w:val="none" w:sz="0" w:space="0" w:color="auto"/>
      </w:divBdr>
    </w:div>
    <w:div w:id="833834780">
      <w:bodyDiv w:val="1"/>
      <w:marLeft w:val="0"/>
      <w:marRight w:val="0"/>
      <w:marTop w:val="0"/>
      <w:marBottom w:val="0"/>
      <w:divBdr>
        <w:top w:val="none" w:sz="0" w:space="0" w:color="auto"/>
        <w:left w:val="none" w:sz="0" w:space="0" w:color="auto"/>
        <w:bottom w:val="none" w:sz="0" w:space="0" w:color="auto"/>
        <w:right w:val="none" w:sz="0" w:space="0" w:color="auto"/>
      </w:divBdr>
    </w:div>
    <w:div w:id="833839596">
      <w:bodyDiv w:val="1"/>
      <w:marLeft w:val="0"/>
      <w:marRight w:val="0"/>
      <w:marTop w:val="0"/>
      <w:marBottom w:val="0"/>
      <w:divBdr>
        <w:top w:val="none" w:sz="0" w:space="0" w:color="auto"/>
        <w:left w:val="none" w:sz="0" w:space="0" w:color="auto"/>
        <w:bottom w:val="none" w:sz="0" w:space="0" w:color="auto"/>
        <w:right w:val="none" w:sz="0" w:space="0" w:color="auto"/>
      </w:divBdr>
    </w:div>
    <w:div w:id="834295634">
      <w:bodyDiv w:val="1"/>
      <w:marLeft w:val="0"/>
      <w:marRight w:val="0"/>
      <w:marTop w:val="0"/>
      <w:marBottom w:val="0"/>
      <w:divBdr>
        <w:top w:val="none" w:sz="0" w:space="0" w:color="auto"/>
        <w:left w:val="none" w:sz="0" w:space="0" w:color="auto"/>
        <w:bottom w:val="none" w:sz="0" w:space="0" w:color="auto"/>
        <w:right w:val="none" w:sz="0" w:space="0" w:color="auto"/>
      </w:divBdr>
    </w:div>
    <w:div w:id="834565627">
      <w:bodyDiv w:val="1"/>
      <w:marLeft w:val="0"/>
      <w:marRight w:val="0"/>
      <w:marTop w:val="0"/>
      <w:marBottom w:val="0"/>
      <w:divBdr>
        <w:top w:val="none" w:sz="0" w:space="0" w:color="auto"/>
        <w:left w:val="none" w:sz="0" w:space="0" w:color="auto"/>
        <w:bottom w:val="none" w:sz="0" w:space="0" w:color="auto"/>
        <w:right w:val="none" w:sz="0" w:space="0" w:color="auto"/>
      </w:divBdr>
    </w:div>
    <w:div w:id="834689777">
      <w:bodyDiv w:val="1"/>
      <w:marLeft w:val="0"/>
      <w:marRight w:val="0"/>
      <w:marTop w:val="0"/>
      <w:marBottom w:val="0"/>
      <w:divBdr>
        <w:top w:val="none" w:sz="0" w:space="0" w:color="auto"/>
        <w:left w:val="none" w:sz="0" w:space="0" w:color="auto"/>
        <w:bottom w:val="none" w:sz="0" w:space="0" w:color="auto"/>
        <w:right w:val="none" w:sz="0" w:space="0" w:color="auto"/>
      </w:divBdr>
    </w:div>
    <w:div w:id="834763858">
      <w:bodyDiv w:val="1"/>
      <w:marLeft w:val="0"/>
      <w:marRight w:val="0"/>
      <w:marTop w:val="0"/>
      <w:marBottom w:val="0"/>
      <w:divBdr>
        <w:top w:val="none" w:sz="0" w:space="0" w:color="auto"/>
        <w:left w:val="none" w:sz="0" w:space="0" w:color="auto"/>
        <w:bottom w:val="none" w:sz="0" w:space="0" w:color="auto"/>
        <w:right w:val="none" w:sz="0" w:space="0" w:color="auto"/>
      </w:divBdr>
    </w:div>
    <w:div w:id="834877163">
      <w:bodyDiv w:val="1"/>
      <w:marLeft w:val="0"/>
      <w:marRight w:val="0"/>
      <w:marTop w:val="0"/>
      <w:marBottom w:val="0"/>
      <w:divBdr>
        <w:top w:val="none" w:sz="0" w:space="0" w:color="auto"/>
        <w:left w:val="none" w:sz="0" w:space="0" w:color="auto"/>
        <w:bottom w:val="none" w:sz="0" w:space="0" w:color="auto"/>
        <w:right w:val="none" w:sz="0" w:space="0" w:color="auto"/>
      </w:divBdr>
    </w:div>
    <w:div w:id="834880692">
      <w:bodyDiv w:val="1"/>
      <w:marLeft w:val="0"/>
      <w:marRight w:val="0"/>
      <w:marTop w:val="0"/>
      <w:marBottom w:val="0"/>
      <w:divBdr>
        <w:top w:val="none" w:sz="0" w:space="0" w:color="auto"/>
        <w:left w:val="none" w:sz="0" w:space="0" w:color="auto"/>
        <w:bottom w:val="none" w:sz="0" w:space="0" w:color="auto"/>
        <w:right w:val="none" w:sz="0" w:space="0" w:color="auto"/>
      </w:divBdr>
    </w:div>
    <w:div w:id="834882256">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151703">
      <w:bodyDiv w:val="1"/>
      <w:marLeft w:val="0"/>
      <w:marRight w:val="0"/>
      <w:marTop w:val="0"/>
      <w:marBottom w:val="0"/>
      <w:divBdr>
        <w:top w:val="none" w:sz="0" w:space="0" w:color="auto"/>
        <w:left w:val="none" w:sz="0" w:space="0" w:color="auto"/>
        <w:bottom w:val="none" w:sz="0" w:space="0" w:color="auto"/>
        <w:right w:val="none" w:sz="0" w:space="0" w:color="auto"/>
      </w:divBdr>
    </w:div>
    <w:div w:id="835461273">
      <w:bodyDiv w:val="1"/>
      <w:marLeft w:val="0"/>
      <w:marRight w:val="0"/>
      <w:marTop w:val="0"/>
      <w:marBottom w:val="0"/>
      <w:divBdr>
        <w:top w:val="none" w:sz="0" w:space="0" w:color="auto"/>
        <w:left w:val="none" w:sz="0" w:space="0" w:color="auto"/>
        <w:bottom w:val="none" w:sz="0" w:space="0" w:color="auto"/>
        <w:right w:val="none" w:sz="0" w:space="0" w:color="auto"/>
      </w:divBdr>
    </w:div>
    <w:div w:id="835877678">
      <w:bodyDiv w:val="1"/>
      <w:marLeft w:val="0"/>
      <w:marRight w:val="0"/>
      <w:marTop w:val="0"/>
      <w:marBottom w:val="0"/>
      <w:divBdr>
        <w:top w:val="none" w:sz="0" w:space="0" w:color="auto"/>
        <w:left w:val="none" w:sz="0" w:space="0" w:color="auto"/>
        <w:bottom w:val="none" w:sz="0" w:space="0" w:color="auto"/>
        <w:right w:val="none" w:sz="0" w:space="0" w:color="auto"/>
      </w:divBdr>
    </w:div>
    <w:div w:id="835919933">
      <w:bodyDiv w:val="1"/>
      <w:marLeft w:val="0"/>
      <w:marRight w:val="0"/>
      <w:marTop w:val="0"/>
      <w:marBottom w:val="0"/>
      <w:divBdr>
        <w:top w:val="none" w:sz="0" w:space="0" w:color="auto"/>
        <w:left w:val="none" w:sz="0" w:space="0" w:color="auto"/>
        <w:bottom w:val="none" w:sz="0" w:space="0" w:color="auto"/>
        <w:right w:val="none" w:sz="0" w:space="0" w:color="auto"/>
      </w:divBdr>
    </w:div>
    <w:div w:id="835924303">
      <w:bodyDiv w:val="1"/>
      <w:marLeft w:val="0"/>
      <w:marRight w:val="0"/>
      <w:marTop w:val="0"/>
      <w:marBottom w:val="0"/>
      <w:divBdr>
        <w:top w:val="none" w:sz="0" w:space="0" w:color="auto"/>
        <w:left w:val="none" w:sz="0" w:space="0" w:color="auto"/>
        <w:bottom w:val="none" w:sz="0" w:space="0" w:color="auto"/>
        <w:right w:val="none" w:sz="0" w:space="0" w:color="auto"/>
      </w:divBdr>
    </w:div>
    <w:div w:id="836456346">
      <w:bodyDiv w:val="1"/>
      <w:marLeft w:val="0"/>
      <w:marRight w:val="0"/>
      <w:marTop w:val="0"/>
      <w:marBottom w:val="0"/>
      <w:divBdr>
        <w:top w:val="none" w:sz="0" w:space="0" w:color="auto"/>
        <w:left w:val="none" w:sz="0" w:space="0" w:color="auto"/>
        <w:bottom w:val="none" w:sz="0" w:space="0" w:color="auto"/>
        <w:right w:val="none" w:sz="0" w:space="0" w:color="auto"/>
      </w:divBdr>
    </w:div>
    <w:div w:id="837844380">
      <w:bodyDiv w:val="1"/>
      <w:marLeft w:val="0"/>
      <w:marRight w:val="0"/>
      <w:marTop w:val="0"/>
      <w:marBottom w:val="0"/>
      <w:divBdr>
        <w:top w:val="none" w:sz="0" w:space="0" w:color="auto"/>
        <w:left w:val="none" w:sz="0" w:space="0" w:color="auto"/>
        <w:bottom w:val="none" w:sz="0" w:space="0" w:color="auto"/>
        <w:right w:val="none" w:sz="0" w:space="0" w:color="auto"/>
      </w:divBdr>
    </w:div>
    <w:div w:id="837883592">
      <w:bodyDiv w:val="1"/>
      <w:marLeft w:val="0"/>
      <w:marRight w:val="0"/>
      <w:marTop w:val="0"/>
      <w:marBottom w:val="0"/>
      <w:divBdr>
        <w:top w:val="none" w:sz="0" w:space="0" w:color="auto"/>
        <w:left w:val="none" w:sz="0" w:space="0" w:color="auto"/>
        <w:bottom w:val="none" w:sz="0" w:space="0" w:color="auto"/>
        <w:right w:val="none" w:sz="0" w:space="0" w:color="auto"/>
      </w:divBdr>
    </w:div>
    <w:div w:id="838035932">
      <w:bodyDiv w:val="1"/>
      <w:marLeft w:val="0"/>
      <w:marRight w:val="0"/>
      <w:marTop w:val="0"/>
      <w:marBottom w:val="0"/>
      <w:divBdr>
        <w:top w:val="none" w:sz="0" w:space="0" w:color="auto"/>
        <w:left w:val="none" w:sz="0" w:space="0" w:color="auto"/>
        <w:bottom w:val="none" w:sz="0" w:space="0" w:color="auto"/>
        <w:right w:val="none" w:sz="0" w:space="0" w:color="auto"/>
      </w:divBdr>
    </w:div>
    <w:div w:id="838271412">
      <w:bodyDiv w:val="1"/>
      <w:marLeft w:val="0"/>
      <w:marRight w:val="0"/>
      <w:marTop w:val="0"/>
      <w:marBottom w:val="0"/>
      <w:divBdr>
        <w:top w:val="none" w:sz="0" w:space="0" w:color="auto"/>
        <w:left w:val="none" w:sz="0" w:space="0" w:color="auto"/>
        <w:bottom w:val="none" w:sz="0" w:space="0" w:color="auto"/>
        <w:right w:val="none" w:sz="0" w:space="0" w:color="auto"/>
      </w:divBdr>
    </w:div>
    <w:div w:id="838544855">
      <w:bodyDiv w:val="1"/>
      <w:marLeft w:val="0"/>
      <w:marRight w:val="0"/>
      <w:marTop w:val="0"/>
      <w:marBottom w:val="0"/>
      <w:divBdr>
        <w:top w:val="none" w:sz="0" w:space="0" w:color="auto"/>
        <w:left w:val="none" w:sz="0" w:space="0" w:color="auto"/>
        <w:bottom w:val="none" w:sz="0" w:space="0" w:color="auto"/>
        <w:right w:val="none" w:sz="0" w:space="0" w:color="auto"/>
      </w:divBdr>
    </w:div>
    <w:div w:id="838731805">
      <w:bodyDiv w:val="1"/>
      <w:marLeft w:val="0"/>
      <w:marRight w:val="0"/>
      <w:marTop w:val="0"/>
      <w:marBottom w:val="0"/>
      <w:divBdr>
        <w:top w:val="none" w:sz="0" w:space="0" w:color="auto"/>
        <w:left w:val="none" w:sz="0" w:space="0" w:color="auto"/>
        <w:bottom w:val="none" w:sz="0" w:space="0" w:color="auto"/>
        <w:right w:val="none" w:sz="0" w:space="0" w:color="auto"/>
      </w:divBdr>
    </w:div>
    <w:div w:id="838933538">
      <w:bodyDiv w:val="1"/>
      <w:marLeft w:val="0"/>
      <w:marRight w:val="0"/>
      <w:marTop w:val="0"/>
      <w:marBottom w:val="0"/>
      <w:divBdr>
        <w:top w:val="none" w:sz="0" w:space="0" w:color="auto"/>
        <w:left w:val="none" w:sz="0" w:space="0" w:color="auto"/>
        <w:bottom w:val="none" w:sz="0" w:space="0" w:color="auto"/>
        <w:right w:val="none" w:sz="0" w:space="0" w:color="auto"/>
      </w:divBdr>
    </w:div>
    <w:div w:id="839004619">
      <w:bodyDiv w:val="1"/>
      <w:marLeft w:val="0"/>
      <w:marRight w:val="0"/>
      <w:marTop w:val="0"/>
      <w:marBottom w:val="0"/>
      <w:divBdr>
        <w:top w:val="none" w:sz="0" w:space="0" w:color="auto"/>
        <w:left w:val="none" w:sz="0" w:space="0" w:color="auto"/>
        <w:bottom w:val="none" w:sz="0" w:space="0" w:color="auto"/>
        <w:right w:val="none" w:sz="0" w:space="0" w:color="auto"/>
      </w:divBdr>
    </w:div>
    <w:div w:id="839127387">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466112">
      <w:bodyDiv w:val="1"/>
      <w:marLeft w:val="0"/>
      <w:marRight w:val="0"/>
      <w:marTop w:val="0"/>
      <w:marBottom w:val="0"/>
      <w:divBdr>
        <w:top w:val="none" w:sz="0" w:space="0" w:color="auto"/>
        <w:left w:val="none" w:sz="0" w:space="0" w:color="auto"/>
        <w:bottom w:val="none" w:sz="0" w:space="0" w:color="auto"/>
        <w:right w:val="none" w:sz="0" w:space="0" w:color="auto"/>
      </w:divBdr>
    </w:div>
    <w:div w:id="839734203">
      <w:bodyDiv w:val="1"/>
      <w:marLeft w:val="0"/>
      <w:marRight w:val="0"/>
      <w:marTop w:val="0"/>
      <w:marBottom w:val="0"/>
      <w:divBdr>
        <w:top w:val="none" w:sz="0" w:space="0" w:color="auto"/>
        <w:left w:val="none" w:sz="0" w:space="0" w:color="auto"/>
        <w:bottom w:val="none" w:sz="0" w:space="0" w:color="auto"/>
        <w:right w:val="none" w:sz="0" w:space="0" w:color="auto"/>
      </w:divBdr>
    </w:div>
    <w:div w:id="839737851">
      <w:bodyDiv w:val="1"/>
      <w:marLeft w:val="0"/>
      <w:marRight w:val="0"/>
      <w:marTop w:val="0"/>
      <w:marBottom w:val="0"/>
      <w:divBdr>
        <w:top w:val="none" w:sz="0" w:space="0" w:color="auto"/>
        <w:left w:val="none" w:sz="0" w:space="0" w:color="auto"/>
        <w:bottom w:val="none" w:sz="0" w:space="0" w:color="auto"/>
        <w:right w:val="none" w:sz="0" w:space="0" w:color="auto"/>
      </w:divBdr>
    </w:div>
    <w:div w:id="839930480">
      <w:bodyDiv w:val="1"/>
      <w:marLeft w:val="0"/>
      <w:marRight w:val="0"/>
      <w:marTop w:val="0"/>
      <w:marBottom w:val="0"/>
      <w:divBdr>
        <w:top w:val="none" w:sz="0" w:space="0" w:color="auto"/>
        <w:left w:val="none" w:sz="0" w:space="0" w:color="auto"/>
        <w:bottom w:val="none" w:sz="0" w:space="0" w:color="auto"/>
        <w:right w:val="none" w:sz="0" w:space="0" w:color="auto"/>
      </w:divBdr>
    </w:div>
    <w:div w:id="840393717">
      <w:bodyDiv w:val="1"/>
      <w:marLeft w:val="0"/>
      <w:marRight w:val="0"/>
      <w:marTop w:val="0"/>
      <w:marBottom w:val="0"/>
      <w:divBdr>
        <w:top w:val="none" w:sz="0" w:space="0" w:color="auto"/>
        <w:left w:val="none" w:sz="0" w:space="0" w:color="auto"/>
        <w:bottom w:val="none" w:sz="0" w:space="0" w:color="auto"/>
        <w:right w:val="none" w:sz="0" w:space="0" w:color="auto"/>
      </w:divBdr>
    </w:div>
    <w:div w:id="840589044">
      <w:bodyDiv w:val="1"/>
      <w:marLeft w:val="0"/>
      <w:marRight w:val="0"/>
      <w:marTop w:val="0"/>
      <w:marBottom w:val="0"/>
      <w:divBdr>
        <w:top w:val="none" w:sz="0" w:space="0" w:color="auto"/>
        <w:left w:val="none" w:sz="0" w:space="0" w:color="auto"/>
        <w:bottom w:val="none" w:sz="0" w:space="0" w:color="auto"/>
        <w:right w:val="none" w:sz="0" w:space="0" w:color="auto"/>
      </w:divBdr>
    </w:div>
    <w:div w:id="840899781">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1897666">
      <w:bodyDiv w:val="1"/>
      <w:marLeft w:val="0"/>
      <w:marRight w:val="0"/>
      <w:marTop w:val="0"/>
      <w:marBottom w:val="0"/>
      <w:divBdr>
        <w:top w:val="none" w:sz="0" w:space="0" w:color="auto"/>
        <w:left w:val="none" w:sz="0" w:space="0" w:color="auto"/>
        <w:bottom w:val="none" w:sz="0" w:space="0" w:color="auto"/>
        <w:right w:val="none" w:sz="0" w:space="0" w:color="auto"/>
      </w:divBdr>
    </w:div>
    <w:div w:id="842084941">
      <w:bodyDiv w:val="1"/>
      <w:marLeft w:val="0"/>
      <w:marRight w:val="0"/>
      <w:marTop w:val="0"/>
      <w:marBottom w:val="0"/>
      <w:divBdr>
        <w:top w:val="none" w:sz="0" w:space="0" w:color="auto"/>
        <w:left w:val="none" w:sz="0" w:space="0" w:color="auto"/>
        <w:bottom w:val="none" w:sz="0" w:space="0" w:color="auto"/>
        <w:right w:val="none" w:sz="0" w:space="0" w:color="auto"/>
      </w:divBdr>
    </w:div>
    <w:div w:id="842165188">
      <w:bodyDiv w:val="1"/>
      <w:marLeft w:val="0"/>
      <w:marRight w:val="0"/>
      <w:marTop w:val="0"/>
      <w:marBottom w:val="0"/>
      <w:divBdr>
        <w:top w:val="none" w:sz="0" w:space="0" w:color="auto"/>
        <w:left w:val="none" w:sz="0" w:space="0" w:color="auto"/>
        <w:bottom w:val="none" w:sz="0" w:space="0" w:color="auto"/>
        <w:right w:val="none" w:sz="0" w:space="0" w:color="auto"/>
      </w:divBdr>
    </w:div>
    <w:div w:id="842210965">
      <w:bodyDiv w:val="1"/>
      <w:marLeft w:val="0"/>
      <w:marRight w:val="0"/>
      <w:marTop w:val="0"/>
      <w:marBottom w:val="0"/>
      <w:divBdr>
        <w:top w:val="none" w:sz="0" w:space="0" w:color="auto"/>
        <w:left w:val="none" w:sz="0" w:space="0" w:color="auto"/>
        <w:bottom w:val="none" w:sz="0" w:space="0" w:color="auto"/>
        <w:right w:val="none" w:sz="0" w:space="0" w:color="auto"/>
      </w:divBdr>
    </w:div>
    <w:div w:id="842553879">
      <w:bodyDiv w:val="1"/>
      <w:marLeft w:val="0"/>
      <w:marRight w:val="0"/>
      <w:marTop w:val="0"/>
      <w:marBottom w:val="0"/>
      <w:divBdr>
        <w:top w:val="none" w:sz="0" w:space="0" w:color="auto"/>
        <w:left w:val="none" w:sz="0" w:space="0" w:color="auto"/>
        <w:bottom w:val="none" w:sz="0" w:space="0" w:color="auto"/>
        <w:right w:val="none" w:sz="0" w:space="0" w:color="auto"/>
      </w:divBdr>
    </w:div>
    <w:div w:id="842814798">
      <w:bodyDiv w:val="1"/>
      <w:marLeft w:val="0"/>
      <w:marRight w:val="0"/>
      <w:marTop w:val="0"/>
      <w:marBottom w:val="0"/>
      <w:divBdr>
        <w:top w:val="none" w:sz="0" w:space="0" w:color="auto"/>
        <w:left w:val="none" w:sz="0" w:space="0" w:color="auto"/>
        <w:bottom w:val="none" w:sz="0" w:space="0" w:color="auto"/>
        <w:right w:val="none" w:sz="0" w:space="0" w:color="auto"/>
      </w:divBdr>
    </w:div>
    <w:div w:id="843013312">
      <w:bodyDiv w:val="1"/>
      <w:marLeft w:val="0"/>
      <w:marRight w:val="0"/>
      <w:marTop w:val="0"/>
      <w:marBottom w:val="0"/>
      <w:divBdr>
        <w:top w:val="none" w:sz="0" w:space="0" w:color="auto"/>
        <w:left w:val="none" w:sz="0" w:space="0" w:color="auto"/>
        <w:bottom w:val="none" w:sz="0" w:space="0" w:color="auto"/>
        <w:right w:val="none" w:sz="0" w:space="0" w:color="auto"/>
      </w:divBdr>
    </w:div>
    <w:div w:id="843784920">
      <w:bodyDiv w:val="1"/>
      <w:marLeft w:val="0"/>
      <w:marRight w:val="0"/>
      <w:marTop w:val="0"/>
      <w:marBottom w:val="0"/>
      <w:divBdr>
        <w:top w:val="none" w:sz="0" w:space="0" w:color="auto"/>
        <w:left w:val="none" w:sz="0" w:space="0" w:color="auto"/>
        <w:bottom w:val="none" w:sz="0" w:space="0" w:color="auto"/>
        <w:right w:val="none" w:sz="0" w:space="0" w:color="auto"/>
      </w:divBdr>
    </w:div>
    <w:div w:id="844174744">
      <w:bodyDiv w:val="1"/>
      <w:marLeft w:val="0"/>
      <w:marRight w:val="0"/>
      <w:marTop w:val="0"/>
      <w:marBottom w:val="0"/>
      <w:divBdr>
        <w:top w:val="none" w:sz="0" w:space="0" w:color="auto"/>
        <w:left w:val="none" w:sz="0" w:space="0" w:color="auto"/>
        <w:bottom w:val="none" w:sz="0" w:space="0" w:color="auto"/>
        <w:right w:val="none" w:sz="0" w:space="0" w:color="auto"/>
      </w:divBdr>
    </w:div>
    <w:div w:id="844563277">
      <w:bodyDiv w:val="1"/>
      <w:marLeft w:val="0"/>
      <w:marRight w:val="0"/>
      <w:marTop w:val="0"/>
      <w:marBottom w:val="0"/>
      <w:divBdr>
        <w:top w:val="none" w:sz="0" w:space="0" w:color="auto"/>
        <w:left w:val="none" w:sz="0" w:space="0" w:color="auto"/>
        <w:bottom w:val="none" w:sz="0" w:space="0" w:color="auto"/>
        <w:right w:val="none" w:sz="0" w:space="0" w:color="auto"/>
      </w:divBdr>
    </w:div>
    <w:div w:id="844709841">
      <w:bodyDiv w:val="1"/>
      <w:marLeft w:val="0"/>
      <w:marRight w:val="0"/>
      <w:marTop w:val="0"/>
      <w:marBottom w:val="0"/>
      <w:divBdr>
        <w:top w:val="none" w:sz="0" w:space="0" w:color="auto"/>
        <w:left w:val="none" w:sz="0" w:space="0" w:color="auto"/>
        <w:bottom w:val="none" w:sz="0" w:space="0" w:color="auto"/>
        <w:right w:val="none" w:sz="0" w:space="0" w:color="auto"/>
      </w:divBdr>
    </w:div>
    <w:div w:id="845555194">
      <w:bodyDiv w:val="1"/>
      <w:marLeft w:val="0"/>
      <w:marRight w:val="0"/>
      <w:marTop w:val="0"/>
      <w:marBottom w:val="0"/>
      <w:divBdr>
        <w:top w:val="none" w:sz="0" w:space="0" w:color="auto"/>
        <w:left w:val="none" w:sz="0" w:space="0" w:color="auto"/>
        <w:bottom w:val="none" w:sz="0" w:space="0" w:color="auto"/>
        <w:right w:val="none" w:sz="0" w:space="0" w:color="auto"/>
      </w:divBdr>
    </w:div>
    <w:div w:id="845557757">
      <w:bodyDiv w:val="1"/>
      <w:marLeft w:val="0"/>
      <w:marRight w:val="0"/>
      <w:marTop w:val="0"/>
      <w:marBottom w:val="0"/>
      <w:divBdr>
        <w:top w:val="none" w:sz="0" w:space="0" w:color="auto"/>
        <w:left w:val="none" w:sz="0" w:space="0" w:color="auto"/>
        <w:bottom w:val="none" w:sz="0" w:space="0" w:color="auto"/>
        <w:right w:val="none" w:sz="0" w:space="0" w:color="auto"/>
      </w:divBdr>
    </w:div>
    <w:div w:id="845748455">
      <w:bodyDiv w:val="1"/>
      <w:marLeft w:val="0"/>
      <w:marRight w:val="0"/>
      <w:marTop w:val="0"/>
      <w:marBottom w:val="0"/>
      <w:divBdr>
        <w:top w:val="none" w:sz="0" w:space="0" w:color="auto"/>
        <w:left w:val="none" w:sz="0" w:space="0" w:color="auto"/>
        <w:bottom w:val="none" w:sz="0" w:space="0" w:color="auto"/>
        <w:right w:val="none" w:sz="0" w:space="0" w:color="auto"/>
      </w:divBdr>
    </w:div>
    <w:div w:id="846141130">
      <w:bodyDiv w:val="1"/>
      <w:marLeft w:val="0"/>
      <w:marRight w:val="0"/>
      <w:marTop w:val="0"/>
      <w:marBottom w:val="0"/>
      <w:divBdr>
        <w:top w:val="none" w:sz="0" w:space="0" w:color="auto"/>
        <w:left w:val="none" w:sz="0" w:space="0" w:color="auto"/>
        <w:bottom w:val="none" w:sz="0" w:space="0" w:color="auto"/>
        <w:right w:val="none" w:sz="0" w:space="0" w:color="auto"/>
      </w:divBdr>
    </w:div>
    <w:div w:id="846359486">
      <w:bodyDiv w:val="1"/>
      <w:marLeft w:val="0"/>
      <w:marRight w:val="0"/>
      <w:marTop w:val="0"/>
      <w:marBottom w:val="0"/>
      <w:divBdr>
        <w:top w:val="none" w:sz="0" w:space="0" w:color="auto"/>
        <w:left w:val="none" w:sz="0" w:space="0" w:color="auto"/>
        <w:bottom w:val="none" w:sz="0" w:space="0" w:color="auto"/>
        <w:right w:val="none" w:sz="0" w:space="0" w:color="auto"/>
      </w:divBdr>
    </w:div>
    <w:div w:id="846552688">
      <w:bodyDiv w:val="1"/>
      <w:marLeft w:val="0"/>
      <w:marRight w:val="0"/>
      <w:marTop w:val="0"/>
      <w:marBottom w:val="0"/>
      <w:divBdr>
        <w:top w:val="none" w:sz="0" w:space="0" w:color="auto"/>
        <w:left w:val="none" w:sz="0" w:space="0" w:color="auto"/>
        <w:bottom w:val="none" w:sz="0" w:space="0" w:color="auto"/>
        <w:right w:val="none" w:sz="0" w:space="0" w:color="auto"/>
      </w:divBdr>
    </w:div>
    <w:div w:id="846821066">
      <w:bodyDiv w:val="1"/>
      <w:marLeft w:val="0"/>
      <w:marRight w:val="0"/>
      <w:marTop w:val="0"/>
      <w:marBottom w:val="0"/>
      <w:divBdr>
        <w:top w:val="none" w:sz="0" w:space="0" w:color="auto"/>
        <w:left w:val="none" w:sz="0" w:space="0" w:color="auto"/>
        <w:bottom w:val="none" w:sz="0" w:space="0" w:color="auto"/>
        <w:right w:val="none" w:sz="0" w:space="0" w:color="auto"/>
      </w:divBdr>
    </w:div>
    <w:div w:id="847326208">
      <w:bodyDiv w:val="1"/>
      <w:marLeft w:val="0"/>
      <w:marRight w:val="0"/>
      <w:marTop w:val="0"/>
      <w:marBottom w:val="0"/>
      <w:divBdr>
        <w:top w:val="none" w:sz="0" w:space="0" w:color="auto"/>
        <w:left w:val="none" w:sz="0" w:space="0" w:color="auto"/>
        <w:bottom w:val="none" w:sz="0" w:space="0" w:color="auto"/>
        <w:right w:val="none" w:sz="0" w:space="0" w:color="auto"/>
      </w:divBdr>
    </w:div>
    <w:div w:id="847520353">
      <w:bodyDiv w:val="1"/>
      <w:marLeft w:val="0"/>
      <w:marRight w:val="0"/>
      <w:marTop w:val="0"/>
      <w:marBottom w:val="0"/>
      <w:divBdr>
        <w:top w:val="none" w:sz="0" w:space="0" w:color="auto"/>
        <w:left w:val="none" w:sz="0" w:space="0" w:color="auto"/>
        <w:bottom w:val="none" w:sz="0" w:space="0" w:color="auto"/>
        <w:right w:val="none" w:sz="0" w:space="0" w:color="auto"/>
      </w:divBdr>
    </w:div>
    <w:div w:id="847670383">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564213">
      <w:bodyDiv w:val="1"/>
      <w:marLeft w:val="0"/>
      <w:marRight w:val="0"/>
      <w:marTop w:val="0"/>
      <w:marBottom w:val="0"/>
      <w:divBdr>
        <w:top w:val="none" w:sz="0" w:space="0" w:color="auto"/>
        <w:left w:val="none" w:sz="0" w:space="0" w:color="auto"/>
        <w:bottom w:val="none" w:sz="0" w:space="0" w:color="auto"/>
        <w:right w:val="none" w:sz="0" w:space="0" w:color="auto"/>
      </w:divBdr>
    </w:div>
    <w:div w:id="848713981">
      <w:bodyDiv w:val="1"/>
      <w:marLeft w:val="0"/>
      <w:marRight w:val="0"/>
      <w:marTop w:val="0"/>
      <w:marBottom w:val="0"/>
      <w:divBdr>
        <w:top w:val="none" w:sz="0" w:space="0" w:color="auto"/>
        <w:left w:val="none" w:sz="0" w:space="0" w:color="auto"/>
        <w:bottom w:val="none" w:sz="0" w:space="0" w:color="auto"/>
        <w:right w:val="none" w:sz="0" w:space="0" w:color="auto"/>
      </w:divBdr>
    </w:div>
    <w:div w:id="849220625">
      <w:bodyDiv w:val="1"/>
      <w:marLeft w:val="0"/>
      <w:marRight w:val="0"/>
      <w:marTop w:val="0"/>
      <w:marBottom w:val="0"/>
      <w:divBdr>
        <w:top w:val="none" w:sz="0" w:space="0" w:color="auto"/>
        <w:left w:val="none" w:sz="0" w:space="0" w:color="auto"/>
        <w:bottom w:val="none" w:sz="0" w:space="0" w:color="auto"/>
        <w:right w:val="none" w:sz="0" w:space="0" w:color="auto"/>
      </w:divBdr>
    </w:div>
    <w:div w:id="849295322">
      <w:bodyDiv w:val="1"/>
      <w:marLeft w:val="0"/>
      <w:marRight w:val="0"/>
      <w:marTop w:val="0"/>
      <w:marBottom w:val="0"/>
      <w:divBdr>
        <w:top w:val="none" w:sz="0" w:space="0" w:color="auto"/>
        <w:left w:val="none" w:sz="0" w:space="0" w:color="auto"/>
        <w:bottom w:val="none" w:sz="0" w:space="0" w:color="auto"/>
        <w:right w:val="none" w:sz="0" w:space="0" w:color="auto"/>
      </w:divBdr>
    </w:div>
    <w:div w:id="849418745">
      <w:bodyDiv w:val="1"/>
      <w:marLeft w:val="0"/>
      <w:marRight w:val="0"/>
      <w:marTop w:val="0"/>
      <w:marBottom w:val="0"/>
      <w:divBdr>
        <w:top w:val="none" w:sz="0" w:space="0" w:color="auto"/>
        <w:left w:val="none" w:sz="0" w:space="0" w:color="auto"/>
        <w:bottom w:val="none" w:sz="0" w:space="0" w:color="auto"/>
        <w:right w:val="none" w:sz="0" w:space="0" w:color="auto"/>
      </w:divBdr>
    </w:div>
    <w:div w:id="850604342">
      <w:bodyDiv w:val="1"/>
      <w:marLeft w:val="0"/>
      <w:marRight w:val="0"/>
      <w:marTop w:val="0"/>
      <w:marBottom w:val="0"/>
      <w:divBdr>
        <w:top w:val="none" w:sz="0" w:space="0" w:color="auto"/>
        <w:left w:val="none" w:sz="0" w:space="0" w:color="auto"/>
        <w:bottom w:val="none" w:sz="0" w:space="0" w:color="auto"/>
        <w:right w:val="none" w:sz="0" w:space="0" w:color="auto"/>
      </w:divBdr>
    </w:div>
    <w:div w:id="850682573">
      <w:bodyDiv w:val="1"/>
      <w:marLeft w:val="0"/>
      <w:marRight w:val="0"/>
      <w:marTop w:val="0"/>
      <w:marBottom w:val="0"/>
      <w:divBdr>
        <w:top w:val="none" w:sz="0" w:space="0" w:color="auto"/>
        <w:left w:val="none" w:sz="0" w:space="0" w:color="auto"/>
        <w:bottom w:val="none" w:sz="0" w:space="0" w:color="auto"/>
        <w:right w:val="none" w:sz="0" w:space="0" w:color="auto"/>
      </w:divBdr>
    </w:div>
    <w:div w:id="850920517">
      <w:bodyDiv w:val="1"/>
      <w:marLeft w:val="0"/>
      <w:marRight w:val="0"/>
      <w:marTop w:val="0"/>
      <w:marBottom w:val="0"/>
      <w:divBdr>
        <w:top w:val="none" w:sz="0" w:space="0" w:color="auto"/>
        <w:left w:val="none" w:sz="0" w:space="0" w:color="auto"/>
        <w:bottom w:val="none" w:sz="0" w:space="0" w:color="auto"/>
        <w:right w:val="none" w:sz="0" w:space="0" w:color="auto"/>
      </w:divBdr>
    </w:div>
    <w:div w:id="851143061">
      <w:bodyDiv w:val="1"/>
      <w:marLeft w:val="0"/>
      <w:marRight w:val="0"/>
      <w:marTop w:val="0"/>
      <w:marBottom w:val="0"/>
      <w:divBdr>
        <w:top w:val="none" w:sz="0" w:space="0" w:color="auto"/>
        <w:left w:val="none" w:sz="0" w:space="0" w:color="auto"/>
        <w:bottom w:val="none" w:sz="0" w:space="0" w:color="auto"/>
        <w:right w:val="none" w:sz="0" w:space="0" w:color="auto"/>
      </w:divBdr>
    </w:div>
    <w:div w:id="851408523">
      <w:bodyDiv w:val="1"/>
      <w:marLeft w:val="0"/>
      <w:marRight w:val="0"/>
      <w:marTop w:val="0"/>
      <w:marBottom w:val="0"/>
      <w:divBdr>
        <w:top w:val="none" w:sz="0" w:space="0" w:color="auto"/>
        <w:left w:val="none" w:sz="0" w:space="0" w:color="auto"/>
        <w:bottom w:val="none" w:sz="0" w:space="0" w:color="auto"/>
        <w:right w:val="none" w:sz="0" w:space="0" w:color="auto"/>
      </w:divBdr>
    </w:div>
    <w:div w:id="851606204">
      <w:bodyDiv w:val="1"/>
      <w:marLeft w:val="0"/>
      <w:marRight w:val="0"/>
      <w:marTop w:val="0"/>
      <w:marBottom w:val="0"/>
      <w:divBdr>
        <w:top w:val="none" w:sz="0" w:space="0" w:color="auto"/>
        <w:left w:val="none" w:sz="0" w:space="0" w:color="auto"/>
        <w:bottom w:val="none" w:sz="0" w:space="0" w:color="auto"/>
        <w:right w:val="none" w:sz="0" w:space="0" w:color="auto"/>
      </w:divBdr>
    </w:div>
    <w:div w:id="851722154">
      <w:bodyDiv w:val="1"/>
      <w:marLeft w:val="0"/>
      <w:marRight w:val="0"/>
      <w:marTop w:val="0"/>
      <w:marBottom w:val="0"/>
      <w:divBdr>
        <w:top w:val="none" w:sz="0" w:space="0" w:color="auto"/>
        <w:left w:val="none" w:sz="0" w:space="0" w:color="auto"/>
        <w:bottom w:val="none" w:sz="0" w:space="0" w:color="auto"/>
        <w:right w:val="none" w:sz="0" w:space="0" w:color="auto"/>
      </w:divBdr>
    </w:div>
    <w:div w:id="851797366">
      <w:bodyDiv w:val="1"/>
      <w:marLeft w:val="0"/>
      <w:marRight w:val="0"/>
      <w:marTop w:val="0"/>
      <w:marBottom w:val="0"/>
      <w:divBdr>
        <w:top w:val="none" w:sz="0" w:space="0" w:color="auto"/>
        <w:left w:val="none" w:sz="0" w:space="0" w:color="auto"/>
        <w:bottom w:val="none" w:sz="0" w:space="0" w:color="auto"/>
        <w:right w:val="none" w:sz="0" w:space="0" w:color="auto"/>
      </w:divBdr>
    </w:div>
    <w:div w:id="851917152">
      <w:bodyDiv w:val="1"/>
      <w:marLeft w:val="0"/>
      <w:marRight w:val="0"/>
      <w:marTop w:val="0"/>
      <w:marBottom w:val="0"/>
      <w:divBdr>
        <w:top w:val="none" w:sz="0" w:space="0" w:color="auto"/>
        <w:left w:val="none" w:sz="0" w:space="0" w:color="auto"/>
        <w:bottom w:val="none" w:sz="0" w:space="0" w:color="auto"/>
        <w:right w:val="none" w:sz="0" w:space="0" w:color="auto"/>
      </w:divBdr>
    </w:div>
    <w:div w:id="852185066">
      <w:bodyDiv w:val="1"/>
      <w:marLeft w:val="0"/>
      <w:marRight w:val="0"/>
      <w:marTop w:val="0"/>
      <w:marBottom w:val="0"/>
      <w:divBdr>
        <w:top w:val="none" w:sz="0" w:space="0" w:color="auto"/>
        <w:left w:val="none" w:sz="0" w:space="0" w:color="auto"/>
        <w:bottom w:val="none" w:sz="0" w:space="0" w:color="auto"/>
        <w:right w:val="none" w:sz="0" w:space="0" w:color="auto"/>
      </w:divBdr>
    </w:div>
    <w:div w:id="852187109">
      <w:bodyDiv w:val="1"/>
      <w:marLeft w:val="0"/>
      <w:marRight w:val="0"/>
      <w:marTop w:val="0"/>
      <w:marBottom w:val="0"/>
      <w:divBdr>
        <w:top w:val="none" w:sz="0" w:space="0" w:color="auto"/>
        <w:left w:val="none" w:sz="0" w:space="0" w:color="auto"/>
        <w:bottom w:val="none" w:sz="0" w:space="0" w:color="auto"/>
        <w:right w:val="none" w:sz="0" w:space="0" w:color="auto"/>
      </w:divBdr>
    </w:div>
    <w:div w:id="852836680">
      <w:bodyDiv w:val="1"/>
      <w:marLeft w:val="0"/>
      <w:marRight w:val="0"/>
      <w:marTop w:val="0"/>
      <w:marBottom w:val="0"/>
      <w:divBdr>
        <w:top w:val="none" w:sz="0" w:space="0" w:color="auto"/>
        <w:left w:val="none" w:sz="0" w:space="0" w:color="auto"/>
        <w:bottom w:val="none" w:sz="0" w:space="0" w:color="auto"/>
        <w:right w:val="none" w:sz="0" w:space="0" w:color="auto"/>
      </w:divBdr>
    </w:div>
    <w:div w:id="853112690">
      <w:bodyDiv w:val="1"/>
      <w:marLeft w:val="0"/>
      <w:marRight w:val="0"/>
      <w:marTop w:val="0"/>
      <w:marBottom w:val="0"/>
      <w:divBdr>
        <w:top w:val="none" w:sz="0" w:space="0" w:color="auto"/>
        <w:left w:val="none" w:sz="0" w:space="0" w:color="auto"/>
        <w:bottom w:val="none" w:sz="0" w:space="0" w:color="auto"/>
        <w:right w:val="none" w:sz="0" w:space="0" w:color="auto"/>
      </w:divBdr>
    </w:div>
    <w:div w:id="853616552">
      <w:bodyDiv w:val="1"/>
      <w:marLeft w:val="0"/>
      <w:marRight w:val="0"/>
      <w:marTop w:val="0"/>
      <w:marBottom w:val="0"/>
      <w:divBdr>
        <w:top w:val="none" w:sz="0" w:space="0" w:color="auto"/>
        <w:left w:val="none" w:sz="0" w:space="0" w:color="auto"/>
        <w:bottom w:val="none" w:sz="0" w:space="0" w:color="auto"/>
        <w:right w:val="none" w:sz="0" w:space="0" w:color="auto"/>
      </w:divBdr>
    </w:div>
    <w:div w:id="853763870">
      <w:bodyDiv w:val="1"/>
      <w:marLeft w:val="0"/>
      <w:marRight w:val="0"/>
      <w:marTop w:val="0"/>
      <w:marBottom w:val="0"/>
      <w:divBdr>
        <w:top w:val="none" w:sz="0" w:space="0" w:color="auto"/>
        <w:left w:val="none" w:sz="0" w:space="0" w:color="auto"/>
        <w:bottom w:val="none" w:sz="0" w:space="0" w:color="auto"/>
        <w:right w:val="none" w:sz="0" w:space="0" w:color="auto"/>
      </w:divBdr>
    </w:div>
    <w:div w:id="853805230">
      <w:bodyDiv w:val="1"/>
      <w:marLeft w:val="0"/>
      <w:marRight w:val="0"/>
      <w:marTop w:val="0"/>
      <w:marBottom w:val="0"/>
      <w:divBdr>
        <w:top w:val="none" w:sz="0" w:space="0" w:color="auto"/>
        <w:left w:val="none" w:sz="0" w:space="0" w:color="auto"/>
        <w:bottom w:val="none" w:sz="0" w:space="0" w:color="auto"/>
        <w:right w:val="none" w:sz="0" w:space="0" w:color="auto"/>
      </w:divBdr>
    </w:div>
    <w:div w:id="853809655">
      <w:bodyDiv w:val="1"/>
      <w:marLeft w:val="0"/>
      <w:marRight w:val="0"/>
      <w:marTop w:val="0"/>
      <w:marBottom w:val="0"/>
      <w:divBdr>
        <w:top w:val="none" w:sz="0" w:space="0" w:color="auto"/>
        <w:left w:val="none" w:sz="0" w:space="0" w:color="auto"/>
        <w:bottom w:val="none" w:sz="0" w:space="0" w:color="auto"/>
        <w:right w:val="none" w:sz="0" w:space="0" w:color="auto"/>
      </w:divBdr>
    </w:div>
    <w:div w:id="853880754">
      <w:bodyDiv w:val="1"/>
      <w:marLeft w:val="0"/>
      <w:marRight w:val="0"/>
      <w:marTop w:val="0"/>
      <w:marBottom w:val="0"/>
      <w:divBdr>
        <w:top w:val="none" w:sz="0" w:space="0" w:color="auto"/>
        <w:left w:val="none" w:sz="0" w:space="0" w:color="auto"/>
        <w:bottom w:val="none" w:sz="0" w:space="0" w:color="auto"/>
        <w:right w:val="none" w:sz="0" w:space="0" w:color="auto"/>
      </w:divBdr>
    </w:div>
    <w:div w:id="854153529">
      <w:bodyDiv w:val="1"/>
      <w:marLeft w:val="0"/>
      <w:marRight w:val="0"/>
      <w:marTop w:val="0"/>
      <w:marBottom w:val="0"/>
      <w:divBdr>
        <w:top w:val="none" w:sz="0" w:space="0" w:color="auto"/>
        <w:left w:val="none" w:sz="0" w:space="0" w:color="auto"/>
        <w:bottom w:val="none" w:sz="0" w:space="0" w:color="auto"/>
        <w:right w:val="none" w:sz="0" w:space="0" w:color="auto"/>
      </w:divBdr>
    </w:div>
    <w:div w:id="854228313">
      <w:bodyDiv w:val="1"/>
      <w:marLeft w:val="0"/>
      <w:marRight w:val="0"/>
      <w:marTop w:val="0"/>
      <w:marBottom w:val="0"/>
      <w:divBdr>
        <w:top w:val="none" w:sz="0" w:space="0" w:color="auto"/>
        <w:left w:val="none" w:sz="0" w:space="0" w:color="auto"/>
        <w:bottom w:val="none" w:sz="0" w:space="0" w:color="auto"/>
        <w:right w:val="none" w:sz="0" w:space="0" w:color="auto"/>
      </w:divBdr>
    </w:div>
    <w:div w:id="854535530">
      <w:bodyDiv w:val="1"/>
      <w:marLeft w:val="0"/>
      <w:marRight w:val="0"/>
      <w:marTop w:val="0"/>
      <w:marBottom w:val="0"/>
      <w:divBdr>
        <w:top w:val="none" w:sz="0" w:space="0" w:color="auto"/>
        <w:left w:val="none" w:sz="0" w:space="0" w:color="auto"/>
        <w:bottom w:val="none" w:sz="0" w:space="0" w:color="auto"/>
        <w:right w:val="none" w:sz="0" w:space="0" w:color="auto"/>
      </w:divBdr>
    </w:div>
    <w:div w:id="854658404">
      <w:bodyDiv w:val="1"/>
      <w:marLeft w:val="0"/>
      <w:marRight w:val="0"/>
      <w:marTop w:val="0"/>
      <w:marBottom w:val="0"/>
      <w:divBdr>
        <w:top w:val="none" w:sz="0" w:space="0" w:color="auto"/>
        <w:left w:val="none" w:sz="0" w:space="0" w:color="auto"/>
        <w:bottom w:val="none" w:sz="0" w:space="0" w:color="auto"/>
        <w:right w:val="none" w:sz="0" w:space="0" w:color="auto"/>
      </w:divBdr>
    </w:div>
    <w:div w:id="854803379">
      <w:bodyDiv w:val="1"/>
      <w:marLeft w:val="0"/>
      <w:marRight w:val="0"/>
      <w:marTop w:val="0"/>
      <w:marBottom w:val="0"/>
      <w:divBdr>
        <w:top w:val="none" w:sz="0" w:space="0" w:color="auto"/>
        <w:left w:val="none" w:sz="0" w:space="0" w:color="auto"/>
        <w:bottom w:val="none" w:sz="0" w:space="0" w:color="auto"/>
        <w:right w:val="none" w:sz="0" w:space="0" w:color="auto"/>
      </w:divBdr>
    </w:div>
    <w:div w:id="855313807">
      <w:bodyDiv w:val="1"/>
      <w:marLeft w:val="0"/>
      <w:marRight w:val="0"/>
      <w:marTop w:val="0"/>
      <w:marBottom w:val="0"/>
      <w:divBdr>
        <w:top w:val="none" w:sz="0" w:space="0" w:color="auto"/>
        <w:left w:val="none" w:sz="0" w:space="0" w:color="auto"/>
        <w:bottom w:val="none" w:sz="0" w:space="0" w:color="auto"/>
        <w:right w:val="none" w:sz="0" w:space="0" w:color="auto"/>
      </w:divBdr>
    </w:div>
    <w:div w:id="855387551">
      <w:bodyDiv w:val="1"/>
      <w:marLeft w:val="0"/>
      <w:marRight w:val="0"/>
      <w:marTop w:val="0"/>
      <w:marBottom w:val="0"/>
      <w:divBdr>
        <w:top w:val="none" w:sz="0" w:space="0" w:color="auto"/>
        <w:left w:val="none" w:sz="0" w:space="0" w:color="auto"/>
        <w:bottom w:val="none" w:sz="0" w:space="0" w:color="auto"/>
        <w:right w:val="none" w:sz="0" w:space="0" w:color="auto"/>
      </w:divBdr>
    </w:div>
    <w:div w:id="855388542">
      <w:bodyDiv w:val="1"/>
      <w:marLeft w:val="0"/>
      <w:marRight w:val="0"/>
      <w:marTop w:val="0"/>
      <w:marBottom w:val="0"/>
      <w:divBdr>
        <w:top w:val="none" w:sz="0" w:space="0" w:color="auto"/>
        <w:left w:val="none" w:sz="0" w:space="0" w:color="auto"/>
        <w:bottom w:val="none" w:sz="0" w:space="0" w:color="auto"/>
        <w:right w:val="none" w:sz="0" w:space="0" w:color="auto"/>
      </w:divBdr>
    </w:div>
    <w:div w:id="855656675">
      <w:bodyDiv w:val="1"/>
      <w:marLeft w:val="0"/>
      <w:marRight w:val="0"/>
      <w:marTop w:val="0"/>
      <w:marBottom w:val="0"/>
      <w:divBdr>
        <w:top w:val="none" w:sz="0" w:space="0" w:color="auto"/>
        <w:left w:val="none" w:sz="0" w:space="0" w:color="auto"/>
        <w:bottom w:val="none" w:sz="0" w:space="0" w:color="auto"/>
        <w:right w:val="none" w:sz="0" w:space="0" w:color="auto"/>
      </w:divBdr>
    </w:div>
    <w:div w:id="855770481">
      <w:bodyDiv w:val="1"/>
      <w:marLeft w:val="0"/>
      <w:marRight w:val="0"/>
      <w:marTop w:val="0"/>
      <w:marBottom w:val="0"/>
      <w:divBdr>
        <w:top w:val="none" w:sz="0" w:space="0" w:color="auto"/>
        <w:left w:val="none" w:sz="0" w:space="0" w:color="auto"/>
        <w:bottom w:val="none" w:sz="0" w:space="0" w:color="auto"/>
        <w:right w:val="none" w:sz="0" w:space="0" w:color="auto"/>
      </w:divBdr>
    </w:div>
    <w:div w:id="855920977">
      <w:bodyDiv w:val="1"/>
      <w:marLeft w:val="0"/>
      <w:marRight w:val="0"/>
      <w:marTop w:val="0"/>
      <w:marBottom w:val="0"/>
      <w:divBdr>
        <w:top w:val="none" w:sz="0" w:space="0" w:color="auto"/>
        <w:left w:val="none" w:sz="0" w:space="0" w:color="auto"/>
        <w:bottom w:val="none" w:sz="0" w:space="0" w:color="auto"/>
        <w:right w:val="none" w:sz="0" w:space="0" w:color="auto"/>
      </w:divBdr>
    </w:div>
    <w:div w:id="856043145">
      <w:bodyDiv w:val="1"/>
      <w:marLeft w:val="0"/>
      <w:marRight w:val="0"/>
      <w:marTop w:val="0"/>
      <w:marBottom w:val="0"/>
      <w:divBdr>
        <w:top w:val="none" w:sz="0" w:space="0" w:color="auto"/>
        <w:left w:val="none" w:sz="0" w:space="0" w:color="auto"/>
        <w:bottom w:val="none" w:sz="0" w:space="0" w:color="auto"/>
        <w:right w:val="none" w:sz="0" w:space="0" w:color="auto"/>
      </w:divBdr>
    </w:div>
    <w:div w:id="856235817">
      <w:bodyDiv w:val="1"/>
      <w:marLeft w:val="0"/>
      <w:marRight w:val="0"/>
      <w:marTop w:val="0"/>
      <w:marBottom w:val="0"/>
      <w:divBdr>
        <w:top w:val="none" w:sz="0" w:space="0" w:color="auto"/>
        <w:left w:val="none" w:sz="0" w:space="0" w:color="auto"/>
        <w:bottom w:val="none" w:sz="0" w:space="0" w:color="auto"/>
        <w:right w:val="none" w:sz="0" w:space="0" w:color="auto"/>
      </w:divBdr>
    </w:div>
    <w:div w:id="856503968">
      <w:bodyDiv w:val="1"/>
      <w:marLeft w:val="0"/>
      <w:marRight w:val="0"/>
      <w:marTop w:val="0"/>
      <w:marBottom w:val="0"/>
      <w:divBdr>
        <w:top w:val="none" w:sz="0" w:space="0" w:color="auto"/>
        <w:left w:val="none" w:sz="0" w:space="0" w:color="auto"/>
        <w:bottom w:val="none" w:sz="0" w:space="0" w:color="auto"/>
        <w:right w:val="none" w:sz="0" w:space="0" w:color="auto"/>
      </w:divBdr>
    </w:div>
    <w:div w:id="856621762">
      <w:bodyDiv w:val="1"/>
      <w:marLeft w:val="0"/>
      <w:marRight w:val="0"/>
      <w:marTop w:val="0"/>
      <w:marBottom w:val="0"/>
      <w:divBdr>
        <w:top w:val="none" w:sz="0" w:space="0" w:color="auto"/>
        <w:left w:val="none" w:sz="0" w:space="0" w:color="auto"/>
        <w:bottom w:val="none" w:sz="0" w:space="0" w:color="auto"/>
        <w:right w:val="none" w:sz="0" w:space="0" w:color="auto"/>
      </w:divBdr>
    </w:div>
    <w:div w:id="856697220">
      <w:bodyDiv w:val="1"/>
      <w:marLeft w:val="0"/>
      <w:marRight w:val="0"/>
      <w:marTop w:val="0"/>
      <w:marBottom w:val="0"/>
      <w:divBdr>
        <w:top w:val="none" w:sz="0" w:space="0" w:color="auto"/>
        <w:left w:val="none" w:sz="0" w:space="0" w:color="auto"/>
        <w:bottom w:val="none" w:sz="0" w:space="0" w:color="auto"/>
        <w:right w:val="none" w:sz="0" w:space="0" w:color="auto"/>
      </w:divBdr>
    </w:div>
    <w:div w:id="856768724">
      <w:bodyDiv w:val="1"/>
      <w:marLeft w:val="0"/>
      <w:marRight w:val="0"/>
      <w:marTop w:val="0"/>
      <w:marBottom w:val="0"/>
      <w:divBdr>
        <w:top w:val="none" w:sz="0" w:space="0" w:color="auto"/>
        <w:left w:val="none" w:sz="0" w:space="0" w:color="auto"/>
        <w:bottom w:val="none" w:sz="0" w:space="0" w:color="auto"/>
        <w:right w:val="none" w:sz="0" w:space="0" w:color="auto"/>
      </w:divBdr>
    </w:div>
    <w:div w:id="857080908">
      <w:bodyDiv w:val="1"/>
      <w:marLeft w:val="0"/>
      <w:marRight w:val="0"/>
      <w:marTop w:val="0"/>
      <w:marBottom w:val="0"/>
      <w:divBdr>
        <w:top w:val="none" w:sz="0" w:space="0" w:color="auto"/>
        <w:left w:val="none" w:sz="0" w:space="0" w:color="auto"/>
        <w:bottom w:val="none" w:sz="0" w:space="0" w:color="auto"/>
        <w:right w:val="none" w:sz="0" w:space="0" w:color="auto"/>
      </w:divBdr>
    </w:div>
    <w:div w:id="857277700">
      <w:bodyDiv w:val="1"/>
      <w:marLeft w:val="0"/>
      <w:marRight w:val="0"/>
      <w:marTop w:val="0"/>
      <w:marBottom w:val="0"/>
      <w:divBdr>
        <w:top w:val="none" w:sz="0" w:space="0" w:color="auto"/>
        <w:left w:val="none" w:sz="0" w:space="0" w:color="auto"/>
        <w:bottom w:val="none" w:sz="0" w:space="0" w:color="auto"/>
        <w:right w:val="none" w:sz="0" w:space="0" w:color="auto"/>
      </w:divBdr>
    </w:div>
    <w:div w:id="857427873">
      <w:bodyDiv w:val="1"/>
      <w:marLeft w:val="0"/>
      <w:marRight w:val="0"/>
      <w:marTop w:val="0"/>
      <w:marBottom w:val="0"/>
      <w:divBdr>
        <w:top w:val="none" w:sz="0" w:space="0" w:color="auto"/>
        <w:left w:val="none" w:sz="0" w:space="0" w:color="auto"/>
        <w:bottom w:val="none" w:sz="0" w:space="0" w:color="auto"/>
        <w:right w:val="none" w:sz="0" w:space="0" w:color="auto"/>
      </w:divBdr>
    </w:div>
    <w:div w:id="857498922">
      <w:bodyDiv w:val="1"/>
      <w:marLeft w:val="0"/>
      <w:marRight w:val="0"/>
      <w:marTop w:val="0"/>
      <w:marBottom w:val="0"/>
      <w:divBdr>
        <w:top w:val="none" w:sz="0" w:space="0" w:color="auto"/>
        <w:left w:val="none" w:sz="0" w:space="0" w:color="auto"/>
        <w:bottom w:val="none" w:sz="0" w:space="0" w:color="auto"/>
        <w:right w:val="none" w:sz="0" w:space="0" w:color="auto"/>
      </w:divBdr>
    </w:div>
    <w:div w:id="857619490">
      <w:bodyDiv w:val="1"/>
      <w:marLeft w:val="0"/>
      <w:marRight w:val="0"/>
      <w:marTop w:val="0"/>
      <w:marBottom w:val="0"/>
      <w:divBdr>
        <w:top w:val="none" w:sz="0" w:space="0" w:color="auto"/>
        <w:left w:val="none" w:sz="0" w:space="0" w:color="auto"/>
        <w:bottom w:val="none" w:sz="0" w:space="0" w:color="auto"/>
        <w:right w:val="none" w:sz="0" w:space="0" w:color="auto"/>
      </w:divBdr>
    </w:div>
    <w:div w:id="858005413">
      <w:bodyDiv w:val="1"/>
      <w:marLeft w:val="0"/>
      <w:marRight w:val="0"/>
      <w:marTop w:val="0"/>
      <w:marBottom w:val="0"/>
      <w:divBdr>
        <w:top w:val="none" w:sz="0" w:space="0" w:color="auto"/>
        <w:left w:val="none" w:sz="0" w:space="0" w:color="auto"/>
        <w:bottom w:val="none" w:sz="0" w:space="0" w:color="auto"/>
        <w:right w:val="none" w:sz="0" w:space="0" w:color="auto"/>
      </w:divBdr>
    </w:div>
    <w:div w:id="858130789">
      <w:bodyDiv w:val="1"/>
      <w:marLeft w:val="0"/>
      <w:marRight w:val="0"/>
      <w:marTop w:val="0"/>
      <w:marBottom w:val="0"/>
      <w:divBdr>
        <w:top w:val="none" w:sz="0" w:space="0" w:color="auto"/>
        <w:left w:val="none" w:sz="0" w:space="0" w:color="auto"/>
        <w:bottom w:val="none" w:sz="0" w:space="0" w:color="auto"/>
        <w:right w:val="none" w:sz="0" w:space="0" w:color="auto"/>
      </w:divBdr>
    </w:div>
    <w:div w:id="858591662">
      <w:bodyDiv w:val="1"/>
      <w:marLeft w:val="0"/>
      <w:marRight w:val="0"/>
      <w:marTop w:val="0"/>
      <w:marBottom w:val="0"/>
      <w:divBdr>
        <w:top w:val="none" w:sz="0" w:space="0" w:color="auto"/>
        <w:left w:val="none" w:sz="0" w:space="0" w:color="auto"/>
        <w:bottom w:val="none" w:sz="0" w:space="0" w:color="auto"/>
        <w:right w:val="none" w:sz="0" w:space="0" w:color="auto"/>
      </w:divBdr>
    </w:div>
    <w:div w:id="859243218">
      <w:bodyDiv w:val="1"/>
      <w:marLeft w:val="0"/>
      <w:marRight w:val="0"/>
      <w:marTop w:val="0"/>
      <w:marBottom w:val="0"/>
      <w:divBdr>
        <w:top w:val="none" w:sz="0" w:space="0" w:color="auto"/>
        <w:left w:val="none" w:sz="0" w:space="0" w:color="auto"/>
        <w:bottom w:val="none" w:sz="0" w:space="0" w:color="auto"/>
        <w:right w:val="none" w:sz="0" w:space="0" w:color="auto"/>
      </w:divBdr>
    </w:div>
    <w:div w:id="859591283">
      <w:bodyDiv w:val="1"/>
      <w:marLeft w:val="0"/>
      <w:marRight w:val="0"/>
      <w:marTop w:val="0"/>
      <w:marBottom w:val="0"/>
      <w:divBdr>
        <w:top w:val="none" w:sz="0" w:space="0" w:color="auto"/>
        <w:left w:val="none" w:sz="0" w:space="0" w:color="auto"/>
        <w:bottom w:val="none" w:sz="0" w:space="0" w:color="auto"/>
        <w:right w:val="none" w:sz="0" w:space="0" w:color="auto"/>
      </w:divBdr>
    </w:div>
    <w:div w:id="859900330">
      <w:bodyDiv w:val="1"/>
      <w:marLeft w:val="0"/>
      <w:marRight w:val="0"/>
      <w:marTop w:val="0"/>
      <w:marBottom w:val="0"/>
      <w:divBdr>
        <w:top w:val="none" w:sz="0" w:space="0" w:color="auto"/>
        <w:left w:val="none" w:sz="0" w:space="0" w:color="auto"/>
        <w:bottom w:val="none" w:sz="0" w:space="0" w:color="auto"/>
        <w:right w:val="none" w:sz="0" w:space="0" w:color="auto"/>
      </w:divBdr>
    </w:div>
    <w:div w:id="860048391">
      <w:bodyDiv w:val="1"/>
      <w:marLeft w:val="0"/>
      <w:marRight w:val="0"/>
      <w:marTop w:val="0"/>
      <w:marBottom w:val="0"/>
      <w:divBdr>
        <w:top w:val="none" w:sz="0" w:space="0" w:color="auto"/>
        <w:left w:val="none" w:sz="0" w:space="0" w:color="auto"/>
        <w:bottom w:val="none" w:sz="0" w:space="0" w:color="auto"/>
        <w:right w:val="none" w:sz="0" w:space="0" w:color="auto"/>
      </w:divBdr>
    </w:div>
    <w:div w:id="860360203">
      <w:bodyDiv w:val="1"/>
      <w:marLeft w:val="0"/>
      <w:marRight w:val="0"/>
      <w:marTop w:val="0"/>
      <w:marBottom w:val="0"/>
      <w:divBdr>
        <w:top w:val="none" w:sz="0" w:space="0" w:color="auto"/>
        <w:left w:val="none" w:sz="0" w:space="0" w:color="auto"/>
        <w:bottom w:val="none" w:sz="0" w:space="0" w:color="auto"/>
        <w:right w:val="none" w:sz="0" w:space="0" w:color="auto"/>
      </w:divBdr>
    </w:div>
    <w:div w:id="860817510">
      <w:bodyDiv w:val="1"/>
      <w:marLeft w:val="0"/>
      <w:marRight w:val="0"/>
      <w:marTop w:val="0"/>
      <w:marBottom w:val="0"/>
      <w:divBdr>
        <w:top w:val="none" w:sz="0" w:space="0" w:color="auto"/>
        <w:left w:val="none" w:sz="0" w:space="0" w:color="auto"/>
        <w:bottom w:val="none" w:sz="0" w:space="0" w:color="auto"/>
        <w:right w:val="none" w:sz="0" w:space="0" w:color="auto"/>
      </w:divBdr>
    </w:div>
    <w:div w:id="860822681">
      <w:bodyDiv w:val="1"/>
      <w:marLeft w:val="0"/>
      <w:marRight w:val="0"/>
      <w:marTop w:val="0"/>
      <w:marBottom w:val="0"/>
      <w:divBdr>
        <w:top w:val="none" w:sz="0" w:space="0" w:color="auto"/>
        <w:left w:val="none" w:sz="0" w:space="0" w:color="auto"/>
        <w:bottom w:val="none" w:sz="0" w:space="0" w:color="auto"/>
        <w:right w:val="none" w:sz="0" w:space="0" w:color="auto"/>
      </w:divBdr>
    </w:div>
    <w:div w:id="861477865">
      <w:bodyDiv w:val="1"/>
      <w:marLeft w:val="0"/>
      <w:marRight w:val="0"/>
      <w:marTop w:val="0"/>
      <w:marBottom w:val="0"/>
      <w:divBdr>
        <w:top w:val="none" w:sz="0" w:space="0" w:color="auto"/>
        <w:left w:val="none" w:sz="0" w:space="0" w:color="auto"/>
        <w:bottom w:val="none" w:sz="0" w:space="0" w:color="auto"/>
        <w:right w:val="none" w:sz="0" w:space="0" w:color="auto"/>
      </w:divBdr>
    </w:div>
    <w:div w:id="861699518">
      <w:bodyDiv w:val="1"/>
      <w:marLeft w:val="0"/>
      <w:marRight w:val="0"/>
      <w:marTop w:val="0"/>
      <w:marBottom w:val="0"/>
      <w:divBdr>
        <w:top w:val="none" w:sz="0" w:space="0" w:color="auto"/>
        <w:left w:val="none" w:sz="0" w:space="0" w:color="auto"/>
        <w:bottom w:val="none" w:sz="0" w:space="0" w:color="auto"/>
        <w:right w:val="none" w:sz="0" w:space="0" w:color="auto"/>
      </w:divBdr>
    </w:div>
    <w:div w:id="862203939">
      <w:bodyDiv w:val="1"/>
      <w:marLeft w:val="0"/>
      <w:marRight w:val="0"/>
      <w:marTop w:val="0"/>
      <w:marBottom w:val="0"/>
      <w:divBdr>
        <w:top w:val="none" w:sz="0" w:space="0" w:color="auto"/>
        <w:left w:val="none" w:sz="0" w:space="0" w:color="auto"/>
        <w:bottom w:val="none" w:sz="0" w:space="0" w:color="auto"/>
        <w:right w:val="none" w:sz="0" w:space="0" w:color="auto"/>
      </w:divBdr>
    </w:div>
    <w:div w:id="862672067">
      <w:bodyDiv w:val="1"/>
      <w:marLeft w:val="0"/>
      <w:marRight w:val="0"/>
      <w:marTop w:val="0"/>
      <w:marBottom w:val="0"/>
      <w:divBdr>
        <w:top w:val="none" w:sz="0" w:space="0" w:color="auto"/>
        <w:left w:val="none" w:sz="0" w:space="0" w:color="auto"/>
        <w:bottom w:val="none" w:sz="0" w:space="0" w:color="auto"/>
        <w:right w:val="none" w:sz="0" w:space="0" w:color="auto"/>
      </w:divBdr>
    </w:div>
    <w:div w:id="862864982">
      <w:bodyDiv w:val="1"/>
      <w:marLeft w:val="0"/>
      <w:marRight w:val="0"/>
      <w:marTop w:val="0"/>
      <w:marBottom w:val="0"/>
      <w:divBdr>
        <w:top w:val="none" w:sz="0" w:space="0" w:color="auto"/>
        <w:left w:val="none" w:sz="0" w:space="0" w:color="auto"/>
        <w:bottom w:val="none" w:sz="0" w:space="0" w:color="auto"/>
        <w:right w:val="none" w:sz="0" w:space="0" w:color="auto"/>
      </w:divBdr>
    </w:div>
    <w:div w:id="863061730">
      <w:bodyDiv w:val="1"/>
      <w:marLeft w:val="0"/>
      <w:marRight w:val="0"/>
      <w:marTop w:val="0"/>
      <w:marBottom w:val="0"/>
      <w:divBdr>
        <w:top w:val="none" w:sz="0" w:space="0" w:color="auto"/>
        <w:left w:val="none" w:sz="0" w:space="0" w:color="auto"/>
        <w:bottom w:val="none" w:sz="0" w:space="0" w:color="auto"/>
        <w:right w:val="none" w:sz="0" w:space="0" w:color="auto"/>
      </w:divBdr>
    </w:div>
    <w:div w:id="863128711">
      <w:bodyDiv w:val="1"/>
      <w:marLeft w:val="0"/>
      <w:marRight w:val="0"/>
      <w:marTop w:val="0"/>
      <w:marBottom w:val="0"/>
      <w:divBdr>
        <w:top w:val="none" w:sz="0" w:space="0" w:color="auto"/>
        <w:left w:val="none" w:sz="0" w:space="0" w:color="auto"/>
        <w:bottom w:val="none" w:sz="0" w:space="0" w:color="auto"/>
        <w:right w:val="none" w:sz="0" w:space="0" w:color="auto"/>
      </w:divBdr>
    </w:div>
    <w:div w:id="863246814">
      <w:bodyDiv w:val="1"/>
      <w:marLeft w:val="0"/>
      <w:marRight w:val="0"/>
      <w:marTop w:val="0"/>
      <w:marBottom w:val="0"/>
      <w:divBdr>
        <w:top w:val="none" w:sz="0" w:space="0" w:color="auto"/>
        <w:left w:val="none" w:sz="0" w:space="0" w:color="auto"/>
        <w:bottom w:val="none" w:sz="0" w:space="0" w:color="auto"/>
        <w:right w:val="none" w:sz="0" w:space="0" w:color="auto"/>
      </w:divBdr>
    </w:div>
    <w:div w:id="863640928">
      <w:bodyDiv w:val="1"/>
      <w:marLeft w:val="0"/>
      <w:marRight w:val="0"/>
      <w:marTop w:val="0"/>
      <w:marBottom w:val="0"/>
      <w:divBdr>
        <w:top w:val="none" w:sz="0" w:space="0" w:color="auto"/>
        <w:left w:val="none" w:sz="0" w:space="0" w:color="auto"/>
        <w:bottom w:val="none" w:sz="0" w:space="0" w:color="auto"/>
        <w:right w:val="none" w:sz="0" w:space="0" w:color="auto"/>
      </w:divBdr>
    </w:div>
    <w:div w:id="863978502">
      <w:bodyDiv w:val="1"/>
      <w:marLeft w:val="0"/>
      <w:marRight w:val="0"/>
      <w:marTop w:val="0"/>
      <w:marBottom w:val="0"/>
      <w:divBdr>
        <w:top w:val="none" w:sz="0" w:space="0" w:color="auto"/>
        <w:left w:val="none" w:sz="0" w:space="0" w:color="auto"/>
        <w:bottom w:val="none" w:sz="0" w:space="0" w:color="auto"/>
        <w:right w:val="none" w:sz="0" w:space="0" w:color="auto"/>
      </w:divBdr>
    </w:div>
    <w:div w:id="864027974">
      <w:bodyDiv w:val="1"/>
      <w:marLeft w:val="0"/>
      <w:marRight w:val="0"/>
      <w:marTop w:val="0"/>
      <w:marBottom w:val="0"/>
      <w:divBdr>
        <w:top w:val="none" w:sz="0" w:space="0" w:color="auto"/>
        <w:left w:val="none" w:sz="0" w:space="0" w:color="auto"/>
        <w:bottom w:val="none" w:sz="0" w:space="0" w:color="auto"/>
        <w:right w:val="none" w:sz="0" w:space="0" w:color="auto"/>
      </w:divBdr>
    </w:div>
    <w:div w:id="864096457">
      <w:bodyDiv w:val="1"/>
      <w:marLeft w:val="0"/>
      <w:marRight w:val="0"/>
      <w:marTop w:val="0"/>
      <w:marBottom w:val="0"/>
      <w:divBdr>
        <w:top w:val="none" w:sz="0" w:space="0" w:color="auto"/>
        <w:left w:val="none" w:sz="0" w:space="0" w:color="auto"/>
        <w:bottom w:val="none" w:sz="0" w:space="0" w:color="auto"/>
        <w:right w:val="none" w:sz="0" w:space="0" w:color="auto"/>
      </w:divBdr>
    </w:div>
    <w:div w:id="864250620">
      <w:bodyDiv w:val="1"/>
      <w:marLeft w:val="0"/>
      <w:marRight w:val="0"/>
      <w:marTop w:val="0"/>
      <w:marBottom w:val="0"/>
      <w:divBdr>
        <w:top w:val="none" w:sz="0" w:space="0" w:color="auto"/>
        <w:left w:val="none" w:sz="0" w:space="0" w:color="auto"/>
        <w:bottom w:val="none" w:sz="0" w:space="0" w:color="auto"/>
        <w:right w:val="none" w:sz="0" w:space="0" w:color="auto"/>
      </w:divBdr>
    </w:div>
    <w:div w:id="864370160">
      <w:bodyDiv w:val="1"/>
      <w:marLeft w:val="0"/>
      <w:marRight w:val="0"/>
      <w:marTop w:val="0"/>
      <w:marBottom w:val="0"/>
      <w:divBdr>
        <w:top w:val="none" w:sz="0" w:space="0" w:color="auto"/>
        <w:left w:val="none" w:sz="0" w:space="0" w:color="auto"/>
        <w:bottom w:val="none" w:sz="0" w:space="0" w:color="auto"/>
        <w:right w:val="none" w:sz="0" w:space="0" w:color="auto"/>
      </w:divBdr>
    </w:div>
    <w:div w:id="864444410">
      <w:bodyDiv w:val="1"/>
      <w:marLeft w:val="0"/>
      <w:marRight w:val="0"/>
      <w:marTop w:val="0"/>
      <w:marBottom w:val="0"/>
      <w:divBdr>
        <w:top w:val="none" w:sz="0" w:space="0" w:color="auto"/>
        <w:left w:val="none" w:sz="0" w:space="0" w:color="auto"/>
        <w:bottom w:val="none" w:sz="0" w:space="0" w:color="auto"/>
        <w:right w:val="none" w:sz="0" w:space="0" w:color="auto"/>
      </w:divBdr>
    </w:div>
    <w:div w:id="864637510">
      <w:bodyDiv w:val="1"/>
      <w:marLeft w:val="0"/>
      <w:marRight w:val="0"/>
      <w:marTop w:val="0"/>
      <w:marBottom w:val="0"/>
      <w:divBdr>
        <w:top w:val="none" w:sz="0" w:space="0" w:color="auto"/>
        <w:left w:val="none" w:sz="0" w:space="0" w:color="auto"/>
        <w:bottom w:val="none" w:sz="0" w:space="0" w:color="auto"/>
        <w:right w:val="none" w:sz="0" w:space="0" w:color="auto"/>
      </w:divBdr>
    </w:div>
    <w:div w:id="864900681">
      <w:bodyDiv w:val="1"/>
      <w:marLeft w:val="0"/>
      <w:marRight w:val="0"/>
      <w:marTop w:val="0"/>
      <w:marBottom w:val="0"/>
      <w:divBdr>
        <w:top w:val="none" w:sz="0" w:space="0" w:color="auto"/>
        <w:left w:val="none" w:sz="0" w:space="0" w:color="auto"/>
        <w:bottom w:val="none" w:sz="0" w:space="0" w:color="auto"/>
        <w:right w:val="none" w:sz="0" w:space="0" w:color="auto"/>
      </w:divBdr>
    </w:div>
    <w:div w:id="865947116">
      <w:bodyDiv w:val="1"/>
      <w:marLeft w:val="0"/>
      <w:marRight w:val="0"/>
      <w:marTop w:val="0"/>
      <w:marBottom w:val="0"/>
      <w:divBdr>
        <w:top w:val="none" w:sz="0" w:space="0" w:color="auto"/>
        <w:left w:val="none" w:sz="0" w:space="0" w:color="auto"/>
        <w:bottom w:val="none" w:sz="0" w:space="0" w:color="auto"/>
        <w:right w:val="none" w:sz="0" w:space="0" w:color="auto"/>
      </w:divBdr>
    </w:div>
    <w:div w:id="866025446">
      <w:bodyDiv w:val="1"/>
      <w:marLeft w:val="0"/>
      <w:marRight w:val="0"/>
      <w:marTop w:val="0"/>
      <w:marBottom w:val="0"/>
      <w:divBdr>
        <w:top w:val="none" w:sz="0" w:space="0" w:color="auto"/>
        <w:left w:val="none" w:sz="0" w:space="0" w:color="auto"/>
        <w:bottom w:val="none" w:sz="0" w:space="0" w:color="auto"/>
        <w:right w:val="none" w:sz="0" w:space="0" w:color="auto"/>
      </w:divBdr>
    </w:div>
    <w:div w:id="866480942">
      <w:bodyDiv w:val="1"/>
      <w:marLeft w:val="0"/>
      <w:marRight w:val="0"/>
      <w:marTop w:val="0"/>
      <w:marBottom w:val="0"/>
      <w:divBdr>
        <w:top w:val="none" w:sz="0" w:space="0" w:color="auto"/>
        <w:left w:val="none" w:sz="0" w:space="0" w:color="auto"/>
        <w:bottom w:val="none" w:sz="0" w:space="0" w:color="auto"/>
        <w:right w:val="none" w:sz="0" w:space="0" w:color="auto"/>
      </w:divBdr>
    </w:div>
    <w:div w:id="866528937">
      <w:bodyDiv w:val="1"/>
      <w:marLeft w:val="0"/>
      <w:marRight w:val="0"/>
      <w:marTop w:val="0"/>
      <w:marBottom w:val="0"/>
      <w:divBdr>
        <w:top w:val="none" w:sz="0" w:space="0" w:color="auto"/>
        <w:left w:val="none" w:sz="0" w:space="0" w:color="auto"/>
        <w:bottom w:val="none" w:sz="0" w:space="0" w:color="auto"/>
        <w:right w:val="none" w:sz="0" w:space="0" w:color="auto"/>
      </w:divBdr>
    </w:div>
    <w:div w:id="866717755">
      <w:bodyDiv w:val="1"/>
      <w:marLeft w:val="0"/>
      <w:marRight w:val="0"/>
      <w:marTop w:val="0"/>
      <w:marBottom w:val="0"/>
      <w:divBdr>
        <w:top w:val="none" w:sz="0" w:space="0" w:color="auto"/>
        <w:left w:val="none" w:sz="0" w:space="0" w:color="auto"/>
        <w:bottom w:val="none" w:sz="0" w:space="0" w:color="auto"/>
        <w:right w:val="none" w:sz="0" w:space="0" w:color="auto"/>
      </w:divBdr>
    </w:div>
    <w:div w:id="866797302">
      <w:bodyDiv w:val="1"/>
      <w:marLeft w:val="0"/>
      <w:marRight w:val="0"/>
      <w:marTop w:val="0"/>
      <w:marBottom w:val="0"/>
      <w:divBdr>
        <w:top w:val="none" w:sz="0" w:space="0" w:color="auto"/>
        <w:left w:val="none" w:sz="0" w:space="0" w:color="auto"/>
        <w:bottom w:val="none" w:sz="0" w:space="0" w:color="auto"/>
        <w:right w:val="none" w:sz="0" w:space="0" w:color="auto"/>
      </w:divBdr>
    </w:div>
    <w:div w:id="866992575">
      <w:bodyDiv w:val="1"/>
      <w:marLeft w:val="0"/>
      <w:marRight w:val="0"/>
      <w:marTop w:val="0"/>
      <w:marBottom w:val="0"/>
      <w:divBdr>
        <w:top w:val="none" w:sz="0" w:space="0" w:color="auto"/>
        <w:left w:val="none" w:sz="0" w:space="0" w:color="auto"/>
        <w:bottom w:val="none" w:sz="0" w:space="0" w:color="auto"/>
        <w:right w:val="none" w:sz="0" w:space="0" w:color="auto"/>
      </w:divBdr>
    </w:div>
    <w:div w:id="867373443">
      <w:bodyDiv w:val="1"/>
      <w:marLeft w:val="0"/>
      <w:marRight w:val="0"/>
      <w:marTop w:val="0"/>
      <w:marBottom w:val="0"/>
      <w:divBdr>
        <w:top w:val="none" w:sz="0" w:space="0" w:color="auto"/>
        <w:left w:val="none" w:sz="0" w:space="0" w:color="auto"/>
        <w:bottom w:val="none" w:sz="0" w:space="0" w:color="auto"/>
        <w:right w:val="none" w:sz="0" w:space="0" w:color="auto"/>
      </w:divBdr>
    </w:div>
    <w:div w:id="867841662">
      <w:bodyDiv w:val="1"/>
      <w:marLeft w:val="0"/>
      <w:marRight w:val="0"/>
      <w:marTop w:val="0"/>
      <w:marBottom w:val="0"/>
      <w:divBdr>
        <w:top w:val="none" w:sz="0" w:space="0" w:color="auto"/>
        <w:left w:val="none" w:sz="0" w:space="0" w:color="auto"/>
        <w:bottom w:val="none" w:sz="0" w:space="0" w:color="auto"/>
        <w:right w:val="none" w:sz="0" w:space="0" w:color="auto"/>
      </w:divBdr>
    </w:div>
    <w:div w:id="867913570">
      <w:bodyDiv w:val="1"/>
      <w:marLeft w:val="0"/>
      <w:marRight w:val="0"/>
      <w:marTop w:val="0"/>
      <w:marBottom w:val="0"/>
      <w:divBdr>
        <w:top w:val="none" w:sz="0" w:space="0" w:color="auto"/>
        <w:left w:val="none" w:sz="0" w:space="0" w:color="auto"/>
        <w:bottom w:val="none" w:sz="0" w:space="0" w:color="auto"/>
        <w:right w:val="none" w:sz="0" w:space="0" w:color="auto"/>
      </w:divBdr>
    </w:div>
    <w:div w:id="869270057">
      <w:bodyDiv w:val="1"/>
      <w:marLeft w:val="0"/>
      <w:marRight w:val="0"/>
      <w:marTop w:val="0"/>
      <w:marBottom w:val="0"/>
      <w:divBdr>
        <w:top w:val="none" w:sz="0" w:space="0" w:color="auto"/>
        <w:left w:val="none" w:sz="0" w:space="0" w:color="auto"/>
        <w:bottom w:val="none" w:sz="0" w:space="0" w:color="auto"/>
        <w:right w:val="none" w:sz="0" w:space="0" w:color="auto"/>
      </w:divBdr>
    </w:div>
    <w:div w:id="869416439">
      <w:bodyDiv w:val="1"/>
      <w:marLeft w:val="0"/>
      <w:marRight w:val="0"/>
      <w:marTop w:val="0"/>
      <w:marBottom w:val="0"/>
      <w:divBdr>
        <w:top w:val="none" w:sz="0" w:space="0" w:color="auto"/>
        <w:left w:val="none" w:sz="0" w:space="0" w:color="auto"/>
        <w:bottom w:val="none" w:sz="0" w:space="0" w:color="auto"/>
        <w:right w:val="none" w:sz="0" w:space="0" w:color="auto"/>
      </w:divBdr>
    </w:div>
    <w:div w:id="869564348">
      <w:bodyDiv w:val="1"/>
      <w:marLeft w:val="0"/>
      <w:marRight w:val="0"/>
      <w:marTop w:val="0"/>
      <w:marBottom w:val="0"/>
      <w:divBdr>
        <w:top w:val="none" w:sz="0" w:space="0" w:color="auto"/>
        <w:left w:val="none" w:sz="0" w:space="0" w:color="auto"/>
        <w:bottom w:val="none" w:sz="0" w:space="0" w:color="auto"/>
        <w:right w:val="none" w:sz="0" w:space="0" w:color="auto"/>
      </w:divBdr>
    </w:div>
    <w:div w:id="869804885">
      <w:bodyDiv w:val="1"/>
      <w:marLeft w:val="0"/>
      <w:marRight w:val="0"/>
      <w:marTop w:val="0"/>
      <w:marBottom w:val="0"/>
      <w:divBdr>
        <w:top w:val="none" w:sz="0" w:space="0" w:color="auto"/>
        <w:left w:val="none" w:sz="0" w:space="0" w:color="auto"/>
        <w:bottom w:val="none" w:sz="0" w:space="0" w:color="auto"/>
        <w:right w:val="none" w:sz="0" w:space="0" w:color="auto"/>
      </w:divBdr>
    </w:div>
    <w:div w:id="870260221">
      <w:bodyDiv w:val="1"/>
      <w:marLeft w:val="0"/>
      <w:marRight w:val="0"/>
      <w:marTop w:val="0"/>
      <w:marBottom w:val="0"/>
      <w:divBdr>
        <w:top w:val="none" w:sz="0" w:space="0" w:color="auto"/>
        <w:left w:val="none" w:sz="0" w:space="0" w:color="auto"/>
        <w:bottom w:val="none" w:sz="0" w:space="0" w:color="auto"/>
        <w:right w:val="none" w:sz="0" w:space="0" w:color="auto"/>
      </w:divBdr>
    </w:div>
    <w:div w:id="870416209">
      <w:bodyDiv w:val="1"/>
      <w:marLeft w:val="0"/>
      <w:marRight w:val="0"/>
      <w:marTop w:val="0"/>
      <w:marBottom w:val="0"/>
      <w:divBdr>
        <w:top w:val="none" w:sz="0" w:space="0" w:color="auto"/>
        <w:left w:val="none" w:sz="0" w:space="0" w:color="auto"/>
        <w:bottom w:val="none" w:sz="0" w:space="0" w:color="auto"/>
        <w:right w:val="none" w:sz="0" w:space="0" w:color="auto"/>
      </w:divBdr>
    </w:div>
    <w:div w:id="870454244">
      <w:bodyDiv w:val="1"/>
      <w:marLeft w:val="0"/>
      <w:marRight w:val="0"/>
      <w:marTop w:val="0"/>
      <w:marBottom w:val="0"/>
      <w:divBdr>
        <w:top w:val="none" w:sz="0" w:space="0" w:color="auto"/>
        <w:left w:val="none" w:sz="0" w:space="0" w:color="auto"/>
        <w:bottom w:val="none" w:sz="0" w:space="0" w:color="auto"/>
        <w:right w:val="none" w:sz="0" w:space="0" w:color="auto"/>
      </w:divBdr>
    </w:div>
    <w:div w:id="870538135">
      <w:bodyDiv w:val="1"/>
      <w:marLeft w:val="0"/>
      <w:marRight w:val="0"/>
      <w:marTop w:val="0"/>
      <w:marBottom w:val="0"/>
      <w:divBdr>
        <w:top w:val="none" w:sz="0" w:space="0" w:color="auto"/>
        <w:left w:val="none" w:sz="0" w:space="0" w:color="auto"/>
        <w:bottom w:val="none" w:sz="0" w:space="0" w:color="auto"/>
        <w:right w:val="none" w:sz="0" w:space="0" w:color="auto"/>
      </w:divBdr>
    </w:div>
    <w:div w:id="870610768">
      <w:bodyDiv w:val="1"/>
      <w:marLeft w:val="0"/>
      <w:marRight w:val="0"/>
      <w:marTop w:val="0"/>
      <w:marBottom w:val="0"/>
      <w:divBdr>
        <w:top w:val="none" w:sz="0" w:space="0" w:color="auto"/>
        <w:left w:val="none" w:sz="0" w:space="0" w:color="auto"/>
        <w:bottom w:val="none" w:sz="0" w:space="0" w:color="auto"/>
        <w:right w:val="none" w:sz="0" w:space="0" w:color="auto"/>
      </w:divBdr>
    </w:div>
    <w:div w:id="870999859">
      <w:bodyDiv w:val="1"/>
      <w:marLeft w:val="0"/>
      <w:marRight w:val="0"/>
      <w:marTop w:val="0"/>
      <w:marBottom w:val="0"/>
      <w:divBdr>
        <w:top w:val="none" w:sz="0" w:space="0" w:color="auto"/>
        <w:left w:val="none" w:sz="0" w:space="0" w:color="auto"/>
        <w:bottom w:val="none" w:sz="0" w:space="0" w:color="auto"/>
        <w:right w:val="none" w:sz="0" w:space="0" w:color="auto"/>
      </w:divBdr>
    </w:div>
    <w:div w:id="871260470">
      <w:bodyDiv w:val="1"/>
      <w:marLeft w:val="0"/>
      <w:marRight w:val="0"/>
      <w:marTop w:val="0"/>
      <w:marBottom w:val="0"/>
      <w:divBdr>
        <w:top w:val="none" w:sz="0" w:space="0" w:color="auto"/>
        <w:left w:val="none" w:sz="0" w:space="0" w:color="auto"/>
        <w:bottom w:val="none" w:sz="0" w:space="0" w:color="auto"/>
        <w:right w:val="none" w:sz="0" w:space="0" w:color="auto"/>
      </w:divBdr>
    </w:div>
    <w:div w:id="871377337">
      <w:bodyDiv w:val="1"/>
      <w:marLeft w:val="0"/>
      <w:marRight w:val="0"/>
      <w:marTop w:val="0"/>
      <w:marBottom w:val="0"/>
      <w:divBdr>
        <w:top w:val="none" w:sz="0" w:space="0" w:color="auto"/>
        <w:left w:val="none" w:sz="0" w:space="0" w:color="auto"/>
        <w:bottom w:val="none" w:sz="0" w:space="0" w:color="auto"/>
        <w:right w:val="none" w:sz="0" w:space="0" w:color="auto"/>
      </w:divBdr>
    </w:div>
    <w:div w:id="871461856">
      <w:bodyDiv w:val="1"/>
      <w:marLeft w:val="0"/>
      <w:marRight w:val="0"/>
      <w:marTop w:val="0"/>
      <w:marBottom w:val="0"/>
      <w:divBdr>
        <w:top w:val="none" w:sz="0" w:space="0" w:color="auto"/>
        <w:left w:val="none" w:sz="0" w:space="0" w:color="auto"/>
        <w:bottom w:val="none" w:sz="0" w:space="0" w:color="auto"/>
        <w:right w:val="none" w:sz="0" w:space="0" w:color="auto"/>
      </w:divBdr>
    </w:div>
    <w:div w:id="871767799">
      <w:bodyDiv w:val="1"/>
      <w:marLeft w:val="0"/>
      <w:marRight w:val="0"/>
      <w:marTop w:val="0"/>
      <w:marBottom w:val="0"/>
      <w:divBdr>
        <w:top w:val="none" w:sz="0" w:space="0" w:color="auto"/>
        <w:left w:val="none" w:sz="0" w:space="0" w:color="auto"/>
        <w:bottom w:val="none" w:sz="0" w:space="0" w:color="auto"/>
        <w:right w:val="none" w:sz="0" w:space="0" w:color="auto"/>
      </w:divBdr>
    </w:div>
    <w:div w:id="871891464">
      <w:bodyDiv w:val="1"/>
      <w:marLeft w:val="0"/>
      <w:marRight w:val="0"/>
      <w:marTop w:val="0"/>
      <w:marBottom w:val="0"/>
      <w:divBdr>
        <w:top w:val="none" w:sz="0" w:space="0" w:color="auto"/>
        <w:left w:val="none" w:sz="0" w:space="0" w:color="auto"/>
        <w:bottom w:val="none" w:sz="0" w:space="0" w:color="auto"/>
        <w:right w:val="none" w:sz="0" w:space="0" w:color="auto"/>
      </w:divBdr>
    </w:div>
    <w:div w:id="871918771">
      <w:bodyDiv w:val="1"/>
      <w:marLeft w:val="0"/>
      <w:marRight w:val="0"/>
      <w:marTop w:val="0"/>
      <w:marBottom w:val="0"/>
      <w:divBdr>
        <w:top w:val="none" w:sz="0" w:space="0" w:color="auto"/>
        <w:left w:val="none" w:sz="0" w:space="0" w:color="auto"/>
        <w:bottom w:val="none" w:sz="0" w:space="0" w:color="auto"/>
        <w:right w:val="none" w:sz="0" w:space="0" w:color="auto"/>
      </w:divBdr>
    </w:div>
    <w:div w:id="871962023">
      <w:bodyDiv w:val="1"/>
      <w:marLeft w:val="0"/>
      <w:marRight w:val="0"/>
      <w:marTop w:val="0"/>
      <w:marBottom w:val="0"/>
      <w:divBdr>
        <w:top w:val="none" w:sz="0" w:space="0" w:color="auto"/>
        <w:left w:val="none" w:sz="0" w:space="0" w:color="auto"/>
        <w:bottom w:val="none" w:sz="0" w:space="0" w:color="auto"/>
        <w:right w:val="none" w:sz="0" w:space="0" w:color="auto"/>
      </w:divBdr>
    </w:div>
    <w:div w:id="872041506">
      <w:bodyDiv w:val="1"/>
      <w:marLeft w:val="0"/>
      <w:marRight w:val="0"/>
      <w:marTop w:val="0"/>
      <w:marBottom w:val="0"/>
      <w:divBdr>
        <w:top w:val="none" w:sz="0" w:space="0" w:color="auto"/>
        <w:left w:val="none" w:sz="0" w:space="0" w:color="auto"/>
        <w:bottom w:val="none" w:sz="0" w:space="0" w:color="auto"/>
        <w:right w:val="none" w:sz="0" w:space="0" w:color="auto"/>
      </w:divBdr>
    </w:div>
    <w:div w:id="872378370">
      <w:bodyDiv w:val="1"/>
      <w:marLeft w:val="0"/>
      <w:marRight w:val="0"/>
      <w:marTop w:val="0"/>
      <w:marBottom w:val="0"/>
      <w:divBdr>
        <w:top w:val="none" w:sz="0" w:space="0" w:color="auto"/>
        <w:left w:val="none" w:sz="0" w:space="0" w:color="auto"/>
        <w:bottom w:val="none" w:sz="0" w:space="0" w:color="auto"/>
        <w:right w:val="none" w:sz="0" w:space="0" w:color="auto"/>
      </w:divBdr>
    </w:div>
    <w:div w:id="872422361">
      <w:bodyDiv w:val="1"/>
      <w:marLeft w:val="0"/>
      <w:marRight w:val="0"/>
      <w:marTop w:val="0"/>
      <w:marBottom w:val="0"/>
      <w:divBdr>
        <w:top w:val="none" w:sz="0" w:space="0" w:color="auto"/>
        <w:left w:val="none" w:sz="0" w:space="0" w:color="auto"/>
        <w:bottom w:val="none" w:sz="0" w:space="0" w:color="auto"/>
        <w:right w:val="none" w:sz="0" w:space="0" w:color="auto"/>
      </w:divBdr>
    </w:div>
    <w:div w:id="872689729">
      <w:bodyDiv w:val="1"/>
      <w:marLeft w:val="0"/>
      <w:marRight w:val="0"/>
      <w:marTop w:val="0"/>
      <w:marBottom w:val="0"/>
      <w:divBdr>
        <w:top w:val="none" w:sz="0" w:space="0" w:color="auto"/>
        <w:left w:val="none" w:sz="0" w:space="0" w:color="auto"/>
        <w:bottom w:val="none" w:sz="0" w:space="0" w:color="auto"/>
        <w:right w:val="none" w:sz="0" w:space="0" w:color="auto"/>
      </w:divBdr>
    </w:div>
    <w:div w:id="872966026">
      <w:bodyDiv w:val="1"/>
      <w:marLeft w:val="0"/>
      <w:marRight w:val="0"/>
      <w:marTop w:val="0"/>
      <w:marBottom w:val="0"/>
      <w:divBdr>
        <w:top w:val="none" w:sz="0" w:space="0" w:color="auto"/>
        <w:left w:val="none" w:sz="0" w:space="0" w:color="auto"/>
        <w:bottom w:val="none" w:sz="0" w:space="0" w:color="auto"/>
        <w:right w:val="none" w:sz="0" w:space="0" w:color="auto"/>
      </w:divBdr>
    </w:div>
    <w:div w:id="873158706">
      <w:bodyDiv w:val="1"/>
      <w:marLeft w:val="0"/>
      <w:marRight w:val="0"/>
      <w:marTop w:val="0"/>
      <w:marBottom w:val="0"/>
      <w:divBdr>
        <w:top w:val="none" w:sz="0" w:space="0" w:color="auto"/>
        <w:left w:val="none" w:sz="0" w:space="0" w:color="auto"/>
        <w:bottom w:val="none" w:sz="0" w:space="0" w:color="auto"/>
        <w:right w:val="none" w:sz="0" w:space="0" w:color="auto"/>
      </w:divBdr>
    </w:div>
    <w:div w:id="873275883">
      <w:bodyDiv w:val="1"/>
      <w:marLeft w:val="0"/>
      <w:marRight w:val="0"/>
      <w:marTop w:val="0"/>
      <w:marBottom w:val="0"/>
      <w:divBdr>
        <w:top w:val="none" w:sz="0" w:space="0" w:color="auto"/>
        <w:left w:val="none" w:sz="0" w:space="0" w:color="auto"/>
        <w:bottom w:val="none" w:sz="0" w:space="0" w:color="auto"/>
        <w:right w:val="none" w:sz="0" w:space="0" w:color="auto"/>
      </w:divBdr>
    </w:div>
    <w:div w:id="874195412">
      <w:bodyDiv w:val="1"/>
      <w:marLeft w:val="0"/>
      <w:marRight w:val="0"/>
      <w:marTop w:val="0"/>
      <w:marBottom w:val="0"/>
      <w:divBdr>
        <w:top w:val="none" w:sz="0" w:space="0" w:color="auto"/>
        <w:left w:val="none" w:sz="0" w:space="0" w:color="auto"/>
        <w:bottom w:val="none" w:sz="0" w:space="0" w:color="auto"/>
        <w:right w:val="none" w:sz="0" w:space="0" w:color="auto"/>
      </w:divBdr>
    </w:div>
    <w:div w:id="874734631">
      <w:bodyDiv w:val="1"/>
      <w:marLeft w:val="0"/>
      <w:marRight w:val="0"/>
      <w:marTop w:val="0"/>
      <w:marBottom w:val="0"/>
      <w:divBdr>
        <w:top w:val="none" w:sz="0" w:space="0" w:color="auto"/>
        <w:left w:val="none" w:sz="0" w:space="0" w:color="auto"/>
        <w:bottom w:val="none" w:sz="0" w:space="0" w:color="auto"/>
        <w:right w:val="none" w:sz="0" w:space="0" w:color="auto"/>
      </w:divBdr>
    </w:div>
    <w:div w:id="875049138">
      <w:bodyDiv w:val="1"/>
      <w:marLeft w:val="0"/>
      <w:marRight w:val="0"/>
      <w:marTop w:val="0"/>
      <w:marBottom w:val="0"/>
      <w:divBdr>
        <w:top w:val="none" w:sz="0" w:space="0" w:color="auto"/>
        <w:left w:val="none" w:sz="0" w:space="0" w:color="auto"/>
        <w:bottom w:val="none" w:sz="0" w:space="0" w:color="auto"/>
        <w:right w:val="none" w:sz="0" w:space="0" w:color="auto"/>
      </w:divBdr>
    </w:div>
    <w:div w:id="875233445">
      <w:bodyDiv w:val="1"/>
      <w:marLeft w:val="0"/>
      <w:marRight w:val="0"/>
      <w:marTop w:val="0"/>
      <w:marBottom w:val="0"/>
      <w:divBdr>
        <w:top w:val="none" w:sz="0" w:space="0" w:color="auto"/>
        <w:left w:val="none" w:sz="0" w:space="0" w:color="auto"/>
        <w:bottom w:val="none" w:sz="0" w:space="0" w:color="auto"/>
        <w:right w:val="none" w:sz="0" w:space="0" w:color="auto"/>
      </w:divBdr>
    </w:div>
    <w:div w:id="875242603">
      <w:bodyDiv w:val="1"/>
      <w:marLeft w:val="0"/>
      <w:marRight w:val="0"/>
      <w:marTop w:val="0"/>
      <w:marBottom w:val="0"/>
      <w:divBdr>
        <w:top w:val="none" w:sz="0" w:space="0" w:color="auto"/>
        <w:left w:val="none" w:sz="0" w:space="0" w:color="auto"/>
        <w:bottom w:val="none" w:sz="0" w:space="0" w:color="auto"/>
        <w:right w:val="none" w:sz="0" w:space="0" w:color="auto"/>
      </w:divBdr>
    </w:div>
    <w:div w:id="875973299">
      <w:bodyDiv w:val="1"/>
      <w:marLeft w:val="0"/>
      <w:marRight w:val="0"/>
      <w:marTop w:val="0"/>
      <w:marBottom w:val="0"/>
      <w:divBdr>
        <w:top w:val="none" w:sz="0" w:space="0" w:color="auto"/>
        <w:left w:val="none" w:sz="0" w:space="0" w:color="auto"/>
        <w:bottom w:val="none" w:sz="0" w:space="0" w:color="auto"/>
        <w:right w:val="none" w:sz="0" w:space="0" w:color="auto"/>
      </w:divBdr>
    </w:div>
    <w:div w:id="876041225">
      <w:bodyDiv w:val="1"/>
      <w:marLeft w:val="0"/>
      <w:marRight w:val="0"/>
      <w:marTop w:val="0"/>
      <w:marBottom w:val="0"/>
      <w:divBdr>
        <w:top w:val="none" w:sz="0" w:space="0" w:color="auto"/>
        <w:left w:val="none" w:sz="0" w:space="0" w:color="auto"/>
        <w:bottom w:val="none" w:sz="0" w:space="0" w:color="auto"/>
        <w:right w:val="none" w:sz="0" w:space="0" w:color="auto"/>
      </w:divBdr>
    </w:div>
    <w:div w:id="876698066">
      <w:bodyDiv w:val="1"/>
      <w:marLeft w:val="0"/>
      <w:marRight w:val="0"/>
      <w:marTop w:val="0"/>
      <w:marBottom w:val="0"/>
      <w:divBdr>
        <w:top w:val="none" w:sz="0" w:space="0" w:color="auto"/>
        <w:left w:val="none" w:sz="0" w:space="0" w:color="auto"/>
        <w:bottom w:val="none" w:sz="0" w:space="0" w:color="auto"/>
        <w:right w:val="none" w:sz="0" w:space="0" w:color="auto"/>
      </w:divBdr>
    </w:div>
    <w:div w:id="877009234">
      <w:bodyDiv w:val="1"/>
      <w:marLeft w:val="0"/>
      <w:marRight w:val="0"/>
      <w:marTop w:val="0"/>
      <w:marBottom w:val="0"/>
      <w:divBdr>
        <w:top w:val="none" w:sz="0" w:space="0" w:color="auto"/>
        <w:left w:val="none" w:sz="0" w:space="0" w:color="auto"/>
        <w:bottom w:val="none" w:sz="0" w:space="0" w:color="auto"/>
        <w:right w:val="none" w:sz="0" w:space="0" w:color="auto"/>
      </w:divBdr>
    </w:div>
    <w:div w:id="878053999">
      <w:bodyDiv w:val="1"/>
      <w:marLeft w:val="0"/>
      <w:marRight w:val="0"/>
      <w:marTop w:val="0"/>
      <w:marBottom w:val="0"/>
      <w:divBdr>
        <w:top w:val="none" w:sz="0" w:space="0" w:color="auto"/>
        <w:left w:val="none" w:sz="0" w:space="0" w:color="auto"/>
        <w:bottom w:val="none" w:sz="0" w:space="0" w:color="auto"/>
        <w:right w:val="none" w:sz="0" w:space="0" w:color="auto"/>
      </w:divBdr>
    </w:div>
    <w:div w:id="878517580">
      <w:bodyDiv w:val="1"/>
      <w:marLeft w:val="0"/>
      <w:marRight w:val="0"/>
      <w:marTop w:val="0"/>
      <w:marBottom w:val="0"/>
      <w:divBdr>
        <w:top w:val="none" w:sz="0" w:space="0" w:color="auto"/>
        <w:left w:val="none" w:sz="0" w:space="0" w:color="auto"/>
        <w:bottom w:val="none" w:sz="0" w:space="0" w:color="auto"/>
        <w:right w:val="none" w:sz="0" w:space="0" w:color="auto"/>
      </w:divBdr>
    </w:div>
    <w:div w:id="879054910">
      <w:bodyDiv w:val="1"/>
      <w:marLeft w:val="0"/>
      <w:marRight w:val="0"/>
      <w:marTop w:val="0"/>
      <w:marBottom w:val="0"/>
      <w:divBdr>
        <w:top w:val="none" w:sz="0" w:space="0" w:color="auto"/>
        <w:left w:val="none" w:sz="0" w:space="0" w:color="auto"/>
        <w:bottom w:val="none" w:sz="0" w:space="0" w:color="auto"/>
        <w:right w:val="none" w:sz="0" w:space="0" w:color="auto"/>
      </w:divBdr>
    </w:div>
    <w:div w:id="879055381">
      <w:bodyDiv w:val="1"/>
      <w:marLeft w:val="0"/>
      <w:marRight w:val="0"/>
      <w:marTop w:val="0"/>
      <w:marBottom w:val="0"/>
      <w:divBdr>
        <w:top w:val="none" w:sz="0" w:space="0" w:color="auto"/>
        <w:left w:val="none" w:sz="0" w:space="0" w:color="auto"/>
        <w:bottom w:val="none" w:sz="0" w:space="0" w:color="auto"/>
        <w:right w:val="none" w:sz="0" w:space="0" w:color="auto"/>
      </w:divBdr>
    </w:div>
    <w:div w:id="880018885">
      <w:bodyDiv w:val="1"/>
      <w:marLeft w:val="0"/>
      <w:marRight w:val="0"/>
      <w:marTop w:val="0"/>
      <w:marBottom w:val="0"/>
      <w:divBdr>
        <w:top w:val="none" w:sz="0" w:space="0" w:color="auto"/>
        <w:left w:val="none" w:sz="0" w:space="0" w:color="auto"/>
        <w:bottom w:val="none" w:sz="0" w:space="0" w:color="auto"/>
        <w:right w:val="none" w:sz="0" w:space="0" w:color="auto"/>
      </w:divBdr>
    </w:div>
    <w:div w:id="880283978">
      <w:bodyDiv w:val="1"/>
      <w:marLeft w:val="0"/>
      <w:marRight w:val="0"/>
      <w:marTop w:val="0"/>
      <w:marBottom w:val="0"/>
      <w:divBdr>
        <w:top w:val="none" w:sz="0" w:space="0" w:color="auto"/>
        <w:left w:val="none" w:sz="0" w:space="0" w:color="auto"/>
        <w:bottom w:val="none" w:sz="0" w:space="0" w:color="auto"/>
        <w:right w:val="none" w:sz="0" w:space="0" w:color="auto"/>
      </w:divBdr>
    </w:div>
    <w:div w:id="880483174">
      <w:bodyDiv w:val="1"/>
      <w:marLeft w:val="0"/>
      <w:marRight w:val="0"/>
      <w:marTop w:val="0"/>
      <w:marBottom w:val="0"/>
      <w:divBdr>
        <w:top w:val="none" w:sz="0" w:space="0" w:color="auto"/>
        <w:left w:val="none" w:sz="0" w:space="0" w:color="auto"/>
        <w:bottom w:val="none" w:sz="0" w:space="0" w:color="auto"/>
        <w:right w:val="none" w:sz="0" w:space="0" w:color="auto"/>
      </w:divBdr>
    </w:div>
    <w:div w:id="880676788">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017060">
      <w:bodyDiv w:val="1"/>
      <w:marLeft w:val="0"/>
      <w:marRight w:val="0"/>
      <w:marTop w:val="0"/>
      <w:marBottom w:val="0"/>
      <w:divBdr>
        <w:top w:val="none" w:sz="0" w:space="0" w:color="auto"/>
        <w:left w:val="none" w:sz="0" w:space="0" w:color="auto"/>
        <w:bottom w:val="none" w:sz="0" w:space="0" w:color="auto"/>
        <w:right w:val="none" w:sz="0" w:space="0" w:color="auto"/>
      </w:divBdr>
    </w:div>
    <w:div w:id="881476416">
      <w:bodyDiv w:val="1"/>
      <w:marLeft w:val="0"/>
      <w:marRight w:val="0"/>
      <w:marTop w:val="0"/>
      <w:marBottom w:val="0"/>
      <w:divBdr>
        <w:top w:val="none" w:sz="0" w:space="0" w:color="auto"/>
        <w:left w:val="none" w:sz="0" w:space="0" w:color="auto"/>
        <w:bottom w:val="none" w:sz="0" w:space="0" w:color="auto"/>
        <w:right w:val="none" w:sz="0" w:space="0" w:color="auto"/>
      </w:divBdr>
    </w:div>
    <w:div w:id="881601200">
      <w:bodyDiv w:val="1"/>
      <w:marLeft w:val="0"/>
      <w:marRight w:val="0"/>
      <w:marTop w:val="0"/>
      <w:marBottom w:val="0"/>
      <w:divBdr>
        <w:top w:val="none" w:sz="0" w:space="0" w:color="auto"/>
        <w:left w:val="none" w:sz="0" w:space="0" w:color="auto"/>
        <w:bottom w:val="none" w:sz="0" w:space="0" w:color="auto"/>
        <w:right w:val="none" w:sz="0" w:space="0" w:color="auto"/>
      </w:divBdr>
    </w:div>
    <w:div w:id="882012318">
      <w:bodyDiv w:val="1"/>
      <w:marLeft w:val="0"/>
      <w:marRight w:val="0"/>
      <w:marTop w:val="0"/>
      <w:marBottom w:val="0"/>
      <w:divBdr>
        <w:top w:val="none" w:sz="0" w:space="0" w:color="auto"/>
        <w:left w:val="none" w:sz="0" w:space="0" w:color="auto"/>
        <w:bottom w:val="none" w:sz="0" w:space="0" w:color="auto"/>
        <w:right w:val="none" w:sz="0" w:space="0" w:color="auto"/>
      </w:divBdr>
    </w:div>
    <w:div w:id="882136099">
      <w:bodyDiv w:val="1"/>
      <w:marLeft w:val="0"/>
      <w:marRight w:val="0"/>
      <w:marTop w:val="0"/>
      <w:marBottom w:val="0"/>
      <w:divBdr>
        <w:top w:val="none" w:sz="0" w:space="0" w:color="auto"/>
        <w:left w:val="none" w:sz="0" w:space="0" w:color="auto"/>
        <w:bottom w:val="none" w:sz="0" w:space="0" w:color="auto"/>
        <w:right w:val="none" w:sz="0" w:space="0" w:color="auto"/>
      </w:divBdr>
    </w:div>
    <w:div w:id="882136557">
      <w:bodyDiv w:val="1"/>
      <w:marLeft w:val="0"/>
      <w:marRight w:val="0"/>
      <w:marTop w:val="0"/>
      <w:marBottom w:val="0"/>
      <w:divBdr>
        <w:top w:val="none" w:sz="0" w:space="0" w:color="auto"/>
        <w:left w:val="none" w:sz="0" w:space="0" w:color="auto"/>
        <w:bottom w:val="none" w:sz="0" w:space="0" w:color="auto"/>
        <w:right w:val="none" w:sz="0" w:space="0" w:color="auto"/>
      </w:divBdr>
    </w:div>
    <w:div w:id="882595544">
      <w:bodyDiv w:val="1"/>
      <w:marLeft w:val="0"/>
      <w:marRight w:val="0"/>
      <w:marTop w:val="0"/>
      <w:marBottom w:val="0"/>
      <w:divBdr>
        <w:top w:val="none" w:sz="0" w:space="0" w:color="auto"/>
        <w:left w:val="none" w:sz="0" w:space="0" w:color="auto"/>
        <w:bottom w:val="none" w:sz="0" w:space="0" w:color="auto"/>
        <w:right w:val="none" w:sz="0" w:space="0" w:color="auto"/>
      </w:divBdr>
    </w:div>
    <w:div w:id="882865308">
      <w:bodyDiv w:val="1"/>
      <w:marLeft w:val="0"/>
      <w:marRight w:val="0"/>
      <w:marTop w:val="0"/>
      <w:marBottom w:val="0"/>
      <w:divBdr>
        <w:top w:val="none" w:sz="0" w:space="0" w:color="auto"/>
        <w:left w:val="none" w:sz="0" w:space="0" w:color="auto"/>
        <w:bottom w:val="none" w:sz="0" w:space="0" w:color="auto"/>
        <w:right w:val="none" w:sz="0" w:space="0" w:color="auto"/>
      </w:divBdr>
    </w:div>
    <w:div w:id="882980574">
      <w:bodyDiv w:val="1"/>
      <w:marLeft w:val="0"/>
      <w:marRight w:val="0"/>
      <w:marTop w:val="0"/>
      <w:marBottom w:val="0"/>
      <w:divBdr>
        <w:top w:val="none" w:sz="0" w:space="0" w:color="auto"/>
        <w:left w:val="none" w:sz="0" w:space="0" w:color="auto"/>
        <w:bottom w:val="none" w:sz="0" w:space="0" w:color="auto"/>
        <w:right w:val="none" w:sz="0" w:space="0" w:color="auto"/>
      </w:divBdr>
    </w:div>
    <w:div w:id="883326325">
      <w:bodyDiv w:val="1"/>
      <w:marLeft w:val="0"/>
      <w:marRight w:val="0"/>
      <w:marTop w:val="0"/>
      <w:marBottom w:val="0"/>
      <w:divBdr>
        <w:top w:val="none" w:sz="0" w:space="0" w:color="auto"/>
        <w:left w:val="none" w:sz="0" w:space="0" w:color="auto"/>
        <w:bottom w:val="none" w:sz="0" w:space="0" w:color="auto"/>
        <w:right w:val="none" w:sz="0" w:space="0" w:color="auto"/>
      </w:divBdr>
    </w:div>
    <w:div w:id="883521433">
      <w:bodyDiv w:val="1"/>
      <w:marLeft w:val="0"/>
      <w:marRight w:val="0"/>
      <w:marTop w:val="0"/>
      <w:marBottom w:val="0"/>
      <w:divBdr>
        <w:top w:val="none" w:sz="0" w:space="0" w:color="auto"/>
        <w:left w:val="none" w:sz="0" w:space="0" w:color="auto"/>
        <w:bottom w:val="none" w:sz="0" w:space="0" w:color="auto"/>
        <w:right w:val="none" w:sz="0" w:space="0" w:color="auto"/>
      </w:divBdr>
    </w:div>
    <w:div w:id="884222977">
      <w:bodyDiv w:val="1"/>
      <w:marLeft w:val="0"/>
      <w:marRight w:val="0"/>
      <w:marTop w:val="0"/>
      <w:marBottom w:val="0"/>
      <w:divBdr>
        <w:top w:val="none" w:sz="0" w:space="0" w:color="auto"/>
        <w:left w:val="none" w:sz="0" w:space="0" w:color="auto"/>
        <w:bottom w:val="none" w:sz="0" w:space="0" w:color="auto"/>
        <w:right w:val="none" w:sz="0" w:space="0" w:color="auto"/>
      </w:divBdr>
    </w:div>
    <w:div w:id="885484371">
      <w:bodyDiv w:val="1"/>
      <w:marLeft w:val="0"/>
      <w:marRight w:val="0"/>
      <w:marTop w:val="0"/>
      <w:marBottom w:val="0"/>
      <w:divBdr>
        <w:top w:val="none" w:sz="0" w:space="0" w:color="auto"/>
        <w:left w:val="none" w:sz="0" w:space="0" w:color="auto"/>
        <w:bottom w:val="none" w:sz="0" w:space="0" w:color="auto"/>
        <w:right w:val="none" w:sz="0" w:space="0" w:color="auto"/>
      </w:divBdr>
    </w:div>
    <w:div w:id="885486027">
      <w:bodyDiv w:val="1"/>
      <w:marLeft w:val="0"/>
      <w:marRight w:val="0"/>
      <w:marTop w:val="0"/>
      <w:marBottom w:val="0"/>
      <w:divBdr>
        <w:top w:val="none" w:sz="0" w:space="0" w:color="auto"/>
        <w:left w:val="none" w:sz="0" w:space="0" w:color="auto"/>
        <w:bottom w:val="none" w:sz="0" w:space="0" w:color="auto"/>
        <w:right w:val="none" w:sz="0" w:space="0" w:color="auto"/>
      </w:divBdr>
    </w:div>
    <w:div w:id="885486973">
      <w:bodyDiv w:val="1"/>
      <w:marLeft w:val="0"/>
      <w:marRight w:val="0"/>
      <w:marTop w:val="0"/>
      <w:marBottom w:val="0"/>
      <w:divBdr>
        <w:top w:val="none" w:sz="0" w:space="0" w:color="auto"/>
        <w:left w:val="none" w:sz="0" w:space="0" w:color="auto"/>
        <w:bottom w:val="none" w:sz="0" w:space="0" w:color="auto"/>
        <w:right w:val="none" w:sz="0" w:space="0" w:color="auto"/>
      </w:divBdr>
    </w:div>
    <w:div w:id="885531195">
      <w:bodyDiv w:val="1"/>
      <w:marLeft w:val="0"/>
      <w:marRight w:val="0"/>
      <w:marTop w:val="0"/>
      <w:marBottom w:val="0"/>
      <w:divBdr>
        <w:top w:val="none" w:sz="0" w:space="0" w:color="auto"/>
        <w:left w:val="none" w:sz="0" w:space="0" w:color="auto"/>
        <w:bottom w:val="none" w:sz="0" w:space="0" w:color="auto"/>
        <w:right w:val="none" w:sz="0" w:space="0" w:color="auto"/>
      </w:divBdr>
    </w:div>
    <w:div w:id="885798108">
      <w:bodyDiv w:val="1"/>
      <w:marLeft w:val="0"/>
      <w:marRight w:val="0"/>
      <w:marTop w:val="0"/>
      <w:marBottom w:val="0"/>
      <w:divBdr>
        <w:top w:val="none" w:sz="0" w:space="0" w:color="auto"/>
        <w:left w:val="none" w:sz="0" w:space="0" w:color="auto"/>
        <w:bottom w:val="none" w:sz="0" w:space="0" w:color="auto"/>
        <w:right w:val="none" w:sz="0" w:space="0" w:color="auto"/>
      </w:divBdr>
    </w:div>
    <w:div w:id="886179661">
      <w:bodyDiv w:val="1"/>
      <w:marLeft w:val="0"/>
      <w:marRight w:val="0"/>
      <w:marTop w:val="0"/>
      <w:marBottom w:val="0"/>
      <w:divBdr>
        <w:top w:val="none" w:sz="0" w:space="0" w:color="auto"/>
        <w:left w:val="none" w:sz="0" w:space="0" w:color="auto"/>
        <w:bottom w:val="none" w:sz="0" w:space="0" w:color="auto"/>
        <w:right w:val="none" w:sz="0" w:space="0" w:color="auto"/>
      </w:divBdr>
    </w:div>
    <w:div w:id="886526813">
      <w:bodyDiv w:val="1"/>
      <w:marLeft w:val="0"/>
      <w:marRight w:val="0"/>
      <w:marTop w:val="0"/>
      <w:marBottom w:val="0"/>
      <w:divBdr>
        <w:top w:val="none" w:sz="0" w:space="0" w:color="auto"/>
        <w:left w:val="none" w:sz="0" w:space="0" w:color="auto"/>
        <w:bottom w:val="none" w:sz="0" w:space="0" w:color="auto"/>
        <w:right w:val="none" w:sz="0" w:space="0" w:color="auto"/>
      </w:divBdr>
    </w:div>
    <w:div w:id="886768865">
      <w:bodyDiv w:val="1"/>
      <w:marLeft w:val="0"/>
      <w:marRight w:val="0"/>
      <w:marTop w:val="0"/>
      <w:marBottom w:val="0"/>
      <w:divBdr>
        <w:top w:val="none" w:sz="0" w:space="0" w:color="auto"/>
        <w:left w:val="none" w:sz="0" w:space="0" w:color="auto"/>
        <w:bottom w:val="none" w:sz="0" w:space="0" w:color="auto"/>
        <w:right w:val="none" w:sz="0" w:space="0" w:color="auto"/>
      </w:divBdr>
    </w:div>
    <w:div w:id="886841985">
      <w:bodyDiv w:val="1"/>
      <w:marLeft w:val="0"/>
      <w:marRight w:val="0"/>
      <w:marTop w:val="0"/>
      <w:marBottom w:val="0"/>
      <w:divBdr>
        <w:top w:val="none" w:sz="0" w:space="0" w:color="auto"/>
        <w:left w:val="none" w:sz="0" w:space="0" w:color="auto"/>
        <w:bottom w:val="none" w:sz="0" w:space="0" w:color="auto"/>
        <w:right w:val="none" w:sz="0" w:space="0" w:color="auto"/>
      </w:divBdr>
    </w:div>
    <w:div w:id="886915433">
      <w:bodyDiv w:val="1"/>
      <w:marLeft w:val="0"/>
      <w:marRight w:val="0"/>
      <w:marTop w:val="0"/>
      <w:marBottom w:val="0"/>
      <w:divBdr>
        <w:top w:val="none" w:sz="0" w:space="0" w:color="auto"/>
        <w:left w:val="none" w:sz="0" w:space="0" w:color="auto"/>
        <w:bottom w:val="none" w:sz="0" w:space="0" w:color="auto"/>
        <w:right w:val="none" w:sz="0" w:space="0" w:color="auto"/>
      </w:divBdr>
    </w:div>
    <w:div w:id="887304385">
      <w:bodyDiv w:val="1"/>
      <w:marLeft w:val="0"/>
      <w:marRight w:val="0"/>
      <w:marTop w:val="0"/>
      <w:marBottom w:val="0"/>
      <w:divBdr>
        <w:top w:val="none" w:sz="0" w:space="0" w:color="auto"/>
        <w:left w:val="none" w:sz="0" w:space="0" w:color="auto"/>
        <w:bottom w:val="none" w:sz="0" w:space="0" w:color="auto"/>
        <w:right w:val="none" w:sz="0" w:space="0" w:color="auto"/>
      </w:divBdr>
    </w:div>
    <w:div w:id="887374573">
      <w:bodyDiv w:val="1"/>
      <w:marLeft w:val="0"/>
      <w:marRight w:val="0"/>
      <w:marTop w:val="0"/>
      <w:marBottom w:val="0"/>
      <w:divBdr>
        <w:top w:val="none" w:sz="0" w:space="0" w:color="auto"/>
        <w:left w:val="none" w:sz="0" w:space="0" w:color="auto"/>
        <w:bottom w:val="none" w:sz="0" w:space="0" w:color="auto"/>
        <w:right w:val="none" w:sz="0" w:space="0" w:color="auto"/>
      </w:divBdr>
    </w:div>
    <w:div w:id="887448914">
      <w:bodyDiv w:val="1"/>
      <w:marLeft w:val="0"/>
      <w:marRight w:val="0"/>
      <w:marTop w:val="0"/>
      <w:marBottom w:val="0"/>
      <w:divBdr>
        <w:top w:val="none" w:sz="0" w:space="0" w:color="auto"/>
        <w:left w:val="none" w:sz="0" w:space="0" w:color="auto"/>
        <w:bottom w:val="none" w:sz="0" w:space="0" w:color="auto"/>
        <w:right w:val="none" w:sz="0" w:space="0" w:color="auto"/>
      </w:divBdr>
    </w:div>
    <w:div w:id="887766775">
      <w:bodyDiv w:val="1"/>
      <w:marLeft w:val="0"/>
      <w:marRight w:val="0"/>
      <w:marTop w:val="0"/>
      <w:marBottom w:val="0"/>
      <w:divBdr>
        <w:top w:val="none" w:sz="0" w:space="0" w:color="auto"/>
        <w:left w:val="none" w:sz="0" w:space="0" w:color="auto"/>
        <w:bottom w:val="none" w:sz="0" w:space="0" w:color="auto"/>
        <w:right w:val="none" w:sz="0" w:space="0" w:color="auto"/>
      </w:divBdr>
    </w:div>
    <w:div w:id="887959634">
      <w:bodyDiv w:val="1"/>
      <w:marLeft w:val="0"/>
      <w:marRight w:val="0"/>
      <w:marTop w:val="0"/>
      <w:marBottom w:val="0"/>
      <w:divBdr>
        <w:top w:val="none" w:sz="0" w:space="0" w:color="auto"/>
        <w:left w:val="none" w:sz="0" w:space="0" w:color="auto"/>
        <w:bottom w:val="none" w:sz="0" w:space="0" w:color="auto"/>
        <w:right w:val="none" w:sz="0" w:space="0" w:color="auto"/>
      </w:divBdr>
    </w:div>
    <w:div w:id="888299682">
      <w:bodyDiv w:val="1"/>
      <w:marLeft w:val="0"/>
      <w:marRight w:val="0"/>
      <w:marTop w:val="0"/>
      <w:marBottom w:val="0"/>
      <w:divBdr>
        <w:top w:val="none" w:sz="0" w:space="0" w:color="auto"/>
        <w:left w:val="none" w:sz="0" w:space="0" w:color="auto"/>
        <w:bottom w:val="none" w:sz="0" w:space="0" w:color="auto"/>
        <w:right w:val="none" w:sz="0" w:space="0" w:color="auto"/>
      </w:divBdr>
    </w:div>
    <w:div w:id="888416934">
      <w:bodyDiv w:val="1"/>
      <w:marLeft w:val="0"/>
      <w:marRight w:val="0"/>
      <w:marTop w:val="0"/>
      <w:marBottom w:val="0"/>
      <w:divBdr>
        <w:top w:val="none" w:sz="0" w:space="0" w:color="auto"/>
        <w:left w:val="none" w:sz="0" w:space="0" w:color="auto"/>
        <w:bottom w:val="none" w:sz="0" w:space="0" w:color="auto"/>
        <w:right w:val="none" w:sz="0" w:space="0" w:color="auto"/>
      </w:divBdr>
    </w:div>
    <w:div w:id="888610434">
      <w:bodyDiv w:val="1"/>
      <w:marLeft w:val="0"/>
      <w:marRight w:val="0"/>
      <w:marTop w:val="0"/>
      <w:marBottom w:val="0"/>
      <w:divBdr>
        <w:top w:val="none" w:sz="0" w:space="0" w:color="auto"/>
        <w:left w:val="none" w:sz="0" w:space="0" w:color="auto"/>
        <w:bottom w:val="none" w:sz="0" w:space="0" w:color="auto"/>
        <w:right w:val="none" w:sz="0" w:space="0" w:color="auto"/>
      </w:divBdr>
    </w:div>
    <w:div w:id="888880681">
      <w:bodyDiv w:val="1"/>
      <w:marLeft w:val="0"/>
      <w:marRight w:val="0"/>
      <w:marTop w:val="0"/>
      <w:marBottom w:val="0"/>
      <w:divBdr>
        <w:top w:val="none" w:sz="0" w:space="0" w:color="auto"/>
        <w:left w:val="none" w:sz="0" w:space="0" w:color="auto"/>
        <w:bottom w:val="none" w:sz="0" w:space="0" w:color="auto"/>
        <w:right w:val="none" w:sz="0" w:space="0" w:color="auto"/>
      </w:divBdr>
    </w:div>
    <w:div w:id="888960677">
      <w:bodyDiv w:val="1"/>
      <w:marLeft w:val="0"/>
      <w:marRight w:val="0"/>
      <w:marTop w:val="0"/>
      <w:marBottom w:val="0"/>
      <w:divBdr>
        <w:top w:val="none" w:sz="0" w:space="0" w:color="auto"/>
        <w:left w:val="none" w:sz="0" w:space="0" w:color="auto"/>
        <w:bottom w:val="none" w:sz="0" w:space="0" w:color="auto"/>
        <w:right w:val="none" w:sz="0" w:space="0" w:color="auto"/>
      </w:divBdr>
    </w:div>
    <w:div w:id="889415864">
      <w:bodyDiv w:val="1"/>
      <w:marLeft w:val="0"/>
      <w:marRight w:val="0"/>
      <w:marTop w:val="0"/>
      <w:marBottom w:val="0"/>
      <w:divBdr>
        <w:top w:val="none" w:sz="0" w:space="0" w:color="auto"/>
        <w:left w:val="none" w:sz="0" w:space="0" w:color="auto"/>
        <w:bottom w:val="none" w:sz="0" w:space="0" w:color="auto"/>
        <w:right w:val="none" w:sz="0" w:space="0" w:color="auto"/>
      </w:divBdr>
    </w:div>
    <w:div w:id="889734426">
      <w:bodyDiv w:val="1"/>
      <w:marLeft w:val="0"/>
      <w:marRight w:val="0"/>
      <w:marTop w:val="0"/>
      <w:marBottom w:val="0"/>
      <w:divBdr>
        <w:top w:val="none" w:sz="0" w:space="0" w:color="auto"/>
        <w:left w:val="none" w:sz="0" w:space="0" w:color="auto"/>
        <w:bottom w:val="none" w:sz="0" w:space="0" w:color="auto"/>
        <w:right w:val="none" w:sz="0" w:space="0" w:color="auto"/>
      </w:divBdr>
    </w:div>
    <w:div w:id="890069559">
      <w:bodyDiv w:val="1"/>
      <w:marLeft w:val="0"/>
      <w:marRight w:val="0"/>
      <w:marTop w:val="0"/>
      <w:marBottom w:val="0"/>
      <w:divBdr>
        <w:top w:val="none" w:sz="0" w:space="0" w:color="auto"/>
        <w:left w:val="none" w:sz="0" w:space="0" w:color="auto"/>
        <w:bottom w:val="none" w:sz="0" w:space="0" w:color="auto"/>
        <w:right w:val="none" w:sz="0" w:space="0" w:color="auto"/>
      </w:divBdr>
    </w:div>
    <w:div w:id="890074748">
      <w:bodyDiv w:val="1"/>
      <w:marLeft w:val="0"/>
      <w:marRight w:val="0"/>
      <w:marTop w:val="0"/>
      <w:marBottom w:val="0"/>
      <w:divBdr>
        <w:top w:val="none" w:sz="0" w:space="0" w:color="auto"/>
        <w:left w:val="none" w:sz="0" w:space="0" w:color="auto"/>
        <w:bottom w:val="none" w:sz="0" w:space="0" w:color="auto"/>
        <w:right w:val="none" w:sz="0" w:space="0" w:color="auto"/>
      </w:divBdr>
    </w:div>
    <w:div w:id="890382238">
      <w:bodyDiv w:val="1"/>
      <w:marLeft w:val="0"/>
      <w:marRight w:val="0"/>
      <w:marTop w:val="0"/>
      <w:marBottom w:val="0"/>
      <w:divBdr>
        <w:top w:val="none" w:sz="0" w:space="0" w:color="auto"/>
        <w:left w:val="none" w:sz="0" w:space="0" w:color="auto"/>
        <w:bottom w:val="none" w:sz="0" w:space="0" w:color="auto"/>
        <w:right w:val="none" w:sz="0" w:space="0" w:color="auto"/>
      </w:divBdr>
    </w:div>
    <w:div w:id="890384437">
      <w:bodyDiv w:val="1"/>
      <w:marLeft w:val="0"/>
      <w:marRight w:val="0"/>
      <w:marTop w:val="0"/>
      <w:marBottom w:val="0"/>
      <w:divBdr>
        <w:top w:val="none" w:sz="0" w:space="0" w:color="auto"/>
        <w:left w:val="none" w:sz="0" w:space="0" w:color="auto"/>
        <w:bottom w:val="none" w:sz="0" w:space="0" w:color="auto"/>
        <w:right w:val="none" w:sz="0" w:space="0" w:color="auto"/>
      </w:divBdr>
    </w:div>
    <w:div w:id="890386077">
      <w:bodyDiv w:val="1"/>
      <w:marLeft w:val="0"/>
      <w:marRight w:val="0"/>
      <w:marTop w:val="0"/>
      <w:marBottom w:val="0"/>
      <w:divBdr>
        <w:top w:val="none" w:sz="0" w:space="0" w:color="auto"/>
        <w:left w:val="none" w:sz="0" w:space="0" w:color="auto"/>
        <w:bottom w:val="none" w:sz="0" w:space="0" w:color="auto"/>
        <w:right w:val="none" w:sz="0" w:space="0" w:color="auto"/>
      </w:divBdr>
    </w:div>
    <w:div w:id="890917415">
      <w:bodyDiv w:val="1"/>
      <w:marLeft w:val="0"/>
      <w:marRight w:val="0"/>
      <w:marTop w:val="0"/>
      <w:marBottom w:val="0"/>
      <w:divBdr>
        <w:top w:val="none" w:sz="0" w:space="0" w:color="auto"/>
        <w:left w:val="none" w:sz="0" w:space="0" w:color="auto"/>
        <w:bottom w:val="none" w:sz="0" w:space="0" w:color="auto"/>
        <w:right w:val="none" w:sz="0" w:space="0" w:color="auto"/>
      </w:divBdr>
    </w:div>
    <w:div w:id="891306686">
      <w:bodyDiv w:val="1"/>
      <w:marLeft w:val="0"/>
      <w:marRight w:val="0"/>
      <w:marTop w:val="0"/>
      <w:marBottom w:val="0"/>
      <w:divBdr>
        <w:top w:val="none" w:sz="0" w:space="0" w:color="auto"/>
        <w:left w:val="none" w:sz="0" w:space="0" w:color="auto"/>
        <w:bottom w:val="none" w:sz="0" w:space="0" w:color="auto"/>
        <w:right w:val="none" w:sz="0" w:space="0" w:color="auto"/>
      </w:divBdr>
    </w:div>
    <w:div w:id="891621143">
      <w:bodyDiv w:val="1"/>
      <w:marLeft w:val="0"/>
      <w:marRight w:val="0"/>
      <w:marTop w:val="0"/>
      <w:marBottom w:val="0"/>
      <w:divBdr>
        <w:top w:val="none" w:sz="0" w:space="0" w:color="auto"/>
        <w:left w:val="none" w:sz="0" w:space="0" w:color="auto"/>
        <w:bottom w:val="none" w:sz="0" w:space="0" w:color="auto"/>
        <w:right w:val="none" w:sz="0" w:space="0" w:color="auto"/>
      </w:divBdr>
    </w:div>
    <w:div w:id="891621955">
      <w:bodyDiv w:val="1"/>
      <w:marLeft w:val="0"/>
      <w:marRight w:val="0"/>
      <w:marTop w:val="0"/>
      <w:marBottom w:val="0"/>
      <w:divBdr>
        <w:top w:val="none" w:sz="0" w:space="0" w:color="auto"/>
        <w:left w:val="none" w:sz="0" w:space="0" w:color="auto"/>
        <w:bottom w:val="none" w:sz="0" w:space="0" w:color="auto"/>
        <w:right w:val="none" w:sz="0" w:space="0" w:color="auto"/>
      </w:divBdr>
    </w:div>
    <w:div w:id="892040736">
      <w:bodyDiv w:val="1"/>
      <w:marLeft w:val="0"/>
      <w:marRight w:val="0"/>
      <w:marTop w:val="0"/>
      <w:marBottom w:val="0"/>
      <w:divBdr>
        <w:top w:val="none" w:sz="0" w:space="0" w:color="auto"/>
        <w:left w:val="none" w:sz="0" w:space="0" w:color="auto"/>
        <w:bottom w:val="none" w:sz="0" w:space="0" w:color="auto"/>
        <w:right w:val="none" w:sz="0" w:space="0" w:color="auto"/>
      </w:divBdr>
    </w:div>
    <w:div w:id="892273656">
      <w:bodyDiv w:val="1"/>
      <w:marLeft w:val="0"/>
      <w:marRight w:val="0"/>
      <w:marTop w:val="0"/>
      <w:marBottom w:val="0"/>
      <w:divBdr>
        <w:top w:val="none" w:sz="0" w:space="0" w:color="auto"/>
        <w:left w:val="none" w:sz="0" w:space="0" w:color="auto"/>
        <w:bottom w:val="none" w:sz="0" w:space="0" w:color="auto"/>
        <w:right w:val="none" w:sz="0" w:space="0" w:color="auto"/>
      </w:divBdr>
    </w:div>
    <w:div w:id="892274771">
      <w:bodyDiv w:val="1"/>
      <w:marLeft w:val="0"/>
      <w:marRight w:val="0"/>
      <w:marTop w:val="0"/>
      <w:marBottom w:val="0"/>
      <w:divBdr>
        <w:top w:val="none" w:sz="0" w:space="0" w:color="auto"/>
        <w:left w:val="none" w:sz="0" w:space="0" w:color="auto"/>
        <w:bottom w:val="none" w:sz="0" w:space="0" w:color="auto"/>
        <w:right w:val="none" w:sz="0" w:space="0" w:color="auto"/>
      </w:divBdr>
    </w:div>
    <w:div w:id="892349608">
      <w:bodyDiv w:val="1"/>
      <w:marLeft w:val="0"/>
      <w:marRight w:val="0"/>
      <w:marTop w:val="0"/>
      <w:marBottom w:val="0"/>
      <w:divBdr>
        <w:top w:val="none" w:sz="0" w:space="0" w:color="auto"/>
        <w:left w:val="none" w:sz="0" w:space="0" w:color="auto"/>
        <w:bottom w:val="none" w:sz="0" w:space="0" w:color="auto"/>
        <w:right w:val="none" w:sz="0" w:space="0" w:color="auto"/>
      </w:divBdr>
    </w:div>
    <w:div w:id="892694303">
      <w:bodyDiv w:val="1"/>
      <w:marLeft w:val="0"/>
      <w:marRight w:val="0"/>
      <w:marTop w:val="0"/>
      <w:marBottom w:val="0"/>
      <w:divBdr>
        <w:top w:val="none" w:sz="0" w:space="0" w:color="auto"/>
        <w:left w:val="none" w:sz="0" w:space="0" w:color="auto"/>
        <w:bottom w:val="none" w:sz="0" w:space="0" w:color="auto"/>
        <w:right w:val="none" w:sz="0" w:space="0" w:color="auto"/>
      </w:divBdr>
    </w:div>
    <w:div w:id="893002565">
      <w:bodyDiv w:val="1"/>
      <w:marLeft w:val="0"/>
      <w:marRight w:val="0"/>
      <w:marTop w:val="0"/>
      <w:marBottom w:val="0"/>
      <w:divBdr>
        <w:top w:val="none" w:sz="0" w:space="0" w:color="auto"/>
        <w:left w:val="none" w:sz="0" w:space="0" w:color="auto"/>
        <w:bottom w:val="none" w:sz="0" w:space="0" w:color="auto"/>
        <w:right w:val="none" w:sz="0" w:space="0" w:color="auto"/>
      </w:divBdr>
    </w:div>
    <w:div w:id="893153080">
      <w:bodyDiv w:val="1"/>
      <w:marLeft w:val="0"/>
      <w:marRight w:val="0"/>
      <w:marTop w:val="0"/>
      <w:marBottom w:val="0"/>
      <w:divBdr>
        <w:top w:val="none" w:sz="0" w:space="0" w:color="auto"/>
        <w:left w:val="none" w:sz="0" w:space="0" w:color="auto"/>
        <w:bottom w:val="none" w:sz="0" w:space="0" w:color="auto"/>
        <w:right w:val="none" w:sz="0" w:space="0" w:color="auto"/>
      </w:divBdr>
    </w:div>
    <w:div w:id="893273662">
      <w:bodyDiv w:val="1"/>
      <w:marLeft w:val="0"/>
      <w:marRight w:val="0"/>
      <w:marTop w:val="0"/>
      <w:marBottom w:val="0"/>
      <w:divBdr>
        <w:top w:val="none" w:sz="0" w:space="0" w:color="auto"/>
        <w:left w:val="none" w:sz="0" w:space="0" w:color="auto"/>
        <w:bottom w:val="none" w:sz="0" w:space="0" w:color="auto"/>
        <w:right w:val="none" w:sz="0" w:space="0" w:color="auto"/>
      </w:divBdr>
    </w:div>
    <w:div w:id="893278532">
      <w:bodyDiv w:val="1"/>
      <w:marLeft w:val="0"/>
      <w:marRight w:val="0"/>
      <w:marTop w:val="0"/>
      <w:marBottom w:val="0"/>
      <w:divBdr>
        <w:top w:val="none" w:sz="0" w:space="0" w:color="auto"/>
        <w:left w:val="none" w:sz="0" w:space="0" w:color="auto"/>
        <w:bottom w:val="none" w:sz="0" w:space="0" w:color="auto"/>
        <w:right w:val="none" w:sz="0" w:space="0" w:color="auto"/>
      </w:divBdr>
    </w:div>
    <w:div w:id="893351864">
      <w:bodyDiv w:val="1"/>
      <w:marLeft w:val="0"/>
      <w:marRight w:val="0"/>
      <w:marTop w:val="0"/>
      <w:marBottom w:val="0"/>
      <w:divBdr>
        <w:top w:val="none" w:sz="0" w:space="0" w:color="auto"/>
        <w:left w:val="none" w:sz="0" w:space="0" w:color="auto"/>
        <w:bottom w:val="none" w:sz="0" w:space="0" w:color="auto"/>
        <w:right w:val="none" w:sz="0" w:space="0" w:color="auto"/>
      </w:divBdr>
    </w:div>
    <w:div w:id="893664463">
      <w:bodyDiv w:val="1"/>
      <w:marLeft w:val="0"/>
      <w:marRight w:val="0"/>
      <w:marTop w:val="0"/>
      <w:marBottom w:val="0"/>
      <w:divBdr>
        <w:top w:val="none" w:sz="0" w:space="0" w:color="auto"/>
        <w:left w:val="none" w:sz="0" w:space="0" w:color="auto"/>
        <w:bottom w:val="none" w:sz="0" w:space="0" w:color="auto"/>
        <w:right w:val="none" w:sz="0" w:space="0" w:color="auto"/>
      </w:divBdr>
    </w:div>
    <w:div w:id="894050016">
      <w:bodyDiv w:val="1"/>
      <w:marLeft w:val="0"/>
      <w:marRight w:val="0"/>
      <w:marTop w:val="0"/>
      <w:marBottom w:val="0"/>
      <w:divBdr>
        <w:top w:val="none" w:sz="0" w:space="0" w:color="auto"/>
        <w:left w:val="none" w:sz="0" w:space="0" w:color="auto"/>
        <w:bottom w:val="none" w:sz="0" w:space="0" w:color="auto"/>
        <w:right w:val="none" w:sz="0" w:space="0" w:color="auto"/>
      </w:divBdr>
    </w:div>
    <w:div w:id="894968888">
      <w:bodyDiv w:val="1"/>
      <w:marLeft w:val="0"/>
      <w:marRight w:val="0"/>
      <w:marTop w:val="0"/>
      <w:marBottom w:val="0"/>
      <w:divBdr>
        <w:top w:val="none" w:sz="0" w:space="0" w:color="auto"/>
        <w:left w:val="none" w:sz="0" w:space="0" w:color="auto"/>
        <w:bottom w:val="none" w:sz="0" w:space="0" w:color="auto"/>
        <w:right w:val="none" w:sz="0" w:space="0" w:color="auto"/>
      </w:divBdr>
    </w:div>
    <w:div w:id="895168887">
      <w:bodyDiv w:val="1"/>
      <w:marLeft w:val="0"/>
      <w:marRight w:val="0"/>
      <w:marTop w:val="0"/>
      <w:marBottom w:val="0"/>
      <w:divBdr>
        <w:top w:val="none" w:sz="0" w:space="0" w:color="auto"/>
        <w:left w:val="none" w:sz="0" w:space="0" w:color="auto"/>
        <w:bottom w:val="none" w:sz="0" w:space="0" w:color="auto"/>
        <w:right w:val="none" w:sz="0" w:space="0" w:color="auto"/>
      </w:divBdr>
    </w:div>
    <w:div w:id="895312132">
      <w:bodyDiv w:val="1"/>
      <w:marLeft w:val="0"/>
      <w:marRight w:val="0"/>
      <w:marTop w:val="0"/>
      <w:marBottom w:val="0"/>
      <w:divBdr>
        <w:top w:val="none" w:sz="0" w:space="0" w:color="auto"/>
        <w:left w:val="none" w:sz="0" w:space="0" w:color="auto"/>
        <w:bottom w:val="none" w:sz="0" w:space="0" w:color="auto"/>
        <w:right w:val="none" w:sz="0" w:space="0" w:color="auto"/>
      </w:divBdr>
    </w:div>
    <w:div w:id="895775576">
      <w:bodyDiv w:val="1"/>
      <w:marLeft w:val="0"/>
      <w:marRight w:val="0"/>
      <w:marTop w:val="0"/>
      <w:marBottom w:val="0"/>
      <w:divBdr>
        <w:top w:val="none" w:sz="0" w:space="0" w:color="auto"/>
        <w:left w:val="none" w:sz="0" w:space="0" w:color="auto"/>
        <w:bottom w:val="none" w:sz="0" w:space="0" w:color="auto"/>
        <w:right w:val="none" w:sz="0" w:space="0" w:color="auto"/>
      </w:divBdr>
    </w:div>
    <w:div w:id="896162801">
      <w:bodyDiv w:val="1"/>
      <w:marLeft w:val="0"/>
      <w:marRight w:val="0"/>
      <w:marTop w:val="0"/>
      <w:marBottom w:val="0"/>
      <w:divBdr>
        <w:top w:val="none" w:sz="0" w:space="0" w:color="auto"/>
        <w:left w:val="none" w:sz="0" w:space="0" w:color="auto"/>
        <w:bottom w:val="none" w:sz="0" w:space="0" w:color="auto"/>
        <w:right w:val="none" w:sz="0" w:space="0" w:color="auto"/>
      </w:divBdr>
    </w:div>
    <w:div w:id="896747671">
      <w:bodyDiv w:val="1"/>
      <w:marLeft w:val="0"/>
      <w:marRight w:val="0"/>
      <w:marTop w:val="0"/>
      <w:marBottom w:val="0"/>
      <w:divBdr>
        <w:top w:val="none" w:sz="0" w:space="0" w:color="auto"/>
        <w:left w:val="none" w:sz="0" w:space="0" w:color="auto"/>
        <w:bottom w:val="none" w:sz="0" w:space="0" w:color="auto"/>
        <w:right w:val="none" w:sz="0" w:space="0" w:color="auto"/>
      </w:divBdr>
    </w:div>
    <w:div w:id="897860073">
      <w:bodyDiv w:val="1"/>
      <w:marLeft w:val="0"/>
      <w:marRight w:val="0"/>
      <w:marTop w:val="0"/>
      <w:marBottom w:val="0"/>
      <w:divBdr>
        <w:top w:val="none" w:sz="0" w:space="0" w:color="auto"/>
        <w:left w:val="none" w:sz="0" w:space="0" w:color="auto"/>
        <w:bottom w:val="none" w:sz="0" w:space="0" w:color="auto"/>
        <w:right w:val="none" w:sz="0" w:space="0" w:color="auto"/>
      </w:divBdr>
    </w:div>
    <w:div w:id="898050890">
      <w:bodyDiv w:val="1"/>
      <w:marLeft w:val="0"/>
      <w:marRight w:val="0"/>
      <w:marTop w:val="0"/>
      <w:marBottom w:val="0"/>
      <w:divBdr>
        <w:top w:val="none" w:sz="0" w:space="0" w:color="auto"/>
        <w:left w:val="none" w:sz="0" w:space="0" w:color="auto"/>
        <w:bottom w:val="none" w:sz="0" w:space="0" w:color="auto"/>
        <w:right w:val="none" w:sz="0" w:space="0" w:color="auto"/>
      </w:divBdr>
    </w:div>
    <w:div w:id="898171928">
      <w:bodyDiv w:val="1"/>
      <w:marLeft w:val="0"/>
      <w:marRight w:val="0"/>
      <w:marTop w:val="0"/>
      <w:marBottom w:val="0"/>
      <w:divBdr>
        <w:top w:val="none" w:sz="0" w:space="0" w:color="auto"/>
        <w:left w:val="none" w:sz="0" w:space="0" w:color="auto"/>
        <w:bottom w:val="none" w:sz="0" w:space="0" w:color="auto"/>
        <w:right w:val="none" w:sz="0" w:space="0" w:color="auto"/>
      </w:divBdr>
    </w:div>
    <w:div w:id="898202285">
      <w:bodyDiv w:val="1"/>
      <w:marLeft w:val="0"/>
      <w:marRight w:val="0"/>
      <w:marTop w:val="0"/>
      <w:marBottom w:val="0"/>
      <w:divBdr>
        <w:top w:val="none" w:sz="0" w:space="0" w:color="auto"/>
        <w:left w:val="none" w:sz="0" w:space="0" w:color="auto"/>
        <w:bottom w:val="none" w:sz="0" w:space="0" w:color="auto"/>
        <w:right w:val="none" w:sz="0" w:space="0" w:color="auto"/>
      </w:divBdr>
    </w:div>
    <w:div w:id="898907704">
      <w:bodyDiv w:val="1"/>
      <w:marLeft w:val="0"/>
      <w:marRight w:val="0"/>
      <w:marTop w:val="0"/>
      <w:marBottom w:val="0"/>
      <w:divBdr>
        <w:top w:val="none" w:sz="0" w:space="0" w:color="auto"/>
        <w:left w:val="none" w:sz="0" w:space="0" w:color="auto"/>
        <w:bottom w:val="none" w:sz="0" w:space="0" w:color="auto"/>
        <w:right w:val="none" w:sz="0" w:space="0" w:color="auto"/>
      </w:divBdr>
    </w:div>
    <w:div w:id="899249770">
      <w:bodyDiv w:val="1"/>
      <w:marLeft w:val="0"/>
      <w:marRight w:val="0"/>
      <w:marTop w:val="0"/>
      <w:marBottom w:val="0"/>
      <w:divBdr>
        <w:top w:val="none" w:sz="0" w:space="0" w:color="auto"/>
        <w:left w:val="none" w:sz="0" w:space="0" w:color="auto"/>
        <w:bottom w:val="none" w:sz="0" w:space="0" w:color="auto"/>
        <w:right w:val="none" w:sz="0" w:space="0" w:color="auto"/>
      </w:divBdr>
    </w:div>
    <w:div w:id="899290083">
      <w:bodyDiv w:val="1"/>
      <w:marLeft w:val="0"/>
      <w:marRight w:val="0"/>
      <w:marTop w:val="0"/>
      <w:marBottom w:val="0"/>
      <w:divBdr>
        <w:top w:val="none" w:sz="0" w:space="0" w:color="auto"/>
        <w:left w:val="none" w:sz="0" w:space="0" w:color="auto"/>
        <w:bottom w:val="none" w:sz="0" w:space="0" w:color="auto"/>
        <w:right w:val="none" w:sz="0" w:space="0" w:color="auto"/>
      </w:divBdr>
    </w:div>
    <w:div w:id="900286828">
      <w:bodyDiv w:val="1"/>
      <w:marLeft w:val="0"/>
      <w:marRight w:val="0"/>
      <w:marTop w:val="0"/>
      <w:marBottom w:val="0"/>
      <w:divBdr>
        <w:top w:val="none" w:sz="0" w:space="0" w:color="auto"/>
        <w:left w:val="none" w:sz="0" w:space="0" w:color="auto"/>
        <w:bottom w:val="none" w:sz="0" w:space="0" w:color="auto"/>
        <w:right w:val="none" w:sz="0" w:space="0" w:color="auto"/>
      </w:divBdr>
    </w:div>
    <w:div w:id="900286944">
      <w:bodyDiv w:val="1"/>
      <w:marLeft w:val="0"/>
      <w:marRight w:val="0"/>
      <w:marTop w:val="0"/>
      <w:marBottom w:val="0"/>
      <w:divBdr>
        <w:top w:val="none" w:sz="0" w:space="0" w:color="auto"/>
        <w:left w:val="none" w:sz="0" w:space="0" w:color="auto"/>
        <w:bottom w:val="none" w:sz="0" w:space="0" w:color="auto"/>
        <w:right w:val="none" w:sz="0" w:space="0" w:color="auto"/>
      </w:divBdr>
    </w:div>
    <w:div w:id="900363955">
      <w:bodyDiv w:val="1"/>
      <w:marLeft w:val="0"/>
      <w:marRight w:val="0"/>
      <w:marTop w:val="0"/>
      <w:marBottom w:val="0"/>
      <w:divBdr>
        <w:top w:val="none" w:sz="0" w:space="0" w:color="auto"/>
        <w:left w:val="none" w:sz="0" w:space="0" w:color="auto"/>
        <w:bottom w:val="none" w:sz="0" w:space="0" w:color="auto"/>
        <w:right w:val="none" w:sz="0" w:space="0" w:color="auto"/>
      </w:divBdr>
    </w:div>
    <w:div w:id="900798333">
      <w:bodyDiv w:val="1"/>
      <w:marLeft w:val="0"/>
      <w:marRight w:val="0"/>
      <w:marTop w:val="0"/>
      <w:marBottom w:val="0"/>
      <w:divBdr>
        <w:top w:val="none" w:sz="0" w:space="0" w:color="auto"/>
        <w:left w:val="none" w:sz="0" w:space="0" w:color="auto"/>
        <w:bottom w:val="none" w:sz="0" w:space="0" w:color="auto"/>
        <w:right w:val="none" w:sz="0" w:space="0" w:color="auto"/>
      </w:divBdr>
    </w:div>
    <w:div w:id="900940439">
      <w:bodyDiv w:val="1"/>
      <w:marLeft w:val="0"/>
      <w:marRight w:val="0"/>
      <w:marTop w:val="0"/>
      <w:marBottom w:val="0"/>
      <w:divBdr>
        <w:top w:val="none" w:sz="0" w:space="0" w:color="auto"/>
        <w:left w:val="none" w:sz="0" w:space="0" w:color="auto"/>
        <w:bottom w:val="none" w:sz="0" w:space="0" w:color="auto"/>
        <w:right w:val="none" w:sz="0" w:space="0" w:color="auto"/>
      </w:divBdr>
    </w:div>
    <w:div w:id="900946056">
      <w:bodyDiv w:val="1"/>
      <w:marLeft w:val="0"/>
      <w:marRight w:val="0"/>
      <w:marTop w:val="0"/>
      <w:marBottom w:val="0"/>
      <w:divBdr>
        <w:top w:val="none" w:sz="0" w:space="0" w:color="auto"/>
        <w:left w:val="none" w:sz="0" w:space="0" w:color="auto"/>
        <w:bottom w:val="none" w:sz="0" w:space="0" w:color="auto"/>
        <w:right w:val="none" w:sz="0" w:space="0" w:color="auto"/>
      </w:divBdr>
    </w:div>
    <w:div w:id="901016105">
      <w:bodyDiv w:val="1"/>
      <w:marLeft w:val="0"/>
      <w:marRight w:val="0"/>
      <w:marTop w:val="0"/>
      <w:marBottom w:val="0"/>
      <w:divBdr>
        <w:top w:val="none" w:sz="0" w:space="0" w:color="auto"/>
        <w:left w:val="none" w:sz="0" w:space="0" w:color="auto"/>
        <w:bottom w:val="none" w:sz="0" w:space="0" w:color="auto"/>
        <w:right w:val="none" w:sz="0" w:space="0" w:color="auto"/>
      </w:divBdr>
    </w:div>
    <w:div w:id="901020343">
      <w:bodyDiv w:val="1"/>
      <w:marLeft w:val="0"/>
      <w:marRight w:val="0"/>
      <w:marTop w:val="0"/>
      <w:marBottom w:val="0"/>
      <w:divBdr>
        <w:top w:val="none" w:sz="0" w:space="0" w:color="auto"/>
        <w:left w:val="none" w:sz="0" w:space="0" w:color="auto"/>
        <w:bottom w:val="none" w:sz="0" w:space="0" w:color="auto"/>
        <w:right w:val="none" w:sz="0" w:space="0" w:color="auto"/>
      </w:divBdr>
    </w:div>
    <w:div w:id="901283650">
      <w:bodyDiv w:val="1"/>
      <w:marLeft w:val="0"/>
      <w:marRight w:val="0"/>
      <w:marTop w:val="0"/>
      <w:marBottom w:val="0"/>
      <w:divBdr>
        <w:top w:val="none" w:sz="0" w:space="0" w:color="auto"/>
        <w:left w:val="none" w:sz="0" w:space="0" w:color="auto"/>
        <w:bottom w:val="none" w:sz="0" w:space="0" w:color="auto"/>
        <w:right w:val="none" w:sz="0" w:space="0" w:color="auto"/>
      </w:divBdr>
    </w:div>
    <w:div w:id="901334681">
      <w:bodyDiv w:val="1"/>
      <w:marLeft w:val="0"/>
      <w:marRight w:val="0"/>
      <w:marTop w:val="0"/>
      <w:marBottom w:val="0"/>
      <w:divBdr>
        <w:top w:val="none" w:sz="0" w:space="0" w:color="auto"/>
        <w:left w:val="none" w:sz="0" w:space="0" w:color="auto"/>
        <w:bottom w:val="none" w:sz="0" w:space="0" w:color="auto"/>
        <w:right w:val="none" w:sz="0" w:space="0" w:color="auto"/>
      </w:divBdr>
    </w:div>
    <w:div w:id="901718795">
      <w:bodyDiv w:val="1"/>
      <w:marLeft w:val="0"/>
      <w:marRight w:val="0"/>
      <w:marTop w:val="0"/>
      <w:marBottom w:val="0"/>
      <w:divBdr>
        <w:top w:val="none" w:sz="0" w:space="0" w:color="auto"/>
        <w:left w:val="none" w:sz="0" w:space="0" w:color="auto"/>
        <w:bottom w:val="none" w:sz="0" w:space="0" w:color="auto"/>
        <w:right w:val="none" w:sz="0" w:space="0" w:color="auto"/>
      </w:divBdr>
    </w:div>
    <w:div w:id="901872314">
      <w:bodyDiv w:val="1"/>
      <w:marLeft w:val="0"/>
      <w:marRight w:val="0"/>
      <w:marTop w:val="0"/>
      <w:marBottom w:val="0"/>
      <w:divBdr>
        <w:top w:val="none" w:sz="0" w:space="0" w:color="auto"/>
        <w:left w:val="none" w:sz="0" w:space="0" w:color="auto"/>
        <w:bottom w:val="none" w:sz="0" w:space="0" w:color="auto"/>
        <w:right w:val="none" w:sz="0" w:space="0" w:color="auto"/>
      </w:divBdr>
    </w:div>
    <w:div w:id="902986658">
      <w:bodyDiv w:val="1"/>
      <w:marLeft w:val="0"/>
      <w:marRight w:val="0"/>
      <w:marTop w:val="0"/>
      <w:marBottom w:val="0"/>
      <w:divBdr>
        <w:top w:val="none" w:sz="0" w:space="0" w:color="auto"/>
        <w:left w:val="none" w:sz="0" w:space="0" w:color="auto"/>
        <w:bottom w:val="none" w:sz="0" w:space="0" w:color="auto"/>
        <w:right w:val="none" w:sz="0" w:space="0" w:color="auto"/>
      </w:divBdr>
    </w:div>
    <w:div w:id="903418034">
      <w:bodyDiv w:val="1"/>
      <w:marLeft w:val="0"/>
      <w:marRight w:val="0"/>
      <w:marTop w:val="0"/>
      <w:marBottom w:val="0"/>
      <w:divBdr>
        <w:top w:val="none" w:sz="0" w:space="0" w:color="auto"/>
        <w:left w:val="none" w:sz="0" w:space="0" w:color="auto"/>
        <w:bottom w:val="none" w:sz="0" w:space="0" w:color="auto"/>
        <w:right w:val="none" w:sz="0" w:space="0" w:color="auto"/>
      </w:divBdr>
    </w:div>
    <w:div w:id="903418881">
      <w:bodyDiv w:val="1"/>
      <w:marLeft w:val="0"/>
      <w:marRight w:val="0"/>
      <w:marTop w:val="0"/>
      <w:marBottom w:val="0"/>
      <w:divBdr>
        <w:top w:val="none" w:sz="0" w:space="0" w:color="auto"/>
        <w:left w:val="none" w:sz="0" w:space="0" w:color="auto"/>
        <w:bottom w:val="none" w:sz="0" w:space="0" w:color="auto"/>
        <w:right w:val="none" w:sz="0" w:space="0" w:color="auto"/>
      </w:divBdr>
    </w:div>
    <w:div w:id="903564707">
      <w:bodyDiv w:val="1"/>
      <w:marLeft w:val="0"/>
      <w:marRight w:val="0"/>
      <w:marTop w:val="0"/>
      <w:marBottom w:val="0"/>
      <w:divBdr>
        <w:top w:val="none" w:sz="0" w:space="0" w:color="auto"/>
        <w:left w:val="none" w:sz="0" w:space="0" w:color="auto"/>
        <w:bottom w:val="none" w:sz="0" w:space="0" w:color="auto"/>
        <w:right w:val="none" w:sz="0" w:space="0" w:color="auto"/>
      </w:divBdr>
    </w:div>
    <w:div w:id="903568829">
      <w:bodyDiv w:val="1"/>
      <w:marLeft w:val="0"/>
      <w:marRight w:val="0"/>
      <w:marTop w:val="0"/>
      <w:marBottom w:val="0"/>
      <w:divBdr>
        <w:top w:val="none" w:sz="0" w:space="0" w:color="auto"/>
        <w:left w:val="none" w:sz="0" w:space="0" w:color="auto"/>
        <w:bottom w:val="none" w:sz="0" w:space="0" w:color="auto"/>
        <w:right w:val="none" w:sz="0" w:space="0" w:color="auto"/>
      </w:divBdr>
    </w:div>
    <w:div w:id="903683794">
      <w:bodyDiv w:val="1"/>
      <w:marLeft w:val="0"/>
      <w:marRight w:val="0"/>
      <w:marTop w:val="0"/>
      <w:marBottom w:val="0"/>
      <w:divBdr>
        <w:top w:val="none" w:sz="0" w:space="0" w:color="auto"/>
        <w:left w:val="none" w:sz="0" w:space="0" w:color="auto"/>
        <w:bottom w:val="none" w:sz="0" w:space="0" w:color="auto"/>
        <w:right w:val="none" w:sz="0" w:space="0" w:color="auto"/>
      </w:divBdr>
    </w:div>
    <w:div w:id="903687765">
      <w:bodyDiv w:val="1"/>
      <w:marLeft w:val="0"/>
      <w:marRight w:val="0"/>
      <w:marTop w:val="0"/>
      <w:marBottom w:val="0"/>
      <w:divBdr>
        <w:top w:val="none" w:sz="0" w:space="0" w:color="auto"/>
        <w:left w:val="none" w:sz="0" w:space="0" w:color="auto"/>
        <w:bottom w:val="none" w:sz="0" w:space="0" w:color="auto"/>
        <w:right w:val="none" w:sz="0" w:space="0" w:color="auto"/>
      </w:divBdr>
    </w:div>
    <w:div w:id="904488183">
      <w:bodyDiv w:val="1"/>
      <w:marLeft w:val="0"/>
      <w:marRight w:val="0"/>
      <w:marTop w:val="0"/>
      <w:marBottom w:val="0"/>
      <w:divBdr>
        <w:top w:val="none" w:sz="0" w:space="0" w:color="auto"/>
        <w:left w:val="none" w:sz="0" w:space="0" w:color="auto"/>
        <w:bottom w:val="none" w:sz="0" w:space="0" w:color="auto"/>
        <w:right w:val="none" w:sz="0" w:space="0" w:color="auto"/>
      </w:divBdr>
    </w:div>
    <w:div w:id="904535901">
      <w:bodyDiv w:val="1"/>
      <w:marLeft w:val="0"/>
      <w:marRight w:val="0"/>
      <w:marTop w:val="0"/>
      <w:marBottom w:val="0"/>
      <w:divBdr>
        <w:top w:val="none" w:sz="0" w:space="0" w:color="auto"/>
        <w:left w:val="none" w:sz="0" w:space="0" w:color="auto"/>
        <w:bottom w:val="none" w:sz="0" w:space="0" w:color="auto"/>
        <w:right w:val="none" w:sz="0" w:space="0" w:color="auto"/>
      </w:divBdr>
    </w:div>
    <w:div w:id="904803443">
      <w:bodyDiv w:val="1"/>
      <w:marLeft w:val="0"/>
      <w:marRight w:val="0"/>
      <w:marTop w:val="0"/>
      <w:marBottom w:val="0"/>
      <w:divBdr>
        <w:top w:val="none" w:sz="0" w:space="0" w:color="auto"/>
        <w:left w:val="none" w:sz="0" w:space="0" w:color="auto"/>
        <w:bottom w:val="none" w:sz="0" w:space="0" w:color="auto"/>
        <w:right w:val="none" w:sz="0" w:space="0" w:color="auto"/>
      </w:divBdr>
    </w:div>
    <w:div w:id="904952326">
      <w:bodyDiv w:val="1"/>
      <w:marLeft w:val="0"/>
      <w:marRight w:val="0"/>
      <w:marTop w:val="0"/>
      <w:marBottom w:val="0"/>
      <w:divBdr>
        <w:top w:val="none" w:sz="0" w:space="0" w:color="auto"/>
        <w:left w:val="none" w:sz="0" w:space="0" w:color="auto"/>
        <w:bottom w:val="none" w:sz="0" w:space="0" w:color="auto"/>
        <w:right w:val="none" w:sz="0" w:space="0" w:color="auto"/>
      </w:divBdr>
    </w:div>
    <w:div w:id="904993443">
      <w:bodyDiv w:val="1"/>
      <w:marLeft w:val="0"/>
      <w:marRight w:val="0"/>
      <w:marTop w:val="0"/>
      <w:marBottom w:val="0"/>
      <w:divBdr>
        <w:top w:val="none" w:sz="0" w:space="0" w:color="auto"/>
        <w:left w:val="none" w:sz="0" w:space="0" w:color="auto"/>
        <w:bottom w:val="none" w:sz="0" w:space="0" w:color="auto"/>
        <w:right w:val="none" w:sz="0" w:space="0" w:color="auto"/>
      </w:divBdr>
    </w:div>
    <w:div w:id="905071529">
      <w:bodyDiv w:val="1"/>
      <w:marLeft w:val="0"/>
      <w:marRight w:val="0"/>
      <w:marTop w:val="0"/>
      <w:marBottom w:val="0"/>
      <w:divBdr>
        <w:top w:val="none" w:sz="0" w:space="0" w:color="auto"/>
        <w:left w:val="none" w:sz="0" w:space="0" w:color="auto"/>
        <w:bottom w:val="none" w:sz="0" w:space="0" w:color="auto"/>
        <w:right w:val="none" w:sz="0" w:space="0" w:color="auto"/>
      </w:divBdr>
    </w:div>
    <w:div w:id="905606143">
      <w:bodyDiv w:val="1"/>
      <w:marLeft w:val="0"/>
      <w:marRight w:val="0"/>
      <w:marTop w:val="0"/>
      <w:marBottom w:val="0"/>
      <w:divBdr>
        <w:top w:val="none" w:sz="0" w:space="0" w:color="auto"/>
        <w:left w:val="none" w:sz="0" w:space="0" w:color="auto"/>
        <w:bottom w:val="none" w:sz="0" w:space="0" w:color="auto"/>
        <w:right w:val="none" w:sz="0" w:space="0" w:color="auto"/>
      </w:divBdr>
    </w:div>
    <w:div w:id="906183883">
      <w:bodyDiv w:val="1"/>
      <w:marLeft w:val="0"/>
      <w:marRight w:val="0"/>
      <w:marTop w:val="0"/>
      <w:marBottom w:val="0"/>
      <w:divBdr>
        <w:top w:val="none" w:sz="0" w:space="0" w:color="auto"/>
        <w:left w:val="none" w:sz="0" w:space="0" w:color="auto"/>
        <w:bottom w:val="none" w:sz="0" w:space="0" w:color="auto"/>
        <w:right w:val="none" w:sz="0" w:space="0" w:color="auto"/>
      </w:divBdr>
    </w:div>
    <w:div w:id="906918320">
      <w:bodyDiv w:val="1"/>
      <w:marLeft w:val="0"/>
      <w:marRight w:val="0"/>
      <w:marTop w:val="0"/>
      <w:marBottom w:val="0"/>
      <w:divBdr>
        <w:top w:val="none" w:sz="0" w:space="0" w:color="auto"/>
        <w:left w:val="none" w:sz="0" w:space="0" w:color="auto"/>
        <w:bottom w:val="none" w:sz="0" w:space="0" w:color="auto"/>
        <w:right w:val="none" w:sz="0" w:space="0" w:color="auto"/>
      </w:divBdr>
    </w:div>
    <w:div w:id="909003480">
      <w:bodyDiv w:val="1"/>
      <w:marLeft w:val="0"/>
      <w:marRight w:val="0"/>
      <w:marTop w:val="0"/>
      <w:marBottom w:val="0"/>
      <w:divBdr>
        <w:top w:val="none" w:sz="0" w:space="0" w:color="auto"/>
        <w:left w:val="none" w:sz="0" w:space="0" w:color="auto"/>
        <w:bottom w:val="none" w:sz="0" w:space="0" w:color="auto"/>
        <w:right w:val="none" w:sz="0" w:space="0" w:color="auto"/>
      </w:divBdr>
    </w:div>
    <w:div w:id="909266692">
      <w:bodyDiv w:val="1"/>
      <w:marLeft w:val="0"/>
      <w:marRight w:val="0"/>
      <w:marTop w:val="0"/>
      <w:marBottom w:val="0"/>
      <w:divBdr>
        <w:top w:val="none" w:sz="0" w:space="0" w:color="auto"/>
        <w:left w:val="none" w:sz="0" w:space="0" w:color="auto"/>
        <w:bottom w:val="none" w:sz="0" w:space="0" w:color="auto"/>
        <w:right w:val="none" w:sz="0" w:space="0" w:color="auto"/>
      </w:divBdr>
    </w:div>
    <w:div w:id="909653861">
      <w:bodyDiv w:val="1"/>
      <w:marLeft w:val="0"/>
      <w:marRight w:val="0"/>
      <w:marTop w:val="0"/>
      <w:marBottom w:val="0"/>
      <w:divBdr>
        <w:top w:val="none" w:sz="0" w:space="0" w:color="auto"/>
        <w:left w:val="none" w:sz="0" w:space="0" w:color="auto"/>
        <w:bottom w:val="none" w:sz="0" w:space="0" w:color="auto"/>
        <w:right w:val="none" w:sz="0" w:space="0" w:color="auto"/>
      </w:divBdr>
    </w:div>
    <w:div w:id="909846428">
      <w:bodyDiv w:val="1"/>
      <w:marLeft w:val="0"/>
      <w:marRight w:val="0"/>
      <w:marTop w:val="0"/>
      <w:marBottom w:val="0"/>
      <w:divBdr>
        <w:top w:val="none" w:sz="0" w:space="0" w:color="auto"/>
        <w:left w:val="none" w:sz="0" w:space="0" w:color="auto"/>
        <w:bottom w:val="none" w:sz="0" w:space="0" w:color="auto"/>
        <w:right w:val="none" w:sz="0" w:space="0" w:color="auto"/>
      </w:divBdr>
    </w:div>
    <w:div w:id="910039449">
      <w:bodyDiv w:val="1"/>
      <w:marLeft w:val="0"/>
      <w:marRight w:val="0"/>
      <w:marTop w:val="0"/>
      <w:marBottom w:val="0"/>
      <w:divBdr>
        <w:top w:val="none" w:sz="0" w:space="0" w:color="auto"/>
        <w:left w:val="none" w:sz="0" w:space="0" w:color="auto"/>
        <w:bottom w:val="none" w:sz="0" w:space="0" w:color="auto"/>
        <w:right w:val="none" w:sz="0" w:space="0" w:color="auto"/>
      </w:divBdr>
    </w:div>
    <w:div w:id="910195490">
      <w:bodyDiv w:val="1"/>
      <w:marLeft w:val="0"/>
      <w:marRight w:val="0"/>
      <w:marTop w:val="0"/>
      <w:marBottom w:val="0"/>
      <w:divBdr>
        <w:top w:val="none" w:sz="0" w:space="0" w:color="auto"/>
        <w:left w:val="none" w:sz="0" w:space="0" w:color="auto"/>
        <w:bottom w:val="none" w:sz="0" w:space="0" w:color="auto"/>
        <w:right w:val="none" w:sz="0" w:space="0" w:color="auto"/>
      </w:divBdr>
    </w:div>
    <w:div w:id="910654549">
      <w:bodyDiv w:val="1"/>
      <w:marLeft w:val="0"/>
      <w:marRight w:val="0"/>
      <w:marTop w:val="0"/>
      <w:marBottom w:val="0"/>
      <w:divBdr>
        <w:top w:val="none" w:sz="0" w:space="0" w:color="auto"/>
        <w:left w:val="none" w:sz="0" w:space="0" w:color="auto"/>
        <w:bottom w:val="none" w:sz="0" w:space="0" w:color="auto"/>
        <w:right w:val="none" w:sz="0" w:space="0" w:color="auto"/>
      </w:divBdr>
    </w:div>
    <w:div w:id="910654892">
      <w:bodyDiv w:val="1"/>
      <w:marLeft w:val="0"/>
      <w:marRight w:val="0"/>
      <w:marTop w:val="0"/>
      <w:marBottom w:val="0"/>
      <w:divBdr>
        <w:top w:val="none" w:sz="0" w:space="0" w:color="auto"/>
        <w:left w:val="none" w:sz="0" w:space="0" w:color="auto"/>
        <w:bottom w:val="none" w:sz="0" w:space="0" w:color="auto"/>
        <w:right w:val="none" w:sz="0" w:space="0" w:color="auto"/>
      </w:divBdr>
    </w:div>
    <w:div w:id="910846037">
      <w:bodyDiv w:val="1"/>
      <w:marLeft w:val="0"/>
      <w:marRight w:val="0"/>
      <w:marTop w:val="0"/>
      <w:marBottom w:val="0"/>
      <w:divBdr>
        <w:top w:val="none" w:sz="0" w:space="0" w:color="auto"/>
        <w:left w:val="none" w:sz="0" w:space="0" w:color="auto"/>
        <w:bottom w:val="none" w:sz="0" w:space="0" w:color="auto"/>
        <w:right w:val="none" w:sz="0" w:space="0" w:color="auto"/>
      </w:divBdr>
    </w:div>
    <w:div w:id="911231770">
      <w:bodyDiv w:val="1"/>
      <w:marLeft w:val="0"/>
      <w:marRight w:val="0"/>
      <w:marTop w:val="0"/>
      <w:marBottom w:val="0"/>
      <w:divBdr>
        <w:top w:val="none" w:sz="0" w:space="0" w:color="auto"/>
        <w:left w:val="none" w:sz="0" w:space="0" w:color="auto"/>
        <w:bottom w:val="none" w:sz="0" w:space="0" w:color="auto"/>
        <w:right w:val="none" w:sz="0" w:space="0" w:color="auto"/>
      </w:divBdr>
    </w:div>
    <w:div w:id="911354023">
      <w:bodyDiv w:val="1"/>
      <w:marLeft w:val="0"/>
      <w:marRight w:val="0"/>
      <w:marTop w:val="0"/>
      <w:marBottom w:val="0"/>
      <w:divBdr>
        <w:top w:val="none" w:sz="0" w:space="0" w:color="auto"/>
        <w:left w:val="none" w:sz="0" w:space="0" w:color="auto"/>
        <w:bottom w:val="none" w:sz="0" w:space="0" w:color="auto"/>
        <w:right w:val="none" w:sz="0" w:space="0" w:color="auto"/>
      </w:divBdr>
    </w:div>
    <w:div w:id="911427219">
      <w:bodyDiv w:val="1"/>
      <w:marLeft w:val="0"/>
      <w:marRight w:val="0"/>
      <w:marTop w:val="0"/>
      <w:marBottom w:val="0"/>
      <w:divBdr>
        <w:top w:val="none" w:sz="0" w:space="0" w:color="auto"/>
        <w:left w:val="none" w:sz="0" w:space="0" w:color="auto"/>
        <w:bottom w:val="none" w:sz="0" w:space="0" w:color="auto"/>
        <w:right w:val="none" w:sz="0" w:space="0" w:color="auto"/>
      </w:divBdr>
    </w:div>
    <w:div w:id="912620503">
      <w:bodyDiv w:val="1"/>
      <w:marLeft w:val="0"/>
      <w:marRight w:val="0"/>
      <w:marTop w:val="0"/>
      <w:marBottom w:val="0"/>
      <w:divBdr>
        <w:top w:val="none" w:sz="0" w:space="0" w:color="auto"/>
        <w:left w:val="none" w:sz="0" w:space="0" w:color="auto"/>
        <w:bottom w:val="none" w:sz="0" w:space="0" w:color="auto"/>
        <w:right w:val="none" w:sz="0" w:space="0" w:color="auto"/>
      </w:divBdr>
    </w:div>
    <w:div w:id="912660481">
      <w:bodyDiv w:val="1"/>
      <w:marLeft w:val="0"/>
      <w:marRight w:val="0"/>
      <w:marTop w:val="0"/>
      <w:marBottom w:val="0"/>
      <w:divBdr>
        <w:top w:val="none" w:sz="0" w:space="0" w:color="auto"/>
        <w:left w:val="none" w:sz="0" w:space="0" w:color="auto"/>
        <w:bottom w:val="none" w:sz="0" w:space="0" w:color="auto"/>
        <w:right w:val="none" w:sz="0" w:space="0" w:color="auto"/>
      </w:divBdr>
    </w:div>
    <w:div w:id="913129572">
      <w:bodyDiv w:val="1"/>
      <w:marLeft w:val="0"/>
      <w:marRight w:val="0"/>
      <w:marTop w:val="0"/>
      <w:marBottom w:val="0"/>
      <w:divBdr>
        <w:top w:val="none" w:sz="0" w:space="0" w:color="auto"/>
        <w:left w:val="none" w:sz="0" w:space="0" w:color="auto"/>
        <w:bottom w:val="none" w:sz="0" w:space="0" w:color="auto"/>
        <w:right w:val="none" w:sz="0" w:space="0" w:color="auto"/>
      </w:divBdr>
    </w:div>
    <w:div w:id="913197033">
      <w:bodyDiv w:val="1"/>
      <w:marLeft w:val="0"/>
      <w:marRight w:val="0"/>
      <w:marTop w:val="0"/>
      <w:marBottom w:val="0"/>
      <w:divBdr>
        <w:top w:val="none" w:sz="0" w:space="0" w:color="auto"/>
        <w:left w:val="none" w:sz="0" w:space="0" w:color="auto"/>
        <w:bottom w:val="none" w:sz="0" w:space="0" w:color="auto"/>
        <w:right w:val="none" w:sz="0" w:space="0" w:color="auto"/>
      </w:divBdr>
    </w:div>
    <w:div w:id="913244327">
      <w:bodyDiv w:val="1"/>
      <w:marLeft w:val="0"/>
      <w:marRight w:val="0"/>
      <w:marTop w:val="0"/>
      <w:marBottom w:val="0"/>
      <w:divBdr>
        <w:top w:val="none" w:sz="0" w:space="0" w:color="auto"/>
        <w:left w:val="none" w:sz="0" w:space="0" w:color="auto"/>
        <w:bottom w:val="none" w:sz="0" w:space="0" w:color="auto"/>
        <w:right w:val="none" w:sz="0" w:space="0" w:color="auto"/>
      </w:divBdr>
    </w:div>
    <w:div w:id="913321546">
      <w:bodyDiv w:val="1"/>
      <w:marLeft w:val="0"/>
      <w:marRight w:val="0"/>
      <w:marTop w:val="0"/>
      <w:marBottom w:val="0"/>
      <w:divBdr>
        <w:top w:val="none" w:sz="0" w:space="0" w:color="auto"/>
        <w:left w:val="none" w:sz="0" w:space="0" w:color="auto"/>
        <w:bottom w:val="none" w:sz="0" w:space="0" w:color="auto"/>
        <w:right w:val="none" w:sz="0" w:space="0" w:color="auto"/>
      </w:divBdr>
    </w:div>
    <w:div w:id="913473334">
      <w:bodyDiv w:val="1"/>
      <w:marLeft w:val="0"/>
      <w:marRight w:val="0"/>
      <w:marTop w:val="0"/>
      <w:marBottom w:val="0"/>
      <w:divBdr>
        <w:top w:val="none" w:sz="0" w:space="0" w:color="auto"/>
        <w:left w:val="none" w:sz="0" w:space="0" w:color="auto"/>
        <w:bottom w:val="none" w:sz="0" w:space="0" w:color="auto"/>
        <w:right w:val="none" w:sz="0" w:space="0" w:color="auto"/>
      </w:divBdr>
    </w:div>
    <w:div w:id="914123041">
      <w:bodyDiv w:val="1"/>
      <w:marLeft w:val="0"/>
      <w:marRight w:val="0"/>
      <w:marTop w:val="0"/>
      <w:marBottom w:val="0"/>
      <w:divBdr>
        <w:top w:val="none" w:sz="0" w:space="0" w:color="auto"/>
        <w:left w:val="none" w:sz="0" w:space="0" w:color="auto"/>
        <w:bottom w:val="none" w:sz="0" w:space="0" w:color="auto"/>
        <w:right w:val="none" w:sz="0" w:space="0" w:color="auto"/>
      </w:divBdr>
    </w:div>
    <w:div w:id="914434263">
      <w:bodyDiv w:val="1"/>
      <w:marLeft w:val="0"/>
      <w:marRight w:val="0"/>
      <w:marTop w:val="0"/>
      <w:marBottom w:val="0"/>
      <w:divBdr>
        <w:top w:val="none" w:sz="0" w:space="0" w:color="auto"/>
        <w:left w:val="none" w:sz="0" w:space="0" w:color="auto"/>
        <w:bottom w:val="none" w:sz="0" w:space="0" w:color="auto"/>
        <w:right w:val="none" w:sz="0" w:space="0" w:color="auto"/>
      </w:divBdr>
    </w:div>
    <w:div w:id="914516669">
      <w:bodyDiv w:val="1"/>
      <w:marLeft w:val="0"/>
      <w:marRight w:val="0"/>
      <w:marTop w:val="0"/>
      <w:marBottom w:val="0"/>
      <w:divBdr>
        <w:top w:val="none" w:sz="0" w:space="0" w:color="auto"/>
        <w:left w:val="none" w:sz="0" w:space="0" w:color="auto"/>
        <w:bottom w:val="none" w:sz="0" w:space="0" w:color="auto"/>
        <w:right w:val="none" w:sz="0" w:space="0" w:color="auto"/>
      </w:divBdr>
    </w:div>
    <w:div w:id="915018417">
      <w:bodyDiv w:val="1"/>
      <w:marLeft w:val="0"/>
      <w:marRight w:val="0"/>
      <w:marTop w:val="0"/>
      <w:marBottom w:val="0"/>
      <w:divBdr>
        <w:top w:val="none" w:sz="0" w:space="0" w:color="auto"/>
        <w:left w:val="none" w:sz="0" w:space="0" w:color="auto"/>
        <w:bottom w:val="none" w:sz="0" w:space="0" w:color="auto"/>
        <w:right w:val="none" w:sz="0" w:space="0" w:color="auto"/>
      </w:divBdr>
    </w:div>
    <w:div w:id="915284991">
      <w:bodyDiv w:val="1"/>
      <w:marLeft w:val="0"/>
      <w:marRight w:val="0"/>
      <w:marTop w:val="0"/>
      <w:marBottom w:val="0"/>
      <w:divBdr>
        <w:top w:val="none" w:sz="0" w:space="0" w:color="auto"/>
        <w:left w:val="none" w:sz="0" w:space="0" w:color="auto"/>
        <w:bottom w:val="none" w:sz="0" w:space="0" w:color="auto"/>
        <w:right w:val="none" w:sz="0" w:space="0" w:color="auto"/>
      </w:divBdr>
    </w:div>
    <w:div w:id="915286398">
      <w:bodyDiv w:val="1"/>
      <w:marLeft w:val="0"/>
      <w:marRight w:val="0"/>
      <w:marTop w:val="0"/>
      <w:marBottom w:val="0"/>
      <w:divBdr>
        <w:top w:val="none" w:sz="0" w:space="0" w:color="auto"/>
        <w:left w:val="none" w:sz="0" w:space="0" w:color="auto"/>
        <w:bottom w:val="none" w:sz="0" w:space="0" w:color="auto"/>
        <w:right w:val="none" w:sz="0" w:space="0" w:color="auto"/>
      </w:divBdr>
    </w:div>
    <w:div w:id="916017749">
      <w:bodyDiv w:val="1"/>
      <w:marLeft w:val="0"/>
      <w:marRight w:val="0"/>
      <w:marTop w:val="0"/>
      <w:marBottom w:val="0"/>
      <w:divBdr>
        <w:top w:val="none" w:sz="0" w:space="0" w:color="auto"/>
        <w:left w:val="none" w:sz="0" w:space="0" w:color="auto"/>
        <w:bottom w:val="none" w:sz="0" w:space="0" w:color="auto"/>
        <w:right w:val="none" w:sz="0" w:space="0" w:color="auto"/>
      </w:divBdr>
    </w:div>
    <w:div w:id="916093281">
      <w:bodyDiv w:val="1"/>
      <w:marLeft w:val="0"/>
      <w:marRight w:val="0"/>
      <w:marTop w:val="0"/>
      <w:marBottom w:val="0"/>
      <w:divBdr>
        <w:top w:val="none" w:sz="0" w:space="0" w:color="auto"/>
        <w:left w:val="none" w:sz="0" w:space="0" w:color="auto"/>
        <w:bottom w:val="none" w:sz="0" w:space="0" w:color="auto"/>
        <w:right w:val="none" w:sz="0" w:space="0" w:color="auto"/>
      </w:divBdr>
    </w:div>
    <w:div w:id="916400570">
      <w:bodyDiv w:val="1"/>
      <w:marLeft w:val="0"/>
      <w:marRight w:val="0"/>
      <w:marTop w:val="0"/>
      <w:marBottom w:val="0"/>
      <w:divBdr>
        <w:top w:val="none" w:sz="0" w:space="0" w:color="auto"/>
        <w:left w:val="none" w:sz="0" w:space="0" w:color="auto"/>
        <w:bottom w:val="none" w:sz="0" w:space="0" w:color="auto"/>
        <w:right w:val="none" w:sz="0" w:space="0" w:color="auto"/>
      </w:divBdr>
    </w:div>
    <w:div w:id="917441907">
      <w:bodyDiv w:val="1"/>
      <w:marLeft w:val="0"/>
      <w:marRight w:val="0"/>
      <w:marTop w:val="0"/>
      <w:marBottom w:val="0"/>
      <w:divBdr>
        <w:top w:val="none" w:sz="0" w:space="0" w:color="auto"/>
        <w:left w:val="none" w:sz="0" w:space="0" w:color="auto"/>
        <w:bottom w:val="none" w:sz="0" w:space="0" w:color="auto"/>
        <w:right w:val="none" w:sz="0" w:space="0" w:color="auto"/>
      </w:divBdr>
    </w:div>
    <w:div w:id="917789864">
      <w:bodyDiv w:val="1"/>
      <w:marLeft w:val="0"/>
      <w:marRight w:val="0"/>
      <w:marTop w:val="0"/>
      <w:marBottom w:val="0"/>
      <w:divBdr>
        <w:top w:val="none" w:sz="0" w:space="0" w:color="auto"/>
        <w:left w:val="none" w:sz="0" w:space="0" w:color="auto"/>
        <w:bottom w:val="none" w:sz="0" w:space="0" w:color="auto"/>
        <w:right w:val="none" w:sz="0" w:space="0" w:color="auto"/>
      </w:divBdr>
    </w:div>
    <w:div w:id="918755013">
      <w:bodyDiv w:val="1"/>
      <w:marLeft w:val="0"/>
      <w:marRight w:val="0"/>
      <w:marTop w:val="0"/>
      <w:marBottom w:val="0"/>
      <w:divBdr>
        <w:top w:val="none" w:sz="0" w:space="0" w:color="auto"/>
        <w:left w:val="none" w:sz="0" w:space="0" w:color="auto"/>
        <w:bottom w:val="none" w:sz="0" w:space="0" w:color="auto"/>
        <w:right w:val="none" w:sz="0" w:space="0" w:color="auto"/>
      </w:divBdr>
    </w:div>
    <w:div w:id="918903492">
      <w:bodyDiv w:val="1"/>
      <w:marLeft w:val="0"/>
      <w:marRight w:val="0"/>
      <w:marTop w:val="0"/>
      <w:marBottom w:val="0"/>
      <w:divBdr>
        <w:top w:val="none" w:sz="0" w:space="0" w:color="auto"/>
        <w:left w:val="none" w:sz="0" w:space="0" w:color="auto"/>
        <w:bottom w:val="none" w:sz="0" w:space="0" w:color="auto"/>
        <w:right w:val="none" w:sz="0" w:space="0" w:color="auto"/>
      </w:divBdr>
    </w:div>
    <w:div w:id="919757320">
      <w:bodyDiv w:val="1"/>
      <w:marLeft w:val="0"/>
      <w:marRight w:val="0"/>
      <w:marTop w:val="0"/>
      <w:marBottom w:val="0"/>
      <w:divBdr>
        <w:top w:val="none" w:sz="0" w:space="0" w:color="auto"/>
        <w:left w:val="none" w:sz="0" w:space="0" w:color="auto"/>
        <w:bottom w:val="none" w:sz="0" w:space="0" w:color="auto"/>
        <w:right w:val="none" w:sz="0" w:space="0" w:color="auto"/>
      </w:divBdr>
    </w:div>
    <w:div w:id="920021859">
      <w:bodyDiv w:val="1"/>
      <w:marLeft w:val="0"/>
      <w:marRight w:val="0"/>
      <w:marTop w:val="0"/>
      <w:marBottom w:val="0"/>
      <w:divBdr>
        <w:top w:val="none" w:sz="0" w:space="0" w:color="auto"/>
        <w:left w:val="none" w:sz="0" w:space="0" w:color="auto"/>
        <w:bottom w:val="none" w:sz="0" w:space="0" w:color="auto"/>
        <w:right w:val="none" w:sz="0" w:space="0" w:color="auto"/>
      </w:divBdr>
    </w:div>
    <w:div w:id="920482838">
      <w:bodyDiv w:val="1"/>
      <w:marLeft w:val="0"/>
      <w:marRight w:val="0"/>
      <w:marTop w:val="0"/>
      <w:marBottom w:val="0"/>
      <w:divBdr>
        <w:top w:val="none" w:sz="0" w:space="0" w:color="auto"/>
        <w:left w:val="none" w:sz="0" w:space="0" w:color="auto"/>
        <w:bottom w:val="none" w:sz="0" w:space="0" w:color="auto"/>
        <w:right w:val="none" w:sz="0" w:space="0" w:color="auto"/>
      </w:divBdr>
    </w:div>
    <w:div w:id="920674670">
      <w:bodyDiv w:val="1"/>
      <w:marLeft w:val="0"/>
      <w:marRight w:val="0"/>
      <w:marTop w:val="0"/>
      <w:marBottom w:val="0"/>
      <w:divBdr>
        <w:top w:val="none" w:sz="0" w:space="0" w:color="auto"/>
        <w:left w:val="none" w:sz="0" w:space="0" w:color="auto"/>
        <w:bottom w:val="none" w:sz="0" w:space="0" w:color="auto"/>
        <w:right w:val="none" w:sz="0" w:space="0" w:color="auto"/>
      </w:divBdr>
    </w:div>
    <w:div w:id="920943287">
      <w:bodyDiv w:val="1"/>
      <w:marLeft w:val="0"/>
      <w:marRight w:val="0"/>
      <w:marTop w:val="0"/>
      <w:marBottom w:val="0"/>
      <w:divBdr>
        <w:top w:val="none" w:sz="0" w:space="0" w:color="auto"/>
        <w:left w:val="none" w:sz="0" w:space="0" w:color="auto"/>
        <w:bottom w:val="none" w:sz="0" w:space="0" w:color="auto"/>
        <w:right w:val="none" w:sz="0" w:space="0" w:color="auto"/>
      </w:divBdr>
    </w:div>
    <w:div w:id="921138595">
      <w:bodyDiv w:val="1"/>
      <w:marLeft w:val="0"/>
      <w:marRight w:val="0"/>
      <w:marTop w:val="0"/>
      <w:marBottom w:val="0"/>
      <w:divBdr>
        <w:top w:val="none" w:sz="0" w:space="0" w:color="auto"/>
        <w:left w:val="none" w:sz="0" w:space="0" w:color="auto"/>
        <w:bottom w:val="none" w:sz="0" w:space="0" w:color="auto"/>
        <w:right w:val="none" w:sz="0" w:space="0" w:color="auto"/>
      </w:divBdr>
    </w:div>
    <w:div w:id="921530246">
      <w:bodyDiv w:val="1"/>
      <w:marLeft w:val="0"/>
      <w:marRight w:val="0"/>
      <w:marTop w:val="0"/>
      <w:marBottom w:val="0"/>
      <w:divBdr>
        <w:top w:val="none" w:sz="0" w:space="0" w:color="auto"/>
        <w:left w:val="none" w:sz="0" w:space="0" w:color="auto"/>
        <w:bottom w:val="none" w:sz="0" w:space="0" w:color="auto"/>
        <w:right w:val="none" w:sz="0" w:space="0" w:color="auto"/>
      </w:divBdr>
    </w:div>
    <w:div w:id="921790348">
      <w:bodyDiv w:val="1"/>
      <w:marLeft w:val="0"/>
      <w:marRight w:val="0"/>
      <w:marTop w:val="0"/>
      <w:marBottom w:val="0"/>
      <w:divBdr>
        <w:top w:val="none" w:sz="0" w:space="0" w:color="auto"/>
        <w:left w:val="none" w:sz="0" w:space="0" w:color="auto"/>
        <w:bottom w:val="none" w:sz="0" w:space="0" w:color="auto"/>
        <w:right w:val="none" w:sz="0" w:space="0" w:color="auto"/>
      </w:divBdr>
    </w:div>
    <w:div w:id="922834463">
      <w:bodyDiv w:val="1"/>
      <w:marLeft w:val="0"/>
      <w:marRight w:val="0"/>
      <w:marTop w:val="0"/>
      <w:marBottom w:val="0"/>
      <w:divBdr>
        <w:top w:val="none" w:sz="0" w:space="0" w:color="auto"/>
        <w:left w:val="none" w:sz="0" w:space="0" w:color="auto"/>
        <w:bottom w:val="none" w:sz="0" w:space="0" w:color="auto"/>
        <w:right w:val="none" w:sz="0" w:space="0" w:color="auto"/>
      </w:divBdr>
    </w:div>
    <w:div w:id="922879663">
      <w:bodyDiv w:val="1"/>
      <w:marLeft w:val="0"/>
      <w:marRight w:val="0"/>
      <w:marTop w:val="0"/>
      <w:marBottom w:val="0"/>
      <w:divBdr>
        <w:top w:val="none" w:sz="0" w:space="0" w:color="auto"/>
        <w:left w:val="none" w:sz="0" w:space="0" w:color="auto"/>
        <w:bottom w:val="none" w:sz="0" w:space="0" w:color="auto"/>
        <w:right w:val="none" w:sz="0" w:space="0" w:color="auto"/>
      </w:divBdr>
    </w:div>
    <w:div w:id="923535301">
      <w:bodyDiv w:val="1"/>
      <w:marLeft w:val="0"/>
      <w:marRight w:val="0"/>
      <w:marTop w:val="0"/>
      <w:marBottom w:val="0"/>
      <w:divBdr>
        <w:top w:val="none" w:sz="0" w:space="0" w:color="auto"/>
        <w:left w:val="none" w:sz="0" w:space="0" w:color="auto"/>
        <w:bottom w:val="none" w:sz="0" w:space="0" w:color="auto"/>
        <w:right w:val="none" w:sz="0" w:space="0" w:color="auto"/>
      </w:divBdr>
    </w:div>
    <w:div w:id="924070623">
      <w:bodyDiv w:val="1"/>
      <w:marLeft w:val="0"/>
      <w:marRight w:val="0"/>
      <w:marTop w:val="0"/>
      <w:marBottom w:val="0"/>
      <w:divBdr>
        <w:top w:val="none" w:sz="0" w:space="0" w:color="auto"/>
        <w:left w:val="none" w:sz="0" w:space="0" w:color="auto"/>
        <w:bottom w:val="none" w:sz="0" w:space="0" w:color="auto"/>
        <w:right w:val="none" w:sz="0" w:space="0" w:color="auto"/>
      </w:divBdr>
    </w:div>
    <w:div w:id="924076562">
      <w:bodyDiv w:val="1"/>
      <w:marLeft w:val="0"/>
      <w:marRight w:val="0"/>
      <w:marTop w:val="0"/>
      <w:marBottom w:val="0"/>
      <w:divBdr>
        <w:top w:val="none" w:sz="0" w:space="0" w:color="auto"/>
        <w:left w:val="none" w:sz="0" w:space="0" w:color="auto"/>
        <w:bottom w:val="none" w:sz="0" w:space="0" w:color="auto"/>
        <w:right w:val="none" w:sz="0" w:space="0" w:color="auto"/>
      </w:divBdr>
    </w:div>
    <w:div w:id="924337144">
      <w:bodyDiv w:val="1"/>
      <w:marLeft w:val="0"/>
      <w:marRight w:val="0"/>
      <w:marTop w:val="0"/>
      <w:marBottom w:val="0"/>
      <w:divBdr>
        <w:top w:val="none" w:sz="0" w:space="0" w:color="auto"/>
        <w:left w:val="none" w:sz="0" w:space="0" w:color="auto"/>
        <w:bottom w:val="none" w:sz="0" w:space="0" w:color="auto"/>
        <w:right w:val="none" w:sz="0" w:space="0" w:color="auto"/>
      </w:divBdr>
    </w:div>
    <w:div w:id="924415849">
      <w:bodyDiv w:val="1"/>
      <w:marLeft w:val="0"/>
      <w:marRight w:val="0"/>
      <w:marTop w:val="0"/>
      <w:marBottom w:val="0"/>
      <w:divBdr>
        <w:top w:val="none" w:sz="0" w:space="0" w:color="auto"/>
        <w:left w:val="none" w:sz="0" w:space="0" w:color="auto"/>
        <w:bottom w:val="none" w:sz="0" w:space="0" w:color="auto"/>
        <w:right w:val="none" w:sz="0" w:space="0" w:color="auto"/>
      </w:divBdr>
    </w:div>
    <w:div w:id="924459777">
      <w:bodyDiv w:val="1"/>
      <w:marLeft w:val="0"/>
      <w:marRight w:val="0"/>
      <w:marTop w:val="0"/>
      <w:marBottom w:val="0"/>
      <w:divBdr>
        <w:top w:val="none" w:sz="0" w:space="0" w:color="auto"/>
        <w:left w:val="none" w:sz="0" w:space="0" w:color="auto"/>
        <w:bottom w:val="none" w:sz="0" w:space="0" w:color="auto"/>
        <w:right w:val="none" w:sz="0" w:space="0" w:color="auto"/>
      </w:divBdr>
    </w:div>
    <w:div w:id="924535195">
      <w:bodyDiv w:val="1"/>
      <w:marLeft w:val="0"/>
      <w:marRight w:val="0"/>
      <w:marTop w:val="0"/>
      <w:marBottom w:val="0"/>
      <w:divBdr>
        <w:top w:val="none" w:sz="0" w:space="0" w:color="auto"/>
        <w:left w:val="none" w:sz="0" w:space="0" w:color="auto"/>
        <w:bottom w:val="none" w:sz="0" w:space="0" w:color="auto"/>
        <w:right w:val="none" w:sz="0" w:space="0" w:color="auto"/>
      </w:divBdr>
    </w:div>
    <w:div w:id="925503724">
      <w:bodyDiv w:val="1"/>
      <w:marLeft w:val="0"/>
      <w:marRight w:val="0"/>
      <w:marTop w:val="0"/>
      <w:marBottom w:val="0"/>
      <w:divBdr>
        <w:top w:val="none" w:sz="0" w:space="0" w:color="auto"/>
        <w:left w:val="none" w:sz="0" w:space="0" w:color="auto"/>
        <w:bottom w:val="none" w:sz="0" w:space="0" w:color="auto"/>
        <w:right w:val="none" w:sz="0" w:space="0" w:color="auto"/>
      </w:divBdr>
    </w:div>
    <w:div w:id="925725763">
      <w:bodyDiv w:val="1"/>
      <w:marLeft w:val="0"/>
      <w:marRight w:val="0"/>
      <w:marTop w:val="0"/>
      <w:marBottom w:val="0"/>
      <w:divBdr>
        <w:top w:val="none" w:sz="0" w:space="0" w:color="auto"/>
        <w:left w:val="none" w:sz="0" w:space="0" w:color="auto"/>
        <w:bottom w:val="none" w:sz="0" w:space="0" w:color="auto"/>
        <w:right w:val="none" w:sz="0" w:space="0" w:color="auto"/>
      </w:divBdr>
    </w:div>
    <w:div w:id="926034302">
      <w:bodyDiv w:val="1"/>
      <w:marLeft w:val="0"/>
      <w:marRight w:val="0"/>
      <w:marTop w:val="0"/>
      <w:marBottom w:val="0"/>
      <w:divBdr>
        <w:top w:val="none" w:sz="0" w:space="0" w:color="auto"/>
        <w:left w:val="none" w:sz="0" w:space="0" w:color="auto"/>
        <w:bottom w:val="none" w:sz="0" w:space="0" w:color="auto"/>
        <w:right w:val="none" w:sz="0" w:space="0" w:color="auto"/>
      </w:divBdr>
    </w:div>
    <w:div w:id="926117156">
      <w:bodyDiv w:val="1"/>
      <w:marLeft w:val="0"/>
      <w:marRight w:val="0"/>
      <w:marTop w:val="0"/>
      <w:marBottom w:val="0"/>
      <w:divBdr>
        <w:top w:val="none" w:sz="0" w:space="0" w:color="auto"/>
        <w:left w:val="none" w:sz="0" w:space="0" w:color="auto"/>
        <w:bottom w:val="none" w:sz="0" w:space="0" w:color="auto"/>
        <w:right w:val="none" w:sz="0" w:space="0" w:color="auto"/>
      </w:divBdr>
    </w:div>
    <w:div w:id="926379218">
      <w:bodyDiv w:val="1"/>
      <w:marLeft w:val="0"/>
      <w:marRight w:val="0"/>
      <w:marTop w:val="0"/>
      <w:marBottom w:val="0"/>
      <w:divBdr>
        <w:top w:val="none" w:sz="0" w:space="0" w:color="auto"/>
        <w:left w:val="none" w:sz="0" w:space="0" w:color="auto"/>
        <w:bottom w:val="none" w:sz="0" w:space="0" w:color="auto"/>
        <w:right w:val="none" w:sz="0" w:space="0" w:color="auto"/>
      </w:divBdr>
    </w:div>
    <w:div w:id="926691188">
      <w:bodyDiv w:val="1"/>
      <w:marLeft w:val="0"/>
      <w:marRight w:val="0"/>
      <w:marTop w:val="0"/>
      <w:marBottom w:val="0"/>
      <w:divBdr>
        <w:top w:val="none" w:sz="0" w:space="0" w:color="auto"/>
        <w:left w:val="none" w:sz="0" w:space="0" w:color="auto"/>
        <w:bottom w:val="none" w:sz="0" w:space="0" w:color="auto"/>
        <w:right w:val="none" w:sz="0" w:space="0" w:color="auto"/>
      </w:divBdr>
    </w:div>
    <w:div w:id="926764672">
      <w:bodyDiv w:val="1"/>
      <w:marLeft w:val="0"/>
      <w:marRight w:val="0"/>
      <w:marTop w:val="0"/>
      <w:marBottom w:val="0"/>
      <w:divBdr>
        <w:top w:val="none" w:sz="0" w:space="0" w:color="auto"/>
        <w:left w:val="none" w:sz="0" w:space="0" w:color="auto"/>
        <w:bottom w:val="none" w:sz="0" w:space="0" w:color="auto"/>
        <w:right w:val="none" w:sz="0" w:space="0" w:color="auto"/>
      </w:divBdr>
    </w:div>
    <w:div w:id="927080751">
      <w:bodyDiv w:val="1"/>
      <w:marLeft w:val="0"/>
      <w:marRight w:val="0"/>
      <w:marTop w:val="0"/>
      <w:marBottom w:val="0"/>
      <w:divBdr>
        <w:top w:val="none" w:sz="0" w:space="0" w:color="auto"/>
        <w:left w:val="none" w:sz="0" w:space="0" w:color="auto"/>
        <w:bottom w:val="none" w:sz="0" w:space="0" w:color="auto"/>
        <w:right w:val="none" w:sz="0" w:space="0" w:color="auto"/>
      </w:divBdr>
    </w:div>
    <w:div w:id="927613327">
      <w:bodyDiv w:val="1"/>
      <w:marLeft w:val="0"/>
      <w:marRight w:val="0"/>
      <w:marTop w:val="0"/>
      <w:marBottom w:val="0"/>
      <w:divBdr>
        <w:top w:val="none" w:sz="0" w:space="0" w:color="auto"/>
        <w:left w:val="none" w:sz="0" w:space="0" w:color="auto"/>
        <w:bottom w:val="none" w:sz="0" w:space="0" w:color="auto"/>
        <w:right w:val="none" w:sz="0" w:space="0" w:color="auto"/>
      </w:divBdr>
    </w:div>
    <w:div w:id="927925655">
      <w:bodyDiv w:val="1"/>
      <w:marLeft w:val="0"/>
      <w:marRight w:val="0"/>
      <w:marTop w:val="0"/>
      <w:marBottom w:val="0"/>
      <w:divBdr>
        <w:top w:val="none" w:sz="0" w:space="0" w:color="auto"/>
        <w:left w:val="none" w:sz="0" w:space="0" w:color="auto"/>
        <w:bottom w:val="none" w:sz="0" w:space="0" w:color="auto"/>
        <w:right w:val="none" w:sz="0" w:space="0" w:color="auto"/>
      </w:divBdr>
    </w:div>
    <w:div w:id="927956703">
      <w:bodyDiv w:val="1"/>
      <w:marLeft w:val="0"/>
      <w:marRight w:val="0"/>
      <w:marTop w:val="0"/>
      <w:marBottom w:val="0"/>
      <w:divBdr>
        <w:top w:val="none" w:sz="0" w:space="0" w:color="auto"/>
        <w:left w:val="none" w:sz="0" w:space="0" w:color="auto"/>
        <w:bottom w:val="none" w:sz="0" w:space="0" w:color="auto"/>
        <w:right w:val="none" w:sz="0" w:space="0" w:color="auto"/>
      </w:divBdr>
    </w:div>
    <w:div w:id="928121849">
      <w:bodyDiv w:val="1"/>
      <w:marLeft w:val="0"/>
      <w:marRight w:val="0"/>
      <w:marTop w:val="0"/>
      <w:marBottom w:val="0"/>
      <w:divBdr>
        <w:top w:val="none" w:sz="0" w:space="0" w:color="auto"/>
        <w:left w:val="none" w:sz="0" w:space="0" w:color="auto"/>
        <w:bottom w:val="none" w:sz="0" w:space="0" w:color="auto"/>
        <w:right w:val="none" w:sz="0" w:space="0" w:color="auto"/>
      </w:divBdr>
    </w:div>
    <w:div w:id="928656568">
      <w:bodyDiv w:val="1"/>
      <w:marLeft w:val="0"/>
      <w:marRight w:val="0"/>
      <w:marTop w:val="0"/>
      <w:marBottom w:val="0"/>
      <w:divBdr>
        <w:top w:val="none" w:sz="0" w:space="0" w:color="auto"/>
        <w:left w:val="none" w:sz="0" w:space="0" w:color="auto"/>
        <w:bottom w:val="none" w:sz="0" w:space="0" w:color="auto"/>
        <w:right w:val="none" w:sz="0" w:space="0" w:color="auto"/>
      </w:divBdr>
    </w:div>
    <w:div w:id="929238946">
      <w:bodyDiv w:val="1"/>
      <w:marLeft w:val="0"/>
      <w:marRight w:val="0"/>
      <w:marTop w:val="0"/>
      <w:marBottom w:val="0"/>
      <w:divBdr>
        <w:top w:val="none" w:sz="0" w:space="0" w:color="auto"/>
        <w:left w:val="none" w:sz="0" w:space="0" w:color="auto"/>
        <w:bottom w:val="none" w:sz="0" w:space="0" w:color="auto"/>
        <w:right w:val="none" w:sz="0" w:space="0" w:color="auto"/>
      </w:divBdr>
    </w:div>
    <w:div w:id="929582502">
      <w:bodyDiv w:val="1"/>
      <w:marLeft w:val="0"/>
      <w:marRight w:val="0"/>
      <w:marTop w:val="0"/>
      <w:marBottom w:val="0"/>
      <w:divBdr>
        <w:top w:val="none" w:sz="0" w:space="0" w:color="auto"/>
        <w:left w:val="none" w:sz="0" w:space="0" w:color="auto"/>
        <w:bottom w:val="none" w:sz="0" w:space="0" w:color="auto"/>
        <w:right w:val="none" w:sz="0" w:space="0" w:color="auto"/>
      </w:divBdr>
    </w:div>
    <w:div w:id="929696597">
      <w:bodyDiv w:val="1"/>
      <w:marLeft w:val="0"/>
      <w:marRight w:val="0"/>
      <w:marTop w:val="0"/>
      <w:marBottom w:val="0"/>
      <w:divBdr>
        <w:top w:val="none" w:sz="0" w:space="0" w:color="auto"/>
        <w:left w:val="none" w:sz="0" w:space="0" w:color="auto"/>
        <w:bottom w:val="none" w:sz="0" w:space="0" w:color="auto"/>
        <w:right w:val="none" w:sz="0" w:space="0" w:color="auto"/>
      </w:divBdr>
    </w:div>
    <w:div w:id="930310936">
      <w:bodyDiv w:val="1"/>
      <w:marLeft w:val="0"/>
      <w:marRight w:val="0"/>
      <w:marTop w:val="0"/>
      <w:marBottom w:val="0"/>
      <w:divBdr>
        <w:top w:val="none" w:sz="0" w:space="0" w:color="auto"/>
        <w:left w:val="none" w:sz="0" w:space="0" w:color="auto"/>
        <w:bottom w:val="none" w:sz="0" w:space="0" w:color="auto"/>
        <w:right w:val="none" w:sz="0" w:space="0" w:color="auto"/>
      </w:divBdr>
    </w:div>
    <w:div w:id="930622435">
      <w:bodyDiv w:val="1"/>
      <w:marLeft w:val="0"/>
      <w:marRight w:val="0"/>
      <w:marTop w:val="0"/>
      <w:marBottom w:val="0"/>
      <w:divBdr>
        <w:top w:val="none" w:sz="0" w:space="0" w:color="auto"/>
        <w:left w:val="none" w:sz="0" w:space="0" w:color="auto"/>
        <w:bottom w:val="none" w:sz="0" w:space="0" w:color="auto"/>
        <w:right w:val="none" w:sz="0" w:space="0" w:color="auto"/>
      </w:divBdr>
    </w:div>
    <w:div w:id="930771313">
      <w:bodyDiv w:val="1"/>
      <w:marLeft w:val="0"/>
      <w:marRight w:val="0"/>
      <w:marTop w:val="0"/>
      <w:marBottom w:val="0"/>
      <w:divBdr>
        <w:top w:val="none" w:sz="0" w:space="0" w:color="auto"/>
        <w:left w:val="none" w:sz="0" w:space="0" w:color="auto"/>
        <w:bottom w:val="none" w:sz="0" w:space="0" w:color="auto"/>
        <w:right w:val="none" w:sz="0" w:space="0" w:color="auto"/>
      </w:divBdr>
    </w:div>
    <w:div w:id="930888981">
      <w:bodyDiv w:val="1"/>
      <w:marLeft w:val="0"/>
      <w:marRight w:val="0"/>
      <w:marTop w:val="0"/>
      <w:marBottom w:val="0"/>
      <w:divBdr>
        <w:top w:val="none" w:sz="0" w:space="0" w:color="auto"/>
        <w:left w:val="none" w:sz="0" w:space="0" w:color="auto"/>
        <w:bottom w:val="none" w:sz="0" w:space="0" w:color="auto"/>
        <w:right w:val="none" w:sz="0" w:space="0" w:color="auto"/>
      </w:divBdr>
    </w:div>
    <w:div w:id="930893388">
      <w:bodyDiv w:val="1"/>
      <w:marLeft w:val="0"/>
      <w:marRight w:val="0"/>
      <w:marTop w:val="0"/>
      <w:marBottom w:val="0"/>
      <w:divBdr>
        <w:top w:val="none" w:sz="0" w:space="0" w:color="auto"/>
        <w:left w:val="none" w:sz="0" w:space="0" w:color="auto"/>
        <w:bottom w:val="none" w:sz="0" w:space="0" w:color="auto"/>
        <w:right w:val="none" w:sz="0" w:space="0" w:color="auto"/>
      </w:divBdr>
    </w:div>
    <w:div w:id="932661603">
      <w:bodyDiv w:val="1"/>
      <w:marLeft w:val="0"/>
      <w:marRight w:val="0"/>
      <w:marTop w:val="0"/>
      <w:marBottom w:val="0"/>
      <w:divBdr>
        <w:top w:val="none" w:sz="0" w:space="0" w:color="auto"/>
        <w:left w:val="none" w:sz="0" w:space="0" w:color="auto"/>
        <w:bottom w:val="none" w:sz="0" w:space="0" w:color="auto"/>
        <w:right w:val="none" w:sz="0" w:space="0" w:color="auto"/>
      </w:divBdr>
    </w:div>
    <w:div w:id="932857906">
      <w:bodyDiv w:val="1"/>
      <w:marLeft w:val="0"/>
      <w:marRight w:val="0"/>
      <w:marTop w:val="0"/>
      <w:marBottom w:val="0"/>
      <w:divBdr>
        <w:top w:val="none" w:sz="0" w:space="0" w:color="auto"/>
        <w:left w:val="none" w:sz="0" w:space="0" w:color="auto"/>
        <w:bottom w:val="none" w:sz="0" w:space="0" w:color="auto"/>
        <w:right w:val="none" w:sz="0" w:space="0" w:color="auto"/>
      </w:divBdr>
    </w:div>
    <w:div w:id="933248943">
      <w:bodyDiv w:val="1"/>
      <w:marLeft w:val="0"/>
      <w:marRight w:val="0"/>
      <w:marTop w:val="0"/>
      <w:marBottom w:val="0"/>
      <w:divBdr>
        <w:top w:val="none" w:sz="0" w:space="0" w:color="auto"/>
        <w:left w:val="none" w:sz="0" w:space="0" w:color="auto"/>
        <w:bottom w:val="none" w:sz="0" w:space="0" w:color="auto"/>
        <w:right w:val="none" w:sz="0" w:space="0" w:color="auto"/>
      </w:divBdr>
    </w:div>
    <w:div w:id="933514790">
      <w:bodyDiv w:val="1"/>
      <w:marLeft w:val="0"/>
      <w:marRight w:val="0"/>
      <w:marTop w:val="0"/>
      <w:marBottom w:val="0"/>
      <w:divBdr>
        <w:top w:val="none" w:sz="0" w:space="0" w:color="auto"/>
        <w:left w:val="none" w:sz="0" w:space="0" w:color="auto"/>
        <w:bottom w:val="none" w:sz="0" w:space="0" w:color="auto"/>
        <w:right w:val="none" w:sz="0" w:space="0" w:color="auto"/>
      </w:divBdr>
    </w:div>
    <w:div w:id="933981133">
      <w:bodyDiv w:val="1"/>
      <w:marLeft w:val="0"/>
      <w:marRight w:val="0"/>
      <w:marTop w:val="0"/>
      <w:marBottom w:val="0"/>
      <w:divBdr>
        <w:top w:val="none" w:sz="0" w:space="0" w:color="auto"/>
        <w:left w:val="none" w:sz="0" w:space="0" w:color="auto"/>
        <w:bottom w:val="none" w:sz="0" w:space="0" w:color="auto"/>
        <w:right w:val="none" w:sz="0" w:space="0" w:color="auto"/>
      </w:divBdr>
    </w:div>
    <w:div w:id="934481528">
      <w:bodyDiv w:val="1"/>
      <w:marLeft w:val="0"/>
      <w:marRight w:val="0"/>
      <w:marTop w:val="0"/>
      <w:marBottom w:val="0"/>
      <w:divBdr>
        <w:top w:val="none" w:sz="0" w:space="0" w:color="auto"/>
        <w:left w:val="none" w:sz="0" w:space="0" w:color="auto"/>
        <w:bottom w:val="none" w:sz="0" w:space="0" w:color="auto"/>
        <w:right w:val="none" w:sz="0" w:space="0" w:color="auto"/>
      </w:divBdr>
    </w:div>
    <w:div w:id="934509053">
      <w:bodyDiv w:val="1"/>
      <w:marLeft w:val="0"/>
      <w:marRight w:val="0"/>
      <w:marTop w:val="0"/>
      <w:marBottom w:val="0"/>
      <w:divBdr>
        <w:top w:val="none" w:sz="0" w:space="0" w:color="auto"/>
        <w:left w:val="none" w:sz="0" w:space="0" w:color="auto"/>
        <w:bottom w:val="none" w:sz="0" w:space="0" w:color="auto"/>
        <w:right w:val="none" w:sz="0" w:space="0" w:color="auto"/>
      </w:divBdr>
    </w:div>
    <w:div w:id="934679062">
      <w:bodyDiv w:val="1"/>
      <w:marLeft w:val="0"/>
      <w:marRight w:val="0"/>
      <w:marTop w:val="0"/>
      <w:marBottom w:val="0"/>
      <w:divBdr>
        <w:top w:val="none" w:sz="0" w:space="0" w:color="auto"/>
        <w:left w:val="none" w:sz="0" w:space="0" w:color="auto"/>
        <w:bottom w:val="none" w:sz="0" w:space="0" w:color="auto"/>
        <w:right w:val="none" w:sz="0" w:space="0" w:color="auto"/>
      </w:divBdr>
    </w:div>
    <w:div w:id="934706027">
      <w:bodyDiv w:val="1"/>
      <w:marLeft w:val="0"/>
      <w:marRight w:val="0"/>
      <w:marTop w:val="0"/>
      <w:marBottom w:val="0"/>
      <w:divBdr>
        <w:top w:val="none" w:sz="0" w:space="0" w:color="auto"/>
        <w:left w:val="none" w:sz="0" w:space="0" w:color="auto"/>
        <w:bottom w:val="none" w:sz="0" w:space="0" w:color="auto"/>
        <w:right w:val="none" w:sz="0" w:space="0" w:color="auto"/>
      </w:divBdr>
    </w:div>
    <w:div w:id="935788709">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6017520">
      <w:bodyDiv w:val="1"/>
      <w:marLeft w:val="0"/>
      <w:marRight w:val="0"/>
      <w:marTop w:val="0"/>
      <w:marBottom w:val="0"/>
      <w:divBdr>
        <w:top w:val="none" w:sz="0" w:space="0" w:color="auto"/>
        <w:left w:val="none" w:sz="0" w:space="0" w:color="auto"/>
        <w:bottom w:val="none" w:sz="0" w:space="0" w:color="auto"/>
        <w:right w:val="none" w:sz="0" w:space="0" w:color="auto"/>
      </w:divBdr>
    </w:div>
    <w:div w:id="936130798">
      <w:bodyDiv w:val="1"/>
      <w:marLeft w:val="0"/>
      <w:marRight w:val="0"/>
      <w:marTop w:val="0"/>
      <w:marBottom w:val="0"/>
      <w:divBdr>
        <w:top w:val="none" w:sz="0" w:space="0" w:color="auto"/>
        <w:left w:val="none" w:sz="0" w:space="0" w:color="auto"/>
        <w:bottom w:val="none" w:sz="0" w:space="0" w:color="auto"/>
        <w:right w:val="none" w:sz="0" w:space="0" w:color="auto"/>
      </w:divBdr>
    </w:div>
    <w:div w:id="936602444">
      <w:bodyDiv w:val="1"/>
      <w:marLeft w:val="0"/>
      <w:marRight w:val="0"/>
      <w:marTop w:val="0"/>
      <w:marBottom w:val="0"/>
      <w:divBdr>
        <w:top w:val="none" w:sz="0" w:space="0" w:color="auto"/>
        <w:left w:val="none" w:sz="0" w:space="0" w:color="auto"/>
        <w:bottom w:val="none" w:sz="0" w:space="0" w:color="auto"/>
        <w:right w:val="none" w:sz="0" w:space="0" w:color="auto"/>
      </w:divBdr>
    </w:div>
    <w:div w:id="936795290">
      <w:bodyDiv w:val="1"/>
      <w:marLeft w:val="0"/>
      <w:marRight w:val="0"/>
      <w:marTop w:val="0"/>
      <w:marBottom w:val="0"/>
      <w:divBdr>
        <w:top w:val="none" w:sz="0" w:space="0" w:color="auto"/>
        <w:left w:val="none" w:sz="0" w:space="0" w:color="auto"/>
        <w:bottom w:val="none" w:sz="0" w:space="0" w:color="auto"/>
        <w:right w:val="none" w:sz="0" w:space="0" w:color="auto"/>
      </w:divBdr>
    </w:div>
    <w:div w:id="936864912">
      <w:bodyDiv w:val="1"/>
      <w:marLeft w:val="0"/>
      <w:marRight w:val="0"/>
      <w:marTop w:val="0"/>
      <w:marBottom w:val="0"/>
      <w:divBdr>
        <w:top w:val="none" w:sz="0" w:space="0" w:color="auto"/>
        <w:left w:val="none" w:sz="0" w:space="0" w:color="auto"/>
        <w:bottom w:val="none" w:sz="0" w:space="0" w:color="auto"/>
        <w:right w:val="none" w:sz="0" w:space="0" w:color="auto"/>
      </w:divBdr>
    </w:div>
    <w:div w:id="936981488">
      <w:bodyDiv w:val="1"/>
      <w:marLeft w:val="0"/>
      <w:marRight w:val="0"/>
      <w:marTop w:val="0"/>
      <w:marBottom w:val="0"/>
      <w:divBdr>
        <w:top w:val="none" w:sz="0" w:space="0" w:color="auto"/>
        <w:left w:val="none" w:sz="0" w:space="0" w:color="auto"/>
        <w:bottom w:val="none" w:sz="0" w:space="0" w:color="auto"/>
        <w:right w:val="none" w:sz="0" w:space="0" w:color="auto"/>
      </w:divBdr>
    </w:div>
    <w:div w:id="937174856">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757025">
      <w:bodyDiv w:val="1"/>
      <w:marLeft w:val="0"/>
      <w:marRight w:val="0"/>
      <w:marTop w:val="0"/>
      <w:marBottom w:val="0"/>
      <w:divBdr>
        <w:top w:val="none" w:sz="0" w:space="0" w:color="auto"/>
        <w:left w:val="none" w:sz="0" w:space="0" w:color="auto"/>
        <w:bottom w:val="none" w:sz="0" w:space="0" w:color="auto"/>
        <w:right w:val="none" w:sz="0" w:space="0" w:color="auto"/>
      </w:divBdr>
    </w:div>
    <w:div w:id="937982218">
      <w:bodyDiv w:val="1"/>
      <w:marLeft w:val="0"/>
      <w:marRight w:val="0"/>
      <w:marTop w:val="0"/>
      <w:marBottom w:val="0"/>
      <w:divBdr>
        <w:top w:val="none" w:sz="0" w:space="0" w:color="auto"/>
        <w:left w:val="none" w:sz="0" w:space="0" w:color="auto"/>
        <w:bottom w:val="none" w:sz="0" w:space="0" w:color="auto"/>
        <w:right w:val="none" w:sz="0" w:space="0" w:color="auto"/>
      </w:divBdr>
    </w:div>
    <w:div w:id="939072164">
      <w:bodyDiv w:val="1"/>
      <w:marLeft w:val="0"/>
      <w:marRight w:val="0"/>
      <w:marTop w:val="0"/>
      <w:marBottom w:val="0"/>
      <w:divBdr>
        <w:top w:val="none" w:sz="0" w:space="0" w:color="auto"/>
        <w:left w:val="none" w:sz="0" w:space="0" w:color="auto"/>
        <w:bottom w:val="none" w:sz="0" w:space="0" w:color="auto"/>
        <w:right w:val="none" w:sz="0" w:space="0" w:color="auto"/>
      </w:divBdr>
    </w:div>
    <w:div w:id="940067158">
      <w:bodyDiv w:val="1"/>
      <w:marLeft w:val="0"/>
      <w:marRight w:val="0"/>
      <w:marTop w:val="0"/>
      <w:marBottom w:val="0"/>
      <w:divBdr>
        <w:top w:val="none" w:sz="0" w:space="0" w:color="auto"/>
        <w:left w:val="none" w:sz="0" w:space="0" w:color="auto"/>
        <w:bottom w:val="none" w:sz="0" w:space="0" w:color="auto"/>
        <w:right w:val="none" w:sz="0" w:space="0" w:color="auto"/>
      </w:divBdr>
    </w:div>
    <w:div w:id="940525793">
      <w:bodyDiv w:val="1"/>
      <w:marLeft w:val="0"/>
      <w:marRight w:val="0"/>
      <w:marTop w:val="0"/>
      <w:marBottom w:val="0"/>
      <w:divBdr>
        <w:top w:val="none" w:sz="0" w:space="0" w:color="auto"/>
        <w:left w:val="none" w:sz="0" w:space="0" w:color="auto"/>
        <w:bottom w:val="none" w:sz="0" w:space="0" w:color="auto"/>
        <w:right w:val="none" w:sz="0" w:space="0" w:color="auto"/>
      </w:divBdr>
    </w:div>
    <w:div w:id="942146614">
      <w:bodyDiv w:val="1"/>
      <w:marLeft w:val="0"/>
      <w:marRight w:val="0"/>
      <w:marTop w:val="0"/>
      <w:marBottom w:val="0"/>
      <w:divBdr>
        <w:top w:val="none" w:sz="0" w:space="0" w:color="auto"/>
        <w:left w:val="none" w:sz="0" w:space="0" w:color="auto"/>
        <w:bottom w:val="none" w:sz="0" w:space="0" w:color="auto"/>
        <w:right w:val="none" w:sz="0" w:space="0" w:color="auto"/>
      </w:divBdr>
    </w:div>
    <w:div w:id="942569705">
      <w:bodyDiv w:val="1"/>
      <w:marLeft w:val="0"/>
      <w:marRight w:val="0"/>
      <w:marTop w:val="0"/>
      <w:marBottom w:val="0"/>
      <w:divBdr>
        <w:top w:val="none" w:sz="0" w:space="0" w:color="auto"/>
        <w:left w:val="none" w:sz="0" w:space="0" w:color="auto"/>
        <w:bottom w:val="none" w:sz="0" w:space="0" w:color="auto"/>
        <w:right w:val="none" w:sz="0" w:space="0" w:color="auto"/>
      </w:divBdr>
    </w:div>
    <w:div w:id="942570722">
      <w:bodyDiv w:val="1"/>
      <w:marLeft w:val="0"/>
      <w:marRight w:val="0"/>
      <w:marTop w:val="0"/>
      <w:marBottom w:val="0"/>
      <w:divBdr>
        <w:top w:val="none" w:sz="0" w:space="0" w:color="auto"/>
        <w:left w:val="none" w:sz="0" w:space="0" w:color="auto"/>
        <w:bottom w:val="none" w:sz="0" w:space="0" w:color="auto"/>
        <w:right w:val="none" w:sz="0" w:space="0" w:color="auto"/>
      </w:divBdr>
    </w:div>
    <w:div w:id="942764044">
      <w:bodyDiv w:val="1"/>
      <w:marLeft w:val="0"/>
      <w:marRight w:val="0"/>
      <w:marTop w:val="0"/>
      <w:marBottom w:val="0"/>
      <w:divBdr>
        <w:top w:val="none" w:sz="0" w:space="0" w:color="auto"/>
        <w:left w:val="none" w:sz="0" w:space="0" w:color="auto"/>
        <w:bottom w:val="none" w:sz="0" w:space="0" w:color="auto"/>
        <w:right w:val="none" w:sz="0" w:space="0" w:color="auto"/>
      </w:divBdr>
    </w:div>
    <w:div w:id="942808361">
      <w:bodyDiv w:val="1"/>
      <w:marLeft w:val="0"/>
      <w:marRight w:val="0"/>
      <w:marTop w:val="0"/>
      <w:marBottom w:val="0"/>
      <w:divBdr>
        <w:top w:val="none" w:sz="0" w:space="0" w:color="auto"/>
        <w:left w:val="none" w:sz="0" w:space="0" w:color="auto"/>
        <w:bottom w:val="none" w:sz="0" w:space="0" w:color="auto"/>
        <w:right w:val="none" w:sz="0" w:space="0" w:color="auto"/>
      </w:divBdr>
    </w:div>
    <w:div w:id="943725816">
      <w:bodyDiv w:val="1"/>
      <w:marLeft w:val="0"/>
      <w:marRight w:val="0"/>
      <w:marTop w:val="0"/>
      <w:marBottom w:val="0"/>
      <w:divBdr>
        <w:top w:val="none" w:sz="0" w:space="0" w:color="auto"/>
        <w:left w:val="none" w:sz="0" w:space="0" w:color="auto"/>
        <w:bottom w:val="none" w:sz="0" w:space="0" w:color="auto"/>
        <w:right w:val="none" w:sz="0" w:space="0" w:color="auto"/>
      </w:divBdr>
    </w:div>
    <w:div w:id="943999519">
      <w:bodyDiv w:val="1"/>
      <w:marLeft w:val="0"/>
      <w:marRight w:val="0"/>
      <w:marTop w:val="0"/>
      <w:marBottom w:val="0"/>
      <w:divBdr>
        <w:top w:val="none" w:sz="0" w:space="0" w:color="auto"/>
        <w:left w:val="none" w:sz="0" w:space="0" w:color="auto"/>
        <w:bottom w:val="none" w:sz="0" w:space="0" w:color="auto"/>
        <w:right w:val="none" w:sz="0" w:space="0" w:color="auto"/>
      </w:divBdr>
    </w:div>
    <w:div w:id="944191862">
      <w:bodyDiv w:val="1"/>
      <w:marLeft w:val="0"/>
      <w:marRight w:val="0"/>
      <w:marTop w:val="0"/>
      <w:marBottom w:val="0"/>
      <w:divBdr>
        <w:top w:val="none" w:sz="0" w:space="0" w:color="auto"/>
        <w:left w:val="none" w:sz="0" w:space="0" w:color="auto"/>
        <w:bottom w:val="none" w:sz="0" w:space="0" w:color="auto"/>
        <w:right w:val="none" w:sz="0" w:space="0" w:color="auto"/>
      </w:divBdr>
    </w:div>
    <w:div w:id="944849379">
      <w:bodyDiv w:val="1"/>
      <w:marLeft w:val="0"/>
      <w:marRight w:val="0"/>
      <w:marTop w:val="0"/>
      <w:marBottom w:val="0"/>
      <w:divBdr>
        <w:top w:val="none" w:sz="0" w:space="0" w:color="auto"/>
        <w:left w:val="none" w:sz="0" w:space="0" w:color="auto"/>
        <w:bottom w:val="none" w:sz="0" w:space="0" w:color="auto"/>
        <w:right w:val="none" w:sz="0" w:space="0" w:color="auto"/>
      </w:divBdr>
    </w:div>
    <w:div w:id="945188549">
      <w:bodyDiv w:val="1"/>
      <w:marLeft w:val="0"/>
      <w:marRight w:val="0"/>
      <w:marTop w:val="0"/>
      <w:marBottom w:val="0"/>
      <w:divBdr>
        <w:top w:val="none" w:sz="0" w:space="0" w:color="auto"/>
        <w:left w:val="none" w:sz="0" w:space="0" w:color="auto"/>
        <w:bottom w:val="none" w:sz="0" w:space="0" w:color="auto"/>
        <w:right w:val="none" w:sz="0" w:space="0" w:color="auto"/>
      </w:divBdr>
    </w:div>
    <w:div w:id="945306425">
      <w:bodyDiv w:val="1"/>
      <w:marLeft w:val="0"/>
      <w:marRight w:val="0"/>
      <w:marTop w:val="0"/>
      <w:marBottom w:val="0"/>
      <w:divBdr>
        <w:top w:val="none" w:sz="0" w:space="0" w:color="auto"/>
        <w:left w:val="none" w:sz="0" w:space="0" w:color="auto"/>
        <w:bottom w:val="none" w:sz="0" w:space="0" w:color="auto"/>
        <w:right w:val="none" w:sz="0" w:space="0" w:color="auto"/>
      </w:divBdr>
    </w:div>
    <w:div w:id="945844906">
      <w:bodyDiv w:val="1"/>
      <w:marLeft w:val="0"/>
      <w:marRight w:val="0"/>
      <w:marTop w:val="0"/>
      <w:marBottom w:val="0"/>
      <w:divBdr>
        <w:top w:val="none" w:sz="0" w:space="0" w:color="auto"/>
        <w:left w:val="none" w:sz="0" w:space="0" w:color="auto"/>
        <w:bottom w:val="none" w:sz="0" w:space="0" w:color="auto"/>
        <w:right w:val="none" w:sz="0" w:space="0" w:color="auto"/>
      </w:divBdr>
    </w:div>
    <w:div w:id="946086465">
      <w:bodyDiv w:val="1"/>
      <w:marLeft w:val="0"/>
      <w:marRight w:val="0"/>
      <w:marTop w:val="0"/>
      <w:marBottom w:val="0"/>
      <w:divBdr>
        <w:top w:val="none" w:sz="0" w:space="0" w:color="auto"/>
        <w:left w:val="none" w:sz="0" w:space="0" w:color="auto"/>
        <w:bottom w:val="none" w:sz="0" w:space="0" w:color="auto"/>
        <w:right w:val="none" w:sz="0" w:space="0" w:color="auto"/>
      </w:divBdr>
    </w:div>
    <w:div w:id="946430858">
      <w:bodyDiv w:val="1"/>
      <w:marLeft w:val="0"/>
      <w:marRight w:val="0"/>
      <w:marTop w:val="0"/>
      <w:marBottom w:val="0"/>
      <w:divBdr>
        <w:top w:val="none" w:sz="0" w:space="0" w:color="auto"/>
        <w:left w:val="none" w:sz="0" w:space="0" w:color="auto"/>
        <w:bottom w:val="none" w:sz="0" w:space="0" w:color="auto"/>
        <w:right w:val="none" w:sz="0" w:space="0" w:color="auto"/>
      </w:divBdr>
    </w:div>
    <w:div w:id="946698064">
      <w:bodyDiv w:val="1"/>
      <w:marLeft w:val="0"/>
      <w:marRight w:val="0"/>
      <w:marTop w:val="0"/>
      <w:marBottom w:val="0"/>
      <w:divBdr>
        <w:top w:val="none" w:sz="0" w:space="0" w:color="auto"/>
        <w:left w:val="none" w:sz="0" w:space="0" w:color="auto"/>
        <w:bottom w:val="none" w:sz="0" w:space="0" w:color="auto"/>
        <w:right w:val="none" w:sz="0" w:space="0" w:color="auto"/>
      </w:divBdr>
    </w:div>
    <w:div w:id="947740333">
      <w:bodyDiv w:val="1"/>
      <w:marLeft w:val="0"/>
      <w:marRight w:val="0"/>
      <w:marTop w:val="0"/>
      <w:marBottom w:val="0"/>
      <w:divBdr>
        <w:top w:val="none" w:sz="0" w:space="0" w:color="auto"/>
        <w:left w:val="none" w:sz="0" w:space="0" w:color="auto"/>
        <w:bottom w:val="none" w:sz="0" w:space="0" w:color="auto"/>
        <w:right w:val="none" w:sz="0" w:space="0" w:color="auto"/>
      </w:divBdr>
    </w:div>
    <w:div w:id="947850595">
      <w:bodyDiv w:val="1"/>
      <w:marLeft w:val="0"/>
      <w:marRight w:val="0"/>
      <w:marTop w:val="0"/>
      <w:marBottom w:val="0"/>
      <w:divBdr>
        <w:top w:val="none" w:sz="0" w:space="0" w:color="auto"/>
        <w:left w:val="none" w:sz="0" w:space="0" w:color="auto"/>
        <w:bottom w:val="none" w:sz="0" w:space="0" w:color="auto"/>
        <w:right w:val="none" w:sz="0" w:space="0" w:color="auto"/>
      </w:divBdr>
    </w:div>
    <w:div w:id="947851501">
      <w:bodyDiv w:val="1"/>
      <w:marLeft w:val="0"/>
      <w:marRight w:val="0"/>
      <w:marTop w:val="0"/>
      <w:marBottom w:val="0"/>
      <w:divBdr>
        <w:top w:val="none" w:sz="0" w:space="0" w:color="auto"/>
        <w:left w:val="none" w:sz="0" w:space="0" w:color="auto"/>
        <w:bottom w:val="none" w:sz="0" w:space="0" w:color="auto"/>
        <w:right w:val="none" w:sz="0" w:space="0" w:color="auto"/>
      </w:divBdr>
    </w:div>
    <w:div w:id="947929784">
      <w:bodyDiv w:val="1"/>
      <w:marLeft w:val="0"/>
      <w:marRight w:val="0"/>
      <w:marTop w:val="0"/>
      <w:marBottom w:val="0"/>
      <w:divBdr>
        <w:top w:val="none" w:sz="0" w:space="0" w:color="auto"/>
        <w:left w:val="none" w:sz="0" w:space="0" w:color="auto"/>
        <w:bottom w:val="none" w:sz="0" w:space="0" w:color="auto"/>
        <w:right w:val="none" w:sz="0" w:space="0" w:color="auto"/>
      </w:divBdr>
    </w:div>
    <w:div w:id="948001293">
      <w:bodyDiv w:val="1"/>
      <w:marLeft w:val="0"/>
      <w:marRight w:val="0"/>
      <w:marTop w:val="0"/>
      <w:marBottom w:val="0"/>
      <w:divBdr>
        <w:top w:val="none" w:sz="0" w:space="0" w:color="auto"/>
        <w:left w:val="none" w:sz="0" w:space="0" w:color="auto"/>
        <w:bottom w:val="none" w:sz="0" w:space="0" w:color="auto"/>
        <w:right w:val="none" w:sz="0" w:space="0" w:color="auto"/>
      </w:divBdr>
    </w:div>
    <w:div w:id="948003506">
      <w:bodyDiv w:val="1"/>
      <w:marLeft w:val="0"/>
      <w:marRight w:val="0"/>
      <w:marTop w:val="0"/>
      <w:marBottom w:val="0"/>
      <w:divBdr>
        <w:top w:val="none" w:sz="0" w:space="0" w:color="auto"/>
        <w:left w:val="none" w:sz="0" w:space="0" w:color="auto"/>
        <w:bottom w:val="none" w:sz="0" w:space="0" w:color="auto"/>
        <w:right w:val="none" w:sz="0" w:space="0" w:color="auto"/>
      </w:divBdr>
    </w:div>
    <w:div w:id="948199889">
      <w:bodyDiv w:val="1"/>
      <w:marLeft w:val="0"/>
      <w:marRight w:val="0"/>
      <w:marTop w:val="0"/>
      <w:marBottom w:val="0"/>
      <w:divBdr>
        <w:top w:val="none" w:sz="0" w:space="0" w:color="auto"/>
        <w:left w:val="none" w:sz="0" w:space="0" w:color="auto"/>
        <w:bottom w:val="none" w:sz="0" w:space="0" w:color="auto"/>
        <w:right w:val="none" w:sz="0" w:space="0" w:color="auto"/>
      </w:divBdr>
    </w:div>
    <w:div w:id="948858317">
      <w:bodyDiv w:val="1"/>
      <w:marLeft w:val="0"/>
      <w:marRight w:val="0"/>
      <w:marTop w:val="0"/>
      <w:marBottom w:val="0"/>
      <w:divBdr>
        <w:top w:val="none" w:sz="0" w:space="0" w:color="auto"/>
        <w:left w:val="none" w:sz="0" w:space="0" w:color="auto"/>
        <w:bottom w:val="none" w:sz="0" w:space="0" w:color="auto"/>
        <w:right w:val="none" w:sz="0" w:space="0" w:color="auto"/>
      </w:divBdr>
    </w:div>
    <w:div w:id="948970291">
      <w:bodyDiv w:val="1"/>
      <w:marLeft w:val="0"/>
      <w:marRight w:val="0"/>
      <w:marTop w:val="0"/>
      <w:marBottom w:val="0"/>
      <w:divBdr>
        <w:top w:val="none" w:sz="0" w:space="0" w:color="auto"/>
        <w:left w:val="none" w:sz="0" w:space="0" w:color="auto"/>
        <w:bottom w:val="none" w:sz="0" w:space="0" w:color="auto"/>
        <w:right w:val="none" w:sz="0" w:space="0" w:color="auto"/>
      </w:divBdr>
    </w:div>
    <w:div w:id="949436854">
      <w:bodyDiv w:val="1"/>
      <w:marLeft w:val="0"/>
      <w:marRight w:val="0"/>
      <w:marTop w:val="0"/>
      <w:marBottom w:val="0"/>
      <w:divBdr>
        <w:top w:val="none" w:sz="0" w:space="0" w:color="auto"/>
        <w:left w:val="none" w:sz="0" w:space="0" w:color="auto"/>
        <w:bottom w:val="none" w:sz="0" w:space="0" w:color="auto"/>
        <w:right w:val="none" w:sz="0" w:space="0" w:color="auto"/>
      </w:divBdr>
    </w:div>
    <w:div w:id="949552069">
      <w:bodyDiv w:val="1"/>
      <w:marLeft w:val="0"/>
      <w:marRight w:val="0"/>
      <w:marTop w:val="0"/>
      <w:marBottom w:val="0"/>
      <w:divBdr>
        <w:top w:val="none" w:sz="0" w:space="0" w:color="auto"/>
        <w:left w:val="none" w:sz="0" w:space="0" w:color="auto"/>
        <w:bottom w:val="none" w:sz="0" w:space="0" w:color="auto"/>
        <w:right w:val="none" w:sz="0" w:space="0" w:color="auto"/>
      </w:divBdr>
    </w:div>
    <w:div w:id="950697979">
      <w:bodyDiv w:val="1"/>
      <w:marLeft w:val="0"/>
      <w:marRight w:val="0"/>
      <w:marTop w:val="0"/>
      <w:marBottom w:val="0"/>
      <w:divBdr>
        <w:top w:val="none" w:sz="0" w:space="0" w:color="auto"/>
        <w:left w:val="none" w:sz="0" w:space="0" w:color="auto"/>
        <w:bottom w:val="none" w:sz="0" w:space="0" w:color="auto"/>
        <w:right w:val="none" w:sz="0" w:space="0" w:color="auto"/>
      </w:divBdr>
    </w:div>
    <w:div w:id="950935074">
      <w:bodyDiv w:val="1"/>
      <w:marLeft w:val="0"/>
      <w:marRight w:val="0"/>
      <w:marTop w:val="0"/>
      <w:marBottom w:val="0"/>
      <w:divBdr>
        <w:top w:val="none" w:sz="0" w:space="0" w:color="auto"/>
        <w:left w:val="none" w:sz="0" w:space="0" w:color="auto"/>
        <w:bottom w:val="none" w:sz="0" w:space="0" w:color="auto"/>
        <w:right w:val="none" w:sz="0" w:space="0" w:color="auto"/>
      </w:divBdr>
    </w:div>
    <w:div w:id="951204882">
      <w:bodyDiv w:val="1"/>
      <w:marLeft w:val="0"/>
      <w:marRight w:val="0"/>
      <w:marTop w:val="0"/>
      <w:marBottom w:val="0"/>
      <w:divBdr>
        <w:top w:val="none" w:sz="0" w:space="0" w:color="auto"/>
        <w:left w:val="none" w:sz="0" w:space="0" w:color="auto"/>
        <w:bottom w:val="none" w:sz="0" w:space="0" w:color="auto"/>
        <w:right w:val="none" w:sz="0" w:space="0" w:color="auto"/>
      </w:divBdr>
    </w:div>
    <w:div w:id="951402697">
      <w:bodyDiv w:val="1"/>
      <w:marLeft w:val="0"/>
      <w:marRight w:val="0"/>
      <w:marTop w:val="0"/>
      <w:marBottom w:val="0"/>
      <w:divBdr>
        <w:top w:val="none" w:sz="0" w:space="0" w:color="auto"/>
        <w:left w:val="none" w:sz="0" w:space="0" w:color="auto"/>
        <w:bottom w:val="none" w:sz="0" w:space="0" w:color="auto"/>
        <w:right w:val="none" w:sz="0" w:space="0" w:color="auto"/>
      </w:divBdr>
    </w:div>
    <w:div w:id="951476975">
      <w:bodyDiv w:val="1"/>
      <w:marLeft w:val="0"/>
      <w:marRight w:val="0"/>
      <w:marTop w:val="0"/>
      <w:marBottom w:val="0"/>
      <w:divBdr>
        <w:top w:val="none" w:sz="0" w:space="0" w:color="auto"/>
        <w:left w:val="none" w:sz="0" w:space="0" w:color="auto"/>
        <w:bottom w:val="none" w:sz="0" w:space="0" w:color="auto"/>
        <w:right w:val="none" w:sz="0" w:space="0" w:color="auto"/>
      </w:divBdr>
    </w:div>
    <w:div w:id="951594926">
      <w:bodyDiv w:val="1"/>
      <w:marLeft w:val="0"/>
      <w:marRight w:val="0"/>
      <w:marTop w:val="0"/>
      <w:marBottom w:val="0"/>
      <w:divBdr>
        <w:top w:val="none" w:sz="0" w:space="0" w:color="auto"/>
        <w:left w:val="none" w:sz="0" w:space="0" w:color="auto"/>
        <w:bottom w:val="none" w:sz="0" w:space="0" w:color="auto"/>
        <w:right w:val="none" w:sz="0" w:space="0" w:color="auto"/>
      </w:divBdr>
    </w:div>
    <w:div w:id="952058965">
      <w:bodyDiv w:val="1"/>
      <w:marLeft w:val="0"/>
      <w:marRight w:val="0"/>
      <w:marTop w:val="0"/>
      <w:marBottom w:val="0"/>
      <w:divBdr>
        <w:top w:val="none" w:sz="0" w:space="0" w:color="auto"/>
        <w:left w:val="none" w:sz="0" w:space="0" w:color="auto"/>
        <w:bottom w:val="none" w:sz="0" w:space="0" w:color="auto"/>
        <w:right w:val="none" w:sz="0" w:space="0" w:color="auto"/>
      </w:divBdr>
    </w:div>
    <w:div w:id="952396316">
      <w:bodyDiv w:val="1"/>
      <w:marLeft w:val="0"/>
      <w:marRight w:val="0"/>
      <w:marTop w:val="0"/>
      <w:marBottom w:val="0"/>
      <w:divBdr>
        <w:top w:val="none" w:sz="0" w:space="0" w:color="auto"/>
        <w:left w:val="none" w:sz="0" w:space="0" w:color="auto"/>
        <w:bottom w:val="none" w:sz="0" w:space="0" w:color="auto"/>
        <w:right w:val="none" w:sz="0" w:space="0" w:color="auto"/>
      </w:divBdr>
    </w:div>
    <w:div w:id="952639817">
      <w:bodyDiv w:val="1"/>
      <w:marLeft w:val="0"/>
      <w:marRight w:val="0"/>
      <w:marTop w:val="0"/>
      <w:marBottom w:val="0"/>
      <w:divBdr>
        <w:top w:val="none" w:sz="0" w:space="0" w:color="auto"/>
        <w:left w:val="none" w:sz="0" w:space="0" w:color="auto"/>
        <w:bottom w:val="none" w:sz="0" w:space="0" w:color="auto"/>
        <w:right w:val="none" w:sz="0" w:space="0" w:color="auto"/>
      </w:divBdr>
    </w:div>
    <w:div w:id="953292830">
      <w:bodyDiv w:val="1"/>
      <w:marLeft w:val="0"/>
      <w:marRight w:val="0"/>
      <w:marTop w:val="0"/>
      <w:marBottom w:val="0"/>
      <w:divBdr>
        <w:top w:val="none" w:sz="0" w:space="0" w:color="auto"/>
        <w:left w:val="none" w:sz="0" w:space="0" w:color="auto"/>
        <w:bottom w:val="none" w:sz="0" w:space="0" w:color="auto"/>
        <w:right w:val="none" w:sz="0" w:space="0" w:color="auto"/>
      </w:divBdr>
    </w:div>
    <w:div w:id="955449981">
      <w:bodyDiv w:val="1"/>
      <w:marLeft w:val="0"/>
      <w:marRight w:val="0"/>
      <w:marTop w:val="0"/>
      <w:marBottom w:val="0"/>
      <w:divBdr>
        <w:top w:val="none" w:sz="0" w:space="0" w:color="auto"/>
        <w:left w:val="none" w:sz="0" w:space="0" w:color="auto"/>
        <w:bottom w:val="none" w:sz="0" w:space="0" w:color="auto"/>
        <w:right w:val="none" w:sz="0" w:space="0" w:color="auto"/>
      </w:divBdr>
    </w:div>
    <w:div w:id="955716615">
      <w:bodyDiv w:val="1"/>
      <w:marLeft w:val="0"/>
      <w:marRight w:val="0"/>
      <w:marTop w:val="0"/>
      <w:marBottom w:val="0"/>
      <w:divBdr>
        <w:top w:val="none" w:sz="0" w:space="0" w:color="auto"/>
        <w:left w:val="none" w:sz="0" w:space="0" w:color="auto"/>
        <w:bottom w:val="none" w:sz="0" w:space="0" w:color="auto"/>
        <w:right w:val="none" w:sz="0" w:space="0" w:color="auto"/>
      </w:divBdr>
    </w:div>
    <w:div w:id="955912270">
      <w:bodyDiv w:val="1"/>
      <w:marLeft w:val="0"/>
      <w:marRight w:val="0"/>
      <w:marTop w:val="0"/>
      <w:marBottom w:val="0"/>
      <w:divBdr>
        <w:top w:val="none" w:sz="0" w:space="0" w:color="auto"/>
        <w:left w:val="none" w:sz="0" w:space="0" w:color="auto"/>
        <w:bottom w:val="none" w:sz="0" w:space="0" w:color="auto"/>
        <w:right w:val="none" w:sz="0" w:space="0" w:color="auto"/>
      </w:divBdr>
    </w:div>
    <w:div w:id="956106958">
      <w:bodyDiv w:val="1"/>
      <w:marLeft w:val="0"/>
      <w:marRight w:val="0"/>
      <w:marTop w:val="0"/>
      <w:marBottom w:val="0"/>
      <w:divBdr>
        <w:top w:val="none" w:sz="0" w:space="0" w:color="auto"/>
        <w:left w:val="none" w:sz="0" w:space="0" w:color="auto"/>
        <w:bottom w:val="none" w:sz="0" w:space="0" w:color="auto"/>
        <w:right w:val="none" w:sz="0" w:space="0" w:color="auto"/>
      </w:divBdr>
    </w:div>
    <w:div w:id="956134848">
      <w:bodyDiv w:val="1"/>
      <w:marLeft w:val="0"/>
      <w:marRight w:val="0"/>
      <w:marTop w:val="0"/>
      <w:marBottom w:val="0"/>
      <w:divBdr>
        <w:top w:val="none" w:sz="0" w:space="0" w:color="auto"/>
        <w:left w:val="none" w:sz="0" w:space="0" w:color="auto"/>
        <w:bottom w:val="none" w:sz="0" w:space="0" w:color="auto"/>
        <w:right w:val="none" w:sz="0" w:space="0" w:color="auto"/>
      </w:divBdr>
    </w:div>
    <w:div w:id="956528670">
      <w:bodyDiv w:val="1"/>
      <w:marLeft w:val="0"/>
      <w:marRight w:val="0"/>
      <w:marTop w:val="0"/>
      <w:marBottom w:val="0"/>
      <w:divBdr>
        <w:top w:val="none" w:sz="0" w:space="0" w:color="auto"/>
        <w:left w:val="none" w:sz="0" w:space="0" w:color="auto"/>
        <w:bottom w:val="none" w:sz="0" w:space="0" w:color="auto"/>
        <w:right w:val="none" w:sz="0" w:space="0" w:color="auto"/>
      </w:divBdr>
    </w:div>
    <w:div w:id="957102483">
      <w:bodyDiv w:val="1"/>
      <w:marLeft w:val="0"/>
      <w:marRight w:val="0"/>
      <w:marTop w:val="0"/>
      <w:marBottom w:val="0"/>
      <w:divBdr>
        <w:top w:val="none" w:sz="0" w:space="0" w:color="auto"/>
        <w:left w:val="none" w:sz="0" w:space="0" w:color="auto"/>
        <w:bottom w:val="none" w:sz="0" w:space="0" w:color="auto"/>
        <w:right w:val="none" w:sz="0" w:space="0" w:color="auto"/>
      </w:divBdr>
    </w:div>
    <w:div w:id="957370663">
      <w:bodyDiv w:val="1"/>
      <w:marLeft w:val="0"/>
      <w:marRight w:val="0"/>
      <w:marTop w:val="0"/>
      <w:marBottom w:val="0"/>
      <w:divBdr>
        <w:top w:val="none" w:sz="0" w:space="0" w:color="auto"/>
        <w:left w:val="none" w:sz="0" w:space="0" w:color="auto"/>
        <w:bottom w:val="none" w:sz="0" w:space="0" w:color="auto"/>
        <w:right w:val="none" w:sz="0" w:space="0" w:color="auto"/>
      </w:divBdr>
    </w:div>
    <w:div w:id="957444436">
      <w:bodyDiv w:val="1"/>
      <w:marLeft w:val="0"/>
      <w:marRight w:val="0"/>
      <w:marTop w:val="0"/>
      <w:marBottom w:val="0"/>
      <w:divBdr>
        <w:top w:val="none" w:sz="0" w:space="0" w:color="auto"/>
        <w:left w:val="none" w:sz="0" w:space="0" w:color="auto"/>
        <w:bottom w:val="none" w:sz="0" w:space="0" w:color="auto"/>
        <w:right w:val="none" w:sz="0" w:space="0" w:color="auto"/>
      </w:divBdr>
    </w:div>
    <w:div w:id="957640560">
      <w:bodyDiv w:val="1"/>
      <w:marLeft w:val="0"/>
      <w:marRight w:val="0"/>
      <w:marTop w:val="0"/>
      <w:marBottom w:val="0"/>
      <w:divBdr>
        <w:top w:val="none" w:sz="0" w:space="0" w:color="auto"/>
        <w:left w:val="none" w:sz="0" w:space="0" w:color="auto"/>
        <w:bottom w:val="none" w:sz="0" w:space="0" w:color="auto"/>
        <w:right w:val="none" w:sz="0" w:space="0" w:color="auto"/>
      </w:divBdr>
    </w:div>
    <w:div w:id="957831751">
      <w:bodyDiv w:val="1"/>
      <w:marLeft w:val="0"/>
      <w:marRight w:val="0"/>
      <w:marTop w:val="0"/>
      <w:marBottom w:val="0"/>
      <w:divBdr>
        <w:top w:val="none" w:sz="0" w:space="0" w:color="auto"/>
        <w:left w:val="none" w:sz="0" w:space="0" w:color="auto"/>
        <w:bottom w:val="none" w:sz="0" w:space="0" w:color="auto"/>
        <w:right w:val="none" w:sz="0" w:space="0" w:color="auto"/>
      </w:divBdr>
    </w:div>
    <w:div w:id="957952715">
      <w:bodyDiv w:val="1"/>
      <w:marLeft w:val="0"/>
      <w:marRight w:val="0"/>
      <w:marTop w:val="0"/>
      <w:marBottom w:val="0"/>
      <w:divBdr>
        <w:top w:val="none" w:sz="0" w:space="0" w:color="auto"/>
        <w:left w:val="none" w:sz="0" w:space="0" w:color="auto"/>
        <w:bottom w:val="none" w:sz="0" w:space="0" w:color="auto"/>
        <w:right w:val="none" w:sz="0" w:space="0" w:color="auto"/>
      </w:divBdr>
    </w:div>
    <w:div w:id="957954062">
      <w:bodyDiv w:val="1"/>
      <w:marLeft w:val="0"/>
      <w:marRight w:val="0"/>
      <w:marTop w:val="0"/>
      <w:marBottom w:val="0"/>
      <w:divBdr>
        <w:top w:val="none" w:sz="0" w:space="0" w:color="auto"/>
        <w:left w:val="none" w:sz="0" w:space="0" w:color="auto"/>
        <w:bottom w:val="none" w:sz="0" w:space="0" w:color="auto"/>
        <w:right w:val="none" w:sz="0" w:space="0" w:color="auto"/>
      </w:divBdr>
    </w:div>
    <w:div w:id="958267835">
      <w:bodyDiv w:val="1"/>
      <w:marLeft w:val="0"/>
      <w:marRight w:val="0"/>
      <w:marTop w:val="0"/>
      <w:marBottom w:val="0"/>
      <w:divBdr>
        <w:top w:val="none" w:sz="0" w:space="0" w:color="auto"/>
        <w:left w:val="none" w:sz="0" w:space="0" w:color="auto"/>
        <w:bottom w:val="none" w:sz="0" w:space="0" w:color="auto"/>
        <w:right w:val="none" w:sz="0" w:space="0" w:color="auto"/>
      </w:divBdr>
    </w:div>
    <w:div w:id="958532278">
      <w:bodyDiv w:val="1"/>
      <w:marLeft w:val="0"/>
      <w:marRight w:val="0"/>
      <w:marTop w:val="0"/>
      <w:marBottom w:val="0"/>
      <w:divBdr>
        <w:top w:val="none" w:sz="0" w:space="0" w:color="auto"/>
        <w:left w:val="none" w:sz="0" w:space="0" w:color="auto"/>
        <w:bottom w:val="none" w:sz="0" w:space="0" w:color="auto"/>
        <w:right w:val="none" w:sz="0" w:space="0" w:color="auto"/>
      </w:divBdr>
    </w:div>
    <w:div w:id="958607240">
      <w:bodyDiv w:val="1"/>
      <w:marLeft w:val="0"/>
      <w:marRight w:val="0"/>
      <w:marTop w:val="0"/>
      <w:marBottom w:val="0"/>
      <w:divBdr>
        <w:top w:val="none" w:sz="0" w:space="0" w:color="auto"/>
        <w:left w:val="none" w:sz="0" w:space="0" w:color="auto"/>
        <w:bottom w:val="none" w:sz="0" w:space="0" w:color="auto"/>
        <w:right w:val="none" w:sz="0" w:space="0" w:color="auto"/>
      </w:divBdr>
    </w:div>
    <w:div w:id="958872665">
      <w:bodyDiv w:val="1"/>
      <w:marLeft w:val="0"/>
      <w:marRight w:val="0"/>
      <w:marTop w:val="0"/>
      <w:marBottom w:val="0"/>
      <w:divBdr>
        <w:top w:val="none" w:sz="0" w:space="0" w:color="auto"/>
        <w:left w:val="none" w:sz="0" w:space="0" w:color="auto"/>
        <w:bottom w:val="none" w:sz="0" w:space="0" w:color="auto"/>
        <w:right w:val="none" w:sz="0" w:space="0" w:color="auto"/>
      </w:divBdr>
    </w:div>
    <w:div w:id="958996631">
      <w:bodyDiv w:val="1"/>
      <w:marLeft w:val="0"/>
      <w:marRight w:val="0"/>
      <w:marTop w:val="0"/>
      <w:marBottom w:val="0"/>
      <w:divBdr>
        <w:top w:val="none" w:sz="0" w:space="0" w:color="auto"/>
        <w:left w:val="none" w:sz="0" w:space="0" w:color="auto"/>
        <w:bottom w:val="none" w:sz="0" w:space="0" w:color="auto"/>
        <w:right w:val="none" w:sz="0" w:space="0" w:color="auto"/>
      </w:divBdr>
    </w:div>
    <w:div w:id="959217470">
      <w:bodyDiv w:val="1"/>
      <w:marLeft w:val="0"/>
      <w:marRight w:val="0"/>
      <w:marTop w:val="0"/>
      <w:marBottom w:val="0"/>
      <w:divBdr>
        <w:top w:val="none" w:sz="0" w:space="0" w:color="auto"/>
        <w:left w:val="none" w:sz="0" w:space="0" w:color="auto"/>
        <w:bottom w:val="none" w:sz="0" w:space="0" w:color="auto"/>
        <w:right w:val="none" w:sz="0" w:space="0" w:color="auto"/>
      </w:divBdr>
    </w:div>
    <w:div w:id="959385730">
      <w:bodyDiv w:val="1"/>
      <w:marLeft w:val="0"/>
      <w:marRight w:val="0"/>
      <w:marTop w:val="0"/>
      <w:marBottom w:val="0"/>
      <w:divBdr>
        <w:top w:val="none" w:sz="0" w:space="0" w:color="auto"/>
        <w:left w:val="none" w:sz="0" w:space="0" w:color="auto"/>
        <w:bottom w:val="none" w:sz="0" w:space="0" w:color="auto"/>
        <w:right w:val="none" w:sz="0" w:space="0" w:color="auto"/>
      </w:divBdr>
    </w:div>
    <w:div w:id="959461427">
      <w:bodyDiv w:val="1"/>
      <w:marLeft w:val="0"/>
      <w:marRight w:val="0"/>
      <w:marTop w:val="0"/>
      <w:marBottom w:val="0"/>
      <w:divBdr>
        <w:top w:val="none" w:sz="0" w:space="0" w:color="auto"/>
        <w:left w:val="none" w:sz="0" w:space="0" w:color="auto"/>
        <w:bottom w:val="none" w:sz="0" w:space="0" w:color="auto"/>
        <w:right w:val="none" w:sz="0" w:space="0" w:color="auto"/>
      </w:divBdr>
    </w:div>
    <w:div w:id="959724542">
      <w:bodyDiv w:val="1"/>
      <w:marLeft w:val="0"/>
      <w:marRight w:val="0"/>
      <w:marTop w:val="0"/>
      <w:marBottom w:val="0"/>
      <w:divBdr>
        <w:top w:val="none" w:sz="0" w:space="0" w:color="auto"/>
        <w:left w:val="none" w:sz="0" w:space="0" w:color="auto"/>
        <w:bottom w:val="none" w:sz="0" w:space="0" w:color="auto"/>
        <w:right w:val="none" w:sz="0" w:space="0" w:color="auto"/>
      </w:divBdr>
    </w:div>
    <w:div w:id="959800009">
      <w:bodyDiv w:val="1"/>
      <w:marLeft w:val="0"/>
      <w:marRight w:val="0"/>
      <w:marTop w:val="0"/>
      <w:marBottom w:val="0"/>
      <w:divBdr>
        <w:top w:val="none" w:sz="0" w:space="0" w:color="auto"/>
        <w:left w:val="none" w:sz="0" w:space="0" w:color="auto"/>
        <w:bottom w:val="none" w:sz="0" w:space="0" w:color="auto"/>
        <w:right w:val="none" w:sz="0" w:space="0" w:color="auto"/>
      </w:divBdr>
    </w:div>
    <w:div w:id="959872263">
      <w:bodyDiv w:val="1"/>
      <w:marLeft w:val="0"/>
      <w:marRight w:val="0"/>
      <w:marTop w:val="0"/>
      <w:marBottom w:val="0"/>
      <w:divBdr>
        <w:top w:val="none" w:sz="0" w:space="0" w:color="auto"/>
        <w:left w:val="none" w:sz="0" w:space="0" w:color="auto"/>
        <w:bottom w:val="none" w:sz="0" w:space="0" w:color="auto"/>
        <w:right w:val="none" w:sz="0" w:space="0" w:color="auto"/>
      </w:divBdr>
    </w:div>
    <w:div w:id="959916770">
      <w:bodyDiv w:val="1"/>
      <w:marLeft w:val="0"/>
      <w:marRight w:val="0"/>
      <w:marTop w:val="0"/>
      <w:marBottom w:val="0"/>
      <w:divBdr>
        <w:top w:val="none" w:sz="0" w:space="0" w:color="auto"/>
        <w:left w:val="none" w:sz="0" w:space="0" w:color="auto"/>
        <w:bottom w:val="none" w:sz="0" w:space="0" w:color="auto"/>
        <w:right w:val="none" w:sz="0" w:space="0" w:color="auto"/>
      </w:divBdr>
    </w:div>
    <w:div w:id="960039096">
      <w:bodyDiv w:val="1"/>
      <w:marLeft w:val="0"/>
      <w:marRight w:val="0"/>
      <w:marTop w:val="0"/>
      <w:marBottom w:val="0"/>
      <w:divBdr>
        <w:top w:val="none" w:sz="0" w:space="0" w:color="auto"/>
        <w:left w:val="none" w:sz="0" w:space="0" w:color="auto"/>
        <w:bottom w:val="none" w:sz="0" w:space="0" w:color="auto"/>
        <w:right w:val="none" w:sz="0" w:space="0" w:color="auto"/>
      </w:divBdr>
    </w:div>
    <w:div w:id="960191384">
      <w:bodyDiv w:val="1"/>
      <w:marLeft w:val="0"/>
      <w:marRight w:val="0"/>
      <w:marTop w:val="0"/>
      <w:marBottom w:val="0"/>
      <w:divBdr>
        <w:top w:val="none" w:sz="0" w:space="0" w:color="auto"/>
        <w:left w:val="none" w:sz="0" w:space="0" w:color="auto"/>
        <w:bottom w:val="none" w:sz="0" w:space="0" w:color="auto"/>
        <w:right w:val="none" w:sz="0" w:space="0" w:color="auto"/>
      </w:divBdr>
    </w:div>
    <w:div w:id="960260324">
      <w:bodyDiv w:val="1"/>
      <w:marLeft w:val="0"/>
      <w:marRight w:val="0"/>
      <w:marTop w:val="0"/>
      <w:marBottom w:val="0"/>
      <w:divBdr>
        <w:top w:val="none" w:sz="0" w:space="0" w:color="auto"/>
        <w:left w:val="none" w:sz="0" w:space="0" w:color="auto"/>
        <w:bottom w:val="none" w:sz="0" w:space="0" w:color="auto"/>
        <w:right w:val="none" w:sz="0" w:space="0" w:color="auto"/>
      </w:divBdr>
    </w:div>
    <w:div w:id="960527814">
      <w:bodyDiv w:val="1"/>
      <w:marLeft w:val="0"/>
      <w:marRight w:val="0"/>
      <w:marTop w:val="0"/>
      <w:marBottom w:val="0"/>
      <w:divBdr>
        <w:top w:val="none" w:sz="0" w:space="0" w:color="auto"/>
        <w:left w:val="none" w:sz="0" w:space="0" w:color="auto"/>
        <w:bottom w:val="none" w:sz="0" w:space="0" w:color="auto"/>
        <w:right w:val="none" w:sz="0" w:space="0" w:color="auto"/>
      </w:divBdr>
    </w:div>
    <w:div w:id="960570109">
      <w:bodyDiv w:val="1"/>
      <w:marLeft w:val="0"/>
      <w:marRight w:val="0"/>
      <w:marTop w:val="0"/>
      <w:marBottom w:val="0"/>
      <w:divBdr>
        <w:top w:val="none" w:sz="0" w:space="0" w:color="auto"/>
        <w:left w:val="none" w:sz="0" w:space="0" w:color="auto"/>
        <w:bottom w:val="none" w:sz="0" w:space="0" w:color="auto"/>
        <w:right w:val="none" w:sz="0" w:space="0" w:color="auto"/>
      </w:divBdr>
    </w:div>
    <w:div w:id="960577763">
      <w:bodyDiv w:val="1"/>
      <w:marLeft w:val="0"/>
      <w:marRight w:val="0"/>
      <w:marTop w:val="0"/>
      <w:marBottom w:val="0"/>
      <w:divBdr>
        <w:top w:val="none" w:sz="0" w:space="0" w:color="auto"/>
        <w:left w:val="none" w:sz="0" w:space="0" w:color="auto"/>
        <w:bottom w:val="none" w:sz="0" w:space="0" w:color="auto"/>
        <w:right w:val="none" w:sz="0" w:space="0" w:color="auto"/>
      </w:divBdr>
    </w:div>
    <w:div w:id="960650579">
      <w:bodyDiv w:val="1"/>
      <w:marLeft w:val="0"/>
      <w:marRight w:val="0"/>
      <w:marTop w:val="0"/>
      <w:marBottom w:val="0"/>
      <w:divBdr>
        <w:top w:val="none" w:sz="0" w:space="0" w:color="auto"/>
        <w:left w:val="none" w:sz="0" w:space="0" w:color="auto"/>
        <w:bottom w:val="none" w:sz="0" w:space="0" w:color="auto"/>
        <w:right w:val="none" w:sz="0" w:space="0" w:color="auto"/>
      </w:divBdr>
    </w:div>
    <w:div w:id="960696269">
      <w:bodyDiv w:val="1"/>
      <w:marLeft w:val="0"/>
      <w:marRight w:val="0"/>
      <w:marTop w:val="0"/>
      <w:marBottom w:val="0"/>
      <w:divBdr>
        <w:top w:val="none" w:sz="0" w:space="0" w:color="auto"/>
        <w:left w:val="none" w:sz="0" w:space="0" w:color="auto"/>
        <w:bottom w:val="none" w:sz="0" w:space="0" w:color="auto"/>
        <w:right w:val="none" w:sz="0" w:space="0" w:color="auto"/>
      </w:divBdr>
    </w:div>
    <w:div w:id="960918475">
      <w:bodyDiv w:val="1"/>
      <w:marLeft w:val="0"/>
      <w:marRight w:val="0"/>
      <w:marTop w:val="0"/>
      <w:marBottom w:val="0"/>
      <w:divBdr>
        <w:top w:val="none" w:sz="0" w:space="0" w:color="auto"/>
        <w:left w:val="none" w:sz="0" w:space="0" w:color="auto"/>
        <w:bottom w:val="none" w:sz="0" w:space="0" w:color="auto"/>
        <w:right w:val="none" w:sz="0" w:space="0" w:color="auto"/>
      </w:divBdr>
    </w:div>
    <w:div w:id="961155674">
      <w:bodyDiv w:val="1"/>
      <w:marLeft w:val="0"/>
      <w:marRight w:val="0"/>
      <w:marTop w:val="0"/>
      <w:marBottom w:val="0"/>
      <w:divBdr>
        <w:top w:val="none" w:sz="0" w:space="0" w:color="auto"/>
        <w:left w:val="none" w:sz="0" w:space="0" w:color="auto"/>
        <w:bottom w:val="none" w:sz="0" w:space="0" w:color="auto"/>
        <w:right w:val="none" w:sz="0" w:space="0" w:color="auto"/>
      </w:divBdr>
    </w:div>
    <w:div w:id="961306506">
      <w:bodyDiv w:val="1"/>
      <w:marLeft w:val="0"/>
      <w:marRight w:val="0"/>
      <w:marTop w:val="0"/>
      <w:marBottom w:val="0"/>
      <w:divBdr>
        <w:top w:val="none" w:sz="0" w:space="0" w:color="auto"/>
        <w:left w:val="none" w:sz="0" w:space="0" w:color="auto"/>
        <w:bottom w:val="none" w:sz="0" w:space="0" w:color="auto"/>
        <w:right w:val="none" w:sz="0" w:space="0" w:color="auto"/>
      </w:divBdr>
    </w:div>
    <w:div w:id="961350621">
      <w:bodyDiv w:val="1"/>
      <w:marLeft w:val="0"/>
      <w:marRight w:val="0"/>
      <w:marTop w:val="0"/>
      <w:marBottom w:val="0"/>
      <w:divBdr>
        <w:top w:val="none" w:sz="0" w:space="0" w:color="auto"/>
        <w:left w:val="none" w:sz="0" w:space="0" w:color="auto"/>
        <w:bottom w:val="none" w:sz="0" w:space="0" w:color="auto"/>
        <w:right w:val="none" w:sz="0" w:space="0" w:color="auto"/>
      </w:divBdr>
    </w:div>
    <w:div w:id="961423493">
      <w:bodyDiv w:val="1"/>
      <w:marLeft w:val="0"/>
      <w:marRight w:val="0"/>
      <w:marTop w:val="0"/>
      <w:marBottom w:val="0"/>
      <w:divBdr>
        <w:top w:val="none" w:sz="0" w:space="0" w:color="auto"/>
        <w:left w:val="none" w:sz="0" w:space="0" w:color="auto"/>
        <w:bottom w:val="none" w:sz="0" w:space="0" w:color="auto"/>
        <w:right w:val="none" w:sz="0" w:space="0" w:color="auto"/>
      </w:divBdr>
    </w:div>
    <w:div w:id="962073972">
      <w:bodyDiv w:val="1"/>
      <w:marLeft w:val="0"/>
      <w:marRight w:val="0"/>
      <w:marTop w:val="0"/>
      <w:marBottom w:val="0"/>
      <w:divBdr>
        <w:top w:val="none" w:sz="0" w:space="0" w:color="auto"/>
        <w:left w:val="none" w:sz="0" w:space="0" w:color="auto"/>
        <w:bottom w:val="none" w:sz="0" w:space="0" w:color="auto"/>
        <w:right w:val="none" w:sz="0" w:space="0" w:color="auto"/>
      </w:divBdr>
    </w:div>
    <w:div w:id="962468457">
      <w:bodyDiv w:val="1"/>
      <w:marLeft w:val="0"/>
      <w:marRight w:val="0"/>
      <w:marTop w:val="0"/>
      <w:marBottom w:val="0"/>
      <w:divBdr>
        <w:top w:val="none" w:sz="0" w:space="0" w:color="auto"/>
        <w:left w:val="none" w:sz="0" w:space="0" w:color="auto"/>
        <w:bottom w:val="none" w:sz="0" w:space="0" w:color="auto"/>
        <w:right w:val="none" w:sz="0" w:space="0" w:color="auto"/>
      </w:divBdr>
    </w:div>
    <w:div w:id="963003992">
      <w:bodyDiv w:val="1"/>
      <w:marLeft w:val="0"/>
      <w:marRight w:val="0"/>
      <w:marTop w:val="0"/>
      <w:marBottom w:val="0"/>
      <w:divBdr>
        <w:top w:val="none" w:sz="0" w:space="0" w:color="auto"/>
        <w:left w:val="none" w:sz="0" w:space="0" w:color="auto"/>
        <w:bottom w:val="none" w:sz="0" w:space="0" w:color="auto"/>
        <w:right w:val="none" w:sz="0" w:space="0" w:color="auto"/>
      </w:divBdr>
    </w:div>
    <w:div w:id="963199031">
      <w:bodyDiv w:val="1"/>
      <w:marLeft w:val="0"/>
      <w:marRight w:val="0"/>
      <w:marTop w:val="0"/>
      <w:marBottom w:val="0"/>
      <w:divBdr>
        <w:top w:val="none" w:sz="0" w:space="0" w:color="auto"/>
        <w:left w:val="none" w:sz="0" w:space="0" w:color="auto"/>
        <w:bottom w:val="none" w:sz="0" w:space="0" w:color="auto"/>
        <w:right w:val="none" w:sz="0" w:space="0" w:color="auto"/>
      </w:divBdr>
    </w:div>
    <w:div w:id="963464649">
      <w:bodyDiv w:val="1"/>
      <w:marLeft w:val="0"/>
      <w:marRight w:val="0"/>
      <w:marTop w:val="0"/>
      <w:marBottom w:val="0"/>
      <w:divBdr>
        <w:top w:val="none" w:sz="0" w:space="0" w:color="auto"/>
        <w:left w:val="none" w:sz="0" w:space="0" w:color="auto"/>
        <w:bottom w:val="none" w:sz="0" w:space="0" w:color="auto"/>
        <w:right w:val="none" w:sz="0" w:space="0" w:color="auto"/>
      </w:divBdr>
    </w:div>
    <w:div w:id="963585695">
      <w:bodyDiv w:val="1"/>
      <w:marLeft w:val="0"/>
      <w:marRight w:val="0"/>
      <w:marTop w:val="0"/>
      <w:marBottom w:val="0"/>
      <w:divBdr>
        <w:top w:val="none" w:sz="0" w:space="0" w:color="auto"/>
        <w:left w:val="none" w:sz="0" w:space="0" w:color="auto"/>
        <w:bottom w:val="none" w:sz="0" w:space="0" w:color="auto"/>
        <w:right w:val="none" w:sz="0" w:space="0" w:color="auto"/>
      </w:divBdr>
    </w:div>
    <w:div w:id="963777207">
      <w:bodyDiv w:val="1"/>
      <w:marLeft w:val="0"/>
      <w:marRight w:val="0"/>
      <w:marTop w:val="0"/>
      <w:marBottom w:val="0"/>
      <w:divBdr>
        <w:top w:val="none" w:sz="0" w:space="0" w:color="auto"/>
        <w:left w:val="none" w:sz="0" w:space="0" w:color="auto"/>
        <w:bottom w:val="none" w:sz="0" w:space="0" w:color="auto"/>
        <w:right w:val="none" w:sz="0" w:space="0" w:color="auto"/>
      </w:divBdr>
    </w:div>
    <w:div w:id="963971970">
      <w:bodyDiv w:val="1"/>
      <w:marLeft w:val="0"/>
      <w:marRight w:val="0"/>
      <w:marTop w:val="0"/>
      <w:marBottom w:val="0"/>
      <w:divBdr>
        <w:top w:val="none" w:sz="0" w:space="0" w:color="auto"/>
        <w:left w:val="none" w:sz="0" w:space="0" w:color="auto"/>
        <w:bottom w:val="none" w:sz="0" w:space="0" w:color="auto"/>
        <w:right w:val="none" w:sz="0" w:space="0" w:color="auto"/>
      </w:divBdr>
    </w:div>
    <w:div w:id="964045175">
      <w:bodyDiv w:val="1"/>
      <w:marLeft w:val="0"/>
      <w:marRight w:val="0"/>
      <w:marTop w:val="0"/>
      <w:marBottom w:val="0"/>
      <w:divBdr>
        <w:top w:val="none" w:sz="0" w:space="0" w:color="auto"/>
        <w:left w:val="none" w:sz="0" w:space="0" w:color="auto"/>
        <w:bottom w:val="none" w:sz="0" w:space="0" w:color="auto"/>
        <w:right w:val="none" w:sz="0" w:space="0" w:color="auto"/>
      </w:divBdr>
    </w:div>
    <w:div w:id="964166210">
      <w:bodyDiv w:val="1"/>
      <w:marLeft w:val="0"/>
      <w:marRight w:val="0"/>
      <w:marTop w:val="0"/>
      <w:marBottom w:val="0"/>
      <w:divBdr>
        <w:top w:val="none" w:sz="0" w:space="0" w:color="auto"/>
        <w:left w:val="none" w:sz="0" w:space="0" w:color="auto"/>
        <w:bottom w:val="none" w:sz="0" w:space="0" w:color="auto"/>
        <w:right w:val="none" w:sz="0" w:space="0" w:color="auto"/>
      </w:divBdr>
    </w:div>
    <w:div w:id="964384955">
      <w:bodyDiv w:val="1"/>
      <w:marLeft w:val="0"/>
      <w:marRight w:val="0"/>
      <w:marTop w:val="0"/>
      <w:marBottom w:val="0"/>
      <w:divBdr>
        <w:top w:val="none" w:sz="0" w:space="0" w:color="auto"/>
        <w:left w:val="none" w:sz="0" w:space="0" w:color="auto"/>
        <w:bottom w:val="none" w:sz="0" w:space="0" w:color="auto"/>
        <w:right w:val="none" w:sz="0" w:space="0" w:color="auto"/>
      </w:divBdr>
    </w:div>
    <w:div w:id="964509944">
      <w:bodyDiv w:val="1"/>
      <w:marLeft w:val="0"/>
      <w:marRight w:val="0"/>
      <w:marTop w:val="0"/>
      <w:marBottom w:val="0"/>
      <w:divBdr>
        <w:top w:val="none" w:sz="0" w:space="0" w:color="auto"/>
        <w:left w:val="none" w:sz="0" w:space="0" w:color="auto"/>
        <w:bottom w:val="none" w:sz="0" w:space="0" w:color="auto"/>
        <w:right w:val="none" w:sz="0" w:space="0" w:color="auto"/>
      </w:divBdr>
    </w:div>
    <w:div w:id="965042150">
      <w:bodyDiv w:val="1"/>
      <w:marLeft w:val="0"/>
      <w:marRight w:val="0"/>
      <w:marTop w:val="0"/>
      <w:marBottom w:val="0"/>
      <w:divBdr>
        <w:top w:val="none" w:sz="0" w:space="0" w:color="auto"/>
        <w:left w:val="none" w:sz="0" w:space="0" w:color="auto"/>
        <w:bottom w:val="none" w:sz="0" w:space="0" w:color="auto"/>
        <w:right w:val="none" w:sz="0" w:space="0" w:color="auto"/>
      </w:divBdr>
    </w:div>
    <w:div w:id="965503806">
      <w:bodyDiv w:val="1"/>
      <w:marLeft w:val="0"/>
      <w:marRight w:val="0"/>
      <w:marTop w:val="0"/>
      <w:marBottom w:val="0"/>
      <w:divBdr>
        <w:top w:val="none" w:sz="0" w:space="0" w:color="auto"/>
        <w:left w:val="none" w:sz="0" w:space="0" w:color="auto"/>
        <w:bottom w:val="none" w:sz="0" w:space="0" w:color="auto"/>
        <w:right w:val="none" w:sz="0" w:space="0" w:color="auto"/>
      </w:divBdr>
    </w:div>
    <w:div w:id="966204242">
      <w:bodyDiv w:val="1"/>
      <w:marLeft w:val="0"/>
      <w:marRight w:val="0"/>
      <w:marTop w:val="0"/>
      <w:marBottom w:val="0"/>
      <w:divBdr>
        <w:top w:val="none" w:sz="0" w:space="0" w:color="auto"/>
        <w:left w:val="none" w:sz="0" w:space="0" w:color="auto"/>
        <w:bottom w:val="none" w:sz="0" w:space="0" w:color="auto"/>
        <w:right w:val="none" w:sz="0" w:space="0" w:color="auto"/>
      </w:divBdr>
    </w:div>
    <w:div w:id="966354450">
      <w:bodyDiv w:val="1"/>
      <w:marLeft w:val="0"/>
      <w:marRight w:val="0"/>
      <w:marTop w:val="0"/>
      <w:marBottom w:val="0"/>
      <w:divBdr>
        <w:top w:val="none" w:sz="0" w:space="0" w:color="auto"/>
        <w:left w:val="none" w:sz="0" w:space="0" w:color="auto"/>
        <w:bottom w:val="none" w:sz="0" w:space="0" w:color="auto"/>
        <w:right w:val="none" w:sz="0" w:space="0" w:color="auto"/>
      </w:divBdr>
    </w:div>
    <w:div w:id="966468760">
      <w:bodyDiv w:val="1"/>
      <w:marLeft w:val="0"/>
      <w:marRight w:val="0"/>
      <w:marTop w:val="0"/>
      <w:marBottom w:val="0"/>
      <w:divBdr>
        <w:top w:val="none" w:sz="0" w:space="0" w:color="auto"/>
        <w:left w:val="none" w:sz="0" w:space="0" w:color="auto"/>
        <w:bottom w:val="none" w:sz="0" w:space="0" w:color="auto"/>
        <w:right w:val="none" w:sz="0" w:space="0" w:color="auto"/>
      </w:divBdr>
    </w:div>
    <w:div w:id="966664886">
      <w:bodyDiv w:val="1"/>
      <w:marLeft w:val="0"/>
      <w:marRight w:val="0"/>
      <w:marTop w:val="0"/>
      <w:marBottom w:val="0"/>
      <w:divBdr>
        <w:top w:val="none" w:sz="0" w:space="0" w:color="auto"/>
        <w:left w:val="none" w:sz="0" w:space="0" w:color="auto"/>
        <w:bottom w:val="none" w:sz="0" w:space="0" w:color="auto"/>
        <w:right w:val="none" w:sz="0" w:space="0" w:color="auto"/>
      </w:divBdr>
    </w:div>
    <w:div w:id="966930280">
      <w:bodyDiv w:val="1"/>
      <w:marLeft w:val="0"/>
      <w:marRight w:val="0"/>
      <w:marTop w:val="0"/>
      <w:marBottom w:val="0"/>
      <w:divBdr>
        <w:top w:val="none" w:sz="0" w:space="0" w:color="auto"/>
        <w:left w:val="none" w:sz="0" w:space="0" w:color="auto"/>
        <w:bottom w:val="none" w:sz="0" w:space="0" w:color="auto"/>
        <w:right w:val="none" w:sz="0" w:space="0" w:color="auto"/>
      </w:divBdr>
    </w:div>
    <w:div w:id="967131322">
      <w:bodyDiv w:val="1"/>
      <w:marLeft w:val="0"/>
      <w:marRight w:val="0"/>
      <w:marTop w:val="0"/>
      <w:marBottom w:val="0"/>
      <w:divBdr>
        <w:top w:val="none" w:sz="0" w:space="0" w:color="auto"/>
        <w:left w:val="none" w:sz="0" w:space="0" w:color="auto"/>
        <w:bottom w:val="none" w:sz="0" w:space="0" w:color="auto"/>
        <w:right w:val="none" w:sz="0" w:space="0" w:color="auto"/>
      </w:divBdr>
    </w:div>
    <w:div w:id="967198529">
      <w:bodyDiv w:val="1"/>
      <w:marLeft w:val="0"/>
      <w:marRight w:val="0"/>
      <w:marTop w:val="0"/>
      <w:marBottom w:val="0"/>
      <w:divBdr>
        <w:top w:val="none" w:sz="0" w:space="0" w:color="auto"/>
        <w:left w:val="none" w:sz="0" w:space="0" w:color="auto"/>
        <w:bottom w:val="none" w:sz="0" w:space="0" w:color="auto"/>
        <w:right w:val="none" w:sz="0" w:space="0" w:color="auto"/>
      </w:divBdr>
    </w:div>
    <w:div w:id="967200172">
      <w:bodyDiv w:val="1"/>
      <w:marLeft w:val="0"/>
      <w:marRight w:val="0"/>
      <w:marTop w:val="0"/>
      <w:marBottom w:val="0"/>
      <w:divBdr>
        <w:top w:val="none" w:sz="0" w:space="0" w:color="auto"/>
        <w:left w:val="none" w:sz="0" w:space="0" w:color="auto"/>
        <w:bottom w:val="none" w:sz="0" w:space="0" w:color="auto"/>
        <w:right w:val="none" w:sz="0" w:space="0" w:color="auto"/>
      </w:divBdr>
    </w:div>
    <w:div w:id="967276715">
      <w:bodyDiv w:val="1"/>
      <w:marLeft w:val="0"/>
      <w:marRight w:val="0"/>
      <w:marTop w:val="0"/>
      <w:marBottom w:val="0"/>
      <w:divBdr>
        <w:top w:val="none" w:sz="0" w:space="0" w:color="auto"/>
        <w:left w:val="none" w:sz="0" w:space="0" w:color="auto"/>
        <w:bottom w:val="none" w:sz="0" w:space="0" w:color="auto"/>
        <w:right w:val="none" w:sz="0" w:space="0" w:color="auto"/>
      </w:divBdr>
    </w:div>
    <w:div w:id="967469667">
      <w:bodyDiv w:val="1"/>
      <w:marLeft w:val="0"/>
      <w:marRight w:val="0"/>
      <w:marTop w:val="0"/>
      <w:marBottom w:val="0"/>
      <w:divBdr>
        <w:top w:val="none" w:sz="0" w:space="0" w:color="auto"/>
        <w:left w:val="none" w:sz="0" w:space="0" w:color="auto"/>
        <w:bottom w:val="none" w:sz="0" w:space="0" w:color="auto"/>
        <w:right w:val="none" w:sz="0" w:space="0" w:color="auto"/>
      </w:divBdr>
    </w:div>
    <w:div w:id="967861160">
      <w:bodyDiv w:val="1"/>
      <w:marLeft w:val="0"/>
      <w:marRight w:val="0"/>
      <w:marTop w:val="0"/>
      <w:marBottom w:val="0"/>
      <w:divBdr>
        <w:top w:val="none" w:sz="0" w:space="0" w:color="auto"/>
        <w:left w:val="none" w:sz="0" w:space="0" w:color="auto"/>
        <w:bottom w:val="none" w:sz="0" w:space="0" w:color="auto"/>
        <w:right w:val="none" w:sz="0" w:space="0" w:color="auto"/>
      </w:divBdr>
    </w:div>
    <w:div w:id="967928244">
      <w:bodyDiv w:val="1"/>
      <w:marLeft w:val="0"/>
      <w:marRight w:val="0"/>
      <w:marTop w:val="0"/>
      <w:marBottom w:val="0"/>
      <w:divBdr>
        <w:top w:val="none" w:sz="0" w:space="0" w:color="auto"/>
        <w:left w:val="none" w:sz="0" w:space="0" w:color="auto"/>
        <w:bottom w:val="none" w:sz="0" w:space="0" w:color="auto"/>
        <w:right w:val="none" w:sz="0" w:space="0" w:color="auto"/>
      </w:divBdr>
    </w:div>
    <w:div w:id="968366325">
      <w:bodyDiv w:val="1"/>
      <w:marLeft w:val="0"/>
      <w:marRight w:val="0"/>
      <w:marTop w:val="0"/>
      <w:marBottom w:val="0"/>
      <w:divBdr>
        <w:top w:val="none" w:sz="0" w:space="0" w:color="auto"/>
        <w:left w:val="none" w:sz="0" w:space="0" w:color="auto"/>
        <w:bottom w:val="none" w:sz="0" w:space="0" w:color="auto"/>
        <w:right w:val="none" w:sz="0" w:space="0" w:color="auto"/>
      </w:divBdr>
    </w:div>
    <w:div w:id="968438062">
      <w:bodyDiv w:val="1"/>
      <w:marLeft w:val="0"/>
      <w:marRight w:val="0"/>
      <w:marTop w:val="0"/>
      <w:marBottom w:val="0"/>
      <w:divBdr>
        <w:top w:val="none" w:sz="0" w:space="0" w:color="auto"/>
        <w:left w:val="none" w:sz="0" w:space="0" w:color="auto"/>
        <w:bottom w:val="none" w:sz="0" w:space="0" w:color="auto"/>
        <w:right w:val="none" w:sz="0" w:space="0" w:color="auto"/>
      </w:divBdr>
    </w:div>
    <w:div w:id="968513290">
      <w:bodyDiv w:val="1"/>
      <w:marLeft w:val="0"/>
      <w:marRight w:val="0"/>
      <w:marTop w:val="0"/>
      <w:marBottom w:val="0"/>
      <w:divBdr>
        <w:top w:val="none" w:sz="0" w:space="0" w:color="auto"/>
        <w:left w:val="none" w:sz="0" w:space="0" w:color="auto"/>
        <w:bottom w:val="none" w:sz="0" w:space="0" w:color="auto"/>
        <w:right w:val="none" w:sz="0" w:space="0" w:color="auto"/>
      </w:divBdr>
    </w:div>
    <w:div w:id="968709408">
      <w:bodyDiv w:val="1"/>
      <w:marLeft w:val="0"/>
      <w:marRight w:val="0"/>
      <w:marTop w:val="0"/>
      <w:marBottom w:val="0"/>
      <w:divBdr>
        <w:top w:val="none" w:sz="0" w:space="0" w:color="auto"/>
        <w:left w:val="none" w:sz="0" w:space="0" w:color="auto"/>
        <w:bottom w:val="none" w:sz="0" w:space="0" w:color="auto"/>
        <w:right w:val="none" w:sz="0" w:space="0" w:color="auto"/>
      </w:divBdr>
    </w:div>
    <w:div w:id="968826898">
      <w:bodyDiv w:val="1"/>
      <w:marLeft w:val="0"/>
      <w:marRight w:val="0"/>
      <w:marTop w:val="0"/>
      <w:marBottom w:val="0"/>
      <w:divBdr>
        <w:top w:val="none" w:sz="0" w:space="0" w:color="auto"/>
        <w:left w:val="none" w:sz="0" w:space="0" w:color="auto"/>
        <w:bottom w:val="none" w:sz="0" w:space="0" w:color="auto"/>
        <w:right w:val="none" w:sz="0" w:space="0" w:color="auto"/>
      </w:divBdr>
    </w:div>
    <w:div w:id="969894291">
      <w:bodyDiv w:val="1"/>
      <w:marLeft w:val="0"/>
      <w:marRight w:val="0"/>
      <w:marTop w:val="0"/>
      <w:marBottom w:val="0"/>
      <w:divBdr>
        <w:top w:val="none" w:sz="0" w:space="0" w:color="auto"/>
        <w:left w:val="none" w:sz="0" w:space="0" w:color="auto"/>
        <w:bottom w:val="none" w:sz="0" w:space="0" w:color="auto"/>
        <w:right w:val="none" w:sz="0" w:space="0" w:color="auto"/>
      </w:divBdr>
    </w:div>
    <w:div w:id="970095173">
      <w:bodyDiv w:val="1"/>
      <w:marLeft w:val="0"/>
      <w:marRight w:val="0"/>
      <w:marTop w:val="0"/>
      <w:marBottom w:val="0"/>
      <w:divBdr>
        <w:top w:val="none" w:sz="0" w:space="0" w:color="auto"/>
        <w:left w:val="none" w:sz="0" w:space="0" w:color="auto"/>
        <w:bottom w:val="none" w:sz="0" w:space="0" w:color="auto"/>
        <w:right w:val="none" w:sz="0" w:space="0" w:color="auto"/>
      </w:divBdr>
    </w:div>
    <w:div w:id="970525043">
      <w:bodyDiv w:val="1"/>
      <w:marLeft w:val="0"/>
      <w:marRight w:val="0"/>
      <w:marTop w:val="0"/>
      <w:marBottom w:val="0"/>
      <w:divBdr>
        <w:top w:val="none" w:sz="0" w:space="0" w:color="auto"/>
        <w:left w:val="none" w:sz="0" w:space="0" w:color="auto"/>
        <w:bottom w:val="none" w:sz="0" w:space="0" w:color="auto"/>
        <w:right w:val="none" w:sz="0" w:space="0" w:color="auto"/>
      </w:divBdr>
    </w:div>
    <w:div w:id="970591410">
      <w:bodyDiv w:val="1"/>
      <w:marLeft w:val="0"/>
      <w:marRight w:val="0"/>
      <w:marTop w:val="0"/>
      <w:marBottom w:val="0"/>
      <w:divBdr>
        <w:top w:val="none" w:sz="0" w:space="0" w:color="auto"/>
        <w:left w:val="none" w:sz="0" w:space="0" w:color="auto"/>
        <w:bottom w:val="none" w:sz="0" w:space="0" w:color="auto"/>
        <w:right w:val="none" w:sz="0" w:space="0" w:color="auto"/>
      </w:divBdr>
    </w:div>
    <w:div w:id="971060045">
      <w:bodyDiv w:val="1"/>
      <w:marLeft w:val="0"/>
      <w:marRight w:val="0"/>
      <w:marTop w:val="0"/>
      <w:marBottom w:val="0"/>
      <w:divBdr>
        <w:top w:val="none" w:sz="0" w:space="0" w:color="auto"/>
        <w:left w:val="none" w:sz="0" w:space="0" w:color="auto"/>
        <w:bottom w:val="none" w:sz="0" w:space="0" w:color="auto"/>
        <w:right w:val="none" w:sz="0" w:space="0" w:color="auto"/>
      </w:divBdr>
    </w:div>
    <w:div w:id="971400218">
      <w:bodyDiv w:val="1"/>
      <w:marLeft w:val="0"/>
      <w:marRight w:val="0"/>
      <w:marTop w:val="0"/>
      <w:marBottom w:val="0"/>
      <w:divBdr>
        <w:top w:val="none" w:sz="0" w:space="0" w:color="auto"/>
        <w:left w:val="none" w:sz="0" w:space="0" w:color="auto"/>
        <w:bottom w:val="none" w:sz="0" w:space="0" w:color="auto"/>
        <w:right w:val="none" w:sz="0" w:space="0" w:color="auto"/>
      </w:divBdr>
    </w:div>
    <w:div w:id="971639344">
      <w:bodyDiv w:val="1"/>
      <w:marLeft w:val="0"/>
      <w:marRight w:val="0"/>
      <w:marTop w:val="0"/>
      <w:marBottom w:val="0"/>
      <w:divBdr>
        <w:top w:val="none" w:sz="0" w:space="0" w:color="auto"/>
        <w:left w:val="none" w:sz="0" w:space="0" w:color="auto"/>
        <w:bottom w:val="none" w:sz="0" w:space="0" w:color="auto"/>
        <w:right w:val="none" w:sz="0" w:space="0" w:color="auto"/>
      </w:divBdr>
    </w:div>
    <w:div w:id="971666902">
      <w:bodyDiv w:val="1"/>
      <w:marLeft w:val="0"/>
      <w:marRight w:val="0"/>
      <w:marTop w:val="0"/>
      <w:marBottom w:val="0"/>
      <w:divBdr>
        <w:top w:val="none" w:sz="0" w:space="0" w:color="auto"/>
        <w:left w:val="none" w:sz="0" w:space="0" w:color="auto"/>
        <w:bottom w:val="none" w:sz="0" w:space="0" w:color="auto"/>
        <w:right w:val="none" w:sz="0" w:space="0" w:color="auto"/>
      </w:divBdr>
    </w:div>
    <w:div w:id="971862802">
      <w:bodyDiv w:val="1"/>
      <w:marLeft w:val="0"/>
      <w:marRight w:val="0"/>
      <w:marTop w:val="0"/>
      <w:marBottom w:val="0"/>
      <w:divBdr>
        <w:top w:val="none" w:sz="0" w:space="0" w:color="auto"/>
        <w:left w:val="none" w:sz="0" w:space="0" w:color="auto"/>
        <w:bottom w:val="none" w:sz="0" w:space="0" w:color="auto"/>
        <w:right w:val="none" w:sz="0" w:space="0" w:color="auto"/>
      </w:divBdr>
    </w:div>
    <w:div w:id="971908723">
      <w:bodyDiv w:val="1"/>
      <w:marLeft w:val="0"/>
      <w:marRight w:val="0"/>
      <w:marTop w:val="0"/>
      <w:marBottom w:val="0"/>
      <w:divBdr>
        <w:top w:val="none" w:sz="0" w:space="0" w:color="auto"/>
        <w:left w:val="none" w:sz="0" w:space="0" w:color="auto"/>
        <w:bottom w:val="none" w:sz="0" w:space="0" w:color="auto"/>
        <w:right w:val="none" w:sz="0" w:space="0" w:color="auto"/>
      </w:divBdr>
    </w:div>
    <w:div w:id="971977314">
      <w:bodyDiv w:val="1"/>
      <w:marLeft w:val="0"/>
      <w:marRight w:val="0"/>
      <w:marTop w:val="0"/>
      <w:marBottom w:val="0"/>
      <w:divBdr>
        <w:top w:val="none" w:sz="0" w:space="0" w:color="auto"/>
        <w:left w:val="none" w:sz="0" w:space="0" w:color="auto"/>
        <w:bottom w:val="none" w:sz="0" w:space="0" w:color="auto"/>
        <w:right w:val="none" w:sz="0" w:space="0" w:color="auto"/>
      </w:divBdr>
    </w:div>
    <w:div w:id="971978775">
      <w:bodyDiv w:val="1"/>
      <w:marLeft w:val="0"/>
      <w:marRight w:val="0"/>
      <w:marTop w:val="0"/>
      <w:marBottom w:val="0"/>
      <w:divBdr>
        <w:top w:val="none" w:sz="0" w:space="0" w:color="auto"/>
        <w:left w:val="none" w:sz="0" w:space="0" w:color="auto"/>
        <w:bottom w:val="none" w:sz="0" w:space="0" w:color="auto"/>
        <w:right w:val="none" w:sz="0" w:space="0" w:color="auto"/>
      </w:divBdr>
    </w:div>
    <w:div w:id="972253979">
      <w:bodyDiv w:val="1"/>
      <w:marLeft w:val="0"/>
      <w:marRight w:val="0"/>
      <w:marTop w:val="0"/>
      <w:marBottom w:val="0"/>
      <w:divBdr>
        <w:top w:val="none" w:sz="0" w:space="0" w:color="auto"/>
        <w:left w:val="none" w:sz="0" w:space="0" w:color="auto"/>
        <w:bottom w:val="none" w:sz="0" w:space="0" w:color="auto"/>
        <w:right w:val="none" w:sz="0" w:space="0" w:color="auto"/>
      </w:divBdr>
    </w:div>
    <w:div w:id="972490419">
      <w:bodyDiv w:val="1"/>
      <w:marLeft w:val="0"/>
      <w:marRight w:val="0"/>
      <w:marTop w:val="0"/>
      <w:marBottom w:val="0"/>
      <w:divBdr>
        <w:top w:val="none" w:sz="0" w:space="0" w:color="auto"/>
        <w:left w:val="none" w:sz="0" w:space="0" w:color="auto"/>
        <w:bottom w:val="none" w:sz="0" w:space="0" w:color="auto"/>
        <w:right w:val="none" w:sz="0" w:space="0" w:color="auto"/>
      </w:divBdr>
    </w:div>
    <w:div w:id="972561486">
      <w:bodyDiv w:val="1"/>
      <w:marLeft w:val="0"/>
      <w:marRight w:val="0"/>
      <w:marTop w:val="0"/>
      <w:marBottom w:val="0"/>
      <w:divBdr>
        <w:top w:val="none" w:sz="0" w:space="0" w:color="auto"/>
        <w:left w:val="none" w:sz="0" w:space="0" w:color="auto"/>
        <w:bottom w:val="none" w:sz="0" w:space="0" w:color="auto"/>
        <w:right w:val="none" w:sz="0" w:space="0" w:color="auto"/>
      </w:divBdr>
    </w:div>
    <w:div w:id="97283511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171534">
      <w:bodyDiv w:val="1"/>
      <w:marLeft w:val="0"/>
      <w:marRight w:val="0"/>
      <w:marTop w:val="0"/>
      <w:marBottom w:val="0"/>
      <w:divBdr>
        <w:top w:val="none" w:sz="0" w:space="0" w:color="auto"/>
        <w:left w:val="none" w:sz="0" w:space="0" w:color="auto"/>
        <w:bottom w:val="none" w:sz="0" w:space="0" w:color="auto"/>
        <w:right w:val="none" w:sz="0" w:space="0" w:color="auto"/>
      </w:divBdr>
    </w:div>
    <w:div w:id="973559669">
      <w:bodyDiv w:val="1"/>
      <w:marLeft w:val="0"/>
      <w:marRight w:val="0"/>
      <w:marTop w:val="0"/>
      <w:marBottom w:val="0"/>
      <w:divBdr>
        <w:top w:val="none" w:sz="0" w:space="0" w:color="auto"/>
        <w:left w:val="none" w:sz="0" w:space="0" w:color="auto"/>
        <w:bottom w:val="none" w:sz="0" w:space="0" w:color="auto"/>
        <w:right w:val="none" w:sz="0" w:space="0" w:color="auto"/>
      </w:divBdr>
    </w:div>
    <w:div w:id="973563391">
      <w:bodyDiv w:val="1"/>
      <w:marLeft w:val="0"/>
      <w:marRight w:val="0"/>
      <w:marTop w:val="0"/>
      <w:marBottom w:val="0"/>
      <w:divBdr>
        <w:top w:val="none" w:sz="0" w:space="0" w:color="auto"/>
        <w:left w:val="none" w:sz="0" w:space="0" w:color="auto"/>
        <w:bottom w:val="none" w:sz="0" w:space="0" w:color="auto"/>
        <w:right w:val="none" w:sz="0" w:space="0" w:color="auto"/>
      </w:divBdr>
    </w:div>
    <w:div w:id="973678154">
      <w:bodyDiv w:val="1"/>
      <w:marLeft w:val="0"/>
      <w:marRight w:val="0"/>
      <w:marTop w:val="0"/>
      <w:marBottom w:val="0"/>
      <w:divBdr>
        <w:top w:val="none" w:sz="0" w:space="0" w:color="auto"/>
        <w:left w:val="none" w:sz="0" w:space="0" w:color="auto"/>
        <w:bottom w:val="none" w:sz="0" w:space="0" w:color="auto"/>
        <w:right w:val="none" w:sz="0" w:space="0" w:color="auto"/>
      </w:divBdr>
    </w:div>
    <w:div w:id="973680340">
      <w:bodyDiv w:val="1"/>
      <w:marLeft w:val="0"/>
      <w:marRight w:val="0"/>
      <w:marTop w:val="0"/>
      <w:marBottom w:val="0"/>
      <w:divBdr>
        <w:top w:val="none" w:sz="0" w:space="0" w:color="auto"/>
        <w:left w:val="none" w:sz="0" w:space="0" w:color="auto"/>
        <w:bottom w:val="none" w:sz="0" w:space="0" w:color="auto"/>
        <w:right w:val="none" w:sz="0" w:space="0" w:color="auto"/>
      </w:divBdr>
    </w:div>
    <w:div w:id="973871120">
      <w:bodyDiv w:val="1"/>
      <w:marLeft w:val="0"/>
      <w:marRight w:val="0"/>
      <w:marTop w:val="0"/>
      <w:marBottom w:val="0"/>
      <w:divBdr>
        <w:top w:val="none" w:sz="0" w:space="0" w:color="auto"/>
        <w:left w:val="none" w:sz="0" w:space="0" w:color="auto"/>
        <w:bottom w:val="none" w:sz="0" w:space="0" w:color="auto"/>
        <w:right w:val="none" w:sz="0" w:space="0" w:color="auto"/>
      </w:divBdr>
    </w:div>
    <w:div w:id="974218292">
      <w:bodyDiv w:val="1"/>
      <w:marLeft w:val="0"/>
      <w:marRight w:val="0"/>
      <w:marTop w:val="0"/>
      <w:marBottom w:val="0"/>
      <w:divBdr>
        <w:top w:val="none" w:sz="0" w:space="0" w:color="auto"/>
        <w:left w:val="none" w:sz="0" w:space="0" w:color="auto"/>
        <w:bottom w:val="none" w:sz="0" w:space="0" w:color="auto"/>
        <w:right w:val="none" w:sz="0" w:space="0" w:color="auto"/>
      </w:divBdr>
    </w:div>
    <w:div w:id="974288838">
      <w:bodyDiv w:val="1"/>
      <w:marLeft w:val="0"/>
      <w:marRight w:val="0"/>
      <w:marTop w:val="0"/>
      <w:marBottom w:val="0"/>
      <w:divBdr>
        <w:top w:val="none" w:sz="0" w:space="0" w:color="auto"/>
        <w:left w:val="none" w:sz="0" w:space="0" w:color="auto"/>
        <w:bottom w:val="none" w:sz="0" w:space="0" w:color="auto"/>
        <w:right w:val="none" w:sz="0" w:space="0" w:color="auto"/>
      </w:divBdr>
    </w:div>
    <w:div w:id="974524874">
      <w:bodyDiv w:val="1"/>
      <w:marLeft w:val="0"/>
      <w:marRight w:val="0"/>
      <w:marTop w:val="0"/>
      <w:marBottom w:val="0"/>
      <w:divBdr>
        <w:top w:val="none" w:sz="0" w:space="0" w:color="auto"/>
        <w:left w:val="none" w:sz="0" w:space="0" w:color="auto"/>
        <w:bottom w:val="none" w:sz="0" w:space="0" w:color="auto"/>
        <w:right w:val="none" w:sz="0" w:space="0" w:color="auto"/>
      </w:divBdr>
    </w:div>
    <w:div w:id="974530555">
      <w:bodyDiv w:val="1"/>
      <w:marLeft w:val="0"/>
      <w:marRight w:val="0"/>
      <w:marTop w:val="0"/>
      <w:marBottom w:val="0"/>
      <w:divBdr>
        <w:top w:val="none" w:sz="0" w:space="0" w:color="auto"/>
        <w:left w:val="none" w:sz="0" w:space="0" w:color="auto"/>
        <w:bottom w:val="none" w:sz="0" w:space="0" w:color="auto"/>
        <w:right w:val="none" w:sz="0" w:space="0" w:color="auto"/>
      </w:divBdr>
    </w:div>
    <w:div w:id="974718005">
      <w:bodyDiv w:val="1"/>
      <w:marLeft w:val="0"/>
      <w:marRight w:val="0"/>
      <w:marTop w:val="0"/>
      <w:marBottom w:val="0"/>
      <w:divBdr>
        <w:top w:val="none" w:sz="0" w:space="0" w:color="auto"/>
        <w:left w:val="none" w:sz="0" w:space="0" w:color="auto"/>
        <w:bottom w:val="none" w:sz="0" w:space="0" w:color="auto"/>
        <w:right w:val="none" w:sz="0" w:space="0" w:color="auto"/>
      </w:divBdr>
    </w:div>
    <w:div w:id="975060647">
      <w:bodyDiv w:val="1"/>
      <w:marLeft w:val="0"/>
      <w:marRight w:val="0"/>
      <w:marTop w:val="0"/>
      <w:marBottom w:val="0"/>
      <w:divBdr>
        <w:top w:val="none" w:sz="0" w:space="0" w:color="auto"/>
        <w:left w:val="none" w:sz="0" w:space="0" w:color="auto"/>
        <w:bottom w:val="none" w:sz="0" w:space="0" w:color="auto"/>
        <w:right w:val="none" w:sz="0" w:space="0" w:color="auto"/>
      </w:divBdr>
    </w:div>
    <w:div w:id="975528000">
      <w:bodyDiv w:val="1"/>
      <w:marLeft w:val="0"/>
      <w:marRight w:val="0"/>
      <w:marTop w:val="0"/>
      <w:marBottom w:val="0"/>
      <w:divBdr>
        <w:top w:val="none" w:sz="0" w:space="0" w:color="auto"/>
        <w:left w:val="none" w:sz="0" w:space="0" w:color="auto"/>
        <w:bottom w:val="none" w:sz="0" w:space="0" w:color="auto"/>
        <w:right w:val="none" w:sz="0" w:space="0" w:color="auto"/>
      </w:divBdr>
    </w:div>
    <w:div w:id="975915940">
      <w:bodyDiv w:val="1"/>
      <w:marLeft w:val="0"/>
      <w:marRight w:val="0"/>
      <w:marTop w:val="0"/>
      <w:marBottom w:val="0"/>
      <w:divBdr>
        <w:top w:val="none" w:sz="0" w:space="0" w:color="auto"/>
        <w:left w:val="none" w:sz="0" w:space="0" w:color="auto"/>
        <w:bottom w:val="none" w:sz="0" w:space="0" w:color="auto"/>
        <w:right w:val="none" w:sz="0" w:space="0" w:color="auto"/>
      </w:divBdr>
    </w:div>
    <w:div w:id="976028475">
      <w:bodyDiv w:val="1"/>
      <w:marLeft w:val="0"/>
      <w:marRight w:val="0"/>
      <w:marTop w:val="0"/>
      <w:marBottom w:val="0"/>
      <w:divBdr>
        <w:top w:val="none" w:sz="0" w:space="0" w:color="auto"/>
        <w:left w:val="none" w:sz="0" w:space="0" w:color="auto"/>
        <w:bottom w:val="none" w:sz="0" w:space="0" w:color="auto"/>
        <w:right w:val="none" w:sz="0" w:space="0" w:color="auto"/>
      </w:divBdr>
    </w:div>
    <w:div w:id="976227603">
      <w:bodyDiv w:val="1"/>
      <w:marLeft w:val="0"/>
      <w:marRight w:val="0"/>
      <w:marTop w:val="0"/>
      <w:marBottom w:val="0"/>
      <w:divBdr>
        <w:top w:val="none" w:sz="0" w:space="0" w:color="auto"/>
        <w:left w:val="none" w:sz="0" w:space="0" w:color="auto"/>
        <w:bottom w:val="none" w:sz="0" w:space="0" w:color="auto"/>
        <w:right w:val="none" w:sz="0" w:space="0" w:color="auto"/>
      </w:divBdr>
    </w:div>
    <w:div w:id="977342785">
      <w:bodyDiv w:val="1"/>
      <w:marLeft w:val="0"/>
      <w:marRight w:val="0"/>
      <w:marTop w:val="0"/>
      <w:marBottom w:val="0"/>
      <w:divBdr>
        <w:top w:val="none" w:sz="0" w:space="0" w:color="auto"/>
        <w:left w:val="none" w:sz="0" w:space="0" w:color="auto"/>
        <w:bottom w:val="none" w:sz="0" w:space="0" w:color="auto"/>
        <w:right w:val="none" w:sz="0" w:space="0" w:color="auto"/>
      </w:divBdr>
    </w:div>
    <w:div w:id="977614118">
      <w:bodyDiv w:val="1"/>
      <w:marLeft w:val="0"/>
      <w:marRight w:val="0"/>
      <w:marTop w:val="0"/>
      <w:marBottom w:val="0"/>
      <w:divBdr>
        <w:top w:val="none" w:sz="0" w:space="0" w:color="auto"/>
        <w:left w:val="none" w:sz="0" w:space="0" w:color="auto"/>
        <w:bottom w:val="none" w:sz="0" w:space="0" w:color="auto"/>
        <w:right w:val="none" w:sz="0" w:space="0" w:color="auto"/>
      </w:divBdr>
    </w:div>
    <w:div w:id="977953037">
      <w:bodyDiv w:val="1"/>
      <w:marLeft w:val="0"/>
      <w:marRight w:val="0"/>
      <w:marTop w:val="0"/>
      <w:marBottom w:val="0"/>
      <w:divBdr>
        <w:top w:val="none" w:sz="0" w:space="0" w:color="auto"/>
        <w:left w:val="none" w:sz="0" w:space="0" w:color="auto"/>
        <w:bottom w:val="none" w:sz="0" w:space="0" w:color="auto"/>
        <w:right w:val="none" w:sz="0" w:space="0" w:color="auto"/>
      </w:divBdr>
    </w:div>
    <w:div w:id="978149721">
      <w:bodyDiv w:val="1"/>
      <w:marLeft w:val="0"/>
      <w:marRight w:val="0"/>
      <w:marTop w:val="0"/>
      <w:marBottom w:val="0"/>
      <w:divBdr>
        <w:top w:val="none" w:sz="0" w:space="0" w:color="auto"/>
        <w:left w:val="none" w:sz="0" w:space="0" w:color="auto"/>
        <w:bottom w:val="none" w:sz="0" w:space="0" w:color="auto"/>
        <w:right w:val="none" w:sz="0" w:space="0" w:color="auto"/>
      </w:divBdr>
    </w:div>
    <w:div w:id="978417087">
      <w:bodyDiv w:val="1"/>
      <w:marLeft w:val="0"/>
      <w:marRight w:val="0"/>
      <w:marTop w:val="0"/>
      <w:marBottom w:val="0"/>
      <w:divBdr>
        <w:top w:val="none" w:sz="0" w:space="0" w:color="auto"/>
        <w:left w:val="none" w:sz="0" w:space="0" w:color="auto"/>
        <w:bottom w:val="none" w:sz="0" w:space="0" w:color="auto"/>
        <w:right w:val="none" w:sz="0" w:space="0" w:color="auto"/>
      </w:divBdr>
    </w:div>
    <w:div w:id="978419499">
      <w:bodyDiv w:val="1"/>
      <w:marLeft w:val="0"/>
      <w:marRight w:val="0"/>
      <w:marTop w:val="0"/>
      <w:marBottom w:val="0"/>
      <w:divBdr>
        <w:top w:val="none" w:sz="0" w:space="0" w:color="auto"/>
        <w:left w:val="none" w:sz="0" w:space="0" w:color="auto"/>
        <w:bottom w:val="none" w:sz="0" w:space="0" w:color="auto"/>
        <w:right w:val="none" w:sz="0" w:space="0" w:color="auto"/>
      </w:divBdr>
    </w:div>
    <w:div w:id="978803467">
      <w:bodyDiv w:val="1"/>
      <w:marLeft w:val="0"/>
      <w:marRight w:val="0"/>
      <w:marTop w:val="0"/>
      <w:marBottom w:val="0"/>
      <w:divBdr>
        <w:top w:val="none" w:sz="0" w:space="0" w:color="auto"/>
        <w:left w:val="none" w:sz="0" w:space="0" w:color="auto"/>
        <w:bottom w:val="none" w:sz="0" w:space="0" w:color="auto"/>
        <w:right w:val="none" w:sz="0" w:space="0" w:color="auto"/>
      </w:divBdr>
    </w:div>
    <w:div w:id="979263255">
      <w:bodyDiv w:val="1"/>
      <w:marLeft w:val="0"/>
      <w:marRight w:val="0"/>
      <w:marTop w:val="0"/>
      <w:marBottom w:val="0"/>
      <w:divBdr>
        <w:top w:val="none" w:sz="0" w:space="0" w:color="auto"/>
        <w:left w:val="none" w:sz="0" w:space="0" w:color="auto"/>
        <w:bottom w:val="none" w:sz="0" w:space="0" w:color="auto"/>
        <w:right w:val="none" w:sz="0" w:space="0" w:color="auto"/>
      </w:divBdr>
    </w:div>
    <w:div w:id="979698264">
      <w:bodyDiv w:val="1"/>
      <w:marLeft w:val="0"/>
      <w:marRight w:val="0"/>
      <w:marTop w:val="0"/>
      <w:marBottom w:val="0"/>
      <w:divBdr>
        <w:top w:val="none" w:sz="0" w:space="0" w:color="auto"/>
        <w:left w:val="none" w:sz="0" w:space="0" w:color="auto"/>
        <w:bottom w:val="none" w:sz="0" w:space="0" w:color="auto"/>
        <w:right w:val="none" w:sz="0" w:space="0" w:color="auto"/>
      </w:divBdr>
    </w:div>
    <w:div w:id="979698727">
      <w:bodyDiv w:val="1"/>
      <w:marLeft w:val="0"/>
      <w:marRight w:val="0"/>
      <w:marTop w:val="0"/>
      <w:marBottom w:val="0"/>
      <w:divBdr>
        <w:top w:val="none" w:sz="0" w:space="0" w:color="auto"/>
        <w:left w:val="none" w:sz="0" w:space="0" w:color="auto"/>
        <w:bottom w:val="none" w:sz="0" w:space="0" w:color="auto"/>
        <w:right w:val="none" w:sz="0" w:space="0" w:color="auto"/>
      </w:divBdr>
    </w:div>
    <w:div w:id="979772073">
      <w:bodyDiv w:val="1"/>
      <w:marLeft w:val="0"/>
      <w:marRight w:val="0"/>
      <w:marTop w:val="0"/>
      <w:marBottom w:val="0"/>
      <w:divBdr>
        <w:top w:val="none" w:sz="0" w:space="0" w:color="auto"/>
        <w:left w:val="none" w:sz="0" w:space="0" w:color="auto"/>
        <w:bottom w:val="none" w:sz="0" w:space="0" w:color="auto"/>
        <w:right w:val="none" w:sz="0" w:space="0" w:color="auto"/>
      </w:divBdr>
    </w:div>
    <w:div w:id="980580922">
      <w:bodyDiv w:val="1"/>
      <w:marLeft w:val="0"/>
      <w:marRight w:val="0"/>
      <w:marTop w:val="0"/>
      <w:marBottom w:val="0"/>
      <w:divBdr>
        <w:top w:val="none" w:sz="0" w:space="0" w:color="auto"/>
        <w:left w:val="none" w:sz="0" w:space="0" w:color="auto"/>
        <w:bottom w:val="none" w:sz="0" w:space="0" w:color="auto"/>
        <w:right w:val="none" w:sz="0" w:space="0" w:color="auto"/>
      </w:divBdr>
    </w:div>
    <w:div w:id="980769626">
      <w:bodyDiv w:val="1"/>
      <w:marLeft w:val="0"/>
      <w:marRight w:val="0"/>
      <w:marTop w:val="0"/>
      <w:marBottom w:val="0"/>
      <w:divBdr>
        <w:top w:val="none" w:sz="0" w:space="0" w:color="auto"/>
        <w:left w:val="none" w:sz="0" w:space="0" w:color="auto"/>
        <w:bottom w:val="none" w:sz="0" w:space="0" w:color="auto"/>
        <w:right w:val="none" w:sz="0" w:space="0" w:color="auto"/>
      </w:divBdr>
    </w:div>
    <w:div w:id="981229541">
      <w:bodyDiv w:val="1"/>
      <w:marLeft w:val="0"/>
      <w:marRight w:val="0"/>
      <w:marTop w:val="0"/>
      <w:marBottom w:val="0"/>
      <w:divBdr>
        <w:top w:val="none" w:sz="0" w:space="0" w:color="auto"/>
        <w:left w:val="none" w:sz="0" w:space="0" w:color="auto"/>
        <w:bottom w:val="none" w:sz="0" w:space="0" w:color="auto"/>
        <w:right w:val="none" w:sz="0" w:space="0" w:color="auto"/>
      </w:divBdr>
    </w:div>
    <w:div w:id="981421101">
      <w:bodyDiv w:val="1"/>
      <w:marLeft w:val="0"/>
      <w:marRight w:val="0"/>
      <w:marTop w:val="0"/>
      <w:marBottom w:val="0"/>
      <w:divBdr>
        <w:top w:val="none" w:sz="0" w:space="0" w:color="auto"/>
        <w:left w:val="none" w:sz="0" w:space="0" w:color="auto"/>
        <w:bottom w:val="none" w:sz="0" w:space="0" w:color="auto"/>
        <w:right w:val="none" w:sz="0" w:space="0" w:color="auto"/>
      </w:divBdr>
    </w:div>
    <w:div w:id="981427098">
      <w:bodyDiv w:val="1"/>
      <w:marLeft w:val="0"/>
      <w:marRight w:val="0"/>
      <w:marTop w:val="0"/>
      <w:marBottom w:val="0"/>
      <w:divBdr>
        <w:top w:val="none" w:sz="0" w:space="0" w:color="auto"/>
        <w:left w:val="none" w:sz="0" w:space="0" w:color="auto"/>
        <w:bottom w:val="none" w:sz="0" w:space="0" w:color="auto"/>
        <w:right w:val="none" w:sz="0" w:space="0" w:color="auto"/>
      </w:divBdr>
    </w:div>
    <w:div w:id="981539629">
      <w:bodyDiv w:val="1"/>
      <w:marLeft w:val="0"/>
      <w:marRight w:val="0"/>
      <w:marTop w:val="0"/>
      <w:marBottom w:val="0"/>
      <w:divBdr>
        <w:top w:val="none" w:sz="0" w:space="0" w:color="auto"/>
        <w:left w:val="none" w:sz="0" w:space="0" w:color="auto"/>
        <w:bottom w:val="none" w:sz="0" w:space="0" w:color="auto"/>
        <w:right w:val="none" w:sz="0" w:space="0" w:color="auto"/>
      </w:divBdr>
    </w:div>
    <w:div w:id="981614442">
      <w:bodyDiv w:val="1"/>
      <w:marLeft w:val="0"/>
      <w:marRight w:val="0"/>
      <w:marTop w:val="0"/>
      <w:marBottom w:val="0"/>
      <w:divBdr>
        <w:top w:val="none" w:sz="0" w:space="0" w:color="auto"/>
        <w:left w:val="none" w:sz="0" w:space="0" w:color="auto"/>
        <w:bottom w:val="none" w:sz="0" w:space="0" w:color="auto"/>
        <w:right w:val="none" w:sz="0" w:space="0" w:color="auto"/>
      </w:divBdr>
    </w:div>
    <w:div w:id="981615357">
      <w:bodyDiv w:val="1"/>
      <w:marLeft w:val="0"/>
      <w:marRight w:val="0"/>
      <w:marTop w:val="0"/>
      <w:marBottom w:val="0"/>
      <w:divBdr>
        <w:top w:val="none" w:sz="0" w:space="0" w:color="auto"/>
        <w:left w:val="none" w:sz="0" w:space="0" w:color="auto"/>
        <w:bottom w:val="none" w:sz="0" w:space="0" w:color="auto"/>
        <w:right w:val="none" w:sz="0" w:space="0" w:color="auto"/>
      </w:divBdr>
    </w:div>
    <w:div w:id="981884250">
      <w:bodyDiv w:val="1"/>
      <w:marLeft w:val="0"/>
      <w:marRight w:val="0"/>
      <w:marTop w:val="0"/>
      <w:marBottom w:val="0"/>
      <w:divBdr>
        <w:top w:val="none" w:sz="0" w:space="0" w:color="auto"/>
        <w:left w:val="none" w:sz="0" w:space="0" w:color="auto"/>
        <w:bottom w:val="none" w:sz="0" w:space="0" w:color="auto"/>
        <w:right w:val="none" w:sz="0" w:space="0" w:color="auto"/>
      </w:divBdr>
    </w:div>
    <w:div w:id="982076361">
      <w:bodyDiv w:val="1"/>
      <w:marLeft w:val="0"/>
      <w:marRight w:val="0"/>
      <w:marTop w:val="0"/>
      <w:marBottom w:val="0"/>
      <w:divBdr>
        <w:top w:val="none" w:sz="0" w:space="0" w:color="auto"/>
        <w:left w:val="none" w:sz="0" w:space="0" w:color="auto"/>
        <w:bottom w:val="none" w:sz="0" w:space="0" w:color="auto"/>
        <w:right w:val="none" w:sz="0" w:space="0" w:color="auto"/>
      </w:divBdr>
    </w:div>
    <w:div w:id="982199858">
      <w:bodyDiv w:val="1"/>
      <w:marLeft w:val="0"/>
      <w:marRight w:val="0"/>
      <w:marTop w:val="0"/>
      <w:marBottom w:val="0"/>
      <w:divBdr>
        <w:top w:val="none" w:sz="0" w:space="0" w:color="auto"/>
        <w:left w:val="none" w:sz="0" w:space="0" w:color="auto"/>
        <w:bottom w:val="none" w:sz="0" w:space="0" w:color="auto"/>
        <w:right w:val="none" w:sz="0" w:space="0" w:color="auto"/>
      </w:divBdr>
    </w:div>
    <w:div w:id="982345285">
      <w:bodyDiv w:val="1"/>
      <w:marLeft w:val="0"/>
      <w:marRight w:val="0"/>
      <w:marTop w:val="0"/>
      <w:marBottom w:val="0"/>
      <w:divBdr>
        <w:top w:val="none" w:sz="0" w:space="0" w:color="auto"/>
        <w:left w:val="none" w:sz="0" w:space="0" w:color="auto"/>
        <w:bottom w:val="none" w:sz="0" w:space="0" w:color="auto"/>
        <w:right w:val="none" w:sz="0" w:space="0" w:color="auto"/>
      </w:divBdr>
    </w:div>
    <w:div w:id="983196037">
      <w:bodyDiv w:val="1"/>
      <w:marLeft w:val="0"/>
      <w:marRight w:val="0"/>
      <w:marTop w:val="0"/>
      <w:marBottom w:val="0"/>
      <w:divBdr>
        <w:top w:val="none" w:sz="0" w:space="0" w:color="auto"/>
        <w:left w:val="none" w:sz="0" w:space="0" w:color="auto"/>
        <w:bottom w:val="none" w:sz="0" w:space="0" w:color="auto"/>
        <w:right w:val="none" w:sz="0" w:space="0" w:color="auto"/>
      </w:divBdr>
    </w:div>
    <w:div w:id="983504799">
      <w:bodyDiv w:val="1"/>
      <w:marLeft w:val="0"/>
      <w:marRight w:val="0"/>
      <w:marTop w:val="0"/>
      <w:marBottom w:val="0"/>
      <w:divBdr>
        <w:top w:val="none" w:sz="0" w:space="0" w:color="auto"/>
        <w:left w:val="none" w:sz="0" w:space="0" w:color="auto"/>
        <w:bottom w:val="none" w:sz="0" w:space="0" w:color="auto"/>
        <w:right w:val="none" w:sz="0" w:space="0" w:color="auto"/>
      </w:divBdr>
    </w:div>
    <w:div w:id="983508642">
      <w:bodyDiv w:val="1"/>
      <w:marLeft w:val="0"/>
      <w:marRight w:val="0"/>
      <w:marTop w:val="0"/>
      <w:marBottom w:val="0"/>
      <w:divBdr>
        <w:top w:val="none" w:sz="0" w:space="0" w:color="auto"/>
        <w:left w:val="none" w:sz="0" w:space="0" w:color="auto"/>
        <w:bottom w:val="none" w:sz="0" w:space="0" w:color="auto"/>
        <w:right w:val="none" w:sz="0" w:space="0" w:color="auto"/>
      </w:divBdr>
    </w:div>
    <w:div w:id="983705282">
      <w:bodyDiv w:val="1"/>
      <w:marLeft w:val="0"/>
      <w:marRight w:val="0"/>
      <w:marTop w:val="0"/>
      <w:marBottom w:val="0"/>
      <w:divBdr>
        <w:top w:val="none" w:sz="0" w:space="0" w:color="auto"/>
        <w:left w:val="none" w:sz="0" w:space="0" w:color="auto"/>
        <w:bottom w:val="none" w:sz="0" w:space="0" w:color="auto"/>
        <w:right w:val="none" w:sz="0" w:space="0" w:color="auto"/>
      </w:divBdr>
    </w:div>
    <w:div w:id="983974203">
      <w:bodyDiv w:val="1"/>
      <w:marLeft w:val="0"/>
      <w:marRight w:val="0"/>
      <w:marTop w:val="0"/>
      <w:marBottom w:val="0"/>
      <w:divBdr>
        <w:top w:val="none" w:sz="0" w:space="0" w:color="auto"/>
        <w:left w:val="none" w:sz="0" w:space="0" w:color="auto"/>
        <w:bottom w:val="none" w:sz="0" w:space="0" w:color="auto"/>
        <w:right w:val="none" w:sz="0" w:space="0" w:color="auto"/>
      </w:divBdr>
    </w:div>
    <w:div w:id="984162356">
      <w:bodyDiv w:val="1"/>
      <w:marLeft w:val="0"/>
      <w:marRight w:val="0"/>
      <w:marTop w:val="0"/>
      <w:marBottom w:val="0"/>
      <w:divBdr>
        <w:top w:val="none" w:sz="0" w:space="0" w:color="auto"/>
        <w:left w:val="none" w:sz="0" w:space="0" w:color="auto"/>
        <w:bottom w:val="none" w:sz="0" w:space="0" w:color="auto"/>
        <w:right w:val="none" w:sz="0" w:space="0" w:color="auto"/>
      </w:divBdr>
    </w:div>
    <w:div w:id="984823208">
      <w:bodyDiv w:val="1"/>
      <w:marLeft w:val="0"/>
      <w:marRight w:val="0"/>
      <w:marTop w:val="0"/>
      <w:marBottom w:val="0"/>
      <w:divBdr>
        <w:top w:val="none" w:sz="0" w:space="0" w:color="auto"/>
        <w:left w:val="none" w:sz="0" w:space="0" w:color="auto"/>
        <w:bottom w:val="none" w:sz="0" w:space="0" w:color="auto"/>
        <w:right w:val="none" w:sz="0" w:space="0" w:color="auto"/>
      </w:divBdr>
    </w:div>
    <w:div w:id="984891168">
      <w:bodyDiv w:val="1"/>
      <w:marLeft w:val="0"/>
      <w:marRight w:val="0"/>
      <w:marTop w:val="0"/>
      <w:marBottom w:val="0"/>
      <w:divBdr>
        <w:top w:val="none" w:sz="0" w:space="0" w:color="auto"/>
        <w:left w:val="none" w:sz="0" w:space="0" w:color="auto"/>
        <w:bottom w:val="none" w:sz="0" w:space="0" w:color="auto"/>
        <w:right w:val="none" w:sz="0" w:space="0" w:color="auto"/>
      </w:divBdr>
    </w:div>
    <w:div w:id="985159698">
      <w:bodyDiv w:val="1"/>
      <w:marLeft w:val="0"/>
      <w:marRight w:val="0"/>
      <w:marTop w:val="0"/>
      <w:marBottom w:val="0"/>
      <w:divBdr>
        <w:top w:val="none" w:sz="0" w:space="0" w:color="auto"/>
        <w:left w:val="none" w:sz="0" w:space="0" w:color="auto"/>
        <w:bottom w:val="none" w:sz="0" w:space="0" w:color="auto"/>
        <w:right w:val="none" w:sz="0" w:space="0" w:color="auto"/>
      </w:divBdr>
    </w:div>
    <w:div w:id="985474099">
      <w:bodyDiv w:val="1"/>
      <w:marLeft w:val="0"/>
      <w:marRight w:val="0"/>
      <w:marTop w:val="0"/>
      <w:marBottom w:val="0"/>
      <w:divBdr>
        <w:top w:val="none" w:sz="0" w:space="0" w:color="auto"/>
        <w:left w:val="none" w:sz="0" w:space="0" w:color="auto"/>
        <w:bottom w:val="none" w:sz="0" w:space="0" w:color="auto"/>
        <w:right w:val="none" w:sz="0" w:space="0" w:color="auto"/>
      </w:divBdr>
    </w:div>
    <w:div w:id="985665059">
      <w:bodyDiv w:val="1"/>
      <w:marLeft w:val="0"/>
      <w:marRight w:val="0"/>
      <w:marTop w:val="0"/>
      <w:marBottom w:val="0"/>
      <w:divBdr>
        <w:top w:val="none" w:sz="0" w:space="0" w:color="auto"/>
        <w:left w:val="none" w:sz="0" w:space="0" w:color="auto"/>
        <w:bottom w:val="none" w:sz="0" w:space="0" w:color="auto"/>
        <w:right w:val="none" w:sz="0" w:space="0" w:color="auto"/>
      </w:divBdr>
    </w:div>
    <w:div w:id="985669710">
      <w:bodyDiv w:val="1"/>
      <w:marLeft w:val="0"/>
      <w:marRight w:val="0"/>
      <w:marTop w:val="0"/>
      <w:marBottom w:val="0"/>
      <w:divBdr>
        <w:top w:val="none" w:sz="0" w:space="0" w:color="auto"/>
        <w:left w:val="none" w:sz="0" w:space="0" w:color="auto"/>
        <w:bottom w:val="none" w:sz="0" w:space="0" w:color="auto"/>
        <w:right w:val="none" w:sz="0" w:space="0" w:color="auto"/>
      </w:divBdr>
    </w:div>
    <w:div w:id="986056432">
      <w:bodyDiv w:val="1"/>
      <w:marLeft w:val="0"/>
      <w:marRight w:val="0"/>
      <w:marTop w:val="0"/>
      <w:marBottom w:val="0"/>
      <w:divBdr>
        <w:top w:val="none" w:sz="0" w:space="0" w:color="auto"/>
        <w:left w:val="none" w:sz="0" w:space="0" w:color="auto"/>
        <w:bottom w:val="none" w:sz="0" w:space="0" w:color="auto"/>
        <w:right w:val="none" w:sz="0" w:space="0" w:color="auto"/>
      </w:divBdr>
    </w:div>
    <w:div w:id="986394502">
      <w:bodyDiv w:val="1"/>
      <w:marLeft w:val="0"/>
      <w:marRight w:val="0"/>
      <w:marTop w:val="0"/>
      <w:marBottom w:val="0"/>
      <w:divBdr>
        <w:top w:val="none" w:sz="0" w:space="0" w:color="auto"/>
        <w:left w:val="none" w:sz="0" w:space="0" w:color="auto"/>
        <w:bottom w:val="none" w:sz="0" w:space="0" w:color="auto"/>
        <w:right w:val="none" w:sz="0" w:space="0" w:color="auto"/>
      </w:divBdr>
    </w:div>
    <w:div w:id="986402094">
      <w:bodyDiv w:val="1"/>
      <w:marLeft w:val="0"/>
      <w:marRight w:val="0"/>
      <w:marTop w:val="0"/>
      <w:marBottom w:val="0"/>
      <w:divBdr>
        <w:top w:val="none" w:sz="0" w:space="0" w:color="auto"/>
        <w:left w:val="none" w:sz="0" w:space="0" w:color="auto"/>
        <w:bottom w:val="none" w:sz="0" w:space="0" w:color="auto"/>
        <w:right w:val="none" w:sz="0" w:space="0" w:color="auto"/>
      </w:divBdr>
    </w:div>
    <w:div w:id="986738544">
      <w:bodyDiv w:val="1"/>
      <w:marLeft w:val="0"/>
      <w:marRight w:val="0"/>
      <w:marTop w:val="0"/>
      <w:marBottom w:val="0"/>
      <w:divBdr>
        <w:top w:val="none" w:sz="0" w:space="0" w:color="auto"/>
        <w:left w:val="none" w:sz="0" w:space="0" w:color="auto"/>
        <w:bottom w:val="none" w:sz="0" w:space="0" w:color="auto"/>
        <w:right w:val="none" w:sz="0" w:space="0" w:color="auto"/>
      </w:divBdr>
    </w:div>
    <w:div w:id="987049465">
      <w:bodyDiv w:val="1"/>
      <w:marLeft w:val="0"/>
      <w:marRight w:val="0"/>
      <w:marTop w:val="0"/>
      <w:marBottom w:val="0"/>
      <w:divBdr>
        <w:top w:val="none" w:sz="0" w:space="0" w:color="auto"/>
        <w:left w:val="none" w:sz="0" w:space="0" w:color="auto"/>
        <w:bottom w:val="none" w:sz="0" w:space="0" w:color="auto"/>
        <w:right w:val="none" w:sz="0" w:space="0" w:color="auto"/>
      </w:divBdr>
    </w:div>
    <w:div w:id="987245392">
      <w:bodyDiv w:val="1"/>
      <w:marLeft w:val="0"/>
      <w:marRight w:val="0"/>
      <w:marTop w:val="0"/>
      <w:marBottom w:val="0"/>
      <w:divBdr>
        <w:top w:val="none" w:sz="0" w:space="0" w:color="auto"/>
        <w:left w:val="none" w:sz="0" w:space="0" w:color="auto"/>
        <w:bottom w:val="none" w:sz="0" w:space="0" w:color="auto"/>
        <w:right w:val="none" w:sz="0" w:space="0" w:color="auto"/>
      </w:divBdr>
    </w:div>
    <w:div w:id="987320801">
      <w:bodyDiv w:val="1"/>
      <w:marLeft w:val="0"/>
      <w:marRight w:val="0"/>
      <w:marTop w:val="0"/>
      <w:marBottom w:val="0"/>
      <w:divBdr>
        <w:top w:val="none" w:sz="0" w:space="0" w:color="auto"/>
        <w:left w:val="none" w:sz="0" w:space="0" w:color="auto"/>
        <w:bottom w:val="none" w:sz="0" w:space="0" w:color="auto"/>
        <w:right w:val="none" w:sz="0" w:space="0" w:color="auto"/>
      </w:divBdr>
    </w:div>
    <w:div w:id="987396820">
      <w:bodyDiv w:val="1"/>
      <w:marLeft w:val="0"/>
      <w:marRight w:val="0"/>
      <w:marTop w:val="0"/>
      <w:marBottom w:val="0"/>
      <w:divBdr>
        <w:top w:val="none" w:sz="0" w:space="0" w:color="auto"/>
        <w:left w:val="none" w:sz="0" w:space="0" w:color="auto"/>
        <w:bottom w:val="none" w:sz="0" w:space="0" w:color="auto"/>
        <w:right w:val="none" w:sz="0" w:space="0" w:color="auto"/>
      </w:divBdr>
    </w:div>
    <w:div w:id="987826717">
      <w:bodyDiv w:val="1"/>
      <w:marLeft w:val="0"/>
      <w:marRight w:val="0"/>
      <w:marTop w:val="0"/>
      <w:marBottom w:val="0"/>
      <w:divBdr>
        <w:top w:val="none" w:sz="0" w:space="0" w:color="auto"/>
        <w:left w:val="none" w:sz="0" w:space="0" w:color="auto"/>
        <w:bottom w:val="none" w:sz="0" w:space="0" w:color="auto"/>
        <w:right w:val="none" w:sz="0" w:space="0" w:color="auto"/>
      </w:divBdr>
    </w:div>
    <w:div w:id="988023565">
      <w:bodyDiv w:val="1"/>
      <w:marLeft w:val="0"/>
      <w:marRight w:val="0"/>
      <w:marTop w:val="0"/>
      <w:marBottom w:val="0"/>
      <w:divBdr>
        <w:top w:val="none" w:sz="0" w:space="0" w:color="auto"/>
        <w:left w:val="none" w:sz="0" w:space="0" w:color="auto"/>
        <w:bottom w:val="none" w:sz="0" w:space="0" w:color="auto"/>
        <w:right w:val="none" w:sz="0" w:space="0" w:color="auto"/>
      </w:divBdr>
    </w:div>
    <w:div w:id="988289446">
      <w:bodyDiv w:val="1"/>
      <w:marLeft w:val="0"/>
      <w:marRight w:val="0"/>
      <w:marTop w:val="0"/>
      <w:marBottom w:val="0"/>
      <w:divBdr>
        <w:top w:val="none" w:sz="0" w:space="0" w:color="auto"/>
        <w:left w:val="none" w:sz="0" w:space="0" w:color="auto"/>
        <w:bottom w:val="none" w:sz="0" w:space="0" w:color="auto"/>
        <w:right w:val="none" w:sz="0" w:space="0" w:color="auto"/>
      </w:divBdr>
    </w:div>
    <w:div w:id="988557023">
      <w:bodyDiv w:val="1"/>
      <w:marLeft w:val="0"/>
      <w:marRight w:val="0"/>
      <w:marTop w:val="0"/>
      <w:marBottom w:val="0"/>
      <w:divBdr>
        <w:top w:val="none" w:sz="0" w:space="0" w:color="auto"/>
        <w:left w:val="none" w:sz="0" w:space="0" w:color="auto"/>
        <w:bottom w:val="none" w:sz="0" w:space="0" w:color="auto"/>
        <w:right w:val="none" w:sz="0" w:space="0" w:color="auto"/>
      </w:divBdr>
    </w:div>
    <w:div w:id="988826265">
      <w:bodyDiv w:val="1"/>
      <w:marLeft w:val="0"/>
      <w:marRight w:val="0"/>
      <w:marTop w:val="0"/>
      <w:marBottom w:val="0"/>
      <w:divBdr>
        <w:top w:val="none" w:sz="0" w:space="0" w:color="auto"/>
        <w:left w:val="none" w:sz="0" w:space="0" w:color="auto"/>
        <w:bottom w:val="none" w:sz="0" w:space="0" w:color="auto"/>
        <w:right w:val="none" w:sz="0" w:space="0" w:color="auto"/>
      </w:divBdr>
    </w:div>
    <w:div w:id="989138043">
      <w:bodyDiv w:val="1"/>
      <w:marLeft w:val="0"/>
      <w:marRight w:val="0"/>
      <w:marTop w:val="0"/>
      <w:marBottom w:val="0"/>
      <w:divBdr>
        <w:top w:val="none" w:sz="0" w:space="0" w:color="auto"/>
        <w:left w:val="none" w:sz="0" w:space="0" w:color="auto"/>
        <w:bottom w:val="none" w:sz="0" w:space="0" w:color="auto"/>
        <w:right w:val="none" w:sz="0" w:space="0" w:color="auto"/>
      </w:divBdr>
    </w:div>
    <w:div w:id="989141007">
      <w:bodyDiv w:val="1"/>
      <w:marLeft w:val="0"/>
      <w:marRight w:val="0"/>
      <w:marTop w:val="0"/>
      <w:marBottom w:val="0"/>
      <w:divBdr>
        <w:top w:val="none" w:sz="0" w:space="0" w:color="auto"/>
        <w:left w:val="none" w:sz="0" w:space="0" w:color="auto"/>
        <w:bottom w:val="none" w:sz="0" w:space="0" w:color="auto"/>
        <w:right w:val="none" w:sz="0" w:space="0" w:color="auto"/>
      </w:divBdr>
    </w:div>
    <w:div w:id="989361259">
      <w:bodyDiv w:val="1"/>
      <w:marLeft w:val="0"/>
      <w:marRight w:val="0"/>
      <w:marTop w:val="0"/>
      <w:marBottom w:val="0"/>
      <w:divBdr>
        <w:top w:val="none" w:sz="0" w:space="0" w:color="auto"/>
        <w:left w:val="none" w:sz="0" w:space="0" w:color="auto"/>
        <w:bottom w:val="none" w:sz="0" w:space="0" w:color="auto"/>
        <w:right w:val="none" w:sz="0" w:space="0" w:color="auto"/>
      </w:divBdr>
    </w:div>
    <w:div w:id="989872279">
      <w:bodyDiv w:val="1"/>
      <w:marLeft w:val="0"/>
      <w:marRight w:val="0"/>
      <w:marTop w:val="0"/>
      <w:marBottom w:val="0"/>
      <w:divBdr>
        <w:top w:val="none" w:sz="0" w:space="0" w:color="auto"/>
        <w:left w:val="none" w:sz="0" w:space="0" w:color="auto"/>
        <w:bottom w:val="none" w:sz="0" w:space="0" w:color="auto"/>
        <w:right w:val="none" w:sz="0" w:space="0" w:color="auto"/>
      </w:divBdr>
    </w:div>
    <w:div w:id="989944968">
      <w:bodyDiv w:val="1"/>
      <w:marLeft w:val="0"/>
      <w:marRight w:val="0"/>
      <w:marTop w:val="0"/>
      <w:marBottom w:val="0"/>
      <w:divBdr>
        <w:top w:val="none" w:sz="0" w:space="0" w:color="auto"/>
        <w:left w:val="none" w:sz="0" w:space="0" w:color="auto"/>
        <w:bottom w:val="none" w:sz="0" w:space="0" w:color="auto"/>
        <w:right w:val="none" w:sz="0" w:space="0" w:color="auto"/>
      </w:divBdr>
    </w:div>
    <w:div w:id="990138533">
      <w:bodyDiv w:val="1"/>
      <w:marLeft w:val="0"/>
      <w:marRight w:val="0"/>
      <w:marTop w:val="0"/>
      <w:marBottom w:val="0"/>
      <w:divBdr>
        <w:top w:val="none" w:sz="0" w:space="0" w:color="auto"/>
        <w:left w:val="none" w:sz="0" w:space="0" w:color="auto"/>
        <w:bottom w:val="none" w:sz="0" w:space="0" w:color="auto"/>
        <w:right w:val="none" w:sz="0" w:space="0" w:color="auto"/>
      </w:divBdr>
    </w:div>
    <w:div w:id="990987372">
      <w:bodyDiv w:val="1"/>
      <w:marLeft w:val="0"/>
      <w:marRight w:val="0"/>
      <w:marTop w:val="0"/>
      <w:marBottom w:val="0"/>
      <w:divBdr>
        <w:top w:val="none" w:sz="0" w:space="0" w:color="auto"/>
        <w:left w:val="none" w:sz="0" w:space="0" w:color="auto"/>
        <w:bottom w:val="none" w:sz="0" w:space="0" w:color="auto"/>
        <w:right w:val="none" w:sz="0" w:space="0" w:color="auto"/>
      </w:divBdr>
    </w:div>
    <w:div w:id="991717968">
      <w:bodyDiv w:val="1"/>
      <w:marLeft w:val="0"/>
      <w:marRight w:val="0"/>
      <w:marTop w:val="0"/>
      <w:marBottom w:val="0"/>
      <w:divBdr>
        <w:top w:val="none" w:sz="0" w:space="0" w:color="auto"/>
        <w:left w:val="none" w:sz="0" w:space="0" w:color="auto"/>
        <w:bottom w:val="none" w:sz="0" w:space="0" w:color="auto"/>
        <w:right w:val="none" w:sz="0" w:space="0" w:color="auto"/>
      </w:divBdr>
    </w:div>
    <w:div w:id="991912406">
      <w:bodyDiv w:val="1"/>
      <w:marLeft w:val="0"/>
      <w:marRight w:val="0"/>
      <w:marTop w:val="0"/>
      <w:marBottom w:val="0"/>
      <w:divBdr>
        <w:top w:val="none" w:sz="0" w:space="0" w:color="auto"/>
        <w:left w:val="none" w:sz="0" w:space="0" w:color="auto"/>
        <w:bottom w:val="none" w:sz="0" w:space="0" w:color="auto"/>
        <w:right w:val="none" w:sz="0" w:space="0" w:color="auto"/>
      </w:divBdr>
    </w:div>
    <w:div w:id="992297196">
      <w:bodyDiv w:val="1"/>
      <w:marLeft w:val="0"/>
      <w:marRight w:val="0"/>
      <w:marTop w:val="0"/>
      <w:marBottom w:val="0"/>
      <w:divBdr>
        <w:top w:val="none" w:sz="0" w:space="0" w:color="auto"/>
        <w:left w:val="none" w:sz="0" w:space="0" w:color="auto"/>
        <w:bottom w:val="none" w:sz="0" w:space="0" w:color="auto"/>
        <w:right w:val="none" w:sz="0" w:space="0" w:color="auto"/>
      </w:divBdr>
    </w:div>
    <w:div w:id="992611191">
      <w:bodyDiv w:val="1"/>
      <w:marLeft w:val="0"/>
      <w:marRight w:val="0"/>
      <w:marTop w:val="0"/>
      <w:marBottom w:val="0"/>
      <w:divBdr>
        <w:top w:val="none" w:sz="0" w:space="0" w:color="auto"/>
        <w:left w:val="none" w:sz="0" w:space="0" w:color="auto"/>
        <w:bottom w:val="none" w:sz="0" w:space="0" w:color="auto"/>
        <w:right w:val="none" w:sz="0" w:space="0" w:color="auto"/>
      </w:divBdr>
    </w:div>
    <w:div w:id="992752730">
      <w:bodyDiv w:val="1"/>
      <w:marLeft w:val="0"/>
      <w:marRight w:val="0"/>
      <w:marTop w:val="0"/>
      <w:marBottom w:val="0"/>
      <w:divBdr>
        <w:top w:val="none" w:sz="0" w:space="0" w:color="auto"/>
        <w:left w:val="none" w:sz="0" w:space="0" w:color="auto"/>
        <w:bottom w:val="none" w:sz="0" w:space="0" w:color="auto"/>
        <w:right w:val="none" w:sz="0" w:space="0" w:color="auto"/>
      </w:divBdr>
    </w:div>
    <w:div w:id="992804890">
      <w:bodyDiv w:val="1"/>
      <w:marLeft w:val="0"/>
      <w:marRight w:val="0"/>
      <w:marTop w:val="0"/>
      <w:marBottom w:val="0"/>
      <w:divBdr>
        <w:top w:val="none" w:sz="0" w:space="0" w:color="auto"/>
        <w:left w:val="none" w:sz="0" w:space="0" w:color="auto"/>
        <w:bottom w:val="none" w:sz="0" w:space="0" w:color="auto"/>
        <w:right w:val="none" w:sz="0" w:space="0" w:color="auto"/>
      </w:divBdr>
    </w:div>
    <w:div w:id="993221185">
      <w:bodyDiv w:val="1"/>
      <w:marLeft w:val="0"/>
      <w:marRight w:val="0"/>
      <w:marTop w:val="0"/>
      <w:marBottom w:val="0"/>
      <w:divBdr>
        <w:top w:val="none" w:sz="0" w:space="0" w:color="auto"/>
        <w:left w:val="none" w:sz="0" w:space="0" w:color="auto"/>
        <w:bottom w:val="none" w:sz="0" w:space="0" w:color="auto"/>
        <w:right w:val="none" w:sz="0" w:space="0" w:color="auto"/>
      </w:divBdr>
    </w:div>
    <w:div w:id="993337801">
      <w:bodyDiv w:val="1"/>
      <w:marLeft w:val="0"/>
      <w:marRight w:val="0"/>
      <w:marTop w:val="0"/>
      <w:marBottom w:val="0"/>
      <w:divBdr>
        <w:top w:val="none" w:sz="0" w:space="0" w:color="auto"/>
        <w:left w:val="none" w:sz="0" w:space="0" w:color="auto"/>
        <w:bottom w:val="none" w:sz="0" w:space="0" w:color="auto"/>
        <w:right w:val="none" w:sz="0" w:space="0" w:color="auto"/>
      </w:divBdr>
    </w:div>
    <w:div w:id="993407968">
      <w:bodyDiv w:val="1"/>
      <w:marLeft w:val="0"/>
      <w:marRight w:val="0"/>
      <w:marTop w:val="0"/>
      <w:marBottom w:val="0"/>
      <w:divBdr>
        <w:top w:val="none" w:sz="0" w:space="0" w:color="auto"/>
        <w:left w:val="none" w:sz="0" w:space="0" w:color="auto"/>
        <w:bottom w:val="none" w:sz="0" w:space="0" w:color="auto"/>
        <w:right w:val="none" w:sz="0" w:space="0" w:color="auto"/>
      </w:divBdr>
    </w:div>
    <w:div w:id="993685425">
      <w:bodyDiv w:val="1"/>
      <w:marLeft w:val="0"/>
      <w:marRight w:val="0"/>
      <w:marTop w:val="0"/>
      <w:marBottom w:val="0"/>
      <w:divBdr>
        <w:top w:val="none" w:sz="0" w:space="0" w:color="auto"/>
        <w:left w:val="none" w:sz="0" w:space="0" w:color="auto"/>
        <w:bottom w:val="none" w:sz="0" w:space="0" w:color="auto"/>
        <w:right w:val="none" w:sz="0" w:space="0" w:color="auto"/>
      </w:divBdr>
    </w:div>
    <w:div w:id="993994057">
      <w:bodyDiv w:val="1"/>
      <w:marLeft w:val="0"/>
      <w:marRight w:val="0"/>
      <w:marTop w:val="0"/>
      <w:marBottom w:val="0"/>
      <w:divBdr>
        <w:top w:val="none" w:sz="0" w:space="0" w:color="auto"/>
        <w:left w:val="none" w:sz="0" w:space="0" w:color="auto"/>
        <w:bottom w:val="none" w:sz="0" w:space="0" w:color="auto"/>
        <w:right w:val="none" w:sz="0" w:space="0" w:color="auto"/>
      </w:divBdr>
    </w:div>
    <w:div w:id="994258106">
      <w:bodyDiv w:val="1"/>
      <w:marLeft w:val="0"/>
      <w:marRight w:val="0"/>
      <w:marTop w:val="0"/>
      <w:marBottom w:val="0"/>
      <w:divBdr>
        <w:top w:val="none" w:sz="0" w:space="0" w:color="auto"/>
        <w:left w:val="none" w:sz="0" w:space="0" w:color="auto"/>
        <w:bottom w:val="none" w:sz="0" w:space="0" w:color="auto"/>
        <w:right w:val="none" w:sz="0" w:space="0" w:color="auto"/>
      </w:divBdr>
    </w:div>
    <w:div w:id="994837732">
      <w:bodyDiv w:val="1"/>
      <w:marLeft w:val="0"/>
      <w:marRight w:val="0"/>
      <w:marTop w:val="0"/>
      <w:marBottom w:val="0"/>
      <w:divBdr>
        <w:top w:val="none" w:sz="0" w:space="0" w:color="auto"/>
        <w:left w:val="none" w:sz="0" w:space="0" w:color="auto"/>
        <w:bottom w:val="none" w:sz="0" w:space="0" w:color="auto"/>
        <w:right w:val="none" w:sz="0" w:space="0" w:color="auto"/>
      </w:divBdr>
    </w:div>
    <w:div w:id="994838291">
      <w:bodyDiv w:val="1"/>
      <w:marLeft w:val="0"/>
      <w:marRight w:val="0"/>
      <w:marTop w:val="0"/>
      <w:marBottom w:val="0"/>
      <w:divBdr>
        <w:top w:val="none" w:sz="0" w:space="0" w:color="auto"/>
        <w:left w:val="none" w:sz="0" w:space="0" w:color="auto"/>
        <w:bottom w:val="none" w:sz="0" w:space="0" w:color="auto"/>
        <w:right w:val="none" w:sz="0" w:space="0" w:color="auto"/>
      </w:divBdr>
    </w:div>
    <w:div w:id="995377623">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6156503">
      <w:bodyDiv w:val="1"/>
      <w:marLeft w:val="0"/>
      <w:marRight w:val="0"/>
      <w:marTop w:val="0"/>
      <w:marBottom w:val="0"/>
      <w:divBdr>
        <w:top w:val="none" w:sz="0" w:space="0" w:color="auto"/>
        <w:left w:val="none" w:sz="0" w:space="0" w:color="auto"/>
        <w:bottom w:val="none" w:sz="0" w:space="0" w:color="auto"/>
        <w:right w:val="none" w:sz="0" w:space="0" w:color="auto"/>
      </w:divBdr>
    </w:div>
    <w:div w:id="996569971">
      <w:bodyDiv w:val="1"/>
      <w:marLeft w:val="0"/>
      <w:marRight w:val="0"/>
      <w:marTop w:val="0"/>
      <w:marBottom w:val="0"/>
      <w:divBdr>
        <w:top w:val="none" w:sz="0" w:space="0" w:color="auto"/>
        <w:left w:val="none" w:sz="0" w:space="0" w:color="auto"/>
        <w:bottom w:val="none" w:sz="0" w:space="0" w:color="auto"/>
        <w:right w:val="none" w:sz="0" w:space="0" w:color="auto"/>
      </w:divBdr>
    </w:div>
    <w:div w:id="996616603">
      <w:bodyDiv w:val="1"/>
      <w:marLeft w:val="0"/>
      <w:marRight w:val="0"/>
      <w:marTop w:val="0"/>
      <w:marBottom w:val="0"/>
      <w:divBdr>
        <w:top w:val="none" w:sz="0" w:space="0" w:color="auto"/>
        <w:left w:val="none" w:sz="0" w:space="0" w:color="auto"/>
        <w:bottom w:val="none" w:sz="0" w:space="0" w:color="auto"/>
        <w:right w:val="none" w:sz="0" w:space="0" w:color="auto"/>
      </w:divBdr>
    </w:div>
    <w:div w:id="996693776">
      <w:bodyDiv w:val="1"/>
      <w:marLeft w:val="0"/>
      <w:marRight w:val="0"/>
      <w:marTop w:val="0"/>
      <w:marBottom w:val="0"/>
      <w:divBdr>
        <w:top w:val="none" w:sz="0" w:space="0" w:color="auto"/>
        <w:left w:val="none" w:sz="0" w:space="0" w:color="auto"/>
        <w:bottom w:val="none" w:sz="0" w:space="0" w:color="auto"/>
        <w:right w:val="none" w:sz="0" w:space="0" w:color="auto"/>
      </w:divBdr>
    </w:div>
    <w:div w:id="996878203">
      <w:bodyDiv w:val="1"/>
      <w:marLeft w:val="0"/>
      <w:marRight w:val="0"/>
      <w:marTop w:val="0"/>
      <w:marBottom w:val="0"/>
      <w:divBdr>
        <w:top w:val="none" w:sz="0" w:space="0" w:color="auto"/>
        <w:left w:val="none" w:sz="0" w:space="0" w:color="auto"/>
        <w:bottom w:val="none" w:sz="0" w:space="0" w:color="auto"/>
        <w:right w:val="none" w:sz="0" w:space="0" w:color="auto"/>
      </w:divBdr>
    </w:div>
    <w:div w:id="997344303">
      <w:bodyDiv w:val="1"/>
      <w:marLeft w:val="0"/>
      <w:marRight w:val="0"/>
      <w:marTop w:val="0"/>
      <w:marBottom w:val="0"/>
      <w:divBdr>
        <w:top w:val="none" w:sz="0" w:space="0" w:color="auto"/>
        <w:left w:val="none" w:sz="0" w:space="0" w:color="auto"/>
        <w:bottom w:val="none" w:sz="0" w:space="0" w:color="auto"/>
        <w:right w:val="none" w:sz="0" w:space="0" w:color="auto"/>
      </w:divBdr>
    </w:div>
    <w:div w:id="997421512">
      <w:bodyDiv w:val="1"/>
      <w:marLeft w:val="0"/>
      <w:marRight w:val="0"/>
      <w:marTop w:val="0"/>
      <w:marBottom w:val="0"/>
      <w:divBdr>
        <w:top w:val="none" w:sz="0" w:space="0" w:color="auto"/>
        <w:left w:val="none" w:sz="0" w:space="0" w:color="auto"/>
        <w:bottom w:val="none" w:sz="0" w:space="0" w:color="auto"/>
        <w:right w:val="none" w:sz="0" w:space="0" w:color="auto"/>
      </w:divBdr>
    </w:div>
    <w:div w:id="997461665">
      <w:bodyDiv w:val="1"/>
      <w:marLeft w:val="0"/>
      <w:marRight w:val="0"/>
      <w:marTop w:val="0"/>
      <w:marBottom w:val="0"/>
      <w:divBdr>
        <w:top w:val="none" w:sz="0" w:space="0" w:color="auto"/>
        <w:left w:val="none" w:sz="0" w:space="0" w:color="auto"/>
        <w:bottom w:val="none" w:sz="0" w:space="0" w:color="auto"/>
        <w:right w:val="none" w:sz="0" w:space="0" w:color="auto"/>
      </w:divBdr>
    </w:div>
    <w:div w:id="998118550">
      <w:bodyDiv w:val="1"/>
      <w:marLeft w:val="0"/>
      <w:marRight w:val="0"/>
      <w:marTop w:val="0"/>
      <w:marBottom w:val="0"/>
      <w:divBdr>
        <w:top w:val="none" w:sz="0" w:space="0" w:color="auto"/>
        <w:left w:val="none" w:sz="0" w:space="0" w:color="auto"/>
        <w:bottom w:val="none" w:sz="0" w:space="0" w:color="auto"/>
        <w:right w:val="none" w:sz="0" w:space="0" w:color="auto"/>
      </w:divBdr>
    </w:div>
    <w:div w:id="999232794">
      <w:bodyDiv w:val="1"/>
      <w:marLeft w:val="0"/>
      <w:marRight w:val="0"/>
      <w:marTop w:val="0"/>
      <w:marBottom w:val="0"/>
      <w:divBdr>
        <w:top w:val="none" w:sz="0" w:space="0" w:color="auto"/>
        <w:left w:val="none" w:sz="0" w:space="0" w:color="auto"/>
        <w:bottom w:val="none" w:sz="0" w:space="0" w:color="auto"/>
        <w:right w:val="none" w:sz="0" w:space="0" w:color="auto"/>
      </w:divBdr>
    </w:div>
    <w:div w:id="999428086">
      <w:bodyDiv w:val="1"/>
      <w:marLeft w:val="0"/>
      <w:marRight w:val="0"/>
      <w:marTop w:val="0"/>
      <w:marBottom w:val="0"/>
      <w:divBdr>
        <w:top w:val="none" w:sz="0" w:space="0" w:color="auto"/>
        <w:left w:val="none" w:sz="0" w:space="0" w:color="auto"/>
        <w:bottom w:val="none" w:sz="0" w:space="0" w:color="auto"/>
        <w:right w:val="none" w:sz="0" w:space="0" w:color="auto"/>
      </w:divBdr>
    </w:div>
    <w:div w:id="999506853">
      <w:bodyDiv w:val="1"/>
      <w:marLeft w:val="0"/>
      <w:marRight w:val="0"/>
      <w:marTop w:val="0"/>
      <w:marBottom w:val="0"/>
      <w:divBdr>
        <w:top w:val="none" w:sz="0" w:space="0" w:color="auto"/>
        <w:left w:val="none" w:sz="0" w:space="0" w:color="auto"/>
        <w:bottom w:val="none" w:sz="0" w:space="0" w:color="auto"/>
        <w:right w:val="none" w:sz="0" w:space="0" w:color="auto"/>
      </w:divBdr>
    </w:div>
    <w:div w:id="999582225">
      <w:bodyDiv w:val="1"/>
      <w:marLeft w:val="0"/>
      <w:marRight w:val="0"/>
      <w:marTop w:val="0"/>
      <w:marBottom w:val="0"/>
      <w:divBdr>
        <w:top w:val="none" w:sz="0" w:space="0" w:color="auto"/>
        <w:left w:val="none" w:sz="0" w:space="0" w:color="auto"/>
        <w:bottom w:val="none" w:sz="0" w:space="0" w:color="auto"/>
        <w:right w:val="none" w:sz="0" w:space="0" w:color="auto"/>
      </w:divBdr>
    </w:div>
    <w:div w:id="999969443">
      <w:bodyDiv w:val="1"/>
      <w:marLeft w:val="0"/>
      <w:marRight w:val="0"/>
      <w:marTop w:val="0"/>
      <w:marBottom w:val="0"/>
      <w:divBdr>
        <w:top w:val="none" w:sz="0" w:space="0" w:color="auto"/>
        <w:left w:val="none" w:sz="0" w:space="0" w:color="auto"/>
        <w:bottom w:val="none" w:sz="0" w:space="0" w:color="auto"/>
        <w:right w:val="none" w:sz="0" w:space="0" w:color="auto"/>
      </w:divBdr>
    </w:div>
    <w:div w:id="1000281443">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622377">
      <w:bodyDiv w:val="1"/>
      <w:marLeft w:val="0"/>
      <w:marRight w:val="0"/>
      <w:marTop w:val="0"/>
      <w:marBottom w:val="0"/>
      <w:divBdr>
        <w:top w:val="none" w:sz="0" w:space="0" w:color="auto"/>
        <w:left w:val="none" w:sz="0" w:space="0" w:color="auto"/>
        <w:bottom w:val="none" w:sz="0" w:space="0" w:color="auto"/>
        <w:right w:val="none" w:sz="0" w:space="0" w:color="auto"/>
      </w:divBdr>
    </w:div>
    <w:div w:id="1001079824">
      <w:bodyDiv w:val="1"/>
      <w:marLeft w:val="0"/>
      <w:marRight w:val="0"/>
      <w:marTop w:val="0"/>
      <w:marBottom w:val="0"/>
      <w:divBdr>
        <w:top w:val="none" w:sz="0" w:space="0" w:color="auto"/>
        <w:left w:val="none" w:sz="0" w:space="0" w:color="auto"/>
        <w:bottom w:val="none" w:sz="0" w:space="0" w:color="auto"/>
        <w:right w:val="none" w:sz="0" w:space="0" w:color="auto"/>
      </w:divBdr>
    </w:div>
    <w:div w:id="1001617886">
      <w:bodyDiv w:val="1"/>
      <w:marLeft w:val="0"/>
      <w:marRight w:val="0"/>
      <w:marTop w:val="0"/>
      <w:marBottom w:val="0"/>
      <w:divBdr>
        <w:top w:val="none" w:sz="0" w:space="0" w:color="auto"/>
        <w:left w:val="none" w:sz="0" w:space="0" w:color="auto"/>
        <w:bottom w:val="none" w:sz="0" w:space="0" w:color="auto"/>
        <w:right w:val="none" w:sz="0" w:space="0" w:color="auto"/>
      </w:divBdr>
    </w:div>
    <w:div w:id="1001666402">
      <w:bodyDiv w:val="1"/>
      <w:marLeft w:val="0"/>
      <w:marRight w:val="0"/>
      <w:marTop w:val="0"/>
      <w:marBottom w:val="0"/>
      <w:divBdr>
        <w:top w:val="none" w:sz="0" w:space="0" w:color="auto"/>
        <w:left w:val="none" w:sz="0" w:space="0" w:color="auto"/>
        <w:bottom w:val="none" w:sz="0" w:space="0" w:color="auto"/>
        <w:right w:val="none" w:sz="0" w:space="0" w:color="auto"/>
      </w:divBdr>
    </w:div>
    <w:div w:id="1001851963">
      <w:bodyDiv w:val="1"/>
      <w:marLeft w:val="0"/>
      <w:marRight w:val="0"/>
      <w:marTop w:val="0"/>
      <w:marBottom w:val="0"/>
      <w:divBdr>
        <w:top w:val="none" w:sz="0" w:space="0" w:color="auto"/>
        <w:left w:val="none" w:sz="0" w:space="0" w:color="auto"/>
        <w:bottom w:val="none" w:sz="0" w:space="0" w:color="auto"/>
        <w:right w:val="none" w:sz="0" w:space="0" w:color="auto"/>
      </w:divBdr>
    </w:div>
    <w:div w:id="1001931439">
      <w:bodyDiv w:val="1"/>
      <w:marLeft w:val="0"/>
      <w:marRight w:val="0"/>
      <w:marTop w:val="0"/>
      <w:marBottom w:val="0"/>
      <w:divBdr>
        <w:top w:val="none" w:sz="0" w:space="0" w:color="auto"/>
        <w:left w:val="none" w:sz="0" w:space="0" w:color="auto"/>
        <w:bottom w:val="none" w:sz="0" w:space="0" w:color="auto"/>
        <w:right w:val="none" w:sz="0" w:space="0" w:color="auto"/>
      </w:divBdr>
    </w:div>
    <w:div w:id="1002199659">
      <w:bodyDiv w:val="1"/>
      <w:marLeft w:val="0"/>
      <w:marRight w:val="0"/>
      <w:marTop w:val="0"/>
      <w:marBottom w:val="0"/>
      <w:divBdr>
        <w:top w:val="none" w:sz="0" w:space="0" w:color="auto"/>
        <w:left w:val="none" w:sz="0" w:space="0" w:color="auto"/>
        <w:bottom w:val="none" w:sz="0" w:space="0" w:color="auto"/>
        <w:right w:val="none" w:sz="0" w:space="0" w:color="auto"/>
      </w:divBdr>
    </w:div>
    <w:div w:id="1002245078">
      <w:bodyDiv w:val="1"/>
      <w:marLeft w:val="0"/>
      <w:marRight w:val="0"/>
      <w:marTop w:val="0"/>
      <w:marBottom w:val="0"/>
      <w:divBdr>
        <w:top w:val="none" w:sz="0" w:space="0" w:color="auto"/>
        <w:left w:val="none" w:sz="0" w:space="0" w:color="auto"/>
        <w:bottom w:val="none" w:sz="0" w:space="0" w:color="auto"/>
        <w:right w:val="none" w:sz="0" w:space="0" w:color="auto"/>
      </w:divBdr>
    </w:div>
    <w:div w:id="1002322535">
      <w:bodyDiv w:val="1"/>
      <w:marLeft w:val="0"/>
      <w:marRight w:val="0"/>
      <w:marTop w:val="0"/>
      <w:marBottom w:val="0"/>
      <w:divBdr>
        <w:top w:val="none" w:sz="0" w:space="0" w:color="auto"/>
        <w:left w:val="none" w:sz="0" w:space="0" w:color="auto"/>
        <w:bottom w:val="none" w:sz="0" w:space="0" w:color="auto"/>
        <w:right w:val="none" w:sz="0" w:space="0" w:color="auto"/>
      </w:divBdr>
    </w:div>
    <w:div w:id="1002390416">
      <w:bodyDiv w:val="1"/>
      <w:marLeft w:val="0"/>
      <w:marRight w:val="0"/>
      <w:marTop w:val="0"/>
      <w:marBottom w:val="0"/>
      <w:divBdr>
        <w:top w:val="none" w:sz="0" w:space="0" w:color="auto"/>
        <w:left w:val="none" w:sz="0" w:space="0" w:color="auto"/>
        <w:bottom w:val="none" w:sz="0" w:space="0" w:color="auto"/>
        <w:right w:val="none" w:sz="0" w:space="0" w:color="auto"/>
      </w:divBdr>
    </w:div>
    <w:div w:id="1002704370">
      <w:bodyDiv w:val="1"/>
      <w:marLeft w:val="0"/>
      <w:marRight w:val="0"/>
      <w:marTop w:val="0"/>
      <w:marBottom w:val="0"/>
      <w:divBdr>
        <w:top w:val="none" w:sz="0" w:space="0" w:color="auto"/>
        <w:left w:val="none" w:sz="0" w:space="0" w:color="auto"/>
        <w:bottom w:val="none" w:sz="0" w:space="0" w:color="auto"/>
        <w:right w:val="none" w:sz="0" w:space="0" w:color="auto"/>
      </w:divBdr>
    </w:div>
    <w:div w:id="1003120032">
      <w:bodyDiv w:val="1"/>
      <w:marLeft w:val="0"/>
      <w:marRight w:val="0"/>
      <w:marTop w:val="0"/>
      <w:marBottom w:val="0"/>
      <w:divBdr>
        <w:top w:val="none" w:sz="0" w:space="0" w:color="auto"/>
        <w:left w:val="none" w:sz="0" w:space="0" w:color="auto"/>
        <w:bottom w:val="none" w:sz="0" w:space="0" w:color="auto"/>
        <w:right w:val="none" w:sz="0" w:space="0" w:color="auto"/>
      </w:divBdr>
    </w:div>
    <w:div w:id="1003315370">
      <w:bodyDiv w:val="1"/>
      <w:marLeft w:val="0"/>
      <w:marRight w:val="0"/>
      <w:marTop w:val="0"/>
      <w:marBottom w:val="0"/>
      <w:divBdr>
        <w:top w:val="none" w:sz="0" w:space="0" w:color="auto"/>
        <w:left w:val="none" w:sz="0" w:space="0" w:color="auto"/>
        <w:bottom w:val="none" w:sz="0" w:space="0" w:color="auto"/>
        <w:right w:val="none" w:sz="0" w:space="0" w:color="auto"/>
      </w:divBdr>
    </w:div>
    <w:div w:id="1003781971">
      <w:bodyDiv w:val="1"/>
      <w:marLeft w:val="0"/>
      <w:marRight w:val="0"/>
      <w:marTop w:val="0"/>
      <w:marBottom w:val="0"/>
      <w:divBdr>
        <w:top w:val="none" w:sz="0" w:space="0" w:color="auto"/>
        <w:left w:val="none" w:sz="0" w:space="0" w:color="auto"/>
        <w:bottom w:val="none" w:sz="0" w:space="0" w:color="auto"/>
        <w:right w:val="none" w:sz="0" w:space="0" w:color="auto"/>
      </w:divBdr>
    </w:div>
    <w:div w:id="1003895656">
      <w:bodyDiv w:val="1"/>
      <w:marLeft w:val="0"/>
      <w:marRight w:val="0"/>
      <w:marTop w:val="0"/>
      <w:marBottom w:val="0"/>
      <w:divBdr>
        <w:top w:val="none" w:sz="0" w:space="0" w:color="auto"/>
        <w:left w:val="none" w:sz="0" w:space="0" w:color="auto"/>
        <w:bottom w:val="none" w:sz="0" w:space="0" w:color="auto"/>
        <w:right w:val="none" w:sz="0" w:space="0" w:color="auto"/>
      </w:divBdr>
    </w:div>
    <w:div w:id="1004164056">
      <w:bodyDiv w:val="1"/>
      <w:marLeft w:val="0"/>
      <w:marRight w:val="0"/>
      <w:marTop w:val="0"/>
      <w:marBottom w:val="0"/>
      <w:divBdr>
        <w:top w:val="none" w:sz="0" w:space="0" w:color="auto"/>
        <w:left w:val="none" w:sz="0" w:space="0" w:color="auto"/>
        <w:bottom w:val="none" w:sz="0" w:space="0" w:color="auto"/>
        <w:right w:val="none" w:sz="0" w:space="0" w:color="auto"/>
      </w:divBdr>
    </w:div>
    <w:div w:id="1004285638">
      <w:bodyDiv w:val="1"/>
      <w:marLeft w:val="0"/>
      <w:marRight w:val="0"/>
      <w:marTop w:val="0"/>
      <w:marBottom w:val="0"/>
      <w:divBdr>
        <w:top w:val="none" w:sz="0" w:space="0" w:color="auto"/>
        <w:left w:val="none" w:sz="0" w:space="0" w:color="auto"/>
        <w:bottom w:val="none" w:sz="0" w:space="0" w:color="auto"/>
        <w:right w:val="none" w:sz="0" w:space="0" w:color="auto"/>
      </w:divBdr>
    </w:div>
    <w:div w:id="1004628318">
      <w:bodyDiv w:val="1"/>
      <w:marLeft w:val="0"/>
      <w:marRight w:val="0"/>
      <w:marTop w:val="0"/>
      <w:marBottom w:val="0"/>
      <w:divBdr>
        <w:top w:val="none" w:sz="0" w:space="0" w:color="auto"/>
        <w:left w:val="none" w:sz="0" w:space="0" w:color="auto"/>
        <w:bottom w:val="none" w:sz="0" w:space="0" w:color="auto"/>
        <w:right w:val="none" w:sz="0" w:space="0" w:color="auto"/>
      </w:divBdr>
    </w:div>
    <w:div w:id="1004866438">
      <w:bodyDiv w:val="1"/>
      <w:marLeft w:val="0"/>
      <w:marRight w:val="0"/>
      <w:marTop w:val="0"/>
      <w:marBottom w:val="0"/>
      <w:divBdr>
        <w:top w:val="none" w:sz="0" w:space="0" w:color="auto"/>
        <w:left w:val="none" w:sz="0" w:space="0" w:color="auto"/>
        <w:bottom w:val="none" w:sz="0" w:space="0" w:color="auto"/>
        <w:right w:val="none" w:sz="0" w:space="0" w:color="auto"/>
      </w:divBdr>
    </w:div>
    <w:div w:id="1004934228">
      <w:bodyDiv w:val="1"/>
      <w:marLeft w:val="0"/>
      <w:marRight w:val="0"/>
      <w:marTop w:val="0"/>
      <w:marBottom w:val="0"/>
      <w:divBdr>
        <w:top w:val="none" w:sz="0" w:space="0" w:color="auto"/>
        <w:left w:val="none" w:sz="0" w:space="0" w:color="auto"/>
        <w:bottom w:val="none" w:sz="0" w:space="0" w:color="auto"/>
        <w:right w:val="none" w:sz="0" w:space="0" w:color="auto"/>
      </w:divBdr>
    </w:div>
    <w:div w:id="1005745030">
      <w:bodyDiv w:val="1"/>
      <w:marLeft w:val="0"/>
      <w:marRight w:val="0"/>
      <w:marTop w:val="0"/>
      <w:marBottom w:val="0"/>
      <w:divBdr>
        <w:top w:val="none" w:sz="0" w:space="0" w:color="auto"/>
        <w:left w:val="none" w:sz="0" w:space="0" w:color="auto"/>
        <w:bottom w:val="none" w:sz="0" w:space="0" w:color="auto"/>
        <w:right w:val="none" w:sz="0" w:space="0" w:color="auto"/>
      </w:divBdr>
    </w:div>
    <w:div w:id="1005747160">
      <w:bodyDiv w:val="1"/>
      <w:marLeft w:val="0"/>
      <w:marRight w:val="0"/>
      <w:marTop w:val="0"/>
      <w:marBottom w:val="0"/>
      <w:divBdr>
        <w:top w:val="none" w:sz="0" w:space="0" w:color="auto"/>
        <w:left w:val="none" w:sz="0" w:space="0" w:color="auto"/>
        <w:bottom w:val="none" w:sz="0" w:space="0" w:color="auto"/>
        <w:right w:val="none" w:sz="0" w:space="0" w:color="auto"/>
      </w:divBdr>
    </w:div>
    <w:div w:id="1005942479">
      <w:bodyDiv w:val="1"/>
      <w:marLeft w:val="0"/>
      <w:marRight w:val="0"/>
      <w:marTop w:val="0"/>
      <w:marBottom w:val="0"/>
      <w:divBdr>
        <w:top w:val="none" w:sz="0" w:space="0" w:color="auto"/>
        <w:left w:val="none" w:sz="0" w:space="0" w:color="auto"/>
        <w:bottom w:val="none" w:sz="0" w:space="0" w:color="auto"/>
        <w:right w:val="none" w:sz="0" w:space="0" w:color="auto"/>
      </w:divBdr>
    </w:div>
    <w:div w:id="1005979092">
      <w:bodyDiv w:val="1"/>
      <w:marLeft w:val="0"/>
      <w:marRight w:val="0"/>
      <w:marTop w:val="0"/>
      <w:marBottom w:val="0"/>
      <w:divBdr>
        <w:top w:val="none" w:sz="0" w:space="0" w:color="auto"/>
        <w:left w:val="none" w:sz="0" w:space="0" w:color="auto"/>
        <w:bottom w:val="none" w:sz="0" w:space="0" w:color="auto"/>
        <w:right w:val="none" w:sz="0" w:space="0" w:color="auto"/>
      </w:divBdr>
    </w:div>
    <w:div w:id="1006253993">
      <w:bodyDiv w:val="1"/>
      <w:marLeft w:val="0"/>
      <w:marRight w:val="0"/>
      <w:marTop w:val="0"/>
      <w:marBottom w:val="0"/>
      <w:divBdr>
        <w:top w:val="none" w:sz="0" w:space="0" w:color="auto"/>
        <w:left w:val="none" w:sz="0" w:space="0" w:color="auto"/>
        <w:bottom w:val="none" w:sz="0" w:space="0" w:color="auto"/>
        <w:right w:val="none" w:sz="0" w:space="0" w:color="auto"/>
      </w:divBdr>
    </w:div>
    <w:div w:id="1006636071">
      <w:bodyDiv w:val="1"/>
      <w:marLeft w:val="0"/>
      <w:marRight w:val="0"/>
      <w:marTop w:val="0"/>
      <w:marBottom w:val="0"/>
      <w:divBdr>
        <w:top w:val="none" w:sz="0" w:space="0" w:color="auto"/>
        <w:left w:val="none" w:sz="0" w:space="0" w:color="auto"/>
        <w:bottom w:val="none" w:sz="0" w:space="0" w:color="auto"/>
        <w:right w:val="none" w:sz="0" w:space="0" w:color="auto"/>
      </w:divBdr>
    </w:div>
    <w:div w:id="1006664361">
      <w:bodyDiv w:val="1"/>
      <w:marLeft w:val="0"/>
      <w:marRight w:val="0"/>
      <w:marTop w:val="0"/>
      <w:marBottom w:val="0"/>
      <w:divBdr>
        <w:top w:val="none" w:sz="0" w:space="0" w:color="auto"/>
        <w:left w:val="none" w:sz="0" w:space="0" w:color="auto"/>
        <w:bottom w:val="none" w:sz="0" w:space="0" w:color="auto"/>
        <w:right w:val="none" w:sz="0" w:space="0" w:color="auto"/>
      </w:divBdr>
    </w:div>
    <w:div w:id="1006714041">
      <w:bodyDiv w:val="1"/>
      <w:marLeft w:val="0"/>
      <w:marRight w:val="0"/>
      <w:marTop w:val="0"/>
      <w:marBottom w:val="0"/>
      <w:divBdr>
        <w:top w:val="none" w:sz="0" w:space="0" w:color="auto"/>
        <w:left w:val="none" w:sz="0" w:space="0" w:color="auto"/>
        <w:bottom w:val="none" w:sz="0" w:space="0" w:color="auto"/>
        <w:right w:val="none" w:sz="0" w:space="0" w:color="auto"/>
      </w:divBdr>
    </w:div>
    <w:div w:id="1007052769">
      <w:bodyDiv w:val="1"/>
      <w:marLeft w:val="0"/>
      <w:marRight w:val="0"/>
      <w:marTop w:val="0"/>
      <w:marBottom w:val="0"/>
      <w:divBdr>
        <w:top w:val="none" w:sz="0" w:space="0" w:color="auto"/>
        <w:left w:val="none" w:sz="0" w:space="0" w:color="auto"/>
        <w:bottom w:val="none" w:sz="0" w:space="0" w:color="auto"/>
        <w:right w:val="none" w:sz="0" w:space="0" w:color="auto"/>
      </w:divBdr>
    </w:div>
    <w:div w:id="1007101443">
      <w:bodyDiv w:val="1"/>
      <w:marLeft w:val="0"/>
      <w:marRight w:val="0"/>
      <w:marTop w:val="0"/>
      <w:marBottom w:val="0"/>
      <w:divBdr>
        <w:top w:val="none" w:sz="0" w:space="0" w:color="auto"/>
        <w:left w:val="none" w:sz="0" w:space="0" w:color="auto"/>
        <w:bottom w:val="none" w:sz="0" w:space="0" w:color="auto"/>
        <w:right w:val="none" w:sz="0" w:space="0" w:color="auto"/>
      </w:divBdr>
    </w:div>
    <w:div w:id="1007556180">
      <w:bodyDiv w:val="1"/>
      <w:marLeft w:val="0"/>
      <w:marRight w:val="0"/>
      <w:marTop w:val="0"/>
      <w:marBottom w:val="0"/>
      <w:divBdr>
        <w:top w:val="none" w:sz="0" w:space="0" w:color="auto"/>
        <w:left w:val="none" w:sz="0" w:space="0" w:color="auto"/>
        <w:bottom w:val="none" w:sz="0" w:space="0" w:color="auto"/>
        <w:right w:val="none" w:sz="0" w:space="0" w:color="auto"/>
      </w:divBdr>
    </w:div>
    <w:div w:id="1007705962">
      <w:bodyDiv w:val="1"/>
      <w:marLeft w:val="0"/>
      <w:marRight w:val="0"/>
      <w:marTop w:val="0"/>
      <w:marBottom w:val="0"/>
      <w:divBdr>
        <w:top w:val="none" w:sz="0" w:space="0" w:color="auto"/>
        <w:left w:val="none" w:sz="0" w:space="0" w:color="auto"/>
        <w:bottom w:val="none" w:sz="0" w:space="0" w:color="auto"/>
        <w:right w:val="none" w:sz="0" w:space="0" w:color="auto"/>
      </w:divBdr>
    </w:div>
    <w:div w:id="1007908633">
      <w:bodyDiv w:val="1"/>
      <w:marLeft w:val="0"/>
      <w:marRight w:val="0"/>
      <w:marTop w:val="0"/>
      <w:marBottom w:val="0"/>
      <w:divBdr>
        <w:top w:val="none" w:sz="0" w:space="0" w:color="auto"/>
        <w:left w:val="none" w:sz="0" w:space="0" w:color="auto"/>
        <w:bottom w:val="none" w:sz="0" w:space="0" w:color="auto"/>
        <w:right w:val="none" w:sz="0" w:space="0" w:color="auto"/>
      </w:divBdr>
    </w:div>
    <w:div w:id="1008213179">
      <w:bodyDiv w:val="1"/>
      <w:marLeft w:val="0"/>
      <w:marRight w:val="0"/>
      <w:marTop w:val="0"/>
      <w:marBottom w:val="0"/>
      <w:divBdr>
        <w:top w:val="none" w:sz="0" w:space="0" w:color="auto"/>
        <w:left w:val="none" w:sz="0" w:space="0" w:color="auto"/>
        <w:bottom w:val="none" w:sz="0" w:space="0" w:color="auto"/>
        <w:right w:val="none" w:sz="0" w:space="0" w:color="auto"/>
      </w:divBdr>
    </w:div>
    <w:div w:id="1008286971">
      <w:bodyDiv w:val="1"/>
      <w:marLeft w:val="0"/>
      <w:marRight w:val="0"/>
      <w:marTop w:val="0"/>
      <w:marBottom w:val="0"/>
      <w:divBdr>
        <w:top w:val="none" w:sz="0" w:space="0" w:color="auto"/>
        <w:left w:val="none" w:sz="0" w:space="0" w:color="auto"/>
        <w:bottom w:val="none" w:sz="0" w:space="0" w:color="auto"/>
        <w:right w:val="none" w:sz="0" w:space="0" w:color="auto"/>
      </w:divBdr>
    </w:div>
    <w:div w:id="1008290946">
      <w:bodyDiv w:val="1"/>
      <w:marLeft w:val="0"/>
      <w:marRight w:val="0"/>
      <w:marTop w:val="0"/>
      <w:marBottom w:val="0"/>
      <w:divBdr>
        <w:top w:val="none" w:sz="0" w:space="0" w:color="auto"/>
        <w:left w:val="none" w:sz="0" w:space="0" w:color="auto"/>
        <w:bottom w:val="none" w:sz="0" w:space="0" w:color="auto"/>
        <w:right w:val="none" w:sz="0" w:space="0" w:color="auto"/>
      </w:divBdr>
    </w:div>
    <w:div w:id="1008368564">
      <w:bodyDiv w:val="1"/>
      <w:marLeft w:val="0"/>
      <w:marRight w:val="0"/>
      <w:marTop w:val="0"/>
      <w:marBottom w:val="0"/>
      <w:divBdr>
        <w:top w:val="none" w:sz="0" w:space="0" w:color="auto"/>
        <w:left w:val="none" w:sz="0" w:space="0" w:color="auto"/>
        <w:bottom w:val="none" w:sz="0" w:space="0" w:color="auto"/>
        <w:right w:val="none" w:sz="0" w:space="0" w:color="auto"/>
      </w:divBdr>
    </w:div>
    <w:div w:id="1008604104">
      <w:bodyDiv w:val="1"/>
      <w:marLeft w:val="0"/>
      <w:marRight w:val="0"/>
      <w:marTop w:val="0"/>
      <w:marBottom w:val="0"/>
      <w:divBdr>
        <w:top w:val="none" w:sz="0" w:space="0" w:color="auto"/>
        <w:left w:val="none" w:sz="0" w:space="0" w:color="auto"/>
        <w:bottom w:val="none" w:sz="0" w:space="0" w:color="auto"/>
        <w:right w:val="none" w:sz="0" w:space="0" w:color="auto"/>
      </w:divBdr>
    </w:div>
    <w:div w:id="1008605989">
      <w:bodyDiv w:val="1"/>
      <w:marLeft w:val="0"/>
      <w:marRight w:val="0"/>
      <w:marTop w:val="0"/>
      <w:marBottom w:val="0"/>
      <w:divBdr>
        <w:top w:val="none" w:sz="0" w:space="0" w:color="auto"/>
        <w:left w:val="none" w:sz="0" w:space="0" w:color="auto"/>
        <w:bottom w:val="none" w:sz="0" w:space="0" w:color="auto"/>
        <w:right w:val="none" w:sz="0" w:space="0" w:color="auto"/>
      </w:divBdr>
    </w:div>
    <w:div w:id="1008672566">
      <w:bodyDiv w:val="1"/>
      <w:marLeft w:val="0"/>
      <w:marRight w:val="0"/>
      <w:marTop w:val="0"/>
      <w:marBottom w:val="0"/>
      <w:divBdr>
        <w:top w:val="none" w:sz="0" w:space="0" w:color="auto"/>
        <w:left w:val="none" w:sz="0" w:space="0" w:color="auto"/>
        <w:bottom w:val="none" w:sz="0" w:space="0" w:color="auto"/>
        <w:right w:val="none" w:sz="0" w:space="0" w:color="auto"/>
      </w:divBdr>
    </w:div>
    <w:div w:id="1008675586">
      <w:bodyDiv w:val="1"/>
      <w:marLeft w:val="0"/>
      <w:marRight w:val="0"/>
      <w:marTop w:val="0"/>
      <w:marBottom w:val="0"/>
      <w:divBdr>
        <w:top w:val="none" w:sz="0" w:space="0" w:color="auto"/>
        <w:left w:val="none" w:sz="0" w:space="0" w:color="auto"/>
        <w:bottom w:val="none" w:sz="0" w:space="0" w:color="auto"/>
        <w:right w:val="none" w:sz="0" w:space="0" w:color="auto"/>
      </w:divBdr>
    </w:div>
    <w:div w:id="1008748507">
      <w:bodyDiv w:val="1"/>
      <w:marLeft w:val="0"/>
      <w:marRight w:val="0"/>
      <w:marTop w:val="0"/>
      <w:marBottom w:val="0"/>
      <w:divBdr>
        <w:top w:val="none" w:sz="0" w:space="0" w:color="auto"/>
        <w:left w:val="none" w:sz="0" w:space="0" w:color="auto"/>
        <w:bottom w:val="none" w:sz="0" w:space="0" w:color="auto"/>
        <w:right w:val="none" w:sz="0" w:space="0" w:color="auto"/>
      </w:divBdr>
    </w:div>
    <w:div w:id="1009261892">
      <w:bodyDiv w:val="1"/>
      <w:marLeft w:val="0"/>
      <w:marRight w:val="0"/>
      <w:marTop w:val="0"/>
      <w:marBottom w:val="0"/>
      <w:divBdr>
        <w:top w:val="none" w:sz="0" w:space="0" w:color="auto"/>
        <w:left w:val="none" w:sz="0" w:space="0" w:color="auto"/>
        <w:bottom w:val="none" w:sz="0" w:space="0" w:color="auto"/>
        <w:right w:val="none" w:sz="0" w:space="0" w:color="auto"/>
      </w:divBdr>
    </w:div>
    <w:div w:id="1009328741">
      <w:bodyDiv w:val="1"/>
      <w:marLeft w:val="0"/>
      <w:marRight w:val="0"/>
      <w:marTop w:val="0"/>
      <w:marBottom w:val="0"/>
      <w:divBdr>
        <w:top w:val="none" w:sz="0" w:space="0" w:color="auto"/>
        <w:left w:val="none" w:sz="0" w:space="0" w:color="auto"/>
        <w:bottom w:val="none" w:sz="0" w:space="0" w:color="auto"/>
        <w:right w:val="none" w:sz="0" w:space="0" w:color="auto"/>
      </w:divBdr>
    </w:div>
    <w:div w:id="1010137258">
      <w:bodyDiv w:val="1"/>
      <w:marLeft w:val="0"/>
      <w:marRight w:val="0"/>
      <w:marTop w:val="0"/>
      <w:marBottom w:val="0"/>
      <w:divBdr>
        <w:top w:val="none" w:sz="0" w:space="0" w:color="auto"/>
        <w:left w:val="none" w:sz="0" w:space="0" w:color="auto"/>
        <w:bottom w:val="none" w:sz="0" w:space="0" w:color="auto"/>
        <w:right w:val="none" w:sz="0" w:space="0" w:color="auto"/>
      </w:divBdr>
    </w:div>
    <w:div w:id="1010327573">
      <w:bodyDiv w:val="1"/>
      <w:marLeft w:val="0"/>
      <w:marRight w:val="0"/>
      <w:marTop w:val="0"/>
      <w:marBottom w:val="0"/>
      <w:divBdr>
        <w:top w:val="none" w:sz="0" w:space="0" w:color="auto"/>
        <w:left w:val="none" w:sz="0" w:space="0" w:color="auto"/>
        <w:bottom w:val="none" w:sz="0" w:space="0" w:color="auto"/>
        <w:right w:val="none" w:sz="0" w:space="0" w:color="auto"/>
      </w:divBdr>
    </w:div>
    <w:div w:id="1010447669">
      <w:bodyDiv w:val="1"/>
      <w:marLeft w:val="0"/>
      <w:marRight w:val="0"/>
      <w:marTop w:val="0"/>
      <w:marBottom w:val="0"/>
      <w:divBdr>
        <w:top w:val="none" w:sz="0" w:space="0" w:color="auto"/>
        <w:left w:val="none" w:sz="0" w:space="0" w:color="auto"/>
        <w:bottom w:val="none" w:sz="0" w:space="0" w:color="auto"/>
        <w:right w:val="none" w:sz="0" w:space="0" w:color="auto"/>
      </w:divBdr>
    </w:div>
    <w:div w:id="1010528957">
      <w:bodyDiv w:val="1"/>
      <w:marLeft w:val="0"/>
      <w:marRight w:val="0"/>
      <w:marTop w:val="0"/>
      <w:marBottom w:val="0"/>
      <w:divBdr>
        <w:top w:val="none" w:sz="0" w:space="0" w:color="auto"/>
        <w:left w:val="none" w:sz="0" w:space="0" w:color="auto"/>
        <w:bottom w:val="none" w:sz="0" w:space="0" w:color="auto"/>
        <w:right w:val="none" w:sz="0" w:space="0" w:color="auto"/>
      </w:divBdr>
    </w:div>
    <w:div w:id="1010597728">
      <w:bodyDiv w:val="1"/>
      <w:marLeft w:val="0"/>
      <w:marRight w:val="0"/>
      <w:marTop w:val="0"/>
      <w:marBottom w:val="0"/>
      <w:divBdr>
        <w:top w:val="none" w:sz="0" w:space="0" w:color="auto"/>
        <w:left w:val="none" w:sz="0" w:space="0" w:color="auto"/>
        <w:bottom w:val="none" w:sz="0" w:space="0" w:color="auto"/>
        <w:right w:val="none" w:sz="0" w:space="0" w:color="auto"/>
      </w:divBdr>
    </w:div>
    <w:div w:id="1010984224">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374744">
      <w:bodyDiv w:val="1"/>
      <w:marLeft w:val="0"/>
      <w:marRight w:val="0"/>
      <w:marTop w:val="0"/>
      <w:marBottom w:val="0"/>
      <w:divBdr>
        <w:top w:val="none" w:sz="0" w:space="0" w:color="auto"/>
        <w:left w:val="none" w:sz="0" w:space="0" w:color="auto"/>
        <w:bottom w:val="none" w:sz="0" w:space="0" w:color="auto"/>
        <w:right w:val="none" w:sz="0" w:space="0" w:color="auto"/>
      </w:divBdr>
    </w:div>
    <w:div w:id="1011640651">
      <w:bodyDiv w:val="1"/>
      <w:marLeft w:val="0"/>
      <w:marRight w:val="0"/>
      <w:marTop w:val="0"/>
      <w:marBottom w:val="0"/>
      <w:divBdr>
        <w:top w:val="none" w:sz="0" w:space="0" w:color="auto"/>
        <w:left w:val="none" w:sz="0" w:space="0" w:color="auto"/>
        <w:bottom w:val="none" w:sz="0" w:space="0" w:color="auto"/>
        <w:right w:val="none" w:sz="0" w:space="0" w:color="auto"/>
      </w:divBdr>
    </w:div>
    <w:div w:id="1012031694">
      <w:bodyDiv w:val="1"/>
      <w:marLeft w:val="0"/>
      <w:marRight w:val="0"/>
      <w:marTop w:val="0"/>
      <w:marBottom w:val="0"/>
      <w:divBdr>
        <w:top w:val="none" w:sz="0" w:space="0" w:color="auto"/>
        <w:left w:val="none" w:sz="0" w:space="0" w:color="auto"/>
        <w:bottom w:val="none" w:sz="0" w:space="0" w:color="auto"/>
        <w:right w:val="none" w:sz="0" w:space="0" w:color="auto"/>
      </w:divBdr>
    </w:div>
    <w:div w:id="1012297853">
      <w:bodyDiv w:val="1"/>
      <w:marLeft w:val="0"/>
      <w:marRight w:val="0"/>
      <w:marTop w:val="0"/>
      <w:marBottom w:val="0"/>
      <w:divBdr>
        <w:top w:val="none" w:sz="0" w:space="0" w:color="auto"/>
        <w:left w:val="none" w:sz="0" w:space="0" w:color="auto"/>
        <w:bottom w:val="none" w:sz="0" w:space="0" w:color="auto"/>
        <w:right w:val="none" w:sz="0" w:space="0" w:color="auto"/>
      </w:divBdr>
    </w:div>
    <w:div w:id="1012563721">
      <w:bodyDiv w:val="1"/>
      <w:marLeft w:val="0"/>
      <w:marRight w:val="0"/>
      <w:marTop w:val="0"/>
      <w:marBottom w:val="0"/>
      <w:divBdr>
        <w:top w:val="none" w:sz="0" w:space="0" w:color="auto"/>
        <w:left w:val="none" w:sz="0" w:space="0" w:color="auto"/>
        <w:bottom w:val="none" w:sz="0" w:space="0" w:color="auto"/>
        <w:right w:val="none" w:sz="0" w:space="0" w:color="auto"/>
      </w:divBdr>
    </w:div>
    <w:div w:id="1012682752">
      <w:bodyDiv w:val="1"/>
      <w:marLeft w:val="0"/>
      <w:marRight w:val="0"/>
      <w:marTop w:val="0"/>
      <w:marBottom w:val="0"/>
      <w:divBdr>
        <w:top w:val="none" w:sz="0" w:space="0" w:color="auto"/>
        <w:left w:val="none" w:sz="0" w:space="0" w:color="auto"/>
        <w:bottom w:val="none" w:sz="0" w:space="0" w:color="auto"/>
        <w:right w:val="none" w:sz="0" w:space="0" w:color="auto"/>
      </w:divBdr>
    </w:div>
    <w:div w:id="1012877815">
      <w:bodyDiv w:val="1"/>
      <w:marLeft w:val="0"/>
      <w:marRight w:val="0"/>
      <w:marTop w:val="0"/>
      <w:marBottom w:val="0"/>
      <w:divBdr>
        <w:top w:val="none" w:sz="0" w:space="0" w:color="auto"/>
        <w:left w:val="none" w:sz="0" w:space="0" w:color="auto"/>
        <w:bottom w:val="none" w:sz="0" w:space="0" w:color="auto"/>
        <w:right w:val="none" w:sz="0" w:space="0" w:color="auto"/>
      </w:divBdr>
    </w:div>
    <w:div w:id="1012954382">
      <w:bodyDiv w:val="1"/>
      <w:marLeft w:val="0"/>
      <w:marRight w:val="0"/>
      <w:marTop w:val="0"/>
      <w:marBottom w:val="0"/>
      <w:divBdr>
        <w:top w:val="none" w:sz="0" w:space="0" w:color="auto"/>
        <w:left w:val="none" w:sz="0" w:space="0" w:color="auto"/>
        <w:bottom w:val="none" w:sz="0" w:space="0" w:color="auto"/>
        <w:right w:val="none" w:sz="0" w:space="0" w:color="auto"/>
      </w:divBdr>
    </w:div>
    <w:div w:id="1012998557">
      <w:bodyDiv w:val="1"/>
      <w:marLeft w:val="0"/>
      <w:marRight w:val="0"/>
      <w:marTop w:val="0"/>
      <w:marBottom w:val="0"/>
      <w:divBdr>
        <w:top w:val="none" w:sz="0" w:space="0" w:color="auto"/>
        <w:left w:val="none" w:sz="0" w:space="0" w:color="auto"/>
        <w:bottom w:val="none" w:sz="0" w:space="0" w:color="auto"/>
        <w:right w:val="none" w:sz="0" w:space="0" w:color="auto"/>
      </w:divBdr>
    </w:div>
    <w:div w:id="1013454646">
      <w:bodyDiv w:val="1"/>
      <w:marLeft w:val="0"/>
      <w:marRight w:val="0"/>
      <w:marTop w:val="0"/>
      <w:marBottom w:val="0"/>
      <w:divBdr>
        <w:top w:val="none" w:sz="0" w:space="0" w:color="auto"/>
        <w:left w:val="none" w:sz="0" w:space="0" w:color="auto"/>
        <w:bottom w:val="none" w:sz="0" w:space="0" w:color="auto"/>
        <w:right w:val="none" w:sz="0" w:space="0" w:color="auto"/>
      </w:divBdr>
    </w:div>
    <w:div w:id="1013606289">
      <w:bodyDiv w:val="1"/>
      <w:marLeft w:val="0"/>
      <w:marRight w:val="0"/>
      <w:marTop w:val="0"/>
      <w:marBottom w:val="0"/>
      <w:divBdr>
        <w:top w:val="none" w:sz="0" w:space="0" w:color="auto"/>
        <w:left w:val="none" w:sz="0" w:space="0" w:color="auto"/>
        <w:bottom w:val="none" w:sz="0" w:space="0" w:color="auto"/>
        <w:right w:val="none" w:sz="0" w:space="0" w:color="auto"/>
      </w:divBdr>
    </w:div>
    <w:div w:id="1013646599">
      <w:bodyDiv w:val="1"/>
      <w:marLeft w:val="0"/>
      <w:marRight w:val="0"/>
      <w:marTop w:val="0"/>
      <w:marBottom w:val="0"/>
      <w:divBdr>
        <w:top w:val="none" w:sz="0" w:space="0" w:color="auto"/>
        <w:left w:val="none" w:sz="0" w:space="0" w:color="auto"/>
        <w:bottom w:val="none" w:sz="0" w:space="0" w:color="auto"/>
        <w:right w:val="none" w:sz="0" w:space="0" w:color="auto"/>
      </w:divBdr>
    </w:div>
    <w:div w:id="1013923024">
      <w:bodyDiv w:val="1"/>
      <w:marLeft w:val="0"/>
      <w:marRight w:val="0"/>
      <w:marTop w:val="0"/>
      <w:marBottom w:val="0"/>
      <w:divBdr>
        <w:top w:val="none" w:sz="0" w:space="0" w:color="auto"/>
        <w:left w:val="none" w:sz="0" w:space="0" w:color="auto"/>
        <w:bottom w:val="none" w:sz="0" w:space="0" w:color="auto"/>
        <w:right w:val="none" w:sz="0" w:space="0" w:color="auto"/>
      </w:divBdr>
    </w:div>
    <w:div w:id="1013993201">
      <w:bodyDiv w:val="1"/>
      <w:marLeft w:val="0"/>
      <w:marRight w:val="0"/>
      <w:marTop w:val="0"/>
      <w:marBottom w:val="0"/>
      <w:divBdr>
        <w:top w:val="none" w:sz="0" w:space="0" w:color="auto"/>
        <w:left w:val="none" w:sz="0" w:space="0" w:color="auto"/>
        <w:bottom w:val="none" w:sz="0" w:space="0" w:color="auto"/>
        <w:right w:val="none" w:sz="0" w:space="0" w:color="auto"/>
      </w:divBdr>
    </w:div>
    <w:div w:id="1014570879">
      <w:bodyDiv w:val="1"/>
      <w:marLeft w:val="0"/>
      <w:marRight w:val="0"/>
      <w:marTop w:val="0"/>
      <w:marBottom w:val="0"/>
      <w:divBdr>
        <w:top w:val="none" w:sz="0" w:space="0" w:color="auto"/>
        <w:left w:val="none" w:sz="0" w:space="0" w:color="auto"/>
        <w:bottom w:val="none" w:sz="0" w:space="0" w:color="auto"/>
        <w:right w:val="none" w:sz="0" w:space="0" w:color="auto"/>
      </w:divBdr>
    </w:div>
    <w:div w:id="1014768315">
      <w:bodyDiv w:val="1"/>
      <w:marLeft w:val="0"/>
      <w:marRight w:val="0"/>
      <w:marTop w:val="0"/>
      <w:marBottom w:val="0"/>
      <w:divBdr>
        <w:top w:val="none" w:sz="0" w:space="0" w:color="auto"/>
        <w:left w:val="none" w:sz="0" w:space="0" w:color="auto"/>
        <w:bottom w:val="none" w:sz="0" w:space="0" w:color="auto"/>
        <w:right w:val="none" w:sz="0" w:space="0" w:color="auto"/>
      </w:divBdr>
    </w:div>
    <w:div w:id="1014846422">
      <w:bodyDiv w:val="1"/>
      <w:marLeft w:val="0"/>
      <w:marRight w:val="0"/>
      <w:marTop w:val="0"/>
      <w:marBottom w:val="0"/>
      <w:divBdr>
        <w:top w:val="none" w:sz="0" w:space="0" w:color="auto"/>
        <w:left w:val="none" w:sz="0" w:space="0" w:color="auto"/>
        <w:bottom w:val="none" w:sz="0" w:space="0" w:color="auto"/>
        <w:right w:val="none" w:sz="0" w:space="0" w:color="auto"/>
      </w:divBdr>
    </w:div>
    <w:div w:id="1015116769">
      <w:bodyDiv w:val="1"/>
      <w:marLeft w:val="0"/>
      <w:marRight w:val="0"/>
      <w:marTop w:val="0"/>
      <w:marBottom w:val="0"/>
      <w:divBdr>
        <w:top w:val="none" w:sz="0" w:space="0" w:color="auto"/>
        <w:left w:val="none" w:sz="0" w:space="0" w:color="auto"/>
        <w:bottom w:val="none" w:sz="0" w:space="0" w:color="auto"/>
        <w:right w:val="none" w:sz="0" w:space="0" w:color="auto"/>
      </w:divBdr>
    </w:div>
    <w:div w:id="1015309337">
      <w:bodyDiv w:val="1"/>
      <w:marLeft w:val="0"/>
      <w:marRight w:val="0"/>
      <w:marTop w:val="0"/>
      <w:marBottom w:val="0"/>
      <w:divBdr>
        <w:top w:val="none" w:sz="0" w:space="0" w:color="auto"/>
        <w:left w:val="none" w:sz="0" w:space="0" w:color="auto"/>
        <w:bottom w:val="none" w:sz="0" w:space="0" w:color="auto"/>
        <w:right w:val="none" w:sz="0" w:space="0" w:color="auto"/>
      </w:divBdr>
    </w:div>
    <w:div w:id="1015377887">
      <w:bodyDiv w:val="1"/>
      <w:marLeft w:val="0"/>
      <w:marRight w:val="0"/>
      <w:marTop w:val="0"/>
      <w:marBottom w:val="0"/>
      <w:divBdr>
        <w:top w:val="none" w:sz="0" w:space="0" w:color="auto"/>
        <w:left w:val="none" w:sz="0" w:space="0" w:color="auto"/>
        <w:bottom w:val="none" w:sz="0" w:space="0" w:color="auto"/>
        <w:right w:val="none" w:sz="0" w:space="0" w:color="auto"/>
      </w:divBdr>
    </w:div>
    <w:div w:id="1015378105">
      <w:bodyDiv w:val="1"/>
      <w:marLeft w:val="0"/>
      <w:marRight w:val="0"/>
      <w:marTop w:val="0"/>
      <w:marBottom w:val="0"/>
      <w:divBdr>
        <w:top w:val="none" w:sz="0" w:space="0" w:color="auto"/>
        <w:left w:val="none" w:sz="0" w:space="0" w:color="auto"/>
        <w:bottom w:val="none" w:sz="0" w:space="0" w:color="auto"/>
        <w:right w:val="none" w:sz="0" w:space="0" w:color="auto"/>
      </w:divBdr>
    </w:div>
    <w:div w:id="1015573480">
      <w:bodyDiv w:val="1"/>
      <w:marLeft w:val="0"/>
      <w:marRight w:val="0"/>
      <w:marTop w:val="0"/>
      <w:marBottom w:val="0"/>
      <w:divBdr>
        <w:top w:val="none" w:sz="0" w:space="0" w:color="auto"/>
        <w:left w:val="none" w:sz="0" w:space="0" w:color="auto"/>
        <w:bottom w:val="none" w:sz="0" w:space="0" w:color="auto"/>
        <w:right w:val="none" w:sz="0" w:space="0" w:color="auto"/>
      </w:divBdr>
    </w:div>
    <w:div w:id="1016226718">
      <w:bodyDiv w:val="1"/>
      <w:marLeft w:val="0"/>
      <w:marRight w:val="0"/>
      <w:marTop w:val="0"/>
      <w:marBottom w:val="0"/>
      <w:divBdr>
        <w:top w:val="none" w:sz="0" w:space="0" w:color="auto"/>
        <w:left w:val="none" w:sz="0" w:space="0" w:color="auto"/>
        <w:bottom w:val="none" w:sz="0" w:space="0" w:color="auto"/>
        <w:right w:val="none" w:sz="0" w:space="0" w:color="auto"/>
      </w:divBdr>
    </w:div>
    <w:div w:id="1016422394">
      <w:bodyDiv w:val="1"/>
      <w:marLeft w:val="0"/>
      <w:marRight w:val="0"/>
      <w:marTop w:val="0"/>
      <w:marBottom w:val="0"/>
      <w:divBdr>
        <w:top w:val="none" w:sz="0" w:space="0" w:color="auto"/>
        <w:left w:val="none" w:sz="0" w:space="0" w:color="auto"/>
        <w:bottom w:val="none" w:sz="0" w:space="0" w:color="auto"/>
        <w:right w:val="none" w:sz="0" w:space="0" w:color="auto"/>
      </w:divBdr>
    </w:div>
    <w:div w:id="1016931205">
      <w:bodyDiv w:val="1"/>
      <w:marLeft w:val="0"/>
      <w:marRight w:val="0"/>
      <w:marTop w:val="0"/>
      <w:marBottom w:val="0"/>
      <w:divBdr>
        <w:top w:val="none" w:sz="0" w:space="0" w:color="auto"/>
        <w:left w:val="none" w:sz="0" w:space="0" w:color="auto"/>
        <w:bottom w:val="none" w:sz="0" w:space="0" w:color="auto"/>
        <w:right w:val="none" w:sz="0" w:space="0" w:color="auto"/>
      </w:divBdr>
    </w:div>
    <w:div w:id="1017076534">
      <w:bodyDiv w:val="1"/>
      <w:marLeft w:val="0"/>
      <w:marRight w:val="0"/>
      <w:marTop w:val="0"/>
      <w:marBottom w:val="0"/>
      <w:divBdr>
        <w:top w:val="none" w:sz="0" w:space="0" w:color="auto"/>
        <w:left w:val="none" w:sz="0" w:space="0" w:color="auto"/>
        <w:bottom w:val="none" w:sz="0" w:space="0" w:color="auto"/>
        <w:right w:val="none" w:sz="0" w:space="0" w:color="auto"/>
      </w:divBdr>
    </w:div>
    <w:div w:id="1017273105">
      <w:bodyDiv w:val="1"/>
      <w:marLeft w:val="0"/>
      <w:marRight w:val="0"/>
      <w:marTop w:val="0"/>
      <w:marBottom w:val="0"/>
      <w:divBdr>
        <w:top w:val="none" w:sz="0" w:space="0" w:color="auto"/>
        <w:left w:val="none" w:sz="0" w:space="0" w:color="auto"/>
        <w:bottom w:val="none" w:sz="0" w:space="0" w:color="auto"/>
        <w:right w:val="none" w:sz="0" w:space="0" w:color="auto"/>
      </w:divBdr>
    </w:div>
    <w:div w:id="1017275487">
      <w:bodyDiv w:val="1"/>
      <w:marLeft w:val="0"/>
      <w:marRight w:val="0"/>
      <w:marTop w:val="0"/>
      <w:marBottom w:val="0"/>
      <w:divBdr>
        <w:top w:val="none" w:sz="0" w:space="0" w:color="auto"/>
        <w:left w:val="none" w:sz="0" w:space="0" w:color="auto"/>
        <w:bottom w:val="none" w:sz="0" w:space="0" w:color="auto"/>
        <w:right w:val="none" w:sz="0" w:space="0" w:color="auto"/>
      </w:divBdr>
    </w:div>
    <w:div w:id="1017342072">
      <w:bodyDiv w:val="1"/>
      <w:marLeft w:val="0"/>
      <w:marRight w:val="0"/>
      <w:marTop w:val="0"/>
      <w:marBottom w:val="0"/>
      <w:divBdr>
        <w:top w:val="none" w:sz="0" w:space="0" w:color="auto"/>
        <w:left w:val="none" w:sz="0" w:space="0" w:color="auto"/>
        <w:bottom w:val="none" w:sz="0" w:space="0" w:color="auto"/>
        <w:right w:val="none" w:sz="0" w:space="0" w:color="auto"/>
      </w:divBdr>
    </w:div>
    <w:div w:id="1017390991">
      <w:bodyDiv w:val="1"/>
      <w:marLeft w:val="0"/>
      <w:marRight w:val="0"/>
      <w:marTop w:val="0"/>
      <w:marBottom w:val="0"/>
      <w:divBdr>
        <w:top w:val="none" w:sz="0" w:space="0" w:color="auto"/>
        <w:left w:val="none" w:sz="0" w:space="0" w:color="auto"/>
        <w:bottom w:val="none" w:sz="0" w:space="0" w:color="auto"/>
        <w:right w:val="none" w:sz="0" w:space="0" w:color="auto"/>
      </w:divBdr>
    </w:div>
    <w:div w:id="1017662604">
      <w:bodyDiv w:val="1"/>
      <w:marLeft w:val="0"/>
      <w:marRight w:val="0"/>
      <w:marTop w:val="0"/>
      <w:marBottom w:val="0"/>
      <w:divBdr>
        <w:top w:val="none" w:sz="0" w:space="0" w:color="auto"/>
        <w:left w:val="none" w:sz="0" w:space="0" w:color="auto"/>
        <w:bottom w:val="none" w:sz="0" w:space="0" w:color="auto"/>
        <w:right w:val="none" w:sz="0" w:space="0" w:color="auto"/>
      </w:divBdr>
    </w:div>
    <w:div w:id="1017737577">
      <w:bodyDiv w:val="1"/>
      <w:marLeft w:val="0"/>
      <w:marRight w:val="0"/>
      <w:marTop w:val="0"/>
      <w:marBottom w:val="0"/>
      <w:divBdr>
        <w:top w:val="none" w:sz="0" w:space="0" w:color="auto"/>
        <w:left w:val="none" w:sz="0" w:space="0" w:color="auto"/>
        <w:bottom w:val="none" w:sz="0" w:space="0" w:color="auto"/>
        <w:right w:val="none" w:sz="0" w:space="0" w:color="auto"/>
      </w:divBdr>
    </w:div>
    <w:div w:id="1017927883">
      <w:bodyDiv w:val="1"/>
      <w:marLeft w:val="0"/>
      <w:marRight w:val="0"/>
      <w:marTop w:val="0"/>
      <w:marBottom w:val="0"/>
      <w:divBdr>
        <w:top w:val="none" w:sz="0" w:space="0" w:color="auto"/>
        <w:left w:val="none" w:sz="0" w:space="0" w:color="auto"/>
        <w:bottom w:val="none" w:sz="0" w:space="0" w:color="auto"/>
        <w:right w:val="none" w:sz="0" w:space="0" w:color="auto"/>
      </w:divBdr>
    </w:div>
    <w:div w:id="1018122601">
      <w:bodyDiv w:val="1"/>
      <w:marLeft w:val="0"/>
      <w:marRight w:val="0"/>
      <w:marTop w:val="0"/>
      <w:marBottom w:val="0"/>
      <w:divBdr>
        <w:top w:val="none" w:sz="0" w:space="0" w:color="auto"/>
        <w:left w:val="none" w:sz="0" w:space="0" w:color="auto"/>
        <w:bottom w:val="none" w:sz="0" w:space="0" w:color="auto"/>
        <w:right w:val="none" w:sz="0" w:space="0" w:color="auto"/>
      </w:divBdr>
    </w:div>
    <w:div w:id="1018195080">
      <w:bodyDiv w:val="1"/>
      <w:marLeft w:val="0"/>
      <w:marRight w:val="0"/>
      <w:marTop w:val="0"/>
      <w:marBottom w:val="0"/>
      <w:divBdr>
        <w:top w:val="none" w:sz="0" w:space="0" w:color="auto"/>
        <w:left w:val="none" w:sz="0" w:space="0" w:color="auto"/>
        <w:bottom w:val="none" w:sz="0" w:space="0" w:color="auto"/>
        <w:right w:val="none" w:sz="0" w:space="0" w:color="auto"/>
      </w:divBdr>
    </w:div>
    <w:div w:id="1018585156">
      <w:bodyDiv w:val="1"/>
      <w:marLeft w:val="0"/>
      <w:marRight w:val="0"/>
      <w:marTop w:val="0"/>
      <w:marBottom w:val="0"/>
      <w:divBdr>
        <w:top w:val="none" w:sz="0" w:space="0" w:color="auto"/>
        <w:left w:val="none" w:sz="0" w:space="0" w:color="auto"/>
        <w:bottom w:val="none" w:sz="0" w:space="0" w:color="auto"/>
        <w:right w:val="none" w:sz="0" w:space="0" w:color="auto"/>
      </w:divBdr>
    </w:div>
    <w:div w:id="1018702586">
      <w:bodyDiv w:val="1"/>
      <w:marLeft w:val="0"/>
      <w:marRight w:val="0"/>
      <w:marTop w:val="0"/>
      <w:marBottom w:val="0"/>
      <w:divBdr>
        <w:top w:val="none" w:sz="0" w:space="0" w:color="auto"/>
        <w:left w:val="none" w:sz="0" w:space="0" w:color="auto"/>
        <w:bottom w:val="none" w:sz="0" w:space="0" w:color="auto"/>
        <w:right w:val="none" w:sz="0" w:space="0" w:color="auto"/>
      </w:divBdr>
    </w:div>
    <w:div w:id="1018965462">
      <w:bodyDiv w:val="1"/>
      <w:marLeft w:val="0"/>
      <w:marRight w:val="0"/>
      <w:marTop w:val="0"/>
      <w:marBottom w:val="0"/>
      <w:divBdr>
        <w:top w:val="none" w:sz="0" w:space="0" w:color="auto"/>
        <w:left w:val="none" w:sz="0" w:space="0" w:color="auto"/>
        <w:bottom w:val="none" w:sz="0" w:space="0" w:color="auto"/>
        <w:right w:val="none" w:sz="0" w:space="0" w:color="auto"/>
      </w:divBdr>
    </w:div>
    <w:div w:id="1019042634">
      <w:bodyDiv w:val="1"/>
      <w:marLeft w:val="0"/>
      <w:marRight w:val="0"/>
      <w:marTop w:val="0"/>
      <w:marBottom w:val="0"/>
      <w:divBdr>
        <w:top w:val="none" w:sz="0" w:space="0" w:color="auto"/>
        <w:left w:val="none" w:sz="0" w:space="0" w:color="auto"/>
        <w:bottom w:val="none" w:sz="0" w:space="0" w:color="auto"/>
        <w:right w:val="none" w:sz="0" w:space="0" w:color="auto"/>
      </w:divBdr>
    </w:div>
    <w:div w:id="1019435010">
      <w:bodyDiv w:val="1"/>
      <w:marLeft w:val="0"/>
      <w:marRight w:val="0"/>
      <w:marTop w:val="0"/>
      <w:marBottom w:val="0"/>
      <w:divBdr>
        <w:top w:val="none" w:sz="0" w:space="0" w:color="auto"/>
        <w:left w:val="none" w:sz="0" w:space="0" w:color="auto"/>
        <w:bottom w:val="none" w:sz="0" w:space="0" w:color="auto"/>
        <w:right w:val="none" w:sz="0" w:space="0" w:color="auto"/>
      </w:divBdr>
    </w:div>
    <w:div w:id="1019817371">
      <w:bodyDiv w:val="1"/>
      <w:marLeft w:val="0"/>
      <w:marRight w:val="0"/>
      <w:marTop w:val="0"/>
      <w:marBottom w:val="0"/>
      <w:divBdr>
        <w:top w:val="none" w:sz="0" w:space="0" w:color="auto"/>
        <w:left w:val="none" w:sz="0" w:space="0" w:color="auto"/>
        <w:bottom w:val="none" w:sz="0" w:space="0" w:color="auto"/>
        <w:right w:val="none" w:sz="0" w:space="0" w:color="auto"/>
      </w:divBdr>
    </w:div>
    <w:div w:id="1021318301">
      <w:bodyDiv w:val="1"/>
      <w:marLeft w:val="0"/>
      <w:marRight w:val="0"/>
      <w:marTop w:val="0"/>
      <w:marBottom w:val="0"/>
      <w:divBdr>
        <w:top w:val="none" w:sz="0" w:space="0" w:color="auto"/>
        <w:left w:val="none" w:sz="0" w:space="0" w:color="auto"/>
        <w:bottom w:val="none" w:sz="0" w:space="0" w:color="auto"/>
        <w:right w:val="none" w:sz="0" w:space="0" w:color="auto"/>
      </w:divBdr>
    </w:div>
    <w:div w:id="1021396027">
      <w:bodyDiv w:val="1"/>
      <w:marLeft w:val="0"/>
      <w:marRight w:val="0"/>
      <w:marTop w:val="0"/>
      <w:marBottom w:val="0"/>
      <w:divBdr>
        <w:top w:val="none" w:sz="0" w:space="0" w:color="auto"/>
        <w:left w:val="none" w:sz="0" w:space="0" w:color="auto"/>
        <w:bottom w:val="none" w:sz="0" w:space="0" w:color="auto"/>
        <w:right w:val="none" w:sz="0" w:space="0" w:color="auto"/>
      </w:divBdr>
    </w:div>
    <w:div w:id="1021475675">
      <w:bodyDiv w:val="1"/>
      <w:marLeft w:val="0"/>
      <w:marRight w:val="0"/>
      <w:marTop w:val="0"/>
      <w:marBottom w:val="0"/>
      <w:divBdr>
        <w:top w:val="none" w:sz="0" w:space="0" w:color="auto"/>
        <w:left w:val="none" w:sz="0" w:space="0" w:color="auto"/>
        <w:bottom w:val="none" w:sz="0" w:space="0" w:color="auto"/>
        <w:right w:val="none" w:sz="0" w:space="0" w:color="auto"/>
      </w:divBdr>
    </w:div>
    <w:div w:id="1021862522">
      <w:bodyDiv w:val="1"/>
      <w:marLeft w:val="0"/>
      <w:marRight w:val="0"/>
      <w:marTop w:val="0"/>
      <w:marBottom w:val="0"/>
      <w:divBdr>
        <w:top w:val="none" w:sz="0" w:space="0" w:color="auto"/>
        <w:left w:val="none" w:sz="0" w:space="0" w:color="auto"/>
        <w:bottom w:val="none" w:sz="0" w:space="0" w:color="auto"/>
        <w:right w:val="none" w:sz="0" w:space="0" w:color="auto"/>
      </w:divBdr>
    </w:div>
    <w:div w:id="1022243974">
      <w:bodyDiv w:val="1"/>
      <w:marLeft w:val="0"/>
      <w:marRight w:val="0"/>
      <w:marTop w:val="0"/>
      <w:marBottom w:val="0"/>
      <w:divBdr>
        <w:top w:val="none" w:sz="0" w:space="0" w:color="auto"/>
        <w:left w:val="none" w:sz="0" w:space="0" w:color="auto"/>
        <w:bottom w:val="none" w:sz="0" w:space="0" w:color="auto"/>
        <w:right w:val="none" w:sz="0" w:space="0" w:color="auto"/>
      </w:divBdr>
    </w:div>
    <w:div w:id="1022318510">
      <w:bodyDiv w:val="1"/>
      <w:marLeft w:val="0"/>
      <w:marRight w:val="0"/>
      <w:marTop w:val="0"/>
      <w:marBottom w:val="0"/>
      <w:divBdr>
        <w:top w:val="none" w:sz="0" w:space="0" w:color="auto"/>
        <w:left w:val="none" w:sz="0" w:space="0" w:color="auto"/>
        <w:bottom w:val="none" w:sz="0" w:space="0" w:color="auto"/>
        <w:right w:val="none" w:sz="0" w:space="0" w:color="auto"/>
      </w:divBdr>
    </w:div>
    <w:div w:id="1022363832">
      <w:bodyDiv w:val="1"/>
      <w:marLeft w:val="0"/>
      <w:marRight w:val="0"/>
      <w:marTop w:val="0"/>
      <w:marBottom w:val="0"/>
      <w:divBdr>
        <w:top w:val="none" w:sz="0" w:space="0" w:color="auto"/>
        <w:left w:val="none" w:sz="0" w:space="0" w:color="auto"/>
        <w:bottom w:val="none" w:sz="0" w:space="0" w:color="auto"/>
        <w:right w:val="none" w:sz="0" w:space="0" w:color="auto"/>
      </w:divBdr>
    </w:div>
    <w:div w:id="1022584551">
      <w:bodyDiv w:val="1"/>
      <w:marLeft w:val="0"/>
      <w:marRight w:val="0"/>
      <w:marTop w:val="0"/>
      <w:marBottom w:val="0"/>
      <w:divBdr>
        <w:top w:val="none" w:sz="0" w:space="0" w:color="auto"/>
        <w:left w:val="none" w:sz="0" w:space="0" w:color="auto"/>
        <w:bottom w:val="none" w:sz="0" w:space="0" w:color="auto"/>
        <w:right w:val="none" w:sz="0" w:space="0" w:color="auto"/>
      </w:divBdr>
    </w:div>
    <w:div w:id="1022708279">
      <w:bodyDiv w:val="1"/>
      <w:marLeft w:val="0"/>
      <w:marRight w:val="0"/>
      <w:marTop w:val="0"/>
      <w:marBottom w:val="0"/>
      <w:divBdr>
        <w:top w:val="none" w:sz="0" w:space="0" w:color="auto"/>
        <w:left w:val="none" w:sz="0" w:space="0" w:color="auto"/>
        <w:bottom w:val="none" w:sz="0" w:space="0" w:color="auto"/>
        <w:right w:val="none" w:sz="0" w:space="0" w:color="auto"/>
      </w:divBdr>
    </w:div>
    <w:div w:id="1023165640">
      <w:bodyDiv w:val="1"/>
      <w:marLeft w:val="0"/>
      <w:marRight w:val="0"/>
      <w:marTop w:val="0"/>
      <w:marBottom w:val="0"/>
      <w:divBdr>
        <w:top w:val="none" w:sz="0" w:space="0" w:color="auto"/>
        <w:left w:val="none" w:sz="0" w:space="0" w:color="auto"/>
        <w:bottom w:val="none" w:sz="0" w:space="0" w:color="auto"/>
        <w:right w:val="none" w:sz="0" w:space="0" w:color="auto"/>
      </w:divBdr>
    </w:div>
    <w:div w:id="1023290138">
      <w:bodyDiv w:val="1"/>
      <w:marLeft w:val="0"/>
      <w:marRight w:val="0"/>
      <w:marTop w:val="0"/>
      <w:marBottom w:val="0"/>
      <w:divBdr>
        <w:top w:val="none" w:sz="0" w:space="0" w:color="auto"/>
        <w:left w:val="none" w:sz="0" w:space="0" w:color="auto"/>
        <w:bottom w:val="none" w:sz="0" w:space="0" w:color="auto"/>
        <w:right w:val="none" w:sz="0" w:space="0" w:color="auto"/>
      </w:divBdr>
    </w:div>
    <w:div w:id="1023553453">
      <w:bodyDiv w:val="1"/>
      <w:marLeft w:val="0"/>
      <w:marRight w:val="0"/>
      <w:marTop w:val="0"/>
      <w:marBottom w:val="0"/>
      <w:divBdr>
        <w:top w:val="none" w:sz="0" w:space="0" w:color="auto"/>
        <w:left w:val="none" w:sz="0" w:space="0" w:color="auto"/>
        <w:bottom w:val="none" w:sz="0" w:space="0" w:color="auto"/>
        <w:right w:val="none" w:sz="0" w:space="0" w:color="auto"/>
      </w:divBdr>
    </w:div>
    <w:div w:id="1023750482">
      <w:bodyDiv w:val="1"/>
      <w:marLeft w:val="0"/>
      <w:marRight w:val="0"/>
      <w:marTop w:val="0"/>
      <w:marBottom w:val="0"/>
      <w:divBdr>
        <w:top w:val="none" w:sz="0" w:space="0" w:color="auto"/>
        <w:left w:val="none" w:sz="0" w:space="0" w:color="auto"/>
        <w:bottom w:val="none" w:sz="0" w:space="0" w:color="auto"/>
        <w:right w:val="none" w:sz="0" w:space="0" w:color="auto"/>
      </w:divBdr>
    </w:div>
    <w:div w:id="1023825271">
      <w:bodyDiv w:val="1"/>
      <w:marLeft w:val="0"/>
      <w:marRight w:val="0"/>
      <w:marTop w:val="0"/>
      <w:marBottom w:val="0"/>
      <w:divBdr>
        <w:top w:val="none" w:sz="0" w:space="0" w:color="auto"/>
        <w:left w:val="none" w:sz="0" w:space="0" w:color="auto"/>
        <w:bottom w:val="none" w:sz="0" w:space="0" w:color="auto"/>
        <w:right w:val="none" w:sz="0" w:space="0" w:color="auto"/>
      </w:divBdr>
    </w:div>
    <w:div w:id="1024133627">
      <w:bodyDiv w:val="1"/>
      <w:marLeft w:val="0"/>
      <w:marRight w:val="0"/>
      <w:marTop w:val="0"/>
      <w:marBottom w:val="0"/>
      <w:divBdr>
        <w:top w:val="none" w:sz="0" w:space="0" w:color="auto"/>
        <w:left w:val="none" w:sz="0" w:space="0" w:color="auto"/>
        <w:bottom w:val="none" w:sz="0" w:space="0" w:color="auto"/>
        <w:right w:val="none" w:sz="0" w:space="0" w:color="auto"/>
      </w:divBdr>
    </w:div>
    <w:div w:id="1024163130">
      <w:bodyDiv w:val="1"/>
      <w:marLeft w:val="0"/>
      <w:marRight w:val="0"/>
      <w:marTop w:val="0"/>
      <w:marBottom w:val="0"/>
      <w:divBdr>
        <w:top w:val="none" w:sz="0" w:space="0" w:color="auto"/>
        <w:left w:val="none" w:sz="0" w:space="0" w:color="auto"/>
        <w:bottom w:val="none" w:sz="0" w:space="0" w:color="auto"/>
        <w:right w:val="none" w:sz="0" w:space="0" w:color="auto"/>
      </w:divBdr>
    </w:div>
    <w:div w:id="1024211701">
      <w:bodyDiv w:val="1"/>
      <w:marLeft w:val="0"/>
      <w:marRight w:val="0"/>
      <w:marTop w:val="0"/>
      <w:marBottom w:val="0"/>
      <w:divBdr>
        <w:top w:val="none" w:sz="0" w:space="0" w:color="auto"/>
        <w:left w:val="none" w:sz="0" w:space="0" w:color="auto"/>
        <w:bottom w:val="none" w:sz="0" w:space="0" w:color="auto"/>
        <w:right w:val="none" w:sz="0" w:space="0" w:color="auto"/>
      </w:divBdr>
    </w:div>
    <w:div w:id="1024476707">
      <w:bodyDiv w:val="1"/>
      <w:marLeft w:val="0"/>
      <w:marRight w:val="0"/>
      <w:marTop w:val="0"/>
      <w:marBottom w:val="0"/>
      <w:divBdr>
        <w:top w:val="none" w:sz="0" w:space="0" w:color="auto"/>
        <w:left w:val="none" w:sz="0" w:space="0" w:color="auto"/>
        <w:bottom w:val="none" w:sz="0" w:space="0" w:color="auto"/>
        <w:right w:val="none" w:sz="0" w:space="0" w:color="auto"/>
      </w:divBdr>
    </w:div>
    <w:div w:id="1024481613">
      <w:bodyDiv w:val="1"/>
      <w:marLeft w:val="0"/>
      <w:marRight w:val="0"/>
      <w:marTop w:val="0"/>
      <w:marBottom w:val="0"/>
      <w:divBdr>
        <w:top w:val="none" w:sz="0" w:space="0" w:color="auto"/>
        <w:left w:val="none" w:sz="0" w:space="0" w:color="auto"/>
        <w:bottom w:val="none" w:sz="0" w:space="0" w:color="auto"/>
        <w:right w:val="none" w:sz="0" w:space="0" w:color="auto"/>
      </w:divBdr>
    </w:div>
    <w:div w:id="1024672316">
      <w:bodyDiv w:val="1"/>
      <w:marLeft w:val="0"/>
      <w:marRight w:val="0"/>
      <w:marTop w:val="0"/>
      <w:marBottom w:val="0"/>
      <w:divBdr>
        <w:top w:val="none" w:sz="0" w:space="0" w:color="auto"/>
        <w:left w:val="none" w:sz="0" w:space="0" w:color="auto"/>
        <w:bottom w:val="none" w:sz="0" w:space="0" w:color="auto"/>
        <w:right w:val="none" w:sz="0" w:space="0" w:color="auto"/>
      </w:divBdr>
    </w:div>
    <w:div w:id="1025448041">
      <w:bodyDiv w:val="1"/>
      <w:marLeft w:val="0"/>
      <w:marRight w:val="0"/>
      <w:marTop w:val="0"/>
      <w:marBottom w:val="0"/>
      <w:divBdr>
        <w:top w:val="none" w:sz="0" w:space="0" w:color="auto"/>
        <w:left w:val="none" w:sz="0" w:space="0" w:color="auto"/>
        <w:bottom w:val="none" w:sz="0" w:space="0" w:color="auto"/>
        <w:right w:val="none" w:sz="0" w:space="0" w:color="auto"/>
      </w:divBdr>
    </w:div>
    <w:div w:id="1025638693">
      <w:bodyDiv w:val="1"/>
      <w:marLeft w:val="0"/>
      <w:marRight w:val="0"/>
      <w:marTop w:val="0"/>
      <w:marBottom w:val="0"/>
      <w:divBdr>
        <w:top w:val="none" w:sz="0" w:space="0" w:color="auto"/>
        <w:left w:val="none" w:sz="0" w:space="0" w:color="auto"/>
        <w:bottom w:val="none" w:sz="0" w:space="0" w:color="auto"/>
        <w:right w:val="none" w:sz="0" w:space="0" w:color="auto"/>
      </w:divBdr>
    </w:div>
    <w:div w:id="1025668864">
      <w:bodyDiv w:val="1"/>
      <w:marLeft w:val="0"/>
      <w:marRight w:val="0"/>
      <w:marTop w:val="0"/>
      <w:marBottom w:val="0"/>
      <w:divBdr>
        <w:top w:val="none" w:sz="0" w:space="0" w:color="auto"/>
        <w:left w:val="none" w:sz="0" w:space="0" w:color="auto"/>
        <w:bottom w:val="none" w:sz="0" w:space="0" w:color="auto"/>
        <w:right w:val="none" w:sz="0" w:space="0" w:color="auto"/>
      </w:divBdr>
    </w:div>
    <w:div w:id="1025984495">
      <w:bodyDiv w:val="1"/>
      <w:marLeft w:val="0"/>
      <w:marRight w:val="0"/>
      <w:marTop w:val="0"/>
      <w:marBottom w:val="0"/>
      <w:divBdr>
        <w:top w:val="none" w:sz="0" w:space="0" w:color="auto"/>
        <w:left w:val="none" w:sz="0" w:space="0" w:color="auto"/>
        <w:bottom w:val="none" w:sz="0" w:space="0" w:color="auto"/>
        <w:right w:val="none" w:sz="0" w:space="0" w:color="auto"/>
      </w:divBdr>
    </w:div>
    <w:div w:id="1026444436">
      <w:bodyDiv w:val="1"/>
      <w:marLeft w:val="0"/>
      <w:marRight w:val="0"/>
      <w:marTop w:val="0"/>
      <w:marBottom w:val="0"/>
      <w:divBdr>
        <w:top w:val="none" w:sz="0" w:space="0" w:color="auto"/>
        <w:left w:val="none" w:sz="0" w:space="0" w:color="auto"/>
        <w:bottom w:val="none" w:sz="0" w:space="0" w:color="auto"/>
        <w:right w:val="none" w:sz="0" w:space="0" w:color="auto"/>
      </w:divBdr>
    </w:div>
    <w:div w:id="1026832725">
      <w:bodyDiv w:val="1"/>
      <w:marLeft w:val="0"/>
      <w:marRight w:val="0"/>
      <w:marTop w:val="0"/>
      <w:marBottom w:val="0"/>
      <w:divBdr>
        <w:top w:val="none" w:sz="0" w:space="0" w:color="auto"/>
        <w:left w:val="none" w:sz="0" w:space="0" w:color="auto"/>
        <w:bottom w:val="none" w:sz="0" w:space="0" w:color="auto"/>
        <w:right w:val="none" w:sz="0" w:space="0" w:color="auto"/>
      </w:divBdr>
    </w:div>
    <w:div w:id="1027220048">
      <w:bodyDiv w:val="1"/>
      <w:marLeft w:val="0"/>
      <w:marRight w:val="0"/>
      <w:marTop w:val="0"/>
      <w:marBottom w:val="0"/>
      <w:divBdr>
        <w:top w:val="none" w:sz="0" w:space="0" w:color="auto"/>
        <w:left w:val="none" w:sz="0" w:space="0" w:color="auto"/>
        <w:bottom w:val="none" w:sz="0" w:space="0" w:color="auto"/>
        <w:right w:val="none" w:sz="0" w:space="0" w:color="auto"/>
      </w:divBdr>
    </w:div>
    <w:div w:id="1027410355">
      <w:bodyDiv w:val="1"/>
      <w:marLeft w:val="0"/>
      <w:marRight w:val="0"/>
      <w:marTop w:val="0"/>
      <w:marBottom w:val="0"/>
      <w:divBdr>
        <w:top w:val="none" w:sz="0" w:space="0" w:color="auto"/>
        <w:left w:val="none" w:sz="0" w:space="0" w:color="auto"/>
        <w:bottom w:val="none" w:sz="0" w:space="0" w:color="auto"/>
        <w:right w:val="none" w:sz="0" w:space="0" w:color="auto"/>
      </w:divBdr>
    </w:div>
    <w:div w:id="1027607320">
      <w:bodyDiv w:val="1"/>
      <w:marLeft w:val="0"/>
      <w:marRight w:val="0"/>
      <w:marTop w:val="0"/>
      <w:marBottom w:val="0"/>
      <w:divBdr>
        <w:top w:val="none" w:sz="0" w:space="0" w:color="auto"/>
        <w:left w:val="none" w:sz="0" w:space="0" w:color="auto"/>
        <w:bottom w:val="none" w:sz="0" w:space="0" w:color="auto"/>
        <w:right w:val="none" w:sz="0" w:space="0" w:color="auto"/>
      </w:divBdr>
    </w:div>
    <w:div w:id="1028214393">
      <w:bodyDiv w:val="1"/>
      <w:marLeft w:val="0"/>
      <w:marRight w:val="0"/>
      <w:marTop w:val="0"/>
      <w:marBottom w:val="0"/>
      <w:divBdr>
        <w:top w:val="none" w:sz="0" w:space="0" w:color="auto"/>
        <w:left w:val="none" w:sz="0" w:space="0" w:color="auto"/>
        <w:bottom w:val="none" w:sz="0" w:space="0" w:color="auto"/>
        <w:right w:val="none" w:sz="0" w:space="0" w:color="auto"/>
      </w:divBdr>
    </w:div>
    <w:div w:id="1028221909">
      <w:bodyDiv w:val="1"/>
      <w:marLeft w:val="0"/>
      <w:marRight w:val="0"/>
      <w:marTop w:val="0"/>
      <w:marBottom w:val="0"/>
      <w:divBdr>
        <w:top w:val="none" w:sz="0" w:space="0" w:color="auto"/>
        <w:left w:val="none" w:sz="0" w:space="0" w:color="auto"/>
        <w:bottom w:val="none" w:sz="0" w:space="0" w:color="auto"/>
        <w:right w:val="none" w:sz="0" w:space="0" w:color="auto"/>
      </w:divBdr>
    </w:div>
    <w:div w:id="1028336982">
      <w:bodyDiv w:val="1"/>
      <w:marLeft w:val="0"/>
      <w:marRight w:val="0"/>
      <w:marTop w:val="0"/>
      <w:marBottom w:val="0"/>
      <w:divBdr>
        <w:top w:val="none" w:sz="0" w:space="0" w:color="auto"/>
        <w:left w:val="none" w:sz="0" w:space="0" w:color="auto"/>
        <w:bottom w:val="none" w:sz="0" w:space="0" w:color="auto"/>
        <w:right w:val="none" w:sz="0" w:space="0" w:color="auto"/>
      </w:divBdr>
    </w:div>
    <w:div w:id="1028483694">
      <w:bodyDiv w:val="1"/>
      <w:marLeft w:val="0"/>
      <w:marRight w:val="0"/>
      <w:marTop w:val="0"/>
      <w:marBottom w:val="0"/>
      <w:divBdr>
        <w:top w:val="none" w:sz="0" w:space="0" w:color="auto"/>
        <w:left w:val="none" w:sz="0" w:space="0" w:color="auto"/>
        <w:bottom w:val="none" w:sz="0" w:space="0" w:color="auto"/>
        <w:right w:val="none" w:sz="0" w:space="0" w:color="auto"/>
      </w:divBdr>
    </w:div>
    <w:div w:id="1028600404">
      <w:bodyDiv w:val="1"/>
      <w:marLeft w:val="0"/>
      <w:marRight w:val="0"/>
      <w:marTop w:val="0"/>
      <w:marBottom w:val="0"/>
      <w:divBdr>
        <w:top w:val="none" w:sz="0" w:space="0" w:color="auto"/>
        <w:left w:val="none" w:sz="0" w:space="0" w:color="auto"/>
        <w:bottom w:val="none" w:sz="0" w:space="0" w:color="auto"/>
        <w:right w:val="none" w:sz="0" w:space="0" w:color="auto"/>
      </w:divBdr>
    </w:div>
    <w:div w:id="1028724644">
      <w:bodyDiv w:val="1"/>
      <w:marLeft w:val="0"/>
      <w:marRight w:val="0"/>
      <w:marTop w:val="0"/>
      <w:marBottom w:val="0"/>
      <w:divBdr>
        <w:top w:val="none" w:sz="0" w:space="0" w:color="auto"/>
        <w:left w:val="none" w:sz="0" w:space="0" w:color="auto"/>
        <w:bottom w:val="none" w:sz="0" w:space="0" w:color="auto"/>
        <w:right w:val="none" w:sz="0" w:space="0" w:color="auto"/>
      </w:divBdr>
    </w:div>
    <w:div w:id="1029257391">
      <w:bodyDiv w:val="1"/>
      <w:marLeft w:val="0"/>
      <w:marRight w:val="0"/>
      <w:marTop w:val="0"/>
      <w:marBottom w:val="0"/>
      <w:divBdr>
        <w:top w:val="none" w:sz="0" w:space="0" w:color="auto"/>
        <w:left w:val="none" w:sz="0" w:space="0" w:color="auto"/>
        <w:bottom w:val="none" w:sz="0" w:space="0" w:color="auto"/>
        <w:right w:val="none" w:sz="0" w:space="0" w:color="auto"/>
      </w:divBdr>
    </w:div>
    <w:div w:id="1029331088">
      <w:bodyDiv w:val="1"/>
      <w:marLeft w:val="0"/>
      <w:marRight w:val="0"/>
      <w:marTop w:val="0"/>
      <w:marBottom w:val="0"/>
      <w:divBdr>
        <w:top w:val="none" w:sz="0" w:space="0" w:color="auto"/>
        <w:left w:val="none" w:sz="0" w:space="0" w:color="auto"/>
        <w:bottom w:val="none" w:sz="0" w:space="0" w:color="auto"/>
        <w:right w:val="none" w:sz="0" w:space="0" w:color="auto"/>
      </w:divBdr>
    </w:div>
    <w:div w:id="1029919067">
      <w:bodyDiv w:val="1"/>
      <w:marLeft w:val="0"/>
      <w:marRight w:val="0"/>
      <w:marTop w:val="0"/>
      <w:marBottom w:val="0"/>
      <w:divBdr>
        <w:top w:val="none" w:sz="0" w:space="0" w:color="auto"/>
        <w:left w:val="none" w:sz="0" w:space="0" w:color="auto"/>
        <w:bottom w:val="none" w:sz="0" w:space="0" w:color="auto"/>
        <w:right w:val="none" w:sz="0" w:space="0" w:color="auto"/>
      </w:divBdr>
    </w:div>
    <w:div w:id="1031034158">
      <w:bodyDiv w:val="1"/>
      <w:marLeft w:val="0"/>
      <w:marRight w:val="0"/>
      <w:marTop w:val="0"/>
      <w:marBottom w:val="0"/>
      <w:divBdr>
        <w:top w:val="none" w:sz="0" w:space="0" w:color="auto"/>
        <w:left w:val="none" w:sz="0" w:space="0" w:color="auto"/>
        <w:bottom w:val="none" w:sz="0" w:space="0" w:color="auto"/>
        <w:right w:val="none" w:sz="0" w:space="0" w:color="auto"/>
      </w:divBdr>
    </w:div>
    <w:div w:id="1031564435">
      <w:bodyDiv w:val="1"/>
      <w:marLeft w:val="0"/>
      <w:marRight w:val="0"/>
      <w:marTop w:val="0"/>
      <w:marBottom w:val="0"/>
      <w:divBdr>
        <w:top w:val="none" w:sz="0" w:space="0" w:color="auto"/>
        <w:left w:val="none" w:sz="0" w:space="0" w:color="auto"/>
        <w:bottom w:val="none" w:sz="0" w:space="0" w:color="auto"/>
        <w:right w:val="none" w:sz="0" w:space="0" w:color="auto"/>
      </w:divBdr>
    </w:div>
    <w:div w:id="1031809696">
      <w:bodyDiv w:val="1"/>
      <w:marLeft w:val="0"/>
      <w:marRight w:val="0"/>
      <w:marTop w:val="0"/>
      <w:marBottom w:val="0"/>
      <w:divBdr>
        <w:top w:val="none" w:sz="0" w:space="0" w:color="auto"/>
        <w:left w:val="none" w:sz="0" w:space="0" w:color="auto"/>
        <w:bottom w:val="none" w:sz="0" w:space="0" w:color="auto"/>
        <w:right w:val="none" w:sz="0" w:space="0" w:color="auto"/>
      </w:divBdr>
    </w:div>
    <w:div w:id="1032459937">
      <w:bodyDiv w:val="1"/>
      <w:marLeft w:val="0"/>
      <w:marRight w:val="0"/>
      <w:marTop w:val="0"/>
      <w:marBottom w:val="0"/>
      <w:divBdr>
        <w:top w:val="none" w:sz="0" w:space="0" w:color="auto"/>
        <w:left w:val="none" w:sz="0" w:space="0" w:color="auto"/>
        <w:bottom w:val="none" w:sz="0" w:space="0" w:color="auto"/>
        <w:right w:val="none" w:sz="0" w:space="0" w:color="auto"/>
      </w:divBdr>
    </w:div>
    <w:div w:id="1032536579">
      <w:bodyDiv w:val="1"/>
      <w:marLeft w:val="0"/>
      <w:marRight w:val="0"/>
      <w:marTop w:val="0"/>
      <w:marBottom w:val="0"/>
      <w:divBdr>
        <w:top w:val="none" w:sz="0" w:space="0" w:color="auto"/>
        <w:left w:val="none" w:sz="0" w:space="0" w:color="auto"/>
        <w:bottom w:val="none" w:sz="0" w:space="0" w:color="auto"/>
        <w:right w:val="none" w:sz="0" w:space="0" w:color="auto"/>
      </w:divBdr>
    </w:div>
    <w:div w:id="1032609305">
      <w:bodyDiv w:val="1"/>
      <w:marLeft w:val="0"/>
      <w:marRight w:val="0"/>
      <w:marTop w:val="0"/>
      <w:marBottom w:val="0"/>
      <w:divBdr>
        <w:top w:val="none" w:sz="0" w:space="0" w:color="auto"/>
        <w:left w:val="none" w:sz="0" w:space="0" w:color="auto"/>
        <w:bottom w:val="none" w:sz="0" w:space="0" w:color="auto"/>
        <w:right w:val="none" w:sz="0" w:space="0" w:color="auto"/>
      </w:divBdr>
    </w:div>
    <w:div w:id="1032922656">
      <w:bodyDiv w:val="1"/>
      <w:marLeft w:val="0"/>
      <w:marRight w:val="0"/>
      <w:marTop w:val="0"/>
      <w:marBottom w:val="0"/>
      <w:divBdr>
        <w:top w:val="none" w:sz="0" w:space="0" w:color="auto"/>
        <w:left w:val="none" w:sz="0" w:space="0" w:color="auto"/>
        <w:bottom w:val="none" w:sz="0" w:space="0" w:color="auto"/>
        <w:right w:val="none" w:sz="0" w:space="0" w:color="auto"/>
      </w:divBdr>
    </w:div>
    <w:div w:id="1033187846">
      <w:bodyDiv w:val="1"/>
      <w:marLeft w:val="0"/>
      <w:marRight w:val="0"/>
      <w:marTop w:val="0"/>
      <w:marBottom w:val="0"/>
      <w:divBdr>
        <w:top w:val="none" w:sz="0" w:space="0" w:color="auto"/>
        <w:left w:val="none" w:sz="0" w:space="0" w:color="auto"/>
        <w:bottom w:val="none" w:sz="0" w:space="0" w:color="auto"/>
        <w:right w:val="none" w:sz="0" w:space="0" w:color="auto"/>
      </w:divBdr>
    </w:div>
    <w:div w:id="1033380260">
      <w:bodyDiv w:val="1"/>
      <w:marLeft w:val="0"/>
      <w:marRight w:val="0"/>
      <w:marTop w:val="0"/>
      <w:marBottom w:val="0"/>
      <w:divBdr>
        <w:top w:val="none" w:sz="0" w:space="0" w:color="auto"/>
        <w:left w:val="none" w:sz="0" w:space="0" w:color="auto"/>
        <w:bottom w:val="none" w:sz="0" w:space="0" w:color="auto"/>
        <w:right w:val="none" w:sz="0" w:space="0" w:color="auto"/>
      </w:divBdr>
    </w:div>
    <w:div w:id="1033766182">
      <w:bodyDiv w:val="1"/>
      <w:marLeft w:val="0"/>
      <w:marRight w:val="0"/>
      <w:marTop w:val="0"/>
      <w:marBottom w:val="0"/>
      <w:divBdr>
        <w:top w:val="none" w:sz="0" w:space="0" w:color="auto"/>
        <w:left w:val="none" w:sz="0" w:space="0" w:color="auto"/>
        <w:bottom w:val="none" w:sz="0" w:space="0" w:color="auto"/>
        <w:right w:val="none" w:sz="0" w:space="0" w:color="auto"/>
      </w:divBdr>
    </w:div>
    <w:div w:id="1034572377">
      <w:bodyDiv w:val="1"/>
      <w:marLeft w:val="0"/>
      <w:marRight w:val="0"/>
      <w:marTop w:val="0"/>
      <w:marBottom w:val="0"/>
      <w:divBdr>
        <w:top w:val="none" w:sz="0" w:space="0" w:color="auto"/>
        <w:left w:val="none" w:sz="0" w:space="0" w:color="auto"/>
        <w:bottom w:val="none" w:sz="0" w:space="0" w:color="auto"/>
        <w:right w:val="none" w:sz="0" w:space="0" w:color="auto"/>
      </w:divBdr>
    </w:div>
    <w:div w:id="1034617903">
      <w:bodyDiv w:val="1"/>
      <w:marLeft w:val="0"/>
      <w:marRight w:val="0"/>
      <w:marTop w:val="0"/>
      <w:marBottom w:val="0"/>
      <w:divBdr>
        <w:top w:val="none" w:sz="0" w:space="0" w:color="auto"/>
        <w:left w:val="none" w:sz="0" w:space="0" w:color="auto"/>
        <w:bottom w:val="none" w:sz="0" w:space="0" w:color="auto"/>
        <w:right w:val="none" w:sz="0" w:space="0" w:color="auto"/>
      </w:divBdr>
    </w:div>
    <w:div w:id="1034693244">
      <w:bodyDiv w:val="1"/>
      <w:marLeft w:val="0"/>
      <w:marRight w:val="0"/>
      <w:marTop w:val="0"/>
      <w:marBottom w:val="0"/>
      <w:divBdr>
        <w:top w:val="none" w:sz="0" w:space="0" w:color="auto"/>
        <w:left w:val="none" w:sz="0" w:space="0" w:color="auto"/>
        <w:bottom w:val="none" w:sz="0" w:space="0" w:color="auto"/>
        <w:right w:val="none" w:sz="0" w:space="0" w:color="auto"/>
      </w:divBdr>
    </w:div>
    <w:div w:id="1034816385">
      <w:bodyDiv w:val="1"/>
      <w:marLeft w:val="0"/>
      <w:marRight w:val="0"/>
      <w:marTop w:val="0"/>
      <w:marBottom w:val="0"/>
      <w:divBdr>
        <w:top w:val="none" w:sz="0" w:space="0" w:color="auto"/>
        <w:left w:val="none" w:sz="0" w:space="0" w:color="auto"/>
        <w:bottom w:val="none" w:sz="0" w:space="0" w:color="auto"/>
        <w:right w:val="none" w:sz="0" w:space="0" w:color="auto"/>
      </w:divBdr>
    </w:div>
    <w:div w:id="1035690850">
      <w:bodyDiv w:val="1"/>
      <w:marLeft w:val="0"/>
      <w:marRight w:val="0"/>
      <w:marTop w:val="0"/>
      <w:marBottom w:val="0"/>
      <w:divBdr>
        <w:top w:val="none" w:sz="0" w:space="0" w:color="auto"/>
        <w:left w:val="none" w:sz="0" w:space="0" w:color="auto"/>
        <w:bottom w:val="none" w:sz="0" w:space="0" w:color="auto"/>
        <w:right w:val="none" w:sz="0" w:space="0" w:color="auto"/>
      </w:divBdr>
    </w:div>
    <w:div w:id="1035814042">
      <w:bodyDiv w:val="1"/>
      <w:marLeft w:val="0"/>
      <w:marRight w:val="0"/>
      <w:marTop w:val="0"/>
      <w:marBottom w:val="0"/>
      <w:divBdr>
        <w:top w:val="none" w:sz="0" w:space="0" w:color="auto"/>
        <w:left w:val="none" w:sz="0" w:space="0" w:color="auto"/>
        <w:bottom w:val="none" w:sz="0" w:space="0" w:color="auto"/>
        <w:right w:val="none" w:sz="0" w:space="0" w:color="auto"/>
      </w:divBdr>
    </w:div>
    <w:div w:id="1036126434">
      <w:bodyDiv w:val="1"/>
      <w:marLeft w:val="0"/>
      <w:marRight w:val="0"/>
      <w:marTop w:val="0"/>
      <w:marBottom w:val="0"/>
      <w:divBdr>
        <w:top w:val="none" w:sz="0" w:space="0" w:color="auto"/>
        <w:left w:val="none" w:sz="0" w:space="0" w:color="auto"/>
        <w:bottom w:val="none" w:sz="0" w:space="0" w:color="auto"/>
        <w:right w:val="none" w:sz="0" w:space="0" w:color="auto"/>
      </w:divBdr>
    </w:div>
    <w:div w:id="1036349589">
      <w:bodyDiv w:val="1"/>
      <w:marLeft w:val="0"/>
      <w:marRight w:val="0"/>
      <w:marTop w:val="0"/>
      <w:marBottom w:val="0"/>
      <w:divBdr>
        <w:top w:val="none" w:sz="0" w:space="0" w:color="auto"/>
        <w:left w:val="none" w:sz="0" w:space="0" w:color="auto"/>
        <w:bottom w:val="none" w:sz="0" w:space="0" w:color="auto"/>
        <w:right w:val="none" w:sz="0" w:space="0" w:color="auto"/>
      </w:divBdr>
    </w:div>
    <w:div w:id="1036542760">
      <w:bodyDiv w:val="1"/>
      <w:marLeft w:val="0"/>
      <w:marRight w:val="0"/>
      <w:marTop w:val="0"/>
      <w:marBottom w:val="0"/>
      <w:divBdr>
        <w:top w:val="none" w:sz="0" w:space="0" w:color="auto"/>
        <w:left w:val="none" w:sz="0" w:space="0" w:color="auto"/>
        <w:bottom w:val="none" w:sz="0" w:space="0" w:color="auto"/>
        <w:right w:val="none" w:sz="0" w:space="0" w:color="auto"/>
      </w:divBdr>
    </w:div>
    <w:div w:id="1036808649">
      <w:bodyDiv w:val="1"/>
      <w:marLeft w:val="0"/>
      <w:marRight w:val="0"/>
      <w:marTop w:val="0"/>
      <w:marBottom w:val="0"/>
      <w:divBdr>
        <w:top w:val="none" w:sz="0" w:space="0" w:color="auto"/>
        <w:left w:val="none" w:sz="0" w:space="0" w:color="auto"/>
        <w:bottom w:val="none" w:sz="0" w:space="0" w:color="auto"/>
        <w:right w:val="none" w:sz="0" w:space="0" w:color="auto"/>
      </w:divBdr>
    </w:div>
    <w:div w:id="1038048797">
      <w:bodyDiv w:val="1"/>
      <w:marLeft w:val="0"/>
      <w:marRight w:val="0"/>
      <w:marTop w:val="0"/>
      <w:marBottom w:val="0"/>
      <w:divBdr>
        <w:top w:val="none" w:sz="0" w:space="0" w:color="auto"/>
        <w:left w:val="none" w:sz="0" w:space="0" w:color="auto"/>
        <w:bottom w:val="none" w:sz="0" w:space="0" w:color="auto"/>
        <w:right w:val="none" w:sz="0" w:space="0" w:color="auto"/>
      </w:divBdr>
    </w:div>
    <w:div w:id="1038359446">
      <w:bodyDiv w:val="1"/>
      <w:marLeft w:val="0"/>
      <w:marRight w:val="0"/>
      <w:marTop w:val="0"/>
      <w:marBottom w:val="0"/>
      <w:divBdr>
        <w:top w:val="none" w:sz="0" w:space="0" w:color="auto"/>
        <w:left w:val="none" w:sz="0" w:space="0" w:color="auto"/>
        <w:bottom w:val="none" w:sz="0" w:space="0" w:color="auto"/>
        <w:right w:val="none" w:sz="0" w:space="0" w:color="auto"/>
      </w:divBdr>
    </w:div>
    <w:div w:id="1038893179">
      <w:bodyDiv w:val="1"/>
      <w:marLeft w:val="0"/>
      <w:marRight w:val="0"/>
      <w:marTop w:val="0"/>
      <w:marBottom w:val="0"/>
      <w:divBdr>
        <w:top w:val="none" w:sz="0" w:space="0" w:color="auto"/>
        <w:left w:val="none" w:sz="0" w:space="0" w:color="auto"/>
        <w:bottom w:val="none" w:sz="0" w:space="0" w:color="auto"/>
        <w:right w:val="none" w:sz="0" w:space="0" w:color="auto"/>
      </w:divBdr>
    </w:div>
    <w:div w:id="1039208930">
      <w:bodyDiv w:val="1"/>
      <w:marLeft w:val="0"/>
      <w:marRight w:val="0"/>
      <w:marTop w:val="0"/>
      <w:marBottom w:val="0"/>
      <w:divBdr>
        <w:top w:val="none" w:sz="0" w:space="0" w:color="auto"/>
        <w:left w:val="none" w:sz="0" w:space="0" w:color="auto"/>
        <w:bottom w:val="none" w:sz="0" w:space="0" w:color="auto"/>
        <w:right w:val="none" w:sz="0" w:space="0" w:color="auto"/>
      </w:divBdr>
    </w:div>
    <w:div w:id="1039621318">
      <w:bodyDiv w:val="1"/>
      <w:marLeft w:val="0"/>
      <w:marRight w:val="0"/>
      <w:marTop w:val="0"/>
      <w:marBottom w:val="0"/>
      <w:divBdr>
        <w:top w:val="none" w:sz="0" w:space="0" w:color="auto"/>
        <w:left w:val="none" w:sz="0" w:space="0" w:color="auto"/>
        <w:bottom w:val="none" w:sz="0" w:space="0" w:color="auto"/>
        <w:right w:val="none" w:sz="0" w:space="0" w:color="auto"/>
      </w:divBdr>
    </w:div>
    <w:div w:id="1039629222">
      <w:bodyDiv w:val="1"/>
      <w:marLeft w:val="0"/>
      <w:marRight w:val="0"/>
      <w:marTop w:val="0"/>
      <w:marBottom w:val="0"/>
      <w:divBdr>
        <w:top w:val="none" w:sz="0" w:space="0" w:color="auto"/>
        <w:left w:val="none" w:sz="0" w:space="0" w:color="auto"/>
        <w:bottom w:val="none" w:sz="0" w:space="0" w:color="auto"/>
        <w:right w:val="none" w:sz="0" w:space="0" w:color="auto"/>
      </w:divBdr>
    </w:div>
    <w:div w:id="1039747855">
      <w:bodyDiv w:val="1"/>
      <w:marLeft w:val="0"/>
      <w:marRight w:val="0"/>
      <w:marTop w:val="0"/>
      <w:marBottom w:val="0"/>
      <w:divBdr>
        <w:top w:val="none" w:sz="0" w:space="0" w:color="auto"/>
        <w:left w:val="none" w:sz="0" w:space="0" w:color="auto"/>
        <w:bottom w:val="none" w:sz="0" w:space="0" w:color="auto"/>
        <w:right w:val="none" w:sz="0" w:space="0" w:color="auto"/>
      </w:divBdr>
    </w:div>
    <w:div w:id="1040057228">
      <w:bodyDiv w:val="1"/>
      <w:marLeft w:val="0"/>
      <w:marRight w:val="0"/>
      <w:marTop w:val="0"/>
      <w:marBottom w:val="0"/>
      <w:divBdr>
        <w:top w:val="none" w:sz="0" w:space="0" w:color="auto"/>
        <w:left w:val="none" w:sz="0" w:space="0" w:color="auto"/>
        <w:bottom w:val="none" w:sz="0" w:space="0" w:color="auto"/>
        <w:right w:val="none" w:sz="0" w:space="0" w:color="auto"/>
      </w:divBdr>
    </w:div>
    <w:div w:id="1040205488">
      <w:bodyDiv w:val="1"/>
      <w:marLeft w:val="0"/>
      <w:marRight w:val="0"/>
      <w:marTop w:val="0"/>
      <w:marBottom w:val="0"/>
      <w:divBdr>
        <w:top w:val="none" w:sz="0" w:space="0" w:color="auto"/>
        <w:left w:val="none" w:sz="0" w:space="0" w:color="auto"/>
        <w:bottom w:val="none" w:sz="0" w:space="0" w:color="auto"/>
        <w:right w:val="none" w:sz="0" w:space="0" w:color="auto"/>
      </w:divBdr>
    </w:div>
    <w:div w:id="1040478863">
      <w:bodyDiv w:val="1"/>
      <w:marLeft w:val="0"/>
      <w:marRight w:val="0"/>
      <w:marTop w:val="0"/>
      <w:marBottom w:val="0"/>
      <w:divBdr>
        <w:top w:val="none" w:sz="0" w:space="0" w:color="auto"/>
        <w:left w:val="none" w:sz="0" w:space="0" w:color="auto"/>
        <w:bottom w:val="none" w:sz="0" w:space="0" w:color="auto"/>
        <w:right w:val="none" w:sz="0" w:space="0" w:color="auto"/>
      </w:divBdr>
    </w:div>
    <w:div w:id="1040863451">
      <w:bodyDiv w:val="1"/>
      <w:marLeft w:val="0"/>
      <w:marRight w:val="0"/>
      <w:marTop w:val="0"/>
      <w:marBottom w:val="0"/>
      <w:divBdr>
        <w:top w:val="none" w:sz="0" w:space="0" w:color="auto"/>
        <w:left w:val="none" w:sz="0" w:space="0" w:color="auto"/>
        <w:bottom w:val="none" w:sz="0" w:space="0" w:color="auto"/>
        <w:right w:val="none" w:sz="0" w:space="0" w:color="auto"/>
      </w:divBdr>
    </w:div>
    <w:div w:id="1040935216">
      <w:bodyDiv w:val="1"/>
      <w:marLeft w:val="0"/>
      <w:marRight w:val="0"/>
      <w:marTop w:val="0"/>
      <w:marBottom w:val="0"/>
      <w:divBdr>
        <w:top w:val="none" w:sz="0" w:space="0" w:color="auto"/>
        <w:left w:val="none" w:sz="0" w:space="0" w:color="auto"/>
        <w:bottom w:val="none" w:sz="0" w:space="0" w:color="auto"/>
        <w:right w:val="none" w:sz="0" w:space="0" w:color="auto"/>
      </w:divBdr>
    </w:div>
    <w:div w:id="1040981708">
      <w:bodyDiv w:val="1"/>
      <w:marLeft w:val="0"/>
      <w:marRight w:val="0"/>
      <w:marTop w:val="0"/>
      <w:marBottom w:val="0"/>
      <w:divBdr>
        <w:top w:val="none" w:sz="0" w:space="0" w:color="auto"/>
        <w:left w:val="none" w:sz="0" w:space="0" w:color="auto"/>
        <w:bottom w:val="none" w:sz="0" w:space="0" w:color="auto"/>
        <w:right w:val="none" w:sz="0" w:space="0" w:color="auto"/>
      </w:divBdr>
    </w:div>
    <w:div w:id="1041245082">
      <w:bodyDiv w:val="1"/>
      <w:marLeft w:val="0"/>
      <w:marRight w:val="0"/>
      <w:marTop w:val="0"/>
      <w:marBottom w:val="0"/>
      <w:divBdr>
        <w:top w:val="none" w:sz="0" w:space="0" w:color="auto"/>
        <w:left w:val="none" w:sz="0" w:space="0" w:color="auto"/>
        <w:bottom w:val="none" w:sz="0" w:space="0" w:color="auto"/>
        <w:right w:val="none" w:sz="0" w:space="0" w:color="auto"/>
      </w:divBdr>
    </w:div>
    <w:div w:id="1041245905">
      <w:bodyDiv w:val="1"/>
      <w:marLeft w:val="0"/>
      <w:marRight w:val="0"/>
      <w:marTop w:val="0"/>
      <w:marBottom w:val="0"/>
      <w:divBdr>
        <w:top w:val="none" w:sz="0" w:space="0" w:color="auto"/>
        <w:left w:val="none" w:sz="0" w:space="0" w:color="auto"/>
        <w:bottom w:val="none" w:sz="0" w:space="0" w:color="auto"/>
        <w:right w:val="none" w:sz="0" w:space="0" w:color="auto"/>
      </w:divBdr>
    </w:div>
    <w:div w:id="1041326771">
      <w:bodyDiv w:val="1"/>
      <w:marLeft w:val="0"/>
      <w:marRight w:val="0"/>
      <w:marTop w:val="0"/>
      <w:marBottom w:val="0"/>
      <w:divBdr>
        <w:top w:val="none" w:sz="0" w:space="0" w:color="auto"/>
        <w:left w:val="none" w:sz="0" w:space="0" w:color="auto"/>
        <w:bottom w:val="none" w:sz="0" w:space="0" w:color="auto"/>
        <w:right w:val="none" w:sz="0" w:space="0" w:color="auto"/>
      </w:divBdr>
    </w:div>
    <w:div w:id="1041981611">
      <w:bodyDiv w:val="1"/>
      <w:marLeft w:val="0"/>
      <w:marRight w:val="0"/>
      <w:marTop w:val="0"/>
      <w:marBottom w:val="0"/>
      <w:divBdr>
        <w:top w:val="none" w:sz="0" w:space="0" w:color="auto"/>
        <w:left w:val="none" w:sz="0" w:space="0" w:color="auto"/>
        <w:bottom w:val="none" w:sz="0" w:space="0" w:color="auto"/>
        <w:right w:val="none" w:sz="0" w:space="0" w:color="auto"/>
      </w:divBdr>
    </w:div>
    <w:div w:id="1042054973">
      <w:bodyDiv w:val="1"/>
      <w:marLeft w:val="0"/>
      <w:marRight w:val="0"/>
      <w:marTop w:val="0"/>
      <w:marBottom w:val="0"/>
      <w:divBdr>
        <w:top w:val="none" w:sz="0" w:space="0" w:color="auto"/>
        <w:left w:val="none" w:sz="0" w:space="0" w:color="auto"/>
        <w:bottom w:val="none" w:sz="0" w:space="0" w:color="auto"/>
        <w:right w:val="none" w:sz="0" w:space="0" w:color="auto"/>
      </w:divBdr>
    </w:div>
    <w:div w:id="1042098266">
      <w:bodyDiv w:val="1"/>
      <w:marLeft w:val="0"/>
      <w:marRight w:val="0"/>
      <w:marTop w:val="0"/>
      <w:marBottom w:val="0"/>
      <w:divBdr>
        <w:top w:val="none" w:sz="0" w:space="0" w:color="auto"/>
        <w:left w:val="none" w:sz="0" w:space="0" w:color="auto"/>
        <w:bottom w:val="none" w:sz="0" w:space="0" w:color="auto"/>
        <w:right w:val="none" w:sz="0" w:space="0" w:color="auto"/>
      </w:divBdr>
    </w:div>
    <w:div w:id="1042168505">
      <w:bodyDiv w:val="1"/>
      <w:marLeft w:val="0"/>
      <w:marRight w:val="0"/>
      <w:marTop w:val="0"/>
      <w:marBottom w:val="0"/>
      <w:divBdr>
        <w:top w:val="none" w:sz="0" w:space="0" w:color="auto"/>
        <w:left w:val="none" w:sz="0" w:space="0" w:color="auto"/>
        <w:bottom w:val="none" w:sz="0" w:space="0" w:color="auto"/>
        <w:right w:val="none" w:sz="0" w:space="0" w:color="auto"/>
      </w:divBdr>
    </w:div>
    <w:div w:id="1042441531">
      <w:bodyDiv w:val="1"/>
      <w:marLeft w:val="0"/>
      <w:marRight w:val="0"/>
      <w:marTop w:val="0"/>
      <w:marBottom w:val="0"/>
      <w:divBdr>
        <w:top w:val="none" w:sz="0" w:space="0" w:color="auto"/>
        <w:left w:val="none" w:sz="0" w:space="0" w:color="auto"/>
        <w:bottom w:val="none" w:sz="0" w:space="0" w:color="auto"/>
        <w:right w:val="none" w:sz="0" w:space="0" w:color="auto"/>
      </w:divBdr>
    </w:div>
    <w:div w:id="1042513068">
      <w:bodyDiv w:val="1"/>
      <w:marLeft w:val="0"/>
      <w:marRight w:val="0"/>
      <w:marTop w:val="0"/>
      <w:marBottom w:val="0"/>
      <w:divBdr>
        <w:top w:val="none" w:sz="0" w:space="0" w:color="auto"/>
        <w:left w:val="none" w:sz="0" w:space="0" w:color="auto"/>
        <w:bottom w:val="none" w:sz="0" w:space="0" w:color="auto"/>
        <w:right w:val="none" w:sz="0" w:space="0" w:color="auto"/>
      </w:divBdr>
    </w:div>
    <w:div w:id="1042707396">
      <w:bodyDiv w:val="1"/>
      <w:marLeft w:val="0"/>
      <w:marRight w:val="0"/>
      <w:marTop w:val="0"/>
      <w:marBottom w:val="0"/>
      <w:divBdr>
        <w:top w:val="none" w:sz="0" w:space="0" w:color="auto"/>
        <w:left w:val="none" w:sz="0" w:space="0" w:color="auto"/>
        <w:bottom w:val="none" w:sz="0" w:space="0" w:color="auto"/>
        <w:right w:val="none" w:sz="0" w:space="0" w:color="auto"/>
      </w:divBdr>
    </w:div>
    <w:div w:id="1042824655">
      <w:bodyDiv w:val="1"/>
      <w:marLeft w:val="0"/>
      <w:marRight w:val="0"/>
      <w:marTop w:val="0"/>
      <w:marBottom w:val="0"/>
      <w:divBdr>
        <w:top w:val="none" w:sz="0" w:space="0" w:color="auto"/>
        <w:left w:val="none" w:sz="0" w:space="0" w:color="auto"/>
        <w:bottom w:val="none" w:sz="0" w:space="0" w:color="auto"/>
        <w:right w:val="none" w:sz="0" w:space="0" w:color="auto"/>
      </w:divBdr>
    </w:div>
    <w:div w:id="1043334375">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822419">
      <w:bodyDiv w:val="1"/>
      <w:marLeft w:val="0"/>
      <w:marRight w:val="0"/>
      <w:marTop w:val="0"/>
      <w:marBottom w:val="0"/>
      <w:divBdr>
        <w:top w:val="none" w:sz="0" w:space="0" w:color="auto"/>
        <w:left w:val="none" w:sz="0" w:space="0" w:color="auto"/>
        <w:bottom w:val="none" w:sz="0" w:space="0" w:color="auto"/>
        <w:right w:val="none" w:sz="0" w:space="0" w:color="auto"/>
      </w:divBdr>
    </w:div>
    <w:div w:id="1043864775">
      <w:bodyDiv w:val="1"/>
      <w:marLeft w:val="0"/>
      <w:marRight w:val="0"/>
      <w:marTop w:val="0"/>
      <w:marBottom w:val="0"/>
      <w:divBdr>
        <w:top w:val="none" w:sz="0" w:space="0" w:color="auto"/>
        <w:left w:val="none" w:sz="0" w:space="0" w:color="auto"/>
        <w:bottom w:val="none" w:sz="0" w:space="0" w:color="auto"/>
        <w:right w:val="none" w:sz="0" w:space="0" w:color="auto"/>
      </w:divBdr>
    </w:div>
    <w:div w:id="1043867634">
      <w:bodyDiv w:val="1"/>
      <w:marLeft w:val="0"/>
      <w:marRight w:val="0"/>
      <w:marTop w:val="0"/>
      <w:marBottom w:val="0"/>
      <w:divBdr>
        <w:top w:val="none" w:sz="0" w:space="0" w:color="auto"/>
        <w:left w:val="none" w:sz="0" w:space="0" w:color="auto"/>
        <w:bottom w:val="none" w:sz="0" w:space="0" w:color="auto"/>
        <w:right w:val="none" w:sz="0" w:space="0" w:color="auto"/>
      </w:divBdr>
    </w:div>
    <w:div w:id="1044788564">
      <w:bodyDiv w:val="1"/>
      <w:marLeft w:val="0"/>
      <w:marRight w:val="0"/>
      <w:marTop w:val="0"/>
      <w:marBottom w:val="0"/>
      <w:divBdr>
        <w:top w:val="none" w:sz="0" w:space="0" w:color="auto"/>
        <w:left w:val="none" w:sz="0" w:space="0" w:color="auto"/>
        <w:bottom w:val="none" w:sz="0" w:space="0" w:color="auto"/>
        <w:right w:val="none" w:sz="0" w:space="0" w:color="auto"/>
      </w:divBdr>
    </w:div>
    <w:div w:id="1044792339">
      <w:bodyDiv w:val="1"/>
      <w:marLeft w:val="0"/>
      <w:marRight w:val="0"/>
      <w:marTop w:val="0"/>
      <w:marBottom w:val="0"/>
      <w:divBdr>
        <w:top w:val="none" w:sz="0" w:space="0" w:color="auto"/>
        <w:left w:val="none" w:sz="0" w:space="0" w:color="auto"/>
        <w:bottom w:val="none" w:sz="0" w:space="0" w:color="auto"/>
        <w:right w:val="none" w:sz="0" w:space="0" w:color="auto"/>
      </w:divBdr>
    </w:div>
    <w:div w:id="1045059160">
      <w:bodyDiv w:val="1"/>
      <w:marLeft w:val="0"/>
      <w:marRight w:val="0"/>
      <w:marTop w:val="0"/>
      <w:marBottom w:val="0"/>
      <w:divBdr>
        <w:top w:val="none" w:sz="0" w:space="0" w:color="auto"/>
        <w:left w:val="none" w:sz="0" w:space="0" w:color="auto"/>
        <w:bottom w:val="none" w:sz="0" w:space="0" w:color="auto"/>
        <w:right w:val="none" w:sz="0" w:space="0" w:color="auto"/>
      </w:divBdr>
    </w:div>
    <w:div w:id="1045131863">
      <w:bodyDiv w:val="1"/>
      <w:marLeft w:val="0"/>
      <w:marRight w:val="0"/>
      <w:marTop w:val="0"/>
      <w:marBottom w:val="0"/>
      <w:divBdr>
        <w:top w:val="none" w:sz="0" w:space="0" w:color="auto"/>
        <w:left w:val="none" w:sz="0" w:space="0" w:color="auto"/>
        <w:bottom w:val="none" w:sz="0" w:space="0" w:color="auto"/>
        <w:right w:val="none" w:sz="0" w:space="0" w:color="auto"/>
      </w:divBdr>
    </w:div>
    <w:div w:id="1045451173">
      <w:bodyDiv w:val="1"/>
      <w:marLeft w:val="0"/>
      <w:marRight w:val="0"/>
      <w:marTop w:val="0"/>
      <w:marBottom w:val="0"/>
      <w:divBdr>
        <w:top w:val="none" w:sz="0" w:space="0" w:color="auto"/>
        <w:left w:val="none" w:sz="0" w:space="0" w:color="auto"/>
        <w:bottom w:val="none" w:sz="0" w:space="0" w:color="auto"/>
        <w:right w:val="none" w:sz="0" w:space="0" w:color="auto"/>
      </w:divBdr>
    </w:div>
    <w:div w:id="1045758753">
      <w:bodyDiv w:val="1"/>
      <w:marLeft w:val="0"/>
      <w:marRight w:val="0"/>
      <w:marTop w:val="0"/>
      <w:marBottom w:val="0"/>
      <w:divBdr>
        <w:top w:val="none" w:sz="0" w:space="0" w:color="auto"/>
        <w:left w:val="none" w:sz="0" w:space="0" w:color="auto"/>
        <w:bottom w:val="none" w:sz="0" w:space="0" w:color="auto"/>
        <w:right w:val="none" w:sz="0" w:space="0" w:color="auto"/>
      </w:divBdr>
    </w:div>
    <w:div w:id="1045787199">
      <w:bodyDiv w:val="1"/>
      <w:marLeft w:val="0"/>
      <w:marRight w:val="0"/>
      <w:marTop w:val="0"/>
      <w:marBottom w:val="0"/>
      <w:divBdr>
        <w:top w:val="none" w:sz="0" w:space="0" w:color="auto"/>
        <w:left w:val="none" w:sz="0" w:space="0" w:color="auto"/>
        <w:bottom w:val="none" w:sz="0" w:space="0" w:color="auto"/>
        <w:right w:val="none" w:sz="0" w:space="0" w:color="auto"/>
      </w:divBdr>
    </w:div>
    <w:div w:id="1046684565">
      <w:bodyDiv w:val="1"/>
      <w:marLeft w:val="0"/>
      <w:marRight w:val="0"/>
      <w:marTop w:val="0"/>
      <w:marBottom w:val="0"/>
      <w:divBdr>
        <w:top w:val="none" w:sz="0" w:space="0" w:color="auto"/>
        <w:left w:val="none" w:sz="0" w:space="0" w:color="auto"/>
        <w:bottom w:val="none" w:sz="0" w:space="0" w:color="auto"/>
        <w:right w:val="none" w:sz="0" w:space="0" w:color="auto"/>
      </w:divBdr>
    </w:div>
    <w:div w:id="1046874680">
      <w:bodyDiv w:val="1"/>
      <w:marLeft w:val="0"/>
      <w:marRight w:val="0"/>
      <w:marTop w:val="0"/>
      <w:marBottom w:val="0"/>
      <w:divBdr>
        <w:top w:val="none" w:sz="0" w:space="0" w:color="auto"/>
        <w:left w:val="none" w:sz="0" w:space="0" w:color="auto"/>
        <w:bottom w:val="none" w:sz="0" w:space="0" w:color="auto"/>
        <w:right w:val="none" w:sz="0" w:space="0" w:color="auto"/>
      </w:divBdr>
    </w:div>
    <w:div w:id="1046878407">
      <w:bodyDiv w:val="1"/>
      <w:marLeft w:val="0"/>
      <w:marRight w:val="0"/>
      <w:marTop w:val="0"/>
      <w:marBottom w:val="0"/>
      <w:divBdr>
        <w:top w:val="none" w:sz="0" w:space="0" w:color="auto"/>
        <w:left w:val="none" w:sz="0" w:space="0" w:color="auto"/>
        <w:bottom w:val="none" w:sz="0" w:space="0" w:color="auto"/>
        <w:right w:val="none" w:sz="0" w:space="0" w:color="auto"/>
      </w:divBdr>
    </w:div>
    <w:div w:id="1047217314">
      <w:bodyDiv w:val="1"/>
      <w:marLeft w:val="0"/>
      <w:marRight w:val="0"/>
      <w:marTop w:val="0"/>
      <w:marBottom w:val="0"/>
      <w:divBdr>
        <w:top w:val="none" w:sz="0" w:space="0" w:color="auto"/>
        <w:left w:val="none" w:sz="0" w:space="0" w:color="auto"/>
        <w:bottom w:val="none" w:sz="0" w:space="0" w:color="auto"/>
        <w:right w:val="none" w:sz="0" w:space="0" w:color="auto"/>
      </w:divBdr>
    </w:div>
    <w:div w:id="1047798255">
      <w:bodyDiv w:val="1"/>
      <w:marLeft w:val="0"/>
      <w:marRight w:val="0"/>
      <w:marTop w:val="0"/>
      <w:marBottom w:val="0"/>
      <w:divBdr>
        <w:top w:val="none" w:sz="0" w:space="0" w:color="auto"/>
        <w:left w:val="none" w:sz="0" w:space="0" w:color="auto"/>
        <w:bottom w:val="none" w:sz="0" w:space="0" w:color="auto"/>
        <w:right w:val="none" w:sz="0" w:space="0" w:color="auto"/>
      </w:divBdr>
    </w:div>
    <w:div w:id="1047948208">
      <w:bodyDiv w:val="1"/>
      <w:marLeft w:val="0"/>
      <w:marRight w:val="0"/>
      <w:marTop w:val="0"/>
      <w:marBottom w:val="0"/>
      <w:divBdr>
        <w:top w:val="none" w:sz="0" w:space="0" w:color="auto"/>
        <w:left w:val="none" w:sz="0" w:space="0" w:color="auto"/>
        <w:bottom w:val="none" w:sz="0" w:space="0" w:color="auto"/>
        <w:right w:val="none" w:sz="0" w:space="0" w:color="auto"/>
      </w:divBdr>
    </w:div>
    <w:div w:id="1047997406">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262069">
      <w:bodyDiv w:val="1"/>
      <w:marLeft w:val="0"/>
      <w:marRight w:val="0"/>
      <w:marTop w:val="0"/>
      <w:marBottom w:val="0"/>
      <w:divBdr>
        <w:top w:val="none" w:sz="0" w:space="0" w:color="auto"/>
        <w:left w:val="none" w:sz="0" w:space="0" w:color="auto"/>
        <w:bottom w:val="none" w:sz="0" w:space="0" w:color="auto"/>
        <w:right w:val="none" w:sz="0" w:space="0" w:color="auto"/>
      </w:divBdr>
    </w:div>
    <w:div w:id="1048526705">
      <w:bodyDiv w:val="1"/>
      <w:marLeft w:val="0"/>
      <w:marRight w:val="0"/>
      <w:marTop w:val="0"/>
      <w:marBottom w:val="0"/>
      <w:divBdr>
        <w:top w:val="none" w:sz="0" w:space="0" w:color="auto"/>
        <w:left w:val="none" w:sz="0" w:space="0" w:color="auto"/>
        <w:bottom w:val="none" w:sz="0" w:space="0" w:color="auto"/>
        <w:right w:val="none" w:sz="0" w:space="0" w:color="auto"/>
      </w:divBdr>
    </w:div>
    <w:div w:id="1048576112">
      <w:bodyDiv w:val="1"/>
      <w:marLeft w:val="0"/>
      <w:marRight w:val="0"/>
      <w:marTop w:val="0"/>
      <w:marBottom w:val="0"/>
      <w:divBdr>
        <w:top w:val="none" w:sz="0" w:space="0" w:color="auto"/>
        <w:left w:val="none" w:sz="0" w:space="0" w:color="auto"/>
        <w:bottom w:val="none" w:sz="0" w:space="0" w:color="auto"/>
        <w:right w:val="none" w:sz="0" w:space="0" w:color="auto"/>
      </w:divBdr>
    </w:div>
    <w:div w:id="1048839063">
      <w:bodyDiv w:val="1"/>
      <w:marLeft w:val="0"/>
      <w:marRight w:val="0"/>
      <w:marTop w:val="0"/>
      <w:marBottom w:val="0"/>
      <w:divBdr>
        <w:top w:val="none" w:sz="0" w:space="0" w:color="auto"/>
        <w:left w:val="none" w:sz="0" w:space="0" w:color="auto"/>
        <w:bottom w:val="none" w:sz="0" w:space="0" w:color="auto"/>
        <w:right w:val="none" w:sz="0" w:space="0" w:color="auto"/>
      </w:divBdr>
    </w:div>
    <w:div w:id="1048844458">
      <w:bodyDiv w:val="1"/>
      <w:marLeft w:val="0"/>
      <w:marRight w:val="0"/>
      <w:marTop w:val="0"/>
      <w:marBottom w:val="0"/>
      <w:divBdr>
        <w:top w:val="none" w:sz="0" w:space="0" w:color="auto"/>
        <w:left w:val="none" w:sz="0" w:space="0" w:color="auto"/>
        <w:bottom w:val="none" w:sz="0" w:space="0" w:color="auto"/>
        <w:right w:val="none" w:sz="0" w:space="0" w:color="auto"/>
      </w:divBdr>
    </w:div>
    <w:div w:id="1049107960">
      <w:bodyDiv w:val="1"/>
      <w:marLeft w:val="0"/>
      <w:marRight w:val="0"/>
      <w:marTop w:val="0"/>
      <w:marBottom w:val="0"/>
      <w:divBdr>
        <w:top w:val="none" w:sz="0" w:space="0" w:color="auto"/>
        <w:left w:val="none" w:sz="0" w:space="0" w:color="auto"/>
        <w:bottom w:val="none" w:sz="0" w:space="0" w:color="auto"/>
        <w:right w:val="none" w:sz="0" w:space="0" w:color="auto"/>
      </w:divBdr>
    </w:div>
    <w:div w:id="1049454541">
      <w:bodyDiv w:val="1"/>
      <w:marLeft w:val="0"/>
      <w:marRight w:val="0"/>
      <w:marTop w:val="0"/>
      <w:marBottom w:val="0"/>
      <w:divBdr>
        <w:top w:val="none" w:sz="0" w:space="0" w:color="auto"/>
        <w:left w:val="none" w:sz="0" w:space="0" w:color="auto"/>
        <w:bottom w:val="none" w:sz="0" w:space="0" w:color="auto"/>
        <w:right w:val="none" w:sz="0" w:space="0" w:color="auto"/>
      </w:divBdr>
    </w:div>
    <w:div w:id="1049455049">
      <w:bodyDiv w:val="1"/>
      <w:marLeft w:val="0"/>
      <w:marRight w:val="0"/>
      <w:marTop w:val="0"/>
      <w:marBottom w:val="0"/>
      <w:divBdr>
        <w:top w:val="none" w:sz="0" w:space="0" w:color="auto"/>
        <w:left w:val="none" w:sz="0" w:space="0" w:color="auto"/>
        <w:bottom w:val="none" w:sz="0" w:space="0" w:color="auto"/>
        <w:right w:val="none" w:sz="0" w:space="0" w:color="auto"/>
      </w:divBdr>
    </w:div>
    <w:div w:id="1049959449">
      <w:bodyDiv w:val="1"/>
      <w:marLeft w:val="0"/>
      <w:marRight w:val="0"/>
      <w:marTop w:val="0"/>
      <w:marBottom w:val="0"/>
      <w:divBdr>
        <w:top w:val="none" w:sz="0" w:space="0" w:color="auto"/>
        <w:left w:val="none" w:sz="0" w:space="0" w:color="auto"/>
        <w:bottom w:val="none" w:sz="0" w:space="0" w:color="auto"/>
        <w:right w:val="none" w:sz="0" w:space="0" w:color="auto"/>
      </w:divBdr>
    </w:div>
    <w:div w:id="1050299351">
      <w:bodyDiv w:val="1"/>
      <w:marLeft w:val="0"/>
      <w:marRight w:val="0"/>
      <w:marTop w:val="0"/>
      <w:marBottom w:val="0"/>
      <w:divBdr>
        <w:top w:val="none" w:sz="0" w:space="0" w:color="auto"/>
        <w:left w:val="none" w:sz="0" w:space="0" w:color="auto"/>
        <w:bottom w:val="none" w:sz="0" w:space="0" w:color="auto"/>
        <w:right w:val="none" w:sz="0" w:space="0" w:color="auto"/>
      </w:divBdr>
    </w:div>
    <w:div w:id="1050495814">
      <w:bodyDiv w:val="1"/>
      <w:marLeft w:val="0"/>
      <w:marRight w:val="0"/>
      <w:marTop w:val="0"/>
      <w:marBottom w:val="0"/>
      <w:divBdr>
        <w:top w:val="none" w:sz="0" w:space="0" w:color="auto"/>
        <w:left w:val="none" w:sz="0" w:space="0" w:color="auto"/>
        <w:bottom w:val="none" w:sz="0" w:space="0" w:color="auto"/>
        <w:right w:val="none" w:sz="0" w:space="0" w:color="auto"/>
      </w:divBdr>
    </w:div>
    <w:div w:id="1051223600">
      <w:bodyDiv w:val="1"/>
      <w:marLeft w:val="0"/>
      <w:marRight w:val="0"/>
      <w:marTop w:val="0"/>
      <w:marBottom w:val="0"/>
      <w:divBdr>
        <w:top w:val="none" w:sz="0" w:space="0" w:color="auto"/>
        <w:left w:val="none" w:sz="0" w:space="0" w:color="auto"/>
        <w:bottom w:val="none" w:sz="0" w:space="0" w:color="auto"/>
        <w:right w:val="none" w:sz="0" w:space="0" w:color="auto"/>
      </w:divBdr>
    </w:div>
    <w:div w:id="1051731507">
      <w:bodyDiv w:val="1"/>
      <w:marLeft w:val="0"/>
      <w:marRight w:val="0"/>
      <w:marTop w:val="0"/>
      <w:marBottom w:val="0"/>
      <w:divBdr>
        <w:top w:val="none" w:sz="0" w:space="0" w:color="auto"/>
        <w:left w:val="none" w:sz="0" w:space="0" w:color="auto"/>
        <w:bottom w:val="none" w:sz="0" w:space="0" w:color="auto"/>
        <w:right w:val="none" w:sz="0" w:space="0" w:color="auto"/>
      </w:divBdr>
    </w:div>
    <w:div w:id="1051999146">
      <w:bodyDiv w:val="1"/>
      <w:marLeft w:val="0"/>
      <w:marRight w:val="0"/>
      <w:marTop w:val="0"/>
      <w:marBottom w:val="0"/>
      <w:divBdr>
        <w:top w:val="none" w:sz="0" w:space="0" w:color="auto"/>
        <w:left w:val="none" w:sz="0" w:space="0" w:color="auto"/>
        <w:bottom w:val="none" w:sz="0" w:space="0" w:color="auto"/>
        <w:right w:val="none" w:sz="0" w:space="0" w:color="auto"/>
      </w:divBdr>
    </w:div>
    <w:div w:id="1052273263">
      <w:bodyDiv w:val="1"/>
      <w:marLeft w:val="0"/>
      <w:marRight w:val="0"/>
      <w:marTop w:val="0"/>
      <w:marBottom w:val="0"/>
      <w:divBdr>
        <w:top w:val="none" w:sz="0" w:space="0" w:color="auto"/>
        <w:left w:val="none" w:sz="0" w:space="0" w:color="auto"/>
        <w:bottom w:val="none" w:sz="0" w:space="0" w:color="auto"/>
        <w:right w:val="none" w:sz="0" w:space="0" w:color="auto"/>
      </w:divBdr>
    </w:div>
    <w:div w:id="1052313546">
      <w:bodyDiv w:val="1"/>
      <w:marLeft w:val="0"/>
      <w:marRight w:val="0"/>
      <w:marTop w:val="0"/>
      <w:marBottom w:val="0"/>
      <w:divBdr>
        <w:top w:val="none" w:sz="0" w:space="0" w:color="auto"/>
        <w:left w:val="none" w:sz="0" w:space="0" w:color="auto"/>
        <w:bottom w:val="none" w:sz="0" w:space="0" w:color="auto"/>
        <w:right w:val="none" w:sz="0" w:space="0" w:color="auto"/>
      </w:divBdr>
    </w:div>
    <w:div w:id="1053121844">
      <w:bodyDiv w:val="1"/>
      <w:marLeft w:val="0"/>
      <w:marRight w:val="0"/>
      <w:marTop w:val="0"/>
      <w:marBottom w:val="0"/>
      <w:divBdr>
        <w:top w:val="none" w:sz="0" w:space="0" w:color="auto"/>
        <w:left w:val="none" w:sz="0" w:space="0" w:color="auto"/>
        <w:bottom w:val="none" w:sz="0" w:space="0" w:color="auto"/>
        <w:right w:val="none" w:sz="0" w:space="0" w:color="auto"/>
      </w:divBdr>
    </w:div>
    <w:div w:id="1053164303">
      <w:bodyDiv w:val="1"/>
      <w:marLeft w:val="0"/>
      <w:marRight w:val="0"/>
      <w:marTop w:val="0"/>
      <w:marBottom w:val="0"/>
      <w:divBdr>
        <w:top w:val="none" w:sz="0" w:space="0" w:color="auto"/>
        <w:left w:val="none" w:sz="0" w:space="0" w:color="auto"/>
        <w:bottom w:val="none" w:sz="0" w:space="0" w:color="auto"/>
        <w:right w:val="none" w:sz="0" w:space="0" w:color="auto"/>
      </w:divBdr>
    </w:div>
    <w:div w:id="1054041302">
      <w:bodyDiv w:val="1"/>
      <w:marLeft w:val="0"/>
      <w:marRight w:val="0"/>
      <w:marTop w:val="0"/>
      <w:marBottom w:val="0"/>
      <w:divBdr>
        <w:top w:val="none" w:sz="0" w:space="0" w:color="auto"/>
        <w:left w:val="none" w:sz="0" w:space="0" w:color="auto"/>
        <w:bottom w:val="none" w:sz="0" w:space="0" w:color="auto"/>
        <w:right w:val="none" w:sz="0" w:space="0" w:color="auto"/>
      </w:divBdr>
    </w:div>
    <w:div w:id="1054081445">
      <w:bodyDiv w:val="1"/>
      <w:marLeft w:val="0"/>
      <w:marRight w:val="0"/>
      <w:marTop w:val="0"/>
      <w:marBottom w:val="0"/>
      <w:divBdr>
        <w:top w:val="none" w:sz="0" w:space="0" w:color="auto"/>
        <w:left w:val="none" w:sz="0" w:space="0" w:color="auto"/>
        <w:bottom w:val="none" w:sz="0" w:space="0" w:color="auto"/>
        <w:right w:val="none" w:sz="0" w:space="0" w:color="auto"/>
      </w:divBdr>
    </w:div>
    <w:div w:id="1054426277">
      <w:bodyDiv w:val="1"/>
      <w:marLeft w:val="0"/>
      <w:marRight w:val="0"/>
      <w:marTop w:val="0"/>
      <w:marBottom w:val="0"/>
      <w:divBdr>
        <w:top w:val="none" w:sz="0" w:space="0" w:color="auto"/>
        <w:left w:val="none" w:sz="0" w:space="0" w:color="auto"/>
        <w:bottom w:val="none" w:sz="0" w:space="0" w:color="auto"/>
        <w:right w:val="none" w:sz="0" w:space="0" w:color="auto"/>
      </w:divBdr>
    </w:div>
    <w:div w:id="1054429864">
      <w:bodyDiv w:val="1"/>
      <w:marLeft w:val="0"/>
      <w:marRight w:val="0"/>
      <w:marTop w:val="0"/>
      <w:marBottom w:val="0"/>
      <w:divBdr>
        <w:top w:val="none" w:sz="0" w:space="0" w:color="auto"/>
        <w:left w:val="none" w:sz="0" w:space="0" w:color="auto"/>
        <w:bottom w:val="none" w:sz="0" w:space="0" w:color="auto"/>
        <w:right w:val="none" w:sz="0" w:space="0" w:color="auto"/>
      </w:divBdr>
    </w:div>
    <w:div w:id="1055273761">
      <w:bodyDiv w:val="1"/>
      <w:marLeft w:val="0"/>
      <w:marRight w:val="0"/>
      <w:marTop w:val="0"/>
      <w:marBottom w:val="0"/>
      <w:divBdr>
        <w:top w:val="none" w:sz="0" w:space="0" w:color="auto"/>
        <w:left w:val="none" w:sz="0" w:space="0" w:color="auto"/>
        <w:bottom w:val="none" w:sz="0" w:space="0" w:color="auto"/>
        <w:right w:val="none" w:sz="0" w:space="0" w:color="auto"/>
      </w:divBdr>
    </w:div>
    <w:div w:id="1055274812">
      <w:bodyDiv w:val="1"/>
      <w:marLeft w:val="0"/>
      <w:marRight w:val="0"/>
      <w:marTop w:val="0"/>
      <w:marBottom w:val="0"/>
      <w:divBdr>
        <w:top w:val="none" w:sz="0" w:space="0" w:color="auto"/>
        <w:left w:val="none" w:sz="0" w:space="0" w:color="auto"/>
        <w:bottom w:val="none" w:sz="0" w:space="0" w:color="auto"/>
        <w:right w:val="none" w:sz="0" w:space="0" w:color="auto"/>
      </w:divBdr>
    </w:div>
    <w:div w:id="1055618896">
      <w:bodyDiv w:val="1"/>
      <w:marLeft w:val="0"/>
      <w:marRight w:val="0"/>
      <w:marTop w:val="0"/>
      <w:marBottom w:val="0"/>
      <w:divBdr>
        <w:top w:val="none" w:sz="0" w:space="0" w:color="auto"/>
        <w:left w:val="none" w:sz="0" w:space="0" w:color="auto"/>
        <w:bottom w:val="none" w:sz="0" w:space="0" w:color="auto"/>
        <w:right w:val="none" w:sz="0" w:space="0" w:color="auto"/>
      </w:divBdr>
    </w:div>
    <w:div w:id="1055738802">
      <w:bodyDiv w:val="1"/>
      <w:marLeft w:val="0"/>
      <w:marRight w:val="0"/>
      <w:marTop w:val="0"/>
      <w:marBottom w:val="0"/>
      <w:divBdr>
        <w:top w:val="none" w:sz="0" w:space="0" w:color="auto"/>
        <w:left w:val="none" w:sz="0" w:space="0" w:color="auto"/>
        <w:bottom w:val="none" w:sz="0" w:space="0" w:color="auto"/>
        <w:right w:val="none" w:sz="0" w:space="0" w:color="auto"/>
      </w:divBdr>
    </w:div>
    <w:div w:id="1055931218">
      <w:bodyDiv w:val="1"/>
      <w:marLeft w:val="0"/>
      <w:marRight w:val="0"/>
      <w:marTop w:val="0"/>
      <w:marBottom w:val="0"/>
      <w:divBdr>
        <w:top w:val="none" w:sz="0" w:space="0" w:color="auto"/>
        <w:left w:val="none" w:sz="0" w:space="0" w:color="auto"/>
        <w:bottom w:val="none" w:sz="0" w:space="0" w:color="auto"/>
        <w:right w:val="none" w:sz="0" w:space="0" w:color="auto"/>
      </w:divBdr>
    </w:div>
    <w:div w:id="1056777736">
      <w:bodyDiv w:val="1"/>
      <w:marLeft w:val="0"/>
      <w:marRight w:val="0"/>
      <w:marTop w:val="0"/>
      <w:marBottom w:val="0"/>
      <w:divBdr>
        <w:top w:val="none" w:sz="0" w:space="0" w:color="auto"/>
        <w:left w:val="none" w:sz="0" w:space="0" w:color="auto"/>
        <w:bottom w:val="none" w:sz="0" w:space="0" w:color="auto"/>
        <w:right w:val="none" w:sz="0" w:space="0" w:color="auto"/>
      </w:divBdr>
    </w:div>
    <w:div w:id="1056778521">
      <w:bodyDiv w:val="1"/>
      <w:marLeft w:val="0"/>
      <w:marRight w:val="0"/>
      <w:marTop w:val="0"/>
      <w:marBottom w:val="0"/>
      <w:divBdr>
        <w:top w:val="none" w:sz="0" w:space="0" w:color="auto"/>
        <w:left w:val="none" w:sz="0" w:space="0" w:color="auto"/>
        <w:bottom w:val="none" w:sz="0" w:space="0" w:color="auto"/>
        <w:right w:val="none" w:sz="0" w:space="0" w:color="auto"/>
      </w:divBdr>
    </w:div>
    <w:div w:id="1056782407">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6928079">
      <w:bodyDiv w:val="1"/>
      <w:marLeft w:val="0"/>
      <w:marRight w:val="0"/>
      <w:marTop w:val="0"/>
      <w:marBottom w:val="0"/>
      <w:divBdr>
        <w:top w:val="none" w:sz="0" w:space="0" w:color="auto"/>
        <w:left w:val="none" w:sz="0" w:space="0" w:color="auto"/>
        <w:bottom w:val="none" w:sz="0" w:space="0" w:color="auto"/>
        <w:right w:val="none" w:sz="0" w:space="0" w:color="auto"/>
      </w:divBdr>
    </w:div>
    <w:div w:id="1057047376">
      <w:bodyDiv w:val="1"/>
      <w:marLeft w:val="0"/>
      <w:marRight w:val="0"/>
      <w:marTop w:val="0"/>
      <w:marBottom w:val="0"/>
      <w:divBdr>
        <w:top w:val="none" w:sz="0" w:space="0" w:color="auto"/>
        <w:left w:val="none" w:sz="0" w:space="0" w:color="auto"/>
        <w:bottom w:val="none" w:sz="0" w:space="0" w:color="auto"/>
        <w:right w:val="none" w:sz="0" w:space="0" w:color="auto"/>
      </w:divBdr>
    </w:div>
    <w:div w:id="1057121709">
      <w:bodyDiv w:val="1"/>
      <w:marLeft w:val="0"/>
      <w:marRight w:val="0"/>
      <w:marTop w:val="0"/>
      <w:marBottom w:val="0"/>
      <w:divBdr>
        <w:top w:val="none" w:sz="0" w:space="0" w:color="auto"/>
        <w:left w:val="none" w:sz="0" w:space="0" w:color="auto"/>
        <w:bottom w:val="none" w:sz="0" w:space="0" w:color="auto"/>
        <w:right w:val="none" w:sz="0" w:space="0" w:color="auto"/>
      </w:divBdr>
    </w:div>
    <w:div w:id="1057122144">
      <w:bodyDiv w:val="1"/>
      <w:marLeft w:val="0"/>
      <w:marRight w:val="0"/>
      <w:marTop w:val="0"/>
      <w:marBottom w:val="0"/>
      <w:divBdr>
        <w:top w:val="none" w:sz="0" w:space="0" w:color="auto"/>
        <w:left w:val="none" w:sz="0" w:space="0" w:color="auto"/>
        <w:bottom w:val="none" w:sz="0" w:space="0" w:color="auto"/>
        <w:right w:val="none" w:sz="0" w:space="0" w:color="auto"/>
      </w:divBdr>
    </w:div>
    <w:div w:id="1057165747">
      <w:bodyDiv w:val="1"/>
      <w:marLeft w:val="0"/>
      <w:marRight w:val="0"/>
      <w:marTop w:val="0"/>
      <w:marBottom w:val="0"/>
      <w:divBdr>
        <w:top w:val="none" w:sz="0" w:space="0" w:color="auto"/>
        <w:left w:val="none" w:sz="0" w:space="0" w:color="auto"/>
        <w:bottom w:val="none" w:sz="0" w:space="0" w:color="auto"/>
        <w:right w:val="none" w:sz="0" w:space="0" w:color="auto"/>
      </w:divBdr>
    </w:div>
    <w:div w:id="1057365122">
      <w:bodyDiv w:val="1"/>
      <w:marLeft w:val="0"/>
      <w:marRight w:val="0"/>
      <w:marTop w:val="0"/>
      <w:marBottom w:val="0"/>
      <w:divBdr>
        <w:top w:val="none" w:sz="0" w:space="0" w:color="auto"/>
        <w:left w:val="none" w:sz="0" w:space="0" w:color="auto"/>
        <w:bottom w:val="none" w:sz="0" w:space="0" w:color="auto"/>
        <w:right w:val="none" w:sz="0" w:space="0" w:color="auto"/>
      </w:divBdr>
    </w:div>
    <w:div w:id="1057508062">
      <w:bodyDiv w:val="1"/>
      <w:marLeft w:val="0"/>
      <w:marRight w:val="0"/>
      <w:marTop w:val="0"/>
      <w:marBottom w:val="0"/>
      <w:divBdr>
        <w:top w:val="none" w:sz="0" w:space="0" w:color="auto"/>
        <w:left w:val="none" w:sz="0" w:space="0" w:color="auto"/>
        <w:bottom w:val="none" w:sz="0" w:space="0" w:color="auto"/>
        <w:right w:val="none" w:sz="0" w:space="0" w:color="auto"/>
      </w:divBdr>
    </w:div>
    <w:div w:id="1057582567">
      <w:bodyDiv w:val="1"/>
      <w:marLeft w:val="0"/>
      <w:marRight w:val="0"/>
      <w:marTop w:val="0"/>
      <w:marBottom w:val="0"/>
      <w:divBdr>
        <w:top w:val="none" w:sz="0" w:space="0" w:color="auto"/>
        <w:left w:val="none" w:sz="0" w:space="0" w:color="auto"/>
        <w:bottom w:val="none" w:sz="0" w:space="0" w:color="auto"/>
        <w:right w:val="none" w:sz="0" w:space="0" w:color="auto"/>
      </w:divBdr>
    </w:div>
    <w:div w:id="1057751099">
      <w:bodyDiv w:val="1"/>
      <w:marLeft w:val="0"/>
      <w:marRight w:val="0"/>
      <w:marTop w:val="0"/>
      <w:marBottom w:val="0"/>
      <w:divBdr>
        <w:top w:val="none" w:sz="0" w:space="0" w:color="auto"/>
        <w:left w:val="none" w:sz="0" w:space="0" w:color="auto"/>
        <w:bottom w:val="none" w:sz="0" w:space="0" w:color="auto"/>
        <w:right w:val="none" w:sz="0" w:space="0" w:color="auto"/>
      </w:divBdr>
    </w:div>
    <w:div w:id="1057783749">
      <w:bodyDiv w:val="1"/>
      <w:marLeft w:val="0"/>
      <w:marRight w:val="0"/>
      <w:marTop w:val="0"/>
      <w:marBottom w:val="0"/>
      <w:divBdr>
        <w:top w:val="none" w:sz="0" w:space="0" w:color="auto"/>
        <w:left w:val="none" w:sz="0" w:space="0" w:color="auto"/>
        <w:bottom w:val="none" w:sz="0" w:space="0" w:color="auto"/>
        <w:right w:val="none" w:sz="0" w:space="0" w:color="auto"/>
      </w:divBdr>
    </w:div>
    <w:div w:id="1058473750">
      <w:bodyDiv w:val="1"/>
      <w:marLeft w:val="0"/>
      <w:marRight w:val="0"/>
      <w:marTop w:val="0"/>
      <w:marBottom w:val="0"/>
      <w:divBdr>
        <w:top w:val="none" w:sz="0" w:space="0" w:color="auto"/>
        <w:left w:val="none" w:sz="0" w:space="0" w:color="auto"/>
        <w:bottom w:val="none" w:sz="0" w:space="0" w:color="auto"/>
        <w:right w:val="none" w:sz="0" w:space="0" w:color="auto"/>
      </w:divBdr>
    </w:div>
    <w:div w:id="1058675420">
      <w:bodyDiv w:val="1"/>
      <w:marLeft w:val="0"/>
      <w:marRight w:val="0"/>
      <w:marTop w:val="0"/>
      <w:marBottom w:val="0"/>
      <w:divBdr>
        <w:top w:val="none" w:sz="0" w:space="0" w:color="auto"/>
        <w:left w:val="none" w:sz="0" w:space="0" w:color="auto"/>
        <w:bottom w:val="none" w:sz="0" w:space="0" w:color="auto"/>
        <w:right w:val="none" w:sz="0" w:space="0" w:color="auto"/>
      </w:divBdr>
    </w:div>
    <w:div w:id="1058700487">
      <w:bodyDiv w:val="1"/>
      <w:marLeft w:val="0"/>
      <w:marRight w:val="0"/>
      <w:marTop w:val="0"/>
      <w:marBottom w:val="0"/>
      <w:divBdr>
        <w:top w:val="none" w:sz="0" w:space="0" w:color="auto"/>
        <w:left w:val="none" w:sz="0" w:space="0" w:color="auto"/>
        <w:bottom w:val="none" w:sz="0" w:space="0" w:color="auto"/>
        <w:right w:val="none" w:sz="0" w:space="0" w:color="auto"/>
      </w:divBdr>
    </w:div>
    <w:div w:id="1059717239">
      <w:bodyDiv w:val="1"/>
      <w:marLeft w:val="0"/>
      <w:marRight w:val="0"/>
      <w:marTop w:val="0"/>
      <w:marBottom w:val="0"/>
      <w:divBdr>
        <w:top w:val="none" w:sz="0" w:space="0" w:color="auto"/>
        <w:left w:val="none" w:sz="0" w:space="0" w:color="auto"/>
        <w:bottom w:val="none" w:sz="0" w:space="0" w:color="auto"/>
        <w:right w:val="none" w:sz="0" w:space="0" w:color="auto"/>
      </w:divBdr>
    </w:div>
    <w:div w:id="1059980286">
      <w:bodyDiv w:val="1"/>
      <w:marLeft w:val="0"/>
      <w:marRight w:val="0"/>
      <w:marTop w:val="0"/>
      <w:marBottom w:val="0"/>
      <w:divBdr>
        <w:top w:val="none" w:sz="0" w:space="0" w:color="auto"/>
        <w:left w:val="none" w:sz="0" w:space="0" w:color="auto"/>
        <w:bottom w:val="none" w:sz="0" w:space="0" w:color="auto"/>
        <w:right w:val="none" w:sz="0" w:space="0" w:color="auto"/>
      </w:divBdr>
    </w:div>
    <w:div w:id="1060401207">
      <w:bodyDiv w:val="1"/>
      <w:marLeft w:val="0"/>
      <w:marRight w:val="0"/>
      <w:marTop w:val="0"/>
      <w:marBottom w:val="0"/>
      <w:divBdr>
        <w:top w:val="none" w:sz="0" w:space="0" w:color="auto"/>
        <w:left w:val="none" w:sz="0" w:space="0" w:color="auto"/>
        <w:bottom w:val="none" w:sz="0" w:space="0" w:color="auto"/>
        <w:right w:val="none" w:sz="0" w:space="0" w:color="auto"/>
      </w:divBdr>
    </w:div>
    <w:div w:id="1060596360">
      <w:bodyDiv w:val="1"/>
      <w:marLeft w:val="0"/>
      <w:marRight w:val="0"/>
      <w:marTop w:val="0"/>
      <w:marBottom w:val="0"/>
      <w:divBdr>
        <w:top w:val="none" w:sz="0" w:space="0" w:color="auto"/>
        <w:left w:val="none" w:sz="0" w:space="0" w:color="auto"/>
        <w:bottom w:val="none" w:sz="0" w:space="0" w:color="auto"/>
        <w:right w:val="none" w:sz="0" w:space="0" w:color="auto"/>
      </w:divBdr>
    </w:div>
    <w:div w:id="1061559414">
      <w:bodyDiv w:val="1"/>
      <w:marLeft w:val="0"/>
      <w:marRight w:val="0"/>
      <w:marTop w:val="0"/>
      <w:marBottom w:val="0"/>
      <w:divBdr>
        <w:top w:val="none" w:sz="0" w:space="0" w:color="auto"/>
        <w:left w:val="none" w:sz="0" w:space="0" w:color="auto"/>
        <w:bottom w:val="none" w:sz="0" w:space="0" w:color="auto"/>
        <w:right w:val="none" w:sz="0" w:space="0" w:color="auto"/>
      </w:divBdr>
    </w:div>
    <w:div w:id="1061750277">
      <w:bodyDiv w:val="1"/>
      <w:marLeft w:val="0"/>
      <w:marRight w:val="0"/>
      <w:marTop w:val="0"/>
      <w:marBottom w:val="0"/>
      <w:divBdr>
        <w:top w:val="none" w:sz="0" w:space="0" w:color="auto"/>
        <w:left w:val="none" w:sz="0" w:space="0" w:color="auto"/>
        <w:bottom w:val="none" w:sz="0" w:space="0" w:color="auto"/>
        <w:right w:val="none" w:sz="0" w:space="0" w:color="auto"/>
      </w:divBdr>
    </w:div>
    <w:div w:id="1061752678">
      <w:bodyDiv w:val="1"/>
      <w:marLeft w:val="0"/>
      <w:marRight w:val="0"/>
      <w:marTop w:val="0"/>
      <w:marBottom w:val="0"/>
      <w:divBdr>
        <w:top w:val="none" w:sz="0" w:space="0" w:color="auto"/>
        <w:left w:val="none" w:sz="0" w:space="0" w:color="auto"/>
        <w:bottom w:val="none" w:sz="0" w:space="0" w:color="auto"/>
        <w:right w:val="none" w:sz="0" w:space="0" w:color="auto"/>
      </w:divBdr>
    </w:div>
    <w:div w:id="1061901999">
      <w:bodyDiv w:val="1"/>
      <w:marLeft w:val="0"/>
      <w:marRight w:val="0"/>
      <w:marTop w:val="0"/>
      <w:marBottom w:val="0"/>
      <w:divBdr>
        <w:top w:val="none" w:sz="0" w:space="0" w:color="auto"/>
        <w:left w:val="none" w:sz="0" w:space="0" w:color="auto"/>
        <w:bottom w:val="none" w:sz="0" w:space="0" w:color="auto"/>
        <w:right w:val="none" w:sz="0" w:space="0" w:color="auto"/>
      </w:divBdr>
    </w:div>
    <w:div w:id="1061903453">
      <w:bodyDiv w:val="1"/>
      <w:marLeft w:val="0"/>
      <w:marRight w:val="0"/>
      <w:marTop w:val="0"/>
      <w:marBottom w:val="0"/>
      <w:divBdr>
        <w:top w:val="none" w:sz="0" w:space="0" w:color="auto"/>
        <w:left w:val="none" w:sz="0" w:space="0" w:color="auto"/>
        <w:bottom w:val="none" w:sz="0" w:space="0" w:color="auto"/>
        <w:right w:val="none" w:sz="0" w:space="0" w:color="auto"/>
      </w:divBdr>
    </w:div>
    <w:div w:id="1062409416">
      <w:bodyDiv w:val="1"/>
      <w:marLeft w:val="0"/>
      <w:marRight w:val="0"/>
      <w:marTop w:val="0"/>
      <w:marBottom w:val="0"/>
      <w:divBdr>
        <w:top w:val="none" w:sz="0" w:space="0" w:color="auto"/>
        <w:left w:val="none" w:sz="0" w:space="0" w:color="auto"/>
        <w:bottom w:val="none" w:sz="0" w:space="0" w:color="auto"/>
        <w:right w:val="none" w:sz="0" w:space="0" w:color="auto"/>
      </w:divBdr>
    </w:div>
    <w:div w:id="1062488102">
      <w:bodyDiv w:val="1"/>
      <w:marLeft w:val="0"/>
      <w:marRight w:val="0"/>
      <w:marTop w:val="0"/>
      <w:marBottom w:val="0"/>
      <w:divBdr>
        <w:top w:val="none" w:sz="0" w:space="0" w:color="auto"/>
        <w:left w:val="none" w:sz="0" w:space="0" w:color="auto"/>
        <w:bottom w:val="none" w:sz="0" w:space="0" w:color="auto"/>
        <w:right w:val="none" w:sz="0" w:space="0" w:color="auto"/>
      </w:divBdr>
    </w:div>
    <w:div w:id="1063059865">
      <w:bodyDiv w:val="1"/>
      <w:marLeft w:val="0"/>
      <w:marRight w:val="0"/>
      <w:marTop w:val="0"/>
      <w:marBottom w:val="0"/>
      <w:divBdr>
        <w:top w:val="none" w:sz="0" w:space="0" w:color="auto"/>
        <w:left w:val="none" w:sz="0" w:space="0" w:color="auto"/>
        <w:bottom w:val="none" w:sz="0" w:space="0" w:color="auto"/>
        <w:right w:val="none" w:sz="0" w:space="0" w:color="auto"/>
      </w:divBdr>
    </w:div>
    <w:div w:id="1063060664">
      <w:bodyDiv w:val="1"/>
      <w:marLeft w:val="0"/>
      <w:marRight w:val="0"/>
      <w:marTop w:val="0"/>
      <w:marBottom w:val="0"/>
      <w:divBdr>
        <w:top w:val="none" w:sz="0" w:space="0" w:color="auto"/>
        <w:left w:val="none" w:sz="0" w:space="0" w:color="auto"/>
        <w:bottom w:val="none" w:sz="0" w:space="0" w:color="auto"/>
        <w:right w:val="none" w:sz="0" w:space="0" w:color="auto"/>
      </w:divBdr>
    </w:div>
    <w:div w:id="1063985120">
      <w:bodyDiv w:val="1"/>
      <w:marLeft w:val="0"/>
      <w:marRight w:val="0"/>
      <w:marTop w:val="0"/>
      <w:marBottom w:val="0"/>
      <w:divBdr>
        <w:top w:val="none" w:sz="0" w:space="0" w:color="auto"/>
        <w:left w:val="none" w:sz="0" w:space="0" w:color="auto"/>
        <w:bottom w:val="none" w:sz="0" w:space="0" w:color="auto"/>
        <w:right w:val="none" w:sz="0" w:space="0" w:color="auto"/>
      </w:divBdr>
    </w:div>
    <w:div w:id="1064448927">
      <w:bodyDiv w:val="1"/>
      <w:marLeft w:val="0"/>
      <w:marRight w:val="0"/>
      <w:marTop w:val="0"/>
      <w:marBottom w:val="0"/>
      <w:divBdr>
        <w:top w:val="none" w:sz="0" w:space="0" w:color="auto"/>
        <w:left w:val="none" w:sz="0" w:space="0" w:color="auto"/>
        <w:bottom w:val="none" w:sz="0" w:space="0" w:color="auto"/>
        <w:right w:val="none" w:sz="0" w:space="0" w:color="auto"/>
      </w:divBdr>
    </w:div>
    <w:div w:id="1064596493">
      <w:bodyDiv w:val="1"/>
      <w:marLeft w:val="0"/>
      <w:marRight w:val="0"/>
      <w:marTop w:val="0"/>
      <w:marBottom w:val="0"/>
      <w:divBdr>
        <w:top w:val="none" w:sz="0" w:space="0" w:color="auto"/>
        <w:left w:val="none" w:sz="0" w:space="0" w:color="auto"/>
        <w:bottom w:val="none" w:sz="0" w:space="0" w:color="auto"/>
        <w:right w:val="none" w:sz="0" w:space="0" w:color="auto"/>
      </w:divBdr>
    </w:div>
    <w:div w:id="1064719629">
      <w:bodyDiv w:val="1"/>
      <w:marLeft w:val="0"/>
      <w:marRight w:val="0"/>
      <w:marTop w:val="0"/>
      <w:marBottom w:val="0"/>
      <w:divBdr>
        <w:top w:val="none" w:sz="0" w:space="0" w:color="auto"/>
        <w:left w:val="none" w:sz="0" w:space="0" w:color="auto"/>
        <w:bottom w:val="none" w:sz="0" w:space="0" w:color="auto"/>
        <w:right w:val="none" w:sz="0" w:space="0" w:color="auto"/>
      </w:divBdr>
    </w:div>
    <w:div w:id="1064909702">
      <w:bodyDiv w:val="1"/>
      <w:marLeft w:val="0"/>
      <w:marRight w:val="0"/>
      <w:marTop w:val="0"/>
      <w:marBottom w:val="0"/>
      <w:divBdr>
        <w:top w:val="none" w:sz="0" w:space="0" w:color="auto"/>
        <w:left w:val="none" w:sz="0" w:space="0" w:color="auto"/>
        <w:bottom w:val="none" w:sz="0" w:space="0" w:color="auto"/>
        <w:right w:val="none" w:sz="0" w:space="0" w:color="auto"/>
      </w:divBdr>
    </w:div>
    <w:div w:id="1065447617">
      <w:bodyDiv w:val="1"/>
      <w:marLeft w:val="0"/>
      <w:marRight w:val="0"/>
      <w:marTop w:val="0"/>
      <w:marBottom w:val="0"/>
      <w:divBdr>
        <w:top w:val="none" w:sz="0" w:space="0" w:color="auto"/>
        <w:left w:val="none" w:sz="0" w:space="0" w:color="auto"/>
        <w:bottom w:val="none" w:sz="0" w:space="0" w:color="auto"/>
        <w:right w:val="none" w:sz="0" w:space="0" w:color="auto"/>
      </w:divBdr>
    </w:div>
    <w:div w:id="1065685069">
      <w:bodyDiv w:val="1"/>
      <w:marLeft w:val="0"/>
      <w:marRight w:val="0"/>
      <w:marTop w:val="0"/>
      <w:marBottom w:val="0"/>
      <w:divBdr>
        <w:top w:val="none" w:sz="0" w:space="0" w:color="auto"/>
        <w:left w:val="none" w:sz="0" w:space="0" w:color="auto"/>
        <w:bottom w:val="none" w:sz="0" w:space="0" w:color="auto"/>
        <w:right w:val="none" w:sz="0" w:space="0" w:color="auto"/>
      </w:divBdr>
    </w:div>
    <w:div w:id="1065756438">
      <w:bodyDiv w:val="1"/>
      <w:marLeft w:val="0"/>
      <w:marRight w:val="0"/>
      <w:marTop w:val="0"/>
      <w:marBottom w:val="0"/>
      <w:divBdr>
        <w:top w:val="none" w:sz="0" w:space="0" w:color="auto"/>
        <w:left w:val="none" w:sz="0" w:space="0" w:color="auto"/>
        <w:bottom w:val="none" w:sz="0" w:space="0" w:color="auto"/>
        <w:right w:val="none" w:sz="0" w:space="0" w:color="auto"/>
      </w:divBdr>
    </w:div>
    <w:div w:id="1065757132">
      <w:bodyDiv w:val="1"/>
      <w:marLeft w:val="0"/>
      <w:marRight w:val="0"/>
      <w:marTop w:val="0"/>
      <w:marBottom w:val="0"/>
      <w:divBdr>
        <w:top w:val="none" w:sz="0" w:space="0" w:color="auto"/>
        <w:left w:val="none" w:sz="0" w:space="0" w:color="auto"/>
        <w:bottom w:val="none" w:sz="0" w:space="0" w:color="auto"/>
        <w:right w:val="none" w:sz="0" w:space="0" w:color="auto"/>
      </w:divBdr>
    </w:div>
    <w:div w:id="1065833267">
      <w:bodyDiv w:val="1"/>
      <w:marLeft w:val="0"/>
      <w:marRight w:val="0"/>
      <w:marTop w:val="0"/>
      <w:marBottom w:val="0"/>
      <w:divBdr>
        <w:top w:val="none" w:sz="0" w:space="0" w:color="auto"/>
        <w:left w:val="none" w:sz="0" w:space="0" w:color="auto"/>
        <w:bottom w:val="none" w:sz="0" w:space="0" w:color="auto"/>
        <w:right w:val="none" w:sz="0" w:space="0" w:color="auto"/>
      </w:divBdr>
    </w:div>
    <w:div w:id="1065882897">
      <w:bodyDiv w:val="1"/>
      <w:marLeft w:val="0"/>
      <w:marRight w:val="0"/>
      <w:marTop w:val="0"/>
      <w:marBottom w:val="0"/>
      <w:divBdr>
        <w:top w:val="none" w:sz="0" w:space="0" w:color="auto"/>
        <w:left w:val="none" w:sz="0" w:space="0" w:color="auto"/>
        <w:bottom w:val="none" w:sz="0" w:space="0" w:color="auto"/>
        <w:right w:val="none" w:sz="0" w:space="0" w:color="auto"/>
      </w:divBdr>
    </w:div>
    <w:div w:id="1066150145">
      <w:bodyDiv w:val="1"/>
      <w:marLeft w:val="0"/>
      <w:marRight w:val="0"/>
      <w:marTop w:val="0"/>
      <w:marBottom w:val="0"/>
      <w:divBdr>
        <w:top w:val="none" w:sz="0" w:space="0" w:color="auto"/>
        <w:left w:val="none" w:sz="0" w:space="0" w:color="auto"/>
        <w:bottom w:val="none" w:sz="0" w:space="0" w:color="auto"/>
        <w:right w:val="none" w:sz="0" w:space="0" w:color="auto"/>
      </w:divBdr>
    </w:div>
    <w:div w:id="1066336482">
      <w:bodyDiv w:val="1"/>
      <w:marLeft w:val="0"/>
      <w:marRight w:val="0"/>
      <w:marTop w:val="0"/>
      <w:marBottom w:val="0"/>
      <w:divBdr>
        <w:top w:val="none" w:sz="0" w:space="0" w:color="auto"/>
        <w:left w:val="none" w:sz="0" w:space="0" w:color="auto"/>
        <w:bottom w:val="none" w:sz="0" w:space="0" w:color="auto"/>
        <w:right w:val="none" w:sz="0" w:space="0" w:color="auto"/>
      </w:divBdr>
    </w:div>
    <w:div w:id="1066683944">
      <w:bodyDiv w:val="1"/>
      <w:marLeft w:val="0"/>
      <w:marRight w:val="0"/>
      <w:marTop w:val="0"/>
      <w:marBottom w:val="0"/>
      <w:divBdr>
        <w:top w:val="none" w:sz="0" w:space="0" w:color="auto"/>
        <w:left w:val="none" w:sz="0" w:space="0" w:color="auto"/>
        <w:bottom w:val="none" w:sz="0" w:space="0" w:color="auto"/>
        <w:right w:val="none" w:sz="0" w:space="0" w:color="auto"/>
      </w:divBdr>
    </w:div>
    <w:div w:id="1066732326">
      <w:bodyDiv w:val="1"/>
      <w:marLeft w:val="0"/>
      <w:marRight w:val="0"/>
      <w:marTop w:val="0"/>
      <w:marBottom w:val="0"/>
      <w:divBdr>
        <w:top w:val="none" w:sz="0" w:space="0" w:color="auto"/>
        <w:left w:val="none" w:sz="0" w:space="0" w:color="auto"/>
        <w:bottom w:val="none" w:sz="0" w:space="0" w:color="auto"/>
        <w:right w:val="none" w:sz="0" w:space="0" w:color="auto"/>
      </w:divBdr>
    </w:div>
    <w:div w:id="1066803985">
      <w:bodyDiv w:val="1"/>
      <w:marLeft w:val="0"/>
      <w:marRight w:val="0"/>
      <w:marTop w:val="0"/>
      <w:marBottom w:val="0"/>
      <w:divBdr>
        <w:top w:val="none" w:sz="0" w:space="0" w:color="auto"/>
        <w:left w:val="none" w:sz="0" w:space="0" w:color="auto"/>
        <w:bottom w:val="none" w:sz="0" w:space="0" w:color="auto"/>
        <w:right w:val="none" w:sz="0" w:space="0" w:color="auto"/>
      </w:divBdr>
    </w:div>
    <w:div w:id="1066875320">
      <w:bodyDiv w:val="1"/>
      <w:marLeft w:val="0"/>
      <w:marRight w:val="0"/>
      <w:marTop w:val="0"/>
      <w:marBottom w:val="0"/>
      <w:divBdr>
        <w:top w:val="none" w:sz="0" w:space="0" w:color="auto"/>
        <w:left w:val="none" w:sz="0" w:space="0" w:color="auto"/>
        <w:bottom w:val="none" w:sz="0" w:space="0" w:color="auto"/>
        <w:right w:val="none" w:sz="0" w:space="0" w:color="auto"/>
      </w:divBdr>
    </w:div>
    <w:div w:id="1067149729">
      <w:bodyDiv w:val="1"/>
      <w:marLeft w:val="0"/>
      <w:marRight w:val="0"/>
      <w:marTop w:val="0"/>
      <w:marBottom w:val="0"/>
      <w:divBdr>
        <w:top w:val="none" w:sz="0" w:space="0" w:color="auto"/>
        <w:left w:val="none" w:sz="0" w:space="0" w:color="auto"/>
        <w:bottom w:val="none" w:sz="0" w:space="0" w:color="auto"/>
        <w:right w:val="none" w:sz="0" w:space="0" w:color="auto"/>
      </w:divBdr>
    </w:div>
    <w:div w:id="1067190151">
      <w:bodyDiv w:val="1"/>
      <w:marLeft w:val="0"/>
      <w:marRight w:val="0"/>
      <w:marTop w:val="0"/>
      <w:marBottom w:val="0"/>
      <w:divBdr>
        <w:top w:val="none" w:sz="0" w:space="0" w:color="auto"/>
        <w:left w:val="none" w:sz="0" w:space="0" w:color="auto"/>
        <w:bottom w:val="none" w:sz="0" w:space="0" w:color="auto"/>
        <w:right w:val="none" w:sz="0" w:space="0" w:color="auto"/>
      </w:divBdr>
    </w:div>
    <w:div w:id="1067532538">
      <w:bodyDiv w:val="1"/>
      <w:marLeft w:val="0"/>
      <w:marRight w:val="0"/>
      <w:marTop w:val="0"/>
      <w:marBottom w:val="0"/>
      <w:divBdr>
        <w:top w:val="none" w:sz="0" w:space="0" w:color="auto"/>
        <w:left w:val="none" w:sz="0" w:space="0" w:color="auto"/>
        <w:bottom w:val="none" w:sz="0" w:space="0" w:color="auto"/>
        <w:right w:val="none" w:sz="0" w:space="0" w:color="auto"/>
      </w:divBdr>
    </w:div>
    <w:div w:id="1068310021">
      <w:bodyDiv w:val="1"/>
      <w:marLeft w:val="0"/>
      <w:marRight w:val="0"/>
      <w:marTop w:val="0"/>
      <w:marBottom w:val="0"/>
      <w:divBdr>
        <w:top w:val="none" w:sz="0" w:space="0" w:color="auto"/>
        <w:left w:val="none" w:sz="0" w:space="0" w:color="auto"/>
        <w:bottom w:val="none" w:sz="0" w:space="0" w:color="auto"/>
        <w:right w:val="none" w:sz="0" w:space="0" w:color="auto"/>
      </w:divBdr>
    </w:div>
    <w:div w:id="1068530457">
      <w:bodyDiv w:val="1"/>
      <w:marLeft w:val="0"/>
      <w:marRight w:val="0"/>
      <w:marTop w:val="0"/>
      <w:marBottom w:val="0"/>
      <w:divBdr>
        <w:top w:val="none" w:sz="0" w:space="0" w:color="auto"/>
        <w:left w:val="none" w:sz="0" w:space="0" w:color="auto"/>
        <w:bottom w:val="none" w:sz="0" w:space="0" w:color="auto"/>
        <w:right w:val="none" w:sz="0" w:space="0" w:color="auto"/>
      </w:divBdr>
    </w:div>
    <w:div w:id="1069687934">
      <w:bodyDiv w:val="1"/>
      <w:marLeft w:val="0"/>
      <w:marRight w:val="0"/>
      <w:marTop w:val="0"/>
      <w:marBottom w:val="0"/>
      <w:divBdr>
        <w:top w:val="none" w:sz="0" w:space="0" w:color="auto"/>
        <w:left w:val="none" w:sz="0" w:space="0" w:color="auto"/>
        <w:bottom w:val="none" w:sz="0" w:space="0" w:color="auto"/>
        <w:right w:val="none" w:sz="0" w:space="0" w:color="auto"/>
      </w:divBdr>
    </w:div>
    <w:div w:id="1069694510">
      <w:bodyDiv w:val="1"/>
      <w:marLeft w:val="0"/>
      <w:marRight w:val="0"/>
      <w:marTop w:val="0"/>
      <w:marBottom w:val="0"/>
      <w:divBdr>
        <w:top w:val="none" w:sz="0" w:space="0" w:color="auto"/>
        <w:left w:val="none" w:sz="0" w:space="0" w:color="auto"/>
        <w:bottom w:val="none" w:sz="0" w:space="0" w:color="auto"/>
        <w:right w:val="none" w:sz="0" w:space="0" w:color="auto"/>
      </w:divBdr>
    </w:div>
    <w:div w:id="1069886112">
      <w:bodyDiv w:val="1"/>
      <w:marLeft w:val="0"/>
      <w:marRight w:val="0"/>
      <w:marTop w:val="0"/>
      <w:marBottom w:val="0"/>
      <w:divBdr>
        <w:top w:val="none" w:sz="0" w:space="0" w:color="auto"/>
        <w:left w:val="none" w:sz="0" w:space="0" w:color="auto"/>
        <w:bottom w:val="none" w:sz="0" w:space="0" w:color="auto"/>
        <w:right w:val="none" w:sz="0" w:space="0" w:color="auto"/>
      </w:divBdr>
    </w:div>
    <w:div w:id="1069890826">
      <w:bodyDiv w:val="1"/>
      <w:marLeft w:val="0"/>
      <w:marRight w:val="0"/>
      <w:marTop w:val="0"/>
      <w:marBottom w:val="0"/>
      <w:divBdr>
        <w:top w:val="none" w:sz="0" w:space="0" w:color="auto"/>
        <w:left w:val="none" w:sz="0" w:space="0" w:color="auto"/>
        <w:bottom w:val="none" w:sz="0" w:space="0" w:color="auto"/>
        <w:right w:val="none" w:sz="0" w:space="0" w:color="auto"/>
      </w:divBdr>
    </w:div>
    <w:div w:id="1069959595">
      <w:bodyDiv w:val="1"/>
      <w:marLeft w:val="0"/>
      <w:marRight w:val="0"/>
      <w:marTop w:val="0"/>
      <w:marBottom w:val="0"/>
      <w:divBdr>
        <w:top w:val="none" w:sz="0" w:space="0" w:color="auto"/>
        <w:left w:val="none" w:sz="0" w:space="0" w:color="auto"/>
        <w:bottom w:val="none" w:sz="0" w:space="0" w:color="auto"/>
        <w:right w:val="none" w:sz="0" w:space="0" w:color="auto"/>
      </w:divBdr>
    </w:div>
    <w:div w:id="1070036781">
      <w:bodyDiv w:val="1"/>
      <w:marLeft w:val="0"/>
      <w:marRight w:val="0"/>
      <w:marTop w:val="0"/>
      <w:marBottom w:val="0"/>
      <w:divBdr>
        <w:top w:val="none" w:sz="0" w:space="0" w:color="auto"/>
        <w:left w:val="none" w:sz="0" w:space="0" w:color="auto"/>
        <w:bottom w:val="none" w:sz="0" w:space="0" w:color="auto"/>
        <w:right w:val="none" w:sz="0" w:space="0" w:color="auto"/>
      </w:divBdr>
    </w:div>
    <w:div w:id="1070083016">
      <w:bodyDiv w:val="1"/>
      <w:marLeft w:val="0"/>
      <w:marRight w:val="0"/>
      <w:marTop w:val="0"/>
      <w:marBottom w:val="0"/>
      <w:divBdr>
        <w:top w:val="none" w:sz="0" w:space="0" w:color="auto"/>
        <w:left w:val="none" w:sz="0" w:space="0" w:color="auto"/>
        <w:bottom w:val="none" w:sz="0" w:space="0" w:color="auto"/>
        <w:right w:val="none" w:sz="0" w:space="0" w:color="auto"/>
      </w:divBdr>
    </w:div>
    <w:div w:id="1070153132">
      <w:bodyDiv w:val="1"/>
      <w:marLeft w:val="0"/>
      <w:marRight w:val="0"/>
      <w:marTop w:val="0"/>
      <w:marBottom w:val="0"/>
      <w:divBdr>
        <w:top w:val="none" w:sz="0" w:space="0" w:color="auto"/>
        <w:left w:val="none" w:sz="0" w:space="0" w:color="auto"/>
        <w:bottom w:val="none" w:sz="0" w:space="0" w:color="auto"/>
        <w:right w:val="none" w:sz="0" w:space="0" w:color="auto"/>
      </w:divBdr>
    </w:div>
    <w:div w:id="1070155300">
      <w:bodyDiv w:val="1"/>
      <w:marLeft w:val="0"/>
      <w:marRight w:val="0"/>
      <w:marTop w:val="0"/>
      <w:marBottom w:val="0"/>
      <w:divBdr>
        <w:top w:val="none" w:sz="0" w:space="0" w:color="auto"/>
        <w:left w:val="none" w:sz="0" w:space="0" w:color="auto"/>
        <w:bottom w:val="none" w:sz="0" w:space="0" w:color="auto"/>
        <w:right w:val="none" w:sz="0" w:space="0" w:color="auto"/>
      </w:divBdr>
    </w:div>
    <w:div w:id="1071002140">
      <w:bodyDiv w:val="1"/>
      <w:marLeft w:val="0"/>
      <w:marRight w:val="0"/>
      <w:marTop w:val="0"/>
      <w:marBottom w:val="0"/>
      <w:divBdr>
        <w:top w:val="none" w:sz="0" w:space="0" w:color="auto"/>
        <w:left w:val="none" w:sz="0" w:space="0" w:color="auto"/>
        <w:bottom w:val="none" w:sz="0" w:space="0" w:color="auto"/>
        <w:right w:val="none" w:sz="0" w:space="0" w:color="auto"/>
      </w:divBdr>
    </w:div>
    <w:div w:id="1072200161">
      <w:bodyDiv w:val="1"/>
      <w:marLeft w:val="0"/>
      <w:marRight w:val="0"/>
      <w:marTop w:val="0"/>
      <w:marBottom w:val="0"/>
      <w:divBdr>
        <w:top w:val="none" w:sz="0" w:space="0" w:color="auto"/>
        <w:left w:val="none" w:sz="0" w:space="0" w:color="auto"/>
        <w:bottom w:val="none" w:sz="0" w:space="0" w:color="auto"/>
        <w:right w:val="none" w:sz="0" w:space="0" w:color="auto"/>
      </w:divBdr>
    </w:div>
    <w:div w:id="1072392128">
      <w:bodyDiv w:val="1"/>
      <w:marLeft w:val="0"/>
      <w:marRight w:val="0"/>
      <w:marTop w:val="0"/>
      <w:marBottom w:val="0"/>
      <w:divBdr>
        <w:top w:val="none" w:sz="0" w:space="0" w:color="auto"/>
        <w:left w:val="none" w:sz="0" w:space="0" w:color="auto"/>
        <w:bottom w:val="none" w:sz="0" w:space="0" w:color="auto"/>
        <w:right w:val="none" w:sz="0" w:space="0" w:color="auto"/>
      </w:divBdr>
    </w:div>
    <w:div w:id="1072847596">
      <w:bodyDiv w:val="1"/>
      <w:marLeft w:val="0"/>
      <w:marRight w:val="0"/>
      <w:marTop w:val="0"/>
      <w:marBottom w:val="0"/>
      <w:divBdr>
        <w:top w:val="none" w:sz="0" w:space="0" w:color="auto"/>
        <w:left w:val="none" w:sz="0" w:space="0" w:color="auto"/>
        <w:bottom w:val="none" w:sz="0" w:space="0" w:color="auto"/>
        <w:right w:val="none" w:sz="0" w:space="0" w:color="auto"/>
      </w:divBdr>
    </w:div>
    <w:div w:id="1073049159">
      <w:bodyDiv w:val="1"/>
      <w:marLeft w:val="0"/>
      <w:marRight w:val="0"/>
      <w:marTop w:val="0"/>
      <w:marBottom w:val="0"/>
      <w:divBdr>
        <w:top w:val="none" w:sz="0" w:space="0" w:color="auto"/>
        <w:left w:val="none" w:sz="0" w:space="0" w:color="auto"/>
        <w:bottom w:val="none" w:sz="0" w:space="0" w:color="auto"/>
        <w:right w:val="none" w:sz="0" w:space="0" w:color="auto"/>
      </w:divBdr>
    </w:div>
    <w:div w:id="1073622198">
      <w:bodyDiv w:val="1"/>
      <w:marLeft w:val="0"/>
      <w:marRight w:val="0"/>
      <w:marTop w:val="0"/>
      <w:marBottom w:val="0"/>
      <w:divBdr>
        <w:top w:val="none" w:sz="0" w:space="0" w:color="auto"/>
        <w:left w:val="none" w:sz="0" w:space="0" w:color="auto"/>
        <w:bottom w:val="none" w:sz="0" w:space="0" w:color="auto"/>
        <w:right w:val="none" w:sz="0" w:space="0" w:color="auto"/>
      </w:divBdr>
    </w:div>
    <w:div w:id="1074013792">
      <w:bodyDiv w:val="1"/>
      <w:marLeft w:val="0"/>
      <w:marRight w:val="0"/>
      <w:marTop w:val="0"/>
      <w:marBottom w:val="0"/>
      <w:divBdr>
        <w:top w:val="none" w:sz="0" w:space="0" w:color="auto"/>
        <w:left w:val="none" w:sz="0" w:space="0" w:color="auto"/>
        <w:bottom w:val="none" w:sz="0" w:space="0" w:color="auto"/>
        <w:right w:val="none" w:sz="0" w:space="0" w:color="auto"/>
      </w:divBdr>
    </w:div>
    <w:div w:id="1074281562">
      <w:bodyDiv w:val="1"/>
      <w:marLeft w:val="0"/>
      <w:marRight w:val="0"/>
      <w:marTop w:val="0"/>
      <w:marBottom w:val="0"/>
      <w:divBdr>
        <w:top w:val="none" w:sz="0" w:space="0" w:color="auto"/>
        <w:left w:val="none" w:sz="0" w:space="0" w:color="auto"/>
        <w:bottom w:val="none" w:sz="0" w:space="0" w:color="auto"/>
        <w:right w:val="none" w:sz="0" w:space="0" w:color="auto"/>
      </w:divBdr>
    </w:div>
    <w:div w:id="1074350732">
      <w:bodyDiv w:val="1"/>
      <w:marLeft w:val="0"/>
      <w:marRight w:val="0"/>
      <w:marTop w:val="0"/>
      <w:marBottom w:val="0"/>
      <w:divBdr>
        <w:top w:val="none" w:sz="0" w:space="0" w:color="auto"/>
        <w:left w:val="none" w:sz="0" w:space="0" w:color="auto"/>
        <w:bottom w:val="none" w:sz="0" w:space="0" w:color="auto"/>
        <w:right w:val="none" w:sz="0" w:space="0" w:color="auto"/>
      </w:divBdr>
    </w:div>
    <w:div w:id="1075082038">
      <w:bodyDiv w:val="1"/>
      <w:marLeft w:val="0"/>
      <w:marRight w:val="0"/>
      <w:marTop w:val="0"/>
      <w:marBottom w:val="0"/>
      <w:divBdr>
        <w:top w:val="none" w:sz="0" w:space="0" w:color="auto"/>
        <w:left w:val="none" w:sz="0" w:space="0" w:color="auto"/>
        <w:bottom w:val="none" w:sz="0" w:space="0" w:color="auto"/>
        <w:right w:val="none" w:sz="0" w:space="0" w:color="auto"/>
      </w:divBdr>
    </w:div>
    <w:div w:id="1075394741">
      <w:bodyDiv w:val="1"/>
      <w:marLeft w:val="0"/>
      <w:marRight w:val="0"/>
      <w:marTop w:val="0"/>
      <w:marBottom w:val="0"/>
      <w:divBdr>
        <w:top w:val="none" w:sz="0" w:space="0" w:color="auto"/>
        <w:left w:val="none" w:sz="0" w:space="0" w:color="auto"/>
        <w:bottom w:val="none" w:sz="0" w:space="0" w:color="auto"/>
        <w:right w:val="none" w:sz="0" w:space="0" w:color="auto"/>
      </w:divBdr>
    </w:div>
    <w:div w:id="1075588468">
      <w:bodyDiv w:val="1"/>
      <w:marLeft w:val="0"/>
      <w:marRight w:val="0"/>
      <w:marTop w:val="0"/>
      <w:marBottom w:val="0"/>
      <w:divBdr>
        <w:top w:val="none" w:sz="0" w:space="0" w:color="auto"/>
        <w:left w:val="none" w:sz="0" w:space="0" w:color="auto"/>
        <w:bottom w:val="none" w:sz="0" w:space="0" w:color="auto"/>
        <w:right w:val="none" w:sz="0" w:space="0" w:color="auto"/>
      </w:divBdr>
    </w:div>
    <w:div w:id="1075667818">
      <w:bodyDiv w:val="1"/>
      <w:marLeft w:val="0"/>
      <w:marRight w:val="0"/>
      <w:marTop w:val="0"/>
      <w:marBottom w:val="0"/>
      <w:divBdr>
        <w:top w:val="none" w:sz="0" w:space="0" w:color="auto"/>
        <w:left w:val="none" w:sz="0" w:space="0" w:color="auto"/>
        <w:bottom w:val="none" w:sz="0" w:space="0" w:color="auto"/>
        <w:right w:val="none" w:sz="0" w:space="0" w:color="auto"/>
      </w:divBdr>
    </w:div>
    <w:div w:id="1075736446">
      <w:bodyDiv w:val="1"/>
      <w:marLeft w:val="0"/>
      <w:marRight w:val="0"/>
      <w:marTop w:val="0"/>
      <w:marBottom w:val="0"/>
      <w:divBdr>
        <w:top w:val="none" w:sz="0" w:space="0" w:color="auto"/>
        <w:left w:val="none" w:sz="0" w:space="0" w:color="auto"/>
        <w:bottom w:val="none" w:sz="0" w:space="0" w:color="auto"/>
        <w:right w:val="none" w:sz="0" w:space="0" w:color="auto"/>
      </w:divBdr>
    </w:div>
    <w:div w:id="1076048645">
      <w:bodyDiv w:val="1"/>
      <w:marLeft w:val="0"/>
      <w:marRight w:val="0"/>
      <w:marTop w:val="0"/>
      <w:marBottom w:val="0"/>
      <w:divBdr>
        <w:top w:val="none" w:sz="0" w:space="0" w:color="auto"/>
        <w:left w:val="none" w:sz="0" w:space="0" w:color="auto"/>
        <w:bottom w:val="none" w:sz="0" w:space="0" w:color="auto"/>
        <w:right w:val="none" w:sz="0" w:space="0" w:color="auto"/>
      </w:divBdr>
    </w:div>
    <w:div w:id="1076240927">
      <w:bodyDiv w:val="1"/>
      <w:marLeft w:val="0"/>
      <w:marRight w:val="0"/>
      <w:marTop w:val="0"/>
      <w:marBottom w:val="0"/>
      <w:divBdr>
        <w:top w:val="none" w:sz="0" w:space="0" w:color="auto"/>
        <w:left w:val="none" w:sz="0" w:space="0" w:color="auto"/>
        <w:bottom w:val="none" w:sz="0" w:space="0" w:color="auto"/>
        <w:right w:val="none" w:sz="0" w:space="0" w:color="auto"/>
      </w:divBdr>
    </w:div>
    <w:div w:id="1076364809">
      <w:bodyDiv w:val="1"/>
      <w:marLeft w:val="0"/>
      <w:marRight w:val="0"/>
      <w:marTop w:val="0"/>
      <w:marBottom w:val="0"/>
      <w:divBdr>
        <w:top w:val="none" w:sz="0" w:space="0" w:color="auto"/>
        <w:left w:val="none" w:sz="0" w:space="0" w:color="auto"/>
        <w:bottom w:val="none" w:sz="0" w:space="0" w:color="auto"/>
        <w:right w:val="none" w:sz="0" w:space="0" w:color="auto"/>
      </w:divBdr>
    </w:div>
    <w:div w:id="1077703928">
      <w:bodyDiv w:val="1"/>
      <w:marLeft w:val="0"/>
      <w:marRight w:val="0"/>
      <w:marTop w:val="0"/>
      <w:marBottom w:val="0"/>
      <w:divBdr>
        <w:top w:val="none" w:sz="0" w:space="0" w:color="auto"/>
        <w:left w:val="none" w:sz="0" w:space="0" w:color="auto"/>
        <w:bottom w:val="none" w:sz="0" w:space="0" w:color="auto"/>
        <w:right w:val="none" w:sz="0" w:space="0" w:color="auto"/>
      </w:divBdr>
    </w:div>
    <w:div w:id="1077903036">
      <w:bodyDiv w:val="1"/>
      <w:marLeft w:val="0"/>
      <w:marRight w:val="0"/>
      <w:marTop w:val="0"/>
      <w:marBottom w:val="0"/>
      <w:divBdr>
        <w:top w:val="none" w:sz="0" w:space="0" w:color="auto"/>
        <w:left w:val="none" w:sz="0" w:space="0" w:color="auto"/>
        <w:bottom w:val="none" w:sz="0" w:space="0" w:color="auto"/>
        <w:right w:val="none" w:sz="0" w:space="0" w:color="auto"/>
      </w:divBdr>
    </w:div>
    <w:div w:id="1078090255">
      <w:bodyDiv w:val="1"/>
      <w:marLeft w:val="0"/>
      <w:marRight w:val="0"/>
      <w:marTop w:val="0"/>
      <w:marBottom w:val="0"/>
      <w:divBdr>
        <w:top w:val="none" w:sz="0" w:space="0" w:color="auto"/>
        <w:left w:val="none" w:sz="0" w:space="0" w:color="auto"/>
        <w:bottom w:val="none" w:sz="0" w:space="0" w:color="auto"/>
        <w:right w:val="none" w:sz="0" w:space="0" w:color="auto"/>
      </w:divBdr>
    </w:div>
    <w:div w:id="1078358455">
      <w:bodyDiv w:val="1"/>
      <w:marLeft w:val="0"/>
      <w:marRight w:val="0"/>
      <w:marTop w:val="0"/>
      <w:marBottom w:val="0"/>
      <w:divBdr>
        <w:top w:val="none" w:sz="0" w:space="0" w:color="auto"/>
        <w:left w:val="none" w:sz="0" w:space="0" w:color="auto"/>
        <w:bottom w:val="none" w:sz="0" w:space="0" w:color="auto"/>
        <w:right w:val="none" w:sz="0" w:space="0" w:color="auto"/>
      </w:divBdr>
    </w:div>
    <w:div w:id="1078400679">
      <w:bodyDiv w:val="1"/>
      <w:marLeft w:val="0"/>
      <w:marRight w:val="0"/>
      <w:marTop w:val="0"/>
      <w:marBottom w:val="0"/>
      <w:divBdr>
        <w:top w:val="none" w:sz="0" w:space="0" w:color="auto"/>
        <w:left w:val="none" w:sz="0" w:space="0" w:color="auto"/>
        <w:bottom w:val="none" w:sz="0" w:space="0" w:color="auto"/>
        <w:right w:val="none" w:sz="0" w:space="0" w:color="auto"/>
      </w:divBdr>
    </w:div>
    <w:div w:id="1078475135">
      <w:bodyDiv w:val="1"/>
      <w:marLeft w:val="0"/>
      <w:marRight w:val="0"/>
      <w:marTop w:val="0"/>
      <w:marBottom w:val="0"/>
      <w:divBdr>
        <w:top w:val="none" w:sz="0" w:space="0" w:color="auto"/>
        <w:left w:val="none" w:sz="0" w:space="0" w:color="auto"/>
        <w:bottom w:val="none" w:sz="0" w:space="0" w:color="auto"/>
        <w:right w:val="none" w:sz="0" w:space="0" w:color="auto"/>
      </w:divBdr>
    </w:div>
    <w:div w:id="1078594465">
      <w:bodyDiv w:val="1"/>
      <w:marLeft w:val="0"/>
      <w:marRight w:val="0"/>
      <w:marTop w:val="0"/>
      <w:marBottom w:val="0"/>
      <w:divBdr>
        <w:top w:val="none" w:sz="0" w:space="0" w:color="auto"/>
        <w:left w:val="none" w:sz="0" w:space="0" w:color="auto"/>
        <w:bottom w:val="none" w:sz="0" w:space="0" w:color="auto"/>
        <w:right w:val="none" w:sz="0" w:space="0" w:color="auto"/>
      </w:divBdr>
    </w:div>
    <w:div w:id="1078750135">
      <w:bodyDiv w:val="1"/>
      <w:marLeft w:val="0"/>
      <w:marRight w:val="0"/>
      <w:marTop w:val="0"/>
      <w:marBottom w:val="0"/>
      <w:divBdr>
        <w:top w:val="none" w:sz="0" w:space="0" w:color="auto"/>
        <w:left w:val="none" w:sz="0" w:space="0" w:color="auto"/>
        <w:bottom w:val="none" w:sz="0" w:space="0" w:color="auto"/>
        <w:right w:val="none" w:sz="0" w:space="0" w:color="auto"/>
      </w:divBdr>
    </w:div>
    <w:div w:id="1078795069">
      <w:bodyDiv w:val="1"/>
      <w:marLeft w:val="0"/>
      <w:marRight w:val="0"/>
      <w:marTop w:val="0"/>
      <w:marBottom w:val="0"/>
      <w:divBdr>
        <w:top w:val="none" w:sz="0" w:space="0" w:color="auto"/>
        <w:left w:val="none" w:sz="0" w:space="0" w:color="auto"/>
        <w:bottom w:val="none" w:sz="0" w:space="0" w:color="auto"/>
        <w:right w:val="none" w:sz="0" w:space="0" w:color="auto"/>
      </w:divBdr>
    </w:div>
    <w:div w:id="1078867334">
      <w:bodyDiv w:val="1"/>
      <w:marLeft w:val="0"/>
      <w:marRight w:val="0"/>
      <w:marTop w:val="0"/>
      <w:marBottom w:val="0"/>
      <w:divBdr>
        <w:top w:val="none" w:sz="0" w:space="0" w:color="auto"/>
        <w:left w:val="none" w:sz="0" w:space="0" w:color="auto"/>
        <w:bottom w:val="none" w:sz="0" w:space="0" w:color="auto"/>
        <w:right w:val="none" w:sz="0" w:space="0" w:color="auto"/>
      </w:divBdr>
    </w:div>
    <w:div w:id="1079985727">
      <w:bodyDiv w:val="1"/>
      <w:marLeft w:val="0"/>
      <w:marRight w:val="0"/>
      <w:marTop w:val="0"/>
      <w:marBottom w:val="0"/>
      <w:divBdr>
        <w:top w:val="none" w:sz="0" w:space="0" w:color="auto"/>
        <w:left w:val="none" w:sz="0" w:space="0" w:color="auto"/>
        <w:bottom w:val="none" w:sz="0" w:space="0" w:color="auto"/>
        <w:right w:val="none" w:sz="0" w:space="0" w:color="auto"/>
      </w:divBdr>
    </w:div>
    <w:div w:id="1080101745">
      <w:bodyDiv w:val="1"/>
      <w:marLeft w:val="0"/>
      <w:marRight w:val="0"/>
      <w:marTop w:val="0"/>
      <w:marBottom w:val="0"/>
      <w:divBdr>
        <w:top w:val="none" w:sz="0" w:space="0" w:color="auto"/>
        <w:left w:val="none" w:sz="0" w:space="0" w:color="auto"/>
        <w:bottom w:val="none" w:sz="0" w:space="0" w:color="auto"/>
        <w:right w:val="none" w:sz="0" w:space="0" w:color="auto"/>
      </w:divBdr>
    </w:div>
    <w:div w:id="1080297455">
      <w:bodyDiv w:val="1"/>
      <w:marLeft w:val="0"/>
      <w:marRight w:val="0"/>
      <w:marTop w:val="0"/>
      <w:marBottom w:val="0"/>
      <w:divBdr>
        <w:top w:val="none" w:sz="0" w:space="0" w:color="auto"/>
        <w:left w:val="none" w:sz="0" w:space="0" w:color="auto"/>
        <w:bottom w:val="none" w:sz="0" w:space="0" w:color="auto"/>
        <w:right w:val="none" w:sz="0" w:space="0" w:color="auto"/>
      </w:divBdr>
    </w:div>
    <w:div w:id="1080444411">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1372300">
      <w:bodyDiv w:val="1"/>
      <w:marLeft w:val="0"/>
      <w:marRight w:val="0"/>
      <w:marTop w:val="0"/>
      <w:marBottom w:val="0"/>
      <w:divBdr>
        <w:top w:val="none" w:sz="0" w:space="0" w:color="auto"/>
        <w:left w:val="none" w:sz="0" w:space="0" w:color="auto"/>
        <w:bottom w:val="none" w:sz="0" w:space="0" w:color="auto"/>
        <w:right w:val="none" w:sz="0" w:space="0" w:color="auto"/>
      </w:divBdr>
    </w:div>
    <w:div w:id="1082072174">
      <w:bodyDiv w:val="1"/>
      <w:marLeft w:val="0"/>
      <w:marRight w:val="0"/>
      <w:marTop w:val="0"/>
      <w:marBottom w:val="0"/>
      <w:divBdr>
        <w:top w:val="none" w:sz="0" w:space="0" w:color="auto"/>
        <w:left w:val="none" w:sz="0" w:space="0" w:color="auto"/>
        <w:bottom w:val="none" w:sz="0" w:space="0" w:color="auto"/>
        <w:right w:val="none" w:sz="0" w:space="0" w:color="auto"/>
      </w:divBdr>
    </w:div>
    <w:div w:id="1082140688">
      <w:bodyDiv w:val="1"/>
      <w:marLeft w:val="0"/>
      <w:marRight w:val="0"/>
      <w:marTop w:val="0"/>
      <w:marBottom w:val="0"/>
      <w:divBdr>
        <w:top w:val="none" w:sz="0" w:space="0" w:color="auto"/>
        <w:left w:val="none" w:sz="0" w:space="0" w:color="auto"/>
        <w:bottom w:val="none" w:sz="0" w:space="0" w:color="auto"/>
        <w:right w:val="none" w:sz="0" w:space="0" w:color="auto"/>
      </w:divBdr>
    </w:div>
    <w:div w:id="1082532052">
      <w:bodyDiv w:val="1"/>
      <w:marLeft w:val="0"/>
      <w:marRight w:val="0"/>
      <w:marTop w:val="0"/>
      <w:marBottom w:val="0"/>
      <w:divBdr>
        <w:top w:val="none" w:sz="0" w:space="0" w:color="auto"/>
        <w:left w:val="none" w:sz="0" w:space="0" w:color="auto"/>
        <w:bottom w:val="none" w:sz="0" w:space="0" w:color="auto"/>
        <w:right w:val="none" w:sz="0" w:space="0" w:color="auto"/>
      </w:divBdr>
    </w:div>
    <w:div w:id="1083337939">
      <w:bodyDiv w:val="1"/>
      <w:marLeft w:val="0"/>
      <w:marRight w:val="0"/>
      <w:marTop w:val="0"/>
      <w:marBottom w:val="0"/>
      <w:divBdr>
        <w:top w:val="none" w:sz="0" w:space="0" w:color="auto"/>
        <w:left w:val="none" w:sz="0" w:space="0" w:color="auto"/>
        <w:bottom w:val="none" w:sz="0" w:space="0" w:color="auto"/>
        <w:right w:val="none" w:sz="0" w:space="0" w:color="auto"/>
      </w:divBdr>
    </w:div>
    <w:div w:id="1083526664">
      <w:bodyDiv w:val="1"/>
      <w:marLeft w:val="0"/>
      <w:marRight w:val="0"/>
      <w:marTop w:val="0"/>
      <w:marBottom w:val="0"/>
      <w:divBdr>
        <w:top w:val="none" w:sz="0" w:space="0" w:color="auto"/>
        <w:left w:val="none" w:sz="0" w:space="0" w:color="auto"/>
        <w:bottom w:val="none" w:sz="0" w:space="0" w:color="auto"/>
        <w:right w:val="none" w:sz="0" w:space="0" w:color="auto"/>
      </w:divBdr>
    </w:div>
    <w:div w:id="1083796675">
      <w:bodyDiv w:val="1"/>
      <w:marLeft w:val="0"/>
      <w:marRight w:val="0"/>
      <w:marTop w:val="0"/>
      <w:marBottom w:val="0"/>
      <w:divBdr>
        <w:top w:val="none" w:sz="0" w:space="0" w:color="auto"/>
        <w:left w:val="none" w:sz="0" w:space="0" w:color="auto"/>
        <w:bottom w:val="none" w:sz="0" w:space="0" w:color="auto"/>
        <w:right w:val="none" w:sz="0" w:space="0" w:color="auto"/>
      </w:divBdr>
    </w:div>
    <w:div w:id="1083839597">
      <w:bodyDiv w:val="1"/>
      <w:marLeft w:val="0"/>
      <w:marRight w:val="0"/>
      <w:marTop w:val="0"/>
      <w:marBottom w:val="0"/>
      <w:divBdr>
        <w:top w:val="none" w:sz="0" w:space="0" w:color="auto"/>
        <w:left w:val="none" w:sz="0" w:space="0" w:color="auto"/>
        <w:bottom w:val="none" w:sz="0" w:space="0" w:color="auto"/>
        <w:right w:val="none" w:sz="0" w:space="0" w:color="auto"/>
      </w:divBdr>
    </w:div>
    <w:div w:id="1083914187">
      <w:bodyDiv w:val="1"/>
      <w:marLeft w:val="0"/>
      <w:marRight w:val="0"/>
      <w:marTop w:val="0"/>
      <w:marBottom w:val="0"/>
      <w:divBdr>
        <w:top w:val="none" w:sz="0" w:space="0" w:color="auto"/>
        <w:left w:val="none" w:sz="0" w:space="0" w:color="auto"/>
        <w:bottom w:val="none" w:sz="0" w:space="0" w:color="auto"/>
        <w:right w:val="none" w:sz="0" w:space="0" w:color="auto"/>
      </w:divBdr>
    </w:div>
    <w:div w:id="1083986028">
      <w:bodyDiv w:val="1"/>
      <w:marLeft w:val="0"/>
      <w:marRight w:val="0"/>
      <w:marTop w:val="0"/>
      <w:marBottom w:val="0"/>
      <w:divBdr>
        <w:top w:val="none" w:sz="0" w:space="0" w:color="auto"/>
        <w:left w:val="none" w:sz="0" w:space="0" w:color="auto"/>
        <w:bottom w:val="none" w:sz="0" w:space="0" w:color="auto"/>
        <w:right w:val="none" w:sz="0" w:space="0" w:color="auto"/>
      </w:divBdr>
    </w:div>
    <w:div w:id="1084375340">
      <w:bodyDiv w:val="1"/>
      <w:marLeft w:val="0"/>
      <w:marRight w:val="0"/>
      <w:marTop w:val="0"/>
      <w:marBottom w:val="0"/>
      <w:divBdr>
        <w:top w:val="none" w:sz="0" w:space="0" w:color="auto"/>
        <w:left w:val="none" w:sz="0" w:space="0" w:color="auto"/>
        <w:bottom w:val="none" w:sz="0" w:space="0" w:color="auto"/>
        <w:right w:val="none" w:sz="0" w:space="0" w:color="auto"/>
      </w:divBdr>
    </w:div>
    <w:div w:id="1084645494">
      <w:bodyDiv w:val="1"/>
      <w:marLeft w:val="0"/>
      <w:marRight w:val="0"/>
      <w:marTop w:val="0"/>
      <w:marBottom w:val="0"/>
      <w:divBdr>
        <w:top w:val="none" w:sz="0" w:space="0" w:color="auto"/>
        <w:left w:val="none" w:sz="0" w:space="0" w:color="auto"/>
        <w:bottom w:val="none" w:sz="0" w:space="0" w:color="auto"/>
        <w:right w:val="none" w:sz="0" w:space="0" w:color="auto"/>
      </w:divBdr>
    </w:div>
    <w:div w:id="1084648475">
      <w:bodyDiv w:val="1"/>
      <w:marLeft w:val="0"/>
      <w:marRight w:val="0"/>
      <w:marTop w:val="0"/>
      <w:marBottom w:val="0"/>
      <w:divBdr>
        <w:top w:val="none" w:sz="0" w:space="0" w:color="auto"/>
        <w:left w:val="none" w:sz="0" w:space="0" w:color="auto"/>
        <w:bottom w:val="none" w:sz="0" w:space="0" w:color="auto"/>
        <w:right w:val="none" w:sz="0" w:space="0" w:color="auto"/>
      </w:divBdr>
    </w:div>
    <w:div w:id="1085148696">
      <w:bodyDiv w:val="1"/>
      <w:marLeft w:val="0"/>
      <w:marRight w:val="0"/>
      <w:marTop w:val="0"/>
      <w:marBottom w:val="0"/>
      <w:divBdr>
        <w:top w:val="none" w:sz="0" w:space="0" w:color="auto"/>
        <w:left w:val="none" w:sz="0" w:space="0" w:color="auto"/>
        <w:bottom w:val="none" w:sz="0" w:space="0" w:color="auto"/>
        <w:right w:val="none" w:sz="0" w:space="0" w:color="auto"/>
      </w:divBdr>
    </w:div>
    <w:div w:id="1085223430">
      <w:bodyDiv w:val="1"/>
      <w:marLeft w:val="0"/>
      <w:marRight w:val="0"/>
      <w:marTop w:val="0"/>
      <w:marBottom w:val="0"/>
      <w:divBdr>
        <w:top w:val="none" w:sz="0" w:space="0" w:color="auto"/>
        <w:left w:val="none" w:sz="0" w:space="0" w:color="auto"/>
        <w:bottom w:val="none" w:sz="0" w:space="0" w:color="auto"/>
        <w:right w:val="none" w:sz="0" w:space="0" w:color="auto"/>
      </w:divBdr>
    </w:div>
    <w:div w:id="1085686211">
      <w:bodyDiv w:val="1"/>
      <w:marLeft w:val="0"/>
      <w:marRight w:val="0"/>
      <w:marTop w:val="0"/>
      <w:marBottom w:val="0"/>
      <w:divBdr>
        <w:top w:val="none" w:sz="0" w:space="0" w:color="auto"/>
        <w:left w:val="none" w:sz="0" w:space="0" w:color="auto"/>
        <w:bottom w:val="none" w:sz="0" w:space="0" w:color="auto"/>
        <w:right w:val="none" w:sz="0" w:space="0" w:color="auto"/>
      </w:divBdr>
    </w:div>
    <w:div w:id="1086002918">
      <w:bodyDiv w:val="1"/>
      <w:marLeft w:val="0"/>
      <w:marRight w:val="0"/>
      <w:marTop w:val="0"/>
      <w:marBottom w:val="0"/>
      <w:divBdr>
        <w:top w:val="none" w:sz="0" w:space="0" w:color="auto"/>
        <w:left w:val="none" w:sz="0" w:space="0" w:color="auto"/>
        <w:bottom w:val="none" w:sz="0" w:space="0" w:color="auto"/>
        <w:right w:val="none" w:sz="0" w:space="0" w:color="auto"/>
      </w:divBdr>
    </w:div>
    <w:div w:id="1086224842">
      <w:bodyDiv w:val="1"/>
      <w:marLeft w:val="0"/>
      <w:marRight w:val="0"/>
      <w:marTop w:val="0"/>
      <w:marBottom w:val="0"/>
      <w:divBdr>
        <w:top w:val="none" w:sz="0" w:space="0" w:color="auto"/>
        <w:left w:val="none" w:sz="0" w:space="0" w:color="auto"/>
        <w:bottom w:val="none" w:sz="0" w:space="0" w:color="auto"/>
        <w:right w:val="none" w:sz="0" w:space="0" w:color="auto"/>
      </w:divBdr>
    </w:div>
    <w:div w:id="1086877763">
      <w:bodyDiv w:val="1"/>
      <w:marLeft w:val="0"/>
      <w:marRight w:val="0"/>
      <w:marTop w:val="0"/>
      <w:marBottom w:val="0"/>
      <w:divBdr>
        <w:top w:val="none" w:sz="0" w:space="0" w:color="auto"/>
        <w:left w:val="none" w:sz="0" w:space="0" w:color="auto"/>
        <w:bottom w:val="none" w:sz="0" w:space="0" w:color="auto"/>
        <w:right w:val="none" w:sz="0" w:space="0" w:color="auto"/>
      </w:divBdr>
    </w:div>
    <w:div w:id="1086880709">
      <w:bodyDiv w:val="1"/>
      <w:marLeft w:val="0"/>
      <w:marRight w:val="0"/>
      <w:marTop w:val="0"/>
      <w:marBottom w:val="0"/>
      <w:divBdr>
        <w:top w:val="none" w:sz="0" w:space="0" w:color="auto"/>
        <w:left w:val="none" w:sz="0" w:space="0" w:color="auto"/>
        <w:bottom w:val="none" w:sz="0" w:space="0" w:color="auto"/>
        <w:right w:val="none" w:sz="0" w:space="0" w:color="auto"/>
      </w:divBdr>
    </w:div>
    <w:div w:id="1087073786">
      <w:bodyDiv w:val="1"/>
      <w:marLeft w:val="0"/>
      <w:marRight w:val="0"/>
      <w:marTop w:val="0"/>
      <w:marBottom w:val="0"/>
      <w:divBdr>
        <w:top w:val="none" w:sz="0" w:space="0" w:color="auto"/>
        <w:left w:val="none" w:sz="0" w:space="0" w:color="auto"/>
        <w:bottom w:val="none" w:sz="0" w:space="0" w:color="auto"/>
        <w:right w:val="none" w:sz="0" w:space="0" w:color="auto"/>
      </w:divBdr>
    </w:div>
    <w:div w:id="1087192722">
      <w:bodyDiv w:val="1"/>
      <w:marLeft w:val="0"/>
      <w:marRight w:val="0"/>
      <w:marTop w:val="0"/>
      <w:marBottom w:val="0"/>
      <w:divBdr>
        <w:top w:val="none" w:sz="0" w:space="0" w:color="auto"/>
        <w:left w:val="none" w:sz="0" w:space="0" w:color="auto"/>
        <w:bottom w:val="none" w:sz="0" w:space="0" w:color="auto"/>
        <w:right w:val="none" w:sz="0" w:space="0" w:color="auto"/>
      </w:divBdr>
    </w:div>
    <w:div w:id="1087385914">
      <w:bodyDiv w:val="1"/>
      <w:marLeft w:val="0"/>
      <w:marRight w:val="0"/>
      <w:marTop w:val="0"/>
      <w:marBottom w:val="0"/>
      <w:divBdr>
        <w:top w:val="none" w:sz="0" w:space="0" w:color="auto"/>
        <w:left w:val="none" w:sz="0" w:space="0" w:color="auto"/>
        <w:bottom w:val="none" w:sz="0" w:space="0" w:color="auto"/>
        <w:right w:val="none" w:sz="0" w:space="0" w:color="auto"/>
      </w:divBdr>
    </w:div>
    <w:div w:id="1087649429">
      <w:bodyDiv w:val="1"/>
      <w:marLeft w:val="0"/>
      <w:marRight w:val="0"/>
      <w:marTop w:val="0"/>
      <w:marBottom w:val="0"/>
      <w:divBdr>
        <w:top w:val="none" w:sz="0" w:space="0" w:color="auto"/>
        <w:left w:val="none" w:sz="0" w:space="0" w:color="auto"/>
        <w:bottom w:val="none" w:sz="0" w:space="0" w:color="auto"/>
        <w:right w:val="none" w:sz="0" w:space="0" w:color="auto"/>
      </w:divBdr>
    </w:div>
    <w:div w:id="1087650947">
      <w:bodyDiv w:val="1"/>
      <w:marLeft w:val="0"/>
      <w:marRight w:val="0"/>
      <w:marTop w:val="0"/>
      <w:marBottom w:val="0"/>
      <w:divBdr>
        <w:top w:val="none" w:sz="0" w:space="0" w:color="auto"/>
        <w:left w:val="none" w:sz="0" w:space="0" w:color="auto"/>
        <w:bottom w:val="none" w:sz="0" w:space="0" w:color="auto"/>
        <w:right w:val="none" w:sz="0" w:space="0" w:color="auto"/>
      </w:divBdr>
    </w:div>
    <w:div w:id="1088232255">
      <w:bodyDiv w:val="1"/>
      <w:marLeft w:val="0"/>
      <w:marRight w:val="0"/>
      <w:marTop w:val="0"/>
      <w:marBottom w:val="0"/>
      <w:divBdr>
        <w:top w:val="none" w:sz="0" w:space="0" w:color="auto"/>
        <w:left w:val="none" w:sz="0" w:space="0" w:color="auto"/>
        <w:bottom w:val="none" w:sz="0" w:space="0" w:color="auto"/>
        <w:right w:val="none" w:sz="0" w:space="0" w:color="auto"/>
      </w:divBdr>
    </w:div>
    <w:div w:id="1088380252">
      <w:bodyDiv w:val="1"/>
      <w:marLeft w:val="0"/>
      <w:marRight w:val="0"/>
      <w:marTop w:val="0"/>
      <w:marBottom w:val="0"/>
      <w:divBdr>
        <w:top w:val="none" w:sz="0" w:space="0" w:color="auto"/>
        <w:left w:val="none" w:sz="0" w:space="0" w:color="auto"/>
        <w:bottom w:val="none" w:sz="0" w:space="0" w:color="auto"/>
        <w:right w:val="none" w:sz="0" w:space="0" w:color="auto"/>
      </w:divBdr>
    </w:div>
    <w:div w:id="1088650145">
      <w:bodyDiv w:val="1"/>
      <w:marLeft w:val="0"/>
      <w:marRight w:val="0"/>
      <w:marTop w:val="0"/>
      <w:marBottom w:val="0"/>
      <w:divBdr>
        <w:top w:val="none" w:sz="0" w:space="0" w:color="auto"/>
        <w:left w:val="none" w:sz="0" w:space="0" w:color="auto"/>
        <w:bottom w:val="none" w:sz="0" w:space="0" w:color="auto"/>
        <w:right w:val="none" w:sz="0" w:space="0" w:color="auto"/>
      </w:divBdr>
    </w:div>
    <w:div w:id="1088891020">
      <w:bodyDiv w:val="1"/>
      <w:marLeft w:val="0"/>
      <w:marRight w:val="0"/>
      <w:marTop w:val="0"/>
      <w:marBottom w:val="0"/>
      <w:divBdr>
        <w:top w:val="none" w:sz="0" w:space="0" w:color="auto"/>
        <w:left w:val="none" w:sz="0" w:space="0" w:color="auto"/>
        <w:bottom w:val="none" w:sz="0" w:space="0" w:color="auto"/>
        <w:right w:val="none" w:sz="0" w:space="0" w:color="auto"/>
      </w:divBdr>
    </w:div>
    <w:div w:id="1089043351">
      <w:bodyDiv w:val="1"/>
      <w:marLeft w:val="0"/>
      <w:marRight w:val="0"/>
      <w:marTop w:val="0"/>
      <w:marBottom w:val="0"/>
      <w:divBdr>
        <w:top w:val="none" w:sz="0" w:space="0" w:color="auto"/>
        <w:left w:val="none" w:sz="0" w:space="0" w:color="auto"/>
        <w:bottom w:val="none" w:sz="0" w:space="0" w:color="auto"/>
        <w:right w:val="none" w:sz="0" w:space="0" w:color="auto"/>
      </w:divBdr>
    </w:div>
    <w:div w:id="1089154916">
      <w:bodyDiv w:val="1"/>
      <w:marLeft w:val="0"/>
      <w:marRight w:val="0"/>
      <w:marTop w:val="0"/>
      <w:marBottom w:val="0"/>
      <w:divBdr>
        <w:top w:val="none" w:sz="0" w:space="0" w:color="auto"/>
        <w:left w:val="none" w:sz="0" w:space="0" w:color="auto"/>
        <w:bottom w:val="none" w:sz="0" w:space="0" w:color="auto"/>
        <w:right w:val="none" w:sz="0" w:space="0" w:color="auto"/>
      </w:divBdr>
    </w:div>
    <w:div w:id="1089159343">
      <w:bodyDiv w:val="1"/>
      <w:marLeft w:val="0"/>
      <w:marRight w:val="0"/>
      <w:marTop w:val="0"/>
      <w:marBottom w:val="0"/>
      <w:divBdr>
        <w:top w:val="none" w:sz="0" w:space="0" w:color="auto"/>
        <w:left w:val="none" w:sz="0" w:space="0" w:color="auto"/>
        <w:bottom w:val="none" w:sz="0" w:space="0" w:color="auto"/>
        <w:right w:val="none" w:sz="0" w:space="0" w:color="auto"/>
      </w:divBdr>
    </w:div>
    <w:div w:id="1089421594">
      <w:bodyDiv w:val="1"/>
      <w:marLeft w:val="0"/>
      <w:marRight w:val="0"/>
      <w:marTop w:val="0"/>
      <w:marBottom w:val="0"/>
      <w:divBdr>
        <w:top w:val="none" w:sz="0" w:space="0" w:color="auto"/>
        <w:left w:val="none" w:sz="0" w:space="0" w:color="auto"/>
        <w:bottom w:val="none" w:sz="0" w:space="0" w:color="auto"/>
        <w:right w:val="none" w:sz="0" w:space="0" w:color="auto"/>
      </w:divBdr>
    </w:div>
    <w:div w:id="1089425359">
      <w:bodyDiv w:val="1"/>
      <w:marLeft w:val="0"/>
      <w:marRight w:val="0"/>
      <w:marTop w:val="0"/>
      <w:marBottom w:val="0"/>
      <w:divBdr>
        <w:top w:val="none" w:sz="0" w:space="0" w:color="auto"/>
        <w:left w:val="none" w:sz="0" w:space="0" w:color="auto"/>
        <w:bottom w:val="none" w:sz="0" w:space="0" w:color="auto"/>
        <w:right w:val="none" w:sz="0" w:space="0" w:color="auto"/>
      </w:divBdr>
    </w:div>
    <w:div w:id="1089809247">
      <w:bodyDiv w:val="1"/>
      <w:marLeft w:val="0"/>
      <w:marRight w:val="0"/>
      <w:marTop w:val="0"/>
      <w:marBottom w:val="0"/>
      <w:divBdr>
        <w:top w:val="none" w:sz="0" w:space="0" w:color="auto"/>
        <w:left w:val="none" w:sz="0" w:space="0" w:color="auto"/>
        <w:bottom w:val="none" w:sz="0" w:space="0" w:color="auto"/>
        <w:right w:val="none" w:sz="0" w:space="0" w:color="auto"/>
      </w:divBdr>
    </w:div>
    <w:div w:id="1090077991">
      <w:bodyDiv w:val="1"/>
      <w:marLeft w:val="0"/>
      <w:marRight w:val="0"/>
      <w:marTop w:val="0"/>
      <w:marBottom w:val="0"/>
      <w:divBdr>
        <w:top w:val="none" w:sz="0" w:space="0" w:color="auto"/>
        <w:left w:val="none" w:sz="0" w:space="0" w:color="auto"/>
        <w:bottom w:val="none" w:sz="0" w:space="0" w:color="auto"/>
        <w:right w:val="none" w:sz="0" w:space="0" w:color="auto"/>
      </w:divBdr>
    </w:div>
    <w:div w:id="1090158003">
      <w:bodyDiv w:val="1"/>
      <w:marLeft w:val="0"/>
      <w:marRight w:val="0"/>
      <w:marTop w:val="0"/>
      <w:marBottom w:val="0"/>
      <w:divBdr>
        <w:top w:val="none" w:sz="0" w:space="0" w:color="auto"/>
        <w:left w:val="none" w:sz="0" w:space="0" w:color="auto"/>
        <w:bottom w:val="none" w:sz="0" w:space="0" w:color="auto"/>
        <w:right w:val="none" w:sz="0" w:space="0" w:color="auto"/>
      </w:divBdr>
    </w:div>
    <w:div w:id="1090850324">
      <w:bodyDiv w:val="1"/>
      <w:marLeft w:val="0"/>
      <w:marRight w:val="0"/>
      <w:marTop w:val="0"/>
      <w:marBottom w:val="0"/>
      <w:divBdr>
        <w:top w:val="none" w:sz="0" w:space="0" w:color="auto"/>
        <w:left w:val="none" w:sz="0" w:space="0" w:color="auto"/>
        <w:bottom w:val="none" w:sz="0" w:space="0" w:color="auto"/>
        <w:right w:val="none" w:sz="0" w:space="0" w:color="auto"/>
      </w:divBdr>
    </w:div>
    <w:div w:id="1090927379">
      <w:bodyDiv w:val="1"/>
      <w:marLeft w:val="0"/>
      <w:marRight w:val="0"/>
      <w:marTop w:val="0"/>
      <w:marBottom w:val="0"/>
      <w:divBdr>
        <w:top w:val="none" w:sz="0" w:space="0" w:color="auto"/>
        <w:left w:val="none" w:sz="0" w:space="0" w:color="auto"/>
        <w:bottom w:val="none" w:sz="0" w:space="0" w:color="auto"/>
        <w:right w:val="none" w:sz="0" w:space="0" w:color="auto"/>
      </w:divBdr>
    </w:div>
    <w:div w:id="1091002588">
      <w:bodyDiv w:val="1"/>
      <w:marLeft w:val="0"/>
      <w:marRight w:val="0"/>
      <w:marTop w:val="0"/>
      <w:marBottom w:val="0"/>
      <w:divBdr>
        <w:top w:val="none" w:sz="0" w:space="0" w:color="auto"/>
        <w:left w:val="none" w:sz="0" w:space="0" w:color="auto"/>
        <w:bottom w:val="none" w:sz="0" w:space="0" w:color="auto"/>
        <w:right w:val="none" w:sz="0" w:space="0" w:color="auto"/>
      </w:divBdr>
    </w:div>
    <w:div w:id="1091121465">
      <w:bodyDiv w:val="1"/>
      <w:marLeft w:val="0"/>
      <w:marRight w:val="0"/>
      <w:marTop w:val="0"/>
      <w:marBottom w:val="0"/>
      <w:divBdr>
        <w:top w:val="none" w:sz="0" w:space="0" w:color="auto"/>
        <w:left w:val="none" w:sz="0" w:space="0" w:color="auto"/>
        <w:bottom w:val="none" w:sz="0" w:space="0" w:color="auto"/>
        <w:right w:val="none" w:sz="0" w:space="0" w:color="auto"/>
      </w:divBdr>
    </w:div>
    <w:div w:id="1091312163">
      <w:bodyDiv w:val="1"/>
      <w:marLeft w:val="0"/>
      <w:marRight w:val="0"/>
      <w:marTop w:val="0"/>
      <w:marBottom w:val="0"/>
      <w:divBdr>
        <w:top w:val="none" w:sz="0" w:space="0" w:color="auto"/>
        <w:left w:val="none" w:sz="0" w:space="0" w:color="auto"/>
        <w:bottom w:val="none" w:sz="0" w:space="0" w:color="auto"/>
        <w:right w:val="none" w:sz="0" w:space="0" w:color="auto"/>
      </w:divBdr>
    </w:div>
    <w:div w:id="1091580383">
      <w:bodyDiv w:val="1"/>
      <w:marLeft w:val="0"/>
      <w:marRight w:val="0"/>
      <w:marTop w:val="0"/>
      <w:marBottom w:val="0"/>
      <w:divBdr>
        <w:top w:val="none" w:sz="0" w:space="0" w:color="auto"/>
        <w:left w:val="none" w:sz="0" w:space="0" w:color="auto"/>
        <w:bottom w:val="none" w:sz="0" w:space="0" w:color="auto"/>
        <w:right w:val="none" w:sz="0" w:space="0" w:color="auto"/>
      </w:divBdr>
    </w:div>
    <w:div w:id="1091777846">
      <w:bodyDiv w:val="1"/>
      <w:marLeft w:val="0"/>
      <w:marRight w:val="0"/>
      <w:marTop w:val="0"/>
      <w:marBottom w:val="0"/>
      <w:divBdr>
        <w:top w:val="none" w:sz="0" w:space="0" w:color="auto"/>
        <w:left w:val="none" w:sz="0" w:space="0" w:color="auto"/>
        <w:bottom w:val="none" w:sz="0" w:space="0" w:color="auto"/>
        <w:right w:val="none" w:sz="0" w:space="0" w:color="auto"/>
      </w:divBdr>
    </w:div>
    <w:div w:id="1091898265">
      <w:bodyDiv w:val="1"/>
      <w:marLeft w:val="0"/>
      <w:marRight w:val="0"/>
      <w:marTop w:val="0"/>
      <w:marBottom w:val="0"/>
      <w:divBdr>
        <w:top w:val="none" w:sz="0" w:space="0" w:color="auto"/>
        <w:left w:val="none" w:sz="0" w:space="0" w:color="auto"/>
        <w:bottom w:val="none" w:sz="0" w:space="0" w:color="auto"/>
        <w:right w:val="none" w:sz="0" w:space="0" w:color="auto"/>
      </w:divBdr>
    </w:div>
    <w:div w:id="1092237437">
      <w:bodyDiv w:val="1"/>
      <w:marLeft w:val="0"/>
      <w:marRight w:val="0"/>
      <w:marTop w:val="0"/>
      <w:marBottom w:val="0"/>
      <w:divBdr>
        <w:top w:val="none" w:sz="0" w:space="0" w:color="auto"/>
        <w:left w:val="none" w:sz="0" w:space="0" w:color="auto"/>
        <w:bottom w:val="none" w:sz="0" w:space="0" w:color="auto"/>
        <w:right w:val="none" w:sz="0" w:space="0" w:color="auto"/>
      </w:divBdr>
    </w:div>
    <w:div w:id="1092705498">
      <w:bodyDiv w:val="1"/>
      <w:marLeft w:val="0"/>
      <w:marRight w:val="0"/>
      <w:marTop w:val="0"/>
      <w:marBottom w:val="0"/>
      <w:divBdr>
        <w:top w:val="none" w:sz="0" w:space="0" w:color="auto"/>
        <w:left w:val="none" w:sz="0" w:space="0" w:color="auto"/>
        <w:bottom w:val="none" w:sz="0" w:space="0" w:color="auto"/>
        <w:right w:val="none" w:sz="0" w:space="0" w:color="auto"/>
      </w:divBdr>
    </w:div>
    <w:div w:id="1092971414">
      <w:bodyDiv w:val="1"/>
      <w:marLeft w:val="0"/>
      <w:marRight w:val="0"/>
      <w:marTop w:val="0"/>
      <w:marBottom w:val="0"/>
      <w:divBdr>
        <w:top w:val="none" w:sz="0" w:space="0" w:color="auto"/>
        <w:left w:val="none" w:sz="0" w:space="0" w:color="auto"/>
        <w:bottom w:val="none" w:sz="0" w:space="0" w:color="auto"/>
        <w:right w:val="none" w:sz="0" w:space="0" w:color="auto"/>
      </w:divBdr>
    </w:div>
    <w:div w:id="1093163309">
      <w:bodyDiv w:val="1"/>
      <w:marLeft w:val="0"/>
      <w:marRight w:val="0"/>
      <w:marTop w:val="0"/>
      <w:marBottom w:val="0"/>
      <w:divBdr>
        <w:top w:val="none" w:sz="0" w:space="0" w:color="auto"/>
        <w:left w:val="none" w:sz="0" w:space="0" w:color="auto"/>
        <w:bottom w:val="none" w:sz="0" w:space="0" w:color="auto"/>
        <w:right w:val="none" w:sz="0" w:space="0" w:color="auto"/>
      </w:divBdr>
    </w:div>
    <w:div w:id="1093169183">
      <w:bodyDiv w:val="1"/>
      <w:marLeft w:val="0"/>
      <w:marRight w:val="0"/>
      <w:marTop w:val="0"/>
      <w:marBottom w:val="0"/>
      <w:divBdr>
        <w:top w:val="none" w:sz="0" w:space="0" w:color="auto"/>
        <w:left w:val="none" w:sz="0" w:space="0" w:color="auto"/>
        <w:bottom w:val="none" w:sz="0" w:space="0" w:color="auto"/>
        <w:right w:val="none" w:sz="0" w:space="0" w:color="auto"/>
      </w:divBdr>
    </w:div>
    <w:div w:id="1093476504">
      <w:bodyDiv w:val="1"/>
      <w:marLeft w:val="0"/>
      <w:marRight w:val="0"/>
      <w:marTop w:val="0"/>
      <w:marBottom w:val="0"/>
      <w:divBdr>
        <w:top w:val="none" w:sz="0" w:space="0" w:color="auto"/>
        <w:left w:val="none" w:sz="0" w:space="0" w:color="auto"/>
        <w:bottom w:val="none" w:sz="0" w:space="0" w:color="auto"/>
        <w:right w:val="none" w:sz="0" w:space="0" w:color="auto"/>
      </w:divBdr>
    </w:div>
    <w:div w:id="1093667839">
      <w:bodyDiv w:val="1"/>
      <w:marLeft w:val="0"/>
      <w:marRight w:val="0"/>
      <w:marTop w:val="0"/>
      <w:marBottom w:val="0"/>
      <w:divBdr>
        <w:top w:val="none" w:sz="0" w:space="0" w:color="auto"/>
        <w:left w:val="none" w:sz="0" w:space="0" w:color="auto"/>
        <w:bottom w:val="none" w:sz="0" w:space="0" w:color="auto"/>
        <w:right w:val="none" w:sz="0" w:space="0" w:color="auto"/>
      </w:divBdr>
    </w:div>
    <w:div w:id="1093891059">
      <w:bodyDiv w:val="1"/>
      <w:marLeft w:val="0"/>
      <w:marRight w:val="0"/>
      <w:marTop w:val="0"/>
      <w:marBottom w:val="0"/>
      <w:divBdr>
        <w:top w:val="none" w:sz="0" w:space="0" w:color="auto"/>
        <w:left w:val="none" w:sz="0" w:space="0" w:color="auto"/>
        <w:bottom w:val="none" w:sz="0" w:space="0" w:color="auto"/>
        <w:right w:val="none" w:sz="0" w:space="0" w:color="auto"/>
      </w:divBdr>
    </w:div>
    <w:div w:id="1093934026">
      <w:bodyDiv w:val="1"/>
      <w:marLeft w:val="0"/>
      <w:marRight w:val="0"/>
      <w:marTop w:val="0"/>
      <w:marBottom w:val="0"/>
      <w:divBdr>
        <w:top w:val="none" w:sz="0" w:space="0" w:color="auto"/>
        <w:left w:val="none" w:sz="0" w:space="0" w:color="auto"/>
        <w:bottom w:val="none" w:sz="0" w:space="0" w:color="auto"/>
        <w:right w:val="none" w:sz="0" w:space="0" w:color="auto"/>
      </w:divBdr>
    </w:div>
    <w:div w:id="1094087139">
      <w:bodyDiv w:val="1"/>
      <w:marLeft w:val="0"/>
      <w:marRight w:val="0"/>
      <w:marTop w:val="0"/>
      <w:marBottom w:val="0"/>
      <w:divBdr>
        <w:top w:val="none" w:sz="0" w:space="0" w:color="auto"/>
        <w:left w:val="none" w:sz="0" w:space="0" w:color="auto"/>
        <w:bottom w:val="none" w:sz="0" w:space="0" w:color="auto"/>
        <w:right w:val="none" w:sz="0" w:space="0" w:color="auto"/>
      </w:divBdr>
    </w:div>
    <w:div w:id="1094714773">
      <w:bodyDiv w:val="1"/>
      <w:marLeft w:val="0"/>
      <w:marRight w:val="0"/>
      <w:marTop w:val="0"/>
      <w:marBottom w:val="0"/>
      <w:divBdr>
        <w:top w:val="none" w:sz="0" w:space="0" w:color="auto"/>
        <w:left w:val="none" w:sz="0" w:space="0" w:color="auto"/>
        <w:bottom w:val="none" w:sz="0" w:space="0" w:color="auto"/>
        <w:right w:val="none" w:sz="0" w:space="0" w:color="auto"/>
      </w:divBdr>
    </w:div>
    <w:div w:id="1094742521">
      <w:bodyDiv w:val="1"/>
      <w:marLeft w:val="0"/>
      <w:marRight w:val="0"/>
      <w:marTop w:val="0"/>
      <w:marBottom w:val="0"/>
      <w:divBdr>
        <w:top w:val="none" w:sz="0" w:space="0" w:color="auto"/>
        <w:left w:val="none" w:sz="0" w:space="0" w:color="auto"/>
        <w:bottom w:val="none" w:sz="0" w:space="0" w:color="auto"/>
        <w:right w:val="none" w:sz="0" w:space="0" w:color="auto"/>
      </w:divBdr>
    </w:div>
    <w:div w:id="1095202292">
      <w:bodyDiv w:val="1"/>
      <w:marLeft w:val="0"/>
      <w:marRight w:val="0"/>
      <w:marTop w:val="0"/>
      <w:marBottom w:val="0"/>
      <w:divBdr>
        <w:top w:val="none" w:sz="0" w:space="0" w:color="auto"/>
        <w:left w:val="none" w:sz="0" w:space="0" w:color="auto"/>
        <w:bottom w:val="none" w:sz="0" w:space="0" w:color="auto"/>
        <w:right w:val="none" w:sz="0" w:space="0" w:color="auto"/>
      </w:divBdr>
    </w:div>
    <w:div w:id="1095662615">
      <w:bodyDiv w:val="1"/>
      <w:marLeft w:val="0"/>
      <w:marRight w:val="0"/>
      <w:marTop w:val="0"/>
      <w:marBottom w:val="0"/>
      <w:divBdr>
        <w:top w:val="none" w:sz="0" w:space="0" w:color="auto"/>
        <w:left w:val="none" w:sz="0" w:space="0" w:color="auto"/>
        <w:bottom w:val="none" w:sz="0" w:space="0" w:color="auto"/>
        <w:right w:val="none" w:sz="0" w:space="0" w:color="auto"/>
      </w:divBdr>
    </w:div>
    <w:div w:id="1095831829">
      <w:bodyDiv w:val="1"/>
      <w:marLeft w:val="0"/>
      <w:marRight w:val="0"/>
      <w:marTop w:val="0"/>
      <w:marBottom w:val="0"/>
      <w:divBdr>
        <w:top w:val="none" w:sz="0" w:space="0" w:color="auto"/>
        <w:left w:val="none" w:sz="0" w:space="0" w:color="auto"/>
        <w:bottom w:val="none" w:sz="0" w:space="0" w:color="auto"/>
        <w:right w:val="none" w:sz="0" w:space="0" w:color="auto"/>
      </w:divBdr>
    </w:div>
    <w:div w:id="1096092745">
      <w:bodyDiv w:val="1"/>
      <w:marLeft w:val="0"/>
      <w:marRight w:val="0"/>
      <w:marTop w:val="0"/>
      <w:marBottom w:val="0"/>
      <w:divBdr>
        <w:top w:val="none" w:sz="0" w:space="0" w:color="auto"/>
        <w:left w:val="none" w:sz="0" w:space="0" w:color="auto"/>
        <w:bottom w:val="none" w:sz="0" w:space="0" w:color="auto"/>
        <w:right w:val="none" w:sz="0" w:space="0" w:color="auto"/>
      </w:divBdr>
    </w:div>
    <w:div w:id="1096097349">
      <w:bodyDiv w:val="1"/>
      <w:marLeft w:val="0"/>
      <w:marRight w:val="0"/>
      <w:marTop w:val="0"/>
      <w:marBottom w:val="0"/>
      <w:divBdr>
        <w:top w:val="none" w:sz="0" w:space="0" w:color="auto"/>
        <w:left w:val="none" w:sz="0" w:space="0" w:color="auto"/>
        <w:bottom w:val="none" w:sz="0" w:space="0" w:color="auto"/>
        <w:right w:val="none" w:sz="0" w:space="0" w:color="auto"/>
      </w:divBdr>
    </w:div>
    <w:div w:id="1096557263">
      <w:bodyDiv w:val="1"/>
      <w:marLeft w:val="0"/>
      <w:marRight w:val="0"/>
      <w:marTop w:val="0"/>
      <w:marBottom w:val="0"/>
      <w:divBdr>
        <w:top w:val="none" w:sz="0" w:space="0" w:color="auto"/>
        <w:left w:val="none" w:sz="0" w:space="0" w:color="auto"/>
        <w:bottom w:val="none" w:sz="0" w:space="0" w:color="auto"/>
        <w:right w:val="none" w:sz="0" w:space="0" w:color="auto"/>
      </w:divBdr>
    </w:div>
    <w:div w:id="1096561375">
      <w:bodyDiv w:val="1"/>
      <w:marLeft w:val="0"/>
      <w:marRight w:val="0"/>
      <w:marTop w:val="0"/>
      <w:marBottom w:val="0"/>
      <w:divBdr>
        <w:top w:val="none" w:sz="0" w:space="0" w:color="auto"/>
        <w:left w:val="none" w:sz="0" w:space="0" w:color="auto"/>
        <w:bottom w:val="none" w:sz="0" w:space="0" w:color="auto"/>
        <w:right w:val="none" w:sz="0" w:space="0" w:color="auto"/>
      </w:divBdr>
    </w:div>
    <w:div w:id="1096635159">
      <w:bodyDiv w:val="1"/>
      <w:marLeft w:val="0"/>
      <w:marRight w:val="0"/>
      <w:marTop w:val="0"/>
      <w:marBottom w:val="0"/>
      <w:divBdr>
        <w:top w:val="none" w:sz="0" w:space="0" w:color="auto"/>
        <w:left w:val="none" w:sz="0" w:space="0" w:color="auto"/>
        <w:bottom w:val="none" w:sz="0" w:space="0" w:color="auto"/>
        <w:right w:val="none" w:sz="0" w:space="0" w:color="auto"/>
      </w:divBdr>
    </w:div>
    <w:div w:id="1097168505">
      <w:bodyDiv w:val="1"/>
      <w:marLeft w:val="0"/>
      <w:marRight w:val="0"/>
      <w:marTop w:val="0"/>
      <w:marBottom w:val="0"/>
      <w:divBdr>
        <w:top w:val="none" w:sz="0" w:space="0" w:color="auto"/>
        <w:left w:val="none" w:sz="0" w:space="0" w:color="auto"/>
        <w:bottom w:val="none" w:sz="0" w:space="0" w:color="auto"/>
        <w:right w:val="none" w:sz="0" w:space="0" w:color="auto"/>
      </w:divBdr>
    </w:div>
    <w:div w:id="1097170321">
      <w:bodyDiv w:val="1"/>
      <w:marLeft w:val="0"/>
      <w:marRight w:val="0"/>
      <w:marTop w:val="0"/>
      <w:marBottom w:val="0"/>
      <w:divBdr>
        <w:top w:val="none" w:sz="0" w:space="0" w:color="auto"/>
        <w:left w:val="none" w:sz="0" w:space="0" w:color="auto"/>
        <w:bottom w:val="none" w:sz="0" w:space="0" w:color="auto"/>
        <w:right w:val="none" w:sz="0" w:space="0" w:color="auto"/>
      </w:divBdr>
    </w:div>
    <w:div w:id="1097867798">
      <w:bodyDiv w:val="1"/>
      <w:marLeft w:val="0"/>
      <w:marRight w:val="0"/>
      <w:marTop w:val="0"/>
      <w:marBottom w:val="0"/>
      <w:divBdr>
        <w:top w:val="none" w:sz="0" w:space="0" w:color="auto"/>
        <w:left w:val="none" w:sz="0" w:space="0" w:color="auto"/>
        <w:bottom w:val="none" w:sz="0" w:space="0" w:color="auto"/>
        <w:right w:val="none" w:sz="0" w:space="0" w:color="auto"/>
      </w:divBdr>
    </w:div>
    <w:div w:id="1098450987">
      <w:bodyDiv w:val="1"/>
      <w:marLeft w:val="0"/>
      <w:marRight w:val="0"/>
      <w:marTop w:val="0"/>
      <w:marBottom w:val="0"/>
      <w:divBdr>
        <w:top w:val="none" w:sz="0" w:space="0" w:color="auto"/>
        <w:left w:val="none" w:sz="0" w:space="0" w:color="auto"/>
        <w:bottom w:val="none" w:sz="0" w:space="0" w:color="auto"/>
        <w:right w:val="none" w:sz="0" w:space="0" w:color="auto"/>
      </w:divBdr>
    </w:div>
    <w:div w:id="1098601175">
      <w:bodyDiv w:val="1"/>
      <w:marLeft w:val="0"/>
      <w:marRight w:val="0"/>
      <w:marTop w:val="0"/>
      <w:marBottom w:val="0"/>
      <w:divBdr>
        <w:top w:val="none" w:sz="0" w:space="0" w:color="auto"/>
        <w:left w:val="none" w:sz="0" w:space="0" w:color="auto"/>
        <w:bottom w:val="none" w:sz="0" w:space="0" w:color="auto"/>
        <w:right w:val="none" w:sz="0" w:space="0" w:color="auto"/>
      </w:divBdr>
    </w:div>
    <w:div w:id="1098673357">
      <w:bodyDiv w:val="1"/>
      <w:marLeft w:val="0"/>
      <w:marRight w:val="0"/>
      <w:marTop w:val="0"/>
      <w:marBottom w:val="0"/>
      <w:divBdr>
        <w:top w:val="none" w:sz="0" w:space="0" w:color="auto"/>
        <w:left w:val="none" w:sz="0" w:space="0" w:color="auto"/>
        <w:bottom w:val="none" w:sz="0" w:space="0" w:color="auto"/>
        <w:right w:val="none" w:sz="0" w:space="0" w:color="auto"/>
      </w:divBdr>
    </w:div>
    <w:div w:id="1098939458">
      <w:bodyDiv w:val="1"/>
      <w:marLeft w:val="0"/>
      <w:marRight w:val="0"/>
      <w:marTop w:val="0"/>
      <w:marBottom w:val="0"/>
      <w:divBdr>
        <w:top w:val="none" w:sz="0" w:space="0" w:color="auto"/>
        <w:left w:val="none" w:sz="0" w:space="0" w:color="auto"/>
        <w:bottom w:val="none" w:sz="0" w:space="0" w:color="auto"/>
        <w:right w:val="none" w:sz="0" w:space="0" w:color="auto"/>
      </w:divBdr>
    </w:div>
    <w:div w:id="1098990828">
      <w:bodyDiv w:val="1"/>
      <w:marLeft w:val="0"/>
      <w:marRight w:val="0"/>
      <w:marTop w:val="0"/>
      <w:marBottom w:val="0"/>
      <w:divBdr>
        <w:top w:val="none" w:sz="0" w:space="0" w:color="auto"/>
        <w:left w:val="none" w:sz="0" w:space="0" w:color="auto"/>
        <w:bottom w:val="none" w:sz="0" w:space="0" w:color="auto"/>
        <w:right w:val="none" w:sz="0" w:space="0" w:color="auto"/>
      </w:divBdr>
    </w:div>
    <w:div w:id="1099135490">
      <w:bodyDiv w:val="1"/>
      <w:marLeft w:val="0"/>
      <w:marRight w:val="0"/>
      <w:marTop w:val="0"/>
      <w:marBottom w:val="0"/>
      <w:divBdr>
        <w:top w:val="none" w:sz="0" w:space="0" w:color="auto"/>
        <w:left w:val="none" w:sz="0" w:space="0" w:color="auto"/>
        <w:bottom w:val="none" w:sz="0" w:space="0" w:color="auto"/>
        <w:right w:val="none" w:sz="0" w:space="0" w:color="auto"/>
      </w:divBdr>
    </w:div>
    <w:div w:id="1099792033">
      <w:bodyDiv w:val="1"/>
      <w:marLeft w:val="0"/>
      <w:marRight w:val="0"/>
      <w:marTop w:val="0"/>
      <w:marBottom w:val="0"/>
      <w:divBdr>
        <w:top w:val="none" w:sz="0" w:space="0" w:color="auto"/>
        <w:left w:val="none" w:sz="0" w:space="0" w:color="auto"/>
        <w:bottom w:val="none" w:sz="0" w:space="0" w:color="auto"/>
        <w:right w:val="none" w:sz="0" w:space="0" w:color="auto"/>
      </w:divBdr>
    </w:div>
    <w:div w:id="1099988750">
      <w:bodyDiv w:val="1"/>
      <w:marLeft w:val="0"/>
      <w:marRight w:val="0"/>
      <w:marTop w:val="0"/>
      <w:marBottom w:val="0"/>
      <w:divBdr>
        <w:top w:val="none" w:sz="0" w:space="0" w:color="auto"/>
        <w:left w:val="none" w:sz="0" w:space="0" w:color="auto"/>
        <w:bottom w:val="none" w:sz="0" w:space="0" w:color="auto"/>
        <w:right w:val="none" w:sz="0" w:space="0" w:color="auto"/>
      </w:divBdr>
    </w:div>
    <w:div w:id="1100294153">
      <w:bodyDiv w:val="1"/>
      <w:marLeft w:val="0"/>
      <w:marRight w:val="0"/>
      <w:marTop w:val="0"/>
      <w:marBottom w:val="0"/>
      <w:divBdr>
        <w:top w:val="none" w:sz="0" w:space="0" w:color="auto"/>
        <w:left w:val="none" w:sz="0" w:space="0" w:color="auto"/>
        <w:bottom w:val="none" w:sz="0" w:space="0" w:color="auto"/>
        <w:right w:val="none" w:sz="0" w:space="0" w:color="auto"/>
      </w:divBdr>
    </w:div>
    <w:div w:id="1100686324">
      <w:bodyDiv w:val="1"/>
      <w:marLeft w:val="0"/>
      <w:marRight w:val="0"/>
      <w:marTop w:val="0"/>
      <w:marBottom w:val="0"/>
      <w:divBdr>
        <w:top w:val="none" w:sz="0" w:space="0" w:color="auto"/>
        <w:left w:val="none" w:sz="0" w:space="0" w:color="auto"/>
        <w:bottom w:val="none" w:sz="0" w:space="0" w:color="auto"/>
        <w:right w:val="none" w:sz="0" w:space="0" w:color="auto"/>
      </w:divBdr>
    </w:div>
    <w:div w:id="1100956144">
      <w:bodyDiv w:val="1"/>
      <w:marLeft w:val="0"/>
      <w:marRight w:val="0"/>
      <w:marTop w:val="0"/>
      <w:marBottom w:val="0"/>
      <w:divBdr>
        <w:top w:val="none" w:sz="0" w:space="0" w:color="auto"/>
        <w:left w:val="none" w:sz="0" w:space="0" w:color="auto"/>
        <w:bottom w:val="none" w:sz="0" w:space="0" w:color="auto"/>
        <w:right w:val="none" w:sz="0" w:space="0" w:color="auto"/>
      </w:divBdr>
    </w:div>
    <w:div w:id="1101030596">
      <w:bodyDiv w:val="1"/>
      <w:marLeft w:val="0"/>
      <w:marRight w:val="0"/>
      <w:marTop w:val="0"/>
      <w:marBottom w:val="0"/>
      <w:divBdr>
        <w:top w:val="none" w:sz="0" w:space="0" w:color="auto"/>
        <w:left w:val="none" w:sz="0" w:space="0" w:color="auto"/>
        <w:bottom w:val="none" w:sz="0" w:space="0" w:color="auto"/>
        <w:right w:val="none" w:sz="0" w:space="0" w:color="auto"/>
      </w:divBdr>
    </w:div>
    <w:div w:id="1101298736">
      <w:bodyDiv w:val="1"/>
      <w:marLeft w:val="0"/>
      <w:marRight w:val="0"/>
      <w:marTop w:val="0"/>
      <w:marBottom w:val="0"/>
      <w:divBdr>
        <w:top w:val="none" w:sz="0" w:space="0" w:color="auto"/>
        <w:left w:val="none" w:sz="0" w:space="0" w:color="auto"/>
        <w:bottom w:val="none" w:sz="0" w:space="0" w:color="auto"/>
        <w:right w:val="none" w:sz="0" w:space="0" w:color="auto"/>
      </w:divBdr>
    </w:div>
    <w:div w:id="1101338346">
      <w:bodyDiv w:val="1"/>
      <w:marLeft w:val="0"/>
      <w:marRight w:val="0"/>
      <w:marTop w:val="0"/>
      <w:marBottom w:val="0"/>
      <w:divBdr>
        <w:top w:val="none" w:sz="0" w:space="0" w:color="auto"/>
        <w:left w:val="none" w:sz="0" w:space="0" w:color="auto"/>
        <w:bottom w:val="none" w:sz="0" w:space="0" w:color="auto"/>
        <w:right w:val="none" w:sz="0" w:space="0" w:color="auto"/>
      </w:divBdr>
    </w:div>
    <w:div w:id="1101529766">
      <w:bodyDiv w:val="1"/>
      <w:marLeft w:val="0"/>
      <w:marRight w:val="0"/>
      <w:marTop w:val="0"/>
      <w:marBottom w:val="0"/>
      <w:divBdr>
        <w:top w:val="none" w:sz="0" w:space="0" w:color="auto"/>
        <w:left w:val="none" w:sz="0" w:space="0" w:color="auto"/>
        <w:bottom w:val="none" w:sz="0" w:space="0" w:color="auto"/>
        <w:right w:val="none" w:sz="0" w:space="0" w:color="auto"/>
      </w:divBdr>
    </w:div>
    <w:div w:id="1102342500">
      <w:bodyDiv w:val="1"/>
      <w:marLeft w:val="0"/>
      <w:marRight w:val="0"/>
      <w:marTop w:val="0"/>
      <w:marBottom w:val="0"/>
      <w:divBdr>
        <w:top w:val="none" w:sz="0" w:space="0" w:color="auto"/>
        <w:left w:val="none" w:sz="0" w:space="0" w:color="auto"/>
        <w:bottom w:val="none" w:sz="0" w:space="0" w:color="auto"/>
        <w:right w:val="none" w:sz="0" w:space="0" w:color="auto"/>
      </w:divBdr>
    </w:div>
    <w:div w:id="1102649092">
      <w:bodyDiv w:val="1"/>
      <w:marLeft w:val="0"/>
      <w:marRight w:val="0"/>
      <w:marTop w:val="0"/>
      <w:marBottom w:val="0"/>
      <w:divBdr>
        <w:top w:val="none" w:sz="0" w:space="0" w:color="auto"/>
        <w:left w:val="none" w:sz="0" w:space="0" w:color="auto"/>
        <w:bottom w:val="none" w:sz="0" w:space="0" w:color="auto"/>
        <w:right w:val="none" w:sz="0" w:space="0" w:color="auto"/>
      </w:divBdr>
    </w:div>
    <w:div w:id="1104350123">
      <w:bodyDiv w:val="1"/>
      <w:marLeft w:val="0"/>
      <w:marRight w:val="0"/>
      <w:marTop w:val="0"/>
      <w:marBottom w:val="0"/>
      <w:divBdr>
        <w:top w:val="none" w:sz="0" w:space="0" w:color="auto"/>
        <w:left w:val="none" w:sz="0" w:space="0" w:color="auto"/>
        <w:bottom w:val="none" w:sz="0" w:space="0" w:color="auto"/>
        <w:right w:val="none" w:sz="0" w:space="0" w:color="auto"/>
      </w:divBdr>
    </w:div>
    <w:div w:id="1104417868">
      <w:bodyDiv w:val="1"/>
      <w:marLeft w:val="0"/>
      <w:marRight w:val="0"/>
      <w:marTop w:val="0"/>
      <w:marBottom w:val="0"/>
      <w:divBdr>
        <w:top w:val="none" w:sz="0" w:space="0" w:color="auto"/>
        <w:left w:val="none" w:sz="0" w:space="0" w:color="auto"/>
        <w:bottom w:val="none" w:sz="0" w:space="0" w:color="auto"/>
        <w:right w:val="none" w:sz="0" w:space="0" w:color="auto"/>
      </w:divBdr>
    </w:div>
    <w:div w:id="1104883088">
      <w:bodyDiv w:val="1"/>
      <w:marLeft w:val="0"/>
      <w:marRight w:val="0"/>
      <w:marTop w:val="0"/>
      <w:marBottom w:val="0"/>
      <w:divBdr>
        <w:top w:val="none" w:sz="0" w:space="0" w:color="auto"/>
        <w:left w:val="none" w:sz="0" w:space="0" w:color="auto"/>
        <w:bottom w:val="none" w:sz="0" w:space="0" w:color="auto"/>
        <w:right w:val="none" w:sz="0" w:space="0" w:color="auto"/>
      </w:divBdr>
    </w:div>
    <w:div w:id="1105032503">
      <w:bodyDiv w:val="1"/>
      <w:marLeft w:val="0"/>
      <w:marRight w:val="0"/>
      <w:marTop w:val="0"/>
      <w:marBottom w:val="0"/>
      <w:divBdr>
        <w:top w:val="none" w:sz="0" w:space="0" w:color="auto"/>
        <w:left w:val="none" w:sz="0" w:space="0" w:color="auto"/>
        <w:bottom w:val="none" w:sz="0" w:space="0" w:color="auto"/>
        <w:right w:val="none" w:sz="0" w:space="0" w:color="auto"/>
      </w:divBdr>
    </w:div>
    <w:div w:id="1105076742">
      <w:bodyDiv w:val="1"/>
      <w:marLeft w:val="0"/>
      <w:marRight w:val="0"/>
      <w:marTop w:val="0"/>
      <w:marBottom w:val="0"/>
      <w:divBdr>
        <w:top w:val="none" w:sz="0" w:space="0" w:color="auto"/>
        <w:left w:val="none" w:sz="0" w:space="0" w:color="auto"/>
        <w:bottom w:val="none" w:sz="0" w:space="0" w:color="auto"/>
        <w:right w:val="none" w:sz="0" w:space="0" w:color="auto"/>
      </w:divBdr>
    </w:div>
    <w:div w:id="1105079640">
      <w:bodyDiv w:val="1"/>
      <w:marLeft w:val="0"/>
      <w:marRight w:val="0"/>
      <w:marTop w:val="0"/>
      <w:marBottom w:val="0"/>
      <w:divBdr>
        <w:top w:val="none" w:sz="0" w:space="0" w:color="auto"/>
        <w:left w:val="none" w:sz="0" w:space="0" w:color="auto"/>
        <w:bottom w:val="none" w:sz="0" w:space="0" w:color="auto"/>
        <w:right w:val="none" w:sz="0" w:space="0" w:color="auto"/>
      </w:divBdr>
    </w:div>
    <w:div w:id="1105422381">
      <w:bodyDiv w:val="1"/>
      <w:marLeft w:val="0"/>
      <w:marRight w:val="0"/>
      <w:marTop w:val="0"/>
      <w:marBottom w:val="0"/>
      <w:divBdr>
        <w:top w:val="none" w:sz="0" w:space="0" w:color="auto"/>
        <w:left w:val="none" w:sz="0" w:space="0" w:color="auto"/>
        <w:bottom w:val="none" w:sz="0" w:space="0" w:color="auto"/>
        <w:right w:val="none" w:sz="0" w:space="0" w:color="auto"/>
      </w:divBdr>
    </w:div>
    <w:div w:id="1105540991">
      <w:bodyDiv w:val="1"/>
      <w:marLeft w:val="0"/>
      <w:marRight w:val="0"/>
      <w:marTop w:val="0"/>
      <w:marBottom w:val="0"/>
      <w:divBdr>
        <w:top w:val="none" w:sz="0" w:space="0" w:color="auto"/>
        <w:left w:val="none" w:sz="0" w:space="0" w:color="auto"/>
        <w:bottom w:val="none" w:sz="0" w:space="0" w:color="auto"/>
        <w:right w:val="none" w:sz="0" w:space="0" w:color="auto"/>
      </w:divBdr>
    </w:div>
    <w:div w:id="1105616472">
      <w:bodyDiv w:val="1"/>
      <w:marLeft w:val="0"/>
      <w:marRight w:val="0"/>
      <w:marTop w:val="0"/>
      <w:marBottom w:val="0"/>
      <w:divBdr>
        <w:top w:val="none" w:sz="0" w:space="0" w:color="auto"/>
        <w:left w:val="none" w:sz="0" w:space="0" w:color="auto"/>
        <w:bottom w:val="none" w:sz="0" w:space="0" w:color="auto"/>
        <w:right w:val="none" w:sz="0" w:space="0" w:color="auto"/>
      </w:divBdr>
    </w:div>
    <w:div w:id="1105804267">
      <w:bodyDiv w:val="1"/>
      <w:marLeft w:val="0"/>
      <w:marRight w:val="0"/>
      <w:marTop w:val="0"/>
      <w:marBottom w:val="0"/>
      <w:divBdr>
        <w:top w:val="none" w:sz="0" w:space="0" w:color="auto"/>
        <w:left w:val="none" w:sz="0" w:space="0" w:color="auto"/>
        <w:bottom w:val="none" w:sz="0" w:space="0" w:color="auto"/>
        <w:right w:val="none" w:sz="0" w:space="0" w:color="auto"/>
      </w:divBdr>
    </w:div>
    <w:div w:id="1106076842">
      <w:bodyDiv w:val="1"/>
      <w:marLeft w:val="0"/>
      <w:marRight w:val="0"/>
      <w:marTop w:val="0"/>
      <w:marBottom w:val="0"/>
      <w:divBdr>
        <w:top w:val="none" w:sz="0" w:space="0" w:color="auto"/>
        <w:left w:val="none" w:sz="0" w:space="0" w:color="auto"/>
        <w:bottom w:val="none" w:sz="0" w:space="0" w:color="auto"/>
        <w:right w:val="none" w:sz="0" w:space="0" w:color="auto"/>
      </w:divBdr>
    </w:div>
    <w:div w:id="1106077410">
      <w:bodyDiv w:val="1"/>
      <w:marLeft w:val="0"/>
      <w:marRight w:val="0"/>
      <w:marTop w:val="0"/>
      <w:marBottom w:val="0"/>
      <w:divBdr>
        <w:top w:val="none" w:sz="0" w:space="0" w:color="auto"/>
        <w:left w:val="none" w:sz="0" w:space="0" w:color="auto"/>
        <w:bottom w:val="none" w:sz="0" w:space="0" w:color="auto"/>
        <w:right w:val="none" w:sz="0" w:space="0" w:color="auto"/>
      </w:divBdr>
    </w:div>
    <w:div w:id="1106078788">
      <w:bodyDiv w:val="1"/>
      <w:marLeft w:val="0"/>
      <w:marRight w:val="0"/>
      <w:marTop w:val="0"/>
      <w:marBottom w:val="0"/>
      <w:divBdr>
        <w:top w:val="none" w:sz="0" w:space="0" w:color="auto"/>
        <w:left w:val="none" w:sz="0" w:space="0" w:color="auto"/>
        <w:bottom w:val="none" w:sz="0" w:space="0" w:color="auto"/>
        <w:right w:val="none" w:sz="0" w:space="0" w:color="auto"/>
      </w:divBdr>
    </w:div>
    <w:div w:id="1106384803">
      <w:bodyDiv w:val="1"/>
      <w:marLeft w:val="0"/>
      <w:marRight w:val="0"/>
      <w:marTop w:val="0"/>
      <w:marBottom w:val="0"/>
      <w:divBdr>
        <w:top w:val="none" w:sz="0" w:space="0" w:color="auto"/>
        <w:left w:val="none" w:sz="0" w:space="0" w:color="auto"/>
        <w:bottom w:val="none" w:sz="0" w:space="0" w:color="auto"/>
        <w:right w:val="none" w:sz="0" w:space="0" w:color="auto"/>
      </w:divBdr>
    </w:div>
    <w:div w:id="1106462201">
      <w:bodyDiv w:val="1"/>
      <w:marLeft w:val="0"/>
      <w:marRight w:val="0"/>
      <w:marTop w:val="0"/>
      <w:marBottom w:val="0"/>
      <w:divBdr>
        <w:top w:val="none" w:sz="0" w:space="0" w:color="auto"/>
        <w:left w:val="none" w:sz="0" w:space="0" w:color="auto"/>
        <w:bottom w:val="none" w:sz="0" w:space="0" w:color="auto"/>
        <w:right w:val="none" w:sz="0" w:space="0" w:color="auto"/>
      </w:divBdr>
    </w:div>
    <w:div w:id="1106576655">
      <w:bodyDiv w:val="1"/>
      <w:marLeft w:val="0"/>
      <w:marRight w:val="0"/>
      <w:marTop w:val="0"/>
      <w:marBottom w:val="0"/>
      <w:divBdr>
        <w:top w:val="none" w:sz="0" w:space="0" w:color="auto"/>
        <w:left w:val="none" w:sz="0" w:space="0" w:color="auto"/>
        <w:bottom w:val="none" w:sz="0" w:space="0" w:color="auto"/>
        <w:right w:val="none" w:sz="0" w:space="0" w:color="auto"/>
      </w:divBdr>
    </w:div>
    <w:div w:id="1106579639">
      <w:bodyDiv w:val="1"/>
      <w:marLeft w:val="0"/>
      <w:marRight w:val="0"/>
      <w:marTop w:val="0"/>
      <w:marBottom w:val="0"/>
      <w:divBdr>
        <w:top w:val="none" w:sz="0" w:space="0" w:color="auto"/>
        <w:left w:val="none" w:sz="0" w:space="0" w:color="auto"/>
        <w:bottom w:val="none" w:sz="0" w:space="0" w:color="auto"/>
        <w:right w:val="none" w:sz="0" w:space="0" w:color="auto"/>
      </w:divBdr>
    </w:div>
    <w:div w:id="1106926038">
      <w:bodyDiv w:val="1"/>
      <w:marLeft w:val="0"/>
      <w:marRight w:val="0"/>
      <w:marTop w:val="0"/>
      <w:marBottom w:val="0"/>
      <w:divBdr>
        <w:top w:val="none" w:sz="0" w:space="0" w:color="auto"/>
        <w:left w:val="none" w:sz="0" w:space="0" w:color="auto"/>
        <w:bottom w:val="none" w:sz="0" w:space="0" w:color="auto"/>
        <w:right w:val="none" w:sz="0" w:space="0" w:color="auto"/>
      </w:divBdr>
    </w:div>
    <w:div w:id="1107046304">
      <w:bodyDiv w:val="1"/>
      <w:marLeft w:val="0"/>
      <w:marRight w:val="0"/>
      <w:marTop w:val="0"/>
      <w:marBottom w:val="0"/>
      <w:divBdr>
        <w:top w:val="none" w:sz="0" w:space="0" w:color="auto"/>
        <w:left w:val="none" w:sz="0" w:space="0" w:color="auto"/>
        <w:bottom w:val="none" w:sz="0" w:space="0" w:color="auto"/>
        <w:right w:val="none" w:sz="0" w:space="0" w:color="auto"/>
      </w:divBdr>
    </w:div>
    <w:div w:id="1107122576">
      <w:bodyDiv w:val="1"/>
      <w:marLeft w:val="0"/>
      <w:marRight w:val="0"/>
      <w:marTop w:val="0"/>
      <w:marBottom w:val="0"/>
      <w:divBdr>
        <w:top w:val="none" w:sz="0" w:space="0" w:color="auto"/>
        <w:left w:val="none" w:sz="0" w:space="0" w:color="auto"/>
        <w:bottom w:val="none" w:sz="0" w:space="0" w:color="auto"/>
        <w:right w:val="none" w:sz="0" w:space="0" w:color="auto"/>
      </w:divBdr>
    </w:div>
    <w:div w:id="1107431211">
      <w:bodyDiv w:val="1"/>
      <w:marLeft w:val="0"/>
      <w:marRight w:val="0"/>
      <w:marTop w:val="0"/>
      <w:marBottom w:val="0"/>
      <w:divBdr>
        <w:top w:val="none" w:sz="0" w:space="0" w:color="auto"/>
        <w:left w:val="none" w:sz="0" w:space="0" w:color="auto"/>
        <w:bottom w:val="none" w:sz="0" w:space="0" w:color="auto"/>
        <w:right w:val="none" w:sz="0" w:space="0" w:color="auto"/>
      </w:divBdr>
    </w:div>
    <w:div w:id="1107458569">
      <w:bodyDiv w:val="1"/>
      <w:marLeft w:val="0"/>
      <w:marRight w:val="0"/>
      <w:marTop w:val="0"/>
      <w:marBottom w:val="0"/>
      <w:divBdr>
        <w:top w:val="none" w:sz="0" w:space="0" w:color="auto"/>
        <w:left w:val="none" w:sz="0" w:space="0" w:color="auto"/>
        <w:bottom w:val="none" w:sz="0" w:space="0" w:color="auto"/>
        <w:right w:val="none" w:sz="0" w:space="0" w:color="auto"/>
      </w:divBdr>
    </w:div>
    <w:div w:id="1108087469">
      <w:bodyDiv w:val="1"/>
      <w:marLeft w:val="0"/>
      <w:marRight w:val="0"/>
      <w:marTop w:val="0"/>
      <w:marBottom w:val="0"/>
      <w:divBdr>
        <w:top w:val="none" w:sz="0" w:space="0" w:color="auto"/>
        <w:left w:val="none" w:sz="0" w:space="0" w:color="auto"/>
        <w:bottom w:val="none" w:sz="0" w:space="0" w:color="auto"/>
        <w:right w:val="none" w:sz="0" w:space="0" w:color="auto"/>
      </w:divBdr>
    </w:div>
    <w:div w:id="1108502892">
      <w:bodyDiv w:val="1"/>
      <w:marLeft w:val="0"/>
      <w:marRight w:val="0"/>
      <w:marTop w:val="0"/>
      <w:marBottom w:val="0"/>
      <w:divBdr>
        <w:top w:val="none" w:sz="0" w:space="0" w:color="auto"/>
        <w:left w:val="none" w:sz="0" w:space="0" w:color="auto"/>
        <w:bottom w:val="none" w:sz="0" w:space="0" w:color="auto"/>
        <w:right w:val="none" w:sz="0" w:space="0" w:color="auto"/>
      </w:divBdr>
    </w:div>
    <w:div w:id="1108505237">
      <w:bodyDiv w:val="1"/>
      <w:marLeft w:val="0"/>
      <w:marRight w:val="0"/>
      <w:marTop w:val="0"/>
      <w:marBottom w:val="0"/>
      <w:divBdr>
        <w:top w:val="none" w:sz="0" w:space="0" w:color="auto"/>
        <w:left w:val="none" w:sz="0" w:space="0" w:color="auto"/>
        <w:bottom w:val="none" w:sz="0" w:space="0" w:color="auto"/>
        <w:right w:val="none" w:sz="0" w:space="0" w:color="auto"/>
      </w:divBdr>
    </w:div>
    <w:div w:id="1108697664">
      <w:bodyDiv w:val="1"/>
      <w:marLeft w:val="0"/>
      <w:marRight w:val="0"/>
      <w:marTop w:val="0"/>
      <w:marBottom w:val="0"/>
      <w:divBdr>
        <w:top w:val="none" w:sz="0" w:space="0" w:color="auto"/>
        <w:left w:val="none" w:sz="0" w:space="0" w:color="auto"/>
        <w:bottom w:val="none" w:sz="0" w:space="0" w:color="auto"/>
        <w:right w:val="none" w:sz="0" w:space="0" w:color="auto"/>
      </w:divBdr>
    </w:div>
    <w:div w:id="1108963490">
      <w:bodyDiv w:val="1"/>
      <w:marLeft w:val="0"/>
      <w:marRight w:val="0"/>
      <w:marTop w:val="0"/>
      <w:marBottom w:val="0"/>
      <w:divBdr>
        <w:top w:val="none" w:sz="0" w:space="0" w:color="auto"/>
        <w:left w:val="none" w:sz="0" w:space="0" w:color="auto"/>
        <w:bottom w:val="none" w:sz="0" w:space="0" w:color="auto"/>
        <w:right w:val="none" w:sz="0" w:space="0" w:color="auto"/>
      </w:divBdr>
    </w:div>
    <w:div w:id="1109154892">
      <w:bodyDiv w:val="1"/>
      <w:marLeft w:val="0"/>
      <w:marRight w:val="0"/>
      <w:marTop w:val="0"/>
      <w:marBottom w:val="0"/>
      <w:divBdr>
        <w:top w:val="none" w:sz="0" w:space="0" w:color="auto"/>
        <w:left w:val="none" w:sz="0" w:space="0" w:color="auto"/>
        <w:bottom w:val="none" w:sz="0" w:space="0" w:color="auto"/>
        <w:right w:val="none" w:sz="0" w:space="0" w:color="auto"/>
      </w:divBdr>
    </w:div>
    <w:div w:id="1109159604">
      <w:bodyDiv w:val="1"/>
      <w:marLeft w:val="0"/>
      <w:marRight w:val="0"/>
      <w:marTop w:val="0"/>
      <w:marBottom w:val="0"/>
      <w:divBdr>
        <w:top w:val="none" w:sz="0" w:space="0" w:color="auto"/>
        <w:left w:val="none" w:sz="0" w:space="0" w:color="auto"/>
        <w:bottom w:val="none" w:sz="0" w:space="0" w:color="auto"/>
        <w:right w:val="none" w:sz="0" w:space="0" w:color="auto"/>
      </w:divBdr>
    </w:div>
    <w:div w:id="1109399015">
      <w:bodyDiv w:val="1"/>
      <w:marLeft w:val="0"/>
      <w:marRight w:val="0"/>
      <w:marTop w:val="0"/>
      <w:marBottom w:val="0"/>
      <w:divBdr>
        <w:top w:val="none" w:sz="0" w:space="0" w:color="auto"/>
        <w:left w:val="none" w:sz="0" w:space="0" w:color="auto"/>
        <w:bottom w:val="none" w:sz="0" w:space="0" w:color="auto"/>
        <w:right w:val="none" w:sz="0" w:space="0" w:color="auto"/>
      </w:divBdr>
    </w:div>
    <w:div w:id="1109664319">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389782">
      <w:bodyDiv w:val="1"/>
      <w:marLeft w:val="0"/>
      <w:marRight w:val="0"/>
      <w:marTop w:val="0"/>
      <w:marBottom w:val="0"/>
      <w:divBdr>
        <w:top w:val="none" w:sz="0" w:space="0" w:color="auto"/>
        <w:left w:val="none" w:sz="0" w:space="0" w:color="auto"/>
        <w:bottom w:val="none" w:sz="0" w:space="0" w:color="auto"/>
        <w:right w:val="none" w:sz="0" w:space="0" w:color="auto"/>
      </w:divBdr>
    </w:div>
    <w:div w:id="1110515712">
      <w:bodyDiv w:val="1"/>
      <w:marLeft w:val="0"/>
      <w:marRight w:val="0"/>
      <w:marTop w:val="0"/>
      <w:marBottom w:val="0"/>
      <w:divBdr>
        <w:top w:val="none" w:sz="0" w:space="0" w:color="auto"/>
        <w:left w:val="none" w:sz="0" w:space="0" w:color="auto"/>
        <w:bottom w:val="none" w:sz="0" w:space="0" w:color="auto"/>
        <w:right w:val="none" w:sz="0" w:space="0" w:color="auto"/>
      </w:divBdr>
    </w:div>
    <w:div w:id="1110785318">
      <w:bodyDiv w:val="1"/>
      <w:marLeft w:val="0"/>
      <w:marRight w:val="0"/>
      <w:marTop w:val="0"/>
      <w:marBottom w:val="0"/>
      <w:divBdr>
        <w:top w:val="none" w:sz="0" w:space="0" w:color="auto"/>
        <w:left w:val="none" w:sz="0" w:space="0" w:color="auto"/>
        <w:bottom w:val="none" w:sz="0" w:space="0" w:color="auto"/>
        <w:right w:val="none" w:sz="0" w:space="0" w:color="auto"/>
      </w:divBdr>
    </w:div>
    <w:div w:id="1112088626">
      <w:bodyDiv w:val="1"/>
      <w:marLeft w:val="0"/>
      <w:marRight w:val="0"/>
      <w:marTop w:val="0"/>
      <w:marBottom w:val="0"/>
      <w:divBdr>
        <w:top w:val="none" w:sz="0" w:space="0" w:color="auto"/>
        <w:left w:val="none" w:sz="0" w:space="0" w:color="auto"/>
        <w:bottom w:val="none" w:sz="0" w:space="0" w:color="auto"/>
        <w:right w:val="none" w:sz="0" w:space="0" w:color="auto"/>
      </w:divBdr>
    </w:div>
    <w:div w:id="1112168483">
      <w:bodyDiv w:val="1"/>
      <w:marLeft w:val="0"/>
      <w:marRight w:val="0"/>
      <w:marTop w:val="0"/>
      <w:marBottom w:val="0"/>
      <w:divBdr>
        <w:top w:val="none" w:sz="0" w:space="0" w:color="auto"/>
        <w:left w:val="none" w:sz="0" w:space="0" w:color="auto"/>
        <w:bottom w:val="none" w:sz="0" w:space="0" w:color="auto"/>
        <w:right w:val="none" w:sz="0" w:space="0" w:color="auto"/>
      </w:divBdr>
    </w:div>
    <w:div w:id="1112362805">
      <w:bodyDiv w:val="1"/>
      <w:marLeft w:val="0"/>
      <w:marRight w:val="0"/>
      <w:marTop w:val="0"/>
      <w:marBottom w:val="0"/>
      <w:divBdr>
        <w:top w:val="none" w:sz="0" w:space="0" w:color="auto"/>
        <w:left w:val="none" w:sz="0" w:space="0" w:color="auto"/>
        <w:bottom w:val="none" w:sz="0" w:space="0" w:color="auto"/>
        <w:right w:val="none" w:sz="0" w:space="0" w:color="auto"/>
      </w:divBdr>
    </w:div>
    <w:div w:id="1112482539">
      <w:bodyDiv w:val="1"/>
      <w:marLeft w:val="0"/>
      <w:marRight w:val="0"/>
      <w:marTop w:val="0"/>
      <w:marBottom w:val="0"/>
      <w:divBdr>
        <w:top w:val="none" w:sz="0" w:space="0" w:color="auto"/>
        <w:left w:val="none" w:sz="0" w:space="0" w:color="auto"/>
        <w:bottom w:val="none" w:sz="0" w:space="0" w:color="auto"/>
        <w:right w:val="none" w:sz="0" w:space="0" w:color="auto"/>
      </w:divBdr>
    </w:div>
    <w:div w:id="1112627733">
      <w:bodyDiv w:val="1"/>
      <w:marLeft w:val="0"/>
      <w:marRight w:val="0"/>
      <w:marTop w:val="0"/>
      <w:marBottom w:val="0"/>
      <w:divBdr>
        <w:top w:val="none" w:sz="0" w:space="0" w:color="auto"/>
        <w:left w:val="none" w:sz="0" w:space="0" w:color="auto"/>
        <w:bottom w:val="none" w:sz="0" w:space="0" w:color="auto"/>
        <w:right w:val="none" w:sz="0" w:space="0" w:color="auto"/>
      </w:divBdr>
    </w:div>
    <w:div w:id="1112827159">
      <w:bodyDiv w:val="1"/>
      <w:marLeft w:val="0"/>
      <w:marRight w:val="0"/>
      <w:marTop w:val="0"/>
      <w:marBottom w:val="0"/>
      <w:divBdr>
        <w:top w:val="none" w:sz="0" w:space="0" w:color="auto"/>
        <w:left w:val="none" w:sz="0" w:space="0" w:color="auto"/>
        <w:bottom w:val="none" w:sz="0" w:space="0" w:color="auto"/>
        <w:right w:val="none" w:sz="0" w:space="0" w:color="auto"/>
      </w:divBdr>
    </w:div>
    <w:div w:id="1112868564">
      <w:bodyDiv w:val="1"/>
      <w:marLeft w:val="0"/>
      <w:marRight w:val="0"/>
      <w:marTop w:val="0"/>
      <w:marBottom w:val="0"/>
      <w:divBdr>
        <w:top w:val="none" w:sz="0" w:space="0" w:color="auto"/>
        <w:left w:val="none" w:sz="0" w:space="0" w:color="auto"/>
        <w:bottom w:val="none" w:sz="0" w:space="0" w:color="auto"/>
        <w:right w:val="none" w:sz="0" w:space="0" w:color="auto"/>
      </w:divBdr>
    </w:div>
    <w:div w:id="1112868918">
      <w:bodyDiv w:val="1"/>
      <w:marLeft w:val="0"/>
      <w:marRight w:val="0"/>
      <w:marTop w:val="0"/>
      <w:marBottom w:val="0"/>
      <w:divBdr>
        <w:top w:val="none" w:sz="0" w:space="0" w:color="auto"/>
        <w:left w:val="none" w:sz="0" w:space="0" w:color="auto"/>
        <w:bottom w:val="none" w:sz="0" w:space="0" w:color="auto"/>
        <w:right w:val="none" w:sz="0" w:space="0" w:color="auto"/>
      </w:divBdr>
    </w:div>
    <w:div w:id="1113015007">
      <w:bodyDiv w:val="1"/>
      <w:marLeft w:val="0"/>
      <w:marRight w:val="0"/>
      <w:marTop w:val="0"/>
      <w:marBottom w:val="0"/>
      <w:divBdr>
        <w:top w:val="none" w:sz="0" w:space="0" w:color="auto"/>
        <w:left w:val="none" w:sz="0" w:space="0" w:color="auto"/>
        <w:bottom w:val="none" w:sz="0" w:space="0" w:color="auto"/>
        <w:right w:val="none" w:sz="0" w:space="0" w:color="auto"/>
      </w:divBdr>
    </w:div>
    <w:div w:id="1113549519">
      <w:bodyDiv w:val="1"/>
      <w:marLeft w:val="0"/>
      <w:marRight w:val="0"/>
      <w:marTop w:val="0"/>
      <w:marBottom w:val="0"/>
      <w:divBdr>
        <w:top w:val="none" w:sz="0" w:space="0" w:color="auto"/>
        <w:left w:val="none" w:sz="0" w:space="0" w:color="auto"/>
        <w:bottom w:val="none" w:sz="0" w:space="0" w:color="auto"/>
        <w:right w:val="none" w:sz="0" w:space="0" w:color="auto"/>
      </w:divBdr>
    </w:div>
    <w:div w:id="1113937556">
      <w:bodyDiv w:val="1"/>
      <w:marLeft w:val="0"/>
      <w:marRight w:val="0"/>
      <w:marTop w:val="0"/>
      <w:marBottom w:val="0"/>
      <w:divBdr>
        <w:top w:val="none" w:sz="0" w:space="0" w:color="auto"/>
        <w:left w:val="none" w:sz="0" w:space="0" w:color="auto"/>
        <w:bottom w:val="none" w:sz="0" w:space="0" w:color="auto"/>
        <w:right w:val="none" w:sz="0" w:space="0" w:color="auto"/>
      </w:divBdr>
    </w:div>
    <w:div w:id="1114250270">
      <w:bodyDiv w:val="1"/>
      <w:marLeft w:val="0"/>
      <w:marRight w:val="0"/>
      <w:marTop w:val="0"/>
      <w:marBottom w:val="0"/>
      <w:divBdr>
        <w:top w:val="none" w:sz="0" w:space="0" w:color="auto"/>
        <w:left w:val="none" w:sz="0" w:space="0" w:color="auto"/>
        <w:bottom w:val="none" w:sz="0" w:space="0" w:color="auto"/>
        <w:right w:val="none" w:sz="0" w:space="0" w:color="auto"/>
      </w:divBdr>
    </w:div>
    <w:div w:id="1114398670">
      <w:bodyDiv w:val="1"/>
      <w:marLeft w:val="0"/>
      <w:marRight w:val="0"/>
      <w:marTop w:val="0"/>
      <w:marBottom w:val="0"/>
      <w:divBdr>
        <w:top w:val="none" w:sz="0" w:space="0" w:color="auto"/>
        <w:left w:val="none" w:sz="0" w:space="0" w:color="auto"/>
        <w:bottom w:val="none" w:sz="0" w:space="0" w:color="auto"/>
        <w:right w:val="none" w:sz="0" w:space="0" w:color="auto"/>
      </w:divBdr>
    </w:div>
    <w:div w:id="1114403660">
      <w:bodyDiv w:val="1"/>
      <w:marLeft w:val="0"/>
      <w:marRight w:val="0"/>
      <w:marTop w:val="0"/>
      <w:marBottom w:val="0"/>
      <w:divBdr>
        <w:top w:val="none" w:sz="0" w:space="0" w:color="auto"/>
        <w:left w:val="none" w:sz="0" w:space="0" w:color="auto"/>
        <w:bottom w:val="none" w:sz="0" w:space="0" w:color="auto"/>
        <w:right w:val="none" w:sz="0" w:space="0" w:color="auto"/>
      </w:divBdr>
    </w:div>
    <w:div w:id="1114405506">
      <w:bodyDiv w:val="1"/>
      <w:marLeft w:val="0"/>
      <w:marRight w:val="0"/>
      <w:marTop w:val="0"/>
      <w:marBottom w:val="0"/>
      <w:divBdr>
        <w:top w:val="none" w:sz="0" w:space="0" w:color="auto"/>
        <w:left w:val="none" w:sz="0" w:space="0" w:color="auto"/>
        <w:bottom w:val="none" w:sz="0" w:space="0" w:color="auto"/>
        <w:right w:val="none" w:sz="0" w:space="0" w:color="auto"/>
      </w:divBdr>
    </w:div>
    <w:div w:id="1114590073">
      <w:bodyDiv w:val="1"/>
      <w:marLeft w:val="0"/>
      <w:marRight w:val="0"/>
      <w:marTop w:val="0"/>
      <w:marBottom w:val="0"/>
      <w:divBdr>
        <w:top w:val="none" w:sz="0" w:space="0" w:color="auto"/>
        <w:left w:val="none" w:sz="0" w:space="0" w:color="auto"/>
        <w:bottom w:val="none" w:sz="0" w:space="0" w:color="auto"/>
        <w:right w:val="none" w:sz="0" w:space="0" w:color="auto"/>
      </w:divBdr>
    </w:div>
    <w:div w:id="1115055729">
      <w:bodyDiv w:val="1"/>
      <w:marLeft w:val="0"/>
      <w:marRight w:val="0"/>
      <w:marTop w:val="0"/>
      <w:marBottom w:val="0"/>
      <w:divBdr>
        <w:top w:val="none" w:sz="0" w:space="0" w:color="auto"/>
        <w:left w:val="none" w:sz="0" w:space="0" w:color="auto"/>
        <w:bottom w:val="none" w:sz="0" w:space="0" w:color="auto"/>
        <w:right w:val="none" w:sz="0" w:space="0" w:color="auto"/>
      </w:divBdr>
    </w:div>
    <w:div w:id="1115558229">
      <w:bodyDiv w:val="1"/>
      <w:marLeft w:val="0"/>
      <w:marRight w:val="0"/>
      <w:marTop w:val="0"/>
      <w:marBottom w:val="0"/>
      <w:divBdr>
        <w:top w:val="none" w:sz="0" w:space="0" w:color="auto"/>
        <w:left w:val="none" w:sz="0" w:space="0" w:color="auto"/>
        <w:bottom w:val="none" w:sz="0" w:space="0" w:color="auto"/>
        <w:right w:val="none" w:sz="0" w:space="0" w:color="auto"/>
      </w:divBdr>
    </w:div>
    <w:div w:id="1115759354">
      <w:bodyDiv w:val="1"/>
      <w:marLeft w:val="0"/>
      <w:marRight w:val="0"/>
      <w:marTop w:val="0"/>
      <w:marBottom w:val="0"/>
      <w:divBdr>
        <w:top w:val="none" w:sz="0" w:space="0" w:color="auto"/>
        <w:left w:val="none" w:sz="0" w:space="0" w:color="auto"/>
        <w:bottom w:val="none" w:sz="0" w:space="0" w:color="auto"/>
        <w:right w:val="none" w:sz="0" w:space="0" w:color="auto"/>
      </w:divBdr>
    </w:div>
    <w:div w:id="1115831005">
      <w:bodyDiv w:val="1"/>
      <w:marLeft w:val="0"/>
      <w:marRight w:val="0"/>
      <w:marTop w:val="0"/>
      <w:marBottom w:val="0"/>
      <w:divBdr>
        <w:top w:val="none" w:sz="0" w:space="0" w:color="auto"/>
        <w:left w:val="none" w:sz="0" w:space="0" w:color="auto"/>
        <w:bottom w:val="none" w:sz="0" w:space="0" w:color="auto"/>
        <w:right w:val="none" w:sz="0" w:space="0" w:color="auto"/>
      </w:divBdr>
    </w:div>
    <w:div w:id="1115948292">
      <w:bodyDiv w:val="1"/>
      <w:marLeft w:val="0"/>
      <w:marRight w:val="0"/>
      <w:marTop w:val="0"/>
      <w:marBottom w:val="0"/>
      <w:divBdr>
        <w:top w:val="none" w:sz="0" w:space="0" w:color="auto"/>
        <w:left w:val="none" w:sz="0" w:space="0" w:color="auto"/>
        <w:bottom w:val="none" w:sz="0" w:space="0" w:color="auto"/>
        <w:right w:val="none" w:sz="0" w:space="0" w:color="auto"/>
      </w:divBdr>
    </w:div>
    <w:div w:id="1116027570">
      <w:bodyDiv w:val="1"/>
      <w:marLeft w:val="0"/>
      <w:marRight w:val="0"/>
      <w:marTop w:val="0"/>
      <w:marBottom w:val="0"/>
      <w:divBdr>
        <w:top w:val="none" w:sz="0" w:space="0" w:color="auto"/>
        <w:left w:val="none" w:sz="0" w:space="0" w:color="auto"/>
        <w:bottom w:val="none" w:sz="0" w:space="0" w:color="auto"/>
        <w:right w:val="none" w:sz="0" w:space="0" w:color="auto"/>
      </w:divBdr>
    </w:div>
    <w:div w:id="1116097351">
      <w:bodyDiv w:val="1"/>
      <w:marLeft w:val="0"/>
      <w:marRight w:val="0"/>
      <w:marTop w:val="0"/>
      <w:marBottom w:val="0"/>
      <w:divBdr>
        <w:top w:val="none" w:sz="0" w:space="0" w:color="auto"/>
        <w:left w:val="none" w:sz="0" w:space="0" w:color="auto"/>
        <w:bottom w:val="none" w:sz="0" w:space="0" w:color="auto"/>
        <w:right w:val="none" w:sz="0" w:space="0" w:color="auto"/>
      </w:divBdr>
    </w:div>
    <w:div w:id="1116291517">
      <w:bodyDiv w:val="1"/>
      <w:marLeft w:val="0"/>
      <w:marRight w:val="0"/>
      <w:marTop w:val="0"/>
      <w:marBottom w:val="0"/>
      <w:divBdr>
        <w:top w:val="none" w:sz="0" w:space="0" w:color="auto"/>
        <w:left w:val="none" w:sz="0" w:space="0" w:color="auto"/>
        <w:bottom w:val="none" w:sz="0" w:space="0" w:color="auto"/>
        <w:right w:val="none" w:sz="0" w:space="0" w:color="auto"/>
      </w:divBdr>
    </w:div>
    <w:div w:id="1116296612">
      <w:bodyDiv w:val="1"/>
      <w:marLeft w:val="0"/>
      <w:marRight w:val="0"/>
      <w:marTop w:val="0"/>
      <w:marBottom w:val="0"/>
      <w:divBdr>
        <w:top w:val="none" w:sz="0" w:space="0" w:color="auto"/>
        <w:left w:val="none" w:sz="0" w:space="0" w:color="auto"/>
        <w:bottom w:val="none" w:sz="0" w:space="0" w:color="auto"/>
        <w:right w:val="none" w:sz="0" w:space="0" w:color="auto"/>
      </w:divBdr>
    </w:div>
    <w:div w:id="1116409414">
      <w:bodyDiv w:val="1"/>
      <w:marLeft w:val="0"/>
      <w:marRight w:val="0"/>
      <w:marTop w:val="0"/>
      <w:marBottom w:val="0"/>
      <w:divBdr>
        <w:top w:val="none" w:sz="0" w:space="0" w:color="auto"/>
        <w:left w:val="none" w:sz="0" w:space="0" w:color="auto"/>
        <w:bottom w:val="none" w:sz="0" w:space="0" w:color="auto"/>
        <w:right w:val="none" w:sz="0" w:space="0" w:color="auto"/>
      </w:divBdr>
    </w:div>
    <w:div w:id="1116607690">
      <w:bodyDiv w:val="1"/>
      <w:marLeft w:val="0"/>
      <w:marRight w:val="0"/>
      <w:marTop w:val="0"/>
      <w:marBottom w:val="0"/>
      <w:divBdr>
        <w:top w:val="none" w:sz="0" w:space="0" w:color="auto"/>
        <w:left w:val="none" w:sz="0" w:space="0" w:color="auto"/>
        <w:bottom w:val="none" w:sz="0" w:space="0" w:color="auto"/>
        <w:right w:val="none" w:sz="0" w:space="0" w:color="auto"/>
      </w:divBdr>
    </w:div>
    <w:div w:id="1116942955">
      <w:bodyDiv w:val="1"/>
      <w:marLeft w:val="0"/>
      <w:marRight w:val="0"/>
      <w:marTop w:val="0"/>
      <w:marBottom w:val="0"/>
      <w:divBdr>
        <w:top w:val="none" w:sz="0" w:space="0" w:color="auto"/>
        <w:left w:val="none" w:sz="0" w:space="0" w:color="auto"/>
        <w:bottom w:val="none" w:sz="0" w:space="0" w:color="auto"/>
        <w:right w:val="none" w:sz="0" w:space="0" w:color="auto"/>
      </w:divBdr>
    </w:div>
    <w:div w:id="1116950232">
      <w:bodyDiv w:val="1"/>
      <w:marLeft w:val="0"/>
      <w:marRight w:val="0"/>
      <w:marTop w:val="0"/>
      <w:marBottom w:val="0"/>
      <w:divBdr>
        <w:top w:val="none" w:sz="0" w:space="0" w:color="auto"/>
        <w:left w:val="none" w:sz="0" w:space="0" w:color="auto"/>
        <w:bottom w:val="none" w:sz="0" w:space="0" w:color="auto"/>
        <w:right w:val="none" w:sz="0" w:space="0" w:color="auto"/>
      </w:divBdr>
    </w:div>
    <w:div w:id="1119296553">
      <w:bodyDiv w:val="1"/>
      <w:marLeft w:val="0"/>
      <w:marRight w:val="0"/>
      <w:marTop w:val="0"/>
      <w:marBottom w:val="0"/>
      <w:divBdr>
        <w:top w:val="none" w:sz="0" w:space="0" w:color="auto"/>
        <w:left w:val="none" w:sz="0" w:space="0" w:color="auto"/>
        <w:bottom w:val="none" w:sz="0" w:space="0" w:color="auto"/>
        <w:right w:val="none" w:sz="0" w:space="0" w:color="auto"/>
      </w:divBdr>
    </w:div>
    <w:div w:id="1119372936">
      <w:bodyDiv w:val="1"/>
      <w:marLeft w:val="0"/>
      <w:marRight w:val="0"/>
      <w:marTop w:val="0"/>
      <w:marBottom w:val="0"/>
      <w:divBdr>
        <w:top w:val="none" w:sz="0" w:space="0" w:color="auto"/>
        <w:left w:val="none" w:sz="0" w:space="0" w:color="auto"/>
        <w:bottom w:val="none" w:sz="0" w:space="0" w:color="auto"/>
        <w:right w:val="none" w:sz="0" w:space="0" w:color="auto"/>
      </w:divBdr>
    </w:div>
    <w:div w:id="1119760242">
      <w:bodyDiv w:val="1"/>
      <w:marLeft w:val="0"/>
      <w:marRight w:val="0"/>
      <w:marTop w:val="0"/>
      <w:marBottom w:val="0"/>
      <w:divBdr>
        <w:top w:val="none" w:sz="0" w:space="0" w:color="auto"/>
        <w:left w:val="none" w:sz="0" w:space="0" w:color="auto"/>
        <w:bottom w:val="none" w:sz="0" w:space="0" w:color="auto"/>
        <w:right w:val="none" w:sz="0" w:space="0" w:color="auto"/>
      </w:divBdr>
    </w:div>
    <w:div w:id="1119879791">
      <w:bodyDiv w:val="1"/>
      <w:marLeft w:val="0"/>
      <w:marRight w:val="0"/>
      <w:marTop w:val="0"/>
      <w:marBottom w:val="0"/>
      <w:divBdr>
        <w:top w:val="none" w:sz="0" w:space="0" w:color="auto"/>
        <w:left w:val="none" w:sz="0" w:space="0" w:color="auto"/>
        <w:bottom w:val="none" w:sz="0" w:space="0" w:color="auto"/>
        <w:right w:val="none" w:sz="0" w:space="0" w:color="auto"/>
      </w:divBdr>
    </w:div>
    <w:div w:id="1119950395">
      <w:bodyDiv w:val="1"/>
      <w:marLeft w:val="0"/>
      <w:marRight w:val="0"/>
      <w:marTop w:val="0"/>
      <w:marBottom w:val="0"/>
      <w:divBdr>
        <w:top w:val="none" w:sz="0" w:space="0" w:color="auto"/>
        <w:left w:val="none" w:sz="0" w:space="0" w:color="auto"/>
        <w:bottom w:val="none" w:sz="0" w:space="0" w:color="auto"/>
        <w:right w:val="none" w:sz="0" w:space="0" w:color="auto"/>
      </w:divBdr>
    </w:div>
    <w:div w:id="1119957777">
      <w:bodyDiv w:val="1"/>
      <w:marLeft w:val="0"/>
      <w:marRight w:val="0"/>
      <w:marTop w:val="0"/>
      <w:marBottom w:val="0"/>
      <w:divBdr>
        <w:top w:val="none" w:sz="0" w:space="0" w:color="auto"/>
        <w:left w:val="none" w:sz="0" w:space="0" w:color="auto"/>
        <w:bottom w:val="none" w:sz="0" w:space="0" w:color="auto"/>
        <w:right w:val="none" w:sz="0" w:space="0" w:color="auto"/>
      </w:divBdr>
    </w:div>
    <w:div w:id="1120342588">
      <w:bodyDiv w:val="1"/>
      <w:marLeft w:val="0"/>
      <w:marRight w:val="0"/>
      <w:marTop w:val="0"/>
      <w:marBottom w:val="0"/>
      <w:divBdr>
        <w:top w:val="none" w:sz="0" w:space="0" w:color="auto"/>
        <w:left w:val="none" w:sz="0" w:space="0" w:color="auto"/>
        <w:bottom w:val="none" w:sz="0" w:space="0" w:color="auto"/>
        <w:right w:val="none" w:sz="0" w:space="0" w:color="auto"/>
      </w:divBdr>
    </w:div>
    <w:div w:id="1121025050">
      <w:bodyDiv w:val="1"/>
      <w:marLeft w:val="0"/>
      <w:marRight w:val="0"/>
      <w:marTop w:val="0"/>
      <w:marBottom w:val="0"/>
      <w:divBdr>
        <w:top w:val="none" w:sz="0" w:space="0" w:color="auto"/>
        <w:left w:val="none" w:sz="0" w:space="0" w:color="auto"/>
        <w:bottom w:val="none" w:sz="0" w:space="0" w:color="auto"/>
        <w:right w:val="none" w:sz="0" w:space="0" w:color="auto"/>
      </w:divBdr>
    </w:div>
    <w:div w:id="1121266083">
      <w:bodyDiv w:val="1"/>
      <w:marLeft w:val="0"/>
      <w:marRight w:val="0"/>
      <w:marTop w:val="0"/>
      <w:marBottom w:val="0"/>
      <w:divBdr>
        <w:top w:val="none" w:sz="0" w:space="0" w:color="auto"/>
        <w:left w:val="none" w:sz="0" w:space="0" w:color="auto"/>
        <w:bottom w:val="none" w:sz="0" w:space="0" w:color="auto"/>
        <w:right w:val="none" w:sz="0" w:space="0" w:color="auto"/>
      </w:divBdr>
    </w:div>
    <w:div w:id="1121337674">
      <w:bodyDiv w:val="1"/>
      <w:marLeft w:val="0"/>
      <w:marRight w:val="0"/>
      <w:marTop w:val="0"/>
      <w:marBottom w:val="0"/>
      <w:divBdr>
        <w:top w:val="none" w:sz="0" w:space="0" w:color="auto"/>
        <w:left w:val="none" w:sz="0" w:space="0" w:color="auto"/>
        <w:bottom w:val="none" w:sz="0" w:space="0" w:color="auto"/>
        <w:right w:val="none" w:sz="0" w:space="0" w:color="auto"/>
      </w:divBdr>
    </w:div>
    <w:div w:id="1121418253">
      <w:bodyDiv w:val="1"/>
      <w:marLeft w:val="0"/>
      <w:marRight w:val="0"/>
      <w:marTop w:val="0"/>
      <w:marBottom w:val="0"/>
      <w:divBdr>
        <w:top w:val="none" w:sz="0" w:space="0" w:color="auto"/>
        <w:left w:val="none" w:sz="0" w:space="0" w:color="auto"/>
        <w:bottom w:val="none" w:sz="0" w:space="0" w:color="auto"/>
        <w:right w:val="none" w:sz="0" w:space="0" w:color="auto"/>
      </w:divBdr>
    </w:div>
    <w:div w:id="1122262670">
      <w:bodyDiv w:val="1"/>
      <w:marLeft w:val="0"/>
      <w:marRight w:val="0"/>
      <w:marTop w:val="0"/>
      <w:marBottom w:val="0"/>
      <w:divBdr>
        <w:top w:val="none" w:sz="0" w:space="0" w:color="auto"/>
        <w:left w:val="none" w:sz="0" w:space="0" w:color="auto"/>
        <w:bottom w:val="none" w:sz="0" w:space="0" w:color="auto"/>
        <w:right w:val="none" w:sz="0" w:space="0" w:color="auto"/>
      </w:divBdr>
    </w:div>
    <w:div w:id="1122382267">
      <w:bodyDiv w:val="1"/>
      <w:marLeft w:val="0"/>
      <w:marRight w:val="0"/>
      <w:marTop w:val="0"/>
      <w:marBottom w:val="0"/>
      <w:divBdr>
        <w:top w:val="none" w:sz="0" w:space="0" w:color="auto"/>
        <w:left w:val="none" w:sz="0" w:space="0" w:color="auto"/>
        <w:bottom w:val="none" w:sz="0" w:space="0" w:color="auto"/>
        <w:right w:val="none" w:sz="0" w:space="0" w:color="auto"/>
      </w:divBdr>
    </w:div>
    <w:div w:id="1122456381">
      <w:bodyDiv w:val="1"/>
      <w:marLeft w:val="0"/>
      <w:marRight w:val="0"/>
      <w:marTop w:val="0"/>
      <w:marBottom w:val="0"/>
      <w:divBdr>
        <w:top w:val="none" w:sz="0" w:space="0" w:color="auto"/>
        <w:left w:val="none" w:sz="0" w:space="0" w:color="auto"/>
        <w:bottom w:val="none" w:sz="0" w:space="0" w:color="auto"/>
        <w:right w:val="none" w:sz="0" w:space="0" w:color="auto"/>
      </w:divBdr>
    </w:div>
    <w:div w:id="1122572772">
      <w:bodyDiv w:val="1"/>
      <w:marLeft w:val="0"/>
      <w:marRight w:val="0"/>
      <w:marTop w:val="0"/>
      <w:marBottom w:val="0"/>
      <w:divBdr>
        <w:top w:val="none" w:sz="0" w:space="0" w:color="auto"/>
        <w:left w:val="none" w:sz="0" w:space="0" w:color="auto"/>
        <w:bottom w:val="none" w:sz="0" w:space="0" w:color="auto"/>
        <w:right w:val="none" w:sz="0" w:space="0" w:color="auto"/>
      </w:divBdr>
    </w:div>
    <w:div w:id="1122767338">
      <w:bodyDiv w:val="1"/>
      <w:marLeft w:val="0"/>
      <w:marRight w:val="0"/>
      <w:marTop w:val="0"/>
      <w:marBottom w:val="0"/>
      <w:divBdr>
        <w:top w:val="none" w:sz="0" w:space="0" w:color="auto"/>
        <w:left w:val="none" w:sz="0" w:space="0" w:color="auto"/>
        <w:bottom w:val="none" w:sz="0" w:space="0" w:color="auto"/>
        <w:right w:val="none" w:sz="0" w:space="0" w:color="auto"/>
      </w:divBdr>
    </w:div>
    <w:div w:id="1123421834">
      <w:bodyDiv w:val="1"/>
      <w:marLeft w:val="0"/>
      <w:marRight w:val="0"/>
      <w:marTop w:val="0"/>
      <w:marBottom w:val="0"/>
      <w:divBdr>
        <w:top w:val="none" w:sz="0" w:space="0" w:color="auto"/>
        <w:left w:val="none" w:sz="0" w:space="0" w:color="auto"/>
        <w:bottom w:val="none" w:sz="0" w:space="0" w:color="auto"/>
        <w:right w:val="none" w:sz="0" w:space="0" w:color="auto"/>
      </w:divBdr>
    </w:div>
    <w:div w:id="1123575316">
      <w:bodyDiv w:val="1"/>
      <w:marLeft w:val="0"/>
      <w:marRight w:val="0"/>
      <w:marTop w:val="0"/>
      <w:marBottom w:val="0"/>
      <w:divBdr>
        <w:top w:val="none" w:sz="0" w:space="0" w:color="auto"/>
        <w:left w:val="none" w:sz="0" w:space="0" w:color="auto"/>
        <w:bottom w:val="none" w:sz="0" w:space="0" w:color="auto"/>
        <w:right w:val="none" w:sz="0" w:space="0" w:color="auto"/>
      </w:divBdr>
    </w:div>
    <w:div w:id="1123617594">
      <w:bodyDiv w:val="1"/>
      <w:marLeft w:val="0"/>
      <w:marRight w:val="0"/>
      <w:marTop w:val="0"/>
      <w:marBottom w:val="0"/>
      <w:divBdr>
        <w:top w:val="none" w:sz="0" w:space="0" w:color="auto"/>
        <w:left w:val="none" w:sz="0" w:space="0" w:color="auto"/>
        <w:bottom w:val="none" w:sz="0" w:space="0" w:color="auto"/>
        <w:right w:val="none" w:sz="0" w:space="0" w:color="auto"/>
      </w:divBdr>
    </w:div>
    <w:div w:id="1124735757">
      <w:bodyDiv w:val="1"/>
      <w:marLeft w:val="0"/>
      <w:marRight w:val="0"/>
      <w:marTop w:val="0"/>
      <w:marBottom w:val="0"/>
      <w:divBdr>
        <w:top w:val="none" w:sz="0" w:space="0" w:color="auto"/>
        <w:left w:val="none" w:sz="0" w:space="0" w:color="auto"/>
        <w:bottom w:val="none" w:sz="0" w:space="0" w:color="auto"/>
        <w:right w:val="none" w:sz="0" w:space="0" w:color="auto"/>
      </w:divBdr>
    </w:div>
    <w:div w:id="1125124365">
      <w:bodyDiv w:val="1"/>
      <w:marLeft w:val="0"/>
      <w:marRight w:val="0"/>
      <w:marTop w:val="0"/>
      <w:marBottom w:val="0"/>
      <w:divBdr>
        <w:top w:val="none" w:sz="0" w:space="0" w:color="auto"/>
        <w:left w:val="none" w:sz="0" w:space="0" w:color="auto"/>
        <w:bottom w:val="none" w:sz="0" w:space="0" w:color="auto"/>
        <w:right w:val="none" w:sz="0" w:space="0" w:color="auto"/>
      </w:divBdr>
    </w:div>
    <w:div w:id="1125738777">
      <w:bodyDiv w:val="1"/>
      <w:marLeft w:val="0"/>
      <w:marRight w:val="0"/>
      <w:marTop w:val="0"/>
      <w:marBottom w:val="0"/>
      <w:divBdr>
        <w:top w:val="none" w:sz="0" w:space="0" w:color="auto"/>
        <w:left w:val="none" w:sz="0" w:space="0" w:color="auto"/>
        <w:bottom w:val="none" w:sz="0" w:space="0" w:color="auto"/>
        <w:right w:val="none" w:sz="0" w:space="0" w:color="auto"/>
      </w:divBdr>
    </w:div>
    <w:div w:id="1125974365">
      <w:bodyDiv w:val="1"/>
      <w:marLeft w:val="0"/>
      <w:marRight w:val="0"/>
      <w:marTop w:val="0"/>
      <w:marBottom w:val="0"/>
      <w:divBdr>
        <w:top w:val="none" w:sz="0" w:space="0" w:color="auto"/>
        <w:left w:val="none" w:sz="0" w:space="0" w:color="auto"/>
        <w:bottom w:val="none" w:sz="0" w:space="0" w:color="auto"/>
        <w:right w:val="none" w:sz="0" w:space="0" w:color="auto"/>
      </w:divBdr>
    </w:div>
    <w:div w:id="1126197012">
      <w:bodyDiv w:val="1"/>
      <w:marLeft w:val="0"/>
      <w:marRight w:val="0"/>
      <w:marTop w:val="0"/>
      <w:marBottom w:val="0"/>
      <w:divBdr>
        <w:top w:val="none" w:sz="0" w:space="0" w:color="auto"/>
        <w:left w:val="none" w:sz="0" w:space="0" w:color="auto"/>
        <w:bottom w:val="none" w:sz="0" w:space="0" w:color="auto"/>
        <w:right w:val="none" w:sz="0" w:space="0" w:color="auto"/>
      </w:divBdr>
    </w:div>
    <w:div w:id="1126239748">
      <w:bodyDiv w:val="1"/>
      <w:marLeft w:val="0"/>
      <w:marRight w:val="0"/>
      <w:marTop w:val="0"/>
      <w:marBottom w:val="0"/>
      <w:divBdr>
        <w:top w:val="none" w:sz="0" w:space="0" w:color="auto"/>
        <w:left w:val="none" w:sz="0" w:space="0" w:color="auto"/>
        <w:bottom w:val="none" w:sz="0" w:space="0" w:color="auto"/>
        <w:right w:val="none" w:sz="0" w:space="0" w:color="auto"/>
      </w:divBdr>
    </w:div>
    <w:div w:id="1126973146">
      <w:bodyDiv w:val="1"/>
      <w:marLeft w:val="0"/>
      <w:marRight w:val="0"/>
      <w:marTop w:val="0"/>
      <w:marBottom w:val="0"/>
      <w:divBdr>
        <w:top w:val="none" w:sz="0" w:space="0" w:color="auto"/>
        <w:left w:val="none" w:sz="0" w:space="0" w:color="auto"/>
        <w:bottom w:val="none" w:sz="0" w:space="0" w:color="auto"/>
        <w:right w:val="none" w:sz="0" w:space="0" w:color="auto"/>
      </w:divBdr>
    </w:div>
    <w:div w:id="1127509614">
      <w:bodyDiv w:val="1"/>
      <w:marLeft w:val="0"/>
      <w:marRight w:val="0"/>
      <w:marTop w:val="0"/>
      <w:marBottom w:val="0"/>
      <w:divBdr>
        <w:top w:val="none" w:sz="0" w:space="0" w:color="auto"/>
        <w:left w:val="none" w:sz="0" w:space="0" w:color="auto"/>
        <w:bottom w:val="none" w:sz="0" w:space="0" w:color="auto"/>
        <w:right w:val="none" w:sz="0" w:space="0" w:color="auto"/>
      </w:divBdr>
    </w:div>
    <w:div w:id="1127627347">
      <w:bodyDiv w:val="1"/>
      <w:marLeft w:val="0"/>
      <w:marRight w:val="0"/>
      <w:marTop w:val="0"/>
      <w:marBottom w:val="0"/>
      <w:divBdr>
        <w:top w:val="none" w:sz="0" w:space="0" w:color="auto"/>
        <w:left w:val="none" w:sz="0" w:space="0" w:color="auto"/>
        <w:bottom w:val="none" w:sz="0" w:space="0" w:color="auto"/>
        <w:right w:val="none" w:sz="0" w:space="0" w:color="auto"/>
      </w:divBdr>
    </w:div>
    <w:div w:id="1128353537">
      <w:bodyDiv w:val="1"/>
      <w:marLeft w:val="0"/>
      <w:marRight w:val="0"/>
      <w:marTop w:val="0"/>
      <w:marBottom w:val="0"/>
      <w:divBdr>
        <w:top w:val="none" w:sz="0" w:space="0" w:color="auto"/>
        <w:left w:val="none" w:sz="0" w:space="0" w:color="auto"/>
        <w:bottom w:val="none" w:sz="0" w:space="0" w:color="auto"/>
        <w:right w:val="none" w:sz="0" w:space="0" w:color="auto"/>
      </w:divBdr>
    </w:div>
    <w:div w:id="1128549580">
      <w:bodyDiv w:val="1"/>
      <w:marLeft w:val="0"/>
      <w:marRight w:val="0"/>
      <w:marTop w:val="0"/>
      <w:marBottom w:val="0"/>
      <w:divBdr>
        <w:top w:val="none" w:sz="0" w:space="0" w:color="auto"/>
        <w:left w:val="none" w:sz="0" w:space="0" w:color="auto"/>
        <w:bottom w:val="none" w:sz="0" w:space="0" w:color="auto"/>
        <w:right w:val="none" w:sz="0" w:space="0" w:color="auto"/>
      </w:divBdr>
    </w:div>
    <w:div w:id="1128619482">
      <w:bodyDiv w:val="1"/>
      <w:marLeft w:val="0"/>
      <w:marRight w:val="0"/>
      <w:marTop w:val="0"/>
      <w:marBottom w:val="0"/>
      <w:divBdr>
        <w:top w:val="none" w:sz="0" w:space="0" w:color="auto"/>
        <w:left w:val="none" w:sz="0" w:space="0" w:color="auto"/>
        <w:bottom w:val="none" w:sz="0" w:space="0" w:color="auto"/>
        <w:right w:val="none" w:sz="0" w:space="0" w:color="auto"/>
      </w:divBdr>
    </w:div>
    <w:div w:id="1128668406">
      <w:bodyDiv w:val="1"/>
      <w:marLeft w:val="0"/>
      <w:marRight w:val="0"/>
      <w:marTop w:val="0"/>
      <w:marBottom w:val="0"/>
      <w:divBdr>
        <w:top w:val="none" w:sz="0" w:space="0" w:color="auto"/>
        <w:left w:val="none" w:sz="0" w:space="0" w:color="auto"/>
        <w:bottom w:val="none" w:sz="0" w:space="0" w:color="auto"/>
        <w:right w:val="none" w:sz="0" w:space="0" w:color="auto"/>
      </w:divBdr>
    </w:div>
    <w:div w:id="1128741629">
      <w:bodyDiv w:val="1"/>
      <w:marLeft w:val="0"/>
      <w:marRight w:val="0"/>
      <w:marTop w:val="0"/>
      <w:marBottom w:val="0"/>
      <w:divBdr>
        <w:top w:val="none" w:sz="0" w:space="0" w:color="auto"/>
        <w:left w:val="none" w:sz="0" w:space="0" w:color="auto"/>
        <w:bottom w:val="none" w:sz="0" w:space="0" w:color="auto"/>
        <w:right w:val="none" w:sz="0" w:space="0" w:color="auto"/>
      </w:divBdr>
    </w:div>
    <w:div w:id="1128816511">
      <w:bodyDiv w:val="1"/>
      <w:marLeft w:val="0"/>
      <w:marRight w:val="0"/>
      <w:marTop w:val="0"/>
      <w:marBottom w:val="0"/>
      <w:divBdr>
        <w:top w:val="none" w:sz="0" w:space="0" w:color="auto"/>
        <w:left w:val="none" w:sz="0" w:space="0" w:color="auto"/>
        <w:bottom w:val="none" w:sz="0" w:space="0" w:color="auto"/>
        <w:right w:val="none" w:sz="0" w:space="0" w:color="auto"/>
      </w:divBdr>
    </w:div>
    <w:div w:id="1129057170">
      <w:bodyDiv w:val="1"/>
      <w:marLeft w:val="0"/>
      <w:marRight w:val="0"/>
      <w:marTop w:val="0"/>
      <w:marBottom w:val="0"/>
      <w:divBdr>
        <w:top w:val="none" w:sz="0" w:space="0" w:color="auto"/>
        <w:left w:val="none" w:sz="0" w:space="0" w:color="auto"/>
        <w:bottom w:val="none" w:sz="0" w:space="0" w:color="auto"/>
        <w:right w:val="none" w:sz="0" w:space="0" w:color="auto"/>
      </w:divBdr>
    </w:div>
    <w:div w:id="1129205226">
      <w:bodyDiv w:val="1"/>
      <w:marLeft w:val="0"/>
      <w:marRight w:val="0"/>
      <w:marTop w:val="0"/>
      <w:marBottom w:val="0"/>
      <w:divBdr>
        <w:top w:val="none" w:sz="0" w:space="0" w:color="auto"/>
        <w:left w:val="none" w:sz="0" w:space="0" w:color="auto"/>
        <w:bottom w:val="none" w:sz="0" w:space="0" w:color="auto"/>
        <w:right w:val="none" w:sz="0" w:space="0" w:color="auto"/>
      </w:divBdr>
    </w:div>
    <w:div w:id="1129595613">
      <w:bodyDiv w:val="1"/>
      <w:marLeft w:val="0"/>
      <w:marRight w:val="0"/>
      <w:marTop w:val="0"/>
      <w:marBottom w:val="0"/>
      <w:divBdr>
        <w:top w:val="none" w:sz="0" w:space="0" w:color="auto"/>
        <w:left w:val="none" w:sz="0" w:space="0" w:color="auto"/>
        <w:bottom w:val="none" w:sz="0" w:space="0" w:color="auto"/>
        <w:right w:val="none" w:sz="0" w:space="0" w:color="auto"/>
      </w:divBdr>
    </w:div>
    <w:div w:id="1129741773">
      <w:bodyDiv w:val="1"/>
      <w:marLeft w:val="0"/>
      <w:marRight w:val="0"/>
      <w:marTop w:val="0"/>
      <w:marBottom w:val="0"/>
      <w:divBdr>
        <w:top w:val="none" w:sz="0" w:space="0" w:color="auto"/>
        <w:left w:val="none" w:sz="0" w:space="0" w:color="auto"/>
        <w:bottom w:val="none" w:sz="0" w:space="0" w:color="auto"/>
        <w:right w:val="none" w:sz="0" w:space="0" w:color="auto"/>
      </w:divBdr>
    </w:div>
    <w:div w:id="1129787770">
      <w:bodyDiv w:val="1"/>
      <w:marLeft w:val="0"/>
      <w:marRight w:val="0"/>
      <w:marTop w:val="0"/>
      <w:marBottom w:val="0"/>
      <w:divBdr>
        <w:top w:val="none" w:sz="0" w:space="0" w:color="auto"/>
        <w:left w:val="none" w:sz="0" w:space="0" w:color="auto"/>
        <w:bottom w:val="none" w:sz="0" w:space="0" w:color="auto"/>
        <w:right w:val="none" w:sz="0" w:space="0" w:color="auto"/>
      </w:divBdr>
    </w:div>
    <w:div w:id="1129788306">
      <w:bodyDiv w:val="1"/>
      <w:marLeft w:val="0"/>
      <w:marRight w:val="0"/>
      <w:marTop w:val="0"/>
      <w:marBottom w:val="0"/>
      <w:divBdr>
        <w:top w:val="none" w:sz="0" w:space="0" w:color="auto"/>
        <w:left w:val="none" w:sz="0" w:space="0" w:color="auto"/>
        <w:bottom w:val="none" w:sz="0" w:space="0" w:color="auto"/>
        <w:right w:val="none" w:sz="0" w:space="0" w:color="auto"/>
      </w:divBdr>
    </w:div>
    <w:div w:id="1130830278">
      <w:bodyDiv w:val="1"/>
      <w:marLeft w:val="0"/>
      <w:marRight w:val="0"/>
      <w:marTop w:val="0"/>
      <w:marBottom w:val="0"/>
      <w:divBdr>
        <w:top w:val="none" w:sz="0" w:space="0" w:color="auto"/>
        <w:left w:val="none" w:sz="0" w:space="0" w:color="auto"/>
        <w:bottom w:val="none" w:sz="0" w:space="0" w:color="auto"/>
        <w:right w:val="none" w:sz="0" w:space="0" w:color="auto"/>
      </w:divBdr>
    </w:div>
    <w:div w:id="1131510993">
      <w:bodyDiv w:val="1"/>
      <w:marLeft w:val="0"/>
      <w:marRight w:val="0"/>
      <w:marTop w:val="0"/>
      <w:marBottom w:val="0"/>
      <w:divBdr>
        <w:top w:val="none" w:sz="0" w:space="0" w:color="auto"/>
        <w:left w:val="none" w:sz="0" w:space="0" w:color="auto"/>
        <w:bottom w:val="none" w:sz="0" w:space="0" w:color="auto"/>
        <w:right w:val="none" w:sz="0" w:space="0" w:color="auto"/>
      </w:divBdr>
    </w:div>
    <w:div w:id="1131558789">
      <w:bodyDiv w:val="1"/>
      <w:marLeft w:val="0"/>
      <w:marRight w:val="0"/>
      <w:marTop w:val="0"/>
      <w:marBottom w:val="0"/>
      <w:divBdr>
        <w:top w:val="none" w:sz="0" w:space="0" w:color="auto"/>
        <w:left w:val="none" w:sz="0" w:space="0" w:color="auto"/>
        <w:bottom w:val="none" w:sz="0" w:space="0" w:color="auto"/>
        <w:right w:val="none" w:sz="0" w:space="0" w:color="auto"/>
      </w:divBdr>
    </w:div>
    <w:div w:id="1131629849">
      <w:bodyDiv w:val="1"/>
      <w:marLeft w:val="0"/>
      <w:marRight w:val="0"/>
      <w:marTop w:val="0"/>
      <w:marBottom w:val="0"/>
      <w:divBdr>
        <w:top w:val="none" w:sz="0" w:space="0" w:color="auto"/>
        <w:left w:val="none" w:sz="0" w:space="0" w:color="auto"/>
        <w:bottom w:val="none" w:sz="0" w:space="0" w:color="auto"/>
        <w:right w:val="none" w:sz="0" w:space="0" w:color="auto"/>
      </w:divBdr>
    </w:div>
    <w:div w:id="1131679009">
      <w:bodyDiv w:val="1"/>
      <w:marLeft w:val="0"/>
      <w:marRight w:val="0"/>
      <w:marTop w:val="0"/>
      <w:marBottom w:val="0"/>
      <w:divBdr>
        <w:top w:val="none" w:sz="0" w:space="0" w:color="auto"/>
        <w:left w:val="none" w:sz="0" w:space="0" w:color="auto"/>
        <w:bottom w:val="none" w:sz="0" w:space="0" w:color="auto"/>
        <w:right w:val="none" w:sz="0" w:space="0" w:color="auto"/>
      </w:divBdr>
    </w:div>
    <w:div w:id="1131703368">
      <w:bodyDiv w:val="1"/>
      <w:marLeft w:val="0"/>
      <w:marRight w:val="0"/>
      <w:marTop w:val="0"/>
      <w:marBottom w:val="0"/>
      <w:divBdr>
        <w:top w:val="none" w:sz="0" w:space="0" w:color="auto"/>
        <w:left w:val="none" w:sz="0" w:space="0" w:color="auto"/>
        <w:bottom w:val="none" w:sz="0" w:space="0" w:color="auto"/>
        <w:right w:val="none" w:sz="0" w:space="0" w:color="auto"/>
      </w:divBdr>
    </w:div>
    <w:div w:id="1132597520">
      <w:bodyDiv w:val="1"/>
      <w:marLeft w:val="0"/>
      <w:marRight w:val="0"/>
      <w:marTop w:val="0"/>
      <w:marBottom w:val="0"/>
      <w:divBdr>
        <w:top w:val="none" w:sz="0" w:space="0" w:color="auto"/>
        <w:left w:val="none" w:sz="0" w:space="0" w:color="auto"/>
        <w:bottom w:val="none" w:sz="0" w:space="0" w:color="auto"/>
        <w:right w:val="none" w:sz="0" w:space="0" w:color="auto"/>
      </w:divBdr>
    </w:div>
    <w:div w:id="1132867925">
      <w:bodyDiv w:val="1"/>
      <w:marLeft w:val="0"/>
      <w:marRight w:val="0"/>
      <w:marTop w:val="0"/>
      <w:marBottom w:val="0"/>
      <w:divBdr>
        <w:top w:val="none" w:sz="0" w:space="0" w:color="auto"/>
        <w:left w:val="none" w:sz="0" w:space="0" w:color="auto"/>
        <w:bottom w:val="none" w:sz="0" w:space="0" w:color="auto"/>
        <w:right w:val="none" w:sz="0" w:space="0" w:color="auto"/>
      </w:divBdr>
    </w:div>
    <w:div w:id="1132989021">
      <w:bodyDiv w:val="1"/>
      <w:marLeft w:val="0"/>
      <w:marRight w:val="0"/>
      <w:marTop w:val="0"/>
      <w:marBottom w:val="0"/>
      <w:divBdr>
        <w:top w:val="none" w:sz="0" w:space="0" w:color="auto"/>
        <w:left w:val="none" w:sz="0" w:space="0" w:color="auto"/>
        <w:bottom w:val="none" w:sz="0" w:space="0" w:color="auto"/>
        <w:right w:val="none" w:sz="0" w:space="0" w:color="auto"/>
      </w:divBdr>
    </w:div>
    <w:div w:id="1133136574">
      <w:bodyDiv w:val="1"/>
      <w:marLeft w:val="0"/>
      <w:marRight w:val="0"/>
      <w:marTop w:val="0"/>
      <w:marBottom w:val="0"/>
      <w:divBdr>
        <w:top w:val="none" w:sz="0" w:space="0" w:color="auto"/>
        <w:left w:val="none" w:sz="0" w:space="0" w:color="auto"/>
        <w:bottom w:val="none" w:sz="0" w:space="0" w:color="auto"/>
        <w:right w:val="none" w:sz="0" w:space="0" w:color="auto"/>
      </w:divBdr>
    </w:div>
    <w:div w:id="1133213588">
      <w:bodyDiv w:val="1"/>
      <w:marLeft w:val="0"/>
      <w:marRight w:val="0"/>
      <w:marTop w:val="0"/>
      <w:marBottom w:val="0"/>
      <w:divBdr>
        <w:top w:val="none" w:sz="0" w:space="0" w:color="auto"/>
        <w:left w:val="none" w:sz="0" w:space="0" w:color="auto"/>
        <w:bottom w:val="none" w:sz="0" w:space="0" w:color="auto"/>
        <w:right w:val="none" w:sz="0" w:space="0" w:color="auto"/>
      </w:divBdr>
    </w:div>
    <w:div w:id="1133254987">
      <w:bodyDiv w:val="1"/>
      <w:marLeft w:val="0"/>
      <w:marRight w:val="0"/>
      <w:marTop w:val="0"/>
      <w:marBottom w:val="0"/>
      <w:divBdr>
        <w:top w:val="none" w:sz="0" w:space="0" w:color="auto"/>
        <w:left w:val="none" w:sz="0" w:space="0" w:color="auto"/>
        <w:bottom w:val="none" w:sz="0" w:space="0" w:color="auto"/>
        <w:right w:val="none" w:sz="0" w:space="0" w:color="auto"/>
      </w:divBdr>
    </w:div>
    <w:div w:id="1133325204">
      <w:bodyDiv w:val="1"/>
      <w:marLeft w:val="0"/>
      <w:marRight w:val="0"/>
      <w:marTop w:val="0"/>
      <w:marBottom w:val="0"/>
      <w:divBdr>
        <w:top w:val="none" w:sz="0" w:space="0" w:color="auto"/>
        <w:left w:val="none" w:sz="0" w:space="0" w:color="auto"/>
        <w:bottom w:val="none" w:sz="0" w:space="0" w:color="auto"/>
        <w:right w:val="none" w:sz="0" w:space="0" w:color="auto"/>
      </w:divBdr>
    </w:div>
    <w:div w:id="1133476597">
      <w:bodyDiv w:val="1"/>
      <w:marLeft w:val="0"/>
      <w:marRight w:val="0"/>
      <w:marTop w:val="0"/>
      <w:marBottom w:val="0"/>
      <w:divBdr>
        <w:top w:val="none" w:sz="0" w:space="0" w:color="auto"/>
        <w:left w:val="none" w:sz="0" w:space="0" w:color="auto"/>
        <w:bottom w:val="none" w:sz="0" w:space="0" w:color="auto"/>
        <w:right w:val="none" w:sz="0" w:space="0" w:color="auto"/>
      </w:divBdr>
    </w:div>
    <w:div w:id="1133643723">
      <w:bodyDiv w:val="1"/>
      <w:marLeft w:val="0"/>
      <w:marRight w:val="0"/>
      <w:marTop w:val="0"/>
      <w:marBottom w:val="0"/>
      <w:divBdr>
        <w:top w:val="none" w:sz="0" w:space="0" w:color="auto"/>
        <w:left w:val="none" w:sz="0" w:space="0" w:color="auto"/>
        <w:bottom w:val="none" w:sz="0" w:space="0" w:color="auto"/>
        <w:right w:val="none" w:sz="0" w:space="0" w:color="auto"/>
      </w:divBdr>
    </w:div>
    <w:div w:id="1134442795">
      <w:bodyDiv w:val="1"/>
      <w:marLeft w:val="0"/>
      <w:marRight w:val="0"/>
      <w:marTop w:val="0"/>
      <w:marBottom w:val="0"/>
      <w:divBdr>
        <w:top w:val="none" w:sz="0" w:space="0" w:color="auto"/>
        <w:left w:val="none" w:sz="0" w:space="0" w:color="auto"/>
        <w:bottom w:val="none" w:sz="0" w:space="0" w:color="auto"/>
        <w:right w:val="none" w:sz="0" w:space="0" w:color="auto"/>
      </w:divBdr>
    </w:div>
    <w:div w:id="1134521928">
      <w:bodyDiv w:val="1"/>
      <w:marLeft w:val="0"/>
      <w:marRight w:val="0"/>
      <w:marTop w:val="0"/>
      <w:marBottom w:val="0"/>
      <w:divBdr>
        <w:top w:val="none" w:sz="0" w:space="0" w:color="auto"/>
        <w:left w:val="none" w:sz="0" w:space="0" w:color="auto"/>
        <w:bottom w:val="none" w:sz="0" w:space="0" w:color="auto"/>
        <w:right w:val="none" w:sz="0" w:space="0" w:color="auto"/>
      </w:divBdr>
    </w:div>
    <w:div w:id="1134637576">
      <w:bodyDiv w:val="1"/>
      <w:marLeft w:val="0"/>
      <w:marRight w:val="0"/>
      <w:marTop w:val="0"/>
      <w:marBottom w:val="0"/>
      <w:divBdr>
        <w:top w:val="none" w:sz="0" w:space="0" w:color="auto"/>
        <w:left w:val="none" w:sz="0" w:space="0" w:color="auto"/>
        <w:bottom w:val="none" w:sz="0" w:space="0" w:color="auto"/>
        <w:right w:val="none" w:sz="0" w:space="0" w:color="auto"/>
      </w:divBdr>
    </w:div>
    <w:div w:id="1135103104">
      <w:bodyDiv w:val="1"/>
      <w:marLeft w:val="0"/>
      <w:marRight w:val="0"/>
      <w:marTop w:val="0"/>
      <w:marBottom w:val="0"/>
      <w:divBdr>
        <w:top w:val="none" w:sz="0" w:space="0" w:color="auto"/>
        <w:left w:val="none" w:sz="0" w:space="0" w:color="auto"/>
        <w:bottom w:val="none" w:sz="0" w:space="0" w:color="auto"/>
        <w:right w:val="none" w:sz="0" w:space="0" w:color="auto"/>
      </w:divBdr>
    </w:div>
    <w:div w:id="1135365361">
      <w:bodyDiv w:val="1"/>
      <w:marLeft w:val="0"/>
      <w:marRight w:val="0"/>
      <w:marTop w:val="0"/>
      <w:marBottom w:val="0"/>
      <w:divBdr>
        <w:top w:val="none" w:sz="0" w:space="0" w:color="auto"/>
        <w:left w:val="none" w:sz="0" w:space="0" w:color="auto"/>
        <w:bottom w:val="none" w:sz="0" w:space="0" w:color="auto"/>
        <w:right w:val="none" w:sz="0" w:space="0" w:color="auto"/>
      </w:divBdr>
    </w:div>
    <w:div w:id="1135567566">
      <w:bodyDiv w:val="1"/>
      <w:marLeft w:val="0"/>
      <w:marRight w:val="0"/>
      <w:marTop w:val="0"/>
      <w:marBottom w:val="0"/>
      <w:divBdr>
        <w:top w:val="none" w:sz="0" w:space="0" w:color="auto"/>
        <w:left w:val="none" w:sz="0" w:space="0" w:color="auto"/>
        <w:bottom w:val="none" w:sz="0" w:space="0" w:color="auto"/>
        <w:right w:val="none" w:sz="0" w:space="0" w:color="auto"/>
      </w:divBdr>
    </w:div>
    <w:div w:id="113582854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223478">
      <w:bodyDiv w:val="1"/>
      <w:marLeft w:val="0"/>
      <w:marRight w:val="0"/>
      <w:marTop w:val="0"/>
      <w:marBottom w:val="0"/>
      <w:divBdr>
        <w:top w:val="none" w:sz="0" w:space="0" w:color="auto"/>
        <w:left w:val="none" w:sz="0" w:space="0" w:color="auto"/>
        <w:bottom w:val="none" w:sz="0" w:space="0" w:color="auto"/>
        <w:right w:val="none" w:sz="0" w:space="0" w:color="auto"/>
      </w:divBdr>
    </w:div>
    <w:div w:id="1136684673">
      <w:bodyDiv w:val="1"/>
      <w:marLeft w:val="0"/>
      <w:marRight w:val="0"/>
      <w:marTop w:val="0"/>
      <w:marBottom w:val="0"/>
      <w:divBdr>
        <w:top w:val="none" w:sz="0" w:space="0" w:color="auto"/>
        <w:left w:val="none" w:sz="0" w:space="0" w:color="auto"/>
        <w:bottom w:val="none" w:sz="0" w:space="0" w:color="auto"/>
        <w:right w:val="none" w:sz="0" w:space="0" w:color="auto"/>
      </w:divBdr>
    </w:div>
    <w:div w:id="1136726724">
      <w:bodyDiv w:val="1"/>
      <w:marLeft w:val="0"/>
      <w:marRight w:val="0"/>
      <w:marTop w:val="0"/>
      <w:marBottom w:val="0"/>
      <w:divBdr>
        <w:top w:val="none" w:sz="0" w:space="0" w:color="auto"/>
        <w:left w:val="none" w:sz="0" w:space="0" w:color="auto"/>
        <w:bottom w:val="none" w:sz="0" w:space="0" w:color="auto"/>
        <w:right w:val="none" w:sz="0" w:space="0" w:color="auto"/>
      </w:divBdr>
    </w:div>
    <w:div w:id="1136795972">
      <w:bodyDiv w:val="1"/>
      <w:marLeft w:val="0"/>
      <w:marRight w:val="0"/>
      <w:marTop w:val="0"/>
      <w:marBottom w:val="0"/>
      <w:divBdr>
        <w:top w:val="none" w:sz="0" w:space="0" w:color="auto"/>
        <w:left w:val="none" w:sz="0" w:space="0" w:color="auto"/>
        <w:bottom w:val="none" w:sz="0" w:space="0" w:color="auto"/>
        <w:right w:val="none" w:sz="0" w:space="0" w:color="auto"/>
      </w:divBdr>
    </w:div>
    <w:div w:id="1137063613">
      <w:bodyDiv w:val="1"/>
      <w:marLeft w:val="0"/>
      <w:marRight w:val="0"/>
      <w:marTop w:val="0"/>
      <w:marBottom w:val="0"/>
      <w:divBdr>
        <w:top w:val="none" w:sz="0" w:space="0" w:color="auto"/>
        <w:left w:val="none" w:sz="0" w:space="0" w:color="auto"/>
        <w:bottom w:val="none" w:sz="0" w:space="0" w:color="auto"/>
        <w:right w:val="none" w:sz="0" w:space="0" w:color="auto"/>
      </w:divBdr>
    </w:div>
    <w:div w:id="1137340821">
      <w:bodyDiv w:val="1"/>
      <w:marLeft w:val="0"/>
      <w:marRight w:val="0"/>
      <w:marTop w:val="0"/>
      <w:marBottom w:val="0"/>
      <w:divBdr>
        <w:top w:val="none" w:sz="0" w:space="0" w:color="auto"/>
        <w:left w:val="none" w:sz="0" w:space="0" w:color="auto"/>
        <w:bottom w:val="none" w:sz="0" w:space="0" w:color="auto"/>
        <w:right w:val="none" w:sz="0" w:space="0" w:color="auto"/>
      </w:divBdr>
    </w:div>
    <w:div w:id="1137456116">
      <w:bodyDiv w:val="1"/>
      <w:marLeft w:val="0"/>
      <w:marRight w:val="0"/>
      <w:marTop w:val="0"/>
      <w:marBottom w:val="0"/>
      <w:divBdr>
        <w:top w:val="none" w:sz="0" w:space="0" w:color="auto"/>
        <w:left w:val="none" w:sz="0" w:space="0" w:color="auto"/>
        <w:bottom w:val="none" w:sz="0" w:space="0" w:color="auto"/>
        <w:right w:val="none" w:sz="0" w:space="0" w:color="auto"/>
      </w:divBdr>
    </w:div>
    <w:div w:id="1137529297">
      <w:bodyDiv w:val="1"/>
      <w:marLeft w:val="0"/>
      <w:marRight w:val="0"/>
      <w:marTop w:val="0"/>
      <w:marBottom w:val="0"/>
      <w:divBdr>
        <w:top w:val="none" w:sz="0" w:space="0" w:color="auto"/>
        <w:left w:val="none" w:sz="0" w:space="0" w:color="auto"/>
        <w:bottom w:val="none" w:sz="0" w:space="0" w:color="auto"/>
        <w:right w:val="none" w:sz="0" w:space="0" w:color="auto"/>
      </w:divBdr>
    </w:div>
    <w:div w:id="1137576851">
      <w:bodyDiv w:val="1"/>
      <w:marLeft w:val="0"/>
      <w:marRight w:val="0"/>
      <w:marTop w:val="0"/>
      <w:marBottom w:val="0"/>
      <w:divBdr>
        <w:top w:val="none" w:sz="0" w:space="0" w:color="auto"/>
        <w:left w:val="none" w:sz="0" w:space="0" w:color="auto"/>
        <w:bottom w:val="none" w:sz="0" w:space="0" w:color="auto"/>
        <w:right w:val="none" w:sz="0" w:space="0" w:color="auto"/>
      </w:divBdr>
    </w:div>
    <w:div w:id="1137911286">
      <w:bodyDiv w:val="1"/>
      <w:marLeft w:val="0"/>
      <w:marRight w:val="0"/>
      <w:marTop w:val="0"/>
      <w:marBottom w:val="0"/>
      <w:divBdr>
        <w:top w:val="none" w:sz="0" w:space="0" w:color="auto"/>
        <w:left w:val="none" w:sz="0" w:space="0" w:color="auto"/>
        <w:bottom w:val="none" w:sz="0" w:space="0" w:color="auto"/>
        <w:right w:val="none" w:sz="0" w:space="0" w:color="auto"/>
      </w:divBdr>
    </w:div>
    <w:div w:id="1138188312">
      <w:bodyDiv w:val="1"/>
      <w:marLeft w:val="0"/>
      <w:marRight w:val="0"/>
      <w:marTop w:val="0"/>
      <w:marBottom w:val="0"/>
      <w:divBdr>
        <w:top w:val="none" w:sz="0" w:space="0" w:color="auto"/>
        <w:left w:val="none" w:sz="0" w:space="0" w:color="auto"/>
        <w:bottom w:val="none" w:sz="0" w:space="0" w:color="auto"/>
        <w:right w:val="none" w:sz="0" w:space="0" w:color="auto"/>
      </w:divBdr>
    </w:div>
    <w:div w:id="1138570914">
      <w:bodyDiv w:val="1"/>
      <w:marLeft w:val="0"/>
      <w:marRight w:val="0"/>
      <w:marTop w:val="0"/>
      <w:marBottom w:val="0"/>
      <w:divBdr>
        <w:top w:val="none" w:sz="0" w:space="0" w:color="auto"/>
        <w:left w:val="none" w:sz="0" w:space="0" w:color="auto"/>
        <w:bottom w:val="none" w:sz="0" w:space="0" w:color="auto"/>
        <w:right w:val="none" w:sz="0" w:space="0" w:color="auto"/>
      </w:divBdr>
    </w:div>
    <w:div w:id="1138717609">
      <w:bodyDiv w:val="1"/>
      <w:marLeft w:val="0"/>
      <w:marRight w:val="0"/>
      <w:marTop w:val="0"/>
      <w:marBottom w:val="0"/>
      <w:divBdr>
        <w:top w:val="none" w:sz="0" w:space="0" w:color="auto"/>
        <w:left w:val="none" w:sz="0" w:space="0" w:color="auto"/>
        <w:bottom w:val="none" w:sz="0" w:space="0" w:color="auto"/>
        <w:right w:val="none" w:sz="0" w:space="0" w:color="auto"/>
      </w:divBdr>
    </w:div>
    <w:div w:id="1138917205">
      <w:bodyDiv w:val="1"/>
      <w:marLeft w:val="0"/>
      <w:marRight w:val="0"/>
      <w:marTop w:val="0"/>
      <w:marBottom w:val="0"/>
      <w:divBdr>
        <w:top w:val="none" w:sz="0" w:space="0" w:color="auto"/>
        <w:left w:val="none" w:sz="0" w:space="0" w:color="auto"/>
        <w:bottom w:val="none" w:sz="0" w:space="0" w:color="auto"/>
        <w:right w:val="none" w:sz="0" w:space="0" w:color="auto"/>
      </w:divBdr>
    </w:div>
    <w:div w:id="1139150488">
      <w:bodyDiv w:val="1"/>
      <w:marLeft w:val="0"/>
      <w:marRight w:val="0"/>
      <w:marTop w:val="0"/>
      <w:marBottom w:val="0"/>
      <w:divBdr>
        <w:top w:val="none" w:sz="0" w:space="0" w:color="auto"/>
        <w:left w:val="none" w:sz="0" w:space="0" w:color="auto"/>
        <w:bottom w:val="none" w:sz="0" w:space="0" w:color="auto"/>
        <w:right w:val="none" w:sz="0" w:space="0" w:color="auto"/>
      </w:divBdr>
    </w:div>
    <w:div w:id="1140656209">
      <w:bodyDiv w:val="1"/>
      <w:marLeft w:val="0"/>
      <w:marRight w:val="0"/>
      <w:marTop w:val="0"/>
      <w:marBottom w:val="0"/>
      <w:divBdr>
        <w:top w:val="none" w:sz="0" w:space="0" w:color="auto"/>
        <w:left w:val="none" w:sz="0" w:space="0" w:color="auto"/>
        <w:bottom w:val="none" w:sz="0" w:space="0" w:color="auto"/>
        <w:right w:val="none" w:sz="0" w:space="0" w:color="auto"/>
      </w:divBdr>
    </w:div>
    <w:div w:id="1140877100">
      <w:bodyDiv w:val="1"/>
      <w:marLeft w:val="0"/>
      <w:marRight w:val="0"/>
      <w:marTop w:val="0"/>
      <w:marBottom w:val="0"/>
      <w:divBdr>
        <w:top w:val="none" w:sz="0" w:space="0" w:color="auto"/>
        <w:left w:val="none" w:sz="0" w:space="0" w:color="auto"/>
        <w:bottom w:val="none" w:sz="0" w:space="0" w:color="auto"/>
        <w:right w:val="none" w:sz="0" w:space="0" w:color="auto"/>
      </w:divBdr>
    </w:div>
    <w:div w:id="1141653694">
      <w:bodyDiv w:val="1"/>
      <w:marLeft w:val="0"/>
      <w:marRight w:val="0"/>
      <w:marTop w:val="0"/>
      <w:marBottom w:val="0"/>
      <w:divBdr>
        <w:top w:val="none" w:sz="0" w:space="0" w:color="auto"/>
        <w:left w:val="none" w:sz="0" w:space="0" w:color="auto"/>
        <w:bottom w:val="none" w:sz="0" w:space="0" w:color="auto"/>
        <w:right w:val="none" w:sz="0" w:space="0" w:color="auto"/>
      </w:divBdr>
    </w:div>
    <w:div w:id="1141844002">
      <w:bodyDiv w:val="1"/>
      <w:marLeft w:val="0"/>
      <w:marRight w:val="0"/>
      <w:marTop w:val="0"/>
      <w:marBottom w:val="0"/>
      <w:divBdr>
        <w:top w:val="none" w:sz="0" w:space="0" w:color="auto"/>
        <w:left w:val="none" w:sz="0" w:space="0" w:color="auto"/>
        <w:bottom w:val="none" w:sz="0" w:space="0" w:color="auto"/>
        <w:right w:val="none" w:sz="0" w:space="0" w:color="auto"/>
      </w:divBdr>
    </w:div>
    <w:div w:id="1142041154">
      <w:bodyDiv w:val="1"/>
      <w:marLeft w:val="0"/>
      <w:marRight w:val="0"/>
      <w:marTop w:val="0"/>
      <w:marBottom w:val="0"/>
      <w:divBdr>
        <w:top w:val="none" w:sz="0" w:space="0" w:color="auto"/>
        <w:left w:val="none" w:sz="0" w:space="0" w:color="auto"/>
        <w:bottom w:val="none" w:sz="0" w:space="0" w:color="auto"/>
        <w:right w:val="none" w:sz="0" w:space="0" w:color="auto"/>
      </w:divBdr>
    </w:div>
    <w:div w:id="1142112898">
      <w:bodyDiv w:val="1"/>
      <w:marLeft w:val="0"/>
      <w:marRight w:val="0"/>
      <w:marTop w:val="0"/>
      <w:marBottom w:val="0"/>
      <w:divBdr>
        <w:top w:val="none" w:sz="0" w:space="0" w:color="auto"/>
        <w:left w:val="none" w:sz="0" w:space="0" w:color="auto"/>
        <w:bottom w:val="none" w:sz="0" w:space="0" w:color="auto"/>
        <w:right w:val="none" w:sz="0" w:space="0" w:color="auto"/>
      </w:divBdr>
    </w:div>
    <w:div w:id="1142506793">
      <w:bodyDiv w:val="1"/>
      <w:marLeft w:val="0"/>
      <w:marRight w:val="0"/>
      <w:marTop w:val="0"/>
      <w:marBottom w:val="0"/>
      <w:divBdr>
        <w:top w:val="none" w:sz="0" w:space="0" w:color="auto"/>
        <w:left w:val="none" w:sz="0" w:space="0" w:color="auto"/>
        <w:bottom w:val="none" w:sz="0" w:space="0" w:color="auto"/>
        <w:right w:val="none" w:sz="0" w:space="0" w:color="auto"/>
      </w:divBdr>
    </w:div>
    <w:div w:id="1142693266">
      <w:bodyDiv w:val="1"/>
      <w:marLeft w:val="0"/>
      <w:marRight w:val="0"/>
      <w:marTop w:val="0"/>
      <w:marBottom w:val="0"/>
      <w:divBdr>
        <w:top w:val="none" w:sz="0" w:space="0" w:color="auto"/>
        <w:left w:val="none" w:sz="0" w:space="0" w:color="auto"/>
        <w:bottom w:val="none" w:sz="0" w:space="0" w:color="auto"/>
        <w:right w:val="none" w:sz="0" w:space="0" w:color="auto"/>
      </w:divBdr>
    </w:div>
    <w:div w:id="1143424188">
      <w:bodyDiv w:val="1"/>
      <w:marLeft w:val="0"/>
      <w:marRight w:val="0"/>
      <w:marTop w:val="0"/>
      <w:marBottom w:val="0"/>
      <w:divBdr>
        <w:top w:val="none" w:sz="0" w:space="0" w:color="auto"/>
        <w:left w:val="none" w:sz="0" w:space="0" w:color="auto"/>
        <w:bottom w:val="none" w:sz="0" w:space="0" w:color="auto"/>
        <w:right w:val="none" w:sz="0" w:space="0" w:color="auto"/>
      </w:divBdr>
    </w:div>
    <w:div w:id="1143816720">
      <w:bodyDiv w:val="1"/>
      <w:marLeft w:val="0"/>
      <w:marRight w:val="0"/>
      <w:marTop w:val="0"/>
      <w:marBottom w:val="0"/>
      <w:divBdr>
        <w:top w:val="none" w:sz="0" w:space="0" w:color="auto"/>
        <w:left w:val="none" w:sz="0" w:space="0" w:color="auto"/>
        <w:bottom w:val="none" w:sz="0" w:space="0" w:color="auto"/>
        <w:right w:val="none" w:sz="0" w:space="0" w:color="auto"/>
      </w:divBdr>
    </w:div>
    <w:div w:id="1144006734">
      <w:bodyDiv w:val="1"/>
      <w:marLeft w:val="0"/>
      <w:marRight w:val="0"/>
      <w:marTop w:val="0"/>
      <w:marBottom w:val="0"/>
      <w:divBdr>
        <w:top w:val="none" w:sz="0" w:space="0" w:color="auto"/>
        <w:left w:val="none" w:sz="0" w:space="0" w:color="auto"/>
        <w:bottom w:val="none" w:sz="0" w:space="0" w:color="auto"/>
        <w:right w:val="none" w:sz="0" w:space="0" w:color="auto"/>
      </w:divBdr>
    </w:div>
    <w:div w:id="1144813720">
      <w:bodyDiv w:val="1"/>
      <w:marLeft w:val="0"/>
      <w:marRight w:val="0"/>
      <w:marTop w:val="0"/>
      <w:marBottom w:val="0"/>
      <w:divBdr>
        <w:top w:val="none" w:sz="0" w:space="0" w:color="auto"/>
        <w:left w:val="none" w:sz="0" w:space="0" w:color="auto"/>
        <w:bottom w:val="none" w:sz="0" w:space="0" w:color="auto"/>
        <w:right w:val="none" w:sz="0" w:space="0" w:color="auto"/>
      </w:divBdr>
    </w:div>
    <w:div w:id="1144926153">
      <w:bodyDiv w:val="1"/>
      <w:marLeft w:val="0"/>
      <w:marRight w:val="0"/>
      <w:marTop w:val="0"/>
      <w:marBottom w:val="0"/>
      <w:divBdr>
        <w:top w:val="none" w:sz="0" w:space="0" w:color="auto"/>
        <w:left w:val="none" w:sz="0" w:space="0" w:color="auto"/>
        <w:bottom w:val="none" w:sz="0" w:space="0" w:color="auto"/>
        <w:right w:val="none" w:sz="0" w:space="0" w:color="auto"/>
      </w:divBdr>
    </w:div>
    <w:div w:id="1145658914">
      <w:bodyDiv w:val="1"/>
      <w:marLeft w:val="0"/>
      <w:marRight w:val="0"/>
      <w:marTop w:val="0"/>
      <w:marBottom w:val="0"/>
      <w:divBdr>
        <w:top w:val="none" w:sz="0" w:space="0" w:color="auto"/>
        <w:left w:val="none" w:sz="0" w:space="0" w:color="auto"/>
        <w:bottom w:val="none" w:sz="0" w:space="0" w:color="auto"/>
        <w:right w:val="none" w:sz="0" w:space="0" w:color="auto"/>
      </w:divBdr>
    </w:div>
    <w:div w:id="1146046722">
      <w:bodyDiv w:val="1"/>
      <w:marLeft w:val="0"/>
      <w:marRight w:val="0"/>
      <w:marTop w:val="0"/>
      <w:marBottom w:val="0"/>
      <w:divBdr>
        <w:top w:val="none" w:sz="0" w:space="0" w:color="auto"/>
        <w:left w:val="none" w:sz="0" w:space="0" w:color="auto"/>
        <w:bottom w:val="none" w:sz="0" w:space="0" w:color="auto"/>
        <w:right w:val="none" w:sz="0" w:space="0" w:color="auto"/>
      </w:divBdr>
    </w:div>
    <w:div w:id="1146121697">
      <w:bodyDiv w:val="1"/>
      <w:marLeft w:val="0"/>
      <w:marRight w:val="0"/>
      <w:marTop w:val="0"/>
      <w:marBottom w:val="0"/>
      <w:divBdr>
        <w:top w:val="none" w:sz="0" w:space="0" w:color="auto"/>
        <w:left w:val="none" w:sz="0" w:space="0" w:color="auto"/>
        <w:bottom w:val="none" w:sz="0" w:space="0" w:color="auto"/>
        <w:right w:val="none" w:sz="0" w:space="0" w:color="auto"/>
      </w:divBdr>
    </w:div>
    <w:div w:id="1146556116">
      <w:bodyDiv w:val="1"/>
      <w:marLeft w:val="0"/>
      <w:marRight w:val="0"/>
      <w:marTop w:val="0"/>
      <w:marBottom w:val="0"/>
      <w:divBdr>
        <w:top w:val="none" w:sz="0" w:space="0" w:color="auto"/>
        <w:left w:val="none" w:sz="0" w:space="0" w:color="auto"/>
        <w:bottom w:val="none" w:sz="0" w:space="0" w:color="auto"/>
        <w:right w:val="none" w:sz="0" w:space="0" w:color="auto"/>
      </w:divBdr>
    </w:div>
    <w:div w:id="1146581033">
      <w:bodyDiv w:val="1"/>
      <w:marLeft w:val="0"/>
      <w:marRight w:val="0"/>
      <w:marTop w:val="0"/>
      <w:marBottom w:val="0"/>
      <w:divBdr>
        <w:top w:val="none" w:sz="0" w:space="0" w:color="auto"/>
        <w:left w:val="none" w:sz="0" w:space="0" w:color="auto"/>
        <w:bottom w:val="none" w:sz="0" w:space="0" w:color="auto"/>
        <w:right w:val="none" w:sz="0" w:space="0" w:color="auto"/>
      </w:divBdr>
    </w:div>
    <w:div w:id="1146970258">
      <w:bodyDiv w:val="1"/>
      <w:marLeft w:val="0"/>
      <w:marRight w:val="0"/>
      <w:marTop w:val="0"/>
      <w:marBottom w:val="0"/>
      <w:divBdr>
        <w:top w:val="none" w:sz="0" w:space="0" w:color="auto"/>
        <w:left w:val="none" w:sz="0" w:space="0" w:color="auto"/>
        <w:bottom w:val="none" w:sz="0" w:space="0" w:color="auto"/>
        <w:right w:val="none" w:sz="0" w:space="0" w:color="auto"/>
      </w:divBdr>
    </w:div>
    <w:div w:id="1147012712">
      <w:bodyDiv w:val="1"/>
      <w:marLeft w:val="0"/>
      <w:marRight w:val="0"/>
      <w:marTop w:val="0"/>
      <w:marBottom w:val="0"/>
      <w:divBdr>
        <w:top w:val="none" w:sz="0" w:space="0" w:color="auto"/>
        <w:left w:val="none" w:sz="0" w:space="0" w:color="auto"/>
        <w:bottom w:val="none" w:sz="0" w:space="0" w:color="auto"/>
        <w:right w:val="none" w:sz="0" w:space="0" w:color="auto"/>
      </w:divBdr>
    </w:div>
    <w:div w:id="1147474758">
      <w:bodyDiv w:val="1"/>
      <w:marLeft w:val="0"/>
      <w:marRight w:val="0"/>
      <w:marTop w:val="0"/>
      <w:marBottom w:val="0"/>
      <w:divBdr>
        <w:top w:val="none" w:sz="0" w:space="0" w:color="auto"/>
        <w:left w:val="none" w:sz="0" w:space="0" w:color="auto"/>
        <w:bottom w:val="none" w:sz="0" w:space="0" w:color="auto"/>
        <w:right w:val="none" w:sz="0" w:space="0" w:color="auto"/>
      </w:divBdr>
    </w:div>
    <w:div w:id="1148086226">
      <w:bodyDiv w:val="1"/>
      <w:marLeft w:val="0"/>
      <w:marRight w:val="0"/>
      <w:marTop w:val="0"/>
      <w:marBottom w:val="0"/>
      <w:divBdr>
        <w:top w:val="none" w:sz="0" w:space="0" w:color="auto"/>
        <w:left w:val="none" w:sz="0" w:space="0" w:color="auto"/>
        <w:bottom w:val="none" w:sz="0" w:space="0" w:color="auto"/>
        <w:right w:val="none" w:sz="0" w:space="0" w:color="auto"/>
      </w:divBdr>
    </w:div>
    <w:div w:id="1148283946">
      <w:bodyDiv w:val="1"/>
      <w:marLeft w:val="0"/>
      <w:marRight w:val="0"/>
      <w:marTop w:val="0"/>
      <w:marBottom w:val="0"/>
      <w:divBdr>
        <w:top w:val="none" w:sz="0" w:space="0" w:color="auto"/>
        <w:left w:val="none" w:sz="0" w:space="0" w:color="auto"/>
        <w:bottom w:val="none" w:sz="0" w:space="0" w:color="auto"/>
        <w:right w:val="none" w:sz="0" w:space="0" w:color="auto"/>
      </w:divBdr>
    </w:div>
    <w:div w:id="1149783332">
      <w:bodyDiv w:val="1"/>
      <w:marLeft w:val="0"/>
      <w:marRight w:val="0"/>
      <w:marTop w:val="0"/>
      <w:marBottom w:val="0"/>
      <w:divBdr>
        <w:top w:val="none" w:sz="0" w:space="0" w:color="auto"/>
        <w:left w:val="none" w:sz="0" w:space="0" w:color="auto"/>
        <w:bottom w:val="none" w:sz="0" w:space="0" w:color="auto"/>
        <w:right w:val="none" w:sz="0" w:space="0" w:color="auto"/>
      </w:divBdr>
    </w:div>
    <w:div w:id="1150443832">
      <w:bodyDiv w:val="1"/>
      <w:marLeft w:val="0"/>
      <w:marRight w:val="0"/>
      <w:marTop w:val="0"/>
      <w:marBottom w:val="0"/>
      <w:divBdr>
        <w:top w:val="none" w:sz="0" w:space="0" w:color="auto"/>
        <w:left w:val="none" w:sz="0" w:space="0" w:color="auto"/>
        <w:bottom w:val="none" w:sz="0" w:space="0" w:color="auto"/>
        <w:right w:val="none" w:sz="0" w:space="0" w:color="auto"/>
      </w:divBdr>
    </w:div>
    <w:div w:id="1150710066">
      <w:bodyDiv w:val="1"/>
      <w:marLeft w:val="0"/>
      <w:marRight w:val="0"/>
      <w:marTop w:val="0"/>
      <w:marBottom w:val="0"/>
      <w:divBdr>
        <w:top w:val="none" w:sz="0" w:space="0" w:color="auto"/>
        <w:left w:val="none" w:sz="0" w:space="0" w:color="auto"/>
        <w:bottom w:val="none" w:sz="0" w:space="0" w:color="auto"/>
        <w:right w:val="none" w:sz="0" w:space="0" w:color="auto"/>
      </w:divBdr>
    </w:div>
    <w:div w:id="1150710499">
      <w:bodyDiv w:val="1"/>
      <w:marLeft w:val="0"/>
      <w:marRight w:val="0"/>
      <w:marTop w:val="0"/>
      <w:marBottom w:val="0"/>
      <w:divBdr>
        <w:top w:val="none" w:sz="0" w:space="0" w:color="auto"/>
        <w:left w:val="none" w:sz="0" w:space="0" w:color="auto"/>
        <w:bottom w:val="none" w:sz="0" w:space="0" w:color="auto"/>
        <w:right w:val="none" w:sz="0" w:space="0" w:color="auto"/>
      </w:divBdr>
    </w:div>
    <w:div w:id="1151097303">
      <w:bodyDiv w:val="1"/>
      <w:marLeft w:val="0"/>
      <w:marRight w:val="0"/>
      <w:marTop w:val="0"/>
      <w:marBottom w:val="0"/>
      <w:divBdr>
        <w:top w:val="none" w:sz="0" w:space="0" w:color="auto"/>
        <w:left w:val="none" w:sz="0" w:space="0" w:color="auto"/>
        <w:bottom w:val="none" w:sz="0" w:space="0" w:color="auto"/>
        <w:right w:val="none" w:sz="0" w:space="0" w:color="auto"/>
      </w:divBdr>
    </w:div>
    <w:div w:id="1151216720">
      <w:bodyDiv w:val="1"/>
      <w:marLeft w:val="0"/>
      <w:marRight w:val="0"/>
      <w:marTop w:val="0"/>
      <w:marBottom w:val="0"/>
      <w:divBdr>
        <w:top w:val="none" w:sz="0" w:space="0" w:color="auto"/>
        <w:left w:val="none" w:sz="0" w:space="0" w:color="auto"/>
        <w:bottom w:val="none" w:sz="0" w:space="0" w:color="auto"/>
        <w:right w:val="none" w:sz="0" w:space="0" w:color="auto"/>
      </w:divBdr>
    </w:div>
    <w:div w:id="1151412594">
      <w:bodyDiv w:val="1"/>
      <w:marLeft w:val="0"/>
      <w:marRight w:val="0"/>
      <w:marTop w:val="0"/>
      <w:marBottom w:val="0"/>
      <w:divBdr>
        <w:top w:val="none" w:sz="0" w:space="0" w:color="auto"/>
        <w:left w:val="none" w:sz="0" w:space="0" w:color="auto"/>
        <w:bottom w:val="none" w:sz="0" w:space="0" w:color="auto"/>
        <w:right w:val="none" w:sz="0" w:space="0" w:color="auto"/>
      </w:divBdr>
    </w:div>
    <w:div w:id="1151752740">
      <w:bodyDiv w:val="1"/>
      <w:marLeft w:val="0"/>
      <w:marRight w:val="0"/>
      <w:marTop w:val="0"/>
      <w:marBottom w:val="0"/>
      <w:divBdr>
        <w:top w:val="none" w:sz="0" w:space="0" w:color="auto"/>
        <w:left w:val="none" w:sz="0" w:space="0" w:color="auto"/>
        <w:bottom w:val="none" w:sz="0" w:space="0" w:color="auto"/>
        <w:right w:val="none" w:sz="0" w:space="0" w:color="auto"/>
      </w:divBdr>
    </w:div>
    <w:div w:id="1151869753">
      <w:bodyDiv w:val="1"/>
      <w:marLeft w:val="0"/>
      <w:marRight w:val="0"/>
      <w:marTop w:val="0"/>
      <w:marBottom w:val="0"/>
      <w:divBdr>
        <w:top w:val="none" w:sz="0" w:space="0" w:color="auto"/>
        <w:left w:val="none" w:sz="0" w:space="0" w:color="auto"/>
        <w:bottom w:val="none" w:sz="0" w:space="0" w:color="auto"/>
        <w:right w:val="none" w:sz="0" w:space="0" w:color="auto"/>
      </w:divBdr>
    </w:div>
    <w:div w:id="1152067695">
      <w:bodyDiv w:val="1"/>
      <w:marLeft w:val="0"/>
      <w:marRight w:val="0"/>
      <w:marTop w:val="0"/>
      <w:marBottom w:val="0"/>
      <w:divBdr>
        <w:top w:val="none" w:sz="0" w:space="0" w:color="auto"/>
        <w:left w:val="none" w:sz="0" w:space="0" w:color="auto"/>
        <w:bottom w:val="none" w:sz="0" w:space="0" w:color="auto"/>
        <w:right w:val="none" w:sz="0" w:space="0" w:color="auto"/>
      </w:divBdr>
    </w:div>
    <w:div w:id="1152135682">
      <w:bodyDiv w:val="1"/>
      <w:marLeft w:val="0"/>
      <w:marRight w:val="0"/>
      <w:marTop w:val="0"/>
      <w:marBottom w:val="0"/>
      <w:divBdr>
        <w:top w:val="none" w:sz="0" w:space="0" w:color="auto"/>
        <w:left w:val="none" w:sz="0" w:space="0" w:color="auto"/>
        <w:bottom w:val="none" w:sz="0" w:space="0" w:color="auto"/>
        <w:right w:val="none" w:sz="0" w:space="0" w:color="auto"/>
      </w:divBdr>
    </w:div>
    <w:div w:id="1152135808">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3378267">
      <w:bodyDiv w:val="1"/>
      <w:marLeft w:val="0"/>
      <w:marRight w:val="0"/>
      <w:marTop w:val="0"/>
      <w:marBottom w:val="0"/>
      <w:divBdr>
        <w:top w:val="none" w:sz="0" w:space="0" w:color="auto"/>
        <w:left w:val="none" w:sz="0" w:space="0" w:color="auto"/>
        <w:bottom w:val="none" w:sz="0" w:space="0" w:color="auto"/>
        <w:right w:val="none" w:sz="0" w:space="0" w:color="auto"/>
      </w:divBdr>
    </w:div>
    <w:div w:id="1153451948">
      <w:bodyDiv w:val="1"/>
      <w:marLeft w:val="0"/>
      <w:marRight w:val="0"/>
      <w:marTop w:val="0"/>
      <w:marBottom w:val="0"/>
      <w:divBdr>
        <w:top w:val="none" w:sz="0" w:space="0" w:color="auto"/>
        <w:left w:val="none" w:sz="0" w:space="0" w:color="auto"/>
        <w:bottom w:val="none" w:sz="0" w:space="0" w:color="auto"/>
        <w:right w:val="none" w:sz="0" w:space="0" w:color="auto"/>
      </w:divBdr>
    </w:div>
    <w:div w:id="1153567014">
      <w:bodyDiv w:val="1"/>
      <w:marLeft w:val="0"/>
      <w:marRight w:val="0"/>
      <w:marTop w:val="0"/>
      <w:marBottom w:val="0"/>
      <w:divBdr>
        <w:top w:val="none" w:sz="0" w:space="0" w:color="auto"/>
        <w:left w:val="none" w:sz="0" w:space="0" w:color="auto"/>
        <w:bottom w:val="none" w:sz="0" w:space="0" w:color="auto"/>
        <w:right w:val="none" w:sz="0" w:space="0" w:color="auto"/>
      </w:divBdr>
    </w:div>
    <w:div w:id="1153763903">
      <w:bodyDiv w:val="1"/>
      <w:marLeft w:val="0"/>
      <w:marRight w:val="0"/>
      <w:marTop w:val="0"/>
      <w:marBottom w:val="0"/>
      <w:divBdr>
        <w:top w:val="none" w:sz="0" w:space="0" w:color="auto"/>
        <w:left w:val="none" w:sz="0" w:space="0" w:color="auto"/>
        <w:bottom w:val="none" w:sz="0" w:space="0" w:color="auto"/>
        <w:right w:val="none" w:sz="0" w:space="0" w:color="auto"/>
      </w:divBdr>
    </w:div>
    <w:div w:id="1153831549">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374131">
      <w:bodyDiv w:val="1"/>
      <w:marLeft w:val="0"/>
      <w:marRight w:val="0"/>
      <w:marTop w:val="0"/>
      <w:marBottom w:val="0"/>
      <w:divBdr>
        <w:top w:val="none" w:sz="0" w:space="0" w:color="auto"/>
        <w:left w:val="none" w:sz="0" w:space="0" w:color="auto"/>
        <w:bottom w:val="none" w:sz="0" w:space="0" w:color="auto"/>
        <w:right w:val="none" w:sz="0" w:space="0" w:color="auto"/>
      </w:divBdr>
    </w:div>
    <w:div w:id="1154417999">
      <w:bodyDiv w:val="1"/>
      <w:marLeft w:val="0"/>
      <w:marRight w:val="0"/>
      <w:marTop w:val="0"/>
      <w:marBottom w:val="0"/>
      <w:divBdr>
        <w:top w:val="none" w:sz="0" w:space="0" w:color="auto"/>
        <w:left w:val="none" w:sz="0" w:space="0" w:color="auto"/>
        <w:bottom w:val="none" w:sz="0" w:space="0" w:color="auto"/>
        <w:right w:val="none" w:sz="0" w:space="0" w:color="auto"/>
      </w:divBdr>
    </w:div>
    <w:div w:id="1154447069">
      <w:bodyDiv w:val="1"/>
      <w:marLeft w:val="0"/>
      <w:marRight w:val="0"/>
      <w:marTop w:val="0"/>
      <w:marBottom w:val="0"/>
      <w:divBdr>
        <w:top w:val="none" w:sz="0" w:space="0" w:color="auto"/>
        <w:left w:val="none" w:sz="0" w:space="0" w:color="auto"/>
        <w:bottom w:val="none" w:sz="0" w:space="0" w:color="auto"/>
        <w:right w:val="none" w:sz="0" w:space="0" w:color="auto"/>
      </w:divBdr>
    </w:div>
    <w:div w:id="1154954865">
      <w:bodyDiv w:val="1"/>
      <w:marLeft w:val="0"/>
      <w:marRight w:val="0"/>
      <w:marTop w:val="0"/>
      <w:marBottom w:val="0"/>
      <w:divBdr>
        <w:top w:val="none" w:sz="0" w:space="0" w:color="auto"/>
        <w:left w:val="none" w:sz="0" w:space="0" w:color="auto"/>
        <w:bottom w:val="none" w:sz="0" w:space="0" w:color="auto"/>
        <w:right w:val="none" w:sz="0" w:space="0" w:color="auto"/>
      </w:divBdr>
    </w:div>
    <w:div w:id="1155141852">
      <w:bodyDiv w:val="1"/>
      <w:marLeft w:val="0"/>
      <w:marRight w:val="0"/>
      <w:marTop w:val="0"/>
      <w:marBottom w:val="0"/>
      <w:divBdr>
        <w:top w:val="none" w:sz="0" w:space="0" w:color="auto"/>
        <w:left w:val="none" w:sz="0" w:space="0" w:color="auto"/>
        <w:bottom w:val="none" w:sz="0" w:space="0" w:color="auto"/>
        <w:right w:val="none" w:sz="0" w:space="0" w:color="auto"/>
      </w:divBdr>
    </w:div>
    <w:div w:id="1155142523">
      <w:bodyDiv w:val="1"/>
      <w:marLeft w:val="0"/>
      <w:marRight w:val="0"/>
      <w:marTop w:val="0"/>
      <w:marBottom w:val="0"/>
      <w:divBdr>
        <w:top w:val="none" w:sz="0" w:space="0" w:color="auto"/>
        <w:left w:val="none" w:sz="0" w:space="0" w:color="auto"/>
        <w:bottom w:val="none" w:sz="0" w:space="0" w:color="auto"/>
        <w:right w:val="none" w:sz="0" w:space="0" w:color="auto"/>
      </w:divBdr>
    </w:div>
    <w:div w:id="1156144662">
      <w:bodyDiv w:val="1"/>
      <w:marLeft w:val="0"/>
      <w:marRight w:val="0"/>
      <w:marTop w:val="0"/>
      <w:marBottom w:val="0"/>
      <w:divBdr>
        <w:top w:val="none" w:sz="0" w:space="0" w:color="auto"/>
        <w:left w:val="none" w:sz="0" w:space="0" w:color="auto"/>
        <w:bottom w:val="none" w:sz="0" w:space="0" w:color="auto"/>
        <w:right w:val="none" w:sz="0" w:space="0" w:color="auto"/>
      </w:divBdr>
    </w:div>
    <w:div w:id="1156802098">
      <w:bodyDiv w:val="1"/>
      <w:marLeft w:val="0"/>
      <w:marRight w:val="0"/>
      <w:marTop w:val="0"/>
      <w:marBottom w:val="0"/>
      <w:divBdr>
        <w:top w:val="none" w:sz="0" w:space="0" w:color="auto"/>
        <w:left w:val="none" w:sz="0" w:space="0" w:color="auto"/>
        <w:bottom w:val="none" w:sz="0" w:space="0" w:color="auto"/>
        <w:right w:val="none" w:sz="0" w:space="0" w:color="auto"/>
      </w:divBdr>
    </w:div>
    <w:div w:id="1158108587">
      <w:bodyDiv w:val="1"/>
      <w:marLeft w:val="0"/>
      <w:marRight w:val="0"/>
      <w:marTop w:val="0"/>
      <w:marBottom w:val="0"/>
      <w:divBdr>
        <w:top w:val="none" w:sz="0" w:space="0" w:color="auto"/>
        <w:left w:val="none" w:sz="0" w:space="0" w:color="auto"/>
        <w:bottom w:val="none" w:sz="0" w:space="0" w:color="auto"/>
        <w:right w:val="none" w:sz="0" w:space="0" w:color="auto"/>
      </w:divBdr>
    </w:div>
    <w:div w:id="1158226486">
      <w:bodyDiv w:val="1"/>
      <w:marLeft w:val="0"/>
      <w:marRight w:val="0"/>
      <w:marTop w:val="0"/>
      <w:marBottom w:val="0"/>
      <w:divBdr>
        <w:top w:val="none" w:sz="0" w:space="0" w:color="auto"/>
        <w:left w:val="none" w:sz="0" w:space="0" w:color="auto"/>
        <w:bottom w:val="none" w:sz="0" w:space="0" w:color="auto"/>
        <w:right w:val="none" w:sz="0" w:space="0" w:color="auto"/>
      </w:divBdr>
    </w:div>
    <w:div w:id="1158304266">
      <w:bodyDiv w:val="1"/>
      <w:marLeft w:val="0"/>
      <w:marRight w:val="0"/>
      <w:marTop w:val="0"/>
      <w:marBottom w:val="0"/>
      <w:divBdr>
        <w:top w:val="none" w:sz="0" w:space="0" w:color="auto"/>
        <w:left w:val="none" w:sz="0" w:space="0" w:color="auto"/>
        <w:bottom w:val="none" w:sz="0" w:space="0" w:color="auto"/>
        <w:right w:val="none" w:sz="0" w:space="0" w:color="auto"/>
      </w:divBdr>
    </w:div>
    <w:div w:id="1158376787">
      <w:bodyDiv w:val="1"/>
      <w:marLeft w:val="0"/>
      <w:marRight w:val="0"/>
      <w:marTop w:val="0"/>
      <w:marBottom w:val="0"/>
      <w:divBdr>
        <w:top w:val="none" w:sz="0" w:space="0" w:color="auto"/>
        <w:left w:val="none" w:sz="0" w:space="0" w:color="auto"/>
        <w:bottom w:val="none" w:sz="0" w:space="0" w:color="auto"/>
        <w:right w:val="none" w:sz="0" w:space="0" w:color="auto"/>
      </w:divBdr>
    </w:div>
    <w:div w:id="1158379678">
      <w:bodyDiv w:val="1"/>
      <w:marLeft w:val="0"/>
      <w:marRight w:val="0"/>
      <w:marTop w:val="0"/>
      <w:marBottom w:val="0"/>
      <w:divBdr>
        <w:top w:val="none" w:sz="0" w:space="0" w:color="auto"/>
        <w:left w:val="none" w:sz="0" w:space="0" w:color="auto"/>
        <w:bottom w:val="none" w:sz="0" w:space="0" w:color="auto"/>
        <w:right w:val="none" w:sz="0" w:space="0" w:color="auto"/>
      </w:divBdr>
    </w:div>
    <w:div w:id="1158612015">
      <w:bodyDiv w:val="1"/>
      <w:marLeft w:val="0"/>
      <w:marRight w:val="0"/>
      <w:marTop w:val="0"/>
      <w:marBottom w:val="0"/>
      <w:divBdr>
        <w:top w:val="none" w:sz="0" w:space="0" w:color="auto"/>
        <w:left w:val="none" w:sz="0" w:space="0" w:color="auto"/>
        <w:bottom w:val="none" w:sz="0" w:space="0" w:color="auto"/>
        <w:right w:val="none" w:sz="0" w:space="0" w:color="auto"/>
      </w:divBdr>
    </w:div>
    <w:div w:id="1158616318">
      <w:bodyDiv w:val="1"/>
      <w:marLeft w:val="0"/>
      <w:marRight w:val="0"/>
      <w:marTop w:val="0"/>
      <w:marBottom w:val="0"/>
      <w:divBdr>
        <w:top w:val="none" w:sz="0" w:space="0" w:color="auto"/>
        <w:left w:val="none" w:sz="0" w:space="0" w:color="auto"/>
        <w:bottom w:val="none" w:sz="0" w:space="0" w:color="auto"/>
        <w:right w:val="none" w:sz="0" w:space="0" w:color="auto"/>
      </w:divBdr>
    </w:div>
    <w:div w:id="1158694948">
      <w:bodyDiv w:val="1"/>
      <w:marLeft w:val="0"/>
      <w:marRight w:val="0"/>
      <w:marTop w:val="0"/>
      <w:marBottom w:val="0"/>
      <w:divBdr>
        <w:top w:val="none" w:sz="0" w:space="0" w:color="auto"/>
        <w:left w:val="none" w:sz="0" w:space="0" w:color="auto"/>
        <w:bottom w:val="none" w:sz="0" w:space="0" w:color="auto"/>
        <w:right w:val="none" w:sz="0" w:space="0" w:color="auto"/>
      </w:divBdr>
    </w:div>
    <w:div w:id="1159149785">
      <w:bodyDiv w:val="1"/>
      <w:marLeft w:val="0"/>
      <w:marRight w:val="0"/>
      <w:marTop w:val="0"/>
      <w:marBottom w:val="0"/>
      <w:divBdr>
        <w:top w:val="none" w:sz="0" w:space="0" w:color="auto"/>
        <w:left w:val="none" w:sz="0" w:space="0" w:color="auto"/>
        <w:bottom w:val="none" w:sz="0" w:space="0" w:color="auto"/>
        <w:right w:val="none" w:sz="0" w:space="0" w:color="auto"/>
      </w:divBdr>
    </w:div>
    <w:div w:id="1159341730">
      <w:bodyDiv w:val="1"/>
      <w:marLeft w:val="0"/>
      <w:marRight w:val="0"/>
      <w:marTop w:val="0"/>
      <w:marBottom w:val="0"/>
      <w:divBdr>
        <w:top w:val="none" w:sz="0" w:space="0" w:color="auto"/>
        <w:left w:val="none" w:sz="0" w:space="0" w:color="auto"/>
        <w:bottom w:val="none" w:sz="0" w:space="0" w:color="auto"/>
        <w:right w:val="none" w:sz="0" w:space="0" w:color="auto"/>
      </w:divBdr>
    </w:div>
    <w:div w:id="1159535951">
      <w:bodyDiv w:val="1"/>
      <w:marLeft w:val="0"/>
      <w:marRight w:val="0"/>
      <w:marTop w:val="0"/>
      <w:marBottom w:val="0"/>
      <w:divBdr>
        <w:top w:val="none" w:sz="0" w:space="0" w:color="auto"/>
        <w:left w:val="none" w:sz="0" w:space="0" w:color="auto"/>
        <w:bottom w:val="none" w:sz="0" w:space="0" w:color="auto"/>
        <w:right w:val="none" w:sz="0" w:space="0" w:color="auto"/>
      </w:divBdr>
    </w:div>
    <w:div w:id="1159730483">
      <w:bodyDiv w:val="1"/>
      <w:marLeft w:val="0"/>
      <w:marRight w:val="0"/>
      <w:marTop w:val="0"/>
      <w:marBottom w:val="0"/>
      <w:divBdr>
        <w:top w:val="none" w:sz="0" w:space="0" w:color="auto"/>
        <w:left w:val="none" w:sz="0" w:space="0" w:color="auto"/>
        <w:bottom w:val="none" w:sz="0" w:space="0" w:color="auto"/>
        <w:right w:val="none" w:sz="0" w:space="0" w:color="auto"/>
      </w:divBdr>
    </w:div>
    <w:div w:id="1159737342">
      <w:bodyDiv w:val="1"/>
      <w:marLeft w:val="0"/>
      <w:marRight w:val="0"/>
      <w:marTop w:val="0"/>
      <w:marBottom w:val="0"/>
      <w:divBdr>
        <w:top w:val="none" w:sz="0" w:space="0" w:color="auto"/>
        <w:left w:val="none" w:sz="0" w:space="0" w:color="auto"/>
        <w:bottom w:val="none" w:sz="0" w:space="0" w:color="auto"/>
        <w:right w:val="none" w:sz="0" w:space="0" w:color="auto"/>
      </w:divBdr>
    </w:div>
    <w:div w:id="1159883004">
      <w:bodyDiv w:val="1"/>
      <w:marLeft w:val="0"/>
      <w:marRight w:val="0"/>
      <w:marTop w:val="0"/>
      <w:marBottom w:val="0"/>
      <w:divBdr>
        <w:top w:val="none" w:sz="0" w:space="0" w:color="auto"/>
        <w:left w:val="none" w:sz="0" w:space="0" w:color="auto"/>
        <w:bottom w:val="none" w:sz="0" w:space="0" w:color="auto"/>
        <w:right w:val="none" w:sz="0" w:space="0" w:color="auto"/>
      </w:divBdr>
    </w:div>
    <w:div w:id="1159923271">
      <w:bodyDiv w:val="1"/>
      <w:marLeft w:val="0"/>
      <w:marRight w:val="0"/>
      <w:marTop w:val="0"/>
      <w:marBottom w:val="0"/>
      <w:divBdr>
        <w:top w:val="none" w:sz="0" w:space="0" w:color="auto"/>
        <w:left w:val="none" w:sz="0" w:space="0" w:color="auto"/>
        <w:bottom w:val="none" w:sz="0" w:space="0" w:color="auto"/>
        <w:right w:val="none" w:sz="0" w:space="0" w:color="auto"/>
      </w:divBdr>
    </w:div>
    <w:div w:id="1160150257">
      <w:bodyDiv w:val="1"/>
      <w:marLeft w:val="0"/>
      <w:marRight w:val="0"/>
      <w:marTop w:val="0"/>
      <w:marBottom w:val="0"/>
      <w:divBdr>
        <w:top w:val="none" w:sz="0" w:space="0" w:color="auto"/>
        <w:left w:val="none" w:sz="0" w:space="0" w:color="auto"/>
        <w:bottom w:val="none" w:sz="0" w:space="0" w:color="auto"/>
        <w:right w:val="none" w:sz="0" w:space="0" w:color="auto"/>
      </w:divBdr>
    </w:div>
    <w:div w:id="1160731331">
      <w:bodyDiv w:val="1"/>
      <w:marLeft w:val="0"/>
      <w:marRight w:val="0"/>
      <w:marTop w:val="0"/>
      <w:marBottom w:val="0"/>
      <w:divBdr>
        <w:top w:val="none" w:sz="0" w:space="0" w:color="auto"/>
        <w:left w:val="none" w:sz="0" w:space="0" w:color="auto"/>
        <w:bottom w:val="none" w:sz="0" w:space="0" w:color="auto"/>
        <w:right w:val="none" w:sz="0" w:space="0" w:color="auto"/>
      </w:divBdr>
    </w:div>
    <w:div w:id="1161189872">
      <w:bodyDiv w:val="1"/>
      <w:marLeft w:val="0"/>
      <w:marRight w:val="0"/>
      <w:marTop w:val="0"/>
      <w:marBottom w:val="0"/>
      <w:divBdr>
        <w:top w:val="none" w:sz="0" w:space="0" w:color="auto"/>
        <w:left w:val="none" w:sz="0" w:space="0" w:color="auto"/>
        <w:bottom w:val="none" w:sz="0" w:space="0" w:color="auto"/>
        <w:right w:val="none" w:sz="0" w:space="0" w:color="auto"/>
      </w:divBdr>
    </w:div>
    <w:div w:id="1161585731">
      <w:bodyDiv w:val="1"/>
      <w:marLeft w:val="0"/>
      <w:marRight w:val="0"/>
      <w:marTop w:val="0"/>
      <w:marBottom w:val="0"/>
      <w:divBdr>
        <w:top w:val="none" w:sz="0" w:space="0" w:color="auto"/>
        <w:left w:val="none" w:sz="0" w:space="0" w:color="auto"/>
        <w:bottom w:val="none" w:sz="0" w:space="0" w:color="auto"/>
        <w:right w:val="none" w:sz="0" w:space="0" w:color="auto"/>
      </w:divBdr>
    </w:div>
    <w:div w:id="1161695130">
      <w:bodyDiv w:val="1"/>
      <w:marLeft w:val="0"/>
      <w:marRight w:val="0"/>
      <w:marTop w:val="0"/>
      <w:marBottom w:val="0"/>
      <w:divBdr>
        <w:top w:val="none" w:sz="0" w:space="0" w:color="auto"/>
        <w:left w:val="none" w:sz="0" w:space="0" w:color="auto"/>
        <w:bottom w:val="none" w:sz="0" w:space="0" w:color="auto"/>
        <w:right w:val="none" w:sz="0" w:space="0" w:color="auto"/>
      </w:divBdr>
    </w:div>
    <w:div w:id="1161777271">
      <w:bodyDiv w:val="1"/>
      <w:marLeft w:val="0"/>
      <w:marRight w:val="0"/>
      <w:marTop w:val="0"/>
      <w:marBottom w:val="0"/>
      <w:divBdr>
        <w:top w:val="none" w:sz="0" w:space="0" w:color="auto"/>
        <w:left w:val="none" w:sz="0" w:space="0" w:color="auto"/>
        <w:bottom w:val="none" w:sz="0" w:space="0" w:color="auto"/>
        <w:right w:val="none" w:sz="0" w:space="0" w:color="auto"/>
      </w:divBdr>
    </w:div>
    <w:div w:id="1162165696">
      <w:bodyDiv w:val="1"/>
      <w:marLeft w:val="0"/>
      <w:marRight w:val="0"/>
      <w:marTop w:val="0"/>
      <w:marBottom w:val="0"/>
      <w:divBdr>
        <w:top w:val="none" w:sz="0" w:space="0" w:color="auto"/>
        <w:left w:val="none" w:sz="0" w:space="0" w:color="auto"/>
        <w:bottom w:val="none" w:sz="0" w:space="0" w:color="auto"/>
        <w:right w:val="none" w:sz="0" w:space="0" w:color="auto"/>
      </w:divBdr>
    </w:div>
    <w:div w:id="1162504180">
      <w:bodyDiv w:val="1"/>
      <w:marLeft w:val="0"/>
      <w:marRight w:val="0"/>
      <w:marTop w:val="0"/>
      <w:marBottom w:val="0"/>
      <w:divBdr>
        <w:top w:val="none" w:sz="0" w:space="0" w:color="auto"/>
        <w:left w:val="none" w:sz="0" w:space="0" w:color="auto"/>
        <w:bottom w:val="none" w:sz="0" w:space="0" w:color="auto"/>
        <w:right w:val="none" w:sz="0" w:space="0" w:color="auto"/>
      </w:divBdr>
    </w:div>
    <w:div w:id="1162700127">
      <w:bodyDiv w:val="1"/>
      <w:marLeft w:val="0"/>
      <w:marRight w:val="0"/>
      <w:marTop w:val="0"/>
      <w:marBottom w:val="0"/>
      <w:divBdr>
        <w:top w:val="none" w:sz="0" w:space="0" w:color="auto"/>
        <w:left w:val="none" w:sz="0" w:space="0" w:color="auto"/>
        <w:bottom w:val="none" w:sz="0" w:space="0" w:color="auto"/>
        <w:right w:val="none" w:sz="0" w:space="0" w:color="auto"/>
      </w:divBdr>
    </w:div>
    <w:div w:id="1163281677">
      <w:bodyDiv w:val="1"/>
      <w:marLeft w:val="0"/>
      <w:marRight w:val="0"/>
      <w:marTop w:val="0"/>
      <w:marBottom w:val="0"/>
      <w:divBdr>
        <w:top w:val="none" w:sz="0" w:space="0" w:color="auto"/>
        <w:left w:val="none" w:sz="0" w:space="0" w:color="auto"/>
        <w:bottom w:val="none" w:sz="0" w:space="0" w:color="auto"/>
        <w:right w:val="none" w:sz="0" w:space="0" w:color="auto"/>
      </w:divBdr>
    </w:div>
    <w:div w:id="1163810869">
      <w:bodyDiv w:val="1"/>
      <w:marLeft w:val="0"/>
      <w:marRight w:val="0"/>
      <w:marTop w:val="0"/>
      <w:marBottom w:val="0"/>
      <w:divBdr>
        <w:top w:val="none" w:sz="0" w:space="0" w:color="auto"/>
        <w:left w:val="none" w:sz="0" w:space="0" w:color="auto"/>
        <w:bottom w:val="none" w:sz="0" w:space="0" w:color="auto"/>
        <w:right w:val="none" w:sz="0" w:space="0" w:color="auto"/>
      </w:divBdr>
    </w:div>
    <w:div w:id="1163858229">
      <w:bodyDiv w:val="1"/>
      <w:marLeft w:val="0"/>
      <w:marRight w:val="0"/>
      <w:marTop w:val="0"/>
      <w:marBottom w:val="0"/>
      <w:divBdr>
        <w:top w:val="none" w:sz="0" w:space="0" w:color="auto"/>
        <w:left w:val="none" w:sz="0" w:space="0" w:color="auto"/>
        <w:bottom w:val="none" w:sz="0" w:space="0" w:color="auto"/>
        <w:right w:val="none" w:sz="0" w:space="0" w:color="auto"/>
      </w:divBdr>
    </w:div>
    <w:div w:id="1164779915">
      <w:bodyDiv w:val="1"/>
      <w:marLeft w:val="0"/>
      <w:marRight w:val="0"/>
      <w:marTop w:val="0"/>
      <w:marBottom w:val="0"/>
      <w:divBdr>
        <w:top w:val="none" w:sz="0" w:space="0" w:color="auto"/>
        <w:left w:val="none" w:sz="0" w:space="0" w:color="auto"/>
        <w:bottom w:val="none" w:sz="0" w:space="0" w:color="auto"/>
        <w:right w:val="none" w:sz="0" w:space="0" w:color="auto"/>
      </w:divBdr>
    </w:div>
    <w:div w:id="1164780010">
      <w:bodyDiv w:val="1"/>
      <w:marLeft w:val="0"/>
      <w:marRight w:val="0"/>
      <w:marTop w:val="0"/>
      <w:marBottom w:val="0"/>
      <w:divBdr>
        <w:top w:val="none" w:sz="0" w:space="0" w:color="auto"/>
        <w:left w:val="none" w:sz="0" w:space="0" w:color="auto"/>
        <w:bottom w:val="none" w:sz="0" w:space="0" w:color="auto"/>
        <w:right w:val="none" w:sz="0" w:space="0" w:color="auto"/>
      </w:divBdr>
    </w:div>
    <w:div w:id="1164856294">
      <w:bodyDiv w:val="1"/>
      <w:marLeft w:val="0"/>
      <w:marRight w:val="0"/>
      <w:marTop w:val="0"/>
      <w:marBottom w:val="0"/>
      <w:divBdr>
        <w:top w:val="none" w:sz="0" w:space="0" w:color="auto"/>
        <w:left w:val="none" w:sz="0" w:space="0" w:color="auto"/>
        <w:bottom w:val="none" w:sz="0" w:space="0" w:color="auto"/>
        <w:right w:val="none" w:sz="0" w:space="0" w:color="auto"/>
      </w:divBdr>
    </w:div>
    <w:div w:id="1165048341">
      <w:bodyDiv w:val="1"/>
      <w:marLeft w:val="0"/>
      <w:marRight w:val="0"/>
      <w:marTop w:val="0"/>
      <w:marBottom w:val="0"/>
      <w:divBdr>
        <w:top w:val="none" w:sz="0" w:space="0" w:color="auto"/>
        <w:left w:val="none" w:sz="0" w:space="0" w:color="auto"/>
        <w:bottom w:val="none" w:sz="0" w:space="0" w:color="auto"/>
        <w:right w:val="none" w:sz="0" w:space="0" w:color="auto"/>
      </w:divBdr>
    </w:div>
    <w:div w:id="1165164990">
      <w:bodyDiv w:val="1"/>
      <w:marLeft w:val="0"/>
      <w:marRight w:val="0"/>
      <w:marTop w:val="0"/>
      <w:marBottom w:val="0"/>
      <w:divBdr>
        <w:top w:val="none" w:sz="0" w:space="0" w:color="auto"/>
        <w:left w:val="none" w:sz="0" w:space="0" w:color="auto"/>
        <w:bottom w:val="none" w:sz="0" w:space="0" w:color="auto"/>
        <w:right w:val="none" w:sz="0" w:space="0" w:color="auto"/>
      </w:divBdr>
    </w:div>
    <w:div w:id="1165167919">
      <w:bodyDiv w:val="1"/>
      <w:marLeft w:val="0"/>
      <w:marRight w:val="0"/>
      <w:marTop w:val="0"/>
      <w:marBottom w:val="0"/>
      <w:divBdr>
        <w:top w:val="none" w:sz="0" w:space="0" w:color="auto"/>
        <w:left w:val="none" w:sz="0" w:space="0" w:color="auto"/>
        <w:bottom w:val="none" w:sz="0" w:space="0" w:color="auto"/>
        <w:right w:val="none" w:sz="0" w:space="0" w:color="auto"/>
      </w:divBdr>
    </w:div>
    <w:div w:id="1165245334">
      <w:bodyDiv w:val="1"/>
      <w:marLeft w:val="0"/>
      <w:marRight w:val="0"/>
      <w:marTop w:val="0"/>
      <w:marBottom w:val="0"/>
      <w:divBdr>
        <w:top w:val="none" w:sz="0" w:space="0" w:color="auto"/>
        <w:left w:val="none" w:sz="0" w:space="0" w:color="auto"/>
        <w:bottom w:val="none" w:sz="0" w:space="0" w:color="auto"/>
        <w:right w:val="none" w:sz="0" w:space="0" w:color="auto"/>
      </w:divBdr>
    </w:div>
    <w:div w:id="1165776913">
      <w:bodyDiv w:val="1"/>
      <w:marLeft w:val="0"/>
      <w:marRight w:val="0"/>
      <w:marTop w:val="0"/>
      <w:marBottom w:val="0"/>
      <w:divBdr>
        <w:top w:val="none" w:sz="0" w:space="0" w:color="auto"/>
        <w:left w:val="none" w:sz="0" w:space="0" w:color="auto"/>
        <w:bottom w:val="none" w:sz="0" w:space="0" w:color="auto"/>
        <w:right w:val="none" w:sz="0" w:space="0" w:color="auto"/>
      </w:divBdr>
    </w:div>
    <w:div w:id="1165784010">
      <w:bodyDiv w:val="1"/>
      <w:marLeft w:val="0"/>
      <w:marRight w:val="0"/>
      <w:marTop w:val="0"/>
      <w:marBottom w:val="0"/>
      <w:divBdr>
        <w:top w:val="none" w:sz="0" w:space="0" w:color="auto"/>
        <w:left w:val="none" w:sz="0" w:space="0" w:color="auto"/>
        <w:bottom w:val="none" w:sz="0" w:space="0" w:color="auto"/>
        <w:right w:val="none" w:sz="0" w:space="0" w:color="auto"/>
      </w:divBdr>
    </w:div>
    <w:div w:id="1166093756">
      <w:bodyDiv w:val="1"/>
      <w:marLeft w:val="0"/>
      <w:marRight w:val="0"/>
      <w:marTop w:val="0"/>
      <w:marBottom w:val="0"/>
      <w:divBdr>
        <w:top w:val="none" w:sz="0" w:space="0" w:color="auto"/>
        <w:left w:val="none" w:sz="0" w:space="0" w:color="auto"/>
        <w:bottom w:val="none" w:sz="0" w:space="0" w:color="auto"/>
        <w:right w:val="none" w:sz="0" w:space="0" w:color="auto"/>
      </w:divBdr>
    </w:div>
    <w:div w:id="1166357018">
      <w:bodyDiv w:val="1"/>
      <w:marLeft w:val="0"/>
      <w:marRight w:val="0"/>
      <w:marTop w:val="0"/>
      <w:marBottom w:val="0"/>
      <w:divBdr>
        <w:top w:val="none" w:sz="0" w:space="0" w:color="auto"/>
        <w:left w:val="none" w:sz="0" w:space="0" w:color="auto"/>
        <w:bottom w:val="none" w:sz="0" w:space="0" w:color="auto"/>
        <w:right w:val="none" w:sz="0" w:space="0" w:color="auto"/>
      </w:divBdr>
    </w:div>
    <w:div w:id="1166437200">
      <w:bodyDiv w:val="1"/>
      <w:marLeft w:val="0"/>
      <w:marRight w:val="0"/>
      <w:marTop w:val="0"/>
      <w:marBottom w:val="0"/>
      <w:divBdr>
        <w:top w:val="none" w:sz="0" w:space="0" w:color="auto"/>
        <w:left w:val="none" w:sz="0" w:space="0" w:color="auto"/>
        <w:bottom w:val="none" w:sz="0" w:space="0" w:color="auto"/>
        <w:right w:val="none" w:sz="0" w:space="0" w:color="auto"/>
      </w:divBdr>
    </w:div>
    <w:div w:id="1166627128">
      <w:bodyDiv w:val="1"/>
      <w:marLeft w:val="0"/>
      <w:marRight w:val="0"/>
      <w:marTop w:val="0"/>
      <w:marBottom w:val="0"/>
      <w:divBdr>
        <w:top w:val="none" w:sz="0" w:space="0" w:color="auto"/>
        <w:left w:val="none" w:sz="0" w:space="0" w:color="auto"/>
        <w:bottom w:val="none" w:sz="0" w:space="0" w:color="auto"/>
        <w:right w:val="none" w:sz="0" w:space="0" w:color="auto"/>
      </w:divBdr>
    </w:div>
    <w:div w:id="1166821739">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133140">
      <w:bodyDiv w:val="1"/>
      <w:marLeft w:val="0"/>
      <w:marRight w:val="0"/>
      <w:marTop w:val="0"/>
      <w:marBottom w:val="0"/>
      <w:divBdr>
        <w:top w:val="none" w:sz="0" w:space="0" w:color="auto"/>
        <w:left w:val="none" w:sz="0" w:space="0" w:color="auto"/>
        <w:bottom w:val="none" w:sz="0" w:space="0" w:color="auto"/>
        <w:right w:val="none" w:sz="0" w:space="0" w:color="auto"/>
      </w:divBdr>
    </w:div>
    <w:div w:id="1167667352">
      <w:bodyDiv w:val="1"/>
      <w:marLeft w:val="0"/>
      <w:marRight w:val="0"/>
      <w:marTop w:val="0"/>
      <w:marBottom w:val="0"/>
      <w:divBdr>
        <w:top w:val="none" w:sz="0" w:space="0" w:color="auto"/>
        <w:left w:val="none" w:sz="0" w:space="0" w:color="auto"/>
        <w:bottom w:val="none" w:sz="0" w:space="0" w:color="auto"/>
        <w:right w:val="none" w:sz="0" w:space="0" w:color="auto"/>
      </w:divBdr>
    </w:div>
    <w:div w:id="1167938927">
      <w:bodyDiv w:val="1"/>
      <w:marLeft w:val="0"/>
      <w:marRight w:val="0"/>
      <w:marTop w:val="0"/>
      <w:marBottom w:val="0"/>
      <w:divBdr>
        <w:top w:val="none" w:sz="0" w:space="0" w:color="auto"/>
        <w:left w:val="none" w:sz="0" w:space="0" w:color="auto"/>
        <w:bottom w:val="none" w:sz="0" w:space="0" w:color="auto"/>
        <w:right w:val="none" w:sz="0" w:space="0" w:color="auto"/>
      </w:divBdr>
    </w:div>
    <w:div w:id="1168011446">
      <w:bodyDiv w:val="1"/>
      <w:marLeft w:val="0"/>
      <w:marRight w:val="0"/>
      <w:marTop w:val="0"/>
      <w:marBottom w:val="0"/>
      <w:divBdr>
        <w:top w:val="none" w:sz="0" w:space="0" w:color="auto"/>
        <w:left w:val="none" w:sz="0" w:space="0" w:color="auto"/>
        <w:bottom w:val="none" w:sz="0" w:space="0" w:color="auto"/>
        <w:right w:val="none" w:sz="0" w:space="0" w:color="auto"/>
      </w:divBdr>
    </w:div>
    <w:div w:id="1168059379">
      <w:bodyDiv w:val="1"/>
      <w:marLeft w:val="0"/>
      <w:marRight w:val="0"/>
      <w:marTop w:val="0"/>
      <w:marBottom w:val="0"/>
      <w:divBdr>
        <w:top w:val="none" w:sz="0" w:space="0" w:color="auto"/>
        <w:left w:val="none" w:sz="0" w:space="0" w:color="auto"/>
        <w:bottom w:val="none" w:sz="0" w:space="0" w:color="auto"/>
        <w:right w:val="none" w:sz="0" w:space="0" w:color="auto"/>
      </w:divBdr>
    </w:div>
    <w:div w:id="1168642505">
      <w:bodyDiv w:val="1"/>
      <w:marLeft w:val="0"/>
      <w:marRight w:val="0"/>
      <w:marTop w:val="0"/>
      <w:marBottom w:val="0"/>
      <w:divBdr>
        <w:top w:val="none" w:sz="0" w:space="0" w:color="auto"/>
        <w:left w:val="none" w:sz="0" w:space="0" w:color="auto"/>
        <w:bottom w:val="none" w:sz="0" w:space="0" w:color="auto"/>
        <w:right w:val="none" w:sz="0" w:space="0" w:color="auto"/>
      </w:divBdr>
    </w:div>
    <w:div w:id="1169294183">
      <w:bodyDiv w:val="1"/>
      <w:marLeft w:val="0"/>
      <w:marRight w:val="0"/>
      <w:marTop w:val="0"/>
      <w:marBottom w:val="0"/>
      <w:divBdr>
        <w:top w:val="none" w:sz="0" w:space="0" w:color="auto"/>
        <w:left w:val="none" w:sz="0" w:space="0" w:color="auto"/>
        <w:bottom w:val="none" w:sz="0" w:space="0" w:color="auto"/>
        <w:right w:val="none" w:sz="0" w:space="0" w:color="auto"/>
      </w:divBdr>
    </w:div>
    <w:div w:id="1169562501">
      <w:bodyDiv w:val="1"/>
      <w:marLeft w:val="0"/>
      <w:marRight w:val="0"/>
      <w:marTop w:val="0"/>
      <w:marBottom w:val="0"/>
      <w:divBdr>
        <w:top w:val="none" w:sz="0" w:space="0" w:color="auto"/>
        <w:left w:val="none" w:sz="0" w:space="0" w:color="auto"/>
        <w:bottom w:val="none" w:sz="0" w:space="0" w:color="auto"/>
        <w:right w:val="none" w:sz="0" w:space="0" w:color="auto"/>
      </w:divBdr>
    </w:div>
    <w:div w:id="1169979285">
      <w:bodyDiv w:val="1"/>
      <w:marLeft w:val="0"/>
      <w:marRight w:val="0"/>
      <w:marTop w:val="0"/>
      <w:marBottom w:val="0"/>
      <w:divBdr>
        <w:top w:val="none" w:sz="0" w:space="0" w:color="auto"/>
        <w:left w:val="none" w:sz="0" w:space="0" w:color="auto"/>
        <w:bottom w:val="none" w:sz="0" w:space="0" w:color="auto"/>
        <w:right w:val="none" w:sz="0" w:space="0" w:color="auto"/>
      </w:divBdr>
    </w:div>
    <w:div w:id="1170563443">
      <w:bodyDiv w:val="1"/>
      <w:marLeft w:val="0"/>
      <w:marRight w:val="0"/>
      <w:marTop w:val="0"/>
      <w:marBottom w:val="0"/>
      <w:divBdr>
        <w:top w:val="none" w:sz="0" w:space="0" w:color="auto"/>
        <w:left w:val="none" w:sz="0" w:space="0" w:color="auto"/>
        <w:bottom w:val="none" w:sz="0" w:space="0" w:color="auto"/>
        <w:right w:val="none" w:sz="0" w:space="0" w:color="auto"/>
      </w:divBdr>
    </w:div>
    <w:div w:id="1171212407">
      <w:bodyDiv w:val="1"/>
      <w:marLeft w:val="0"/>
      <w:marRight w:val="0"/>
      <w:marTop w:val="0"/>
      <w:marBottom w:val="0"/>
      <w:divBdr>
        <w:top w:val="none" w:sz="0" w:space="0" w:color="auto"/>
        <w:left w:val="none" w:sz="0" w:space="0" w:color="auto"/>
        <w:bottom w:val="none" w:sz="0" w:space="0" w:color="auto"/>
        <w:right w:val="none" w:sz="0" w:space="0" w:color="auto"/>
      </w:divBdr>
    </w:div>
    <w:div w:id="1171261386">
      <w:bodyDiv w:val="1"/>
      <w:marLeft w:val="0"/>
      <w:marRight w:val="0"/>
      <w:marTop w:val="0"/>
      <w:marBottom w:val="0"/>
      <w:divBdr>
        <w:top w:val="none" w:sz="0" w:space="0" w:color="auto"/>
        <w:left w:val="none" w:sz="0" w:space="0" w:color="auto"/>
        <w:bottom w:val="none" w:sz="0" w:space="0" w:color="auto"/>
        <w:right w:val="none" w:sz="0" w:space="0" w:color="auto"/>
      </w:divBdr>
    </w:div>
    <w:div w:id="1171868776">
      <w:bodyDiv w:val="1"/>
      <w:marLeft w:val="0"/>
      <w:marRight w:val="0"/>
      <w:marTop w:val="0"/>
      <w:marBottom w:val="0"/>
      <w:divBdr>
        <w:top w:val="none" w:sz="0" w:space="0" w:color="auto"/>
        <w:left w:val="none" w:sz="0" w:space="0" w:color="auto"/>
        <w:bottom w:val="none" w:sz="0" w:space="0" w:color="auto"/>
        <w:right w:val="none" w:sz="0" w:space="0" w:color="auto"/>
      </w:divBdr>
    </w:div>
    <w:div w:id="1172602214">
      <w:bodyDiv w:val="1"/>
      <w:marLeft w:val="0"/>
      <w:marRight w:val="0"/>
      <w:marTop w:val="0"/>
      <w:marBottom w:val="0"/>
      <w:divBdr>
        <w:top w:val="none" w:sz="0" w:space="0" w:color="auto"/>
        <w:left w:val="none" w:sz="0" w:space="0" w:color="auto"/>
        <w:bottom w:val="none" w:sz="0" w:space="0" w:color="auto"/>
        <w:right w:val="none" w:sz="0" w:space="0" w:color="auto"/>
      </w:divBdr>
    </w:div>
    <w:div w:id="1172835250">
      <w:bodyDiv w:val="1"/>
      <w:marLeft w:val="0"/>
      <w:marRight w:val="0"/>
      <w:marTop w:val="0"/>
      <w:marBottom w:val="0"/>
      <w:divBdr>
        <w:top w:val="none" w:sz="0" w:space="0" w:color="auto"/>
        <w:left w:val="none" w:sz="0" w:space="0" w:color="auto"/>
        <w:bottom w:val="none" w:sz="0" w:space="0" w:color="auto"/>
        <w:right w:val="none" w:sz="0" w:space="0" w:color="auto"/>
      </w:divBdr>
    </w:div>
    <w:div w:id="1172910350">
      <w:bodyDiv w:val="1"/>
      <w:marLeft w:val="0"/>
      <w:marRight w:val="0"/>
      <w:marTop w:val="0"/>
      <w:marBottom w:val="0"/>
      <w:divBdr>
        <w:top w:val="none" w:sz="0" w:space="0" w:color="auto"/>
        <w:left w:val="none" w:sz="0" w:space="0" w:color="auto"/>
        <w:bottom w:val="none" w:sz="0" w:space="0" w:color="auto"/>
        <w:right w:val="none" w:sz="0" w:space="0" w:color="auto"/>
      </w:divBdr>
    </w:div>
    <w:div w:id="1173380530">
      <w:bodyDiv w:val="1"/>
      <w:marLeft w:val="0"/>
      <w:marRight w:val="0"/>
      <w:marTop w:val="0"/>
      <w:marBottom w:val="0"/>
      <w:divBdr>
        <w:top w:val="none" w:sz="0" w:space="0" w:color="auto"/>
        <w:left w:val="none" w:sz="0" w:space="0" w:color="auto"/>
        <w:bottom w:val="none" w:sz="0" w:space="0" w:color="auto"/>
        <w:right w:val="none" w:sz="0" w:space="0" w:color="auto"/>
      </w:divBdr>
    </w:div>
    <w:div w:id="1173685276">
      <w:bodyDiv w:val="1"/>
      <w:marLeft w:val="0"/>
      <w:marRight w:val="0"/>
      <w:marTop w:val="0"/>
      <w:marBottom w:val="0"/>
      <w:divBdr>
        <w:top w:val="none" w:sz="0" w:space="0" w:color="auto"/>
        <w:left w:val="none" w:sz="0" w:space="0" w:color="auto"/>
        <w:bottom w:val="none" w:sz="0" w:space="0" w:color="auto"/>
        <w:right w:val="none" w:sz="0" w:space="0" w:color="auto"/>
      </w:divBdr>
    </w:div>
    <w:div w:id="1173688578">
      <w:bodyDiv w:val="1"/>
      <w:marLeft w:val="0"/>
      <w:marRight w:val="0"/>
      <w:marTop w:val="0"/>
      <w:marBottom w:val="0"/>
      <w:divBdr>
        <w:top w:val="none" w:sz="0" w:space="0" w:color="auto"/>
        <w:left w:val="none" w:sz="0" w:space="0" w:color="auto"/>
        <w:bottom w:val="none" w:sz="0" w:space="0" w:color="auto"/>
        <w:right w:val="none" w:sz="0" w:space="0" w:color="auto"/>
      </w:divBdr>
    </w:div>
    <w:div w:id="1173835494">
      <w:bodyDiv w:val="1"/>
      <w:marLeft w:val="0"/>
      <w:marRight w:val="0"/>
      <w:marTop w:val="0"/>
      <w:marBottom w:val="0"/>
      <w:divBdr>
        <w:top w:val="none" w:sz="0" w:space="0" w:color="auto"/>
        <w:left w:val="none" w:sz="0" w:space="0" w:color="auto"/>
        <w:bottom w:val="none" w:sz="0" w:space="0" w:color="auto"/>
        <w:right w:val="none" w:sz="0" w:space="0" w:color="auto"/>
      </w:divBdr>
    </w:div>
    <w:div w:id="1173908527">
      <w:bodyDiv w:val="1"/>
      <w:marLeft w:val="0"/>
      <w:marRight w:val="0"/>
      <w:marTop w:val="0"/>
      <w:marBottom w:val="0"/>
      <w:divBdr>
        <w:top w:val="none" w:sz="0" w:space="0" w:color="auto"/>
        <w:left w:val="none" w:sz="0" w:space="0" w:color="auto"/>
        <w:bottom w:val="none" w:sz="0" w:space="0" w:color="auto"/>
        <w:right w:val="none" w:sz="0" w:space="0" w:color="auto"/>
      </w:divBdr>
    </w:div>
    <w:div w:id="1173953224">
      <w:bodyDiv w:val="1"/>
      <w:marLeft w:val="0"/>
      <w:marRight w:val="0"/>
      <w:marTop w:val="0"/>
      <w:marBottom w:val="0"/>
      <w:divBdr>
        <w:top w:val="none" w:sz="0" w:space="0" w:color="auto"/>
        <w:left w:val="none" w:sz="0" w:space="0" w:color="auto"/>
        <w:bottom w:val="none" w:sz="0" w:space="0" w:color="auto"/>
        <w:right w:val="none" w:sz="0" w:space="0" w:color="auto"/>
      </w:divBdr>
    </w:div>
    <w:div w:id="1174078436">
      <w:bodyDiv w:val="1"/>
      <w:marLeft w:val="0"/>
      <w:marRight w:val="0"/>
      <w:marTop w:val="0"/>
      <w:marBottom w:val="0"/>
      <w:divBdr>
        <w:top w:val="none" w:sz="0" w:space="0" w:color="auto"/>
        <w:left w:val="none" w:sz="0" w:space="0" w:color="auto"/>
        <w:bottom w:val="none" w:sz="0" w:space="0" w:color="auto"/>
        <w:right w:val="none" w:sz="0" w:space="0" w:color="auto"/>
      </w:divBdr>
    </w:div>
    <w:div w:id="1174104499">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497896">
      <w:bodyDiv w:val="1"/>
      <w:marLeft w:val="0"/>
      <w:marRight w:val="0"/>
      <w:marTop w:val="0"/>
      <w:marBottom w:val="0"/>
      <w:divBdr>
        <w:top w:val="none" w:sz="0" w:space="0" w:color="auto"/>
        <w:left w:val="none" w:sz="0" w:space="0" w:color="auto"/>
        <w:bottom w:val="none" w:sz="0" w:space="0" w:color="auto"/>
        <w:right w:val="none" w:sz="0" w:space="0" w:color="auto"/>
      </w:divBdr>
    </w:div>
    <w:div w:id="1174615800">
      <w:bodyDiv w:val="1"/>
      <w:marLeft w:val="0"/>
      <w:marRight w:val="0"/>
      <w:marTop w:val="0"/>
      <w:marBottom w:val="0"/>
      <w:divBdr>
        <w:top w:val="none" w:sz="0" w:space="0" w:color="auto"/>
        <w:left w:val="none" w:sz="0" w:space="0" w:color="auto"/>
        <w:bottom w:val="none" w:sz="0" w:space="0" w:color="auto"/>
        <w:right w:val="none" w:sz="0" w:space="0" w:color="auto"/>
      </w:divBdr>
    </w:div>
    <w:div w:id="1174763450">
      <w:bodyDiv w:val="1"/>
      <w:marLeft w:val="0"/>
      <w:marRight w:val="0"/>
      <w:marTop w:val="0"/>
      <w:marBottom w:val="0"/>
      <w:divBdr>
        <w:top w:val="none" w:sz="0" w:space="0" w:color="auto"/>
        <w:left w:val="none" w:sz="0" w:space="0" w:color="auto"/>
        <w:bottom w:val="none" w:sz="0" w:space="0" w:color="auto"/>
        <w:right w:val="none" w:sz="0" w:space="0" w:color="auto"/>
      </w:divBdr>
    </w:div>
    <w:div w:id="1174763849">
      <w:bodyDiv w:val="1"/>
      <w:marLeft w:val="0"/>
      <w:marRight w:val="0"/>
      <w:marTop w:val="0"/>
      <w:marBottom w:val="0"/>
      <w:divBdr>
        <w:top w:val="none" w:sz="0" w:space="0" w:color="auto"/>
        <w:left w:val="none" w:sz="0" w:space="0" w:color="auto"/>
        <w:bottom w:val="none" w:sz="0" w:space="0" w:color="auto"/>
        <w:right w:val="none" w:sz="0" w:space="0" w:color="auto"/>
      </w:divBdr>
    </w:div>
    <w:div w:id="1175150540">
      <w:bodyDiv w:val="1"/>
      <w:marLeft w:val="0"/>
      <w:marRight w:val="0"/>
      <w:marTop w:val="0"/>
      <w:marBottom w:val="0"/>
      <w:divBdr>
        <w:top w:val="none" w:sz="0" w:space="0" w:color="auto"/>
        <w:left w:val="none" w:sz="0" w:space="0" w:color="auto"/>
        <w:bottom w:val="none" w:sz="0" w:space="0" w:color="auto"/>
        <w:right w:val="none" w:sz="0" w:space="0" w:color="auto"/>
      </w:divBdr>
    </w:div>
    <w:div w:id="1175219638">
      <w:bodyDiv w:val="1"/>
      <w:marLeft w:val="0"/>
      <w:marRight w:val="0"/>
      <w:marTop w:val="0"/>
      <w:marBottom w:val="0"/>
      <w:divBdr>
        <w:top w:val="none" w:sz="0" w:space="0" w:color="auto"/>
        <w:left w:val="none" w:sz="0" w:space="0" w:color="auto"/>
        <w:bottom w:val="none" w:sz="0" w:space="0" w:color="auto"/>
        <w:right w:val="none" w:sz="0" w:space="0" w:color="auto"/>
      </w:divBdr>
    </w:div>
    <w:div w:id="1175419603">
      <w:bodyDiv w:val="1"/>
      <w:marLeft w:val="0"/>
      <w:marRight w:val="0"/>
      <w:marTop w:val="0"/>
      <w:marBottom w:val="0"/>
      <w:divBdr>
        <w:top w:val="none" w:sz="0" w:space="0" w:color="auto"/>
        <w:left w:val="none" w:sz="0" w:space="0" w:color="auto"/>
        <w:bottom w:val="none" w:sz="0" w:space="0" w:color="auto"/>
        <w:right w:val="none" w:sz="0" w:space="0" w:color="auto"/>
      </w:divBdr>
    </w:div>
    <w:div w:id="1175536061">
      <w:bodyDiv w:val="1"/>
      <w:marLeft w:val="0"/>
      <w:marRight w:val="0"/>
      <w:marTop w:val="0"/>
      <w:marBottom w:val="0"/>
      <w:divBdr>
        <w:top w:val="none" w:sz="0" w:space="0" w:color="auto"/>
        <w:left w:val="none" w:sz="0" w:space="0" w:color="auto"/>
        <w:bottom w:val="none" w:sz="0" w:space="0" w:color="auto"/>
        <w:right w:val="none" w:sz="0" w:space="0" w:color="auto"/>
      </w:divBdr>
    </w:div>
    <w:div w:id="1175615128">
      <w:bodyDiv w:val="1"/>
      <w:marLeft w:val="0"/>
      <w:marRight w:val="0"/>
      <w:marTop w:val="0"/>
      <w:marBottom w:val="0"/>
      <w:divBdr>
        <w:top w:val="none" w:sz="0" w:space="0" w:color="auto"/>
        <w:left w:val="none" w:sz="0" w:space="0" w:color="auto"/>
        <w:bottom w:val="none" w:sz="0" w:space="0" w:color="auto"/>
        <w:right w:val="none" w:sz="0" w:space="0" w:color="auto"/>
      </w:divBdr>
    </w:div>
    <w:div w:id="1175918737">
      <w:bodyDiv w:val="1"/>
      <w:marLeft w:val="0"/>
      <w:marRight w:val="0"/>
      <w:marTop w:val="0"/>
      <w:marBottom w:val="0"/>
      <w:divBdr>
        <w:top w:val="none" w:sz="0" w:space="0" w:color="auto"/>
        <w:left w:val="none" w:sz="0" w:space="0" w:color="auto"/>
        <w:bottom w:val="none" w:sz="0" w:space="0" w:color="auto"/>
        <w:right w:val="none" w:sz="0" w:space="0" w:color="auto"/>
      </w:divBdr>
    </w:div>
    <w:div w:id="1176262477">
      <w:bodyDiv w:val="1"/>
      <w:marLeft w:val="0"/>
      <w:marRight w:val="0"/>
      <w:marTop w:val="0"/>
      <w:marBottom w:val="0"/>
      <w:divBdr>
        <w:top w:val="none" w:sz="0" w:space="0" w:color="auto"/>
        <w:left w:val="none" w:sz="0" w:space="0" w:color="auto"/>
        <w:bottom w:val="none" w:sz="0" w:space="0" w:color="auto"/>
        <w:right w:val="none" w:sz="0" w:space="0" w:color="auto"/>
      </w:divBdr>
    </w:div>
    <w:div w:id="1176338058">
      <w:bodyDiv w:val="1"/>
      <w:marLeft w:val="0"/>
      <w:marRight w:val="0"/>
      <w:marTop w:val="0"/>
      <w:marBottom w:val="0"/>
      <w:divBdr>
        <w:top w:val="none" w:sz="0" w:space="0" w:color="auto"/>
        <w:left w:val="none" w:sz="0" w:space="0" w:color="auto"/>
        <w:bottom w:val="none" w:sz="0" w:space="0" w:color="auto"/>
        <w:right w:val="none" w:sz="0" w:space="0" w:color="auto"/>
      </w:divBdr>
    </w:div>
    <w:div w:id="1176580283">
      <w:bodyDiv w:val="1"/>
      <w:marLeft w:val="0"/>
      <w:marRight w:val="0"/>
      <w:marTop w:val="0"/>
      <w:marBottom w:val="0"/>
      <w:divBdr>
        <w:top w:val="none" w:sz="0" w:space="0" w:color="auto"/>
        <w:left w:val="none" w:sz="0" w:space="0" w:color="auto"/>
        <w:bottom w:val="none" w:sz="0" w:space="0" w:color="auto"/>
        <w:right w:val="none" w:sz="0" w:space="0" w:color="auto"/>
      </w:divBdr>
    </w:div>
    <w:div w:id="1176647782">
      <w:bodyDiv w:val="1"/>
      <w:marLeft w:val="0"/>
      <w:marRight w:val="0"/>
      <w:marTop w:val="0"/>
      <w:marBottom w:val="0"/>
      <w:divBdr>
        <w:top w:val="none" w:sz="0" w:space="0" w:color="auto"/>
        <w:left w:val="none" w:sz="0" w:space="0" w:color="auto"/>
        <w:bottom w:val="none" w:sz="0" w:space="0" w:color="auto"/>
        <w:right w:val="none" w:sz="0" w:space="0" w:color="auto"/>
      </w:divBdr>
    </w:div>
    <w:div w:id="1176723172">
      <w:bodyDiv w:val="1"/>
      <w:marLeft w:val="0"/>
      <w:marRight w:val="0"/>
      <w:marTop w:val="0"/>
      <w:marBottom w:val="0"/>
      <w:divBdr>
        <w:top w:val="none" w:sz="0" w:space="0" w:color="auto"/>
        <w:left w:val="none" w:sz="0" w:space="0" w:color="auto"/>
        <w:bottom w:val="none" w:sz="0" w:space="0" w:color="auto"/>
        <w:right w:val="none" w:sz="0" w:space="0" w:color="auto"/>
      </w:divBdr>
    </w:div>
    <w:div w:id="1177310169">
      <w:bodyDiv w:val="1"/>
      <w:marLeft w:val="0"/>
      <w:marRight w:val="0"/>
      <w:marTop w:val="0"/>
      <w:marBottom w:val="0"/>
      <w:divBdr>
        <w:top w:val="none" w:sz="0" w:space="0" w:color="auto"/>
        <w:left w:val="none" w:sz="0" w:space="0" w:color="auto"/>
        <w:bottom w:val="none" w:sz="0" w:space="0" w:color="auto"/>
        <w:right w:val="none" w:sz="0" w:space="0" w:color="auto"/>
      </w:divBdr>
    </w:div>
    <w:div w:id="1177384476">
      <w:bodyDiv w:val="1"/>
      <w:marLeft w:val="0"/>
      <w:marRight w:val="0"/>
      <w:marTop w:val="0"/>
      <w:marBottom w:val="0"/>
      <w:divBdr>
        <w:top w:val="none" w:sz="0" w:space="0" w:color="auto"/>
        <w:left w:val="none" w:sz="0" w:space="0" w:color="auto"/>
        <w:bottom w:val="none" w:sz="0" w:space="0" w:color="auto"/>
        <w:right w:val="none" w:sz="0" w:space="0" w:color="auto"/>
      </w:divBdr>
    </w:div>
    <w:div w:id="1177623373">
      <w:bodyDiv w:val="1"/>
      <w:marLeft w:val="0"/>
      <w:marRight w:val="0"/>
      <w:marTop w:val="0"/>
      <w:marBottom w:val="0"/>
      <w:divBdr>
        <w:top w:val="none" w:sz="0" w:space="0" w:color="auto"/>
        <w:left w:val="none" w:sz="0" w:space="0" w:color="auto"/>
        <w:bottom w:val="none" w:sz="0" w:space="0" w:color="auto"/>
        <w:right w:val="none" w:sz="0" w:space="0" w:color="auto"/>
      </w:divBdr>
    </w:div>
    <w:div w:id="1177765304">
      <w:bodyDiv w:val="1"/>
      <w:marLeft w:val="0"/>
      <w:marRight w:val="0"/>
      <w:marTop w:val="0"/>
      <w:marBottom w:val="0"/>
      <w:divBdr>
        <w:top w:val="none" w:sz="0" w:space="0" w:color="auto"/>
        <w:left w:val="none" w:sz="0" w:space="0" w:color="auto"/>
        <w:bottom w:val="none" w:sz="0" w:space="0" w:color="auto"/>
        <w:right w:val="none" w:sz="0" w:space="0" w:color="auto"/>
      </w:divBdr>
    </w:div>
    <w:div w:id="1177888830">
      <w:bodyDiv w:val="1"/>
      <w:marLeft w:val="0"/>
      <w:marRight w:val="0"/>
      <w:marTop w:val="0"/>
      <w:marBottom w:val="0"/>
      <w:divBdr>
        <w:top w:val="none" w:sz="0" w:space="0" w:color="auto"/>
        <w:left w:val="none" w:sz="0" w:space="0" w:color="auto"/>
        <w:bottom w:val="none" w:sz="0" w:space="0" w:color="auto"/>
        <w:right w:val="none" w:sz="0" w:space="0" w:color="auto"/>
      </w:divBdr>
    </w:div>
    <w:div w:id="1178079003">
      <w:bodyDiv w:val="1"/>
      <w:marLeft w:val="0"/>
      <w:marRight w:val="0"/>
      <w:marTop w:val="0"/>
      <w:marBottom w:val="0"/>
      <w:divBdr>
        <w:top w:val="none" w:sz="0" w:space="0" w:color="auto"/>
        <w:left w:val="none" w:sz="0" w:space="0" w:color="auto"/>
        <w:bottom w:val="none" w:sz="0" w:space="0" w:color="auto"/>
        <w:right w:val="none" w:sz="0" w:space="0" w:color="auto"/>
      </w:divBdr>
    </w:div>
    <w:div w:id="1178160793">
      <w:bodyDiv w:val="1"/>
      <w:marLeft w:val="0"/>
      <w:marRight w:val="0"/>
      <w:marTop w:val="0"/>
      <w:marBottom w:val="0"/>
      <w:divBdr>
        <w:top w:val="none" w:sz="0" w:space="0" w:color="auto"/>
        <w:left w:val="none" w:sz="0" w:space="0" w:color="auto"/>
        <w:bottom w:val="none" w:sz="0" w:space="0" w:color="auto"/>
        <w:right w:val="none" w:sz="0" w:space="0" w:color="auto"/>
      </w:divBdr>
    </w:div>
    <w:div w:id="1178695921">
      <w:bodyDiv w:val="1"/>
      <w:marLeft w:val="0"/>
      <w:marRight w:val="0"/>
      <w:marTop w:val="0"/>
      <w:marBottom w:val="0"/>
      <w:divBdr>
        <w:top w:val="none" w:sz="0" w:space="0" w:color="auto"/>
        <w:left w:val="none" w:sz="0" w:space="0" w:color="auto"/>
        <w:bottom w:val="none" w:sz="0" w:space="0" w:color="auto"/>
        <w:right w:val="none" w:sz="0" w:space="0" w:color="auto"/>
      </w:divBdr>
    </w:div>
    <w:div w:id="1179124099">
      <w:bodyDiv w:val="1"/>
      <w:marLeft w:val="0"/>
      <w:marRight w:val="0"/>
      <w:marTop w:val="0"/>
      <w:marBottom w:val="0"/>
      <w:divBdr>
        <w:top w:val="none" w:sz="0" w:space="0" w:color="auto"/>
        <w:left w:val="none" w:sz="0" w:space="0" w:color="auto"/>
        <w:bottom w:val="none" w:sz="0" w:space="0" w:color="auto"/>
        <w:right w:val="none" w:sz="0" w:space="0" w:color="auto"/>
      </w:divBdr>
    </w:div>
    <w:div w:id="1179348357">
      <w:bodyDiv w:val="1"/>
      <w:marLeft w:val="0"/>
      <w:marRight w:val="0"/>
      <w:marTop w:val="0"/>
      <w:marBottom w:val="0"/>
      <w:divBdr>
        <w:top w:val="none" w:sz="0" w:space="0" w:color="auto"/>
        <w:left w:val="none" w:sz="0" w:space="0" w:color="auto"/>
        <w:bottom w:val="none" w:sz="0" w:space="0" w:color="auto"/>
        <w:right w:val="none" w:sz="0" w:space="0" w:color="auto"/>
      </w:divBdr>
    </w:div>
    <w:div w:id="1179467242">
      <w:bodyDiv w:val="1"/>
      <w:marLeft w:val="0"/>
      <w:marRight w:val="0"/>
      <w:marTop w:val="0"/>
      <w:marBottom w:val="0"/>
      <w:divBdr>
        <w:top w:val="none" w:sz="0" w:space="0" w:color="auto"/>
        <w:left w:val="none" w:sz="0" w:space="0" w:color="auto"/>
        <w:bottom w:val="none" w:sz="0" w:space="0" w:color="auto"/>
        <w:right w:val="none" w:sz="0" w:space="0" w:color="auto"/>
      </w:divBdr>
    </w:div>
    <w:div w:id="1179848953">
      <w:bodyDiv w:val="1"/>
      <w:marLeft w:val="0"/>
      <w:marRight w:val="0"/>
      <w:marTop w:val="0"/>
      <w:marBottom w:val="0"/>
      <w:divBdr>
        <w:top w:val="none" w:sz="0" w:space="0" w:color="auto"/>
        <w:left w:val="none" w:sz="0" w:space="0" w:color="auto"/>
        <w:bottom w:val="none" w:sz="0" w:space="0" w:color="auto"/>
        <w:right w:val="none" w:sz="0" w:space="0" w:color="auto"/>
      </w:divBdr>
    </w:div>
    <w:div w:id="1180198713">
      <w:bodyDiv w:val="1"/>
      <w:marLeft w:val="0"/>
      <w:marRight w:val="0"/>
      <w:marTop w:val="0"/>
      <w:marBottom w:val="0"/>
      <w:divBdr>
        <w:top w:val="none" w:sz="0" w:space="0" w:color="auto"/>
        <w:left w:val="none" w:sz="0" w:space="0" w:color="auto"/>
        <w:bottom w:val="none" w:sz="0" w:space="0" w:color="auto"/>
        <w:right w:val="none" w:sz="0" w:space="0" w:color="auto"/>
      </w:divBdr>
    </w:div>
    <w:div w:id="1180657113">
      <w:bodyDiv w:val="1"/>
      <w:marLeft w:val="0"/>
      <w:marRight w:val="0"/>
      <w:marTop w:val="0"/>
      <w:marBottom w:val="0"/>
      <w:divBdr>
        <w:top w:val="none" w:sz="0" w:space="0" w:color="auto"/>
        <w:left w:val="none" w:sz="0" w:space="0" w:color="auto"/>
        <w:bottom w:val="none" w:sz="0" w:space="0" w:color="auto"/>
        <w:right w:val="none" w:sz="0" w:space="0" w:color="auto"/>
      </w:divBdr>
    </w:div>
    <w:div w:id="1180854037">
      <w:bodyDiv w:val="1"/>
      <w:marLeft w:val="0"/>
      <w:marRight w:val="0"/>
      <w:marTop w:val="0"/>
      <w:marBottom w:val="0"/>
      <w:divBdr>
        <w:top w:val="none" w:sz="0" w:space="0" w:color="auto"/>
        <w:left w:val="none" w:sz="0" w:space="0" w:color="auto"/>
        <w:bottom w:val="none" w:sz="0" w:space="0" w:color="auto"/>
        <w:right w:val="none" w:sz="0" w:space="0" w:color="auto"/>
      </w:divBdr>
    </w:div>
    <w:div w:id="1181041778">
      <w:bodyDiv w:val="1"/>
      <w:marLeft w:val="0"/>
      <w:marRight w:val="0"/>
      <w:marTop w:val="0"/>
      <w:marBottom w:val="0"/>
      <w:divBdr>
        <w:top w:val="none" w:sz="0" w:space="0" w:color="auto"/>
        <w:left w:val="none" w:sz="0" w:space="0" w:color="auto"/>
        <w:bottom w:val="none" w:sz="0" w:space="0" w:color="auto"/>
        <w:right w:val="none" w:sz="0" w:space="0" w:color="auto"/>
      </w:divBdr>
    </w:div>
    <w:div w:id="1181434770">
      <w:bodyDiv w:val="1"/>
      <w:marLeft w:val="0"/>
      <w:marRight w:val="0"/>
      <w:marTop w:val="0"/>
      <w:marBottom w:val="0"/>
      <w:divBdr>
        <w:top w:val="none" w:sz="0" w:space="0" w:color="auto"/>
        <w:left w:val="none" w:sz="0" w:space="0" w:color="auto"/>
        <w:bottom w:val="none" w:sz="0" w:space="0" w:color="auto"/>
        <w:right w:val="none" w:sz="0" w:space="0" w:color="auto"/>
      </w:divBdr>
    </w:div>
    <w:div w:id="1181437037">
      <w:bodyDiv w:val="1"/>
      <w:marLeft w:val="0"/>
      <w:marRight w:val="0"/>
      <w:marTop w:val="0"/>
      <w:marBottom w:val="0"/>
      <w:divBdr>
        <w:top w:val="none" w:sz="0" w:space="0" w:color="auto"/>
        <w:left w:val="none" w:sz="0" w:space="0" w:color="auto"/>
        <w:bottom w:val="none" w:sz="0" w:space="0" w:color="auto"/>
        <w:right w:val="none" w:sz="0" w:space="0" w:color="auto"/>
      </w:divBdr>
    </w:div>
    <w:div w:id="1181623349">
      <w:bodyDiv w:val="1"/>
      <w:marLeft w:val="0"/>
      <w:marRight w:val="0"/>
      <w:marTop w:val="0"/>
      <w:marBottom w:val="0"/>
      <w:divBdr>
        <w:top w:val="none" w:sz="0" w:space="0" w:color="auto"/>
        <w:left w:val="none" w:sz="0" w:space="0" w:color="auto"/>
        <w:bottom w:val="none" w:sz="0" w:space="0" w:color="auto"/>
        <w:right w:val="none" w:sz="0" w:space="0" w:color="auto"/>
      </w:divBdr>
    </w:div>
    <w:div w:id="1181775275">
      <w:bodyDiv w:val="1"/>
      <w:marLeft w:val="0"/>
      <w:marRight w:val="0"/>
      <w:marTop w:val="0"/>
      <w:marBottom w:val="0"/>
      <w:divBdr>
        <w:top w:val="none" w:sz="0" w:space="0" w:color="auto"/>
        <w:left w:val="none" w:sz="0" w:space="0" w:color="auto"/>
        <w:bottom w:val="none" w:sz="0" w:space="0" w:color="auto"/>
        <w:right w:val="none" w:sz="0" w:space="0" w:color="auto"/>
      </w:divBdr>
    </w:div>
    <w:div w:id="1181973867">
      <w:bodyDiv w:val="1"/>
      <w:marLeft w:val="0"/>
      <w:marRight w:val="0"/>
      <w:marTop w:val="0"/>
      <w:marBottom w:val="0"/>
      <w:divBdr>
        <w:top w:val="none" w:sz="0" w:space="0" w:color="auto"/>
        <w:left w:val="none" w:sz="0" w:space="0" w:color="auto"/>
        <w:bottom w:val="none" w:sz="0" w:space="0" w:color="auto"/>
        <w:right w:val="none" w:sz="0" w:space="0" w:color="auto"/>
      </w:divBdr>
    </w:div>
    <w:div w:id="1182012192">
      <w:bodyDiv w:val="1"/>
      <w:marLeft w:val="0"/>
      <w:marRight w:val="0"/>
      <w:marTop w:val="0"/>
      <w:marBottom w:val="0"/>
      <w:divBdr>
        <w:top w:val="none" w:sz="0" w:space="0" w:color="auto"/>
        <w:left w:val="none" w:sz="0" w:space="0" w:color="auto"/>
        <w:bottom w:val="none" w:sz="0" w:space="0" w:color="auto"/>
        <w:right w:val="none" w:sz="0" w:space="0" w:color="auto"/>
      </w:divBdr>
    </w:div>
    <w:div w:id="1182354009">
      <w:bodyDiv w:val="1"/>
      <w:marLeft w:val="0"/>
      <w:marRight w:val="0"/>
      <w:marTop w:val="0"/>
      <w:marBottom w:val="0"/>
      <w:divBdr>
        <w:top w:val="none" w:sz="0" w:space="0" w:color="auto"/>
        <w:left w:val="none" w:sz="0" w:space="0" w:color="auto"/>
        <w:bottom w:val="none" w:sz="0" w:space="0" w:color="auto"/>
        <w:right w:val="none" w:sz="0" w:space="0" w:color="auto"/>
      </w:divBdr>
    </w:div>
    <w:div w:id="1182401894">
      <w:bodyDiv w:val="1"/>
      <w:marLeft w:val="0"/>
      <w:marRight w:val="0"/>
      <w:marTop w:val="0"/>
      <w:marBottom w:val="0"/>
      <w:divBdr>
        <w:top w:val="none" w:sz="0" w:space="0" w:color="auto"/>
        <w:left w:val="none" w:sz="0" w:space="0" w:color="auto"/>
        <w:bottom w:val="none" w:sz="0" w:space="0" w:color="auto"/>
        <w:right w:val="none" w:sz="0" w:space="0" w:color="auto"/>
      </w:divBdr>
    </w:div>
    <w:div w:id="1182669497">
      <w:bodyDiv w:val="1"/>
      <w:marLeft w:val="0"/>
      <w:marRight w:val="0"/>
      <w:marTop w:val="0"/>
      <w:marBottom w:val="0"/>
      <w:divBdr>
        <w:top w:val="none" w:sz="0" w:space="0" w:color="auto"/>
        <w:left w:val="none" w:sz="0" w:space="0" w:color="auto"/>
        <w:bottom w:val="none" w:sz="0" w:space="0" w:color="auto"/>
        <w:right w:val="none" w:sz="0" w:space="0" w:color="auto"/>
      </w:divBdr>
    </w:div>
    <w:div w:id="1182820904">
      <w:bodyDiv w:val="1"/>
      <w:marLeft w:val="0"/>
      <w:marRight w:val="0"/>
      <w:marTop w:val="0"/>
      <w:marBottom w:val="0"/>
      <w:divBdr>
        <w:top w:val="none" w:sz="0" w:space="0" w:color="auto"/>
        <w:left w:val="none" w:sz="0" w:space="0" w:color="auto"/>
        <w:bottom w:val="none" w:sz="0" w:space="0" w:color="auto"/>
        <w:right w:val="none" w:sz="0" w:space="0" w:color="auto"/>
      </w:divBdr>
    </w:div>
    <w:div w:id="1182937303">
      <w:bodyDiv w:val="1"/>
      <w:marLeft w:val="0"/>
      <w:marRight w:val="0"/>
      <w:marTop w:val="0"/>
      <w:marBottom w:val="0"/>
      <w:divBdr>
        <w:top w:val="none" w:sz="0" w:space="0" w:color="auto"/>
        <w:left w:val="none" w:sz="0" w:space="0" w:color="auto"/>
        <w:bottom w:val="none" w:sz="0" w:space="0" w:color="auto"/>
        <w:right w:val="none" w:sz="0" w:space="0" w:color="auto"/>
      </w:divBdr>
    </w:div>
    <w:div w:id="1183321646">
      <w:bodyDiv w:val="1"/>
      <w:marLeft w:val="0"/>
      <w:marRight w:val="0"/>
      <w:marTop w:val="0"/>
      <w:marBottom w:val="0"/>
      <w:divBdr>
        <w:top w:val="none" w:sz="0" w:space="0" w:color="auto"/>
        <w:left w:val="none" w:sz="0" w:space="0" w:color="auto"/>
        <w:bottom w:val="none" w:sz="0" w:space="0" w:color="auto"/>
        <w:right w:val="none" w:sz="0" w:space="0" w:color="auto"/>
      </w:divBdr>
    </w:div>
    <w:div w:id="1183397399">
      <w:bodyDiv w:val="1"/>
      <w:marLeft w:val="0"/>
      <w:marRight w:val="0"/>
      <w:marTop w:val="0"/>
      <w:marBottom w:val="0"/>
      <w:divBdr>
        <w:top w:val="none" w:sz="0" w:space="0" w:color="auto"/>
        <w:left w:val="none" w:sz="0" w:space="0" w:color="auto"/>
        <w:bottom w:val="none" w:sz="0" w:space="0" w:color="auto"/>
        <w:right w:val="none" w:sz="0" w:space="0" w:color="auto"/>
      </w:divBdr>
    </w:div>
    <w:div w:id="1183786206">
      <w:bodyDiv w:val="1"/>
      <w:marLeft w:val="0"/>
      <w:marRight w:val="0"/>
      <w:marTop w:val="0"/>
      <w:marBottom w:val="0"/>
      <w:divBdr>
        <w:top w:val="none" w:sz="0" w:space="0" w:color="auto"/>
        <w:left w:val="none" w:sz="0" w:space="0" w:color="auto"/>
        <w:bottom w:val="none" w:sz="0" w:space="0" w:color="auto"/>
        <w:right w:val="none" w:sz="0" w:space="0" w:color="auto"/>
      </w:divBdr>
    </w:div>
    <w:div w:id="1183976643">
      <w:bodyDiv w:val="1"/>
      <w:marLeft w:val="0"/>
      <w:marRight w:val="0"/>
      <w:marTop w:val="0"/>
      <w:marBottom w:val="0"/>
      <w:divBdr>
        <w:top w:val="none" w:sz="0" w:space="0" w:color="auto"/>
        <w:left w:val="none" w:sz="0" w:space="0" w:color="auto"/>
        <w:bottom w:val="none" w:sz="0" w:space="0" w:color="auto"/>
        <w:right w:val="none" w:sz="0" w:space="0" w:color="auto"/>
      </w:divBdr>
    </w:div>
    <w:div w:id="1184048621">
      <w:bodyDiv w:val="1"/>
      <w:marLeft w:val="0"/>
      <w:marRight w:val="0"/>
      <w:marTop w:val="0"/>
      <w:marBottom w:val="0"/>
      <w:divBdr>
        <w:top w:val="none" w:sz="0" w:space="0" w:color="auto"/>
        <w:left w:val="none" w:sz="0" w:space="0" w:color="auto"/>
        <w:bottom w:val="none" w:sz="0" w:space="0" w:color="auto"/>
        <w:right w:val="none" w:sz="0" w:space="0" w:color="auto"/>
      </w:divBdr>
    </w:div>
    <w:div w:id="1184515469">
      <w:bodyDiv w:val="1"/>
      <w:marLeft w:val="0"/>
      <w:marRight w:val="0"/>
      <w:marTop w:val="0"/>
      <w:marBottom w:val="0"/>
      <w:divBdr>
        <w:top w:val="none" w:sz="0" w:space="0" w:color="auto"/>
        <w:left w:val="none" w:sz="0" w:space="0" w:color="auto"/>
        <w:bottom w:val="none" w:sz="0" w:space="0" w:color="auto"/>
        <w:right w:val="none" w:sz="0" w:space="0" w:color="auto"/>
      </w:divBdr>
    </w:div>
    <w:div w:id="1184711877">
      <w:bodyDiv w:val="1"/>
      <w:marLeft w:val="0"/>
      <w:marRight w:val="0"/>
      <w:marTop w:val="0"/>
      <w:marBottom w:val="0"/>
      <w:divBdr>
        <w:top w:val="none" w:sz="0" w:space="0" w:color="auto"/>
        <w:left w:val="none" w:sz="0" w:space="0" w:color="auto"/>
        <w:bottom w:val="none" w:sz="0" w:space="0" w:color="auto"/>
        <w:right w:val="none" w:sz="0" w:space="0" w:color="auto"/>
      </w:divBdr>
    </w:div>
    <w:div w:id="1184905430">
      <w:bodyDiv w:val="1"/>
      <w:marLeft w:val="0"/>
      <w:marRight w:val="0"/>
      <w:marTop w:val="0"/>
      <w:marBottom w:val="0"/>
      <w:divBdr>
        <w:top w:val="none" w:sz="0" w:space="0" w:color="auto"/>
        <w:left w:val="none" w:sz="0" w:space="0" w:color="auto"/>
        <w:bottom w:val="none" w:sz="0" w:space="0" w:color="auto"/>
        <w:right w:val="none" w:sz="0" w:space="0" w:color="auto"/>
      </w:divBdr>
    </w:div>
    <w:div w:id="1184976886">
      <w:bodyDiv w:val="1"/>
      <w:marLeft w:val="0"/>
      <w:marRight w:val="0"/>
      <w:marTop w:val="0"/>
      <w:marBottom w:val="0"/>
      <w:divBdr>
        <w:top w:val="none" w:sz="0" w:space="0" w:color="auto"/>
        <w:left w:val="none" w:sz="0" w:space="0" w:color="auto"/>
        <w:bottom w:val="none" w:sz="0" w:space="0" w:color="auto"/>
        <w:right w:val="none" w:sz="0" w:space="0" w:color="auto"/>
      </w:divBdr>
    </w:div>
    <w:div w:id="1185097617">
      <w:bodyDiv w:val="1"/>
      <w:marLeft w:val="0"/>
      <w:marRight w:val="0"/>
      <w:marTop w:val="0"/>
      <w:marBottom w:val="0"/>
      <w:divBdr>
        <w:top w:val="none" w:sz="0" w:space="0" w:color="auto"/>
        <w:left w:val="none" w:sz="0" w:space="0" w:color="auto"/>
        <w:bottom w:val="none" w:sz="0" w:space="0" w:color="auto"/>
        <w:right w:val="none" w:sz="0" w:space="0" w:color="auto"/>
      </w:divBdr>
    </w:div>
    <w:div w:id="1185288323">
      <w:bodyDiv w:val="1"/>
      <w:marLeft w:val="0"/>
      <w:marRight w:val="0"/>
      <w:marTop w:val="0"/>
      <w:marBottom w:val="0"/>
      <w:divBdr>
        <w:top w:val="none" w:sz="0" w:space="0" w:color="auto"/>
        <w:left w:val="none" w:sz="0" w:space="0" w:color="auto"/>
        <w:bottom w:val="none" w:sz="0" w:space="0" w:color="auto"/>
        <w:right w:val="none" w:sz="0" w:space="0" w:color="auto"/>
      </w:divBdr>
    </w:div>
    <w:div w:id="1185706901">
      <w:bodyDiv w:val="1"/>
      <w:marLeft w:val="0"/>
      <w:marRight w:val="0"/>
      <w:marTop w:val="0"/>
      <w:marBottom w:val="0"/>
      <w:divBdr>
        <w:top w:val="none" w:sz="0" w:space="0" w:color="auto"/>
        <w:left w:val="none" w:sz="0" w:space="0" w:color="auto"/>
        <w:bottom w:val="none" w:sz="0" w:space="0" w:color="auto"/>
        <w:right w:val="none" w:sz="0" w:space="0" w:color="auto"/>
      </w:divBdr>
    </w:div>
    <w:div w:id="1186018890">
      <w:bodyDiv w:val="1"/>
      <w:marLeft w:val="0"/>
      <w:marRight w:val="0"/>
      <w:marTop w:val="0"/>
      <w:marBottom w:val="0"/>
      <w:divBdr>
        <w:top w:val="none" w:sz="0" w:space="0" w:color="auto"/>
        <w:left w:val="none" w:sz="0" w:space="0" w:color="auto"/>
        <w:bottom w:val="none" w:sz="0" w:space="0" w:color="auto"/>
        <w:right w:val="none" w:sz="0" w:space="0" w:color="auto"/>
      </w:divBdr>
    </w:div>
    <w:div w:id="1186136088">
      <w:bodyDiv w:val="1"/>
      <w:marLeft w:val="0"/>
      <w:marRight w:val="0"/>
      <w:marTop w:val="0"/>
      <w:marBottom w:val="0"/>
      <w:divBdr>
        <w:top w:val="none" w:sz="0" w:space="0" w:color="auto"/>
        <w:left w:val="none" w:sz="0" w:space="0" w:color="auto"/>
        <w:bottom w:val="none" w:sz="0" w:space="0" w:color="auto"/>
        <w:right w:val="none" w:sz="0" w:space="0" w:color="auto"/>
      </w:divBdr>
    </w:div>
    <w:div w:id="1186283250">
      <w:bodyDiv w:val="1"/>
      <w:marLeft w:val="0"/>
      <w:marRight w:val="0"/>
      <w:marTop w:val="0"/>
      <w:marBottom w:val="0"/>
      <w:divBdr>
        <w:top w:val="none" w:sz="0" w:space="0" w:color="auto"/>
        <w:left w:val="none" w:sz="0" w:space="0" w:color="auto"/>
        <w:bottom w:val="none" w:sz="0" w:space="0" w:color="auto"/>
        <w:right w:val="none" w:sz="0" w:space="0" w:color="auto"/>
      </w:divBdr>
    </w:div>
    <w:div w:id="1186481134">
      <w:bodyDiv w:val="1"/>
      <w:marLeft w:val="0"/>
      <w:marRight w:val="0"/>
      <w:marTop w:val="0"/>
      <w:marBottom w:val="0"/>
      <w:divBdr>
        <w:top w:val="none" w:sz="0" w:space="0" w:color="auto"/>
        <w:left w:val="none" w:sz="0" w:space="0" w:color="auto"/>
        <w:bottom w:val="none" w:sz="0" w:space="0" w:color="auto"/>
        <w:right w:val="none" w:sz="0" w:space="0" w:color="auto"/>
      </w:divBdr>
    </w:div>
    <w:div w:id="1186554839">
      <w:bodyDiv w:val="1"/>
      <w:marLeft w:val="0"/>
      <w:marRight w:val="0"/>
      <w:marTop w:val="0"/>
      <w:marBottom w:val="0"/>
      <w:divBdr>
        <w:top w:val="none" w:sz="0" w:space="0" w:color="auto"/>
        <w:left w:val="none" w:sz="0" w:space="0" w:color="auto"/>
        <w:bottom w:val="none" w:sz="0" w:space="0" w:color="auto"/>
        <w:right w:val="none" w:sz="0" w:space="0" w:color="auto"/>
      </w:divBdr>
    </w:div>
    <w:div w:id="1186750129">
      <w:bodyDiv w:val="1"/>
      <w:marLeft w:val="0"/>
      <w:marRight w:val="0"/>
      <w:marTop w:val="0"/>
      <w:marBottom w:val="0"/>
      <w:divBdr>
        <w:top w:val="none" w:sz="0" w:space="0" w:color="auto"/>
        <w:left w:val="none" w:sz="0" w:space="0" w:color="auto"/>
        <w:bottom w:val="none" w:sz="0" w:space="0" w:color="auto"/>
        <w:right w:val="none" w:sz="0" w:space="0" w:color="auto"/>
      </w:divBdr>
    </w:div>
    <w:div w:id="1186868902">
      <w:bodyDiv w:val="1"/>
      <w:marLeft w:val="0"/>
      <w:marRight w:val="0"/>
      <w:marTop w:val="0"/>
      <w:marBottom w:val="0"/>
      <w:divBdr>
        <w:top w:val="none" w:sz="0" w:space="0" w:color="auto"/>
        <w:left w:val="none" w:sz="0" w:space="0" w:color="auto"/>
        <w:bottom w:val="none" w:sz="0" w:space="0" w:color="auto"/>
        <w:right w:val="none" w:sz="0" w:space="0" w:color="auto"/>
      </w:divBdr>
    </w:div>
    <w:div w:id="1187133888">
      <w:bodyDiv w:val="1"/>
      <w:marLeft w:val="0"/>
      <w:marRight w:val="0"/>
      <w:marTop w:val="0"/>
      <w:marBottom w:val="0"/>
      <w:divBdr>
        <w:top w:val="none" w:sz="0" w:space="0" w:color="auto"/>
        <w:left w:val="none" w:sz="0" w:space="0" w:color="auto"/>
        <w:bottom w:val="none" w:sz="0" w:space="0" w:color="auto"/>
        <w:right w:val="none" w:sz="0" w:space="0" w:color="auto"/>
      </w:divBdr>
    </w:div>
    <w:div w:id="1188324415">
      <w:bodyDiv w:val="1"/>
      <w:marLeft w:val="0"/>
      <w:marRight w:val="0"/>
      <w:marTop w:val="0"/>
      <w:marBottom w:val="0"/>
      <w:divBdr>
        <w:top w:val="none" w:sz="0" w:space="0" w:color="auto"/>
        <w:left w:val="none" w:sz="0" w:space="0" w:color="auto"/>
        <w:bottom w:val="none" w:sz="0" w:space="0" w:color="auto"/>
        <w:right w:val="none" w:sz="0" w:space="0" w:color="auto"/>
      </w:divBdr>
    </w:div>
    <w:div w:id="1188562484">
      <w:bodyDiv w:val="1"/>
      <w:marLeft w:val="0"/>
      <w:marRight w:val="0"/>
      <w:marTop w:val="0"/>
      <w:marBottom w:val="0"/>
      <w:divBdr>
        <w:top w:val="none" w:sz="0" w:space="0" w:color="auto"/>
        <w:left w:val="none" w:sz="0" w:space="0" w:color="auto"/>
        <w:bottom w:val="none" w:sz="0" w:space="0" w:color="auto"/>
        <w:right w:val="none" w:sz="0" w:space="0" w:color="auto"/>
      </w:divBdr>
    </w:div>
    <w:div w:id="1188908325">
      <w:bodyDiv w:val="1"/>
      <w:marLeft w:val="0"/>
      <w:marRight w:val="0"/>
      <w:marTop w:val="0"/>
      <w:marBottom w:val="0"/>
      <w:divBdr>
        <w:top w:val="none" w:sz="0" w:space="0" w:color="auto"/>
        <w:left w:val="none" w:sz="0" w:space="0" w:color="auto"/>
        <w:bottom w:val="none" w:sz="0" w:space="0" w:color="auto"/>
        <w:right w:val="none" w:sz="0" w:space="0" w:color="auto"/>
      </w:divBdr>
    </w:div>
    <w:div w:id="1188955674">
      <w:bodyDiv w:val="1"/>
      <w:marLeft w:val="0"/>
      <w:marRight w:val="0"/>
      <w:marTop w:val="0"/>
      <w:marBottom w:val="0"/>
      <w:divBdr>
        <w:top w:val="none" w:sz="0" w:space="0" w:color="auto"/>
        <w:left w:val="none" w:sz="0" w:space="0" w:color="auto"/>
        <w:bottom w:val="none" w:sz="0" w:space="0" w:color="auto"/>
        <w:right w:val="none" w:sz="0" w:space="0" w:color="auto"/>
      </w:divBdr>
    </w:div>
    <w:div w:id="1189368848">
      <w:bodyDiv w:val="1"/>
      <w:marLeft w:val="0"/>
      <w:marRight w:val="0"/>
      <w:marTop w:val="0"/>
      <w:marBottom w:val="0"/>
      <w:divBdr>
        <w:top w:val="none" w:sz="0" w:space="0" w:color="auto"/>
        <w:left w:val="none" w:sz="0" w:space="0" w:color="auto"/>
        <w:bottom w:val="none" w:sz="0" w:space="0" w:color="auto"/>
        <w:right w:val="none" w:sz="0" w:space="0" w:color="auto"/>
      </w:divBdr>
    </w:div>
    <w:div w:id="1189370959">
      <w:bodyDiv w:val="1"/>
      <w:marLeft w:val="0"/>
      <w:marRight w:val="0"/>
      <w:marTop w:val="0"/>
      <w:marBottom w:val="0"/>
      <w:divBdr>
        <w:top w:val="none" w:sz="0" w:space="0" w:color="auto"/>
        <w:left w:val="none" w:sz="0" w:space="0" w:color="auto"/>
        <w:bottom w:val="none" w:sz="0" w:space="0" w:color="auto"/>
        <w:right w:val="none" w:sz="0" w:space="0" w:color="auto"/>
      </w:divBdr>
    </w:div>
    <w:div w:id="1189560166">
      <w:bodyDiv w:val="1"/>
      <w:marLeft w:val="0"/>
      <w:marRight w:val="0"/>
      <w:marTop w:val="0"/>
      <w:marBottom w:val="0"/>
      <w:divBdr>
        <w:top w:val="none" w:sz="0" w:space="0" w:color="auto"/>
        <w:left w:val="none" w:sz="0" w:space="0" w:color="auto"/>
        <w:bottom w:val="none" w:sz="0" w:space="0" w:color="auto"/>
        <w:right w:val="none" w:sz="0" w:space="0" w:color="auto"/>
      </w:divBdr>
    </w:div>
    <w:div w:id="1189563142">
      <w:bodyDiv w:val="1"/>
      <w:marLeft w:val="0"/>
      <w:marRight w:val="0"/>
      <w:marTop w:val="0"/>
      <w:marBottom w:val="0"/>
      <w:divBdr>
        <w:top w:val="none" w:sz="0" w:space="0" w:color="auto"/>
        <w:left w:val="none" w:sz="0" w:space="0" w:color="auto"/>
        <w:bottom w:val="none" w:sz="0" w:space="0" w:color="auto"/>
        <w:right w:val="none" w:sz="0" w:space="0" w:color="auto"/>
      </w:divBdr>
    </w:div>
    <w:div w:id="1189682058">
      <w:bodyDiv w:val="1"/>
      <w:marLeft w:val="0"/>
      <w:marRight w:val="0"/>
      <w:marTop w:val="0"/>
      <w:marBottom w:val="0"/>
      <w:divBdr>
        <w:top w:val="none" w:sz="0" w:space="0" w:color="auto"/>
        <w:left w:val="none" w:sz="0" w:space="0" w:color="auto"/>
        <w:bottom w:val="none" w:sz="0" w:space="0" w:color="auto"/>
        <w:right w:val="none" w:sz="0" w:space="0" w:color="auto"/>
      </w:divBdr>
    </w:div>
    <w:div w:id="1189757123">
      <w:bodyDiv w:val="1"/>
      <w:marLeft w:val="0"/>
      <w:marRight w:val="0"/>
      <w:marTop w:val="0"/>
      <w:marBottom w:val="0"/>
      <w:divBdr>
        <w:top w:val="none" w:sz="0" w:space="0" w:color="auto"/>
        <w:left w:val="none" w:sz="0" w:space="0" w:color="auto"/>
        <w:bottom w:val="none" w:sz="0" w:space="0" w:color="auto"/>
        <w:right w:val="none" w:sz="0" w:space="0" w:color="auto"/>
      </w:divBdr>
    </w:div>
    <w:div w:id="1189955097">
      <w:bodyDiv w:val="1"/>
      <w:marLeft w:val="0"/>
      <w:marRight w:val="0"/>
      <w:marTop w:val="0"/>
      <w:marBottom w:val="0"/>
      <w:divBdr>
        <w:top w:val="none" w:sz="0" w:space="0" w:color="auto"/>
        <w:left w:val="none" w:sz="0" w:space="0" w:color="auto"/>
        <w:bottom w:val="none" w:sz="0" w:space="0" w:color="auto"/>
        <w:right w:val="none" w:sz="0" w:space="0" w:color="auto"/>
      </w:divBdr>
    </w:div>
    <w:div w:id="1190025545">
      <w:bodyDiv w:val="1"/>
      <w:marLeft w:val="0"/>
      <w:marRight w:val="0"/>
      <w:marTop w:val="0"/>
      <w:marBottom w:val="0"/>
      <w:divBdr>
        <w:top w:val="none" w:sz="0" w:space="0" w:color="auto"/>
        <w:left w:val="none" w:sz="0" w:space="0" w:color="auto"/>
        <w:bottom w:val="none" w:sz="0" w:space="0" w:color="auto"/>
        <w:right w:val="none" w:sz="0" w:space="0" w:color="auto"/>
      </w:divBdr>
    </w:div>
    <w:div w:id="1190030653">
      <w:bodyDiv w:val="1"/>
      <w:marLeft w:val="0"/>
      <w:marRight w:val="0"/>
      <w:marTop w:val="0"/>
      <w:marBottom w:val="0"/>
      <w:divBdr>
        <w:top w:val="none" w:sz="0" w:space="0" w:color="auto"/>
        <w:left w:val="none" w:sz="0" w:space="0" w:color="auto"/>
        <w:bottom w:val="none" w:sz="0" w:space="0" w:color="auto"/>
        <w:right w:val="none" w:sz="0" w:space="0" w:color="auto"/>
      </w:divBdr>
    </w:div>
    <w:div w:id="1190292750">
      <w:bodyDiv w:val="1"/>
      <w:marLeft w:val="0"/>
      <w:marRight w:val="0"/>
      <w:marTop w:val="0"/>
      <w:marBottom w:val="0"/>
      <w:divBdr>
        <w:top w:val="none" w:sz="0" w:space="0" w:color="auto"/>
        <w:left w:val="none" w:sz="0" w:space="0" w:color="auto"/>
        <w:bottom w:val="none" w:sz="0" w:space="0" w:color="auto"/>
        <w:right w:val="none" w:sz="0" w:space="0" w:color="auto"/>
      </w:divBdr>
    </w:div>
    <w:div w:id="1190486076">
      <w:bodyDiv w:val="1"/>
      <w:marLeft w:val="0"/>
      <w:marRight w:val="0"/>
      <w:marTop w:val="0"/>
      <w:marBottom w:val="0"/>
      <w:divBdr>
        <w:top w:val="none" w:sz="0" w:space="0" w:color="auto"/>
        <w:left w:val="none" w:sz="0" w:space="0" w:color="auto"/>
        <w:bottom w:val="none" w:sz="0" w:space="0" w:color="auto"/>
        <w:right w:val="none" w:sz="0" w:space="0" w:color="auto"/>
      </w:divBdr>
    </w:div>
    <w:div w:id="1190604379">
      <w:bodyDiv w:val="1"/>
      <w:marLeft w:val="0"/>
      <w:marRight w:val="0"/>
      <w:marTop w:val="0"/>
      <w:marBottom w:val="0"/>
      <w:divBdr>
        <w:top w:val="none" w:sz="0" w:space="0" w:color="auto"/>
        <w:left w:val="none" w:sz="0" w:space="0" w:color="auto"/>
        <w:bottom w:val="none" w:sz="0" w:space="0" w:color="auto"/>
        <w:right w:val="none" w:sz="0" w:space="0" w:color="auto"/>
      </w:divBdr>
    </w:div>
    <w:div w:id="1190608810">
      <w:bodyDiv w:val="1"/>
      <w:marLeft w:val="0"/>
      <w:marRight w:val="0"/>
      <w:marTop w:val="0"/>
      <w:marBottom w:val="0"/>
      <w:divBdr>
        <w:top w:val="none" w:sz="0" w:space="0" w:color="auto"/>
        <w:left w:val="none" w:sz="0" w:space="0" w:color="auto"/>
        <w:bottom w:val="none" w:sz="0" w:space="0" w:color="auto"/>
        <w:right w:val="none" w:sz="0" w:space="0" w:color="auto"/>
      </w:divBdr>
    </w:div>
    <w:div w:id="1191144376">
      <w:bodyDiv w:val="1"/>
      <w:marLeft w:val="0"/>
      <w:marRight w:val="0"/>
      <w:marTop w:val="0"/>
      <w:marBottom w:val="0"/>
      <w:divBdr>
        <w:top w:val="none" w:sz="0" w:space="0" w:color="auto"/>
        <w:left w:val="none" w:sz="0" w:space="0" w:color="auto"/>
        <w:bottom w:val="none" w:sz="0" w:space="0" w:color="auto"/>
        <w:right w:val="none" w:sz="0" w:space="0" w:color="auto"/>
      </w:divBdr>
    </w:div>
    <w:div w:id="1191144695">
      <w:bodyDiv w:val="1"/>
      <w:marLeft w:val="0"/>
      <w:marRight w:val="0"/>
      <w:marTop w:val="0"/>
      <w:marBottom w:val="0"/>
      <w:divBdr>
        <w:top w:val="none" w:sz="0" w:space="0" w:color="auto"/>
        <w:left w:val="none" w:sz="0" w:space="0" w:color="auto"/>
        <w:bottom w:val="none" w:sz="0" w:space="0" w:color="auto"/>
        <w:right w:val="none" w:sz="0" w:space="0" w:color="auto"/>
      </w:divBdr>
    </w:div>
    <w:div w:id="1191407636">
      <w:bodyDiv w:val="1"/>
      <w:marLeft w:val="0"/>
      <w:marRight w:val="0"/>
      <w:marTop w:val="0"/>
      <w:marBottom w:val="0"/>
      <w:divBdr>
        <w:top w:val="none" w:sz="0" w:space="0" w:color="auto"/>
        <w:left w:val="none" w:sz="0" w:space="0" w:color="auto"/>
        <w:bottom w:val="none" w:sz="0" w:space="0" w:color="auto"/>
        <w:right w:val="none" w:sz="0" w:space="0" w:color="auto"/>
      </w:divBdr>
    </w:div>
    <w:div w:id="1191452448">
      <w:bodyDiv w:val="1"/>
      <w:marLeft w:val="0"/>
      <w:marRight w:val="0"/>
      <w:marTop w:val="0"/>
      <w:marBottom w:val="0"/>
      <w:divBdr>
        <w:top w:val="none" w:sz="0" w:space="0" w:color="auto"/>
        <w:left w:val="none" w:sz="0" w:space="0" w:color="auto"/>
        <w:bottom w:val="none" w:sz="0" w:space="0" w:color="auto"/>
        <w:right w:val="none" w:sz="0" w:space="0" w:color="auto"/>
      </w:divBdr>
    </w:div>
    <w:div w:id="1191603778">
      <w:bodyDiv w:val="1"/>
      <w:marLeft w:val="0"/>
      <w:marRight w:val="0"/>
      <w:marTop w:val="0"/>
      <w:marBottom w:val="0"/>
      <w:divBdr>
        <w:top w:val="none" w:sz="0" w:space="0" w:color="auto"/>
        <w:left w:val="none" w:sz="0" w:space="0" w:color="auto"/>
        <w:bottom w:val="none" w:sz="0" w:space="0" w:color="auto"/>
        <w:right w:val="none" w:sz="0" w:space="0" w:color="auto"/>
      </w:divBdr>
    </w:div>
    <w:div w:id="1191915032">
      <w:bodyDiv w:val="1"/>
      <w:marLeft w:val="0"/>
      <w:marRight w:val="0"/>
      <w:marTop w:val="0"/>
      <w:marBottom w:val="0"/>
      <w:divBdr>
        <w:top w:val="none" w:sz="0" w:space="0" w:color="auto"/>
        <w:left w:val="none" w:sz="0" w:space="0" w:color="auto"/>
        <w:bottom w:val="none" w:sz="0" w:space="0" w:color="auto"/>
        <w:right w:val="none" w:sz="0" w:space="0" w:color="auto"/>
      </w:divBdr>
    </w:div>
    <w:div w:id="1192110810">
      <w:bodyDiv w:val="1"/>
      <w:marLeft w:val="0"/>
      <w:marRight w:val="0"/>
      <w:marTop w:val="0"/>
      <w:marBottom w:val="0"/>
      <w:divBdr>
        <w:top w:val="none" w:sz="0" w:space="0" w:color="auto"/>
        <w:left w:val="none" w:sz="0" w:space="0" w:color="auto"/>
        <w:bottom w:val="none" w:sz="0" w:space="0" w:color="auto"/>
        <w:right w:val="none" w:sz="0" w:space="0" w:color="auto"/>
      </w:divBdr>
    </w:div>
    <w:div w:id="1192573498">
      <w:bodyDiv w:val="1"/>
      <w:marLeft w:val="0"/>
      <w:marRight w:val="0"/>
      <w:marTop w:val="0"/>
      <w:marBottom w:val="0"/>
      <w:divBdr>
        <w:top w:val="none" w:sz="0" w:space="0" w:color="auto"/>
        <w:left w:val="none" w:sz="0" w:space="0" w:color="auto"/>
        <w:bottom w:val="none" w:sz="0" w:space="0" w:color="auto"/>
        <w:right w:val="none" w:sz="0" w:space="0" w:color="auto"/>
      </w:divBdr>
    </w:div>
    <w:div w:id="1192575876">
      <w:bodyDiv w:val="1"/>
      <w:marLeft w:val="0"/>
      <w:marRight w:val="0"/>
      <w:marTop w:val="0"/>
      <w:marBottom w:val="0"/>
      <w:divBdr>
        <w:top w:val="none" w:sz="0" w:space="0" w:color="auto"/>
        <w:left w:val="none" w:sz="0" w:space="0" w:color="auto"/>
        <w:bottom w:val="none" w:sz="0" w:space="0" w:color="auto"/>
        <w:right w:val="none" w:sz="0" w:space="0" w:color="auto"/>
      </w:divBdr>
    </w:div>
    <w:div w:id="1192648725">
      <w:bodyDiv w:val="1"/>
      <w:marLeft w:val="0"/>
      <w:marRight w:val="0"/>
      <w:marTop w:val="0"/>
      <w:marBottom w:val="0"/>
      <w:divBdr>
        <w:top w:val="none" w:sz="0" w:space="0" w:color="auto"/>
        <w:left w:val="none" w:sz="0" w:space="0" w:color="auto"/>
        <w:bottom w:val="none" w:sz="0" w:space="0" w:color="auto"/>
        <w:right w:val="none" w:sz="0" w:space="0" w:color="auto"/>
      </w:divBdr>
    </w:div>
    <w:div w:id="1192836823">
      <w:bodyDiv w:val="1"/>
      <w:marLeft w:val="0"/>
      <w:marRight w:val="0"/>
      <w:marTop w:val="0"/>
      <w:marBottom w:val="0"/>
      <w:divBdr>
        <w:top w:val="none" w:sz="0" w:space="0" w:color="auto"/>
        <w:left w:val="none" w:sz="0" w:space="0" w:color="auto"/>
        <w:bottom w:val="none" w:sz="0" w:space="0" w:color="auto"/>
        <w:right w:val="none" w:sz="0" w:space="0" w:color="auto"/>
      </w:divBdr>
    </w:div>
    <w:div w:id="1193375012">
      <w:bodyDiv w:val="1"/>
      <w:marLeft w:val="0"/>
      <w:marRight w:val="0"/>
      <w:marTop w:val="0"/>
      <w:marBottom w:val="0"/>
      <w:divBdr>
        <w:top w:val="none" w:sz="0" w:space="0" w:color="auto"/>
        <w:left w:val="none" w:sz="0" w:space="0" w:color="auto"/>
        <w:bottom w:val="none" w:sz="0" w:space="0" w:color="auto"/>
        <w:right w:val="none" w:sz="0" w:space="0" w:color="auto"/>
      </w:divBdr>
    </w:div>
    <w:div w:id="1193415989">
      <w:bodyDiv w:val="1"/>
      <w:marLeft w:val="0"/>
      <w:marRight w:val="0"/>
      <w:marTop w:val="0"/>
      <w:marBottom w:val="0"/>
      <w:divBdr>
        <w:top w:val="none" w:sz="0" w:space="0" w:color="auto"/>
        <w:left w:val="none" w:sz="0" w:space="0" w:color="auto"/>
        <w:bottom w:val="none" w:sz="0" w:space="0" w:color="auto"/>
        <w:right w:val="none" w:sz="0" w:space="0" w:color="auto"/>
      </w:divBdr>
    </w:div>
    <w:div w:id="1193690975">
      <w:bodyDiv w:val="1"/>
      <w:marLeft w:val="0"/>
      <w:marRight w:val="0"/>
      <w:marTop w:val="0"/>
      <w:marBottom w:val="0"/>
      <w:divBdr>
        <w:top w:val="none" w:sz="0" w:space="0" w:color="auto"/>
        <w:left w:val="none" w:sz="0" w:space="0" w:color="auto"/>
        <w:bottom w:val="none" w:sz="0" w:space="0" w:color="auto"/>
        <w:right w:val="none" w:sz="0" w:space="0" w:color="auto"/>
      </w:divBdr>
    </w:div>
    <w:div w:id="1193835326">
      <w:bodyDiv w:val="1"/>
      <w:marLeft w:val="0"/>
      <w:marRight w:val="0"/>
      <w:marTop w:val="0"/>
      <w:marBottom w:val="0"/>
      <w:divBdr>
        <w:top w:val="none" w:sz="0" w:space="0" w:color="auto"/>
        <w:left w:val="none" w:sz="0" w:space="0" w:color="auto"/>
        <w:bottom w:val="none" w:sz="0" w:space="0" w:color="auto"/>
        <w:right w:val="none" w:sz="0" w:space="0" w:color="auto"/>
      </w:divBdr>
    </w:div>
    <w:div w:id="1194343583">
      <w:bodyDiv w:val="1"/>
      <w:marLeft w:val="0"/>
      <w:marRight w:val="0"/>
      <w:marTop w:val="0"/>
      <w:marBottom w:val="0"/>
      <w:divBdr>
        <w:top w:val="none" w:sz="0" w:space="0" w:color="auto"/>
        <w:left w:val="none" w:sz="0" w:space="0" w:color="auto"/>
        <w:bottom w:val="none" w:sz="0" w:space="0" w:color="auto"/>
        <w:right w:val="none" w:sz="0" w:space="0" w:color="auto"/>
      </w:divBdr>
    </w:div>
    <w:div w:id="1194343745">
      <w:bodyDiv w:val="1"/>
      <w:marLeft w:val="0"/>
      <w:marRight w:val="0"/>
      <w:marTop w:val="0"/>
      <w:marBottom w:val="0"/>
      <w:divBdr>
        <w:top w:val="none" w:sz="0" w:space="0" w:color="auto"/>
        <w:left w:val="none" w:sz="0" w:space="0" w:color="auto"/>
        <w:bottom w:val="none" w:sz="0" w:space="0" w:color="auto"/>
        <w:right w:val="none" w:sz="0" w:space="0" w:color="auto"/>
      </w:divBdr>
    </w:div>
    <w:div w:id="1194418560">
      <w:bodyDiv w:val="1"/>
      <w:marLeft w:val="0"/>
      <w:marRight w:val="0"/>
      <w:marTop w:val="0"/>
      <w:marBottom w:val="0"/>
      <w:divBdr>
        <w:top w:val="none" w:sz="0" w:space="0" w:color="auto"/>
        <w:left w:val="none" w:sz="0" w:space="0" w:color="auto"/>
        <w:bottom w:val="none" w:sz="0" w:space="0" w:color="auto"/>
        <w:right w:val="none" w:sz="0" w:space="0" w:color="auto"/>
      </w:divBdr>
    </w:div>
    <w:div w:id="1194420137">
      <w:bodyDiv w:val="1"/>
      <w:marLeft w:val="0"/>
      <w:marRight w:val="0"/>
      <w:marTop w:val="0"/>
      <w:marBottom w:val="0"/>
      <w:divBdr>
        <w:top w:val="none" w:sz="0" w:space="0" w:color="auto"/>
        <w:left w:val="none" w:sz="0" w:space="0" w:color="auto"/>
        <w:bottom w:val="none" w:sz="0" w:space="0" w:color="auto"/>
        <w:right w:val="none" w:sz="0" w:space="0" w:color="auto"/>
      </w:divBdr>
    </w:div>
    <w:div w:id="1194806188">
      <w:bodyDiv w:val="1"/>
      <w:marLeft w:val="0"/>
      <w:marRight w:val="0"/>
      <w:marTop w:val="0"/>
      <w:marBottom w:val="0"/>
      <w:divBdr>
        <w:top w:val="none" w:sz="0" w:space="0" w:color="auto"/>
        <w:left w:val="none" w:sz="0" w:space="0" w:color="auto"/>
        <w:bottom w:val="none" w:sz="0" w:space="0" w:color="auto"/>
        <w:right w:val="none" w:sz="0" w:space="0" w:color="auto"/>
      </w:divBdr>
    </w:div>
    <w:div w:id="1194997914">
      <w:bodyDiv w:val="1"/>
      <w:marLeft w:val="0"/>
      <w:marRight w:val="0"/>
      <w:marTop w:val="0"/>
      <w:marBottom w:val="0"/>
      <w:divBdr>
        <w:top w:val="none" w:sz="0" w:space="0" w:color="auto"/>
        <w:left w:val="none" w:sz="0" w:space="0" w:color="auto"/>
        <w:bottom w:val="none" w:sz="0" w:space="0" w:color="auto"/>
        <w:right w:val="none" w:sz="0" w:space="0" w:color="auto"/>
      </w:divBdr>
    </w:div>
    <w:div w:id="1195191239">
      <w:bodyDiv w:val="1"/>
      <w:marLeft w:val="0"/>
      <w:marRight w:val="0"/>
      <w:marTop w:val="0"/>
      <w:marBottom w:val="0"/>
      <w:divBdr>
        <w:top w:val="none" w:sz="0" w:space="0" w:color="auto"/>
        <w:left w:val="none" w:sz="0" w:space="0" w:color="auto"/>
        <w:bottom w:val="none" w:sz="0" w:space="0" w:color="auto"/>
        <w:right w:val="none" w:sz="0" w:space="0" w:color="auto"/>
      </w:divBdr>
    </w:div>
    <w:div w:id="1195314868">
      <w:bodyDiv w:val="1"/>
      <w:marLeft w:val="0"/>
      <w:marRight w:val="0"/>
      <w:marTop w:val="0"/>
      <w:marBottom w:val="0"/>
      <w:divBdr>
        <w:top w:val="none" w:sz="0" w:space="0" w:color="auto"/>
        <w:left w:val="none" w:sz="0" w:space="0" w:color="auto"/>
        <w:bottom w:val="none" w:sz="0" w:space="0" w:color="auto"/>
        <w:right w:val="none" w:sz="0" w:space="0" w:color="auto"/>
      </w:divBdr>
    </w:div>
    <w:div w:id="1195508778">
      <w:bodyDiv w:val="1"/>
      <w:marLeft w:val="0"/>
      <w:marRight w:val="0"/>
      <w:marTop w:val="0"/>
      <w:marBottom w:val="0"/>
      <w:divBdr>
        <w:top w:val="none" w:sz="0" w:space="0" w:color="auto"/>
        <w:left w:val="none" w:sz="0" w:space="0" w:color="auto"/>
        <w:bottom w:val="none" w:sz="0" w:space="0" w:color="auto"/>
        <w:right w:val="none" w:sz="0" w:space="0" w:color="auto"/>
      </w:divBdr>
    </w:div>
    <w:div w:id="1195584488">
      <w:bodyDiv w:val="1"/>
      <w:marLeft w:val="0"/>
      <w:marRight w:val="0"/>
      <w:marTop w:val="0"/>
      <w:marBottom w:val="0"/>
      <w:divBdr>
        <w:top w:val="none" w:sz="0" w:space="0" w:color="auto"/>
        <w:left w:val="none" w:sz="0" w:space="0" w:color="auto"/>
        <w:bottom w:val="none" w:sz="0" w:space="0" w:color="auto"/>
        <w:right w:val="none" w:sz="0" w:space="0" w:color="auto"/>
      </w:divBdr>
    </w:div>
    <w:div w:id="1196965767">
      <w:bodyDiv w:val="1"/>
      <w:marLeft w:val="0"/>
      <w:marRight w:val="0"/>
      <w:marTop w:val="0"/>
      <w:marBottom w:val="0"/>
      <w:divBdr>
        <w:top w:val="none" w:sz="0" w:space="0" w:color="auto"/>
        <w:left w:val="none" w:sz="0" w:space="0" w:color="auto"/>
        <w:bottom w:val="none" w:sz="0" w:space="0" w:color="auto"/>
        <w:right w:val="none" w:sz="0" w:space="0" w:color="auto"/>
      </w:divBdr>
    </w:div>
    <w:div w:id="1197888726">
      <w:bodyDiv w:val="1"/>
      <w:marLeft w:val="0"/>
      <w:marRight w:val="0"/>
      <w:marTop w:val="0"/>
      <w:marBottom w:val="0"/>
      <w:divBdr>
        <w:top w:val="none" w:sz="0" w:space="0" w:color="auto"/>
        <w:left w:val="none" w:sz="0" w:space="0" w:color="auto"/>
        <w:bottom w:val="none" w:sz="0" w:space="0" w:color="auto"/>
        <w:right w:val="none" w:sz="0" w:space="0" w:color="auto"/>
      </w:divBdr>
    </w:div>
    <w:div w:id="1197961003">
      <w:bodyDiv w:val="1"/>
      <w:marLeft w:val="0"/>
      <w:marRight w:val="0"/>
      <w:marTop w:val="0"/>
      <w:marBottom w:val="0"/>
      <w:divBdr>
        <w:top w:val="none" w:sz="0" w:space="0" w:color="auto"/>
        <w:left w:val="none" w:sz="0" w:space="0" w:color="auto"/>
        <w:bottom w:val="none" w:sz="0" w:space="0" w:color="auto"/>
        <w:right w:val="none" w:sz="0" w:space="0" w:color="auto"/>
      </w:divBdr>
    </w:div>
    <w:div w:id="1198615392">
      <w:bodyDiv w:val="1"/>
      <w:marLeft w:val="0"/>
      <w:marRight w:val="0"/>
      <w:marTop w:val="0"/>
      <w:marBottom w:val="0"/>
      <w:divBdr>
        <w:top w:val="none" w:sz="0" w:space="0" w:color="auto"/>
        <w:left w:val="none" w:sz="0" w:space="0" w:color="auto"/>
        <w:bottom w:val="none" w:sz="0" w:space="0" w:color="auto"/>
        <w:right w:val="none" w:sz="0" w:space="0" w:color="auto"/>
      </w:divBdr>
    </w:div>
    <w:div w:id="1198742878">
      <w:bodyDiv w:val="1"/>
      <w:marLeft w:val="0"/>
      <w:marRight w:val="0"/>
      <w:marTop w:val="0"/>
      <w:marBottom w:val="0"/>
      <w:divBdr>
        <w:top w:val="none" w:sz="0" w:space="0" w:color="auto"/>
        <w:left w:val="none" w:sz="0" w:space="0" w:color="auto"/>
        <w:bottom w:val="none" w:sz="0" w:space="0" w:color="auto"/>
        <w:right w:val="none" w:sz="0" w:space="0" w:color="auto"/>
      </w:divBdr>
    </w:div>
    <w:div w:id="1199051250">
      <w:bodyDiv w:val="1"/>
      <w:marLeft w:val="0"/>
      <w:marRight w:val="0"/>
      <w:marTop w:val="0"/>
      <w:marBottom w:val="0"/>
      <w:divBdr>
        <w:top w:val="none" w:sz="0" w:space="0" w:color="auto"/>
        <w:left w:val="none" w:sz="0" w:space="0" w:color="auto"/>
        <w:bottom w:val="none" w:sz="0" w:space="0" w:color="auto"/>
        <w:right w:val="none" w:sz="0" w:space="0" w:color="auto"/>
      </w:divBdr>
    </w:div>
    <w:div w:id="1200165966">
      <w:bodyDiv w:val="1"/>
      <w:marLeft w:val="0"/>
      <w:marRight w:val="0"/>
      <w:marTop w:val="0"/>
      <w:marBottom w:val="0"/>
      <w:divBdr>
        <w:top w:val="none" w:sz="0" w:space="0" w:color="auto"/>
        <w:left w:val="none" w:sz="0" w:space="0" w:color="auto"/>
        <w:bottom w:val="none" w:sz="0" w:space="0" w:color="auto"/>
        <w:right w:val="none" w:sz="0" w:space="0" w:color="auto"/>
      </w:divBdr>
    </w:div>
    <w:div w:id="1200628617">
      <w:bodyDiv w:val="1"/>
      <w:marLeft w:val="0"/>
      <w:marRight w:val="0"/>
      <w:marTop w:val="0"/>
      <w:marBottom w:val="0"/>
      <w:divBdr>
        <w:top w:val="none" w:sz="0" w:space="0" w:color="auto"/>
        <w:left w:val="none" w:sz="0" w:space="0" w:color="auto"/>
        <w:bottom w:val="none" w:sz="0" w:space="0" w:color="auto"/>
        <w:right w:val="none" w:sz="0" w:space="0" w:color="auto"/>
      </w:divBdr>
    </w:div>
    <w:div w:id="1200698984">
      <w:bodyDiv w:val="1"/>
      <w:marLeft w:val="0"/>
      <w:marRight w:val="0"/>
      <w:marTop w:val="0"/>
      <w:marBottom w:val="0"/>
      <w:divBdr>
        <w:top w:val="none" w:sz="0" w:space="0" w:color="auto"/>
        <w:left w:val="none" w:sz="0" w:space="0" w:color="auto"/>
        <w:bottom w:val="none" w:sz="0" w:space="0" w:color="auto"/>
        <w:right w:val="none" w:sz="0" w:space="0" w:color="auto"/>
      </w:divBdr>
    </w:div>
    <w:div w:id="1201238939">
      <w:bodyDiv w:val="1"/>
      <w:marLeft w:val="0"/>
      <w:marRight w:val="0"/>
      <w:marTop w:val="0"/>
      <w:marBottom w:val="0"/>
      <w:divBdr>
        <w:top w:val="none" w:sz="0" w:space="0" w:color="auto"/>
        <w:left w:val="none" w:sz="0" w:space="0" w:color="auto"/>
        <w:bottom w:val="none" w:sz="0" w:space="0" w:color="auto"/>
        <w:right w:val="none" w:sz="0" w:space="0" w:color="auto"/>
      </w:divBdr>
    </w:div>
    <w:div w:id="1201673993">
      <w:bodyDiv w:val="1"/>
      <w:marLeft w:val="0"/>
      <w:marRight w:val="0"/>
      <w:marTop w:val="0"/>
      <w:marBottom w:val="0"/>
      <w:divBdr>
        <w:top w:val="none" w:sz="0" w:space="0" w:color="auto"/>
        <w:left w:val="none" w:sz="0" w:space="0" w:color="auto"/>
        <w:bottom w:val="none" w:sz="0" w:space="0" w:color="auto"/>
        <w:right w:val="none" w:sz="0" w:space="0" w:color="auto"/>
      </w:divBdr>
    </w:div>
    <w:div w:id="1201892162">
      <w:bodyDiv w:val="1"/>
      <w:marLeft w:val="0"/>
      <w:marRight w:val="0"/>
      <w:marTop w:val="0"/>
      <w:marBottom w:val="0"/>
      <w:divBdr>
        <w:top w:val="none" w:sz="0" w:space="0" w:color="auto"/>
        <w:left w:val="none" w:sz="0" w:space="0" w:color="auto"/>
        <w:bottom w:val="none" w:sz="0" w:space="0" w:color="auto"/>
        <w:right w:val="none" w:sz="0" w:space="0" w:color="auto"/>
      </w:divBdr>
    </w:div>
    <w:div w:id="1201937027">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326742">
      <w:bodyDiv w:val="1"/>
      <w:marLeft w:val="0"/>
      <w:marRight w:val="0"/>
      <w:marTop w:val="0"/>
      <w:marBottom w:val="0"/>
      <w:divBdr>
        <w:top w:val="none" w:sz="0" w:space="0" w:color="auto"/>
        <w:left w:val="none" w:sz="0" w:space="0" w:color="auto"/>
        <w:bottom w:val="none" w:sz="0" w:space="0" w:color="auto"/>
        <w:right w:val="none" w:sz="0" w:space="0" w:color="auto"/>
      </w:divBdr>
    </w:div>
    <w:div w:id="1202478828">
      <w:bodyDiv w:val="1"/>
      <w:marLeft w:val="0"/>
      <w:marRight w:val="0"/>
      <w:marTop w:val="0"/>
      <w:marBottom w:val="0"/>
      <w:divBdr>
        <w:top w:val="none" w:sz="0" w:space="0" w:color="auto"/>
        <w:left w:val="none" w:sz="0" w:space="0" w:color="auto"/>
        <w:bottom w:val="none" w:sz="0" w:space="0" w:color="auto"/>
        <w:right w:val="none" w:sz="0" w:space="0" w:color="auto"/>
      </w:divBdr>
    </w:div>
    <w:div w:id="1202549719">
      <w:bodyDiv w:val="1"/>
      <w:marLeft w:val="0"/>
      <w:marRight w:val="0"/>
      <w:marTop w:val="0"/>
      <w:marBottom w:val="0"/>
      <w:divBdr>
        <w:top w:val="none" w:sz="0" w:space="0" w:color="auto"/>
        <w:left w:val="none" w:sz="0" w:space="0" w:color="auto"/>
        <w:bottom w:val="none" w:sz="0" w:space="0" w:color="auto"/>
        <w:right w:val="none" w:sz="0" w:space="0" w:color="auto"/>
      </w:divBdr>
    </w:div>
    <w:div w:id="1202749415">
      <w:bodyDiv w:val="1"/>
      <w:marLeft w:val="0"/>
      <w:marRight w:val="0"/>
      <w:marTop w:val="0"/>
      <w:marBottom w:val="0"/>
      <w:divBdr>
        <w:top w:val="none" w:sz="0" w:space="0" w:color="auto"/>
        <w:left w:val="none" w:sz="0" w:space="0" w:color="auto"/>
        <w:bottom w:val="none" w:sz="0" w:space="0" w:color="auto"/>
        <w:right w:val="none" w:sz="0" w:space="0" w:color="auto"/>
      </w:divBdr>
    </w:div>
    <w:div w:id="1202937924">
      <w:bodyDiv w:val="1"/>
      <w:marLeft w:val="0"/>
      <w:marRight w:val="0"/>
      <w:marTop w:val="0"/>
      <w:marBottom w:val="0"/>
      <w:divBdr>
        <w:top w:val="none" w:sz="0" w:space="0" w:color="auto"/>
        <w:left w:val="none" w:sz="0" w:space="0" w:color="auto"/>
        <w:bottom w:val="none" w:sz="0" w:space="0" w:color="auto"/>
        <w:right w:val="none" w:sz="0" w:space="0" w:color="auto"/>
      </w:divBdr>
    </w:div>
    <w:div w:id="1203253945">
      <w:bodyDiv w:val="1"/>
      <w:marLeft w:val="0"/>
      <w:marRight w:val="0"/>
      <w:marTop w:val="0"/>
      <w:marBottom w:val="0"/>
      <w:divBdr>
        <w:top w:val="none" w:sz="0" w:space="0" w:color="auto"/>
        <w:left w:val="none" w:sz="0" w:space="0" w:color="auto"/>
        <w:bottom w:val="none" w:sz="0" w:space="0" w:color="auto"/>
        <w:right w:val="none" w:sz="0" w:space="0" w:color="auto"/>
      </w:divBdr>
    </w:div>
    <w:div w:id="1203591619">
      <w:bodyDiv w:val="1"/>
      <w:marLeft w:val="0"/>
      <w:marRight w:val="0"/>
      <w:marTop w:val="0"/>
      <w:marBottom w:val="0"/>
      <w:divBdr>
        <w:top w:val="none" w:sz="0" w:space="0" w:color="auto"/>
        <w:left w:val="none" w:sz="0" w:space="0" w:color="auto"/>
        <w:bottom w:val="none" w:sz="0" w:space="0" w:color="auto"/>
        <w:right w:val="none" w:sz="0" w:space="0" w:color="auto"/>
      </w:divBdr>
    </w:div>
    <w:div w:id="1203594073">
      <w:bodyDiv w:val="1"/>
      <w:marLeft w:val="0"/>
      <w:marRight w:val="0"/>
      <w:marTop w:val="0"/>
      <w:marBottom w:val="0"/>
      <w:divBdr>
        <w:top w:val="none" w:sz="0" w:space="0" w:color="auto"/>
        <w:left w:val="none" w:sz="0" w:space="0" w:color="auto"/>
        <w:bottom w:val="none" w:sz="0" w:space="0" w:color="auto"/>
        <w:right w:val="none" w:sz="0" w:space="0" w:color="auto"/>
      </w:divBdr>
    </w:div>
    <w:div w:id="1203782455">
      <w:bodyDiv w:val="1"/>
      <w:marLeft w:val="0"/>
      <w:marRight w:val="0"/>
      <w:marTop w:val="0"/>
      <w:marBottom w:val="0"/>
      <w:divBdr>
        <w:top w:val="none" w:sz="0" w:space="0" w:color="auto"/>
        <w:left w:val="none" w:sz="0" w:space="0" w:color="auto"/>
        <w:bottom w:val="none" w:sz="0" w:space="0" w:color="auto"/>
        <w:right w:val="none" w:sz="0" w:space="0" w:color="auto"/>
      </w:divBdr>
    </w:div>
    <w:div w:id="1203909492">
      <w:bodyDiv w:val="1"/>
      <w:marLeft w:val="0"/>
      <w:marRight w:val="0"/>
      <w:marTop w:val="0"/>
      <w:marBottom w:val="0"/>
      <w:divBdr>
        <w:top w:val="none" w:sz="0" w:space="0" w:color="auto"/>
        <w:left w:val="none" w:sz="0" w:space="0" w:color="auto"/>
        <w:bottom w:val="none" w:sz="0" w:space="0" w:color="auto"/>
        <w:right w:val="none" w:sz="0" w:space="0" w:color="auto"/>
      </w:divBdr>
    </w:div>
    <w:div w:id="1204632872">
      <w:bodyDiv w:val="1"/>
      <w:marLeft w:val="0"/>
      <w:marRight w:val="0"/>
      <w:marTop w:val="0"/>
      <w:marBottom w:val="0"/>
      <w:divBdr>
        <w:top w:val="none" w:sz="0" w:space="0" w:color="auto"/>
        <w:left w:val="none" w:sz="0" w:space="0" w:color="auto"/>
        <w:bottom w:val="none" w:sz="0" w:space="0" w:color="auto"/>
        <w:right w:val="none" w:sz="0" w:space="0" w:color="auto"/>
      </w:divBdr>
    </w:div>
    <w:div w:id="1204639479">
      <w:bodyDiv w:val="1"/>
      <w:marLeft w:val="0"/>
      <w:marRight w:val="0"/>
      <w:marTop w:val="0"/>
      <w:marBottom w:val="0"/>
      <w:divBdr>
        <w:top w:val="none" w:sz="0" w:space="0" w:color="auto"/>
        <w:left w:val="none" w:sz="0" w:space="0" w:color="auto"/>
        <w:bottom w:val="none" w:sz="0" w:space="0" w:color="auto"/>
        <w:right w:val="none" w:sz="0" w:space="0" w:color="auto"/>
      </w:divBdr>
    </w:div>
    <w:div w:id="1204639884">
      <w:bodyDiv w:val="1"/>
      <w:marLeft w:val="0"/>
      <w:marRight w:val="0"/>
      <w:marTop w:val="0"/>
      <w:marBottom w:val="0"/>
      <w:divBdr>
        <w:top w:val="none" w:sz="0" w:space="0" w:color="auto"/>
        <w:left w:val="none" w:sz="0" w:space="0" w:color="auto"/>
        <w:bottom w:val="none" w:sz="0" w:space="0" w:color="auto"/>
        <w:right w:val="none" w:sz="0" w:space="0" w:color="auto"/>
      </w:divBdr>
    </w:div>
    <w:div w:id="1204706078">
      <w:bodyDiv w:val="1"/>
      <w:marLeft w:val="0"/>
      <w:marRight w:val="0"/>
      <w:marTop w:val="0"/>
      <w:marBottom w:val="0"/>
      <w:divBdr>
        <w:top w:val="none" w:sz="0" w:space="0" w:color="auto"/>
        <w:left w:val="none" w:sz="0" w:space="0" w:color="auto"/>
        <w:bottom w:val="none" w:sz="0" w:space="0" w:color="auto"/>
        <w:right w:val="none" w:sz="0" w:space="0" w:color="auto"/>
      </w:divBdr>
    </w:div>
    <w:div w:id="1204706632">
      <w:bodyDiv w:val="1"/>
      <w:marLeft w:val="0"/>
      <w:marRight w:val="0"/>
      <w:marTop w:val="0"/>
      <w:marBottom w:val="0"/>
      <w:divBdr>
        <w:top w:val="none" w:sz="0" w:space="0" w:color="auto"/>
        <w:left w:val="none" w:sz="0" w:space="0" w:color="auto"/>
        <w:bottom w:val="none" w:sz="0" w:space="0" w:color="auto"/>
        <w:right w:val="none" w:sz="0" w:space="0" w:color="auto"/>
      </w:divBdr>
    </w:div>
    <w:div w:id="1204710106">
      <w:bodyDiv w:val="1"/>
      <w:marLeft w:val="0"/>
      <w:marRight w:val="0"/>
      <w:marTop w:val="0"/>
      <w:marBottom w:val="0"/>
      <w:divBdr>
        <w:top w:val="none" w:sz="0" w:space="0" w:color="auto"/>
        <w:left w:val="none" w:sz="0" w:space="0" w:color="auto"/>
        <w:bottom w:val="none" w:sz="0" w:space="0" w:color="auto"/>
        <w:right w:val="none" w:sz="0" w:space="0" w:color="auto"/>
      </w:divBdr>
    </w:div>
    <w:div w:id="1204752438">
      <w:bodyDiv w:val="1"/>
      <w:marLeft w:val="0"/>
      <w:marRight w:val="0"/>
      <w:marTop w:val="0"/>
      <w:marBottom w:val="0"/>
      <w:divBdr>
        <w:top w:val="none" w:sz="0" w:space="0" w:color="auto"/>
        <w:left w:val="none" w:sz="0" w:space="0" w:color="auto"/>
        <w:bottom w:val="none" w:sz="0" w:space="0" w:color="auto"/>
        <w:right w:val="none" w:sz="0" w:space="0" w:color="auto"/>
      </w:divBdr>
    </w:div>
    <w:div w:id="1204903073">
      <w:bodyDiv w:val="1"/>
      <w:marLeft w:val="0"/>
      <w:marRight w:val="0"/>
      <w:marTop w:val="0"/>
      <w:marBottom w:val="0"/>
      <w:divBdr>
        <w:top w:val="none" w:sz="0" w:space="0" w:color="auto"/>
        <w:left w:val="none" w:sz="0" w:space="0" w:color="auto"/>
        <w:bottom w:val="none" w:sz="0" w:space="0" w:color="auto"/>
        <w:right w:val="none" w:sz="0" w:space="0" w:color="auto"/>
      </w:divBdr>
    </w:div>
    <w:div w:id="1204903334">
      <w:bodyDiv w:val="1"/>
      <w:marLeft w:val="0"/>
      <w:marRight w:val="0"/>
      <w:marTop w:val="0"/>
      <w:marBottom w:val="0"/>
      <w:divBdr>
        <w:top w:val="none" w:sz="0" w:space="0" w:color="auto"/>
        <w:left w:val="none" w:sz="0" w:space="0" w:color="auto"/>
        <w:bottom w:val="none" w:sz="0" w:space="0" w:color="auto"/>
        <w:right w:val="none" w:sz="0" w:space="0" w:color="auto"/>
      </w:divBdr>
    </w:div>
    <w:div w:id="1205363342">
      <w:bodyDiv w:val="1"/>
      <w:marLeft w:val="0"/>
      <w:marRight w:val="0"/>
      <w:marTop w:val="0"/>
      <w:marBottom w:val="0"/>
      <w:divBdr>
        <w:top w:val="none" w:sz="0" w:space="0" w:color="auto"/>
        <w:left w:val="none" w:sz="0" w:space="0" w:color="auto"/>
        <w:bottom w:val="none" w:sz="0" w:space="0" w:color="auto"/>
        <w:right w:val="none" w:sz="0" w:space="0" w:color="auto"/>
      </w:divBdr>
    </w:div>
    <w:div w:id="1205370407">
      <w:bodyDiv w:val="1"/>
      <w:marLeft w:val="0"/>
      <w:marRight w:val="0"/>
      <w:marTop w:val="0"/>
      <w:marBottom w:val="0"/>
      <w:divBdr>
        <w:top w:val="none" w:sz="0" w:space="0" w:color="auto"/>
        <w:left w:val="none" w:sz="0" w:space="0" w:color="auto"/>
        <w:bottom w:val="none" w:sz="0" w:space="0" w:color="auto"/>
        <w:right w:val="none" w:sz="0" w:space="0" w:color="auto"/>
      </w:divBdr>
    </w:div>
    <w:div w:id="1205482557">
      <w:bodyDiv w:val="1"/>
      <w:marLeft w:val="0"/>
      <w:marRight w:val="0"/>
      <w:marTop w:val="0"/>
      <w:marBottom w:val="0"/>
      <w:divBdr>
        <w:top w:val="none" w:sz="0" w:space="0" w:color="auto"/>
        <w:left w:val="none" w:sz="0" w:space="0" w:color="auto"/>
        <w:bottom w:val="none" w:sz="0" w:space="0" w:color="auto"/>
        <w:right w:val="none" w:sz="0" w:space="0" w:color="auto"/>
      </w:divBdr>
    </w:div>
    <w:div w:id="1205557074">
      <w:bodyDiv w:val="1"/>
      <w:marLeft w:val="0"/>
      <w:marRight w:val="0"/>
      <w:marTop w:val="0"/>
      <w:marBottom w:val="0"/>
      <w:divBdr>
        <w:top w:val="none" w:sz="0" w:space="0" w:color="auto"/>
        <w:left w:val="none" w:sz="0" w:space="0" w:color="auto"/>
        <w:bottom w:val="none" w:sz="0" w:space="0" w:color="auto"/>
        <w:right w:val="none" w:sz="0" w:space="0" w:color="auto"/>
      </w:divBdr>
    </w:div>
    <w:div w:id="1206022637">
      <w:bodyDiv w:val="1"/>
      <w:marLeft w:val="0"/>
      <w:marRight w:val="0"/>
      <w:marTop w:val="0"/>
      <w:marBottom w:val="0"/>
      <w:divBdr>
        <w:top w:val="none" w:sz="0" w:space="0" w:color="auto"/>
        <w:left w:val="none" w:sz="0" w:space="0" w:color="auto"/>
        <w:bottom w:val="none" w:sz="0" w:space="0" w:color="auto"/>
        <w:right w:val="none" w:sz="0" w:space="0" w:color="auto"/>
      </w:divBdr>
    </w:div>
    <w:div w:id="1206480561">
      <w:bodyDiv w:val="1"/>
      <w:marLeft w:val="0"/>
      <w:marRight w:val="0"/>
      <w:marTop w:val="0"/>
      <w:marBottom w:val="0"/>
      <w:divBdr>
        <w:top w:val="none" w:sz="0" w:space="0" w:color="auto"/>
        <w:left w:val="none" w:sz="0" w:space="0" w:color="auto"/>
        <w:bottom w:val="none" w:sz="0" w:space="0" w:color="auto"/>
        <w:right w:val="none" w:sz="0" w:space="0" w:color="auto"/>
      </w:divBdr>
    </w:div>
    <w:div w:id="1206602888">
      <w:bodyDiv w:val="1"/>
      <w:marLeft w:val="0"/>
      <w:marRight w:val="0"/>
      <w:marTop w:val="0"/>
      <w:marBottom w:val="0"/>
      <w:divBdr>
        <w:top w:val="none" w:sz="0" w:space="0" w:color="auto"/>
        <w:left w:val="none" w:sz="0" w:space="0" w:color="auto"/>
        <w:bottom w:val="none" w:sz="0" w:space="0" w:color="auto"/>
        <w:right w:val="none" w:sz="0" w:space="0" w:color="auto"/>
      </w:divBdr>
    </w:div>
    <w:div w:id="1207371582">
      <w:bodyDiv w:val="1"/>
      <w:marLeft w:val="0"/>
      <w:marRight w:val="0"/>
      <w:marTop w:val="0"/>
      <w:marBottom w:val="0"/>
      <w:divBdr>
        <w:top w:val="none" w:sz="0" w:space="0" w:color="auto"/>
        <w:left w:val="none" w:sz="0" w:space="0" w:color="auto"/>
        <w:bottom w:val="none" w:sz="0" w:space="0" w:color="auto"/>
        <w:right w:val="none" w:sz="0" w:space="0" w:color="auto"/>
      </w:divBdr>
    </w:div>
    <w:div w:id="1207642553">
      <w:bodyDiv w:val="1"/>
      <w:marLeft w:val="0"/>
      <w:marRight w:val="0"/>
      <w:marTop w:val="0"/>
      <w:marBottom w:val="0"/>
      <w:divBdr>
        <w:top w:val="none" w:sz="0" w:space="0" w:color="auto"/>
        <w:left w:val="none" w:sz="0" w:space="0" w:color="auto"/>
        <w:bottom w:val="none" w:sz="0" w:space="0" w:color="auto"/>
        <w:right w:val="none" w:sz="0" w:space="0" w:color="auto"/>
      </w:divBdr>
    </w:div>
    <w:div w:id="1208568658">
      <w:bodyDiv w:val="1"/>
      <w:marLeft w:val="0"/>
      <w:marRight w:val="0"/>
      <w:marTop w:val="0"/>
      <w:marBottom w:val="0"/>
      <w:divBdr>
        <w:top w:val="none" w:sz="0" w:space="0" w:color="auto"/>
        <w:left w:val="none" w:sz="0" w:space="0" w:color="auto"/>
        <w:bottom w:val="none" w:sz="0" w:space="0" w:color="auto"/>
        <w:right w:val="none" w:sz="0" w:space="0" w:color="auto"/>
      </w:divBdr>
    </w:div>
    <w:div w:id="1208837746">
      <w:bodyDiv w:val="1"/>
      <w:marLeft w:val="0"/>
      <w:marRight w:val="0"/>
      <w:marTop w:val="0"/>
      <w:marBottom w:val="0"/>
      <w:divBdr>
        <w:top w:val="none" w:sz="0" w:space="0" w:color="auto"/>
        <w:left w:val="none" w:sz="0" w:space="0" w:color="auto"/>
        <w:bottom w:val="none" w:sz="0" w:space="0" w:color="auto"/>
        <w:right w:val="none" w:sz="0" w:space="0" w:color="auto"/>
      </w:divBdr>
    </w:div>
    <w:div w:id="1208906583">
      <w:bodyDiv w:val="1"/>
      <w:marLeft w:val="0"/>
      <w:marRight w:val="0"/>
      <w:marTop w:val="0"/>
      <w:marBottom w:val="0"/>
      <w:divBdr>
        <w:top w:val="none" w:sz="0" w:space="0" w:color="auto"/>
        <w:left w:val="none" w:sz="0" w:space="0" w:color="auto"/>
        <w:bottom w:val="none" w:sz="0" w:space="0" w:color="auto"/>
        <w:right w:val="none" w:sz="0" w:space="0" w:color="auto"/>
      </w:divBdr>
    </w:div>
    <w:div w:id="1208958350">
      <w:bodyDiv w:val="1"/>
      <w:marLeft w:val="0"/>
      <w:marRight w:val="0"/>
      <w:marTop w:val="0"/>
      <w:marBottom w:val="0"/>
      <w:divBdr>
        <w:top w:val="none" w:sz="0" w:space="0" w:color="auto"/>
        <w:left w:val="none" w:sz="0" w:space="0" w:color="auto"/>
        <w:bottom w:val="none" w:sz="0" w:space="0" w:color="auto"/>
        <w:right w:val="none" w:sz="0" w:space="0" w:color="auto"/>
      </w:divBdr>
    </w:div>
    <w:div w:id="1209414287">
      <w:bodyDiv w:val="1"/>
      <w:marLeft w:val="0"/>
      <w:marRight w:val="0"/>
      <w:marTop w:val="0"/>
      <w:marBottom w:val="0"/>
      <w:divBdr>
        <w:top w:val="none" w:sz="0" w:space="0" w:color="auto"/>
        <w:left w:val="none" w:sz="0" w:space="0" w:color="auto"/>
        <w:bottom w:val="none" w:sz="0" w:space="0" w:color="auto"/>
        <w:right w:val="none" w:sz="0" w:space="0" w:color="auto"/>
      </w:divBdr>
    </w:div>
    <w:div w:id="1209684547">
      <w:bodyDiv w:val="1"/>
      <w:marLeft w:val="0"/>
      <w:marRight w:val="0"/>
      <w:marTop w:val="0"/>
      <w:marBottom w:val="0"/>
      <w:divBdr>
        <w:top w:val="none" w:sz="0" w:space="0" w:color="auto"/>
        <w:left w:val="none" w:sz="0" w:space="0" w:color="auto"/>
        <w:bottom w:val="none" w:sz="0" w:space="0" w:color="auto"/>
        <w:right w:val="none" w:sz="0" w:space="0" w:color="auto"/>
      </w:divBdr>
    </w:div>
    <w:div w:id="1210070761">
      <w:bodyDiv w:val="1"/>
      <w:marLeft w:val="0"/>
      <w:marRight w:val="0"/>
      <w:marTop w:val="0"/>
      <w:marBottom w:val="0"/>
      <w:divBdr>
        <w:top w:val="none" w:sz="0" w:space="0" w:color="auto"/>
        <w:left w:val="none" w:sz="0" w:space="0" w:color="auto"/>
        <w:bottom w:val="none" w:sz="0" w:space="0" w:color="auto"/>
        <w:right w:val="none" w:sz="0" w:space="0" w:color="auto"/>
      </w:divBdr>
    </w:div>
    <w:div w:id="1210610261">
      <w:bodyDiv w:val="1"/>
      <w:marLeft w:val="0"/>
      <w:marRight w:val="0"/>
      <w:marTop w:val="0"/>
      <w:marBottom w:val="0"/>
      <w:divBdr>
        <w:top w:val="none" w:sz="0" w:space="0" w:color="auto"/>
        <w:left w:val="none" w:sz="0" w:space="0" w:color="auto"/>
        <w:bottom w:val="none" w:sz="0" w:space="0" w:color="auto"/>
        <w:right w:val="none" w:sz="0" w:space="0" w:color="auto"/>
      </w:divBdr>
    </w:div>
    <w:div w:id="1210723322">
      <w:bodyDiv w:val="1"/>
      <w:marLeft w:val="0"/>
      <w:marRight w:val="0"/>
      <w:marTop w:val="0"/>
      <w:marBottom w:val="0"/>
      <w:divBdr>
        <w:top w:val="none" w:sz="0" w:space="0" w:color="auto"/>
        <w:left w:val="none" w:sz="0" w:space="0" w:color="auto"/>
        <w:bottom w:val="none" w:sz="0" w:space="0" w:color="auto"/>
        <w:right w:val="none" w:sz="0" w:space="0" w:color="auto"/>
      </w:divBdr>
    </w:div>
    <w:div w:id="1210920128">
      <w:bodyDiv w:val="1"/>
      <w:marLeft w:val="0"/>
      <w:marRight w:val="0"/>
      <w:marTop w:val="0"/>
      <w:marBottom w:val="0"/>
      <w:divBdr>
        <w:top w:val="none" w:sz="0" w:space="0" w:color="auto"/>
        <w:left w:val="none" w:sz="0" w:space="0" w:color="auto"/>
        <w:bottom w:val="none" w:sz="0" w:space="0" w:color="auto"/>
        <w:right w:val="none" w:sz="0" w:space="0" w:color="auto"/>
      </w:divBdr>
    </w:div>
    <w:div w:id="1211266199">
      <w:bodyDiv w:val="1"/>
      <w:marLeft w:val="0"/>
      <w:marRight w:val="0"/>
      <w:marTop w:val="0"/>
      <w:marBottom w:val="0"/>
      <w:divBdr>
        <w:top w:val="none" w:sz="0" w:space="0" w:color="auto"/>
        <w:left w:val="none" w:sz="0" w:space="0" w:color="auto"/>
        <w:bottom w:val="none" w:sz="0" w:space="0" w:color="auto"/>
        <w:right w:val="none" w:sz="0" w:space="0" w:color="auto"/>
      </w:divBdr>
    </w:div>
    <w:div w:id="1211310593">
      <w:bodyDiv w:val="1"/>
      <w:marLeft w:val="0"/>
      <w:marRight w:val="0"/>
      <w:marTop w:val="0"/>
      <w:marBottom w:val="0"/>
      <w:divBdr>
        <w:top w:val="none" w:sz="0" w:space="0" w:color="auto"/>
        <w:left w:val="none" w:sz="0" w:space="0" w:color="auto"/>
        <w:bottom w:val="none" w:sz="0" w:space="0" w:color="auto"/>
        <w:right w:val="none" w:sz="0" w:space="0" w:color="auto"/>
      </w:divBdr>
    </w:div>
    <w:div w:id="1211727471">
      <w:bodyDiv w:val="1"/>
      <w:marLeft w:val="0"/>
      <w:marRight w:val="0"/>
      <w:marTop w:val="0"/>
      <w:marBottom w:val="0"/>
      <w:divBdr>
        <w:top w:val="none" w:sz="0" w:space="0" w:color="auto"/>
        <w:left w:val="none" w:sz="0" w:space="0" w:color="auto"/>
        <w:bottom w:val="none" w:sz="0" w:space="0" w:color="auto"/>
        <w:right w:val="none" w:sz="0" w:space="0" w:color="auto"/>
      </w:divBdr>
    </w:div>
    <w:div w:id="1211959003">
      <w:bodyDiv w:val="1"/>
      <w:marLeft w:val="0"/>
      <w:marRight w:val="0"/>
      <w:marTop w:val="0"/>
      <w:marBottom w:val="0"/>
      <w:divBdr>
        <w:top w:val="none" w:sz="0" w:space="0" w:color="auto"/>
        <w:left w:val="none" w:sz="0" w:space="0" w:color="auto"/>
        <w:bottom w:val="none" w:sz="0" w:space="0" w:color="auto"/>
        <w:right w:val="none" w:sz="0" w:space="0" w:color="auto"/>
      </w:divBdr>
    </w:div>
    <w:div w:id="1211989384">
      <w:bodyDiv w:val="1"/>
      <w:marLeft w:val="0"/>
      <w:marRight w:val="0"/>
      <w:marTop w:val="0"/>
      <w:marBottom w:val="0"/>
      <w:divBdr>
        <w:top w:val="none" w:sz="0" w:space="0" w:color="auto"/>
        <w:left w:val="none" w:sz="0" w:space="0" w:color="auto"/>
        <w:bottom w:val="none" w:sz="0" w:space="0" w:color="auto"/>
        <w:right w:val="none" w:sz="0" w:space="0" w:color="auto"/>
      </w:divBdr>
    </w:div>
    <w:div w:id="1212035709">
      <w:bodyDiv w:val="1"/>
      <w:marLeft w:val="0"/>
      <w:marRight w:val="0"/>
      <w:marTop w:val="0"/>
      <w:marBottom w:val="0"/>
      <w:divBdr>
        <w:top w:val="none" w:sz="0" w:space="0" w:color="auto"/>
        <w:left w:val="none" w:sz="0" w:space="0" w:color="auto"/>
        <w:bottom w:val="none" w:sz="0" w:space="0" w:color="auto"/>
        <w:right w:val="none" w:sz="0" w:space="0" w:color="auto"/>
      </w:divBdr>
    </w:div>
    <w:div w:id="1212038823">
      <w:bodyDiv w:val="1"/>
      <w:marLeft w:val="0"/>
      <w:marRight w:val="0"/>
      <w:marTop w:val="0"/>
      <w:marBottom w:val="0"/>
      <w:divBdr>
        <w:top w:val="none" w:sz="0" w:space="0" w:color="auto"/>
        <w:left w:val="none" w:sz="0" w:space="0" w:color="auto"/>
        <w:bottom w:val="none" w:sz="0" w:space="0" w:color="auto"/>
        <w:right w:val="none" w:sz="0" w:space="0" w:color="auto"/>
      </w:divBdr>
    </w:div>
    <w:div w:id="1212115404">
      <w:bodyDiv w:val="1"/>
      <w:marLeft w:val="0"/>
      <w:marRight w:val="0"/>
      <w:marTop w:val="0"/>
      <w:marBottom w:val="0"/>
      <w:divBdr>
        <w:top w:val="none" w:sz="0" w:space="0" w:color="auto"/>
        <w:left w:val="none" w:sz="0" w:space="0" w:color="auto"/>
        <w:bottom w:val="none" w:sz="0" w:space="0" w:color="auto"/>
        <w:right w:val="none" w:sz="0" w:space="0" w:color="auto"/>
      </w:divBdr>
    </w:div>
    <w:div w:id="1212183206">
      <w:bodyDiv w:val="1"/>
      <w:marLeft w:val="0"/>
      <w:marRight w:val="0"/>
      <w:marTop w:val="0"/>
      <w:marBottom w:val="0"/>
      <w:divBdr>
        <w:top w:val="none" w:sz="0" w:space="0" w:color="auto"/>
        <w:left w:val="none" w:sz="0" w:space="0" w:color="auto"/>
        <w:bottom w:val="none" w:sz="0" w:space="0" w:color="auto"/>
        <w:right w:val="none" w:sz="0" w:space="0" w:color="auto"/>
      </w:divBdr>
    </w:div>
    <w:div w:id="1212234618">
      <w:bodyDiv w:val="1"/>
      <w:marLeft w:val="0"/>
      <w:marRight w:val="0"/>
      <w:marTop w:val="0"/>
      <w:marBottom w:val="0"/>
      <w:divBdr>
        <w:top w:val="none" w:sz="0" w:space="0" w:color="auto"/>
        <w:left w:val="none" w:sz="0" w:space="0" w:color="auto"/>
        <w:bottom w:val="none" w:sz="0" w:space="0" w:color="auto"/>
        <w:right w:val="none" w:sz="0" w:space="0" w:color="auto"/>
      </w:divBdr>
    </w:div>
    <w:div w:id="1212304008">
      <w:bodyDiv w:val="1"/>
      <w:marLeft w:val="0"/>
      <w:marRight w:val="0"/>
      <w:marTop w:val="0"/>
      <w:marBottom w:val="0"/>
      <w:divBdr>
        <w:top w:val="none" w:sz="0" w:space="0" w:color="auto"/>
        <w:left w:val="none" w:sz="0" w:space="0" w:color="auto"/>
        <w:bottom w:val="none" w:sz="0" w:space="0" w:color="auto"/>
        <w:right w:val="none" w:sz="0" w:space="0" w:color="auto"/>
      </w:divBdr>
    </w:div>
    <w:div w:id="1212503280">
      <w:bodyDiv w:val="1"/>
      <w:marLeft w:val="0"/>
      <w:marRight w:val="0"/>
      <w:marTop w:val="0"/>
      <w:marBottom w:val="0"/>
      <w:divBdr>
        <w:top w:val="none" w:sz="0" w:space="0" w:color="auto"/>
        <w:left w:val="none" w:sz="0" w:space="0" w:color="auto"/>
        <w:bottom w:val="none" w:sz="0" w:space="0" w:color="auto"/>
        <w:right w:val="none" w:sz="0" w:space="0" w:color="auto"/>
      </w:divBdr>
    </w:div>
    <w:div w:id="1212886891">
      <w:bodyDiv w:val="1"/>
      <w:marLeft w:val="0"/>
      <w:marRight w:val="0"/>
      <w:marTop w:val="0"/>
      <w:marBottom w:val="0"/>
      <w:divBdr>
        <w:top w:val="none" w:sz="0" w:space="0" w:color="auto"/>
        <w:left w:val="none" w:sz="0" w:space="0" w:color="auto"/>
        <w:bottom w:val="none" w:sz="0" w:space="0" w:color="auto"/>
        <w:right w:val="none" w:sz="0" w:space="0" w:color="auto"/>
      </w:divBdr>
    </w:div>
    <w:div w:id="1213038268">
      <w:bodyDiv w:val="1"/>
      <w:marLeft w:val="0"/>
      <w:marRight w:val="0"/>
      <w:marTop w:val="0"/>
      <w:marBottom w:val="0"/>
      <w:divBdr>
        <w:top w:val="none" w:sz="0" w:space="0" w:color="auto"/>
        <w:left w:val="none" w:sz="0" w:space="0" w:color="auto"/>
        <w:bottom w:val="none" w:sz="0" w:space="0" w:color="auto"/>
        <w:right w:val="none" w:sz="0" w:space="0" w:color="auto"/>
      </w:divBdr>
    </w:div>
    <w:div w:id="1213075876">
      <w:bodyDiv w:val="1"/>
      <w:marLeft w:val="0"/>
      <w:marRight w:val="0"/>
      <w:marTop w:val="0"/>
      <w:marBottom w:val="0"/>
      <w:divBdr>
        <w:top w:val="none" w:sz="0" w:space="0" w:color="auto"/>
        <w:left w:val="none" w:sz="0" w:space="0" w:color="auto"/>
        <w:bottom w:val="none" w:sz="0" w:space="0" w:color="auto"/>
        <w:right w:val="none" w:sz="0" w:space="0" w:color="auto"/>
      </w:divBdr>
    </w:div>
    <w:div w:id="1213075995">
      <w:bodyDiv w:val="1"/>
      <w:marLeft w:val="0"/>
      <w:marRight w:val="0"/>
      <w:marTop w:val="0"/>
      <w:marBottom w:val="0"/>
      <w:divBdr>
        <w:top w:val="none" w:sz="0" w:space="0" w:color="auto"/>
        <w:left w:val="none" w:sz="0" w:space="0" w:color="auto"/>
        <w:bottom w:val="none" w:sz="0" w:space="0" w:color="auto"/>
        <w:right w:val="none" w:sz="0" w:space="0" w:color="auto"/>
      </w:divBdr>
    </w:div>
    <w:div w:id="1213152696">
      <w:bodyDiv w:val="1"/>
      <w:marLeft w:val="0"/>
      <w:marRight w:val="0"/>
      <w:marTop w:val="0"/>
      <w:marBottom w:val="0"/>
      <w:divBdr>
        <w:top w:val="none" w:sz="0" w:space="0" w:color="auto"/>
        <w:left w:val="none" w:sz="0" w:space="0" w:color="auto"/>
        <w:bottom w:val="none" w:sz="0" w:space="0" w:color="auto"/>
        <w:right w:val="none" w:sz="0" w:space="0" w:color="auto"/>
      </w:divBdr>
    </w:div>
    <w:div w:id="1213662049">
      <w:bodyDiv w:val="1"/>
      <w:marLeft w:val="0"/>
      <w:marRight w:val="0"/>
      <w:marTop w:val="0"/>
      <w:marBottom w:val="0"/>
      <w:divBdr>
        <w:top w:val="none" w:sz="0" w:space="0" w:color="auto"/>
        <w:left w:val="none" w:sz="0" w:space="0" w:color="auto"/>
        <w:bottom w:val="none" w:sz="0" w:space="0" w:color="auto"/>
        <w:right w:val="none" w:sz="0" w:space="0" w:color="auto"/>
      </w:divBdr>
    </w:div>
    <w:div w:id="1213729488">
      <w:bodyDiv w:val="1"/>
      <w:marLeft w:val="0"/>
      <w:marRight w:val="0"/>
      <w:marTop w:val="0"/>
      <w:marBottom w:val="0"/>
      <w:divBdr>
        <w:top w:val="none" w:sz="0" w:space="0" w:color="auto"/>
        <w:left w:val="none" w:sz="0" w:space="0" w:color="auto"/>
        <w:bottom w:val="none" w:sz="0" w:space="0" w:color="auto"/>
        <w:right w:val="none" w:sz="0" w:space="0" w:color="auto"/>
      </w:divBdr>
    </w:div>
    <w:div w:id="1213812202">
      <w:bodyDiv w:val="1"/>
      <w:marLeft w:val="0"/>
      <w:marRight w:val="0"/>
      <w:marTop w:val="0"/>
      <w:marBottom w:val="0"/>
      <w:divBdr>
        <w:top w:val="none" w:sz="0" w:space="0" w:color="auto"/>
        <w:left w:val="none" w:sz="0" w:space="0" w:color="auto"/>
        <w:bottom w:val="none" w:sz="0" w:space="0" w:color="auto"/>
        <w:right w:val="none" w:sz="0" w:space="0" w:color="auto"/>
      </w:divBdr>
    </w:div>
    <w:div w:id="1213881466">
      <w:bodyDiv w:val="1"/>
      <w:marLeft w:val="0"/>
      <w:marRight w:val="0"/>
      <w:marTop w:val="0"/>
      <w:marBottom w:val="0"/>
      <w:divBdr>
        <w:top w:val="none" w:sz="0" w:space="0" w:color="auto"/>
        <w:left w:val="none" w:sz="0" w:space="0" w:color="auto"/>
        <w:bottom w:val="none" w:sz="0" w:space="0" w:color="auto"/>
        <w:right w:val="none" w:sz="0" w:space="0" w:color="auto"/>
      </w:divBdr>
    </w:div>
    <w:div w:id="1214080882">
      <w:bodyDiv w:val="1"/>
      <w:marLeft w:val="0"/>
      <w:marRight w:val="0"/>
      <w:marTop w:val="0"/>
      <w:marBottom w:val="0"/>
      <w:divBdr>
        <w:top w:val="none" w:sz="0" w:space="0" w:color="auto"/>
        <w:left w:val="none" w:sz="0" w:space="0" w:color="auto"/>
        <w:bottom w:val="none" w:sz="0" w:space="0" w:color="auto"/>
        <w:right w:val="none" w:sz="0" w:space="0" w:color="auto"/>
      </w:divBdr>
    </w:div>
    <w:div w:id="1214387728">
      <w:bodyDiv w:val="1"/>
      <w:marLeft w:val="0"/>
      <w:marRight w:val="0"/>
      <w:marTop w:val="0"/>
      <w:marBottom w:val="0"/>
      <w:divBdr>
        <w:top w:val="none" w:sz="0" w:space="0" w:color="auto"/>
        <w:left w:val="none" w:sz="0" w:space="0" w:color="auto"/>
        <w:bottom w:val="none" w:sz="0" w:space="0" w:color="auto"/>
        <w:right w:val="none" w:sz="0" w:space="0" w:color="auto"/>
      </w:divBdr>
    </w:div>
    <w:div w:id="1214779046">
      <w:bodyDiv w:val="1"/>
      <w:marLeft w:val="0"/>
      <w:marRight w:val="0"/>
      <w:marTop w:val="0"/>
      <w:marBottom w:val="0"/>
      <w:divBdr>
        <w:top w:val="none" w:sz="0" w:space="0" w:color="auto"/>
        <w:left w:val="none" w:sz="0" w:space="0" w:color="auto"/>
        <w:bottom w:val="none" w:sz="0" w:space="0" w:color="auto"/>
        <w:right w:val="none" w:sz="0" w:space="0" w:color="auto"/>
      </w:divBdr>
    </w:div>
    <w:div w:id="1214922490">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6087115">
      <w:bodyDiv w:val="1"/>
      <w:marLeft w:val="0"/>
      <w:marRight w:val="0"/>
      <w:marTop w:val="0"/>
      <w:marBottom w:val="0"/>
      <w:divBdr>
        <w:top w:val="none" w:sz="0" w:space="0" w:color="auto"/>
        <w:left w:val="none" w:sz="0" w:space="0" w:color="auto"/>
        <w:bottom w:val="none" w:sz="0" w:space="0" w:color="auto"/>
        <w:right w:val="none" w:sz="0" w:space="0" w:color="auto"/>
      </w:divBdr>
    </w:div>
    <w:div w:id="1216545426">
      <w:bodyDiv w:val="1"/>
      <w:marLeft w:val="0"/>
      <w:marRight w:val="0"/>
      <w:marTop w:val="0"/>
      <w:marBottom w:val="0"/>
      <w:divBdr>
        <w:top w:val="none" w:sz="0" w:space="0" w:color="auto"/>
        <w:left w:val="none" w:sz="0" w:space="0" w:color="auto"/>
        <w:bottom w:val="none" w:sz="0" w:space="0" w:color="auto"/>
        <w:right w:val="none" w:sz="0" w:space="0" w:color="auto"/>
      </w:divBdr>
    </w:div>
    <w:div w:id="1216769796">
      <w:bodyDiv w:val="1"/>
      <w:marLeft w:val="0"/>
      <w:marRight w:val="0"/>
      <w:marTop w:val="0"/>
      <w:marBottom w:val="0"/>
      <w:divBdr>
        <w:top w:val="none" w:sz="0" w:space="0" w:color="auto"/>
        <w:left w:val="none" w:sz="0" w:space="0" w:color="auto"/>
        <w:bottom w:val="none" w:sz="0" w:space="0" w:color="auto"/>
        <w:right w:val="none" w:sz="0" w:space="0" w:color="auto"/>
      </w:divBdr>
    </w:div>
    <w:div w:id="1216814856">
      <w:bodyDiv w:val="1"/>
      <w:marLeft w:val="0"/>
      <w:marRight w:val="0"/>
      <w:marTop w:val="0"/>
      <w:marBottom w:val="0"/>
      <w:divBdr>
        <w:top w:val="none" w:sz="0" w:space="0" w:color="auto"/>
        <w:left w:val="none" w:sz="0" w:space="0" w:color="auto"/>
        <w:bottom w:val="none" w:sz="0" w:space="0" w:color="auto"/>
        <w:right w:val="none" w:sz="0" w:space="0" w:color="auto"/>
      </w:divBdr>
    </w:div>
    <w:div w:id="1217163029">
      <w:bodyDiv w:val="1"/>
      <w:marLeft w:val="0"/>
      <w:marRight w:val="0"/>
      <w:marTop w:val="0"/>
      <w:marBottom w:val="0"/>
      <w:divBdr>
        <w:top w:val="none" w:sz="0" w:space="0" w:color="auto"/>
        <w:left w:val="none" w:sz="0" w:space="0" w:color="auto"/>
        <w:bottom w:val="none" w:sz="0" w:space="0" w:color="auto"/>
        <w:right w:val="none" w:sz="0" w:space="0" w:color="auto"/>
      </w:divBdr>
    </w:div>
    <w:div w:id="1217546039">
      <w:bodyDiv w:val="1"/>
      <w:marLeft w:val="0"/>
      <w:marRight w:val="0"/>
      <w:marTop w:val="0"/>
      <w:marBottom w:val="0"/>
      <w:divBdr>
        <w:top w:val="none" w:sz="0" w:space="0" w:color="auto"/>
        <w:left w:val="none" w:sz="0" w:space="0" w:color="auto"/>
        <w:bottom w:val="none" w:sz="0" w:space="0" w:color="auto"/>
        <w:right w:val="none" w:sz="0" w:space="0" w:color="auto"/>
      </w:divBdr>
    </w:div>
    <w:div w:id="1217548171">
      <w:bodyDiv w:val="1"/>
      <w:marLeft w:val="0"/>
      <w:marRight w:val="0"/>
      <w:marTop w:val="0"/>
      <w:marBottom w:val="0"/>
      <w:divBdr>
        <w:top w:val="none" w:sz="0" w:space="0" w:color="auto"/>
        <w:left w:val="none" w:sz="0" w:space="0" w:color="auto"/>
        <w:bottom w:val="none" w:sz="0" w:space="0" w:color="auto"/>
        <w:right w:val="none" w:sz="0" w:space="0" w:color="auto"/>
      </w:divBdr>
    </w:div>
    <w:div w:id="1217855722">
      <w:bodyDiv w:val="1"/>
      <w:marLeft w:val="0"/>
      <w:marRight w:val="0"/>
      <w:marTop w:val="0"/>
      <w:marBottom w:val="0"/>
      <w:divBdr>
        <w:top w:val="none" w:sz="0" w:space="0" w:color="auto"/>
        <w:left w:val="none" w:sz="0" w:space="0" w:color="auto"/>
        <w:bottom w:val="none" w:sz="0" w:space="0" w:color="auto"/>
        <w:right w:val="none" w:sz="0" w:space="0" w:color="auto"/>
      </w:divBdr>
    </w:div>
    <w:div w:id="1218275919">
      <w:bodyDiv w:val="1"/>
      <w:marLeft w:val="0"/>
      <w:marRight w:val="0"/>
      <w:marTop w:val="0"/>
      <w:marBottom w:val="0"/>
      <w:divBdr>
        <w:top w:val="none" w:sz="0" w:space="0" w:color="auto"/>
        <w:left w:val="none" w:sz="0" w:space="0" w:color="auto"/>
        <w:bottom w:val="none" w:sz="0" w:space="0" w:color="auto"/>
        <w:right w:val="none" w:sz="0" w:space="0" w:color="auto"/>
      </w:divBdr>
    </w:div>
    <w:div w:id="1218473809">
      <w:bodyDiv w:val="1"/>
      <w:marLeft w:val="0"/>
      <w:marRight w:val="0"/>
      <w:marTop w:val="0"/>
      <w:marBottom w:val="0"/>
      <w:divBdr>
        <w:top w:val="none" w:sz="0" w:space="0" w:color="auto"/>
        <w:left w:val="none" w:sz="0" w:space="0" w:color="auto"/>
        <w:bottom w:val="none" w:sz="0" w:space="0" w:color="auto"/>
        <w:right w:val="none" w:sz="0" w:space="0" w:color="auto"/>
      </w:divBdr>
    </w:div>
    <w:div w:id="1218667918">
      <w:bodyDiv w:val="1"/>
      <w:marLeft w:val="0"/>
      <w:marRight w:val="0"/>
      <w:marTop w:val="0"/>
      <w:marBottom w:val="0"/>
      <w:divBdr>
        <w:top w:val="none" w:sz="0" w:space="0" w:color="auto"/>
        <w:left w:val="none" w:sz="0" w:space="0" w:color="auto"/>
        <w:bottom w:val="none" w:sz="0" w:space="0" w:color="auto"/>
        <w:right w:val="none" w:sz="0" w:space="0" w:color="auto"/>
      </w:divBdr>
    </w:div>
    <w:div w:id="1218862410">
      <w:bodyDiv w:val="1"/>
      <w:marLeft w:val="0"/>
      <w:marRight w:val="0"/>
      <w:marTop w:val="0"/>
      <w:marBottom w:val="0"/>
      <w:divBdr>
        <w:top w:val="none" w:sz="0" w:space="0" w:color="auto"/>
        <w:left w:val="none" w:sz="0" w:space="0" w:color="auto"/>
        <w:bottom w:val="none" w:sz="0" w:space="0" w:color="auto"/>
        <w:right w:val="none" w:sz="0" w:space="0" w:color="auto"/>
      </w:divBdr>
    </w:div>
    <w:div w:id="1218930336">
      <w:bodyDiv w:val="1"/>
      <w:marLeft w:val="0"/>
      <w:marRight w:val="0"/>
      <w:marTop w:val="0"/>
      <w:marBottom w:val="0"/>
      <w:divBdr>
        <w:top w:val="none" w:sz="0" w:space="0" w:color="auto"/>
        <w:left w:val="none" w:sz="0" w:space="0" w:color="auto"/>
        <w:bottom w:val="none" w:sz="0" w:space="0" w:color="auto"/>
        <w:right w:val="none" w:sz="0" w:space="0" w:color="auto"/>
      </w:divBdr>
    </w:div>
    <w:div w:id="1220172972">
      <w:bodyDiv w:val="1"/>
      <w:marLeft w:val="0"/>
      <w:marRight w:val="0"/>
      <w:marTop w:val="0"/>
      <w:marBottom w:val="0"/>
      <w:divBdr>
        <w:top w:val="none" w:sz="0" w:space="0" w:color="auto"/>
        <w:left w:val="none" w:sz="0" w:space="0" w:color="auto"/>
        <w:bottom w:val="none" w:sz="0" w:space="0" w:color="auto"/>
        <w:right w:val="none" w:sz="0" w:space="0" w:color="auto"/>
      </w:divBdr>
    </w:div>
    <w:div w:id="1220558496">
      <w:bodyDiv w:val="1"/>
      <w:marLeft w:val="0"/>
      <w:marRight w:val="0"/>
      <w:marTop w:val="0"/>
      <w:marBottom w:val="0"/>
      <w:divBdr>
        <w:top w:val="none" w:sz="0" w:space="0" w:color="auto"/>
        <w:left w:val="none" w:sz="0" w:space="0" w:color="auto"/>
        <w:bottom w:val="none" w:sz="0" w:space="0" w:color="auto"/>
        <w:right w:val="none" w:sz="0" w:space="0" w:color="auto"/>
      </w:divBdr>
    </w:div>
    <w:div w:id="1220750996">
      <w:bodyDiv w:val="1"/>
      <w:marLeft w:val="0"/>
      <w:marRight w:val="0"/>
      <w:marTop w:val="0"/>
      <w:marBottom w:val="0"/>
      <w:divBdr>
        <w:top w:val="none" w:sz="0" w:space="0" w:color="auto"/>
        <w:left w:val="none" w:sz="0" w:space="0" w:color="auto"/>
        <w:bottom w:val="none" w:sz="0" w:space="0" w:color="auto"/>
        <w:right w:val="none" w:sz="0" w:space="0" w:color="auto"/>
      </w:divBdr>
    </w:div>
    <w:div w:id="1221867482">
      <w:bodyDiv w:val="1"/>
      <w:marLeft w:val="0"/>
      <w:marRight w:val="0"/>
      <w:marTop w:val="0"/>
      <w:marBottom w:val="0"/>
      <w:divBdr>
        <w:top w:val="none" w:sz="0" w:space="0" w:color="auto"/>
        <w:left w:val="none" w:sz="0" w:space="0" w:color="auto"/>
        <w:bottom w:val="none" w:sz="0" w:space="0" w:color="auto"/>
        <w:right w:val="none" w:sz="0" w:space="0" w:color="auto"/>
      </w:divBdr>
    </w:div>
    <w:div w:id="1222325316">
      <w:bodyDiv w:val="1"/>
      <w:marLeft w:val="0"/>
      <w:marRight w:val="0"/>
      <w:marTop w:val="0"/>
      <w:marBottom w:val="0"/>
      <w:divBdr>
        <w:top w:val="none" w:sz="0" w:space="0" w:color="auto"/>
        <w:left w:val="none" w:sz="0" w:space="0" w:color="auto"/>
        <w:bottom w:val="none" w:sz="0" w:space="0" w:color="auto"/>
        <w:right w:val="none" w:sz="0" w:space="0" w:color="auto"/>
      </w:divBdr>
    </w:div>
    <w:div w:id="1222403077">
      <w:bodyDiv w:val="1"/>
      <w:marLeft w:val="0"/>
      <w:marRight w:val="0"/>
      <w:marTop w:val="0"/>
      <w:marBottom w:val="0"/>
      <w:divBdr>
        <w:top w:val="none" w:sz="0" w:space="0" w:color="auto"/>
        <w:left w:val="none" w:sz="0" w:space="0" w:color="auto"/>
        <w:bottom w:val="none" w:sz="0" w:space="0" w:color="auto"/>
        <w:right w:val="none" w:sz="0" w:space="0" w:color="auto"/>
      </w:divBdr>
    </w:div>
    <w:div w:id="1222518358">
      <w:bodyDiv w:val="1"/>
      <w:marLeft w:val="0"/>
      <w:marRight w:val="0"/>
      <w:marTop w:val="0"/>
      <w:marBottom w:val="0"/>
      <w:divBdr>
        <w:top w:val="none" w:sz="0" w:space="0" w:color="auto"/>
        <w:left w:val="none" w:sz="0" w:space="0" w:color="auto"/>
        <w:bottom w:val="none" w:sz="0" w:space="0" w:color="auto"/>
        <w:right w:val="none" w:sz="0" w:space="0" w:color="auto"/>
      </w:divBdr>
    </w:div>
    <w:div w:id="1222639623">
      <w:bodyDiv w:val="1"/>
      <w:marLeft w:val="0"/>
      <w:marRight w:val="0"/>
      <w:marTop w:val="0"/>
      <w:marBottom w:val="0"/>
      <w:divBdr>
        <w:top w:val="none" w:sz="0" w:space="0" w:color="auto"/>
        <w:left w:val="none" w:sz="0" w:space="0" w:color="auto"/>
        <w:bottom w:val="none" w:sz="0" w:space="0" w:color="auto"/>
        <w:right w:val="none" w:sz="0" w:space="0" w:color="auto"/>
      </w:divBdr>
    </w:div>
    <w:div w:id="1222669928">
      <w:bodyDiv w:val="1"/>
      <w:marLeft w:val="0"/>
      <w:marRight w:val="0"/>
      <w:marTop w:val="0"/>
      <w:marBottom w:val="0"/>
      <w:divBdr>
        <w:top w:val="none" w:sz="0" w:space="0" w:color="auto"/>
        <w:left w:val="none" w:sz="0" w:space="0" w:color="auto"/>
        <w:bottom w:val="none" w:sz="0" w:space="0" w:color="auto"/>
        <w:right w:val="none" w:sz="0" w:space="0" w:color="auto"/>
      </w:divBdr>
    </w:div>
    <w:div w:id="1222671951">
      <w:bodyDiv w:val="1"/>
      <w:marLeft w:val="0"/>
      <w:marRight w:val="0"/>
      <w:marTop w:val="0"/>
      <w:marBottom w:val="0"/>
      <w:divBdr>
        <w:top w:val="none" w:sz="0" w:space="0" w:color="auto"/>
        <w:left w:val="none" w:sz="0" w:space="0" w:color="auto"/>
        <w:bottom w:val="none" w:sz="0" w:space="0" w:color="auto"/>
        <w:right w:val="none" w:sz="0" w:space="0" w:color="auto"/>
      </w:divBdr>
    </w:div>
    <w:div w:id="1222864583">
      <w:bodyDiv w:val="1"/>
      <w:marLeft w:val="0"/>
      <w:marRight w:val="0"/>
      <w:marTop w:val="0"/>
      <w:marBottom w:val="0"/>
      <w:divBdr>
        <w:top w:val="none" w:sz="0" w:space="0" w:color="auto"/>
        <w:left w:val="none" w:sz="0" w:space="0" w:color="auto"/>
        <w:bottom w:val="none" w:sz="0" w:space="0" w:color="auto"/>
        <w:right w:val="none" w:sz="0" w:space="0" w:color="auto"/>
      </w:divBdr>
    </w:div>
    <w:div w:id="1222910165">
      <w:bodyDiv w:val="1"/>
      <w:marLeft w:val="0"/>
      <w:marRight w:val="0"/>
      <w:marTop w:val="0"/>
      <w:marBottom w:val="0"/>
      <w:divBdr>
        <w:top w:val="none" w:sz="0" w:space="0" w:color="auto"/>
        <w:left w:val="none" w:sz="0" w:space="0" w:color="auto"/>
        <w:bottom w:val="none" w:sz="0" w:space="0" w:color="auto"/>
        <w:right w:val="none" w:sz="0" w:space="0" w:color="auto"/>
      </w:divBdr>
    </w:div>
    <w:div w:id="1222910276">
      <w:bodyDiv w:val="1"/>
      <w:marLeft w:val="0"/>
      <w:marRight w:val="0"/>
      <w:marTop w:val="0"/>
      <w:marBottom w:val="0"/>
      <w:divBdr>
        <w:top w:val="none" w:sz="0" w:space="0" w:color="auto"/>
        <w:left w:val="none" w:sz="0" w:space="0" w:color="auto"/>
        <w:bottom w:val="none" w:sz="0" w:space="0" w:color="auto"/>
        <w:right w:val="none" w:sz="0" w:space="0" w:color="auto"/>
      </w:divBdr>
    </w:div>
    <w:div w:id="1223716441">
      <w:bodyDiv w:val="1"/>
      <w:marLeft w:val="0"/>
      <w:marRight w:val="0"/>
      <w:marTop w:val="0"/>
      <w:marBottom w:val="0"/>
      <w:divBdr>
        <w:top w:val="none" w:sz="0" w:space="0" w:color="auto"/>
        <w:left w:val="none" w:sz="0" w:space="0" w:color="auto"/>
        <w:bottom w:val="none" w:sz="0" w:space="0" w:color="auto"/>
        <w:right w:val="none" w:sz="0" w:space="0" w:color="auto"/>
      </w:divBdr>
    </w:div>
    <w:div w:id="1223950631">
      <w:bodyDiv w:val="1"/>
      <w:marLeft w:val="0"/>
      <w:marRight w:val="0"/>
      <w:marTop w:val="0"/>
      <w:marBottom w:val="0"/>
      <w:divBdr>
        <w:top w:val="none" w:sz="0" w:space="0" w:color="auto"/>
        <w:left w:val="none" w:sz="0" w:space="0" w:color="auto"/>
        <w:bottom w:val="none" w:sz="0" w:space="0" w:color="auto"/>
        <w:right w:val="none" w:sz="0" w:space="0" w:color="auto"/>
      </w:divBdr>
    </w:div>
    <w:div w:id="1224025313">
      <w:bodyDiv w:val="1"/>
      <w:marLeft w:val="0"/>
      <w:marRight w:val="0"/>
      <w:marTop w:val="0"/>
      <w:marBottom w:val="0"/>
      <w:divBdr>
        <w:top w:val="none" w:sz="0" w:space="0" w:color="auto"/>
        <w:left w:val="none" w:sz="0" w:space="0" w:color="auto"/>
        <w:bottom w:val="none" w:sz="0" w:space="0" w:color="auto"/>
        <w:right w:val="none" w:sz="0" w:space="0" w:color="auto"/>
      </w:divBdr>
    </w:div>
    <w:div w:id="1224173650">
      <w:bodyDiv w:val="1"/>
      <w:marLeft w:val="0"/>
      <w:marRight w:val="0"/>
      <w:marTop w:val="0"/>
      <w:marBottom w:val="0"/>
      <w:divBdr>
        <w:top w:val="none" w:sz="0" w:space="0" w:color="auto"/>
        <w:left w:val="none" w:sz="0" w:space="0" w:color="auto"/>
        <w:bottom w:val="none" w:sz="0" w:space="0" w:color="auto"/>
        <w:right w:val="none" w:sz="0" w:space="0" w:color="auto"/>
      </w:divBdr>
    </w:div>
    <w:div w:id="1224559933">
      <w:bodyDiv w:val="1"/>
      <w:marLeft w:val="0"/>
      <w:marRight w:val="0"/>
      <w:marTop w:val="0"/>
      <w:marBottom w:val="0"/>
      <w:divBdr>
        <w:top w:val="none" w:sz="0" w:space="0" w:color="auto"/>
        <w:left w:val="none" w:sz="0" w:space="0" w:color="auto"/>
        <w:bottom w:val="none" w:sz="0" w:space="0" w:color="auto"/>
        <w:right w:val="none" w:sz="0" w:space="0" w:color="auto"/>
      </w:divBdr>
    </w:div>
    <w:div w:id="1224609464">
      <w:bodyDiv w:val="1"/>
      <w:marLeft w:val="0"/>
      <w:marRight w:val="0"/>
      <w:marTop w:val="0"/>
      <w:marBottom w:val="0"/>
      <w:divBdr>
        <w:top w:val="none" w:sz="0" w:space="0" w:color="auto"/>
        <w:left w:val="none" w:sz="0" w:space="0" w:color="auto"/>
        <w:bottom w:val="none" w:sz="0" w:space="0" w:color="auto"/>
        <w:right w:val="none" w:sz="0" w:space="0" w:color="auto"/>
      </w:divBdr>
    </w:div>
    <w:div w:id="1224953118">
      <w:bodyDiv w:val="1"/>
      <w:marLeft w:val="0"/>
      <w:marRight w:val="0"/>
      <w:marTop w:val="0"/>
      <w:marBottom w:val="0"/>
      <w:divBdr>
        <w:top w:val="none" w:sz="0" w:space="0" w:color="auto"/>
        <w:left w:val="none" w:sz="0" w:space="0" w:color="auto"/>
        <w:bottom w:val="none" w:sz="0" w:space="0" w:color="auto"/>
        <w:right w:val="none" w:sz="0" w:space="0" w:color="auto"/>
      </w:divBdr>
    </w:div>
    <w:div w:id="1225026763">
      <w:bodyDiv w:val="1"/>
      <w:marLeft w:val="0"/>
      <w:marRight w:val="0"/>
      <w:marTop w:val="0"/>
      <w:marBottom w:val="0"/>
      <w:divBdr>
        <w:top w:val="none" w:sz="0" w:space="0" w:color="auto"/>
        <w:left w:val="none" w:sz="0" w:space="0" w:color="auto"/>
        <w:bottom w:val="none" w:sz="0" w:space="0" w:color="auto"/>
        <w:right w:val="none" w:sz="0" w:space="0" w:color="auto"/>
      </w:divBdr>
    </w:div>
    <w:div w:id="1225143269">
      <w:bodyDiv w:val="1"/>
      <w:marLeft w:val="0"/>
      <w:marRight w:val="0"/>
      <w:marTop w:val="0"/>
      <w:marBottom w:val="0"/>
      <w:divBdr>
        <w:top w:val="none" w:sz="0" w:space="0" w:color="auto"/>
        <w:left w:val="none" w:sz="0" w:space="0" w:color="auto"/>
        <w:bottom w:val="none" w:sz="0" w:space="0" w:color="auto"/>
        <w:right w:val="none" w:sz="0" w:space="0" w:color="auto"/>
      </w:divBdr>
    </w:div>
    <w:div w:id="1225143794">
      <w:bodyDiv w:val="1"/>
      <w:marLeft w:val="0"/>
      <w:marRight w:val="0"/>
      <w:marTop w:val="0"/>
      <w:marBottom w:val="0"/>
      <w:divBdr>
        <w:top w:val="none" w:sz="0" w:space="0" w:color="auto"/>
        <w:left w:val="none" w:sz="0" w:space="0" w:color="auto"/>
        <w:bottom w:val="none" w:sz="0" w:space="0" w:color="auto"/>
        <w:right w:val="none" w:sz="0" w:space="0" w:color="auto"/>
      </w:divBdr>
    </w:div>
    <w:div w:id="1225261460">
      <w:bodyDiv w:val="1"/>
      <w:marLeft w:val="0"/>
      <w:marRight w:val="0"/>
      <w:marTop w:val="0"/>
      <w:marBottom w:val="0"/>
      <w:divBdr>
        <w:top w:val="none" w:sz="0" w:space="0" w:color="auto"/>
        <w:left w:val="none" w:sz="0" w:space="0" w:color="auto"/>
        <w:bottom w:val="none" w:sz="0" w:space="0" w:color="auto"/>
        <w:right w:val="none" w:sz="0" w:space="0" w:color="auto"/>
      </w:divBdr>
    </w:div>
    <w:div w:id="1225481788">
      <w:bodyDiv w:val="1"/>
      <w:marLeft w:val="0"/>
      <w:marRight w:val="0"/>
      <w:marTop w:val="0"/>
      <w:marBottom w:val="0"/>
      <w:divBdr>
        <w:top w:val="none" w:sz="0" w:space="0" w:color="auto"/>
        <w:left w:val="none" w:sz="0" w:space="0" w:color="auto"/>
        <w:bottom w:val="none" w:sz="0" w:space="0" w:color="auto"/>
        <w:right w:val="none" w:sz="0" w:space="0" w:color="auto"/>
      </w:divBdr>
    </w:div>
    <w:div w:id="1226405805">
      <w:bodyDiv w:val="1"/>
      <w:marLeft w:val="0"/>
      <w:marRight w:val="0"/>
      <w:marTop w:val="0"/>
      <w:marBottom w:val="0"/>
      <w:divBdr>
        <w:top w:val="none" w:sz="0" w:space="0" w:color="auto"/>
        <w:left w:val="none" w:sz="0" w:space="0" w:color="auto"/>
        <w:bottom w:val="none" w:sz="0" w:space="0" w:color="auto"/>
        <w:right w:val="none" w:sz="0" w:space="0" w:color="auto"/>
      </w:divBdr>
    </w:div>
    <w:div w:id="1227686585">
      <w:bodyDiv w:val="1"/>
      <w:marLeft w:val="0"/>
      <w:marRight w:val="0"/>
      <w:marTop w:val="0"/>
      <w:marBottom w:val="0"/>
      <w:divBdr>
        <w:top w:val="none" w:sz="0" w:space="0" w:color="auto"/>
        <w:left w:val="none" w:sz="0" w:space="0" w:color="auto"/>
        <w:bottom w:val="none" w:sz="0" w:space="0" w:color="auto"/>
        <w:right w:val="none" w:sz="0" w:space="0" w:color="auto"/>
      </w:divBdr>
    </w:div>
    <w:div w:id="1227836771">
      <w:bodyDiv w:val="1"/>
      <w:marLeft w:val="0"/>
      <w:marRight w:val="0"/>
      <w:marTop w:val="0"/>
      <w:marBottom w:val="0"/>
      <w:divBdr>
        <w:top w:val="none" w:sz="0" w:space="0" w:color="auto"/>
        <w:left w:val="none" w:sz="0" w:space="0" w:color="auto"/>
        <w:bottom w:val="none" w:sz="0" w:space="0" w:color="auto"/>
        <w:right w:val="none" w:sz="0" w:space="0" w:color="auto"/>
      </w:divBdr>
    </w:div>
    <w:div w:id="1228303893">
      <w:bodyDiv w:val="1"/>
      <w:marLeft w:val="0"/>
      <w:marRight w:val="0"/>
      <w:marTop w:val="0"/>
      <w:marBottom w:val="0"/>
      <w:divBdr>
        <w:top w:val="none" w:sz="0" w:space="0" w:color="auto"/>
        <w:left w:val="none" w:sz="0" w:space="0" w:color="auto"/>
        <w:bottom w:val="none" w:sz="0" w:space="0" w:color="auto"/>
        <w:right w:val="none" w:sz="0" w:space="0" w:color="auto"/>
      </w:divBdr>
    </w:div>
    <w:div w:id="1228304335">
      <w:bodyDiv w:val="1"/>
      <w:marLeft w:val="0"/>
      <w:marRight w:val="0"/>
      <w:marTop w:val="0"/>
      <w:marBottom w:val="0"/>
      <w:divBdr>
        <w:top w:val="none" w:sz="0" w:space="0" w:color="auto"/>
        <w:left w:val="none" w:sz="0" w:space="0" w:color="auto"/>
        <w:bottom w:val="none" w:sz="0" w:space="0" w:color="auto"/>
        <w:right w:val="none" w:sz="0" w:space="0" w:color="auto"/>
      </w:divBdr>
    </w:div>
    <w:div w:id="1228422070">
      <w:bodyDiv w:val="1"/>
      <w:marLeft w:val="0"/>
      <w:marRight w:val="0"/>
      <w:marTop w:val="0"/>
      <w:marBottom w:val="0"/>
      <w:divBdr>
        <w:top w:val="none" w:sz="0" w:space="0" w:color="auto"/>
        <w:left w:val="none" w:sz="0" w:space="0" w:color="auto"/>
        <w:bottom w:val="none" w:sz="0" w:space="0" w:color="auto"/>
        <w:right w:val="none" w:sz="0" w:space="0" w:color="auto"/>
      </w:divBdr>
    </w:div>
    <w:div w:id="1228684358">
      <w:bodyDiv w:val="1"/>
      <w:marLeft w:val="0"/>
      <w:marRight w:val="0"/>
      <w:marTop w:val="0"/>
      <w:marBottom w:val="0"/>
      <w:divBdr>
        <w:top w:val="none" w:sz="0" w:space="0" w:color="auto"/>
        <w:left w:val="none" w:sz="0" w:space="0" w:color="auto"/>
        <w:bottom w:val="none" w:sz="0" w:space="0" w:color="auto"/>
        <w:right w:val="none" w:sz="0" w:space="0" w:color="auto"/>
      </w:divBdr>
    </w:div>
    <w:div w:id="1228884652">
      <w:bodyDiv w:val="1"/>
      <w:marLeft w:val="0"/>
      <w:marRight w:val="0"/>
      <w:marTop w:val="0"/>
      <w:marBottom w:val="0"/>
      <w:divBdr>
        <w:top w:val="none" w:sz="0" w:space="0" w:color="auto"/>
        <w:left w:val="none" w:sz="0" w:space="0" w:color="auto"/>
        <w:bottom w:val="none" w:sz="0" w:space="0" w:color="auto"/>
        <w:right w:val="none" w:sz="0" w:space="0" w:color="auto"/>
      </w:divBdr>
    </w:div>
    <w:div w:id="1229028439">
      <w:bodyDiv w:val="1"/>
      <w:marLeft w:val="0"/>
      <w:marRight w:val="0"/>
      <w:marTop w:val="0"/>
      <w:marBottom w:val="0"/>
      <w:divBdr>
        <w:top w:val="none" w:sz="0" w:space="0" w:color="auto"/>
        <w:left w:val="none" w:sz="0" w:space="0" w:color="auto"/>
        <w:bottom w:val="none" w:sz="0" w:space="0" w:color="auto"/>
        <w:right w:val="none" w:sz="0" w:space="0" w:color="auto"/>
      </w:divBdr>
    </w:div>
    <w:div w:id="1229071146">
      <w:bodyDiv w:val="1"/>
      <w:marLeft w:val="0"/>
      <w:marRight w:val="0"/>
      <w:marTop w:val="0"/>
      <w:marBottom w:val="0"/>
      <w:divBdr>
        <w:top w:val="none" w:sz="0" w:space="0" w:color="auto"/>
        <w:left w:val="none" w:sz="0" w:space="0" w:color="auto"/>
        <w:bottom w:val="none" w:sz="0" w:space="0" w:color="auto"/>
        <w:right w:val="none" w:sz="0" w:space="0" w:color="auto"/>
      </w:divBdr>
    </w:div>
    <w:div w:id="1229262964">
      <w:bodyDiv w:val="1"/>
      <w:marLeft w:val="0"/>
      <w:marRight w:val="0"/>
      <w:marTop w:val="0"/>
      <w:marBottom w:val="0"/>
      <w:divBdr>
        <w:top w:val="none" w:sz="0" w:space="0" w:color="auto"/>
        <w:left w:val="none" w:sz="0" w:space="0" w:color="auto"/>
        <w:bottom w:val="none" w:sz="0" w:space="0" w:color="auto"/>
        <w:right w:val="none" w:sz="0" w:space="0" w:color="auto"/>
      </w:divBdr>
    </w:div>
    <w:div w:id="1229341303">
      <w:bodyDiv w:val="1"/>
      <w:marLeft w:val="0"/>
      <w:marRight w:val="0"/>
      <w:marTop w:val="0"/>
      <w:marBottom w:val="0"/>
      <w:divBdr>
        <w:top w:val="none" w:sz="0" w:space="0" w:color="auto"/>
        <w:left w:val="none" w:sz="0" w:space="0" w:color="auto"/>
        <w:bottom w:val="none" w:sz="0" w:space="0" w:color="auto"/>
        <w:right w:val="none" w:sz="0" w:space="0" w:color="auto"/>
      </w:divBdr>
    </w:div>
    <w:div w:id="1230265110">
      <w:bodyDiv w:val="1"/>
      <w:marLeft w:val="0"/>
      <w:marRight w:val="0"/>
      <w:marTop w:val="0"/>
      <w:marBottom w:val="0"/>
      <w:divBdr>
        <w:top w:val="none" w:sz="0" w:space="0" w:color="auto"/>
        <w:left w:val="none" w:sz="0" w:space="0" w:color="auto"/>
        <w:bottom w:val="none" w:sz="0" w:space="0" w:color="auto"/>
        <w:right w:val="none" w:sz="0" w:space="0" w:color="auto"/>
      </w:divBdr>
    </w:div>
    <w:div w:id="1230457872">
      <w:bodyDiv w:val="1"/>
      <w:marLeft w:val="0"/>
      <w:marRight w:val="0"/>
      <w:marTop w:val="0"/>
      <w:marBottom w:val="0"/>
      <w:divBdr>
        <w:top w:val="none" w:sz="0" w:space="0" w:color="auto"/>
        <w:left w:val="none" w:sz="0" w:space="0" w:color="auto"/>
        <w:bottom w:val="none" w:sz="0" w:space="0" w:color="auto"/>
        <w:right w:val="none" w:sz="0" w:space="0" w:color="auto"/>
      </w:divBdr>
    </w:div>
    <w:div w:id="1230573508">
      <w:bodyDiv w:val="1"/>
      <w:marLeft w:val="0"/>
      <w:marRight w:val="0"/>
      <w:marTop w:val="0"/>
      <w:marBottom w:val="0"/>
      <w:divBdr>
        <w:top w:val="none" w:sz="0" w:space="0" w:color="auto"/>
        <w:left w:val="none" w:sz="0" w:space="0" w:color="auto"/>
        <w:bottom w:val="none" w:sz="0" w:space="0" w:color="auto"/>
        <w:right w:val="none" w:sz="0" w:space="0" w:color="auto"/>
      </w:divBdr>
    </w:div>
    <w:div w:id="1230649517">
      <w:bodyDiv w:val="1"/>
      <w:marLeft w:val="0"/>
      <w:marRight w:val="0"/>
      <w:marTop w:val="0"/>
      <w:marBottom w:val="0"/>
      <w:divBdr>
        <w:top w:val="none" w:sz="0" w:space="0" w:color="auto"/>
        <w:left w:val="none" w:sz="0" w:space="0" w:color="auto"/>
        <w:bottom w:val="none" w:sz="0" w:space="0" w:color="auto"/>
        <w:right w:val="none" w:sz="0" w:space="0" w:color="auto"/>
      </w:divBdr>
    </w:div>
    <w:div w:id="1230650566">
      <w:bodyDiv w:val="1"/>
      <w:marLeft w:val="0"/>
      <w:marRight w:val="0"/>
      <w:marTop w:val="0"/>
      <w:marBottom w:val="0"/>
      <w:divBdr>
        <w:top w:val="none" w:sz="0" w:space="0" w:color="auto"/>
        <w:left w:val="none" w:sz="0" w:space="0" w:color="auto"/>
        <w:bottom w:val="none" w:sz="0" w:space="0" w:color="auto"/>
        <w:right w:val="none" w:sz="0" w:space="0" w:color="auto"/>
      </w:divBdr>
    </w:div>
    <w:div w:id="1231113369">
      <w:bodyDiv w:val="1"/>
      <w:marLeft w:val="0"/>
      <w:marRight w:val="0"/>
      <w:marTop w:val="0"/>
      <w:marBottom w:val="0"/>
      <w:divBdr>
        <w:top w:val="none" w:sz="0" w:space="0" w:color="auto"/>
        <w:left w:val="none" w:sz="0" w:space="0" w:color="auto"/>
        <w:bottom w:val="none" w:sz="0" w:space="0" w:color="auto"/>
        <w:right w:val="none" w:sz="0" w:space="0" w:color="auto"/>
      </w:divBdr>
    </w:div>
    <w:div w:id="1231308745">
      <w:bodyDiv w:val="1"/>
      <w:marLeft w:val="0"/>
      <w:marRight w:val="0"/>
      <w:marTop w:val="0"/>
      <w:marBottom w:val="0"/>
      <w:divBdr>
        <w:top w:val="none" w:sz="0" w:space="0" w:color="auto"/>
        <w:left w:val="none" w:sz="0" w:space="0" w:color="auto"/>
        <w:bottom w:val="none" w:sz="0" w:space="0" w:color="auto"/>
        <w:right w:val="none" w:sz="0" w:space="0" w:color="auto"/>
      </w:divBdr>
    </w:div>
    <w:div w:id="1231422448">
      <w:bodyDiv w:val="1"/>
      <w:marLeft w:val="0"/>
      <w:marRight w:val="0"/>
      <w:marTop w:val="0"/>
      <w:marBottom w:val="0"/>
      <w:divBdr>
        <w:top w:val="none" w:sz="0" w:space="0" w:color="auto"/>
        <w:left w:val="none" w:sz="0" w:space="0" w:color="auto"/>
        <w:bottom w:val="none" w:sz="0" w:space="0" w:color="auto"/>
        <w:right w:val="none" w:sz="0" w:space="0" w:color="auto"/>
      </w:divBdr>
    </w:div>
    <w:div w:id="1231766281">
      <w:bodyDiv w:val="1"/>
      <w:marLeft w:val="0"/>
      <w:marRight w:val="0"/>
      <w:marTop w:val="0"/>
      <w:marBottom w:val="0"/>
      <w:divBdr>
        <w:top w:val="none" w:sz="0" w:space="0" w:color="auto"/>
        <w:left w:val="none" w:sz="0" w:space="0" w:color="auto"/>
        <w:bottom w:val="none" w:sz="0" w:space="0" w:color="auto"/>
        <w:right w:val="none" w:sz="0" w:space="0" w:color="auto"/>
      </w:divBdr>
    </w:div>
    <w:div w:id="1231846001">
      <w:bodyDiv w:val="1"/>
      <w:marLeft w:val="0"/>
      <w:marRight w:val="0"/>
      <w:marTop w:val="0"/>
      <w:marBottom w:val="0"/>
      <w:divBdr>
        <w:top w:val="none" w:sz="0" w:space="0" w:color="auto"/>
        <w:left w:val="none" w:sz="0" w:space="0" w:color="auto"/>
        <w:bottom w:val="none" w:sz="0" w:space="0" w:color="auto"/>
        <w:right w:val="none" w:sz="0" w:space="0" w:color="auto"/>
      </w:divBdr>
    </w:div>
    <w:div w:id="1231890214">
      <w:bodyDiv w:val="1"/>
      <w:marLeft w:val="0"/>
      <w:marRight w:val="0"/>
      <w:marTop w:val="0"/>
      <w:marBottom w:val="0"/>
      <w:divBdr>
        <w:top w:val="none" w:sz="0" w:space="0" w:color="auto"/>
        <w:left w:val="none" w:sz="0" w:space="0" w:color="auto"/>
        <w:bottom w:val="none" w:sz="0" w:space="0" w:color="auto"/>
        <w:right w:val="none" w:sz="0" w:space="0" w:color="auto"/>
      </w:divBdr>
    </w:div>
    <w:div w:id="1232620876">
      <w:bodyDiv w:val="1"/>
      <w:marLeft w:val="0"/>
      <w:marRight w:val="0"/>
      <w:marTop w:val="0"/>
      <w:marBottom w:val="0"/>
      <w:divBdr>
        <w:top w:val="none" w:sz="0" w:space="0" w:color="auto"/>
        <w:left w:val="none" w:sz="0" w:space="0" w:color="auto"/>
        <w:bottom w:val="none" w:sz="0" w:space="0" w:color="auto"/>
        <w:right w:val="none" w:sz="0" w:space="0" w:color="auto"/>
      </w:divBdr>
    </w:div>
    <w:div w:id="1232739129">
      <w:bodyDiv w:val="1"/>
      <w:marLeft w:val="0"/>
      <w:marRight w:val="0"/>
      <w:marTop w:val="0"/>
      <w:marBottom w:val="0"/>
      <w:divBdr>
        <w:top w:val="none" w:sz="0" w:space="0" w:color="auto"/>
        <w:left w:val="none" w:sz="0" w:space="0" w:color="auto"/>
        <w:bottom w:val="none" w:sz="0" w:space="0" w:color="auto"/>
        <w:right w:val="none" w:sz="0" w:space="0" w:color="auto"/>
      </w:divBdr>
    </w:div>
    <w:div w:id="1233080339">
      <w:bodyDiv w:val="1"/>
      <w:marLeft w:val="0"/>
      <w:marRight w:val="0"/>
      <w:marTop w:val="0"/>
      <w:marBottom w:val="0"/>
      <w:divBdr>
        <w:top w:val="none" w:sz="0" w:space="0" w:color="auto"/>
        <w:left w:val="none" w:sz="0" w:space="0" w:color="auto"/>
        <w:bottom w:val="none" w:sz="0" w:space="0" w:color="auto"/>
        <w:right w:val="none" w:sz="0" w:space="0" w:color="auto"/>
      </w:divBdr>
    </w:div>
    <w:div w:id="1233274601">
      <w:bodyDiv w:val="1"/>
      <w:marLeft w:val="0"/>
      <w:marRight w:val="0"/>
      <w:marTop w:val="0"/>
      <w:marBottom w:val="0"/>
      <w:divBdr>
        <w:top w:val="none" w:sz="0" w:space="0" w:color="auto"/>
        <w:left w:val="none" w:sz="0" w:space="0" w:color="auto"/>
        <w:bottom w:val="none" w:sz="0" w:space="0" w:color="auto"/>
        <w:right w:val="none" w:sz="0" w:space="0" w:color="auto"/>
      </w:divBdr>
    </w:div>
    <w:div w:id="1233275727">
      <w:bodyDiv w:val="1"/>
      <w:marLeft w:val="0"/>
      <w:marRight w:val="0"/>
      <w:marTop w:val="0"/>
      <w:marBottom w:val="0"/>
      <w:divBdr>
        <w:top w:val="none" w:sz="0" w:space="0" w:color="auto"/>
        <w:left w:val="none" w:sz="0" w:space="0" w:color="auto"/>
        <w:bottom w:val="none" w:sz="0" w:space="0" w:color="auto"/>
        <w:right w:val="none" w:sz="0" w:space="0" w:color="auto"/>
      </w:divBdr>
    </w:div>
    <w:div w:id="1233277656">
      <w:bodyDiv w:val="1"/>
      <w:marLeft w:val="0"/>
      <w:marRight w:val="0"/>
      <w:marTop w:val="0"/>
      <w:marBottom w:val="0"/>
      <w:divBdr>
        <w:top w:val="none" w:sz="0" w:space="0" w:color="auto"/>
        <w:left w:val="none" w:sz="0" w:space="0" w:color="auto"/>
        <w:bottom w:val="none" w:sz="0" w:space="0" w:color="auto"/>
        <w:right w:val="none" w:sz="0" w:space="0" w:color="auto"/>
      </w:divBdr>
    </w:div>
    <w:div w:id="1233544961">
      <w:bodyDiv w:val="1"/>
      <w:marLeft w:val="0"/>
      <w:marRight w:val="0"/>
      <w:marTop w:val="0"/>
      <w:marBottom w:val="0"/>
      <w:divBdr>
        <w:top w:val="none" w:sz="0" w:space="0" w:color="auto"/>
        <w:left w:val="none" w:sz="0" w:space="0" w:color="auto"/>
        <w:bottom w:val="none" w:sz="0" w:space="0" w:color="auto"/>
        <w:right w:val="none" w:sz="0" w:space="0" w:color="auto"/>
      </w:divBdr>
    </w:div>
    <w:div w:id="1234467907">
      <w:bodyDiv w:val="1"/>
      <w:marLeft w:val="0"/>
      <w:marRight w:val="0"/>
      <w:marTop w:val="0"/>
      <w:marBottom w:val="0"/>
      <w:divBdr>
        <w:top w:val="none" w:sz="0" w:space="0" w:color="auto"/>
        <w:left w:val="none" w:sz="0" w:space="0" w:color="auto"/>
        <w:bottom w:val="none" w:sz="0" w:space="0" w:color="auto"/>
        <w:right w:val="none" w:sz="0" w:space="0" w:color="auto"/>
      </w:divBdr>
    </w:div>
    <w:div w:id="1234970942">
      <w:bodyDiv w:val="1"/>
      <w:marLeft w:val="0"/>
      <w:marRight w:val="0"/>
      <w:marTop w:val="0"/>
      <w:marBottom w:val="0"/>
      <w:divBdr>
        <w:top w:val="none" w:sz="0" w:space="0" w:color="auto"/>
        <w:left w:val="none" w:sz="0" w:space="0" w:color="auto"/>
        <w:bottom w:val="none" w:sz="0" w:space="0" w:color="auto"/>
        <w:right w:val="none" w:sz="0" w:space="0" w:color="auto"/>
      </w:divBdr>
    </w:div>
    <w:div w:id="1234972434">
      <w:bodyDiv w:val="1"/>
      <w:marLeft w:val="0"/>
      <w:marRight w:val="0"/>
      <w:marTop w:val="0"/>
      <w:marBottom w:val="0"/>
      <w:divBdr>
        <w:top w:val="none" w:sz="0" w:space="0" w:color="auto"/>
        <w:left w:val="none" w:sz="0" w:space="0" w:color="auto"/>
        <w:bottom w:val="none" w:sz="0" w:space="0" w:color="auto"/>
        <w:right w:val="none" w:sz="0" w:space="0" w:color="auto"/>
      </w:divBdr>
    </w:div>
    <w:div w:id="1235162220">
      <w:bodyDiv w:val="1"/>
      <w:marLeft w:val="0"/>
      <w:marRight w:val="0"/>
      <w:marTop w:val="0"/>
      <w:marBottom w:val="0"/>
      <w:divBdr>
        <w:top w:val="none" w:sz="0" w:space="0" w:color="auto"/>
        <w:left w:val="none" w:sz="0" w:space="0" w:color="auto"/>
        <w:bottom w:val="none" w:sz="0" w:space="0" w:color="auto"/>
        <w:right w:val="none" w:sz="0" w:space="0" w:color="auto"/>
      </w:divBdr>
    </w:div>
    <w:div w:id="1235775998">
      <w:bodyDiv w:val="1"/>
      <w:marLeft w:val="0"/>
      <w:marRight w:val="0"/>
      <w:marTop w:val="0"/>
      <w:marBottom w:val="0"/>
      <w:divBdr>
        <w:top w:val="none" w:sz="0" w:space="0" w:color="auto"/>
        <w:left w:val="none" w:sz="0" w:space="0" w:color="auto"/>
        <w:bottom w:val="none" w:sz="0" w:space="0" w:color="auto"/>
        <w:right w:val="none" w:sz="0" w:space="0" w:color="auto"/>
      </w:divBdr>
    </w:div>
    <w:div w:id="1236403590">
      <w:bodyDiv w:val="1"/>
      <w:marLeft w:val="0"/>
      <w:marRight w:val="0"/>
      <w:marTop w:val="0"/>
      <w:marBottom w:val="0"/>
      <w:divBdr>
        <w:top w:val="none" w:sz="0" w:space="0" w:color="auto"/>
        <w:left w:val="none" w:sz="0" w:space="0" w:color="auto"/>
        <w:bottom w:val="none" w:sz="0" w:space="0" w:color="auto"/>
        <w:right w:val="none" w:sz="0" w:space="0" w:color="auto"/>
      </w:divBdr>
    </w:div>
    <w:div w:id="1236740275">
      <w:bodyDiv w:val="1"/>
      <w:marLeft w:val="0"/>
      <w:marRight w:val="0"/>
      <w:marTop w:val="0"/>
      <w:marBottom w:val="0"/>
      <w:divBdr>
        <w:top w:val="none" w:sz="0" w:space="0" w:color="auto"/>
        <w:left w:val="none" w:sz="0" w:space="0" w:color="auto"/>
        <w:bottom w:val="none" w:sz="0" w:space="0" w:color="auto"/>
        <w:right w:val="none" w:sz="0" w:space="0" w:color="auto"/>
      </w:divBdr>
    </w:div>
    <w:div w:id="1237204531">
      <w:bodyDiv w:val="1"/>
      <w:marLeft w:val="0"/>
      <w:marRight w:val="0"/>
      <w:marTop w:val="0"/>
      <w:marBottom w:val="0"/>
      <w:divBdr>
        <w:top w:val="none" w:sz="0" w:space="0" w:color="auto"/>
        <w:left w:val="none" w:sz="0" w:space="0" w:color="auto"/>
        <w:bottom w:val="none" w:sz="0" w:space="0" w:color="auto"/>
        <w:right w:val="none" w:sz="0" w:space="0" w:color="auto"/>
      </w:divBdr>
    </w:div>
    <w:div w:id="1237473797">
      <w:bodyDiv w:val="1"/>
      <w:marLeft w:val="0"/>
      <w:marRight w:val="0"/>
      <w:marTop w:val="0"/>
      <w:marBottom w:val="0"/>
      <w:divBdr>
        <w:top w:val="none" w:sz="0" w:space="0" w:color="auto"/>
        <w:left w:val="none" w:sz="0" w:space="0" w:color="auto"/>
        <w:bottom w:val="none" w:sz="0" w:space="0" w:color="auto"/>
        <w:right w:val="none" w:sz="0" w:space="0" w:color="auto"/>
      </w:divBdr>
    </w:div>
    <w:div w:id="1237935941">
      <w:bodyDiv w:val="1"/>
      <w:marLeft w:val="0"/>
      <w:marRight w:val="0"/>
      <w:marTop w:val="0"/>
      <w:marBottom w:val="0"/>
      <w:divBdr>
        <w:top w:val="none" w:sz="0" w:space="0" w:color="auto"/>
        <w:left w:val="none" w:sz="0" w:space="0" w:color="auto"/>
        <w:bottom w:val="none" w:sz="0" w:space="0" w:color="auto"/>
        <w:right w:val="none" w:sz="0" w:space="0" w:color="auto"/>
      </w:divBdr>
    </w:div>
    <w:div w:id="1237975621">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707878">
      <w:bodyDiv w:val="1"/>
      <w:marLeft w:val="0"/>
      <w:marRight w:val="0"/>
      <w:marTop w:val="0"/>
      <w:marBottom w:val="0"/>
      <w:divBdr>
        <w:top w:val="none" w:sz="0" w:space="0" w:color="auto"/>
        <w:left w:val="none" w:sz="0" w:space="0" w:color="auto"/>
        <w:bottom w:val="none" w:sz="0" w:space="0" w:color="auto"/>
        <w:right w:val="none" w:sz="0" w:space="0" w:color="auto"/>
      </w:divBdr>
    </w:div>
    <w:div w:id="1238708781">
      <w:bodyDiv w:val="1"/>
      <w:marLeft w:val="0"/>
      <w:marRight w:val="0"/>
      <w:marTop w:val="0"/>
      <w:marBottom w:val="0"/>
      <w:divBdr>
        <w:top w:val="none" w:sz="0" w:space="0" w:color="auto"/>
        <w:left w:val="none" w:sz="0" w:space="0" w:color="auto"/>
        <w:bottom w:val="none" w:sz="0" w:space="0" w:color="auto"/>
        <w:right w:val="none" w:sz="0" w:space="0" w:color="auto"/>
      </w:divBdr>
    </w:div>
    <w:div w:id="1238789541">
      <w:bodyDiv w:val="1"/>
      <w:marLeft w:val="0"/>
      <w:marRight w:val="0"/>
      <w:marTop w:val="0"/>
      <w:marBottom w:val="0"/>
      <w:divBdr>
        <w:top w:val="none" w:sz="0" w:space="0" w:color="auto"/>
        <w:left w:val="none" w:sz="0" w:space="0" w:color="auto"/>
        <w:bottom w:val="none" w:sz="0" w:space="0" w:color="auto"/>
        <w:right w:val="none" w:sz="0" w:space="0" w:color="auto"/>
      </w:divBdr>
    </w:div>
    <w:div w:id="1239053794">
      <w:bodyDiv w:val="1"/>
      <w:marLeft w:val="0"/>
      <w:marRight w:val="0"/>
      <w:marTop w:val="0"/>
      <w:marBottom w:val="0"/>
      <w:divBdr>
        <w:top w:val="none" w:sz="0" w:space="0" w:color="auto"/>
        <w:left w:val="none" w:sz="0" w:space="0" w:color="auto"/>
        <w:bottom w:val="none" w:sz="0" w:space="0" w:color="auto"/>
        <w:right w:val="none" w:sz="0" w:space="0" w:color="auto"/>
      </w:divBdr>
    </w:div>
    <w:div w:id="1239243470">
      <w:bodyDiv w:val="1"/>
      <w:marLeft w:val="0"/>
      <w:marRight w:val="0"/>
      <w:marTop w:val="0"/>
      <w:marBottom w:val="0"/>
      <w:divBdr>
        <w:top w:val="none" w:sz="0" w:space="0" w:color="auto"/>
        <w:left w:val="none" w:sz="0" w:space="0" w:color="auto"/>
        <w:bottom w:val="none" w:sz="0" w:space="0" w:color="auto"/>
        <w:right w:val="none" w:sz="0" w:space="0" w:color="auto"/>
      </w:divBdr>
    </w:div>
    <w:div w:id="1239826368">
      <w:bodyDiv w:val="1"/>
      <w:marLeft w:val="0"/>
      <w:marRight w:val="0"/>
      <w:marTop w:val="0"/>
      <w:marBottom w:val="0"/>
      <w:divBdr>
        <w:top w:val="none" w:sz="0" w:space="0" w:color="auto"/>
        <w:left w:val="none" w:sz="0" w:space="0" w:color="auto"/>
        <w:bottom w:val="none" w:sz="0" w:space="0" w:color="auto"/>
        <w:right w:val="none" w:sz="0" w:space="0" w:color="auto"/>
      </w:divBdr>
    </w:div>
    <w:div w:id="1240093798">
      <w:bodyDiv w:val="1"/>
      <w:marLeft w:val="0"/>
      <w:marRight w:val="0"/>
      <w:marTop w:val="0"/>
      <w:marBottom w:val="0"/>
      <w:divBdr>
        <w:top w:val="none" w:sz="0" w:space="0" w:color="auto"/>
        <w:left w:val="none" w:sz="0" w:space="0" w:color="auto"/>
        <w:bottom w:val="none" w:sz="0" w:space="0" w:color="auto"/>
        <w:right w:val="none" w:sz="0" w:space="0" w:color="auto"/>
      </w:divBdr>
    </w:div>
    <w:div w:id="1240211184">
      <w:bodyDiv w:val="1"/>
      <w:marLeft w:val="0"/>
      <w:marRight w:val="0"/>
      <w:marTop w:val="0"/>
      <w:marBottom w:val="0"/>
      <w:divBdr>
        <w:top w:val="none" w:sz="0" w:space="0" w:color="auto"/>
        <w:left w:val="none" w:sz="0" w:space="0" w:color="auto"/>
        <w:bottom w:val="none" w:sz="0" w:space="0" w:color="auto"/>
        <w:right w:val="none" w:sz="0" w:space="0" w:color="auto"/>
      </w:divBdr>
    </w:div>
    <w:div w:id="1240214793">
      <w:bodyDiv w:val="1"/>
      <w:marLeft w:val="0"/>
      <w:marRight w:val="0"/>
      <w:marTop w:val="0"/>
      <w:marBottom w:val="0"/>
      <w:divBdr>
        <w:top w:val="none" w:sz="0" w:space="0" w:color="auto"/>
        <w:left w:val="none" w:sz="0" w:space="0" w:color="auto"/>
        <w:bottom w:val="none" w:sz="0" w:space="0" w:color="auto"/>
        <w:right w:val="none" w:sz="0" w:space="0" w:color="auto"/>
      </w:divBdr>
    </w:div>
    <w:div w:id="1240287036">
      <w:bodyDiv w:val="1"/>
      <w:marLeft w:val="0"/>
      <w:marRight w:val="0"/>
      <w:marTop w:val="0"/>
      <w:marBottom w:val="0"/>
      <w:divBdr>
        <w:top w:val="none" w:sz="0" w:space="0" w:color="auto"/>
        <w:left w:val="none" w:sz="0" w:space="0" w:color="auto"/>
        <w:bottom w:val="none" w:sz="0" w:space="0" w:color="auto"/>
        <w:right w:val="none" w:sz="0" w:space="0" w:color="auto"/>
      </w:divBdr>
    </w:div>
    <w:div w:id="1240560102">
      <w:bodyDiv w:val="1"/>
      <w:marLeft w:val="0"/>
      <w:marRight w:val="0"/>
      <w:marTop w:val="0"/>
      <w:marBottom w:val="0"/>
      <w:divBdr>
        <w:top w:val="none" w:sz="0" w:space="0" w:color="auto"/>
        <w:left w:val="none" w:sz="0" w:space="0" w:color="auto"/>
        <w:bottom w:val="none" w:sz="0" w:space="0" w:color="auto"/>
        <w:right w:val="none" w:sz="0" w:space="0" w:color="auto"/>
      </w:divBdr>
    </w:div>
    <w:div w:id="1240676173">
      <w:bodyDiv w:val="1"/>
      <w:marLeft w:val="0"/>
      <w:marRight w:val="0"/>
      <w:marTop w:val="0"/>
      <w:marBottom w:val="0"/>
      <w:divBdr>
        <w:top w:val="none" w:sz="0" w:space="0" w:color="auto"/>
        <w:left w:val="none" w:sz="0" w:space="0" w:color="auto"/>
        <w:bottom w:val="none" w:sz="0" w:space="0" w:color="auto"/>
        <w:right w:val="none" w:sz="0" w:space="0" w:color="auto"/>
      </w:divBdr>
    </w:div>
    <w:div w:id="1240948349">
      <w:bodyDiv w:val="1"/>
      <w:marLeft w:val="0"/>
      <w:marRight w:val="0"/>
      <w:marTop w:val="0"/>
      <w:marBottom w:val="0"/>
      <w:divBdr>
        <w:top w:val="none" w:sz="0" w:space="0" w:color="auto"/>
        <w:left w:val="none" w:sz="0" w:space="0" w:color="auto"/>
        <w:bottom w:val="none" w:sz="0" w:space="0" w:color="auto"/>
        <w:right w:val="none" w:sz="0" w:space="0" w:color="auto"/>
      </w:divBdr>
    </w:div>
    <w:div w:id="1241020333">
      <w:bodyDiv w:val="1"/>
      <w:marLeft w:val="0"/>
      <w:marRight w:val="0"/>
      <w:marTop w:val="0"/>
      <w:marBottom w:val="0"/>
      <w:divBdr>
        <w:top w:val="none" w:sz="0" w:space="0" w:color="auto"/>
        <w:left w:val="none" w:sz="0" w:space="0" w:color="auto"/>
        <w:bottom w:val="none" w:sz="0" w:space="0" w:color="auto"/>
        <w:right w:val="none" w:sz="0" w:space="0" w:color="auto"/>
      </w:divBdr>
    </w:div>
    <w:div w:id="1241795657">
      <w:bodyDiv w:val="1"/>
      <w:marLeft w:val="0"/>
      <w:marRight w:val="0"/>
      <w:marTop w:val="0"/>
      <w:marBottom w:val="0"/>
      <w:divBdr>
        <w:top w:val="none" w:sz="0" w:space="0" w:color="auto"/>
        <w:left w:val="none" w:sz="0" w:space="0" w:color="auto"/>
        <w:bottom w:val="none" w:sz="0" w:space="0" w:color="auto"/>
        <w:right w:val="none" w:sz="0" w:space="0" w:color="auto"/>
      </w:divBdr>
    </w:div>
    <w:div w:id="1241871752">
      <w:bodyDiv w:val="1"/>
      <w:marLeft w:val="0"/>
      <w:marRight w:val="0"/>
      <w:marTop w:val="0"/>
      <w:marBottom w:val="0"/>
      <w:divBdr>
        <w:top w:val="none" w:sz="0" w:space="0" w:color="auto"/>
        <w:left w:val="none" w:sz="0" w:space="0" w:color="auto"/>
        <w:bottom w:val="none" w:sz="0" w:space="0" w:color="auto"/>
        <w:right w:val="none" w:sz="0" w:space="0" w:color="auto"/>
      </w:divBdr>
    </w:div>
    <w:div w:id="1241908190">
      <w:bodyDiv w:val="1"/>
      <w:marLeft w:val="0"/>
      <w:marRight w:val="0"/>
      <w:marTop w:val="0"/>
      <w:marBottom w:val="0"/>
      <w:divBdr>
        <w:top w:val="none" w:sz="0" w:space="0" w:color="auto"/>
        <w:left w:val="none" w:sz="0" w:space="0" w:color="auto"/>
        <w:bottom w:val="none" w:sz="0" w:space="0" w:color="auto"/>
        <w:right w:val="none" w:sz="0" w:space="0" w:color="auto"/>
      </w:divBdr>
    </w:div>
    <w:div w:id="1242174348">
      <w:bodyDiv w:val="1"/>
      <w:marLeft w:val="0"/>
      <w:marRight w:val="0"/>
      <w:marTop w:val="0"/>
      <w:marBottom w:val="0"/>
      <w:divBdr>
        <w:top w:val="none" w:sz="0" w:space="0" w:color="auto"/>
        <w:left w:val="none" w:sz="0" w:space="0" w:color="auto"/>
        <w:bottom w:val="none" w:sz="0" w:space="0" w:color="auto"/>
        <w:right w:val="none" w:sz="0" w:space="0" w:color="auto"/>
      </w:divBdr>
    </w:div>
    <w:div w:id="1242720229">
      <w:bodyDiv w:val="1"/>
      <w:marLeft w:val="0"/>
      <w:marRight w:val="0"/>
      <w:marTop w:val="0"/>
      <w:marBottom w:val="0"/>
      <w:divBdr>
        <w:top w:val="none" w:sz="0" w:space="0" w:color="auto"/>
        <w:left w:val="none" w:sz="0" w:space="0" w:color="auto"/>
        <w:bottom w:val="none" w:sz="0" w:space="0" w:color="auto"/>
        <w:right w:val="none" w:sz="0" w:space="0" w:color="auto"/>
      </w:divBdr>
    </w:div>
    <w:div w:id="1243833547">
      <w:bodyDiv w:val="1"/>
      <w:marLeft w:val="0"/>
      <w:marRight w:val="0"/>
      <w:marTop w:val="0"/>
      <w:marBottom w:val="0"/>
      <w:divBdr>
        <w:top w:val="none" w:sz="0" w:space="0" w:color="auto"/>
        <w:left w:val="none" w:sz="0" w:space="0" w:color="auto"/>
        <w:bottom w:val="none" w:sz="0" w:space="0" w:color="auto"/>
        <w:right w:val="none" w:sz="0" w:space="0" w:color="auto"/>
      </w:divBdr>
    </w:div>
    <w:div w:id="1244149467">
      <w:bodyDiv w:val="1"/>
      <w:marLeft w:val="0"/>
      <w:marRight w:val="0"/>
      <w:marTop w:val="0"/>
      <w:marBottom w:val="0"/>
      <w:divBdr>
        <w:top w:val="none" w:sz="0" w:space="0" w:color="auto"/>
        <w:left w:val="none" w:sz="0" w:space="0" w:color="auto"/>
        <w:bottom w:val="none" w:sz="0" w:space="0" w:color="auto"/>
        <w:right w:val="none" w:sz="0" w:space="0" w:color="auto"/>
      </w:divBdr>
    </w:div>
    <w:div w:id="1244222501">
      <w:bodyDiv w:val="1"/>
      <w:marLeft w:val="0"/>
      <w:marRight w:val="0"/>
      <w:marTop w:val="0"/>
      <w:marBottom w:val="0"/>
      <w:divBdr>
        <w:top w:val="none" w:sz="0" w:space="0" w:color="auto"/>
        <w:left w:val="none" w:sz="0" w:space="0" w:color="auto"/>
        <w:bottom w:val="none" w:sz="0" w:space="0" w:color="auto"/>
        <w:right w:val="none" w:sz="0" w:space="0" w:color="auto"/>
      </w:divBdr>
    </w:div>
    <w:div w:id="1244678563">
      <w:bodyDiv w:val="1"/>
      <w:marLeft w:val="0"/>
      <w:marRight w:val="0"/>
      <w:marTop w:val="0"/>
      <w:marBottom w:val="0"/>
      <w:divBdr>
        <w:top w:val="none" w:sz="0" w:space="0" w:color="auto"/>
        <w:left w:val="none" w:sz="0" w:space="0" w:color="auto"/>
        <w:bottom w:val="none" w:sz="0" w:space="0" w:color="auto"/>
        <w:right w:val="none" w:sz="0" w:space="0" w:color="auto"/>
      </w:divBdr>
    </w:div>
    <w:div w:id="1244755839">
      <w:bodyDiv w:val="1"/>
      <w:marLeft w:val="0"/>
      <w:marRight w:val="0"/>
      <w:marTop w:val="0"/>
      <w:marBottom w:val="0"/>
      <w:divBdr>
        <w:top w:val="none" w:sz="0" w:space="0" w:color="auto"/>
        <w:left w:val="none" w:sz="0" w:space="0" w:color="auto"/>
        <w:bottom w:val="none" w:sz="0" w:space="0" w:color="auto"/>
        <w:right w:val="none" w:sz="0" w:space="0" w:color="auto"/>
      </w:divBdr>
    </w:div>
    <w:div w:id="1244877452">
      <w:bodyDiv w:val="1"/>
      <w:marLeft w:val="0"/>
      <w:marRight w:val="0"/>
      <w:marTop w:val="0"/>
      <w:marBottom w:val="0"/>
      <w:divBdr>
        <w:top w:val="none" w:sz="0" w:space="0" w:color="auto"/>
        <w:left w:val="none" w:sz="0" w:space="0" w:color="auto"/>
        <w:bottom w:val="none" w:sz="0" w:space="0" w:color="auto"/>
        <w:right w:val="none" w:sz="0" w:space="0" w:color="auto"/>
      </w:divBdr>
    </w:div>
    <w:div w:id="1245190469">
      <w:bodyDiv w:val="1"/>
      <w:marLeft w:val="0"/>
      <w:marRight w:val="0"/>
      <w:marTop w:val="0"/>
      <w:marBottom w:val="0"/>
      <w:divBdr>
        <w:top w:val="none" w:sz="0" w:space="0" w:color="auto"/>
        <w:left w:val="none" w:sz="0" w:space="0" w:color="auto"/>
        <w:bottom w:val="none" w:sz="0" w:space="0" w:color="auto"/>
        <w:right w:val="none" w:sz="0" w:space="0" w:color="auto"/>
      </w:divBdr>
    </w:div>
    <w:div w:id="1245341919">
      <w:bodyDiv w:val="1"/>
      <w:marLeft w:val="0"/>
      <w:marRight w:val="0"/>
      <w:marTop w:val="0"/>
      <w:marBottom w:val="0"/>
      <w:divBdr>
        <w:top w:val="none" w:sz="0" w:space="0" w:color="auto"/>
        <w:left w:val="none" w:sz="0" w:space="0" w:color="auto"/>
        <w:bottom w:val="none" w:sz="0" w:space="0" w:color="auto"/>
        <w:right w:val="none" w:sz="0" w:space="0" w:color="auto"/>
      </w:divBdr>
    </w:div>
    <w:div w:id="1246036326">
      <w:bodyDiv w:val="1"/>
      <w:marLeft w:val="0"/>
      <w:marRight w:val="0"/>
      <w:marTop w:val="0"/>
      <w:marBottom w:val="0"/>
      <w:divBdr>
        <w:top w:val="none" w:sz="0" w:space="0" w:color="auto"/>
        <w:left w:val="none" w:sz="0" w:space="0" w:color="auto"/>
        <w:bottom w:val="none" w:sz="0" w:space="0" w:color="auto"/>
        <w:right w:val="none" w:sz="0" w:space="0" w:color="auto"/>
      </w:divBdr>
    </w:div>
    <w:div w:id="1246377089">
      <w:bodyDiv w:val="1"/>
      <w:marLeft w:val="0"/>
      <w:marRight w:val="0"/>
      <w:marTop w:val="0"/>
      <w:marBottom w:val="0"/>
      <w:divBdr>
        <w:top w:val="none" w:sz="0" w:space="0" w:color="auto"/>
        <w:left w:val="none" w:sz="0" w:space="0" w:color="auto"/>
        <w:bottom w:val="none" w:sz="0" w:space="0" w:color="auto"/>
        <w:right w:val="none" w:sz="0" w:space="0" w:color="auto"/>
      </w:divBdr>
    </w:div>
    <w:div w:id="1246499049">
      <w:bodyDiv w:val="1"/>
      <w:marLeft w:val="0"/>
      <w:marRight w:val="0"/>
      <w:marTop w:val="0"/>
      <w:marBottom w:val="0"/>
      <w:divBdr>
        <w:top w:val="none" w:sz="0" w:space="0" w:color="auto"/>
        <w:left w:val="none" w:sz="0" w:space="0" w:color="auto"/>
        <w:bottom w:val="none" w:sz="0" w:space="0" w:color="auto"/>
        <w:right w:val="none" w:sz="0" w:space="0" w:color="auto"/>
      </w:divBdr>
    </w:div>
    <w:div w:id="1246766783">
      <w:bodyDiv w:val="1"/>
      <w:marLeft w:val="0"/>
      <w:marRight w:val="0"/>
      <w:marTop w:val="0"/>
      <w:marBottom w:val="0"/>
      <w:divBdr>
        <w:top w:val="none" w:sz="0" w:space="0" w:color="auto"/>
        <w:left w:val="none" w:sz="0" w:space="0" w:color="auto"/>
        <w:bottom w:val="none" w:sz="0" w:space="0" w:color="auto"/>
        <w:right w:val="none" w:sz="0" w:space="0" w:color="auto"/>
      </w:divBdr>
    </w:div>
    <w:div w:id="1247039359">
      <w:bodyDiv w:val="1"/>
      <w:marLeft w:val="0"/>
      <w:marRight w:val="0"/>
      <w:marTop w:val="0"/>
      <w:marBottom w:val="0"/>
      <w:divBdr>
        <w:top w:val="none" w:sz="0" w:space="0" w:color="auto"/>
        <w:left w:val="none" w:sz="0" w:space="0" w:color="auto"/>
        <w:bottom w:val="none" w:sz="0" w:space="0" w:color="auto"/>
        <w:right w:val="none" w:sz="0" w:space="0" w:color="auto"/>
      </w:divBdr>
    </w:div>
    <w:div w:id="1247156484">
      <w:bodyDiv w:val="1"/>
      <w:marLeft w:val="0"/>
      <w:marRight w:val="0"/>
      <w:marTop w:val="0"/>
      <w:marBottom w:val="0"/>
      <w:divBdr>
        <w:top w:val="none" w:sz="0" w:space="0" w:color="auto"/>
        <w:left w:val="none" w:sz="0" w:space="0" w:color="auto"/>
        <w:bottom w:val="none" w:sz="0" w:space="0" w:color="auto"/>
        <w:right w:val="none" w:sz="0" w:space="0" w:color="auto"/>
      </w:divBdr>
    </w:div>
    <w:div w:id="1247230980">
      <w:bodyDiv w:val="1"/>
      <w:marLeft w:val="0"/>
      <w:marRight w:val="0"/>
      <w:marTop w:val="0"/>
      <w:marBottom w:val="0"/>
      <w:divBdr>
        <w:top w:val="none" w:sz="0" w:space="0" w:color="auto"/>
        <w:left w:val="none" w:sz="0" w:space="0" w:color="auto"/>
        <w:bottom w:val="none" w:sz="0" w:space="0" w:color="auto"/>
        <w:right w:val="none" w:sz="0" w:space="0" w:color="auto"/>
      </w:divBdr>
    </w:div>
    <w:div w:id="1247686079">
      <w:bodyDiv w:val="1"/>
      <w:marLeft w:val="0"/>
      <w:marRight w:val="0"/>
      <w:marTop w:val="0"/>
      <w:marBottom w:val="0"/>
      <w:divBdr>
        <w:top w:val="none" w:sz="0" w:space="0" w:color="auto"/>
        <w:left w:val="none" w:sz="0" w:space="0" w:color="auto"/>
        <w:bottom w:val="none" w:sz="0" w:space="0" w:color="auto"/>
        <w:right w:val="none" w:sz="0" w:space="0" w:color="auto"/>
      </w:divBdr>
    </w:div>
    <w:div w:id="1248073187">
      <w:bodyDiv w:val="1"/>
      <w:marLeft w:val="0"/>
      <w:marRight w:val="0"/>
      <w:marTop w:val="0"/>
      <w:marBottom w:val="0"/>
      <w:divBdr>
        <w:top w:val="none" w:sz="0" w:space="0" w:color="auto"/>
        <w:left w:val="none" w:sz="0" w:space="0" w:color="auto"/>
        <w:bottom w:val="none" w:sz="0" w:space="0" w:color="auto"/>
        <w:right w:val="none" w:sz="0" w:space="0" w:color="auto"/>
      </w:divBdr>
    </w:div>
    <w:div w:id="1248227418">
      <w:bodyDiv w:val="1"/>
      <w:marLeft w:val="0"/>
      <w:marRight w:val="0"/>
      <w:marTop w:val="0"/>
      <w:marBottom w:val="0"/>
      <w:divBdr>
        <w:top w:val="none" w:sz="0" w:space="0" w:color="auto"/>
        <w:left w:val="none" w:sz="0" w:space="0" w:color="auto"/>
        <w:bottom w:val="none" w:sz="0" w:space="0" w:color="auto"/>
        <w:right w:val="none" w:sz="0" w:space="0" w:color="auto"/>
      </w:divBdr>
    </w:div>
    <w:div w:id="1248265487">
      <w:bodyDiv w:val="1"/>
      <w:marLeft w:val="0"/>
      <w:marRight w:val="0"/>
      <w:marTop w:val="0"/>
      <w:marBottom w:val="0"/>
      <w:divBdr>
        <w:top w:val="none" w:sz="0" w:space="0" w:color="auto"/>
        <w:left w:val="none" w:sz="0" w:space="0" w:color="auto"/>
        <w:bottom w:val="none" w:sz="0" w:space="0" w:color="auto"/>
        <w:right w:val="none" w:sz="0" w:space="0" w:color="auto"/>
      </w:divBdr>
    </w:div>
    <w:div w:id="1248878318">
      <w:bodyDiv w:val="1"/>
      <w:marLeft w:val="0"/>
      <w:marRight w:val="0"/>
      <w:marTop w:val="0"/>
      <w:marBottom w:val="0"/>
      <w:divBdr>
        <w:top w:val="none" w:sz="0" w:space="0" w:color="auto"/>
        <w:left w:val="none" w:sz="0" w:space="0" w:color="auto"/>
        <w:bottom w:val="none" w:sz="0" w:space="0" w:color="auto"/>
        <w:right w:val="none" w:sz="0" w:space="0" w:color="auto"/>
      </w:divBdr>
    </w:div>
    <w:div w:id="1248926628">
      <w:bodyDiv w:val="1"/>
      <w:marLeft w:val="0"/>
      <w:marRight w:val="0"/>
      <w:marTop w:val="0"/>
      <w:marBottom w:val="0"/>
      <w:divBdr>
        <w:top w:val="none" w:sz="0" w:space="0" w:color="auto"/>
        <w:left w:val="none" w:sz="0" w:space="0" w:color="auto"/>
        <w:bottom w:val="none" w:sz="0" w:space="0" w:color="auto"/>
        <w:right w:val="none" w:sz="0" w:space="0" w:color="auto"/>
      </w:divBdr>
    </w:div>
    <w:div w:id="1249074398">
      <w:bodyDiv w:val="1"/>
      <w:marLeft w:val="0"/>
      <w:marRight w:val="0"/>
      <w:marTop w:val="0"/>
      <w:marBottom w:val="0"/>
      <w:divBdr>
        <w:top w:val="none" w:sz="0" w:space="0" w:color="auto"/>
        <w:left w:val="none" w:sz="0" w:space="0" w:color="auto"/>
        <w:bottom w:val="none" w:sz="0" w:space="0" w:color="auto"/>
        <w:right w:val="none" w:sz="0" w:space="0" w:color="auto"/>
      </w:divBdr>
    </w:div>
    <w:div w:id="1249192689">
      <w:bodyDiv w:val="1"/>
      <w:marLeft w:val="0"/>
      <w:marRight w:val="0"/>
      <w:marTop w:val="0"/>
      <w:marBottom w:val="0"/>
      <w:divBdr>
        <w:top w:val="none" w:sz="0" w:space="0" w:color="auto"/>
        <w:left w:val="none" w:sz="0" w:space="0" w:color="auto"/>
        <w:bottom w:val="none" w:sz="0" w:space="0" w:color="auto"/>
        <w:right w:val="none" w:sz="0" w:space="0" w:color="auto"/>
      </w:divBdr>
    </w:div>
    <w:div w:id="1250382071">
      <w:bodyDiv w:val="1"/>
      <w:marLeft w:val="0"/>
      <w:marRight w:val="0"/>
      <w:marTop w:val="0"/>
      <w:marBottom w:val="0"/>
      <w:divBdr>
        <w:top w:val="none" w:sz="0" w:space="0" w:color="auto"/>
        <w:left w:val="none" w:sz="0" w:space="0" w:color="auto"/>
        <w:bottom w:val="none" w:sz="0" w:space="0" w:color="auto"/>
        <w:right w:val="none" w:sz="0" w:space="0" w:color="auto"/>
      </w:divBdr>
    </w:div>
    <w:div w:id="1250386874">
      <w:bodyDiv w:val="1"/>
      <w:marLeft w:val="0"/>
      <w:marRight w:val="0"/>
      <w:marTop w:val="0"/>
      <w:marBottom w:val="0"/>
      <w:divBdr>
        <w:top w:val="none" w:sz="0" w:space="0" w:color="auto"/>
        <w:left w:val="none" w:sz="0" w:space="0" w:color="auto"/>
        <w:bottom w:val="none" w:sz="0" w:space="0" w:color="auto"/>
        <w:right w:val="none" w:sz="0" w:space="0" w:color="auto"/>
      </w:divBdr>
    </w:div>
    <w:div w:id="1250504000">
      <w:bodyDiv w:val="1"/>
      <w:marLeft w:val="0"/>
      <w:marRight w:val="0"/>
      <w:marTop w:val="0"/>
      <w:marBottom w:val="0"/>
      <w:divBdr>
        <w:top w:val="none" w:sz="0" w:space="0" w:color="auto"/>
        <w:left w:val="none" w:sz="0" w:space="0" w:color="auto"/>
        <w:bottom w:val="none" w:sz="0" w:space="0" w:color="auto"/>
        <w:right w:val="none" w:sz="0" w:space="0" w:color="auto"/>
      </w:divBdr>
    </w:div>
    <w:div w:id="1250577614">
      <w:bodyDiv w:val="1"/>
      <w:marLeft w:val="0"/>
      <w:marRight w:val="0"/>
      <w:marTop w:val="0"/>
      <w:marBottom w:val="0"/>
      <w:divBdr>
        <w:top w:val="none" w:sz="0" w:space="0" w:color="auto"/>
        <w:left w:val="none" w:sz="0" w:space="0" w:color="auto"/>
        <w:bottom w:val="none" w:sz="0" w:space="0" w:color="auto"/>
        <w:right w:val="none" w:sz="0" w:space="0" w:color="auto"/>
      </w:divBdr>
    </w:div>
    <w:div w:id="1250844589">
      <w:bodyDiv w:val="1"/>
      <w:marLeft w:val="0"/>
      <w:marRight w:val="0"/>
      <w:marTop w:val="0"/>
      <w:marBottom w:val="0"/>
      <w:divBdr>
        <w:top w:val="none" w:sz="0" w:space="0" w:color="auto"/>
        <w:left w:val="none" w:sz="0" w:space="0" w:color="auto"/>
        <w:bottom w:val="none" w:sz="0" w:space="0" w:color="auto"/>
        <w:right w:val="none" w:sz="0" w:space="0" w:color="auto"/>
      </w:divBdr>
    </w:div>
    <w:div w:id="1251159131">
      <w:bodyDiv w:val="1"/>
      <w:marLeft w:val="0"/>
      <w:marRight w:val="0"/>
      <w:marTop w:val="0"/>
      <w:marBottom w:val="0"/>
      <w:divBdr>
        <w:top w:val="none" w:sz="0" w:space="0" w:color="auto"/>
        <w:left w:val="none" w:sz="0" w:space="0" w:color="auto"/>
        <w:bottom w:val="none" w:sz="0" w:space="0" w:color="auto"/>
        <w:right w:val="none" w:sz="0" w:space="0" w:color="auto"/>
      </w:divBdr>
    </w:div>
    <w:div w:id="1251307005">
      <w:bodyDiv w:val="1"/>
      <w:marLeft w:val="0"/>
      <w:marRight w:val="0"/>
      <w:marTop w:val="0"/>
      <w:marBottom w:val="0"/>
      <w:divBdr>
        <w:top w:val="none" w:sz="0" w:space="0" w:color="auto"/>
        <w:left w:val="none" w:sz="0" w:space="0" w:color="auto"/>
        <w:bottom w:val="none" w:sz="0" w:space="0" w:color="auto"/>
        <w:right w:val="none" w:sz="0" w:space="0" w:color="auto"/>
      </w:divBdr>
    </w:div>
    <w:div w:id="1251428403">
      <w:bodyDiv w:val="1"/>
      <w:marLeft w:val="0"/>
      <w:marRight w:val="0"/>
      <w:marTop w:val="0"/>
      <w:marBottom w:val="0"/>
      <w:divBdr>
        <w:top w:val="none" w:sz="0" w:space="0" w:color="auto"/>
        <w:left w:val="none" w:sz="0" w:space="0" w:color="auto"/>
        <w:bottom w:val="none" w:sz="0" w:space="0" w:color="auto"/>
        <w:right w:val="none" w:sz="0" w:space="0" w:color="auto"/>
      </w:divBdr>
    </w:div>
    <w:div w:id="1251430184">
      <w:bodyDiv w:val="1"/>
      <w:marLeft w:val="0"/>
      <w:marRight w:val="0"/>
      <w:marTop w:val="0"/>
      <w:marBottom w:val="0"/>
      <w:divBdr>
        <w:top w:val="none" w:sz="0" w:space="0" w:color="auto"/>
        <w:left w:val="none" w:sz="0" w:space="0" w:color="auto"/>
        <w:bottom w:val="none" w:sz="0" w:space="0" w:color="auto"/>
        <w:right w:val="none" w:sz="0" w:space="0" w:color="auto"/>
      </w:divBdr>
    </w:div>
    <w:div w:id="1251769636">
      <w:bodyDiv w:val="1"/>
      <w:marLeft w:val="0"/>
      <w:marRight w:val="0"/>
      <w:marTop w:val="0"/>
      <w:marBottom w:val="0"/>
      <w:divBdr>
        <w:top w:val="none" w:sz="0" w:space="0" w:color="auto"/>
        <w:left w:val="none" w:sz="0" w:space="0" w:color="auto"/>
        <w:bottom w:val="none" w:sz="0" w:space="0" w:color="auto"/>
        <w:right w:val="none" w:sz="0" w:space="0" w:color="auto"/>
      </w:divBdr>
    </w:div>
    <w:div w:id="1251965739">
      <w:bodyDiv w:val="1"/>
      <w:marLeft w:val="0"/>
      <w:marRight w:val="0"/>
      <w:marTop w:val="0"/>
      <w:marBottom w:val="0"/>
      <w:divBdr>
        <w:top w:val="none" w:sz="0" w:space="0" w:color="auto"/>
        <w:left w:val="none" w:sz="0" w:space="0" w:color="auto"/>
        <w:bottom w:val="none" w:sz="0" w:space="0" w:color="auto"/>
        <w:right w:val="none" w:sz="0" w:space="0" w:color="auto"/>
      </w:divBdr>
    </w:div>
    <w:div w:id="1252273150">
      <w:bodyDiv w:val="1"/>
      <w:marLeft w:val="0"/>
      <w:marRight w:val="0"/>
      <w:marTop w:val="0"/>
      <w:marBottom w:val="0"/>
      <w:divBdr>
        <w:top w:val="none" w:sz="0" w:space="0" w:color="auto"/>
        <w:left w:val="none" w:sz="0" w:space="0" w:color="auto"/>
        <w:bottom w:val="none" w:sz="0" w:space="0" w:color="auto"/>
        <w:right w:val="none" w:sz="0" w:space="0" w:color="auto"/>
      </w:divBdr>
    </w:div>
    <w:div w:id="1252740628">
      <w:bodyDiv w:val="1"/>
      <w:marLeft w:val="0"/>
      <w:marRight w:val="0"/>
      <w:marTop w:val="0"/>
      <w:marBottom w:val="0"/>
      <w:divBdr>
        <w:top w:val="none" w:sz="0" w:space="0" w:color="auto"/>
        <w:left w:val="none" w:sz="0" w:space="0" w:color="auto"/>
        <w:bottom w:val="none" w:sz="0" w:space="0" w:color="auto"/>
        <w:right w:val="none" w:sz="0" w:space="0" w:color="auto"/>
      </w:divBdr>
    </w:div>
    <w:div w:id="1252932628">
      <w:bodyDiv w:val="1"/>
      <w:marLeft w:val="0"/>
      <w:marRight w:val="0"/>
      <w:marTop w:val="0"/>
      <w:marBottom w:val="0"/>
      <w:divBdr>
        <w:top w:val="none" w:sz="0" w:space="0" w:color="auto"/>
        <w:left w:val="none" w:sz="0" w:space="0" w:color="auto"/>
        <w:bottom w:val="none" w:sz="0" w:space="0" w:color="auto"/>
        <w:right w:val="none" w:sz="0" w:space="0" w:color="auto"/>
      </w:divBdr>
    </w:div>
    <w:div w:id="1253125740">
      <w:bodyDiv w:val="1"/>
      <w:marLeft w:val="0"/>
      <w:marRight w:val="0"/>
      <w:marTop w:val="0"/>
      <w:marBottom w:val="0"/>
      <w:divBdr>
        <w:top w:val="none" w:sz="0" w:space="0" w:color="auto"/>
        <w:left w:val="none" w:sz="0" w:space="0" w:color="auto"/>
        <w:bottom w:val="none" w:sz="0" w:space="0" w:color="auto"/>
        <w:right w:val="none" w:sz="0" w:space="0" w:color="auto"/>
      </w:divBdr>
    </w:div>
    <w:div w:id="1254440183">
      <w:bodyDiv w:val="1"/>
      <w:marLeft w:val="0"/>
      <w:marRight w:val="0"/>
      <w:marTop w:val="0"/>
      <w:marBottom w:val="0"/>
      <w:divBdr>
        <w:top w:val="none" w:sz="0" w:space="0" w:color="auto"/>
        <w:left w:val="none" w:sz="0" w:space="0" w:color="auto"/>
        <w:bottom w:val="none" w:sz="0" w:space="0" w:color="auto"/>
        <w:right w:val="none" w:sz="0" w:space="0" w:color="auto"/>
      </w:divBdr>
    </w:div>
    <w:div w:id="1254512286">
      <w:bodyDiv w:val="1"/>
      <w:marLeft w:val="0"/>
      <w:marRight w:val="0"/>
      <w:marTop w:val="0"/>
      <w:marBottom w:val="0"/>
      <w:divBdr>
        <w:top w:val="none" w:sz="0" w:space="0" w:color="auto"/>
        <w:left w:val="none" w:sz="0" w:space="0" w:color="auto"/>
        <w:bottom w:val="none" w:sz="0" w:space="0" w:color="auto"/>
        <w:right w:val="none" w:sz="0" w:space="0" w:color="auto"/>
      </w:divBdr>
    </w:div>
    <w:div w:id="1254896867">
      <w:bodyDiv w:val="1"/>
      <w:marLeft w:val="0"/>
      <w:marRight w:val="0"/>
      <w:marTop w:val="0"/>
      <w:marBottom w:val="0"/>
      <w:divBdr>
        <w:top w:val="none" w:sz="0" w:space="0" w:color="auto"/>
        <w:left w:val="none" w:sz="0" w:space="0" w:color="auto"/>
        <w:bottom w:val="none" w:sz="0" w:space="0" w:color="auto"/>
        <w:right w:val="none" w:sz="0" w:space="0" w:color="auto"/>
      </w:divBdr>
    </w:div>
    <w:div w:id="1254969323">
      <w:bodyDiv w:val="1"/>
      <w:marLeft w:val="0"/>
      <w:marRight w:val="0"/>
      <w:marTop w:val="0"/>
      <w:marBottom w:val="0"/>
      <w:divBdr>
        <w:top w:val="none" w:sz="0" w:space="0" w:color="auto"/>
        <w:left w:val="none" w:sz="0" w:space="0" w:color="auto"/>
        <w:bottom w:val="none" w:sz="0" w:space="0" w:color="auto"/>
        <w:right w:val="none" w:sz="0" w:space="0" w:color="auto"/>
      </w:divBdr>
    </w:div>
    <w:div w:id="1255043772">
      <w:bodyDiv w:val="1"/>
      <w:marLeft w:val="0"/>
      <w:marRight w:val="0"/>
      <w:marTop w:val="0"/>
      <w:marBottom w:val="0"/>
      <w:divBdr>
        <w:top w:val="none" w:sz="0" w:space="0" w:color="auto"/>
        <w:left w:val="none" w:sz="0" w:space="0" w:color="auto"/>
        <w:bottom w:val="none" w:sz="0" w:space="0" w:color="auto"/>
        <w:right w:val="none" w:sz="0" w:space="0" w:color="auto"/>
      </w:divBdr>
    </w:div>
    <w:div w:id="1255435631">
      <w:bodyDiv w:val="1"/>
      <w:marLeft w:val="0"/>
      <w:marRight w:val="0"/>
      <w:marTop w:val="0"/>
      <w:marBottom w:val="0"/>
      <w:divBdr>
        <w:top w:val="none" w:sz="0" w:space="0" w:color="auto"/>
        <w:left w:val="none" w:sz="0" w:space="0" w:color="auto"/>
        <w:bottom w:val="none" w:sz="0" w:space="0" w:color="auto"/>
        <w:right w:val="none" w:sz="0" w:space="0" w:color="auto"/>
      </w:divBdr>
    </w:div>
    <w:div w:id="1255631408">
      <w:bodyDiv w:val="1"/>
      <w:marLeft w:val="0"/>
      <w:marRight w:val="0"/>
      <w:marTop w:val="0"/>
      <w:marBottom w:val="0"/>
      <w:divBdr>
        <w:top w:val="none" w:sz="0" w:space="0" w:color="auto"/>
        <w:left w:val="none" w:sz="0" w:space="0" w:color="auto"/>
        <w:bottom w:val="none" w:sz="0" w:space="0" w:color="auto"/>
        <w:right w:val="none" w:sz="0" w:space="0" w:color="auto"/>
      </w:divBdr>
    </w:div>
    <w:div w:id="1255742258">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96896">
      <w:bodyDiv w:val="1"/>
      <w:marLeft w:val="0"/>
      <w:marRight w:val="0"/>
      <w:marTop w:val="0"/>
      <w:marBottom w:val="0"/>
      <w:divBdr>
        <w:top w:val="none" w:sz="0" w:space="0" w:color="auto"/>
        <w:left w:val="none" w:sz="0" w:space="0" w:color="auto"/>
        <w:bottom w:val="none" w:sz="0" w:space="0" w:color="auto"/>
        <w:right w:val="none" w:sz="0" w:space="0" w:color="auto"/>
      </w:divBdr>
    </w:div>
    <w:div w:id="1256135838">
      <w:bodyDiv w:val="1"/>
      <w:marLeft w:val="0"/>
      <w:marRight w:val="0"/>
      <w:marTop w:val="0"/>
      <w:marBottom w:val="0"/>
      <w:divBdr>
        <w:top w:val="none" w:sz="0" w:space="0" w:color="auto"/>
        <w:left w:val="none" w:sz="0" w:space="0" w:color="auto"/>
        <w:bottom w:val="none" w:sz="0" w:space="0" w:color="auto"/>
        <w:right w:val="none" w:sz="0" w:space="0" w:color="auto"/>
      </w:divBdr>
    </w:div>
    <w:div w:id="1256591548">
      <w:bodyDiv w:val="1"/>
      <w:marLeft w:val="0"/>
      <w:marRight w:val="0"/>
      <w:marTop w:val="0"/>
      <w:marBottom w:val="0"/>
      <w:divBdr>
        <w:top w:val="none" w:sz="0" w:space="0" w:color="auto"/>
        <w:left w:val="none" w:sz="0" w:space="0" w:color="auto"/>
        <w:bottom w:val="none" w:sz="0" w:space="0" w:color="auto"/>
        <w:right w:val="none" w:sz="0" w:space="0" w:color="auto"/>
      </w:divBdr>
    </w:div>
    <w:div w:id="1256670038">
      <w:bodyDiv w:val="1"/>
      <w:marLeft w:val="0"/>
      <w:marRight w:val="0"/>
      <w:marTop w:val="0"/>
      <w:marBottom w:val="0"/>
      <w:divBdr>
        <w:top w:val="none" w:sz="0" w:space="0" w:color="auto"/>
        <w:left w:val="none" w:sz="0" w:space="0" w:color="auto"/>
        <w:bottom w:val="none" w:sz="0" w:space="0" w:color="auto"/>
        <w:right w:val="none" w:sz="0" w:space="0" w:color="auto"/>
      </w:divBdr>
    </w:div>
    <w:div w:id="1257056600">
      <w:bodyDiv w:val="1"/>
      <w:marLeft w:val="0"/>
      <w:marRight w:val="0"/>
      <w:marTop w:val="0"/>
      <w:marBottom w:val="0"/>
      <w:divBdr>
        <w:top w:val="none" w:sz="0" w:space="0" w:color="auto"/>
        <w:left w:val="none" w:sz="0" w:space="0" w:color="auto"/>
        <w:bottom w:val="none" w:sz="0" w:space="0" w:color="auto"/>
        <w:right w:val="none" w:sz="0" w:space="0" w:color="auto"/>
      </w:divBdr>
    </w:div>
    <w:div w:id="1257515192">
      <w:bodyDiv w:val="1"/>
      <w:marLeft w:val="0"/>
      <w:marRight w:val="0"/>
      <w:marTop w:val="0"/>
      <w:marBottom w:val="0"/>
      <w:divBdr>
        <w:top w:val="none" w:sz="0" w:space="0" w:color="auto"/>
        <w:left w:val="none" w:sz="0" w:space="0" w:color="auto"/>
        <w:bottom w:val="none" w:sz="0" w:space="0" w:color="auto"/>
        <w:right w:val="none" w:sz="0" w:space="0" w:color="auto"/>
      </w:divBdr>
    </w:div>
    <w:div w:id="1257515484">
      <w:bodyDiv w:val="1"/>
      <w:marLeft w:val="0"/>
      <w:marRight w:val="0"/>
      <w:marTop w:val="0"/>
      <w:marBottom w:val="0"/>
      <w:divBdr>
        <w:top w:val="none" w:sz="0" w:space="0" w:color="auto"/>
        <w:left w:val="none" w:sz="0" w:space="0" w:color="auto"/>
        <w:bottom w:val="none" w:sz="0" w:space="0" w:color="auto"/>
        <w:right w:val="none" w:sz="0" w:space="0" w:color="auto"/>
      </w:divBdr>
    </w:div>
    <w:div w:id="1257782762">
      <w:bodyDiv w:val="1"/>
      <w:marLeft w:val="0"/>
      <w:marRight w:val="0"/>
      <w:marTop w:val="0"/>
      <w:marBottom w:val="0"/>
      <w:divBdr>
        <w:top w:val="none" w:sz="0" w:space="0" w:color="auto"/>
        <w:left w:val="none" w:sz="0" w:space="0" w:color="auto"/>
        <w:bottom w:val="none" w:sz="0" w:space="0" w:color="auto"/>
        <w:right w:val="none" w:sz="0" w:space="0" w:color="auto"/>
      </w:divBdr>
    </w:div>
    <w:div w:id="1259294252">
      <w:bodyDiv w:val="1"/>
      <w:marLeft w:val="0"/>
      <w:marRight w:val="0"/>
      <w:marTop w:val="0"/>
      <w:marBottom w:val="0"/>
      <w:divBdr>
        <w:top w:val="none" w:sz="0" w:space="0" w:color="auto"/>
        <w:left w:val="none" w:sz="0" w:space="0" w:color="auto"/>
        <w:bottom w:val="none" w:sz="0" w:space="0" w:color="auto"/>
        <w:right w:val="none" w:sz="0" w:space="0" w:color="auto"/>
      </w:divBdr>
    </w:div>
    <w:div w:id="1259482284">
      <w:bodyDiv w:val="1"/>
      <w:marLeft w:val="0"/>
      <w:marRight w:val="0"/>
      <w:marTop w:val="0"/>
      <w:marBottom w:val="0"/>
      <w:divBdr>
        <w:top w:val="none" w:sz="0" w:space="0" w:color="auto"/>
        <w:left w:val="none" w:sz="0" w:space="0" w:color="auto"/>
        <w:bottom w:val="none" w:sz="0" w:space="0" w:color="auto"/>
        <w:right w:val="none" w:sz="0" w:space="0" w:color="auto"/>
      </w:divBdr>
    </w:div>
    <w:div w:id="1260064278">
      <w:bodyDiv w:val="1"/>
      <w:marLeft w:val="0"/>
      <w:marRight w:val="0"/>
      <w:marTop w:val="0"/>
      <w:marBottom w:val="0"/>
      <w:divBdr>
        <w:top w:val="none" w:sz="0" w:space="0" w:color="auto"/>
        <w:left w:val="none" w:sz="0" w:space="0" w:color="auto"/>
        <w:bottom w:val="none" w:sz="0" w:space="0" w:color="auto"/>
        <w:right w:val="none" w:sz="0" w:space="0" w:color="auto"/>
      </w:divBdr>
    </w:div>
    <w:div w:id="1260330035">
      <w:bodyDiv w:val="1"/>
      <w:marLeft w:val="0"/>
      <w:marRight w:val="0"/>
      <w:marTop w:val="0"/>
      <w:marBottom w:val="0"/>
      <w:divBdr>
        <w:top w:val="none" w:sz="0" w:space="0" w:color="auto"/>
        <w:left w:val="none" w:sz="0" w:space="0" w:color="auto"/>
        <w:bottom w:val="none" w:sz="0" w:space="0" w:color="auto"/>
        <w:right w:val="none" w:sz="0" w:space="0" w:color="auto"/>
      </w:divBdr>
    </w:div>
    <w:div w:id="1260606061">
      <w:bodyDiv w:val="1"/>
      <w:marLeft w:val="0"/>
      <w:marRight w:val="0"/>
      <w:marTop w:val="0"/>
      <w:marBottom w:val="0"/>
      <w:divBdr>
        <w:top w:val="none" w:sz="0" w:space="0" w:color="auto"/>
        <w:left w:val="none" w:sz="0" w:space="0" w:color="auto"/>
        <w:bottom w:val="none" w:sz="0" w:space="0" w:color="auto"/>
        <w:right w:val="none" w:sz="0" w:space="0" w:color="auto"/>
      </w:divBdr>
    </w:div>
    <w:div w:id="1260721256">
      <w:bodyDiv w:val="1"/>
      <w:marLeft w:val="0"/>
      <w:marRight w:val="0"/>
      <w:marTop w:val="0"/>
      <w:marBottom w:val="0"/>
      <w:divBdr>
        <w:top w:val="none" w:sz="0" w:space="0" w:color="auto"/>
        <w:left w:val="none" w:sz="0" w:space="0" w:color="auto"/>
        <w:bottom w:val="none" w:sz="0" w:space="0" w:color="auto"/>
        <w:right w:val="none" w:sz="0" w:space="0" w:color="auto"/>
      </w:divBdr>
    </w:div>
    <w:div w:id="1261329049">
      <w:bodyDiv w:val="1"/>
      <w:marLeft w:val="0"/>
      <w:marRight w:val="0"/>
      <w:marTop w:val="0"/>
      <w:marBottom w:val="0"/>
      <w:divBdr>
        <w:top w:val="none" w:sz="0" w:space="0" w:color="auto"/>
        <w:left w:val="none" w:sz="0" w:space="0" w:color="auto"/>
        <w:bottom w:val="none" w:sz="0" w:space="0" w:color="auto"/>
        <w:right w:val="none" w:sz="0" w:space="0" w:color="auto"/>
      </w:divBdr>
    </w:div>
    <w:div w:id="1261374461">
      <w:bodyDiv w:val="1"/>
      <w:marLeft w:val="0"/>
      <w:marRight w:val="0"/>
      <w:marTop w:val="0"/>
      <w:marBottom w:val="0"/>
      <w:divBdr>
        <w:top w:val="none" w:sz="0" w:space="0" w:color="auto"/>
        <w:left w:val="none" w:sz="0" w:space="0" w:color="auto"/>
        <w:bottom w:val="none" w:sz="0" w:space="0" w:color="auto"/>
        <w:right w:val="none" w:sz="0" w:space="0" w:color="auto"/>
      </w:divBdr>
    </w:div>
    <w:div w:id="1261568472">
      <w:bodyDiv w:val="1"/>
      <w:marLeft w:val="0"/>
      <w:marRight w:val="0"/>
      <w:marTop w:val="0"/>
      <w:marBottom w:val="0"/>
      <w:divBdr>
        <w:top w:val="none" w:sz="0" w:space="0" w:color="auto"/>
        <w:left w:val="none" w:sz="0" w:space="0" w:color="auto"/>
        <w:bottom w:val="none" w:sz="0" w:space="0" w:color="auto"/>
        <w:right w:val="none" w:sz="0" w:space="0" w:color="auto"/>
      </w:divBdr>
    </w:div>
    <w:div w:id="1261989554">
      <w:bodyDiv w:val="1"/>
      <w:marLeft w:val="0"/>
      <w:marRight w:val="0"/>
      <w:marTop w:val="0"/>
      <w:marBottom w:val="0"/>
      <w:divBdr>
        <w:top w:val="none" w:sz="0" w:space="0" w:color="auto"/>
        <w:left w:val="none" w:sz="0" w:space="0" w:color="auto"/>
        <w:bottom w:val="none" w:sz="0" w:space="0" w:color="auto"/>
        <w:right w:val="none" w:sz="0" w:space="0" w:color="auto"/>
      </w:divBdr>
    </w:div>
    <w:div w:id="1262027560">
      <w:bodyDiv w:val="1"/>
      <w:marLeft w:val="0"/>
      <w:marRight w:val="0"/>
      <w:marTop w:val="0"/>
      <w:marBottom w:val="0"/>
      <w:divBdr>
        <w:top w:val="none" w:sz="0" w:space="0" w:color="auto"/>
        <w:left w:val="none" w:sz="0" w:space="0" w:color="auto"/>
        <w:bottom w:val="none" w:sz="0" w:space="0" w:color="auto"/>
        <w:right w:val="none" w:sz="0" w:space="0" w:color="auto"/>
      </w:divBdr>
    </w:div>
    <w:div w:id="1262033901">
      <w:bodyDiv w:val="1"/>
      <w:marLeft w:val="0"/>
      <w:marRight w:val="0"/>
      <w:marTop w:val="0"/>
      <w:marBottom w:val="0"/>
      <w:divBdr>
        <w:top w:val="none" w:sz="0" w:space="0" w:color="auto"/>
        <w:left w:val="none" w:sz="0" w:space="0" w:color="auto"/>
        <w:bottom w:val="none" w:sz="0" w:space="0" w:color="auto"/>
        <w:right w:val="none" w:sz="0" w:space="0" w:color="auto"/>
      </w:divBdr>
    </w:div>
    <w:div w:id="1262178469">
      <w:bodyDiv w:val="1"/>
      <w:marLeft w:val="0"/>
      <w:marRight w:val="0"/>
      <w:marTop w:val="0"/>
      <w:marBottom w:val="0"/>
      <w:divBdr>
        <w:top w:val="none" w:sz="0" w:space="0" w:color="auto"/>
        <w:left w:val="none" w:sz="0" w:space="0" w:color="auto"/>
        <w:bottom w:val="none" w:sz="0" w:space="0" w:color="auto"/>
        <w:right w:val="none" w:sz="0" w:space="0" w:color="auto"/>
      </w:divBdr>
    </w:div>
    <w:div w:id="1262839653">
      <w:bodyDiv w:val="1"/>
      <w:marLeft w:val="0"/>
      <w:marRight w:val="0"/>
      <w:marTop w:val="0"/>
      <w:marBottom w:val="0"/>
      <w:divBdr>
        <w:top w:val="none" w:sz="0" w:space="0" w:color="auto"/>
        <w:left w:val="none" w:sz="0" w:space="0" w:color="auto"/>
        <w:bottom w:val="none" w:sz="0" w:space="0" w:color="auto"/>
        <w:right w:val="none" w:sz="0" w:space="0" w:color="auto"/>
      </w:divBdr>
    </w:div>
    <w:div w:id="1263030122">
      <w:bodyDiv w:val="1"/>
      <w:marLeft w:val="0"/>
      <w:marRight w:val="0"/>
      <w:marTop w:val="0"/>
      <w:marBottom w:val="0"/>
      <w:divBdr>
        <w:top w:val="none" w:sz="0" w:space="0" w:color="auto"/>
        <w:left w:val="none" w:sz="0" w:space="0" w:color="auto"/>
        <w:bottom w:val="none" w:sz="0" w:space="0" w:color="auto"/>
        <w:right w:val="none" w:sz="0" w:space="0" w:color="auto"/>
      </w:divBdr>
    </w:div>
    <w:div w:id="1263107728">
      <w:bodyDiv w:val="1"/>
      <w:marLeft w:val="0"/>
      <w:marRight w:val="0"/>
      <w:marTop w:val="0"/>
      <w:marBottom w:val="0"/>
      <w:divBdr>
        <w:top w:val="none" w:sz="0" w:space="0" w:color="auto"/>
        <w:left w:val="none" w:sz="0" w:space="0" w:color="auto"/>
        <w:bottom w:val="none" w:sz="0" w:space="0" w:color="auto"/>
        <w:right w:val="none" w:sz="0" w:space="0" w:color="auto"/>
      </w:divBdr>
    </w:div>
    <w:div w:id="1263150315">
      <w:bodyDiv w:val="1"/>
      <w:marLeft w:val="0"/>
      <w:marRight w:val="0"/>
      <w:marTop w:val="0"/>
      <w:marBottom w:val="0"/>
      <w:divBdr>
        <w:top w:val="none" w:sz="0" w:space="0" w:color="auto"/>
        <w:left w:val="none" w:sz="0" w:space="0" w:color="auto"/>
        <w:bottom w:val="none" w:sz="0" w:space="0" w:color="auto"/>
        <w:right w:val="none" w:sz="0" w:space="0" w:color="auto"/>
      </w:divBdr>
    </w:div>
    <w:div w:id="1263296281">
      <w:bodyDiv w:val="1"/>
      <w:marLeft w:val="0"/>
      <w:marRight w:val="0"/>
      <w:marTop w:val="0"/>
      <w:marBottom w:val="0"/>
      <w:divBdr>
        <w:top w:val="none" w:sz="0" w:space="0" w:color="auto"/>
        <w:left w:val="none" w:sz="0" w:space="0" w:color="auto"/>
        <w:bottom w:val="none" w:sz="0" w:space="0" w:color="auto"/>
        <w:right w:val="none" w:sz="0" w:space="0" w:color="auto"/>
      </w:divBdr>
    </w:div>
    <w:div w:id="1263731300">
      <w:bodyDiv w:val="1"/>
      <w:marLeft w:val="0"/>
      <w:marRight w:val="0"/>
      <w:marTop w:val="0"/>
      <w:marBottom w:val="0"/>
      <w:divBdr>
        <w:top w:val="none" w:sz="0" w:space="0" w:color="auto"/>
        <w:left w:val="none" w:sz="0" w:space="0" w:color="auto"/>
        <w:bottom w:val="none" w:sz="0" w:space="0" w:color="auto"/>
        <w:right w:val="none" w:sz="0" w:space="0" w:color="auto"/>
      </w:divBdr>
    </w:div>
    <w:div w:id="1263881464">
      <w:bodyDiv w:val="1"/>
      <w:marLeft w:val="0"/>
      <w:marRight w:val="0"/>
      <w:marTop w:val="0"/>
      <w:marBottom w:val="0"/>
      <w:divBdr>
        <w:top w:val="none" w:sz="0" w:space="0" w:color="auto"/>
        <w:left w:val="none" w:sz="0" w:space="0" w:color="auto"/>
        <w:bottom w:val="none" w:sz="0" w:space="0" w:color="auto"/>
        <w:right w:val="none" w:sz="0" w:space="0" w:color="auto"/>
      </w:divBdr>
    </w:div>
    <w:div w:id="1264144524">
      <w:bodyDiv w:val="1"/>
      <w:marLeft w:val="0"/>
      <w:marRight w:val="0"/>
      <w:marTop w:val="0"/>
      <w:marBottom w:val="0"/>
      <w:divBdr>
        <w:top w:val="none" w:sz="0" w:space="0" w:color="auto"/>
        <w:left w:val="none" w:sz="0" w:space="0" w:color="auto"/>
        <w:bottom w:val="none" w:sz="0" w:space="0" w:color="auto"/>
        <w:right w:val="none" w:sz="0" w:space="0" w:color="auto"/>
      </w:divBdr>
    </w:div>
    <w:div w:id="1264260303">
      <w:bodyDiv w:val="1"/>
      <w:marLeft w:val="0"/>
      <w:marRight w:val="0"/>
      <w:marTop w:val="0"/>
      <w:marBottom w:val="0"/>
      <w:divBdr>
        <w:top w:val="none" w:sz="0" w:space="0" w:color="auto"/>
        <w:left w:val="none" w:sz="0" w:space="0" w:color="auto"/>
        <w:bottom w:val="none" w:sz="0" w:space="0" w:color="auto"/>
        <w:right w:val="none" w:sz="0" w:space="0" w:color="auto"/>
      </w:divBdr>
    </w:div>
    <w:div w:id="1264387186">
      <w:bodyDiv w:val="1"/>
      <w:marLeft w:val="0"/>
      <w:marRight w:val="0"/>
      <w:marTop w:val="0"/>
      <w:marBottom w:val="0"/>
      <w:divBdr>
        <w:top w:val="none" w:sz="0" w:space="0" w:color="auto"/>
        <w:left w:val="none" w:sz="0" w:space="0" w:color="auto"/>
        <w:bottom w:val="none" w:sz="0" w:space="0" w:color="auto"/>
        <w:right w:val="none" w:sz="0" w:space="0" w:color="auto"/>
      </w:divBdr>
    </w:div>
    <w:div w:id="1265069427">
      <w:bodyDiv w:val="1"/>
      <w:marLeft w:val="0"/>
      <w:marRight w:val="0"/>
      <w:marTop w:val="0"/>
      <w:marBottom w:val="0"/>
      <w:divBdr>
        <w:top w:val="none" w:sz="0" w:space="0" w:color="auto"/>
        <w:left w:val="none" w:sz="0" w:space="0" w:color="auto"/>
        <w:bottom w:val="none" w:sz="0" w:space="0" w:color="auto"/>
        <w:right w:val="none" w:sz="0" w:space="0" w:color="auto"/>
      </w:divBdr>
    </w:div>
    <w:div w:id="1265728044">
      <w:bodyDiv w:val="1"/>
      <w:marLeft w:val="0"/>
      <w:marRight w:val="0"/>
      <w:marTop w:val="0"/>
      <w:marBottom w:val="0"/>
      <w:divBdr>
        <w:top w:val="none" w:sz="0" w:space="0" w:color="auto"/>
        <w:left w:val="none" w:sz="0" w:space="0" w:color="auto"/>
        <w:bottom w:val="none" w:sz="0" w:space="0" w:color="auto"/>
        <w:right w:val="none" w:sz="0" w:space="0" w:color="auto"/>
      </w:divBdr>
    </w:div>
    <w:div w:id="1265769870">
      <w:bodyDiv w:val="1"/>
      <w:marLeft w:val="0"/>
      <w:marRight w:val="0"/>
      <w:marTop w:val="0"/>
      <w:marBottom w:val="0"/>
      <w:divBdr>
        <w:top w:val="none" w:sz="0" w:space="0" w:color="auto"/>
        <w:left w:val="none" w:sz="0" w:space="0" w:color="auto"/>
        <w:bottom w:val="none" w:sz="0" w:space="0" w:color="auto"/>
        <w:right w:val="none" w:sz="0" w:space="0" w:color="auto"/>
      </w:divBdr>
    </w:div>
    <w:div w:id="1265773367">
      <w:bodyDiv w:val="1"/>
      <w:marLeft w:val="0"/>
      <w:marRight w:val="0"/>
      <w:marTop w:val="0"/>
      <w:marBottom w:val="0"/>
      <w:divBdr>
        <w:top w:val="none" w:sz="0" w:space="0" w:color="auto"/>
        <w:left w:val="none" w:sz="0" w:space="0" w:color="auto"/>
        <w:bottom w:val="none" w:sz="0" w:space="0" w:color="auto"/>
        <w:right w:val="none" w:sz="0" w:space="0" w:color="auto"/>
      </w:divBdr>
    </w:div>
    <w:div w:id="1266114379">
      <w:bodyDiv w:val="1"/>
      <w:marLeft w:val="0"/>
      <w:marRight w:val="0"/>
      <w:marTop w:val="0"/>
      <w:marBottom w:val="0"/>
      <w:divBdr>
        <w:top w:val="none" w:sz="0" w:space="0" w:color="auto"/>
        <w:left w:val="none" w:sz="0" w:space="0" w:color="auto"/>
        <w:bottom w:val="none" w:sz="0" w:space="0" w:color="auto"/>
        <w:right w:val="none" w:sz="0" w:space="0" w:color="auto"/>
      </w:divBdr>
    </w:div>
    <w:div w:id="1266352503">
      <w:bodyDiv w:val="1"/>
      <w:marLeft w:val="0"/>
      <w:marRight w:val="0"/>
      <w:marTop w:val="0"/>
      <w:marBottom w:val="0"/>
      <w:divBdr>
        <w:top w:val="none" w:sz="0" w:space="0" w:color="auto"/>
        <w:left w:val="none" w:sz="0" w:space="0" w:color="auto"/>
        <w:bottom w:val="none" w:sz="0" w:space="0" w:color="auto"/>
        <w:right w:val="none" w:sz="0" w:space="0" w:color="auto"/>
      </w:divBdr>
    </w:div>
    <w:div w:id="1266496653">
      <w:bodyDiv w:val="1"/>
      <w:marLeft w:val="0"/>
      <w:marRight w:val="0"/>
      <w:marTop w:val="0"/>
      <w:marBottom w:val="0"/>
      <w:divBdr>
        <w:top w:val="none" w:sz="0" w:space="0" w:color="auto"/>
        <w:left w:val="none" w:sz="0" w:space="0" w:color="auto"/>
        <w:bottom w:val="none" w:sz="0" w:space="0" w:color="auto"/>
        <w:right w:val="none" w:sz="0" w:space="0" w:color="auto"/>
      </w:divBdr>
    </w:div>
    <w:div w:id="1266842143">
      <w:bodyDiv w:val="1"/>
      <w:marLeft w:val="0"/>
      <w:marRight w:val="0"/>
      <w:marTop w:val="0"/>
      <w:marBottom w:val="0"/>
      <w:divBdr>
        <w:top w:val="none" w:sz="0" w:space="0" w:color="auto"/>
        <w:left w:val="none" w:sz="0" w:space="0" w:color="auto"/>
        <w:bottom w:val="none" w:sz="0" w:space="0" w:color="auto"/>
        <w:right w:val="none" w:sz="0" w:space="0" w:color="auto"/>
      </w:divBdr>
    </w:div>
    <w:div w:id="1266957335">
      <w:bodyDiv w:val="1"/>
      <w:marLeft w:val="0"/>
      <w:marRight w:val="0"/>
      <w:marTop w:val="0"/>
      <w:marBottom w:val="0"/>
      <w:divBdr>
        <w:top w:val="none" w:sz="0" w:space="0" w:color="auto"/>
        <w:left w:val="none" w:sz="0" w:space="0" w:color="auto"/>
        <w:bottom w:val="none" w:sz="0" w:space="0" w:color="auto"/>
        <w:right w:val="none" w:sz="0" w:space="0" w:color="auto"/>
      </w:divBdr>
    </w:div>
    <w:div w:id="1267466402">
      <w:bodyDiv w:val="1"/>
      <w:marLeft w:val="0"/>
      <w:marRight w:val="0"/>
      <w:marTop w:val="0"/>
      <w:marBottom w:val="0"/>
      <w:divBdr>
        <w:top w:val="none" w:sz="0" w:space="0" w:color="auto"/>
        <w:left w:val="none" w:sz="0" w:space="0" w:color="auto"/>
        <w:bottom w:val="none" w:sz="0" w:space="0" w:color="auto"/>
        <w:right w:val="none" w:sz="0" w:space="0" w:color="auto"/>
      </w:divBdr>
    </w:div>
    <w:div w:id="1268736161">
      <w:bodyDiv w:val="1"/>
      <w:marLeft w:val="0"/>
      <w:marRight w:val="0"/>
      <w:marTop w:val="0"/>
      <w:marBottom w:val="0"/>
      <w:divBdr>
        <w:top w:val="none" w:sz="0" w:space="0" w:color="auto"/>
        <w:left w:val="none" w:sz="0" w:space="0" w:color="auto"/>
        <w:bottom w:val="none" w:sz="0" w:space="0" w:color="auto"/>
        <w:right w:val="none" w:sz="0" w:space="0" w:color="auto"/>
      </w:divBdr>
    </w:div>
    <w:div w:id="1268849799">
      <w:bodyDiv w:val="1"/>
      <w:marLeft w:val="0"/>
      <w:marRight w:val="0"/>
      <w:marTop w:val="0"/>
      <w:marBottom w:val="0"/>
      <w:divBdr>
        <w:top w:val="none" w:sz="0" w:space="0" w:color="auto"/>
        <w:left w:val="none" w:sz="0" w:space="0" w:color="auto"/>
        <w:bottom w:val="none" w:sz="0" w:space="0" w:color="auto"/>
        <w:right w:val="none" w:sz="0" w:space="0" w:color="auto"/>
      </w:divBdr>
    </w:div>
    <w:div w:id="1268853605">
      <w:bodyDiv w:val="1"/>
      <w:marLeft w:val="0"/>
      <w:marRight w:val="0"/>
      <w:marTop w:val="0"/>
      <w:marBottom w:val="0"/>
      <w:divBdr>
        <w:top w:val="none" w:sz="0" w:space="0" w:color="auto"/>
        <w:left w:val="none" w:sz="0" w:space="0" w:color="auto"/>
        <w:bottom w:val="none" w:sz="0" w:space="0" w:color="auto"/>
        <w:right w:val="none" w:sz="0" w:space="0" w:color="auto"/>
      </w:divBdr>
    </w:div>
    <w:div w:id="1268856680">
      <w:bodyDiv w:val="1"/>
      <w:marLeft w:val="0"/>
      <w:marRight w:val="0"/>
      <w:marTop w:val="0"/>
      <w:marBottom w:val="0"/>
      <w:divBdr>
        <w:top w:val="none" w:sz="0" w:space="0" w:color="auto"/>
        <w:left w:val="none" w:sz="0" w:space="0" w:color="auto"/>
        <w:bottom w:val="none" w:sz="0" w:space="0" w:color="auto"/>
        <w:right w:val="none" w:sz="0" w:space="0" w:color="auto"/>
      </w:divBdr>
    </w:div>
    <w:div w:id="1268998539">
      <w:bodyDiv w:val="1"/>
      <w:marLeft w:val="0"/>
      <w:marRight w:val="0"/>
      <w:marTop w:val="0"/>
      <w:marBottom w:val="0"/>
      <w:divBdr>
        <w:top w:val="none" w:sz="0" w:space="0" w:color="auto"/>
        <w:left w:val="none" w:sz="0" w:space="0" w:color="auto"/>
        <w:bottom w:val="none" w:sz="0" w:space="0" w:color="auto"/>
        <w:right w:val="none" w:sz="0" w:space="0" w:color="auto"/>
      </w:divBdr>
    </w:div>
    <w:div w:id="1269000377">
      <w:bodyDiv w:val="1"/>
      <w:marLeft w:val="0"/>
      <w:marRight w:val="0"/>
      <w:marTop w:val="0"/>
      <w:marBottom w:val="0"/>
      <w:divBdr>
        <w:top w:val="none" w:sz="0" w:space="0" w:color="auto"/>
        <w:left w:val="none" w:sz="0" w:space="0" w:color="auto"/>
        <w:bottom w:val="none" w:sz="0" w:space="0" w:color="auto"/>
        <w:right w:val="none" w:sz="0" w:space="0" w:color="auto"/>
      </w:divBdr>
    </w:div>
    <w:div w:id="1269463800">
      <w:bodyDiv w:val="1"/>
      <w:marLeft w:val="0"/>
      <w:marRight w:val="0"/>
      <w:marTop w:val="0"/>
      <w:marBottom w:val="0"/>
      <w:divBdr>
        <w:top w:val="none" w:sz="0" w:space="0" w:color="auto"/>
        <w:left w:val="none" w:sz="0" w:space="0" w:color="auto"/>
        <w:bottom w:val="none" w:sz="0" w:space="0" w:color="auto"/>
        <w:right w:val="none" w:sz="0" w:space="0" w:color="auto"/>
      </w:divBdr>
    </w:div>
    <w:div w:id="1269581176">
      <w:bodyDiv w:val="1"/>
      <w:marLeft w:val="0"/>
      <w:marRight w:val="0"/>
      <w:marTop w:val="0"/>
      <w:marBottom w:val="0"/>
      <w:divBdr>
        <w:top w:val="none" w:sz="0" w:space="0" w:color="auto"/>
        <w:left w:val="none" w:sz="0" w:space="0" w:color="auto"/>
        <w:bottom w:val="none" w:sz="0" w:space="0" w:color="auto"/>
        <w:right w:val="none" w:sz="0" w:space="0" w:color="auto"/>
      </w:divBdr>
    </w:div>
    <w:div w:id="1269696899">
      <w:bodyDiv w:val="1"/>
      <w:marLeft w:val="0"/>
      <w:marRight w:val="0"/>
      <w:marTop w:val="0"/>
      <w:marBottom w:val="0"/>
      <w:divBdr>
        <w:top w:val="none" w:sz="0" w:space="0" w:color="auto"/>
        <w:left w:val="none" w:sz="0" w:space="0" w:color="auto"/>
        <w:bottom w:val="none" w:sz="0" w:space="0" w:color="auto"/>
        <w:right w:val="none" w:sz="0" w:space="0" w:color="auto"/>
      </w:divBdr>
    </w:div>
    <w:div w:id="1270090687">
      <w:bodyDiv w:val="1"/>
      <w:marLeft w:val="0"/>
      <w:marRight w:val="0"/>
      <w:marTop w:val="0"/>
      <w:marBottom w:val="0"/>
      <w:divBdr>
        <w:top w:val="none" w:sz="0" w:space="0" w:color="auto"/>
        <w:left w:val="none" w:sz="0" w:space="0" w:color="auto"/>
        <w:bottom w:val="none" w:sz="0" w:space="0" w:color="auto"/>
        <w:right w:val="none" w:sz="0" w:space="0" w:color="auto"/>
      </w:divBdr>
    </w:div>
    <w:div w:id="1271010760">
      <w:bodyDiv w:val="1"/>
      <w:marLeft w:val="0"/>
      <w:marRight w:val="0"/>
      <w:marTop w:val="0"/>
      <w:marBottom w:val="0"/>
      <w:divBdr>
        <w:top w:val="none" w:sz="0" w:space="0" w:color="auto"/>
        <w:left w:val="none" w:sz="0" w:space="0" w:color="auto"/>
        <w:bottom w:val="none" w:sz="0" w:space="0" w:color="auto"/>
        <w:right w:val="none" w:sz="0" w:space="0" w:color="auto"/>
      </w:divBdr>
    </w:div>
    <w:div w:id="1271476109">
      <w:bodyDiv w:val="1"/>
      <w:marLeft w:val="0"/>
      <w:marRight w:val="0"/>
      <w:marTop w:val="0"/>
      <w:marBottom w:val="0"/>
      <w:divBdr>
        <w:top w:val="none" w:sz="0" w:space="0" w:color="auto"/>
        <w:left w:val="none" w:sz="0" w:space="0" w:color="auto"/>
        <w:bottom w:val="none" w:sz="0" w:space="0" w:color="auto"/>
        <w:right w:val="none" w:sz="0" w:space="0" w:color="auto"/>
      </w:divBdr>
    </w:div>
    <w:div w:id="1271546133">
      <w:bodyDiv w:val="1"/>
      <w:marLeft w:val="0"/>
      <w:marRight w:val="0"/>
      <w:marTop w:val="0"/>
      <w:marBottom w:val="0"/>
      <w:divBdr>
        <w:top w:val="none" w:sz="0" w:space="0" w:color="auto"/>
        <w:left w:val="none" w:sz="0" w:space="0" w:color="auto"/>
        <w:bottom w:val="none" w:sz="0" w:space="0" w:color="auto"/>
        <w:right w:val="none" w:sz="0" w:space="0" w:color="auto"/>
      </w:divBdr>
    </w:div>
    <w:div w:id="1271549459">
      <w:bodyDiv w:val="1"/>
      <w:marLeft w:val="0"/>
      <w:marRight w:val="0"/>
      <w:marTop w:val="0"/>
      <w:marBottom w:val="0"/>
      <w:divBdr>
        <w:top w:val="none" w:sz="0" w:space="0" w:color="auto"/>
        <w:left w:val="none" w:sz="0" w:space="0" w:color="auto"/>
        <w:bottom w:val="none" w:sz="0" w:space="0" w:color="auto"/>
        <w:right w:val="none" w:sz="0" w:space="0" w:color="auto"/>
      </w:divBdr>
    </w:div>
    <w:div w:id="1271743147">
      <w:bodyDiv w:val="1"/>
      <w:marLeft w:val="0"/>
      <w:marRight w:val="0"/>
      <w:marTop w:val="0"/>
      <w:marBottom w:val="0"/>
      <w:divBdr>
        <w:top w:val="none" w:sz="0" w:space="0" w:color="auto"/>
        <w:left w:val="none" w:sz="0" w:space="0" w:color="auto"/>
        <w:bottom w:val="none" w:sz="0" w:space="0" w:color="auto"/>
        <w:right w:val="none" w:sz="0" w:space="0" w:color="auto"/>
      </w:divBdr>
    </w:div>
    <w:div w:id="1271814695">
      <w:bodyDiv w:val="1"/>
      <w:marLeft w:val="0"/>
      <w:marRight w:val="0"/>
      <w:marTop w:val="0"/>
      <w:marBottom w:val="0"/>
      <w:divBdr>
        <w:top w:val="none" w:sz="0" w:space="0" w:color="auto"/>
        <w:left w:val="none" w:sz="0" w:space="0" w:color="auto"/>
        <w:bottom w:val="none" w:sz="0" w:space="0" w:color="auto"/>
        <w:right w:val="none" w:sz="0" w:space="0" w:color="auto"/>
      </w:divBdr>
    </w:div>
    <w:div w:id="1272053774">
      <w:bodyDiv w:val="1"/>
      <w:marLeft w:val="0"/>
      <w:marRight w:val="0"/>
      <w:marTop w:val="0"/>
      <w:marBottom w:val="0"/>
      <w:divBdr>
        <w:top w:val="none" w:sz="0" w:space="0" w:color="auto"/>
        <w:left w:val="none" w:sz="0" w:space="0" w:color="auto"/>
        <w:bottom w:val="none" w:sz="0" w:space="0" w:color="auto"/>
        <w:right w:val="none" w:sz="0" w:space="0" w:color="auto"/>
      </w:divBdr>
    </w:div>
    <w:div w:id="1272132762">
      <w:bodyDiv w:val="1"/>
      <w:marLeft w:val="0"/>
      <w:marRight w:val="0"/>
      <w:marTop w:val="0"/>
      <w:marBottom w:val="0"/>
      <w:divBdr>
        <w:top w:val="none" w:sz="0" w:space="0" w:color="auto"/>
        <w:left w:val="none" w:sz="0" w:space="0" w:color="auto"/>
        <w:bottom w:val="none" w:sz="0" w:space="0" w:color="auto"/>
        <w:right w:val="none" w:sz="0" w:space="0" w:color="auto"/>
      </w:divBdr>
    </w:div>
    <w:div w:id="1272393525">
      <w:bodyDiv w:val="1"/>
      <w:marLeft w:val="0"/>
      <w:marRight w:val="0"/>
      <w:marTop w:val="0"/>
      <w:marBottom w:val="0"/>
      <w:divBdr>
        <w:top w:val="none" w:sz="0" w:space="0" w:color="auto"/>
        <w:left w:val="none" w:sz="0" w:space="0" w:color="auto"/>
        <w:bottom w:val="none" w:sz="0" w:space="0" w:color="auto"/>
        <w:right w:val="none" w:sz="0" w:space="0" w:color="auto"/>
      </w:divBdr>
    </w:div>
    <w:div w:id="1272395608">
      <w:bodyDiv w:val="1"/>
      <w:marLeft w:val="0"/>
      <w:marRight w:val="0"/>
      <w:marTop w:val="0"/>
      <w:marBottom w:val="0"/>
      <w:divBdr>
        <w:top w:val="none" w:sz="0" w:space="0" w:color="auto"/>
        <w:left w:val="none" w:sz="0" w:space="0" w:color="auto"/>
        <w:bottom w:val="none" w:sz="0" w:space="0" w:color="auto"/>
        <w:right w:val="none" w:sz="0" w:space="0" w:color="auto"/>
      </w:divBdr>
    </w:div>
    <w:div w:id="1272670196">
      <w:bodyDiv w:val="1"/>
      <w:marLeft w:val="0"/>
      <w:marRight w:val="0"/>
      <w:marTop w:val="0"/>
      <w:marBottom w:val="0"/>
      <w:divBdr>
        <w:top w:val="none" w:sz="0" w:space="0" w:color="auto"/>
        <w:left w:val="none" w:sz="0" w:space="0" w:color="auto"/>
        <w:bottom w:val="none" w:sz="0" w:space="0" w:color="auto"/>
        <w:right w:val="none" w:sz="0" w:space="0" w:color="auto"/>
      </w:divBdr>
    </w:div>
    <w:div w:id="1272783883">
      <w:bodyDiv w:val="1"/>
      <w:marLeft w:val="0"/>
      <w:marRight w:val="0"/>
      <w:marTop w:val="0"/>
      <w:marBottom w:val="0"/>
      <w:divBdr>
        <w:top w:val="none" w:sz="0" w:space="0" w:color="auto"/>
        <w:left w:val="none" w:sz="0" w:space="0" w:color="auto"/>
        <w:bottom w:val="none" w:sz="0" w:space="0" w:color="auto"/>
        <w:right w:val="none" w:sz="0" w:space="0" w:color="auto"/>
      </w:divBdr>
    </w:div>
    <w:div w:id="1272862309">
      <w:bodyDiv w:val="1"/>
      <w:marLeft w:val="0"/>
      <w:marRight w:val="0"/>
      <w:marTop w:val="0"/>
      <w:marBottom w:val="0"/>
      <w:divBdr>
        <w:top w:val="none" w:sz="0" w:space="0" w:color="auto"/>
        <w:left w:val="none" w:sz="0" w:space="0" w:color="auto"/>
        <w:bottom w:val="none" w:sz="0" w:space="0" w:color="auto"/>
        <w:right w:val="none" w:sz="0" w:space="0" w:color="auto"/>
      </w:divBdr>
    </w:div>
    <w:div w:id="1273129255">
      <w:bodyDiv w:val="1"/>
      <w:marLeft w:val="0"/>
      <w:marRight w:val="0"/>
      <w:marTop w:val="0"/>
      <w:marBottom w:val="0"/>
      <w:divBdr>
        <w:top w:val="none" w:sz="0" w:space="0" w:color="auto"/>
        <w:left w:val="none" w:sz="0" w:space="0" w:color="auto"/>
        <w:bottom w:val="none" w:sz="0" w:space="0" w:color="auto"/>
        <w:right w:val="none" w:sz="0" w:space="0" w:color="auto"/>
      </w:divBdr>
    </w:div>
    <w:div w:id="1273704840">
      <w:bodyDiv w:val="1"/>
      <w:marLeft w:val="0"/>
      <w:marRight w:val="0"/>
      <w:marTop w:val="0"/>
      <w:marBottom w:val="0"/>
      <w:divBdr>
        <w:top w:val="none" w:sz="0" w:space="0" w:color="auto"/>
        <w:left w:val="none" w:sz="0" w:space="0" w:color="auto"/>
        <w:bottom w:val="none" w:sz="0" w:space="0" w:color="auto"/>
        <w:right w:val="none" w:sz="0" w:space="0" w:color="auto"/>
      </w:divBdr>
    </w:div>
    <w:div w:id="1273781723">
      <w:bodyDiv w:val="1"/>
      <w:marLeft w:val="0"/>
      <w:marRight w:val="0"/>
      <w:marTop w:val="0"/>
      <w:marBottom w:val="0"/>
      <w:divBdr>
        <w:top w:val="none" w:sz="0" w:space="0" w:color="auto"/>
        <w:left w:val="none" w:sz="0" w:space="0" w:color="auto"/>
        <w:bottom w:val="none" w:sz="0" w:space="0" w:color="auto"/>
        <w:right w:val="none" w:sz="0" w:space="0" w:color="auto"/>
      </w:divBdr>
    </w:div>
    <w:div w:id="1274046601">
      <w:bodyDiv w:val="1"/>
      <w:marLeft w:val="0"/>
      <w:marRight w:val="0"/>
      <w:marTop w:val="0"/>
      <w:marBottom w:val="0"/>
      <w:divBdr>
        <w:top w:val="none" w:sz="0" w:space="0" w:color="auto"/>
        <w:left w:val="none" w:sz="0" w:space="0" w:color="auto"/>
        <w:bottom w:val="none" w:sz="0" w:space="0" w:color="auto"/>
        <w:right w:val="none" w:sz="0" w:space="0" w:color="auto"/>
      </w:divBdr>
    </w:div>
    <w:div w:id="1274090138">
      <w:bodyDiv w:val="1"/>
      <w:marLeft w:val="0"/>
      <w:marRight w:val="0"/>
      <w:marTop w:val="0"/>
      <w:marBottom w:val="0"/>
      <w:divBdr>
        <w:top w:val="none" w:sz="0" w:space="0" w:color="auto"/>
        <w:left w:val="none" w:sz="0" w:space="0" w:color="auto"/>
        <w:bottom w:val="none" w:sz="0" w:space="0" w:color="auto"/>
        <w:right w:val="none" w:sz="0" w:space="0" w:color="auto"/>
      </w:divBdr>
    </w:div>
    <w:div w:id="1274248486">
      <w:bodyDiv w:val="1"/>
      <w:marLeft w:val="0"/>
      <w:marRight w:val="0"/>
      <w:marTop w:val="0"/>
      <w:marBottom w:val="0"/>
      <w:divBdr>
        <w:top w:val="none" w:sz="0" w:space="0" w:color="auto"/>
        <w:left w:val="none" w:sz="0" w:space="0" w:color="auto"/>
        <w:bottom w:val="none" w:sz="0" w:space="0" w:color="auto"/>
        <w:right w:val="none" w:sz="0" w:space="0" w:color="auto"/>
      </w:divBdr>
    </w:div>
    <w:div w:id="1275138347">
      <w:bodyDiv w:val="1"/>
      <w:marLeft w:val="0"/>
      <w:marRight w:val="0"/>
      <w:marTop w:val="0"/>
      <w:marBottom w:val="0"/>
      <w:divBdr>
        <w:top w:val="none" w:sz="0" w:space="0" w:color="auto"/>
        <w:left w:val="none" w:sz="0" w:space="0" w:color="auto"/>
        <w:bottom w:val="none" w:sz="0" w:space="0" w:color="auto"/>
        <w:right w:val="none" w:sz="0" w:space="0" w:color="auto"/>
      </w:divBdr>
    </w:div>
    <w:div w:id="1275164664">
      <w:bodyDiv w:val="1"/>
      <w:marLeft w:val="0"/>
      <w:marRight w:val="0"/>
      <w:marTop w:val="0"/>
      <w:marBottom w:val="0"/>
      <w:divBdr>
        <w:top w:val="none" w:sz="0" w:space="0" w:color="auto"/>
        <w:left w:val="none" w:sz="0" w:space="0" w:color="auto"/>
        <w:bottom w:val="none" w:sz="0" w:space="0" w:color="auto"/>
        <w:right w:val="none" w:sz="0" w:space="0" w:color="auto"/>
      </w:divBdr>
    </w:div>
    <w:div w:id="1275211287">
      <w:bodyDiv w:val="1"/>
      <w:marLeft w:val="0"/>
      <w:marRight w:val="0"/>
      <w:marTop w:val="0"/>
      <w:marBottom w:val="0"/>
      <w:divBdr>
        <w:top w:val="none" w:sz="0" w:space="0" w:color="auto"/>
        <w:left w:val="none" w:sz="0" w:space="0" w:color="auto"/>
        <w:bottom w:val="none" w:sz="0" w:space="0" w:color="auto"/>
        <w:right w:val="none" w:sz="0" w:space="0" w:color="auto"/>
      </w:divBdr>
    </w:div>
    <w:div w:id="1275287156">
      <w:bodyDiv w:val="1"/>
      <w:marLeft w:val="0"/>
      <w:marRight w:val="0"/>
      <w:marTop w:val="0"/>
      <w:marBottom w:val="0"/>
      <w:divBdr>
        <w:top w:val="none" w:sz="0" w:space="0" w:color="auto"/>
        <w:left w:val="none" w:sz="0" w:space="0" w:color="auto"/>
        <w:bottom w:val="none" w:sz="0" w:space="0" w:color="auto"/>
        <w:right w:val="none" w:sz="0" w:space="0" w:color="auto"/>
      </w:divBdr>
    </w:div>
    <w:div w:id="1275290502">
      <w:bodyDiv w:val="1"/>
      <w:marLeft w:val="0"/>
      <w:marRight w:val="0"/>
      <w:marTop w:val="0"/>
      <w:marBottom w:val="0"/>
      <w:divBdr>
        <w:top w:val="none" w:sz="0" w:space="0" w:color="auto"/>
        <w:left w:val="none" w:sz="0" w:space="0" w:color="auto"/>
        <w:bottom w:val="none" w:sz="0" w:space="0" w:color="auto"/>
        <w:right w:val="none" w:sz="0" w:space="0" w:color="auto"/>
      </w:divBdr>
    </w:div>
    <w:div w:id="1276130651">
      <w:bodyDiv w:val="1"/>
      <w:marLeft w:val="0"/>
      <w:marRight w:val="0"/>
      <w:marTop w:val="0"/>
      <w:marBottom w:val="0"/>
      <w:divBdr>
        <w:top w:val="none" w:sz="0" w:space="0" w:color="auto"/>
        <w:left w:val="none" w:sz="0" w:space="0" w:color="auto"/>
        <w:bottom w:val="none" w:sz="0" w:space="0" w:color="auto"/>
        <w:right w:val="none" w:sz="0" w:space="0" w:color="auto"/>
      </w:divBdr>
    </w:div>
    <w:div w:id="1276138884">
      <w:bodyDiv w:val="1"/>
      <w:marLeft w:val="0"/>
      <w:marRight w:val="0"/>
      <w:marTop w:val="0"/>
      <w:marBottom w:val="0"/>
      <w:divBdr>
        <w:top w:val="none" w:sz="0" w:space="0" w:color="auto"/>
        <w:left w:val="none" w:sz="0" w:space="0" w:color="auto"/>
        <w:bottom w:val="none" w:sz="0" w:space="0" w:color="auto"/>
        <w:right w:val="none" w:sz="0" w:space="0" w:color="auto"/>
      </w:divBdr>
    </w:div>
    <w:div w:id="1276904587">
      <w:bodyDiv w:val="1"/>
      <w:marLeft w:val="0"/>
      <w:marRight w:val="0"/>
      <w:marTop w:val="0"/>
      <w:marBottom w:val="0"/>
      <w:divBdr>
        <w:top w:val="none" w:sz="0" w:space="0" w:color="auto"/>
        <w:left w:val="none" w:sz="0" w:space="0" w:color="auto"/>
        <w:bottom w:val="none" w:sz="0" w:space="0" w:color="auto"/>
        <w:right w:val="none" w:sz="0" w:space="0" w:color="auto"/>
      </w:divBdr>
    </w:div>
    <w:div w:id="1276910001">
      <w:bodyDiv w:val="1"/>
      <w:marLeft w:val="0"/>
      <w:marRight w:val="0"/>
      <w:marTop w:val="0"/>
      <w:marBottom w:val="0"/>
      <w:divBdr>
        <w:top w:val="none" w:sz="0" w:space="0" w:color="auto"/>
        <w:left w:val="none" w:sz="0" w:space="0" w:color="auto"/>
        <w:bottom w:val="none" w:sz="0" w:space="0" w:color="auto"/>
        <w:right w:val="none" w:sz="0" w:space="0" w:color="auto"/>
      </w:divBdr>
    </w:div>
    <w:div w:id="1276988333">
      <w:bodyDiv w:val="1"/>
      <w:marLeft w:val="0"/>
      <w:marRight w:val="0"/>
      <w:marTop w:val="0"/>
      <w:marBottom w:val="0"/>
      <w:divBdr>
        <w:top w:val="none" w:sz="0" w:space="0" w:color="auto"/>
        <w:left w:val="none" w:sz="0" w:space="0" w:color="auto"/>
        <w:bottom w:val="none" w:sz="0" w:space="0" w:color="auto"/>
        <w:right w:val="none" w:sz="0" w:space="0" w:color="auto"/>
      </w:divBdr>
    </w:div>
    <w:div w:id="1277062596">
      <w:bodyDiv w:val="1"/>
      <w:marLeft w:val="0"/>
      <w:marRight w:val="0"/>
      <w:marTop w:val="0"/>
      <w:marBottom w:val="0"/>
      <w:divBdr>
        <w:top w:val="none" w:sz="0" w:space="0" w:color="auto"/>
        <w:left w:val="none" w:sz="0" w:space="0" w:color="auto"/>
        <w:bottom w:val="none" w:sz="0" w:space="0" w:color="auto"/>
        <w:right w:val="none" w:sz="0" w:space="0" w:color="auto"/>
      </w:divBdr>
    </w:div>
    <w:div w:id="1277174900">
      <w:bodyDiv w:val="1"/>
      <w:marLeft w:val="0"/>
      <w:marRight w:val="0"/>
      <w:marTop w:val="0"/>
      <w:marBottom w:val="0"/>
      <w:divBdr>
        <w:top w:val="none" w:sz="0" w:space="0" w:color="auto"/>
        <w:left w:val="none" w:sz="0" w:space="0" w:color="auto"/>
        <w:bottom w:val="none" w:sz="0" w:space="0" w:color="auto"/>
        <w:right w:val="none" w:sz="0" w:space="0" w:color="auto"/>
      </w:divBdr>
    </w:div>
    <w:div w:id="1277370094">
      <w:bodyDiv w:val="1"/>
      <w:marLeft w:val="0"/>
      <w:marRight w:val="0"/>
      <w:marTop w:val="0"/>
      <w:marBottom w:val="0"/>
      <w:divBdr>
        <w:top w:val="none" w:sz="0" w:space="0" w:color="auto"/>
        <w:left w:val="none" w:sz="0" w:space="0" w:color="auto"/>
        <w:bottom w:val="none" w:sz="0" w:space="0" w:color="auto"/>
        <w:right w:val="none" w:sz="0" w:space="0" w:color="auto"/>
      </w:divBdr>
    </w:div>
    <w:div w:id="1277561701">
      <w:bodyDiv w:val="1"/>
      <w:marLeft w:val="0"/>
      <w:marRight w:val="0"/>
      <w:marTop w:val="0"/>
      <w:marBottom w:val="0"/>
      <w:divBdr>
        <w:top w:val="none" w:sz="0" w:space="0" w:color="auto"/>
        <w:left w:val="none" w:sz="0" w:space="0" w:color="auto"/>
        <w:bottom w:val="none" w:sz="0" w:space="0" w:color="auto"/>
        <w:right w:val="none" w:sz="0" w:space="0" w:color="auto"/>
      </w:divBdr>
    </w:div>
    <w:div w:id="1277903236">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754951">
      <w:bodyDiv w:val="1"/>
      <w:marLeft w:val="0"/>
      <w:marRight w:val="0"/>
      <w:marTop w:val="0"/>
      <w:marBottom w:val="0"/>
      <w:divBdr>
        <w:top w:val="none" w:sz="0" w:space="0" w:color="auto"/>
        <w:left w:val="none" w:sz="0" w:space="0" w:color="auto"/>
        <w:bottom w:val="none" w:sz="0" w:space="0" w:color="auto"/>
        <w:right w:val="none" w:sz="0" w:space="0" w:color="auto"/>
      </w:divBdr>
    </w:div>
    <w:div w:id="1278947273">
      <w:bodyDiv w:val="1"/>
      <w:marLeft w:val="0"/>
      <w:marRight w:val="0"/>
      <w:marTop w:val="0"/>
      <w:marBottom w:val="0"/>
      <w:divBdr>
        <w:top w:val="none" w:sz="0" w:space="0" w:color="auto"/>
        <w:left w:val="none" w:sz="0" w:space="0" w:color="auto"/>
        <w:bottom w:val="none" w:sz="0" w:space="0" w:color="auto"/>
        <w:right w:val="none" w:sz="0" w:space="0" w:color="auto"/>
      </w:divBdr>
    </w:div>
    <w:div w:id="1279144704">
      <w:bodyDiv w:val="1"/>
      <w:marLeft w:val="0"/>
      <w:marRight w:val="0"/>
      <w:marTop w:val="0"/>
      <w:marBottom w:val="0"/>
      <w:divBdr>
        <w:top w:val="none" w:sz="0" w:space="0" w:color="auto"/>
        <w:left w:val="none" w:sz="0" w:space="0" w:color="auto"/>
        <w:bottom w:val="none" w:sz="0" w:space="0" w:color="auto"/>
        <w:right w:val="none" w:sz="0" w:space="0" w:color="auto"/>
      </w:divBdr>
    </w:div>
    <w:div w:id="1280186165">
      <w:bodyDiv w:val="1"/>
      <w:marLeft w:val="0"/>
      <w:marRight w:val="0"/>
      <w:marTop w:val="0"/>
      <w:marBottom w:val="0"/>
      <w:divBdr>
        <w:top w:val="none" w:sz="0" w:space="0" w:color="auto"/>
        <w:left w:val="none" w:sz="0" w:space="0" w:color="auto"/>
        <w:bottom w:val="none" w:sz="0" w:space="0" w:color="auto"/>
        <w:right w:val="none" w:sz="0" w:space="0" w:color="auto"/>
      </w:divBdr>
    </w:div>
    <w:div w:id="1280721349">
      <w:bodyDiv w:val="1"/>
      <w:marLeft w:val="0"/>
      <w:marRight w:val="0"/>
      <w:marTop w:val="0"/>
      <w:marBottom w:val="0"/>
      <w:divBdr>
        <w:top w:val="none" w:sz="0" w:space="0" w:color="auto"/>
        <w:left w:val="none" w:sz="0" w:space="0" w:color="auto"/>
        <w:bottom w:val="none" w:sz="0" w:space="0" w:color="auto"/>
        <w:right w:val="none" w:sz="0" w:space="0" w:color="auto"/>
      </w:divBdr>
    </w:div>
    <w:div w:id="1280799667">
      <w:bodyDiv w:val="1"/>
      <w:marLeft w:val="0"/>
      <w:marRight w:val="0"/>
      <w:marTop w:val="0"/>
      <w:marBottom w:val="0"/>
      <w:divBdr>
        <w:top w:val="none" w:sz="0" w:space="0" w:color="auto"/>
        <w:left w:val="none" w:sz="0" w:space="0" w:color="auto"/>
        <w:bottom w:val="none" w:sz="0" w:space="0" w:color="auto"/>
        <w:right w:val="none" w:sz="0" w:space="0" w:color="auto"/>
      </w:divBdr>
    </w:div>
    <w:div w:id="1280839980">
      <w:bodyDiv w:val="1"/>
      <w:marLeft w:val="0"/>
      <w:marRight w:val="0"/>
      <w:marTop w:val="0"/>
      <w:marBottom w:val="0"/>
      <w:divBdr>
        <w:top w:val="none" w:sz="0" w:space="0" w:color="auto"/>
        <w:left w:val="none" w:sz="0" w:space="0" w:color="auto"/>
        <w:bottom w:val="none" w:sz="0" w:space="0" w:color="auto"/>
        <w:right w:val="none" w:sz="0" w:space="0" w:color="auto"/>
      </w:divBdr>
    </w:div>
    <w:div w:id="1281179494">
      <w:bodyDiv w:val="1"/>
      <w:marLeft w:val="0"/>
      <w:marRight w:val="0"/>
      <w:marTop w:val="0"/>
      <w:marBottom w:val="0"/>
      <w:divBdr>
        <w:top w:val="none" w:sz="0" w:space="0" w:color="auto"/>
        <w:left w:val="none" w:sz="0" w:space="0" w:color="auto"/>
        <w:bottom w:val="none" w:sz="0" w:space="0" w:color="auto"/>
        <w:right w:val="none" w:sz="0" w:space="0" w:color="auto"/>
      </w:divBdr>
    </w:div>
    <w:div w:id="1282037227">
      <w:bodyDiv w:val="1"/>
      <w:marLeft w:val="0"/>
      <w:marRight w:val="0"/>
      <w:marTop w:val="0"/>
      <w:marBottom w:val="0"/>
      <w:divBdr>
        <w:top w:val="none" w:sz="0" w:space="0" w:color="auto"/>
        <w:left w:val="none" w:sz="0" w:space="0" w:color="auto"/>
        <w:bottom w:val="none" w:sz="0" w:space="0" w:color="auto"/>
        <w:right w:val="none" w:sz="0" w:space="0" w:color="auto"/>
      </w:divBdr>
    </w:div>
    <w:div w:id="1282422443">
      <w:bodyDiv w:val="1"/>
      <w:marLeft w:val="0"/>
      <w:marRight w:val="0"/>
      <w:marTop w:val="0"/>
      <w:marBottom w:val="0"/>
      <w:divBdr>
        <w:top w:val="none" w:sz="0" w:space="0" w:color="auto"/>
        <w:left w:val="none" w:sz="0" w:space="0" w:color="auto"/>
        <w:bottom w:val="none" w:sz="0" w:space="0" w:color="auto"/>
        <w:right w:val="none" w:sz="0" w:space="0" w:color="auto"/>
      </w:divBdr>
    </w:div>
    <w:div w:id="1282567933">
      <w:bodyDiv w:val="1"/>
      <w:marLeft w:val="0"/>
      <w:marRight w:val="0"/>
      <w:marTop w:val="0"/>
      <w:marBottom w:val="0"/>
      <w:divBdr>
        <w:top w:val="none" w:sz="0" w:space="0" w:color="auto"/>
        <w:left w:val="none" w:sz="0" w:space="0" w:color="auto"/>
        <w:bottom w:val="none" w:sz="0" w:space="0" w:color="auto"/>
        <w:right w:val="none" w:sz="0" w:space="0" w:color="auto"/>
      </w:divBdr>
    </w:div>
    <w:div w:id="1282801857">
      <w:bodyDiv w:val="1"/>
      <w:marLeft w:val="0"/>
      <w:marRight w:val="0"/>
      <w:marTop w:val="0"/>
      <w:marBottom w:val="0"/>
      <w:divBdr>
        <w:top w:val="none" w:sz="0" w:space="0" w:color="auto"/>
        <w:left w:val="none" w:sz="0" w:space="0" w:color="auto"/>
        <w:bottom w:val="none" w:sz="0" w:space="0" w:color="auto"/>
        <w:right w:val="none" w:sz="0" w:space="0" w:color="auto"/>
      </w:divBdr>
    </w:div>
    <w:div w:id="1283078902">
      <w:bodyDiv w:val="1"/>
      <w:marLeft w:val="0"/>
      <w:marRight w:val="0"/>
      <w:marTop w:val="0"/>
      <w:marBottom w:val="0"/>
      <w:divBdr>
        <w:top w:val="none" w:sz="0" w:space="0" w:color="auto"/>
        <w:left w:val="none" w:sz="0" w:space="0" w:color="auto"/>
        <w:bottom w:val="none" w:sz="0" w:space="0" w:color="auto"/>
        <w:right w:val="none" w:sz="0" w:space="0" w:color="auto"/>
      </w:divBdr>
    </w:div>
    <w:div w:id="1283150552">
      <w:bodyDiv w:val="1"/>
      <w:marLeft w:val="0"/>
      <w:marRight w:val="0"/>
      <w:marTop w:val="0"/>
      <w:marBottom w:val="0"/>
      <w:divBdr>
        <w:top w:val="none" w:sz="0" w:space="0" w:color="auto"/>
        <w:left w:val="none" w:sz="0" w:space="0" w:color="auto"/>
        <w:bottom w:val="none" w:sz="0" w:space="0" w:color="auto"/>
        <w:right w:val="none" w:sz="0" w:space="0" w:color="auto"/>
      </w:divBdr>
    </w:div>
    <w:div w:id="1284339921">
      <w:bodyDiv w:val="1"/>
      <w:marLeft w:val="0"/>
      <w:marRight w:val="0"/>
      <w:marTop w:val="0"/>
      <w:marBottom w:val="0"/>
      <w:divBdr>
        <w:top w:val="none" w:sz="0" w:space="0" w:color="auto"/>
        <w:left w:val="none" w:sz="0" w:space="0" w:color="auto"/>
        <w:bottom w:val="none" w:sz="0" w:space="0" w:color="auto"/>
        <w:right w:val="none" w:sz="0" w:space="0" w:color="auto"/>
      </w:divBdr>
    </w:div>
    <w:div w:id="1284652893">
      <w:bodyDiv w:val="1"/>
      <w:marLeft w:val="0"/>
      <w:marRight w:val="0"/>
      <w:marTop w:val="0"/>
      <w:marBottom w:val="0"/>
      <w:divBdr>
        <w:top w:val="none" w:sz="0" w:space="0" w:color="auto"/>
        <w:left w:val="none" w:sz="0" w:space="0" w:color="auto"/>
        <w:bottom w:val="none" w:sz="0" w:space="0" w:color="auto"/>
        <w:right w:val="none" w:sz="0" w:space="0" w:color="auto"/>
      </w:divBdr>
    </w:div>
    <w:div w:id="1284965623">
      <w:bodyDiv w:val="1"/>
      <w:marLeft w:val="0"/>
      <w:marRight w:val="0"/>
      <w:marTop w:val="0"/>
      <w:marBottom w:val="0"/>
      <w:divBdr>
        <w:top w:val="none" w:sz="0" w:space="0" w:color="auto"/>
        <w:left w:val="none" w:sz="0" w:space="0" w:color="auto"/>
        <w:bottom w:val="none" w:sz="0" w:space="0" w:color="auto"/>
        <w:right w:val="none" w:sz="0" w:space="0" w:color="auto"/>
      </w:divBdr>
    </w:div>
    <w:div w:id="1285038830">
      <w:bodyDiv w:val="1"/>
      <w:marLeft w:val="0"/>
      <w:marRight w:val="0"/>
      <w:marTop w:val="0"/>
      <w:marBottom w:val="0"/>
      <w:divBdr>
        <w:top w:val="none" w:sz="0" w:space="0" w:color="auto"/>
        <w:left w:val="none" w:sz="0" w:space="0" w:color="auto"/>
        <w:bottom w:val="none" w:sz="0" w:space="0" w:color="auto"/>
        <w:right w:val="none" w:sz="0" w:space="0" w:color="auto"/>
      </w:divBdr>
    </w:div>
    <w:div w:id="1285110880">
      <w:bodyDiv w:val="1"/>
      <w:marLeft w:val="0"/>
      <w:marRight w:val="0"/>
      <w:marTop w:val="0"/>
      <w:marBottom w:val="0"/>
      <w:divBdr>
        <w:top w:val="none" w:sz="0" w:space="0" w:color="auto"/>
        <w:left w:val="none" w:sz="0" w:space="0" w:color="auto"/>
        <w:bottom w:val="none" w:sz="0" w:space="0" w:color="auto"/>
        <w:right w:val="none" w:sz="0" w:space="0" w:color="auto"/>
      </w:divBdr>
    </w:div>
    <w:div w:id="1285845131">
      <w:bodyDiv w:val="1"/>
      <w:marLeft w:val="0"/>
      <w:marRight w:val="0"/>
      <w:marTop w:val="0"/>
      <w:marBottom w:val="0"/>
      <w:divBdr>
        <w:top w:val="none" w:sz="0" w:space="0" w:color="auto"/>
        <w:left w:val="none" w:sz="0" w:space="0" w:color="auto"/>
        <w:bottom w:val="none" w:sz="0" w:space="0" w:color="auto"/>
        <w:right w:val="none" w:sz="0" w:space="0" w:color="auto"/>
      </w:divBdr>
    </w:div>
    <w:div w:id="1286305048">
      <w:bodyDiv w:val="1"/>
      <w:marLeft w:val="0"/>
      <w:marRight w:val="0"/>
      <w:marTop w:val="0"/>
      <w:marBottom w:val="0"/>
      <w:divBdr>
        <w:top w:val="none" w:sz="0" w:space="0" w:color="auto"/>
        <w:left w:val="none" w:sz="0" w:space="0" w:color="auto"/>
        <w:bottom w:val="none" w:sz="0" w:space="0" w:color="auto"/>
        <w:right w:val="none" w:sz="0" w:space="0" w:color="auto"/>
      </w:divBdr>
    </w:div>
    <w:div w:id="1286427740">
      <w:bodyDiv w:val="1"/>
      <w:marLeft w:val="0"/>
      <w:marRight w:val="0"/>
      <w:marTop w:val="0"/>
      <w:marBottom w:val="0"/>
      <w:divBdr>
        <w:top w:val="none" w:sz="0" w:space="0" w:color="auto"/>
        <w:left w:val="none" w:sz="0" w:space="0" w:color="auto"/>
        <w:bottom w:val="none" w:sz="0" w:space="0" w:color="auto"/>
        <w:right w:val="none" w:sz="0" w:space="0" w:color="auto"/>
      </w:divBdr>
    </w:div>
    <w:div w:id="1286692701">
      <w:bodyDiv w:val="1"/>
      <w:marLeft w:val="0"/>
      <w:marRight w:val="0"/>
      <w:marTop w:val="0"/>
      <w:marBottom w:val="0"/>
      <w:divBdr>
        <w:top w:val="none" w:sz="0" w:space="0" w:color="auto"/>
        <w:left w:val="none" w:sz="0" w:space="0" w:color="auto"/>
        <w:bottom w:val="none" w:sz="0" w:space="0" w:color="auto"/>
        <w:right w:val="none" w:sz="0" w:space="0" w:color="auto"/>
      </w:divBdr>
    </w:div>
    <w:div w:id="1286697999">
      <w:bodyDiv w:val="1"/>
      <w:marLeft w:val="0"/>
      <w:marRight w:val="0"/>
      <w:marTop w:val="0"/>
      <w:marBottom w:val="0"/>
      <w:divBdr>
        <w:top w:val="none" w:sz="0" w:space="0" w:color="auto"/>
        <w:left w:val="none" w:sz="0" w:space="0" w:color="auto"/>
        <w:bottom w:val="none" w:sz="0" w:space="0" w:color="auto"/>
        <w:right w:val="none" w:sz="0" w:space="0" w:color="auto"/>
      </w:divBdr>
    </w:div>
    <w:div w:id="1286738347">
      <w:bodyDiv w:val="1"/>
      <w:marLeft w:val="0"/>
      <w:marRight w:val="0"/>
      <w:marTop w:val="0"/>
      <w:marBottom w:val="0"/>
      <w:divBdr>
        <w:top w:val="none" w:sz="0" w:space="0" w:color="auto"/>
        <w:left w:val="none" w:sz="0" w:space="0" w:color="auto"/>
        <w:bottom w:val="none" w:sz="0" w:space="0" w:color="auto"/>
        <w:right w:val="none" w:sz="0" w:space="0" w:color="auto"/>
      </w:divBdr>
    </w:div>
    <w:div w:id="1286887823">
      <w:bodyDiv w:val="1"/>
      <w:marLeft w:val="0"/>
      <w:marRight w:val="0"/>
      <w:marTop w:val="0"/>
      <w:marBottom w:val="0"/>
      <w:divBdr>
        <w:top w:val="none" w:sz="0" w:space="0" w:color="auto"/>
        <w:left w:val="none" w:sz="0" w:space="0" w:color="auto"/>
        <w:bottom w:val="none" w:sz="0" w:space="0" w:color="auto"/>
        <w:right w:val="none" w:sz="0" w:space="0" w:color="auto"/>
      </w:divBdr>
    </w:div>
    <w:div w:id="1286960747">
      <w:bodyDiv w:val="1"/>
      <w:marLeft w:val="0"/>
      <w:marRight w:val="0"/>
      <w:marTop w:val="0"/>
      <w:marBottom w:val="0"/>
      <w:divBdr>
        <w:top w:val="none" w:sz="0" w:space="0" w:color="auto"/>
        <w:left w:val="none" w:sz="0" w:space="0" w:color="auto"/>
        <w:bottom w:val="none" w:sz="0" w:space="0" w:color="auto"/>
        <w:right w:val="none" w:sz="0" w:space="0" w:color="auto"/>
      </w:divBdr>
    </w:div>
    <w:div w:id="1286961973">
      <w:bodyDiv w:val="1"/>
      <w:marLeft w:val="0"/>
      <w:marRight w:val="0"/>
      <w:marTop w:val="0"/>
      <w:marBottom w:val="0"/>
      <w:divBdr>
        <w:top w:val="none" w:sz="0" w:space="0" w:color="auto"/>
        <w:left w:val="none" w:sz="0" w:space="0" w:color="auto"/>
        <w:bottom w:val="none" w:sz="0" w:space="0" w:color="auto"/>
        <w:right w:val="none" w:sz="0" w:space="0" w:color="auto"/>
      </w:divBdr>
    </w:div>
    <w:div w:id="1288121043">
      <w:bodyDiv w:val="1"/>
      <w:marLeft w:val="0"/>
      <w:marRight w:val="0"/>
      <w:marTop w:val="0"/>
      <w:marBottom w:val="0"/>
      <w:divBdr>
        <w:top w:val="none" w:sz="0" w:space="0" w:color="auto"/>
        <w:left w:val="none" w:sz="0" w:space="0" w:color="auto"/>
        <w:bottom w:val="none" w:sz="0" w:space="0" w:color="auto"/>
        <w:right w:val="none" w:sz="0" w:space="0" w:color="auto"/>
      </w:divBdr>
    </w:div>
    <w:div w:id="1288658019">
      <w:bodyDiv w:val="1"/>
      <w:marLeft w:val="0"/>
      <w:marRight w:val="0"/>
      <w:marTop w:val="0"/>
      <w:marBottom w:val="0"/>
      <w:divBdr>
        <w:top w:val="none" w:sz="0" w:space="0" w:color="auto"/>
        <w:left w:val="none" w:sz="0" w:space="0" w:color="auto"/>
        <w:bottom w:val="none" w:sz="0" w:space="0" w:color="auto"/>
        <w:right w:val="none" w:sz="0" w:space="0" w:color="auto"/>
      </w:divBdr>
    </w:div>
    <w:div w:id="1289119099">
      <w:bodyDiv w:val="1"/>
      <w:marLeft w:val="0"/>
      <w:marRight w:val="0"/>
      <w:marTop w:val="0"/>
      <w:marBottom w:val="0"/>
      <w:divBdr>
        <w:top w:val="none" w:sz="0" w:space="0" w:color="auto"/>
        <w:left w:val="none" w:sz="0" w:space="0" w:color="auto"/>
        <w:bottom w:val="none" w:sz="0" w:space="0" w:color="auto"/>
        <w:right w:val="none" w:sz="0" w:space="0" w:color="auto"/>
      </w:divBdr>
    </w:div>
    <w:div w:id="1289169253">
      <w:bodyDiv w:val="1"/>
      <w:marLeft w:val="0"/>
      <w:marRight w:val="0"/>
      <w:marTop w:val="0"/>
      <w:marBottom w:val="0"/>
      <w:divBdr>
        <w:top w:val="none" w:sz="0" w:space="0" w:color="auto"/>
        <w:left w:val="none" w:sz="0" w:space="0" w:color="auto"/>
        <w:bottom w:val="none" w:sz="0" w:space="0" w:color="auto"/>
        <w:right w:val="none" w:sz="0" w:space="0" w:color="auto"/>
      </w:divBdr>
    </w:div>
    <w:div w:id="1289824041">
      <w:bodyDiv w:val="1"/>
      <w:marLeft w:val="0"/>
      <w:marRight w:val="0"/>
      <w:marTop w:val="0"/>
      <w:marBottom w:val="0"/>
      <w:divBdr>
        <w:top w:val="none" w:sz="0" w:space="0" w:color="auto"/>
        <w:left w:val="none" w:sz="0" w:space="0" w:color="auto"/>
        <w:bottom w:val="none" w:sz="0" w:space="0" w:color="auto"/>
        <w:right w:val="none" w:sz="0" w:space="0" w:color="auto"/>
      </w:divBdr>
    </w:div>
    <w:div w:id="1290207410">
      <w:bodyDiv w:val="1"/>
      <w:marLeft w:val="0"/>
      <w:marRight w:val="0"/>
      <w:marTop w:val="0"/>
      <w:marBottom w:val="0"/>
      <w:divBdr>
        <w:top w:val="none" w:sz="0" w:space="0" w:color="auto"/>
        <w:left w:val="none" w:sz="0" w:space="0" w:color="auto"/>
        <w:bottom w:val="none" w:sz="0" w:space="0" w:color="auto"/>
        <w:right w:val="none" w:sz="0" w:space="0" w:color="auto"/>
      </w:divBdr>
    </w:div>
    <w:div w:id="1290356494">
      <w:bodyDiv w:val="1"/>
      <w:marLeft w:val="0"/>
      <w:marRight w:val="0"/>
      <w:marTop w:val="0"/>
      <w:marBottom w:val="0"/>
      <w:divBdr>
        <w:top w:val="none" w:sz="0" w:space="0" w:color="auto"/>
        <w:left w:val="none" w:sz="0" w:space="0" w:color="auto"/>
        <w:bottom w:val="none" w:sz="0" w:space="0" w:color="auto"/>
        <w:right w:val="none" w:sz="0" w:space="0" w:color="auto"/>
      </w:divBdr>
    </w:div>
    <w:div w:id="1290432991">
      <w:bodyDiv w:val="1"/>
      <w:marLeft w:val="0"/>
      <w:marRight w:val="0"/>
      <w:marTop w:val="0"/>
      <w:marBottom w:val="0"/>
      <w:divBdr>
        <w:top w:val="none" w:sz="0" w:space="0" w:color="auto"/>
        <w:left w:val="none" w:sz="0" w:space="0" w:color="auto"/>
        <w:bottom w:val="none" w:sz="0" w:space="0" w:color="auto"/>
        <w:right w:val="none" w:sz="0" w:space="0" w:color="auto"/>
      </w:divBdr>
    </w:div>
    <w:div w:id="1290548044">
      <w:bodyDiv w:val="1"/>
      <w:marLeft w:val="0"/>
      <w:marRight w:val="0"/>
      <w:marTop w:val="0"/>
      <w:marBottom w:val="0"/>
      <w:divBdr>
        <w:top w:val="none" w:sz="0" w:space="0" w:color="auto"/>
        <w:left w:val="none" w:sz="0" w:space="0" w:color="auto"/>
        <w:bottom w:val="none" w:sz="0" w:space="0" w:color="auto"/>
        <w:right w:val="none" w:sz="0" w:space="0" w:color="auto"/>
      </w:divBdr>
    </w:div>
    <w:div w:id="1291011434">
      <w:bodyDiv w:val="1"/>
      <w:marLeft w:val="0"/>
      <w:marRight w:val="0"/>
      <w:marTop w:val="0"/>
      <w:marBottom w:val="0"/>
      <w:divBdr>
        <w:top w:val="none" w:sz="0" w:space="0" w:color="auto"/>
        <w:left w:val="none" w:sz="0" w:space="0" w:color="auto"/>
        <w:bottom w:val="none" w:sz="0" w:space="0" w:color="auto"/>
        <w:right w:val="none" w:sz="0" w:space="0" w:color="auto"/>
      </w:divBdr>
    </w:div>
    <w:div w:id="1291060142">
      <w:bodyDiv w:val="1"/>
      <w:marLeft w:val="0"/>
      <w:marRight w:val="0"/>
      <w:marTop w:val="0"/>
      <w:marBottom w:val="0"/>
      <w:divBdr>
        <w:top w:val="none" w:sz="0" w:space="0" w:color="auto"/>
        <w:left w:val="none" w:sz="0" w:space="0" w:color="auto"/>
        <w:bottom w:val="none" w:sz="0" w:space="0" w:color="auto"/>
        <w:right w:val="none" w:sz="0" w:space="0" w:color="auto"/>
      </w:divBdr>
    </w:div>
    <w:div w:id="1291129045">
      <w:bodyDiv w:val="1"/>
      <w:marLeft w:val="0"/>
      <w:marRight w:val="0"/>
      <w:marTop w:val="0"/>
      <w:marBottom w:val="0"/>
      <w:divBdr>
        <w:top w:val="none" w:sz="0" w:space="0" w:color="auto"/>
        <w:left w:val="none" w:sz="0" w:space="0" w:color="auto"/>
        <w:bottom w:val="none" w:sz="0" w:space="0" w:color="auto"/>
        <w:right w:val="none" w:sz="0" w:space="0" w:color="auto"/>
      </w:divBdr>
    </w:div>
    <w:div w:id="1291202639">
      <w:bodyDiv w:val="1"/>
      <w:marLeft w:val="0"/>
      <w:marRight w:val="0"/>
      <w:marTop w:val="0"/>
      <w:marBottom w:val="0"/>
      <w:divBdr>
        <w:top w:val="none" w:sz="0" w:space="0" w:color="auto"/>
        <w:left w:val="none" w:sz="0" w:space="0" w:color="auto"/>
        <w:bottom w:val="none" w:sz="0" w:space="0" w:color="auto"/>
        <w:right w:val="none" w:sz="0" w:space="0" w:color="auto"/>
      </w:divBdr>
    </w:div>
    <w:div w:id="1291207101">
      <w:bodyDiv w:val="1"/>
      <w:marLeft w:val="0"/>
      <w:marRight w:val="0"/>
      <w:marTop w:val="0"/>
      <w:marBottom w:val="0"/>
      <w:divBdr>
        <w:top w:val="none" w:sz="0" w:space="0" w:color="auto"/>
        <w:left w:val="none" w:sz="0" w:space="0" w:color="auto"/>
        <w:bottom w:val="none" w:sz="0" w:space="0" w:color="auto"/>
        <w:right w:val="none" w:sz="0" w:space="0" w:color="auto"/>
      </w:divBdr>
    </w:div>
    <w:div w:id="1291285201">
      <w:bodyDiv w:val="1"/>
      <w:marLeft w:val="0"/>
      <w:marRight w:val="0"/>
      <w:marTop w:val="0"/>
      <w:marBottom w:val="0"/>
      <w:divBdr>
        <w:top w:val="none" w:sz="0" w:space="0" w:color="auto"/>
        <w:left w:val="none" w:sz="0" w:space="0" w:color="auto"/>
        <w:bottom w:val="none" w:sz="0" w:space="0" w:color="auto"/>
        <w:right w:val="none" w:sz="0" w:space="0" w:color="auto"/>
      </w:divBdr>
    </w:div>
    <w:div w:id="1291321537">
      <w:bodyDiv w:val="1"/>
      <w:marLeft w:val="0"/>
      <w:marRight w:val="0"/>
      <w:marTop w:val="0"/>
      <w:marBottom w:val="0"/>
      <w:divBdr>
        <w:top w:val="none" w:sz="0" w:space="0" w:color="auto"/>
        <w:left w:val="none" w:sz="0" w:space="0" w:color="auto"/>
        <w:bottom w:val="none" w:sz="0" w:space="0" w:color="auto"/>
        <w:right w:val="none" w:sz="0" w:space="0" w:color="auto"/>
      </w:divBdr>
    </w:div>
    <w:div w:id="1291472574">
      <w:bodyDiv w:val="1"/>
      <w:marLeft w:val="0"/>
      <w:marRight w:val="0"/>
      <w:marTop w:val="0"/>
      <w:marBottom w:val="0"/>
      <w:divBdr>
        <w:top w:val="none" w:sz="0" w:space="0" w:color="auto"/>
        <w:left w:val="none" w:sz="0" w:space="0" w:color="auto"/>
        <w:bottom w:val="none" w:sz="0" w:space="0" w:color="auto"/>
        <w:right w:val="none" w:sz="0" w:space="0" w:color="auto"/>
      </w:divBdr>
    </w:div>
    <w:div w:id="1291742238">
      <w:bodyDiv w:val="1"/>
      <w:marLeft w:val="0"/>
      <w:marRight w:val="0"/>
      <w:marTop w:val="0"/>
      <w:marBottom w:val="0"/>
      <w:divBdr>
        <w:top w:val="none" w:sz="0" w:space="0" w:color="auto"/>
        <w:left w:val="none" w:sz="0" w:space="0" w:color="auto"/>
        <w:bottom w:val="none" w:sz="0" w:space="0" w:color="auto"/>
        <w:right w:val="none" w:sz="0" w:space="0" w:color="auto"/>
      </w:divBdr>
    </w:div>
    <w:div w:id="1292125569">
      <w:bodyDiv w:val="1"/>
      <w:marLeft w:val="0"/>
      <w:marRight w:val="0"/>
      <w:marTop w:val="0"/>
      <w:marBottom w:val="0"/>
      <w:divBdr>
        <w:top w:val="none" w:sz="0" w:space="0" w:color="auto"/>
        <w:left w:val="none" w:sz="0" w:space="0" w:color="auto"/>
        <w:bottom w:val="none" w:sz="0" w:space="0" w:color="auto"/>
        <w:right w:val="none" w:sz="0" w:space="0" w:color="auto"/>
      </w:divBdr>
    </w:div>
    <w:div w:id="1292126367">
      <w:bodyDiv w:val="1"/>
      <w:marLeft w:val="0"/>
      <w:marRight w:val="0"/>
      <w:marTop w:val="0"/>
      <w:marBottom w:val="0"/>
      <w:divBdr>
        <w:top w:val="none" w:sz="0" w:space="0" w:color="auto"/>
        <w:left w:val="none" w:sz="0" w:space="0" w:color="auto"/>
        <w:bottom w:val="none" w:sz="0" w:space="0" w:color="auto"/>
        <w:right w:val="none" w:sz="0" w:space="0" w:color="auto"/>
      </w:divBdr>
    </w:div>
    <w:div w:id="1292325428">
      <w:bodyDiv w:val="1"/>
      <w:marLeft w:val="0"/>
      <w:marRight w:val="0"/>
      <w:marTop w:val="0"/>
      <w:marBottom w:val="0"/>
      <w:divBdr>
        <w:top w:val="none" w:sz="0" w:space="0" w:color="auto"/>
        <w:left w:val="none" w:sz="0" w:space="0" w:color="auto"/>
        <w:bottom w:val="none" w:sz="0" w:space="0" w:color="auto"/>
        <w:right w:val="none" w:sz="0" w:space="0" w:color="auto"/>
      </w:divBdr>
    </w:div>
    <w:div w:id="1292589134">
      <w:bodyDiv w:val="1"/>
      <w:marLeft w:val="0"/>
      <w:marRight w:val="0"/>
      <w:marTop w:val="0"/>
      <w:marBottom w:val="0"/>
      <w:divBdr>
        <w:top w:val="none" w:sz="0" w:space="0" w:color="auto"/>
        <w:left w:val="none" w:sz="0" w:space="0" w:color="auto"/>
        <w:bottom w:val="none" w:sz="0" w:space="0" w:color="auto"/>
        <w:right w:val="none" w:sz="0" w:space="0" w:color="auto"/>
      </w:divBdr>
    </w:div>
    <w:div w:id="1292589295">
      <w:bodyDiv w:val="1"/>
      <w:marLeft w:val="0"/>
      <w:marRight w:val="0"/>
      <w:marTop w:val="0"/>
      <w:marBottom w:val="0"/>
      <w:divBdr>
        <w:top w:val="none" w:sz="0" w:space="0" w:color="auto"/>
        <w:left w:val="none" w:sz="0" w:space="0" w:color="auto"/>
        <w:bottom w:val="none" w:sz="0" w:space="0" w:color="auto"/>
        <w:right w:val="none" w:sz="0" w:space="0" w:color="auto"/>
      </w:divBdr>
    </w:div>
    <w:div w:id="1293287476">
      <w:bodyDiv w:val="1"/>
      <w:marLeft w:val="0"/>
      <w:marRight w:val="0"/>
      <w:marTop w:val="0"/>
      <w:marBottom w:val="0"/>
      <w:divBdr>
        <w:top w:val="none" w:sz="0" w:space="0" w:color="auto"/>
        <w:left w:val="none" w:sz="0" w:space="0" w:color="auto"/>
        <w:bottom w:val="none" w:sz="0" w:space="0" w:color="auto"/>
        <w:right w:val="none" w:sz="0" w:space="0" w:color="auto"/>
      </w:divBdr>
    </w:div>
    <w:div w:id="1293680935">
      <w:bodyDiv w:val="1"/>
      <w:marLeft w:val="0"/>
      <w:marRight w:val="0"/>
      <w:marTop w:val="0"/>
      <w:marBottom w:val="0"/>
      <w:divBdr>
        <w:top w:val="none" w:sz="0" w:space="0" w:color="auto"/>
        <w:left w:val="none" w:sz="0" w:space="0" w:color="auto"/>
        <w:bottom w:val="none" w:sz="0" w:space="0" w:color="auto"/>
        <w:right w:val="none" w:sz="0" w:space="0" w:color="auto"/>
      </w:divBdr>
    </w:div>
    <w:div w:id="1293749348">
      <w:bodyDiv w:val="1"/>
      <w:marLeft w:val="0"/>
      <w:marRight w:val="0"/>
      <w:marTop w:val="0"/>
      <w:marBottom w:val="0"/>
      <w:divBdr>
        <w:top w:val="none" w:sz="0" w:space="0" w:color="auto"/>
        <w:left w:val="none" w:sz="0" w:space="0" w:color="auto"/>
        <w:bottom w:val="none" w:sz="0" w:space="0" w:color="auto"/>
        <w:right w:val="none" w:sz="0" w:space="0" w:color="auto"/>
      </w:divBdr>
    </w:div>
    <w:div w:id="1294292385">
      <w:bodyDiv w:val="1"/>
      <w:marLeft w:val="0"/>
      <w:marRight w:val="0"/>
      <w:marTop w:val="0"/>
      <w:marBottom w:val="0"/>
      <w:divBdr>
        <w:top w:val="none" w:sz="0" w:space="0" w:color="auto"/>
        <w:left w:val="none" w:sz="0" w:space="0" w:color="auto"/>
        <w:bottom w:val="none" w:sz="0" w:space="0" w:color="auto"/>
        <w:right w:val="none" w:sz="0" w:space="0" w:color="auto"/>
      </w:divBdr>
    </w:div>
    <w:div w:id="1294409158">
      <w:bodyDiv w:val="1"/>
      <w:marLeft w:val="0"/>
      <w:marRight w:val="0"/>
      <w:marTop w:val="0"/>
      <w:marBottom w:val="0"/>
      <w:divBdr>
        <w:top w:val="none" w:sz="0" w:space="0" w:color="auto"/>
        <w:left w:val="none" w:sz="0" w:space="0" w:color="auto"/>
        <w:bottom w:val="none" w:sz="0" w:space="0" w:color="auto"/>
        <w:right w:val="none" w:sz="0" w:space="0" w:color="auto"/>
      </w:divBdr>
    </w:div>
    <w:div w:id="1294674144">
      <w:bodyDiv w:val="1"/>
      <w:marLeft w:val="0"/>
      <w:marRight w:val="0"/>
      <w:marTop w:val="0"/>
      <w:marBottom w:val="0"/>
      <w:divBdr>
        <w:top w:val="none" w:sz="0" w:space="0" w:color="auto"/>
        <w:left w:val="none" w:sz="0" w:space="0" w:color="auto"/>
        <w:bottom w:val="none" w:sz="0" w:space="0" w:color="auto"/>
        <w:right w:val="none" w:sz="0" w:space="0" w:color="auto"/>
      </w:divBdr>
    </w:div>
    <w:div w:id="1294797737">
      <w:bodyDiv w:val="1"/>
      <w:marLeft w:val="0"/>
      <w:marRight w:val="0"/>
      <w:marTop w:val="0"/>
      <w:marBottom w:val="0"/>
      <w:divBdr>
        <w:top w:val="none" w:sz="0" w:space="0" w:color="auto"/>
        <w:left w:val="none" w:sz="0" w:space="0" w:color="auto"/>
        <w:bottom w:val="none" w:sz="0" w:space="0" w:color="auto"/>
        <w:right w:val="none" w:sz="0" w:space="0" w:color="auto"/>
      </w:divBdr>
    </w:div>
    <w:div w:id="1295063438">
      <w:bodyDiv w:val="1"/>
      <w:marLeft w:val="0"/>
      <w:marRight w:val="0"/>
      <w:marTop w:val="0"/>
      <w:marBottom w:val="0"/>
      <w:divBdr>
        <w:top w:val="none" w:sz="0" w:space="0" w:color="auto"/>
        <w:left w:val="none" w:sz="0" w:space="0" w:color="auto"/>
        <w:bottom w:val="none" w:sz="0" w:space="0" w:color="auto"/>
        <w:right w:val="none" w:sz="0" w:space="0" w:color="auto"/>
      </w:divBdr>
    </w:div>
    <w:div w:id="1295212604">
      <w:bodyDiv w:val="1"/>
      <w:marLeft w:val="0"/>
      <w:marRight w:val="0"/>
      <w:marTop w:val="0"/>
      <w:marBottom w:val="0"/>
      <w:divBdr>
        <w:top w:val="none" w:sz="0" w:space="0" w:color="auto"/>
        <w:left w:val="none" w:sz="0" w:space="0" w:color="auto"/>
        <w:bottom w:val="none" w:sz="0" w:space="0" w:color="auto"/>
        <w:right w:val="none" w:sz="0" w:space="0" w:color="auto"/>
      </w:divBdr>
    </w:div>
    <w:div w:id="1295253532">
      <w:bodyDiv w:val="1"/>
      <w:marLeft w:val="0"/>
      <w:marRight w:val="0"/>
      <w:marTop w:val="0"/>
      <w:marBottom w:val="0"/>
      <w:divBdr>
        <w:top w:val="none" w:sz="0" w:space="0" w:color="auto"/>
        <w:left w:val="none" w:sz="0" w:space="0" w:color="auto"/>
        <w:bottom w:val="none" w:sz="0" w:space="0" w:color="auto"/>
        <w:right w:val="none" w:sz="0" w:space="0" w:color="auto"/>
      </w:divBdr>
    </w:div>
    <w:div w:id="1295405199">
      <w:bodyDiv w:val="1"/>
      <w:marLeft w:val="0"/>
      <w:marRight w:val="0"/>
      <w:marTop w:val="0"/>
      <w:marBottom w:val="0"/>
      <w:divBdr>
        <w:top w:val="none" w:sz="0" w:space="0" w:color="auto"/>
        <w:left w:val="none" w:sz="0" w:space="0" w:color="auto"/>
        <w:bottom w:val="none" w:sz="0" w:space="0" w:color="auto"/>
        <w:right w:val="none" w:sz="0" w:space="0" w:color="auto"/>
      </w:divBdr>
    </w:div>
    <w:div w:id="1295479357">
      <w:bodyDiv w:val="1"/>
      <w:marLeft w:val="0"/>
      <w:marRight w:val="0"/>
      <w:marTop w:val="0"/>
      <w:marBottom w:val="0"/>
      <w:divBdr>
        <w:top w:val="none" w:sz="0" w:space="0" w:color="auto"/>
        <w:left w:val="none" w:sz="0" w:space="0" w:color="auto"/>
        <w:bottom w:val="none" w:sz="0" w:space="0" w:color="auto"/>
        <w:right w:val="none" w:sz="0" w:space="0" w:color="auto"/>
      </w:divBdr>
    </w:div>
    <w:div w:id="1295715011">
      <w:bodyDiv w:val="1"/>
      <w:marLeft w:val="0"/>
      <w:marRight w:val="0"/>
      <w:marTop w:val="0"/>
      <w:marBottom w:val="0"/>
      <w:divBdr>
        <w:top w:val="none" w:sz="0" w:space="0" w:color="auto"/>
        <w:left w:val="none" w:sz="0" w:space="0" w:color="auto"/>
        <w:bottom w:val="none" w:sz="0" w:space="0" w:color="auto"/>
        <w:right w:val="none" w:sz="0" w:space="0" w:color="auto"/>
      </w:divBdr>
    </w:div>
    <w:div w:id="1296375041">
      <w:bodyDiv w:val="1"/>
      <w:marLeft w:val="0"/>
      <w:marRight w:val="0"/>
      <w:marTop w:val="0"/>
      <w:marBottom w:val="0"/>
      <w:divBdr>
        <w:top w:val="none" w:sz="0" w:space="0" w:color="auto"/>
        <w:left w:val="none" w:sz="0" w:space="0" w:color="auto"/>
        <w:bottom w:val="none" w:sz="0" w:space="0" w:color="auto"/>
        <w:right w:val="none" w:sz="0" w:space="0" w:color="auto"/>
      </w:divBdr>
    </w:div>
    <w:div w:id="1296449867">
      <w:bodyDiv w:val="1"/>
      <w:marLeft w:val="0"/>
      <w:marRight w:val="0"/>
      <w:marTop w:val="0"/>
      <w:marBottom w:val="0"/>
      <w:divBdr>
        <w:top w:val="none" w:sz="0" w:space="0" w:color="auto"/>
        <w:left w:val="none" w:sz="0" w:space="0" w:color="auto"/>
        <w:bottom w:val="none" w:sz="0" w:space="0" w:color="auto"/>
        <w:right w:val="none" w:sz="0" w:space="0" w:color="auto"/>
      </w:divBdr>
    </w:div>
    <w:div w:id="1296571004">
      <w:bodyDiv w:val="1"/>
      <w:marLeft w:val="0"/>
      <w:marRight w:val="0"/>
      <w:marTop w:val="0"/>
      <w:marBottom w:val="0"/>
      <w:divBdr>
        <w:top w:val="none" w:sz="0" w:space="0" w:color="auto"/>
        <w:left w:val="none" w:sz="0" w:space="0" w:color="auto"/>
        <w:bottom w:val="none" w:sz="0" w:space="0" w:color="auto"/>
        <w:right w:val="none" w:sz="0" w:space="0" w:color="auto"/>
      </w:divBdr>
    </w:div>
    <w:div w:id="1296713957">
      <w:bodyDiv w:val="1"/>
      <w:marLeft w:val="0"/>
      <w:marRight w:val="0"/>
      <w:marTop w:val="0"/>
      <w:marBottom w:val="0"/>
      <w:divBdr>
        <w:top w:val="none" w:sz="0" w:space="0" w:color="auto"/>
        <w:left w:val="none" w:sz="0" w:space="0" w:color="auto"/>
        <w:bottom w:val="none" w:sz="0" w:space="0" w:color="auto"/>
        <w:right w:val="none" w:sz="0" w:space="0" w:color="auto"/>
      </w:divBdr>
    </w:div>
    <w:div w:id="1297448330">
      <w:bodyDiv w:val="1"/>
      <w:marLeft w:val="0"/>
      <w:marRight w:val="0"/>
      <w:marTop w:val="0"/>
      <w:marBottom w:val="0"/>
      <w:divBdr>
        <w:top w:val="none" w:sz="0" w:space="0" w:color="auto"/>
        <w:left w:val="none" w:sz="0" w:space="0" w:color="auto"/>
        <w:bottom w:val="none" w:sz="0" w:space="0" w:color="auto"/>
        <w:right w:val="none" w:sz="0" w:space="0" w:color="auto"/>
      </w:divBdr>
    </w:div>
    <w:div w:id="1298296564">
      <w:bodyDiv w:val="1"/>
      <w:marLeft w:val="0"/>
      <w:marRight w:val="0"/>
      <w:marTop w:val="0"/>
      <w:marBottom w:val="0"/>
      <w:divBdr>
        <w:top w:val="none" w:sz="0" w:space="0" w:color="auto"/>
        <w:left w:val="none" w:sz="0" w:space="0" w:color="auto"/>
        <w:bottom w:val="none" w:sz="0" w:space="0" w:color="auto"/>
        <w:right w:val="none" w:sz="0" w:space="0" w:color="auto"/>
      </w:divBdr>
    </w:div>
    <w:div w:id="1298413429">
      <w:bodyDiv w:val="1"/>
      <w:marLeft w:val="0"/>
      <w:marRight w:val="0"/>
      <w:marTop w:val="0"/>
      <w:marBottom w:val="0"/>
      <w:divBdr>
        <w:top w:val="none" w:sz="0" w:space="0" w:color="auto"/>
        <w:left w:val="none" w:sz="0" w:space="0" w:color="auto"/>
        <w:bottom w:val="none" w:sz="0" w:space="0" w:color="auto"/>
        <w:right w:val="none" w:sz="0" w:space="0" w:color="auto"/>
      </w:divBdr>
    </w:div>
    <w:div w:id="1298416776">
      <w:bodyDiv w:val="1"/>
      <w:marLeft w:val="0"/>
      <w:marRight w:val="0"/>
      <w:marTop w:val="0"/>
      <w:marBottom w:val="0"/>
      <w:divBdr>
        <w:top w:val="none" w:sz="0" w:space="0" w:color="auto"/>
        <w:left w:val="none" w:sz="0" w:space="0" w:color="auto"/>
        <w:bottom w:val="none" w:sz="0" w:space="0" w:color="auto"/>
        <w:right w:val="none" w:sz="0" w:space="0" w:color="auto"/>
      </w:divBdr>
    </w:div>
    <w:div w:id="1298418004">
      <w:bodyDiv w:val="1"/>
      <w:marLeft w:val="0"/>
      <w:marRight w:val="0"/>
      <w:marTop w:val="0"/>
      <w:marBottom w:val="0"/>
      <w:divBdr>
        <w:top w:val="none" w:sz="0" w:space="0" w:color="auto"/>
        <w:left w:val="none" w:sz="0" w:space="0" w:color="auto"/>
        <w:bottom w:val="none" w:sz="0" w:space="0" w:color="auto"/>
        <w:right w:val="none" w:sz="0" w:space="0" w:color="auto"/>
      </w:divBdr>
    </w:div>
    <w:div w:id="1298536939">
      <w:bodyDiv w:val="1"/>
      <w:marLeft w:val="0"/>
      <w:marRight w:val="0"/>
      <w:marTop w:val="0"/>
      <w:marBottom w:val="0"/>
      <w:divBdr>
        <w:top w:val="none" w:sz="0" w:space="0" w:color="auto"/>
        <w:left w:val="none" w:sz="0" w:space="0" w:color="auto"/>
        <w:bottom w:val="none" w:sz="0" w:space="0" w:color="auto"/>
        <w:right w:val="none" w:sz="0" w:space="0" w:color="auto"/>
      </w:divBdr>
    </w:div>
    <w:div w:id="1298603325">
      <w:bodyDiv w:val="1"/>
      <w:marLeft w:val="0"/>
      <w:marRight w:val="0"/>
      <w:marTop w:val="0"/>
      <w:marBottom w:val="0"/>
      <w:divBdr>
        <w:top w:val="none" w:sz="0" w:space="0" w:color="auto"/>
        <w:left w:val="none" w:sz="0" w:space="0" w:color="auto"/>
        <w:bottom w:val="none" w:sz="0" w:space="0" w:color="auto"/>
        <w:right w:val="none" w:sz="0" w:space="0" w:color="auto"/>
      </w:divBdr>
    </w:div>
    <w:div w:id="1298871804">
      <w:bodyDiv w:val="1"/>
      <w:marLeft w:val="0"/>
      <w:marRight w:val="0"/>
      <w:marTop w:val="0"/>
      <w:marBottom w:val="0"/>
      <w:divBdr>
        <w:top w:val="none" w:sz="0" w:space="0" w:color="auto"/>
        <w:left w:val="none" w:sz="0" w:space="0" w:color="auto"/>
        <w:bottom w:val="none" w:sz="0" w:space="0" w:color="auto"/>
        <w:right w:val="none" w:sz="0" w:space="0" w:color="auto"/>
      </w:divBdr>
    </w:div>
    <w:div w:id="1298998027">
      <w:bodyDiv w:val="1"/>
      <w:marLeft w:val="0"/>
      <w:marRight w:val="0"/>
      <w:marTop w:val="0"/>
      <w:marBottom w:val="0"/>
      <w:divBdr>
        <w:top w:val="none" w:sz="0" w:space="0" w:color="auto"/>
        <w:left w:val="none" w:sz="0" w:space="0" w:color="auto"/>
        <w:bottom w:val="none" w:sz="0" w:space="0" w:color="auto"/>
        <w:right w:val="none" w:sz="0" w:space="0" w:color="auto"/>
      </w:divBdr>
    </w:div>
    <w:div w:id="1299140461">
      <w:bodyDiv w:val="1"/>
      <w:marLeft w:val="0"/>
      <w:marRight w:val="0"/>
      <w:marTop w:val="0"/>
      <w:marBottom w:val="0"/>
      <w:divBdr>
        <w:top w:val="none" w:sz="0" w:space="0" w:color="auto"/>
        <w:left w:val="none" w:sz="0" w:space="0" w:color="auto"/>
        <w:bottom w:val="none" w:sz="0" w:space="0" w:color="auto"/>
        <w:right w:val="none" w:sz="0" w:space="0" w:color="auto"/>
      </w:divBdr>
    </w:div>
    <w:div w:id="1299142786">
      <w:bodyDiv w:val="1"/>
      <w:marLeft w:val="0"/>
      <w:marRight w:val="0"/>
      <w:marTop w:val="0"/>
      <w:marBottom w:val="0"/>
      <w:divBdr>
        <w:top w:val="none" w:sz="0" w:space="0" w:color="auto"/>
        <w:left w:val="none" w:sz="0" w:space="0" w:color="auto"/>
        <w:bottom w:val="none" w:sz="0" w:space="0" w:color="auto"/>
        <w:right w:val="none" w:sz="0" w:space="0" w:color="auto"/>
      </w:divBdr>
    </w:div>
    <w:div w:id="1299802994">
      <w:bodyDiv w:val="1"/>
      <w:marLeft w:val="0"/>
      <w:marRight w:val="0"/>
      <w:marTop w:val="0"/>
      <w:marBottom w:val="0"/>
      <w:divBdr>
        <w:top w:val="none" w:sz="0" w:space="0" w:color="auto"/>
        <w:left w:val="none" w:sz="0" w:space="0" w:color="auto"/>
        <w:bottom w:val="none" w:sz="0" w:space="0" w:color="auto"/>
        <w:right w:val="none" w:sz="0" w:space="0" w:color="auto"/>
      </w:divBdr>
    </w:div>
    <w:div w:id="1299917463">
      <w:bodyDiv w:val="1"/>
      <w:marLeft w:val="0"/>
      <w:marRight w:val="0"/>
      <w:marTop w:val="0"/>
      <w:marBottom w:val="0"/>
      <w:divBdr>
        <w:top w:val="none" w:sz="0" w:space="0" w:color="auto"/>
        <w:left w:val="none" w:sz="0" w:space="0" w:color="auto"/>
        <w:bottom w:val="none" w:sz="0" w:space="0" w:color="auto"/>
        <w:right w:val="none" w:sz="0" w:space="0" w:color="auto"/>
      </w:divBdr>
    </w:div>
    <w:div w:id="1300039344">
      <w:bodyDiv w:val="1"/>
      <w:marLeft w:val="0"/>
      <w:marRight w:val="0"/>
      <w:marTop w:val="0"/>
      <w:marBottom w:val="0"/>
      <w:divBdr>
        <w:top w:val="none" w:sz="0" w:space="0" w:color="auto"/>
        <w:left w:val="none" w:sz="0" w:space="0" w:color="auto"/>
        <w:bottom w:val="none" w:sz="0" w:space="0" w:color="auto"/>
        <w:right w:val="none" w:sz="0" w:space="0" w:color="auto"/>
      </w:divBdr>
    </w:div>
    <w:div w:id="1300299986">
      <w:bodyDiv w:val="1"/>
      <w:marLeft w:val="0"/>
      <w:marRight w:val="0"/>
      <w:marTop w:val="0"/>
      <w:marBottom w:val="0"/>
      <w:divBdr>
        <w:top w:val="none" w:sz="0" w:space="0" w:color="auto"/>
        <w:left w:val="none" w:sz="0" w:space="0" w:color="auto"/>
        <w:bottom w:val="none" w:sz="0" w:space="0" w:color="auto"/>
        <w:right w:val="none" w:sz="0" w:space="0" w:color="auto"/>
      </w:divBdr>
    </w:div>
    <w:div w:id="1300450808">
      <w:bodyDiv w:val="1"/>
      <w:marLeft w:val="0"/>
      <w:marRight w:val="0"/>
      <w:marTop w:val="0"/>
      <w:marBottom w:val="0"/>
      <w:divBdr>
        <w:top w:val="none" w:sz="0" w:space="0" w:color="auto"/>
        <w:left w:val="none" w:sz="0" w:space="0" w:color="auto"/>
        <w:bottom w:val="none" w:sz="0" w:space="0" w:color="auto"/>
        <w:right w:val="none" w:sz="0" w:space="0" w:color="auto"/>
      </w:divBdr>
    </w:div>
    <w:div w:id="1300913827">
      <w:bodyDiv w:val="1"/>
      <w:marLeft w:val="0"/>
      <w:marRight w:val="0"/>
      <w:marTop w:val="0"/>
      <w:marBottom w:val="0"/>
      <w:divBdr>
        <w:top w:val="none" w:sz="0" w:space="0" w:color="auto"/>
        <w:left w:val="none" w:sz="0" w:space="0" w:color="auto"/>
        <w:bottom w:val="none" w:sz="0" w:space="0" w:color="auto"/>
        <w:right w:val="none" w:sz="0" w:space="0" w:color="auto"/>
      </w:divBdr>
    </w:div>
    <w:div w:id="1300914093">
      <w:bodyDiv w:val="1"/>
      <w:marLeft w:val="0"/>
      <w:marRight w:val="0"/>
      <w:marTop w:val="0"/>
      <w:marBottom w:val="0"/>
      <w:divBdr>
        <w:top w:val="none" w:sz="0" w:space="0" w:color="auto"/>
        <w:left w:val="none" w:sz="0" w:space="0" w:color="auto"/>
        <w:bottom w:val="none" w:sz="0" w:space="0" w:color="auto"/>
        <w:right w:val="none" w:sz="0" w:space="0" w:color="auto"/>
      </w:divBdr>
    </w:div>
    <w:div w:id="1301228502">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302433">
      <w:bodyDiv w:val="1"/>
      <w:marLeft w:val="0"/>
      <w:marRight w:val="0"/>
      <w:marTop w:val="0"/>
      <w:marBottom w:val="0"/>
      <w:divBdr>
        <w:top w:val="none" w:sz="0" w:space="0" w:color="auto"/>
        <w:left w:val="none" w:sz="0" w:space="0" w:color="auto"/>
        <w:bottom w:val="none" w:sz="0" w:space="0" w:color="auto"/>
        <w:right w:val="none" w:sz="0" w:space="0" w:color="auto"/>
      </w:divBdr>
    </w:div>
    <w:div w:id="1301302670">
      <w:bodyDiv w:val="1"/>
      <w:marLeft w:val="0"/>
      <w:marRight w:val="0"/>
      <w:marTop w:val="0"/>
      <w:marBottom w:val="0"/>
      <w:divBdr>
        <w:top w:val="none" w:sz="0" w:space="0" w:color="auto"/>
        <w:left w:val="none" w:sz="0" w:space="0" w:color="auto"/>
        <w:bottom w:val="none" w:sz="0" w:space="0" w:color="auto"/>
        <w:right w:val="none" w:sz="0" w:space="0" w:color="auto"/>
      </w:divBdr>
    </w:div>
    <w:div w:id="1301306302">
      <w:bodyDiv w:val="1"/>
      <w:marLeft w:val="0"/>
      <w:marRight w:val="0"/>
      <w:marTop w:val="0"/>
      <w:marBottom w:val="0"/>
      <w:divBdr>
        <w:top w:val="none" w:sz="0" w:space="0" w:color="auto"/>
        <w:left w:val="none" w:sz="0" w:space="0" w:color="auto"/>
        <w:bottom w:val="none" w:sz="0" w:space="0" w:color="auto"/>
        <w:right w:val="none" w:sz="0" w:space="0" w:color="auto"/>
      </w:divBdr>
    </w:div>
    <w:div w:id="1301695511">
      <w:bodyDiv w:val="1"/>
      <w:marLeft w:val="0"/>
      <w:marRight w:val="0"/>
      <w:marTop w:val="0"/>
      <w:marBottom w:val="0"/>
      <w:divBdr>
        <w:top w:val="none" w:sz="0" w:space="0" w:color="auto"/>
        <w:left w:val="none" w:sz="0" w:space="0" w:color="auto"/>
        <w:bottom w:val="none" w:sz="0" w:space="0" w:color="auto"/>
        <w:right w:val="none" w:sz="0" w:space="0" w:color="auto"/>
      </w:divBdr>
    </w:div>
    <w:div w:id="1301808766">
      <w:bodyDiv w:val="1"/>
      <w:marLeft w:val="0"/>
      <w:marRight w:val="0"/>
      <w:marTop w:val="0"/>
      <w:marBottom w:val="0"/>
      <w:divBdr>
        <w:top w:val="none" w:sz="0" w:space="0" w:color="auto"/>
        <w:left w:val="none" w:sz="0" w:space="0" w:color="auto"/>
        <w:bottom w:val="none" w:sz="0" w:space="0" w:color="auto"/>
        <w:right w:val="none" w:sz="0" w:space="0" w:color="auto"/>
      </w:divBdr>
    </w:div>
    <w:div w:id="1302032727">
      <w:bodyDiv w:val="1"/>
      <w:marLeft w:val="0"/>
      <w:marRight w:val="0"/>
      <w:marTop w:val="0"/>
      <w:marBottom w:val="0"/>
      <w:divBdr>
        <w:top w:val="none" w:sz="0" w:space="0" w:color="auto"/>
        <w:left w:val="none" w:sz="0" w:space="0" w:color="auto"/>
        <w:bottom w:val="none" w:sz="0" w:space="0" w:color="auto"/>
        <w:right w:val="none" w:sz="0" w:space="0" w:color="auto"/>
      </w:divBdr>
    </w:div>
    <w:div w:id="1302537565">
      <w:bodyDiv w:val="1"/>
      <w:marLeft w:val="0"/>
      <w:marRight w:val="0"/>
      <w:marTop w:val="0"/>
      <w:marBottom w:val="0"/>
      <w:divBdr>
        <w:top w:val="none" w:sz="0" w:space="0" w:color="auto"/>
        <w:left w:val="none" w:sz="0" w:space="0" w:color="auto"/>
        <w:bottom w:val="none" w:sz="0" w:space="0" w:color="auto"/>
        <w:right w:val="none" w:sz="0" w:space="0" w:color="auto"/>
      </w:divBdr>
    </w:div>
    <w:div w:id="1302691797">
      <w:bodyDiv w:val="1"/>
      <w:marLeft w:val="0"/>
      <w:marRight w:val="0"/>
      <w:marTop w:val="0"/>
      <w:marBottom w:val="0"/>
      <w:divBdr>
        <w:top w:val="none" w:sz="0" w:space="0" w:color="auto"/>
        <w:left w:val="none" w:sz="0" w:space="0" w:color="auto"/>
        <w:bottom w:val="none" w:sz="0" w:space="0" w:color="auto"/>
        <w:right w:val="none" w:sz="0" w:space="0" w:color="auto"/>
      </w:divBdr>
    </w:div>
    <w:div w:id="1302734183">
      <w:bodyDiv w:val="1"/>
      <w:marLeft w:val="0"/>
      <w:marRight w:val="0"/>
      <w:marTop w:val="0"/>
      <w:marBottom w:val="0"/>
      <w:divBdr>
        <w:top w:val="none" w:sz="0" w:space="0" w:color="auto"/>
        <w:left w:val="none" w:sz="0" w:space="0" w:color="auto"/>
        <w:bottom w:val="none" w:sz="0" w:space="0" w:color="auto"/>
        <w:right w:val="none" w:sz="0" w:space="0" w:color="auto"/>
      </w:divBdr>
    </w:div>
    <w:div w:id="1302885043">
      <w:bodyDiv w:val="1"/>
      <w:marLeft w:val="0"/>
      <w:marRight w:val="0"/>
      <w:marTop w:val="0"/>
      <w:marBottom w:val="0"/>
      <w:divBdr>
        <w:top w:val="none" w:sz="0" w:space="0" w:color="auto"/>
        <w:left w:val="none" w:sz="0" w:space="0" w:color="auto"/>
        <w:bottom w:val="none" w:sz="0" w:space="0" w:color="auto"/>
        <w:right w:val="none" w:sz="0" w:space="0" w:color="auto"/>
      </w:divBdr>
    </w:div>
    <w:div w:id="1303118057">
      <w:bodyDiv w:val="1"/>
      <w:marLeft w:val="0"/>
      <w:marRight w:val="0"/>
      <w:marTop w:val="0"/>
      <w:marBottom w:val="0"/>
      <w:divBdr>
        <w:top w:val="none" w:sz="0" w:space="0" w:color="auto"/>
        <w:left w:val="none" w:sz="0" w:space="0" w:color="auto"/>
        <w:bottom w:val="none" w:sz="0" w:space="0" w:color="auto"/>
        <w:right w:val="none" w:sz="0" w:space="0" w:color="auto"/>
      </w:divBdr>
    </w:div>
    <w:div w:id="1303269313">
      <w:bodyDiv w:val="1"/>
      <w:marLeft w:val="0"/>
      <w:marRight w:val="0"/>
      <w:marTop w:val="0"/>
      <w:marBottom w:val="0"/>
      <w:divBdr>
        <w:top w:val="none" w:sz="0" w:space="0" w:color="auto"/>
        <w:left w:val="none" w:sz="0" w:space="0" w:color="auto"/>
        <w:bottom w:val="none" w:sz="0" w:space="0" w:color="auto"/>
        <w:right w:val="none" w:sz="0" w:space="0" w:color="auto"/>
      </w:divBdr>
    </w:div>
    <w:div w:id="1303274705">
      <w:bodyDiv w:val="1"/>
      <w:marLeft w:val="0"/>
      <w:marRight w:val="0"/>
      <w:marTop w:val="0"/>
      <w:marBottom w:val="0"/>
      <w:divBdr>
        <w:top w:val="none" w:sz="0" w:space="0" w:color="auto"/>
        <w:left w:val="none" w:sz="0" w:space="0" w:color="auto"/>
        <w:bottom w:val="none" w:sz="0" w:space="0" w:color="auto"/>
        <w:right w:val="none" w:sz="0" w:space="0" w:color="auto"/>
      </w:divBdr>
    </w:div>
    <w:div w:id="1303345501">
      <w:bodyDiv w:val="1"/>
      <w:marLeft w:val="0"/>
      <w:marRight w:val="0"/>
      <w:marTop w:val="0"/>
      <w:marBottom w:val="0"/>
      <w:divBdr>
        <w:top w:val="none" w:sz="0" w:space="0" w:color="auto"/>
        <w:left w:val="none" w:sz="0" w:space="0" w:color="auto"/>
        <w:bottom w:val="none" w:sz="0" w:space="0" w:color="auto"/>
        <w:right w:val="none" w:sz="0" w:space="0" w:color="auto"/>
      </w:divBdr>
    </w:div>
    <w:div w:id="1303384375">
      <w:bodyDiv w:val="1"/>
      <w:marLeft w:val="0"/>
      <w:marRight w:val="0"/>
      <w:marTop w:val="0"/>
      <w:marBottom w:val="0"/>
      <w:divBdr>
        <w:top w:val="none" w:sz="0" w:space="0" w:color="auto"/>
        <w:left w:val="none" w:sz="0" w:space="0" w:color="auto"/>
        <w:bottom w:val="none" w:sz="0" w:space="0" w:color="auto"/>
        <w:right w:val="none" w:sz="0" w:space="0" w:color="auto"/>
      </w:divBdr>
    </w:div>
    <w:div w:id="1303851210">
      <w:bodyDiv w:val="1"/>
      <w:marLeft w:val="0"/>
      <w:marRight w:val="0"/>
      <w:marTop w:val="0"/>
      <w:marBottom w:val="0"/>
      <w:divBdr>
        <w:top w:val="none" w:sz="0" w:space="0" w:color="auto"/>
        <w:left w:val="none" w:sz="0" w:space="0" w:color="auto"/>
        <w:bottom w:val="none" w:sz="0" w:space="0" w:color="auto"/>
        <w:right w:val="none" w:sz="0" w:space="0" w:color="auto"/>
      </w:divBdr>
    </w:div>
    <w:div w:id="1304433914">
      <w:bodyDiv w:val="1"/>
      <w:marLeft w:val="0"/>
      <w:marRight w:val="0"/>
      <w:marTop w:val="0"/>
      <w:marBottom w:val="0"/>
      <w:divBdr>
        <w:top w:val="none" w:sz="0" w:space="0" w:color="auto"/>
        <w:left w:val="none" w:sz="0" w:space="0" w:color="auto"/>
        <w:bottom w:val="none" w:sz="0" w:space="0" w:color="auto"/>
        <w:right w:val="none" w:sz="0" w:space="0" w:color="auto"/>
      </w:divBdr>
    </w:div>
    <w:div w:id="1304892074">
      <w:bodyDiv w:val="1"/>
      <w:marLeft w:val="0"/>
      <w:marRight w:val="0"/>
      <w:marTop w:val="0"/>
      <w:marBottom w:val="0"/>
      <w:divBdr>
        <w:top w:val="none" w:sz="0" w:space="0" w:color="auto"/>
        <w:left w:val="none" w:sz="0" w:space="0" w:color="auto"/>
        <w:bottom w:val="none" w:sz="0" w:space="0" w:color="auto"/>
        <w:right w:val="none" w:sz="0" w:space="0" w:color="auto"/>
      </w:divBdr>
    </w:div>
    <w:div w:id="1305308402">
      <w:bodyDiv w:val="1"/>
      <w:marLeft w:val="0"/>
      <w:marRight w:val="0"/>
      <w:marTop w:val="0"/>
      <w:marBottom w:val="0"/>
      <w:divBdr>
        <w:top w:val="none" w:sz="0" w:space="0" w:color="auto"/>
        <w:left w:val="none" w:sz="0" w:space="0" w:color="auto"/>
        <w:bottom w:val="none" w:sz="0" w:space="0" w:color="auto"/>
        <w:right w:val="none" w:sz="0" w:space="0" w:color="auto"/>
      </w:divBdr>
    </w:div>
    <w:div w:id="1305500763">
      <w:bodyDiv w:val="1"/>
      <w:marLeft w:val="0"/>
      <w:marRight w:val="0"/>
      <w:marTop w:val="0"/>
      <w:marBottom w:val="0"/>
      <w:divBdr>
        <w:top w:val="none" w:sz="0" w:space="0" w:color="auto"/>
        <w:left w:val="none" w:sz="0" w:space="0" w:color="auto"/>
        <w:bottom w:val="none" w:sz="0" w:space="0" w:color="auto"/>
        <w:right w:val="none" w:sz="0" w:space="0" w:color="auto"/>
      </w:divBdr>
    </w:div>
    <w:div w:id="1305891118">
      <w:bodyDiv w:val="1"/>
      <w:marLeft w:val="0"/>
      <w:marRight w:val="0"/>
      <w:marTop w:val="0"/>
      <w:marBottom w:val="0"/>
      <w:divBdr>
        <w:top w:val="none" w:sz="0" w:space="0" w:color="auto"/>
        <w:left w:val="none" w:sz="0" w:space="0" w:color="auto"/>
        <w:bottom w:val="none" w:sz="0" w:space="0" w:color="auto"/>
        <w:right w:val="none" w:sz="0" w:space="0" w:color="auto"/>
      </w:divBdr>
    </w:div>
    <w:div w:id="1306009688">
      <w:bodyDiv w:val="1"/>
      <w:marLeft w:val="0"/>
      <w:marRight w:val="0"/>
      <w:marTop w:val="0"/>
      <w:marBottom w:val="0"/>
      <w:divBdr>
        <w:top w:val="none" w:sz="0" w:space="0" w:color="auto"/>
        <w:left w:val="none" w:sz="0" w:space="0" w:color="auto"/>
        <w:bottom w:val="none" w:sz="0" w:space="0" w:color="auto"/>
        <w:right w:val="none" w:sz="0" w:space="0" w:color="auto"/>
      </w:divBdr>
    </w:div>
    <w:div w:id="1306592716">
      <w:bodyDiv w:val="1"/>
      <w:marLeft w:val="0"/>
      <w:marRight w:val="0"/>
      <w:marTop w:val="0"/>
      <w:marBottom w:val="0"/>
      <w:divBdr>
        <w:top w:val="none" w:sz="0" w:space="0" w:color="auto"/>
        <w:left w:val="none" w:sz="0" w:space="0" w:color="auto"/>
        <w:bottom w:val="none" w:sz="0" w:space="0" w:color="auto"/>
        <w:right w:val="none" w:sz="0" w:space="0" w:color="auto"/>
      </w:divBdr>
    </w:div>
    <w:div w:id="1306815890">
      <w:bodyDiv w:val="1"/>
      <w:marLeft w:val="0"/>
      <w:marRight w:val="0"/>
      <w:marTop w:val="0"/>
      <w:marBottom w:val="0"/>
      <w:divBdr>
        <w:top w:val="none" w:sz="0" w:space="0" w:color="auto"/>
        <w:left w:val="none" w:sz="0" w:space="0" w:color="auto"/>
        <w:bottom w:val="none" w:sz="0" w:space="0" w:color="auto"/>
        <w:right w:val="none" w:sz="0" w:space="0" w:color="auto"/>
      </w:divBdr>
    </w:div>
    <w:div w:id="1307004682">
      <w:bodyDiv w:val="1"/>
      <w:marLeft w:val="0"/>
      <w:marRight w:val="0"/>
      <w:marTop w:val="0"/>
      <w:marBottom w:val="0"/>
      <w:divBdr>
        <w:top w:val="none" w:sz="0" w:space="0" w:color="auto"/>
        <w:left w:val="none" w:sz="0" w:space="0" w:color="auto"/>
        <w:bottom w:val="none" w:sz="0" w:space="0" w:color="auto"/>
        <w:right w:val="none" w:sz="0" w:space="0" w:color="auto"/>
      </w:divBdr>
    </w:div>
    <w:div w:id="1307051182">
      <w:bodyDiv w:val="1"/>
      <w:marLeft w:val="0"/>
      <w:marRight w:val="0"/>
      <w:marTop w:val="0"/>
      <w:marBottom w:val="0"/>
      <w:divBdr>
        <w:top w:val="none" w:sz="0" w:space="0" w:color="auto"/>
        <w:left w:val="none" w:sz="0" w:space="0" w:color="auto"/>
        <w:bottom w:val="none" w:sz="0" w:space="0" w:color="auto"/>
        <w:right w:val="none" w:sz="0" w:space="0" w:color="auto"/>
      </w:divBdr>
    </w:div>
    <w:div w:id="1307124270">
      <w:bodyDiv w:val="1"/>
      <w:marLeft w:val="0"/>
      <w:marRight w:val="0"/>
      <w:marTop w:val="0"/>
      <w:marBottom w:val="0"/>
      <w:divBdr>
        <w:top w:val="none" w:sz="0" w:space="0" w:color="auto"/>
        <w:left w:val="none" w:sz="0" w:space="0" w:color="auto"/>
        <w:bottom w:val="none" w:sz="0" w:space="0" w:color="auto"/>
        <w:right w:val="none" w:sz="0" w:space="0" w:color="auto"/>
      </w:divBdr>
    </w:div>
    <w:div w:id="1307274594">
      <w:bodyDiv w:val="1"/>
      <w:marLeft w:val="0"/>
      <w:marRight w:val="0"/>
      <w:marTop w:val="0"/>
      <w:marBottom w:val="0"/>
      <w:divBdr>
        <w:top w:val="none" w:sz="0" w:space="0" w:color="auto"/>
        <w:left w:val="none" w:sz="0" w:space="0" w:color="auto"/>
        <w:bottom w:val="none" w:sz="0" w:space="0" w:color="auto"/>
        <w:right w:val="none" w:sz="0" w:space="0" w:color="auto"/>
      </w:divBdr>
    </w:div>
    <w:div w:id="1307276059">
      <w:bodyDiv w:val="1"/>
      <w:marLeft w:val="0"/>
      <w:marRight w:val="0"/>
      <w:marTop w:val="0"/>
      <w:marBottom w:val="0"/>
      <w:divBdr>
        <w:top w:val="none" w:sz="0" w:space="0" w:color="auto"/>
        <w:left w:val="none" w:sz="0" w:space="0" w:color="auto"/>
        <w:bottom w:val="none" w:sz="0" w:space="0" w:color="auto"/>
        <w:right w:val="none" w:sz="0" w:space="0" w:color="auto"/>
      </w:divBdr>
    </w:div>
    <w:div w:id="1307466245">
      <w:bodyDiv w:val="1"/>
      <w:marLeft w:val="0"/>
      <w:marRight w:val="0"/>
      <w:marTop w:val="0"/>
      <w:marBottom w:val="0"/>
      <w:divBdr>
        <w:top w:val="none" w:sz="0" w:space="0" w:color="auto"/>
        <w:left w:val="none" w:sz="0" w:space="0" w:color="auto"/>
        <w:bottom w:val="none" w:sz="0" w:space="0" w:color="auto"/>
        <w:right w:val="none" w:sz="0" w:space="0" w:color="auto"/>
      </w:divBdr>
    </w:div>
    <w:div w:id="1307474079">
      <w:bodyDiv w:val="1"/>
      <w:marLeft w:val="0"/>
      <w:marRight w:val="0"/>
      <w:marTop w:val="0"/>
      <w:marBottom w:val="0"/>
      <w:divBdr>
        <w:top w:val="none" w:sz="0" w:space="0" w:color="auto"/>
        <w:left w:val="none" w:sz="0" w:space="0" w:color="auto"/>
        <w:bottom w:val="none" w:sz="0" w:space="0" w:color="auto"/>
        <w:right w:val="none" w:sz="0" w:space="0" w:color="auto"/>
      </w:divBdr>
    </w:div>
    <w:div w:id="1307779675">
      <w:bodyDiv w:val="1"/>
      <w:marLeft w:val="0"/>
      <w:marRight w:val="0"/>
      <w:marTop w:val="0"/>
      <w:marBottom w:val="0"/>
      <w:divBdr>
        <w:top w:val="none" w:sz="0" w:space="0" w:color="auto"/>
        <w:left w:val="none" w:sz="0" w:space="0" w:color="auto"/>
        <w:bottom w:val="none" w:sz="0" w:space="0" w:color="auto"/>
        <w:right w:val="none" w:sz="0" w:space="0" w:color="auto"/>
      </w:divBdr>
    </w:div>
    <w:div w:id="1308128456">
      <w:bodyDiv w:val="1"/>
      <w:marLeft w:val="0"/>
      <w:marRight w:val="0"/>
      <w:marTop w:val="0"/>
      <w:marBottom w:val="0"/>
      <w:divBdr>
        <w:top w:val="none" w:sz="0" w:space="0" w:color="auto"/>
        <w:left w:val="none" w:sz="0" w:space="0" w:color="auto"/>
        <w:bottom w:val="none" w:sz="0" w:space="0" w:color="auto"/>
        <w:right w:val="none" w:sz="0" w:space="0" w:color="auto"/>
      </w:divBdr>
    </w:div>
    <w:div w:id="1308172700">
      <w:bodyDiv w:val="1"/>
      <w:marLeft w:val="0"/>
      <w:marRight w:val="0"/>
      <w:marTop w:val="0"/>
      <w:marBottom w:val="0"/>
      <w:divBdr>
        <w:top w:val="none" w:sz="0" w:space="0" w:color="auto"/>
        <w:left w:val="none" w:sz="0" w:space="0" w:color="auto"/>
        <w:bottom w:val="none" w:sz="0" w:space="0" w:color="auto"/>
        <w:right w:val="none" w:sz="0" w:space="0" w:color="auto"/>
      </w:divBdr>
    </w:div>
    <w:div w:id="1308244631">
      <w:bodyDiv w:val="1"/>
      <w:marLeft w:val="0"/>
      <w:marRight w:val="0"/>
      <w:marTop w:val="0"/>
      <w:marBottom w:val="0"/>
      <w:divBdr>
        <w:top w:val="none" w:sz="0" w:space="0" w:color="auto"/>
        <w:left w:val="none" w:sz="0" w:space="0" w:color="auto"/>
        <w:bottom w:val="none" w:sz="0" w:space="0" w:color="auto"/>
        <w:right w:val="none" w:sz="0" w:space="0" w:color="auto"/>
      </w:divBdr>
    </w:div>
    <w:div w:id="1308702985">
      <w:bodyDiv w:val="1"/>
      <w:marLeft w:val="0"/>
      <w:marRight w:val="0"/>
      <w:marTop w:val="0"/>
      <w:marBottom w:val="0"/>
      <w:divBdr>
        <w:top w:val="none" w:sz="0" w:space="0" w:color="auto"/>
        <w:left w:val="none" w:sz="0" w:space="0" w:color="auto"/>
        <w:bottom w:val="none" w:sz="0" w:space="0" w:color="auto"/>
        <w:right w:val="none" w:sz="0" w:space="0" w:color="auto"/>
      </w:divBdr>
    </w:div>
    <w:div w:id="1308778571">
      <w:bodyDiv w:val="1"/>
      <w:marLeft w:val="0"/>
      <w:marRight w:val="0"/>
      <w:marTop w:val="0"/>
      <w:marBottom w:val="0"/>
      <w:divBdr>
        <w:top w:val="none" w:sz="0" w:space="0" w:color="auto"/>
        <w:left w:val="none" w:sz="0" w:space="0" w:color="auto"/>
        <w:bottom w:val="none" w:sz="0" w:space="0" w:color="auto"/>
        <w:right w:val="none" w:sz="0" w:space="0" w:color="auto"/>
      </w:divBdr>
    </w:div>
    <w:div w:id="1309048459">
      <w:bodyDiv w:val="1"/>
      <w:marLeft w:val="0"/>
      <w:marRight w:val="0"/>
      <w:marTop w:val="0"/>
      <w:marBottom w:val="0"/>
      <w:divBdr>
        <w:top w:val="none" w:sz="0" w:space="0" w:color="auto"/>
        <w:left w:val="none" w:sz="0" w:space="0" w:color="auto"/>
        <w:bottom w:val="none" w:sz="0" w:space="0" w:color="auto"/>
        <w:right w:val="none" w:sz="0" w:space="0" w:color="auto"/>
      </w:divBdr>
    </w:div>
    <w:div w:id="1309701770">
      <w:bodyDiv w:val="1"/>
      <w:marLeft w:val="0"/>
      <w:marRight w:val="0"/>
      <w:marTop w:val="0"/>
      <w:marBottom w:val="0"/>
      <w:divBdr>
        <w:top w:val="none" w:sz="0" w:space="0" w:color="auto"/>
        <w:left w:val="none" w:sz="0" w:space="0" w:color="auto"/>
        <w:bottom w:val="none" w:sz="0" w:space="0" w:color="auto"/>
        <w:right w:val="none" w:sz="0" w:space="0" w:color="auto"/>
      </w:divBdr>
    </w:div>
    <w:div w:id="1309748947">
      <w:bodyDiv w:val="1"/>
      <w:marLeft w:val="0"/>
      <w:marRight w:val="0"/>
      <w:marTop w:val="0"/>
      <w:marBottom w:val="0"/>
      <w:divBdr>
        <w:top w:val="none" w:sz="0" w:space="0" w:color="auto"/>
        <w:left w:val="none" w:sz="0" w:space="0" w:color="auto"/>
        <w:bottom w:val="none" w:sz="0" w:space="0" w:color="auto"/>
        <w:right w:val="none" w:sz="0" w:space="0" w:color="auto"/>
      </w:divBdr>
    </w:div>
    <w:div w:id="1309936607">
      <w:bodyDiv w:val="1"/>
      <w:marLeft w:val="0"/>
      <w:marRight w:val="0"/>
      <w:marTop w:val="0"/>
      <w:marBottom w:val="0"/>
      <w:divBdr>
        <w:top w:val="none" w:sz="0" w:space="0" w:color="auto"/>
        <w:left w:val="none" w:sz="0" w:space="0" w:color="auto"/>
        <w:bottom w:val="none" w:sz="0" w:space="0" w:color="auto"/>
        <w:right w:val="none" w:sz="0" w:space="0" w:color="auto"/>
      </w:divBdr>
    </w:div>
    <w:div w:id="1310327015">
      <w:bodyDiv w:val="1"/>
      <w:marLeft w:val="0"/>
      <w:marRight w:val="0"/>
      <w:marTop w:val="0"/>
      <w:marBottom w:val="0"/>
      <w:divBdr>
        <w:top w:val="none" w:sz="0" w:space="0" w:color="auto"/>
        <w:left w:val="none" w:sz="0" w:space="0" w:color="auto"/>
        <w:bottom w:val="none" w:sz="0" w:space="0" w:color="auto"/>
        <w:right w:val="none" w:sz="0" w:space="0" w:color="auto"/>
      </w:divBdr>
    </w:div>
    <w:div w:id="1310552057">
      <w:bodyDiv w:val="1"/>
      <w:marLeft w:val="0"/>
      <w:marRight w:val="0"/>
      <w:marTop w:val="0"/>
      <w:marBottom w:val="0"/>
      <w:divBdr>
        <w:top w:val="none" w:sz="0" w:space="0" w:color="auto"/>
        <w:left w:val="none" w:sz="0" w:space="0" w:color="auto"/>
        <w:bottom w:val="none" w:sz="0" w:space="0" w:color="auto"/>
        <w:right w:val="none" w:sz="0" w:space="0" w:color="auto"/>
      </w:divBdr>
    </w:div>
    <w:div w:id="1311057996">
      <w:bodyDiv w:val="1"/>
      <w:marLeft w:val="0"/>
      <w:marRight w:val="0"/>
      <w:marTop w:val="0"/>
      <w:marBottom w:val="0"/>
      <w:divBdr>
        <w:top w:val="none" w:sz="0" w:space="0" w:color="auto"/>
        <w:left w:val="none" w:sz="0" w:space="0" w:color="auto"/>
        <w:bottom w:val="none" w:sz="0" w:space="0" w:color="auto"/>
        <w:right w:val="none" w:sz="0" w:space="0" w:color="auto"/>
      </w:divBdr>
    </w:div>
    <w:div w:id="1311130524">
      <w:bodyDiv w:val="1"/>
      <w:marLeft w:val="0"/>
      <w:marRight w:val="0"/>
      <w:marTop w:val="0"/>
      <w:marBottom w:val="0"/>
      <w:divBdr>
        <w:top w:val="none" w:sz="0" w:space="0" w:color="auto"/>
        <w:left w:val="none" w:sz="0" w:space="0" w:color="auto"/>
        <w:bottom w:val="none" w:sz="0" w:space="0" w:color="auto"/>
        <w:right w:val="none" w:sz="0" w:space="0" w:color="auto"/>
      </w:divBdr>
    </w:div>
    <w:div w:id="1311247030">
      <w:bodyDiv w:val="1"/>
      <w:marLeft w:val="0"/>
      <w:marRight w:val="0"/>
      <w:marTop w:val="0"/>
      <w:marBottom w:val="0"/>
      <w:divBdr>
        <w:top w:val="none" w:sz="0" w:space="0" w:color="auto"/>
        <w:left w:val="none" w:sz="0" w:space="0" w:color="auto"/>
        <w:bottom w:val="none" w:sz="0" w:space="0" w:color="auto"/>
        <w:right w:val="none" w:sz="0" w:space="0" w:color="auto"/>
      </w:divBdr>
    </w:div>
    <w:div w:id="1311711300">
      <w:bodyDiv w:val="1"/>
      <w:marLeft w:val="0"/>
      <w:marRight w:val="0"/>
      <w:marTop w:val="0"/>
      <w:marBottom w:val="0"/>
      <w:divBdr>
        <w:top w:val="none" w:sz="0" w:space="0" w:color="auto"/>
        <w:left w:val="none" w:sz="0" w:space="0" w:color="auto"/>
        <w:bottom w:val="none" w:sz="0" w:space="0" w:color="auto"/>
        <w:right w:val="none" w:sz="0" w:space="0" w:color="auto"/>
      </w:divBdr>
    </w:div>
    <w:div w:id="1311791741">
      <w:bodyDiv w:val="1"/>
      <w:marLeft w:val="0"/>
      <w:marRight w:val="0"/>
      <w:marTop w:val="0"/>
      <w:marBottom w:val="0"/>
      <w:divBdr>
        <w:top w:val="none" w:sz="0" w:space="0" w:color="auto"/>
        <w:left w:val="none" w:sz="0" w:space="0" w:color="auto"/>
        <w:bottom w:val="none" w:sz="0" w:space="0" w:color="auto"/>
        <w:right w:val="none" w:sz="0" w:space="0" w:color="auto"/>
      </w:divBdr>
    </w:div>
    <w:div w:id="1312058324">
      <w:bodyDiv w:val="1"/>
      <w:marLeft w:val="0"/>
      <w:marRight w:val="0"/>
      <w:marTop w:val="0"/>
      <w:marBottom w:val="0"/>
      <w:divBdr>
        <w:top w:val="none" w:sz="0" w:space="0" w:color="auto"/>
        <w:left w:val="none" w:sz="0" w:space="0" w:color="auto"/>
        <w:bottom w:val="none" w:sz="0" w:space="0" w:color="auto"/>
        <w:right w:val="none" w:sz="0" w:space="0" w:color="auto"/>
      </w:divBdr>
    </w:div>
    <w:div w:id="1312252537">
      <w:bodyDiv w:val="1"/>
      <w:marLeft w:val="0"/>
      <w:marRight w:val="0"/>
      <w:marTop w:val="0"/>
      <w:marBottom w:val="0"/>
      <w:divBdr>
        <w:top w:val="none" w:sz="0" w:space="0" w:color="auto"/>
        <w:left w:val="none" w:sz="0" w:space="0" w:color="auto"/>
        <w:bottom w:val="none" w:sz="0" w:space="0" w:color="auto"/>
        <w:right w:val="none" w:sz="0" w:space="0" w:color="auto"/>
      </w:divBdr>
    </w:div>
    <w:div w:id="1312369569">
      <w:bodyDiv w:val="1"/>
      <w:marLeft w:val="0"/>
      <w:marRight w:val="0"/>
      <w:marTop w:val="0"/>
      <w:marBottom w:val="0"/>
      <w:divBdr>
        <w:top w:val="none" w:sz="0" w:space="0" w:color="auto"/>
        <w:left w:val="none" w:sz="0" w:space="0" w:color="auto"/>
        <w:bottom w:val="none" w:sz="0" w:space="0" w:color="auto"/>
        <w:right w:val="none" w:sz="0" w:space="0" w:color="auto"/>
      </w:divBdr>
    </w:div>
    <w:div w:id="1312519202">
      <w:bodyDiv w:val="1"/>
      <w:marLeft w:val="0"/>
      <w:marRight w:val="0"/>
      <w:marTop w:val="0"/>
      <w:marBottom w:val="0"/>
      <w:divBdr>
        <w:top w:val="none" w:sz="0" w:space="0" w:color="auto"/>
        <w:left w:val="none" w:sz="0" w:space="0" w:color="auto"/>
        <w:bottom w:val="none" w:sz="0" w:space="0" w:color="auto"/>
        <w:right w:val="none" w:sz="0" w:space="0" w:color="auto"/>
      </w:divBdr>
    </w:div>
    <w:div w:id="1312557268">
      <w:bodyDiv w:val="1"/>
      <w:marLeft w:val="0"/>
      <w:marRight w:val="0"/>
      <w:marTop w:val="0"/>
      <w:marBottom w:val="0"/>
      <w:divBdr>
        <w:top w:val="none" w:sz="0" w:space="0" w:color="auto"/>
        <w:left w:val="none" w:sz="0" w:space="0" w:color="auto"/>
        <w:bottom w:val="none" w:sz="0" w:space="0" w:color="auto"/>
        <w:right w:val="none" w:sz="0" w:space="0" w:color="auto"/>
      </w:divBdr>
    </w:div>
    <w:div w:id="1312557831">
      <w:bodyDiv w:val="1"/>
      <w:marLeft w:val="0"/>
      <w:marRight w:val="0"/>
      <w:marTop w:val="0"/>
      <w:marBottom w:val="0"/>
      <w:divBdr>
        <w:top w:val="none" w:sz="0" w:space="0" w:color="auto"/>
        <w:left w:val="none" w:sz="0" w:space="0" w:color="auto"/>
        <w:bottom w:val="none" w:sz="0" w:space="0" w:color="auto"/>
        <w:right w:val="none" w:sz="0" w:space="0" w:color="auto"/>
      </w:divBdr>
    </w:div>
    <w:div w:id="1312783509">
      <w:bodyDiv w:val="1"/>
      <w:marLeft w:val="0"/>
      <w:marRight w:val="0"/>
      <w:marTop w:val="0"/>
      <w:marBottom w:val="0"/>
      <w:divBdr>
        <w:top w:val="none" w:sz="0" w:space="0" w:color="auto"/>
        <w:left w:val="none" w:sz="0" w:space="0" w:color="auto"/>
        <w:bottom w:val="none" w:sz="0" w:space="0" w:color="auto"/>
        <w:right w:val="none" w:sz="0" w:space="0" w:color="auto"/>
      </w:divBdr>
    </w:div>
    <w:div w:id="1313023679">
      <w:bodyDiv w:val="1"/>
      <w:marLeft w:val="0"/>
      <w:marRight w:val="0"/>
      <w:marTop w:val="0"/>
      <w:marBottom w:val="0"/>
      <w:divBdr>
        <w:top w:val="none" w:sz="0" w:space="0" w:color="auto"/>
        <w:left w:val="none" w:sz="0" w:space="0" w:color="auto"/>
        <w:bottom w:val="none" w:sz="0" w:space="0" w:color="auto"/>
        <w:right w:val="none" w:sz="0" w:space="0" w:color="auto"/>
      </w:divBdr>
    </w:div>
    <w:div w:id="1313287303">
      <w:bodyDiv w:val="1"/>
      <w:marLeft w:val="0"/>
      <w:marRight w:val="0"/>
      <w:marTop w:val="0"/>
      <w:marBottom w:val="0"/>
      <w:divBdr>
        <w:top w:val="none" w:sz="0" w:space="0" w:color="auto"/>
        <w:left w:val="none" w:sz="0" w:space="0" w:color="auto"/>
        <w:bottom w:val="none" w:sz="0" w:space="0" w:color="auto"/>
        <w:right w:val="none" w:sz="0" w:space="0" w:color="auto"/>
      </w:divBdr>
    </w:div>
    <w:div w:id="1313288296">
      <w:bodyDiv w:val="1"/>
      <w:marLeft w:val="0"/>
      <w:marRight w:val="0"/>
      <w:marTop w:val="0"/>
      <w:marBottom w:val="0"/>
      <w:divBdr>
        <w:top w:val="none" w:sz="0" w:space="0" w:color="auto"/>
        <w:left w:val="none" w:sz="0" w:space="0" w:color="auto"/>
        <w:bottom w:val="none" w:sz="0" w:space="0" w:color="auto"/>
        <w:right w:val="none" w:sz="0" w:space="0" w:color="auto"/>
      </w:divBdr>
    </w:div>
    <w:div w:id="1313483687">
      <w:bodyDiv w:val="1"/>
      <w:marLeft w:val="0"/>
      <w:marRight w:val="0"/>
      <w:marTop w:val="0"/>
      <w:marBottom w:val="0"/>
      <w:divBdr>
        <w:top w:val="none" w:sz="0" w:space="0" w:color="auto"/>
        <w:left w:val="none" w:sz="0" w:space="0" w:color="auto"/>
        <w:bottom w:val="none" w:sz="0" w:space="0" w:color="auto"/>
        <w:right w:val="none" w:sz="0" w:space="0" w:color="auto"/>
      </w:divBdr>
    </w:div>
    <w:div w:id="1313634920">
      <w:bodyDiv w:val="1"/>
      <w:marLeft w:val="0"/>
      <w:marRight w:val="0"/>
      <w:marTop w:val="0"/>
      <w:marBottom w:val="0"/>
      <w:divBdr>
        <w:top w:val="none" w:sz="0" w:space="0" w:color="auto"/>
        <w:left w:val="none" w:sz="0" w:space="0" w:color="auto"/>
        <w:bottom w:val="none" w:sz="0" w:space="0" w:color="auto"/>
        <w:right w:val="none" w:sz="0" w:space="0" w:color="auto"/>
      </w:divBdr>
    </w:div>
    <w:div w:id="1313872524">
      <w:bodyDiv w:val="1"/>
      <w:marLeft w:val="0"/>
      <w:marRight w:val="0"/>
      <w:marTop w:val="0"/>
      <w:marBottom w:val="0"/>
      <w:divBdr>
        <w:top w:val="none" w:sz="0" w:space="0" w:color="auto"/>
        <w:left w:val="none" w:sz="0" w:space="0" w:color="auto"/>
        <w:bottom w:val="none" w:sz="0" w:space="0" w:color="auto"/>
        <w:right w:val="none" w:sz="0" w:space="0" w:color="auto"/>
      </w:divBdr>
    </w:div>
    <w:div w:id="1314136898">
      <w:bodyDiv w:val="1"/>
      <w:marLeft w:val="0"/>
      <w:marRight w:val="0"/>
      <w:marTop w:val="0"/>
      <w:marBottom w:val="0"/>
      <w:divBdr>
        <w:top w:val="none" w:sz="0" w:space="0" w:color="auto"/>
        <w:left w:val="none" w:sz="0" w:space="0" w:color="auto"/>
        <w:bottom w:val="none" w:sz="0" w:space="0" w:color="auto"/>
        <w:right w:val="none" w:sz="0" w:space="0" w:color="auto"/>
      </w:divBdr>
    </w:div>
    <w:div w:id="1314215304">
      <w:bodyDiv w:val="1"/>
      <w:marLeft w:val="0"/>
      <w:marRight w:val="0"/>
      <w:marTop w:val="0"/>
      <w:marBottom w:val="0"/>
      <w:divBdr>
        <w:top w:val="none" w:sz="0" w:space="0" w:color="auto"/>
        <w:left w:val="none" w:sz="0" w:space="0" w:color="auto"/>
        <w:bottom w:val="none" w:sz="0" w:space="0" w:color="auto"/>
        <w:right w:val="none" w:sz="0" w:space="0" w:color="auto"/>
      </w:divBdr>
    </w:div>
    <w:div w:id="1314410557">
      <w:bodyDiv w:val="1"/>
      <w:marLeft w:val="0"/>
      <w:marRight w:val="0"/>
      <w:marTop w:val="0"/>
      <w:marBottom w:val="0"/>
      <w:divBdr>
        <w:top w:val="none" w:sz="0" w:space="0" w:color="auto"/>
        <w:left w:val="none" w:sz="0" w:space="0" w:color="auto"/>
        <w:bottom w:val="none" w:sz="0" w:space="0" w:color="auto"/>
        <w:right w:val="none" w:sz="0" w:space="0" w:color="auto"/>
      </w:divBdr>
    </w:div>
    <w:div w:id="1314525354">
      <w:bodyDiv w:val="1"/>
      <w:marLeft w:val="0"/>
      <w:marRight w:val="0"/>
      <w:marTop w:val="0"/>
      <w:marBottom w:val="0"/>
      <w:divBdr>
        <w:top w:val="none" w:sz="0" w:space="0" w:color="auto"/>
        <w:left w:val="none" w:sz="0" w:space="0" w:color="auto"/>
        <w:bottom w:val="none" w:sz="0" w:space="0" w:color="auto"/>
        <w:right w:val="none" w:sz="0" w:space="0" w:color="auto"/>
      </w:divBdr>
    </w:div>
    <w:div w:id="1314799670">
      <w:bodyDiv w:val="1"/>
      <w:marLeft w:val="0"/>
      <w:marRight w:val="0"/>
      <w:marTop w:val="0"/>
      <w:marBottom w:val="0"/>
      <w:divBdr>
        <w:top w:val="none" w:sz="0" w:space="0" w:color="auto"/>
        <w:left w:val="none" w:sz="0" w:space="0" w:color="auto"/>
        <w:bottom w:val="none" w:sz="0" w:space="0" w:color="auto"/>
        <w:right w:val="none" w:sz="0" w:space="0" w:color="auto"/>
      </w:divBdr>
    </w:div>
    <w:div w:id="1314991610">
      <w:bodyDiv w:val="1"/>
      <w:marLeft w:val="0"/>
      <w:marRight w:val="0"/>
      <w:marTop w:val="0"/>
      <w:marBottom w:val="0"/>
      <w:divBdr>
        <w:top w:val="none" w:sz="0" w:space="0" w:color="auto"/>
        <w:left w:val="none" w:sz="0" w:space="0" w:color="auto"/>
        <w:bottom w:val="none" w:sz="0" w:space="0" w:color="auto"/>
        <w:right w:val="none" w:sz="0" w:space="0" w:color="auto"/>
      </w:divBdr>
    </w:div>
    <w:div w:id="1315330659">
      <w:bodyDiv w:val="1"/>
      <w:marLeft w:val="0"/>
      <w:marRight w:val="0"/>
      <w:marTop w:val="0"/>
      <w:marBottom w:val="0"/>
      <w:divBdr>
        <w:top w:val="none" w:sz="0" w:space="0" w:color="auto"/>
        <w:left w:val="none" w:sz="0" w:space="0" w:color="auto"/>
        <w:bottom w:val="none" w:sz="0" w:space="0" w:color="auto"/>
        <w:right w:val="none" w:sz="0" w:space="0" w:color="auto"/>
      </w:divBdr>
    </w:div>
    <w:div w:id="1315378801">
      <w:bodyDiv w:val="1"/>
      <w:marLeft w:val="0"/>
      <w:marRight w:val="0"/>
      <w:marTop w:val="0"/>
      <w:marBottom w:val="0"/>
      <w:divBdr>
        <w:top w:val="none" w:sz="0" w:space="0" w:color="auto"/>
        <w:left w:val="none" w:sz="0" w:space="0" w:color="auto"/>
        <w:bottom w:val="none" w:sz="0" w:space="0" w:color="auto"/>
        <w:right w:val="none" w:sz="0" w:space="0" w:color="auto"/>
      </w:divBdr>
    </w:div>
    <w:div w:id="1315379332">
      <w:bodyDiv w:val="1"/>
      <w:marLeft w:val="0"/>
      <w:marRight w:val="0"/>
      <w:marTop w:val="0"/>
      <w:marBottom w:val="0"/>
      <w:divBdr>
        <w:top w:val="none" w:sz="0" w:space="0" w:color="auto"/>
        <w:left w:val="none" w:sz="0" w:space="0" w:color="auto"/>
        <w:bottom w:val="none" w:sz="0" w:space="0" w:color="auto"/>
        <w:right w:val="none" w:sz="0" w:space="0" w:color="auto"/>
      </w:divBdr>
    </w:div>
    <w:div w:id="1315454817">
      <w:bodyDiv w:val="1"/>
      <w:marLeft w:val="0"/>
      <w:marRight w:val="0"/>
      <w:marTop w:val="0"/>
      <w:marBottom w:val="0"/>
      <w:divBdr>
        <w:top w:val="none" w:sz="0" w:space="0" w:color="auto"/>
        <w:left w:val="none" w:sz="0" w:space="0" w:color="auto"/>
        <w:bottom w:val="none" w:sz="0" w:space="0" w:color="auto"/>
        <w:right w:val="none" w:sz="0" w:space="0" w:color="auto"/>
      </w:divBdr>
    </w:div>
    <w:div w:id="1316061130">
      <w:bodyDiv w:val="1"/>
      <w:marLeft w:val="0"/>
      <w:marRight w:val="0"/>
      <w:marTop w:val="0"/>
      <w:marBottom w:val="0"/>
      <w:divBdr>
        <w:top w:val="none" w:sz="0" w:space="0" w:color="auto"/>
        <w:left w:val="none" w:sz="0" w:space="0" w:color="auto"/>
        <w:bottom w:val="none" w:sz="0" w:space="0" w:color="auto"/>
        <w:right w:val="none" w:sz="0" w:space="0" w:color="auto"/>
      </w:divBdr>
    </w:div>
    <w:div w:id="1316757617">
      <w:bodyDiv w:val="1"/>
      <w:marLeft w:val="0"/>
      <w:marRight w:val="0"/>
      <w:marTop w:val="0"/>
      <w:marBottom w:val="0"/>
      <w:divBdr>
        <w:top w:val="none" w:sz="0" w:space="0" w:color="auto"/>
        <w:left w:val="none" w:sz="0" w:space="0" w:color="auto"/>
        <w:bottom w:val="none" w:sz="0" w:space="0" w:color="auto"/>
        <w:right w:val="none" w:sz="0" w:space="0" w:color="auto"/>
      </w:divBdr>
    </w:div>
    <w:div w:id="1317104722">
      <w:bodyDiv w:val="1"/>
      <w:marLeft w:val="0"/>
      <w:marRight w:val="0"/>
      <w:marTop w:val="0"/>
      <w:marBottom w:val="0"/>
      <w:divBdr>
        <w:top w:val="none" w:sz="0" w:space="0" w:color="auto"/>
        <w:left w:val="none" w:sz="0" w:space="0" w:color="auto"/>
        <w:bottom w:val="none" w:sz="0" w:space="0" w:color="auto"/>
        <w:right w:val="none" w:sz="0" w:space="0" w:color="auto"/>
      </w:divBdr>
    </w:div>
    <w:div w:id="1317732868">
      <w:bodyDiv w:val="1"/>
      <w:marLeft w:val="0"/>
      <w:marRight w:val="0"/>
      <w:marTop w:val="0"/>
      <w:marBottom w:val="0"/>
      <w:divBdr>
        <w:top w:val="none" w:sz="0" w:space="0" w:color="auto"/>
        <w:left w:val="none" w:sz="0" w:space="0" w:color="auto"/>
        <w:bottom w:val="none" w:sz="0" w:space="0" w:color="auto"/>
        <w:right w:val="none" w:sz="0" w:space="0" w:color="auto"/>
      </w:divBdr>
    </w:div>
    <w:div w:id="1318000319">
      <w:bodyDiv w:val="1"/>
      <w:marLeft w:val="0"/>
      <w:marRight w:val="0"/>
      <w:marTop w:val="0"/>
      <w:marBottom w:val="0"/>
      <w:divBdr>
        <w:top w:val="none" w:sz="0" w:space="0" w:color="auto"/>
        <w:left w:val="none" w:sz="0" w:space="0" w:color="auto"/>
        <w:bottom w:val="none" w:sz="0" w:space="0" w:color="auto"/>
        <w:right w:val="none" w:sz="0" w:space="0" w:color="auto"/>
      </w:divBdr>
    </w:div>
    <w:div w:id="1318074909">
      <w:bodyDiv w:val="1"/>
      <w:marLeft w:val="0"/>
      <w:marRight w:val="0"/>
      <w:marTop w:val="0"/>
      <w:marBottom w:val="0"/>
      <w:divBdr>
        <w:top w:val="none" w:sz="0" w:space="0" w:color="auto"/>
        <w:left w:val="none" w:sz="0" w:space="0" w:color="auto"/>
        <w:bottom w:val="none" w:sz="0" w:space="0" w:color="auto"/>
        <w:right w:val="none" w:sz="0" w:space="0" w:color="auto"/>
      </w:divBdr>
    </w:div>
    <w:div w:id="1318218484">
      <w:bodyDiv w:val="1"/>
      <w:marLeft w:val="0"/>
      <w:marRight w:val="0"/>
      <w:marTop w:val="0"/>
      <w:marBottom w:val="0"/>
      <w:divBdr>
        <w:top w:val="none" w:sz="0" w:space="0" w:color="auto"/>
        <w:left w:val="none" w:sz="0" w:space="0" w:color="auto"/>
        <w:bottom w:val="none" w:sz="0" w:space="0" w:color="auto"/>
        <w:right w:val="none" w:sz="0" w:space="0" w:color="auto"/>
      </w:divBdr>
    </w:div>
    <w:div w:id="1318614042">
      <w:bodyDiv w:val="1"/>
      <w:marLeft w:val="0"/>
      <w:marRight w:val="0"/>
      <w:marTop w:val="0"/>
      <w:marBottom w:val="0"/>
      <w:divBdr>
        <w:top w:val="none" w:sz="0" w:space="0" w:color="auto"/>
        <w:left w:val="none" w:sz="0" w:space="0" w:color="auto"/>
        <w:bottom w:val="none" w:sz="0" w:space="0" w:color="auto"/>
        <w:right w:val="none" w:sz="0" w:space="0" w:color="auto"/>
      </w:divBdr>
    </w:div>
    <w:div w:id="1318921267">
      <w:bodyDiv w:val="1"/>
      <w:marLeft w:val="0"/>
      <w:marRight w:val="0"/>
      <w:marTop w:val="0"/>
      <w:marBottom w:val="0"/>
      <w:divBdr>
        <w:top w:val="none" w:sz="0" w:space="0" w:color="auto"/>
        <w:left w:val="none" w:sz="0" w:space="0" w:color="auto"/>
        <w:bottom w:val="none" w:sz="0" w:space="0" w:color="auto"/>
        <w:right w:val="none" w:sz="0" w:space="0" w:color="auto"/>
      </w:divBdr>
    </w:div>
    <w:div w:id="1319189440">
      <w:bodyDiv w:val="1"/>
      <w:marLeft w:val="0"/>
      <w:marRight w:val="0"/>
      <w:marTop w:val="0"/>
      <w:marBottom w:val="0"/>
      <w:divBdr>
        <w:top w:val="none" w:sz="0" w:space="0" w:color="auto"/>
        <w:left w:val="none" w:sz="0" w:space="0" w:color="auto"/>
        <w:bottom w:val="none" w:sz="0" w:space="0" w:color="auto"/>
        <w:right w:val="none" w:sz="0" w:space="0" w:color="auto"/>
      </w:divBdr>
    </w:div>
    <w:div w:id="1319261547">
      <w:bodyDiv w:val="1"/>
      <w:marLeft w:val="0"/>
      <w:marRight w:val="0"/>
      <w:marTop w:val="0"/>
      <w:marBottom w:val="0"/>
      <w:divBdr>
        <w:top w:val="none" w:sz="0" w:space="0" w:color="auto"/>
        <w:left w:val="none" w:sz="0" w:space="0" w:color="auto"/>
        <w:bottom w:val="none" w:sz="0" w:space="0" w:color="auto"/>
        <w:right w:val="none" w:sz="0" w:space="0" w:color="auto"/>
      </w:divBdr>
    </w:div>
    <w:div w:id="1319457321">
      <w:bodyDiv w:val="1"/>
      <w:marLeft w:val="0"/>
      <w:marRight w:val="0"/>
      <w:marTop w:val="0"/>
      <w:marBottom w:val="0"/>
      <w:divBdr>
        <w:top w:val="none" w:sz="0" w:space="0" w:color="auto"/>
        <w:left w:val="none" w:sz="0" w:space="0" w:color="auto"/>
        <w:bottom w:val="none" w:sz="0" w:space="0" w:color="auto"/>
        <w:right w:val="none" w:sz="0" w:space="0" w:color="auto"/>
      </w:divBdr>
    </w:div>
    <w:div w:id="1319728718">
      <w:bodyDiv w:val="1"/>
      <w:marLeft w:val="0"/>
      <w:marRight w:val="0"/>
      <w:marTop w:val="0"/>
      <w:marBottom w:val="0"/>
      <w:divBdr>
        <w:top w:val="none" w:sz="0" w:space="0" w:color="auto"/>
        <w:left w:val="none" w:sz="0" w:space="0" w:color="auto"/>
        <w:bottom w:val="none" w:sz="0" w:space="0" w:color="auto"/>
        <w:right w:val="none" w:sz="0" w:space="0" w:color="auto"/>
      </w:divBdr>
    </w:div>
    <w:div w:id="1320035400">
      <w:bodyDiv w:val="1"/>
      <w:marLeft w:val="0"/>
      <w:marRight w:val="0"/>
      <w:marTop w:val="0"/>
      <w:marBottom w:val="0"/>
      <w:divBdr>
        <w:top w:val="none" w:sz="0" w:space="0" w:color="auto"/>
        <w:left w:val="none" w:sz="0" w:space="0" w:color="auto"/>
        <w:bottom w:val="none" w:sz="0" w:space="0" w:color="auto"/>
        <w:right w:val="none" w:sz="0" w:space="0" w:color="auto"/>
      </w:divBdr>
    </w:div>
    <w:div w:id="1320305292">
      <w:bodyDiv w:val="1"/>
      <w:marLeft w:val="0"/>
      <w:marRight w:val="0"/>
      <w:marTop w:val="0"/>
      <w:marBottom w:val="0"/>
      <w:divBdr>
        <w:top w:val="none" w:sz="0" w:space="0" w:color="auto"/>
        <w:left w:val="none" w:sz="0" w:space="0" w:color="auto"/>
        <w:bottom w:val="none" w:sz="0" w:space="0" w:color="auto"/>
        <w:right w:val="none" w:sz="0" w:space="0" w:color="auto"/>
      </w:divBdr>
    </w:div>
    <w:div w:id="1320381625">
      <w:bodyDiv w:val="1"/>
      <w:marLeft w:val="0"/>
      <w:marRight w:val="0"/>
      <w:marTop w:val="0"/>
      <w:marBottom w:val="0"/>
      <w:divBdr>
        <w:top w:val="none" w:sz="0" w:space="0" w:color="auto"/>
        <w:left w:val="none" w:sz="0" w:space="0" w:color="auto"/>
        <w:bottom w:val="none" w:sz="0" w:space="0" w:color="auto"/>
        <w:right w:val="none" w:sz="0" w:space="0" w:color="auto"/>
      </w:divBdr>
    </w:div>
    <w:div w:id="1320382342">
      <w:bodyDiv w:val="1"/>
      <w:marLeft w:val="0"/>
      <w:marRight w:val="0"/>
      <w:marTop w:val="0"/>
      <w:marBottom w:val="0"/>
      <w:divBdr>
        <w:top w:val="none" w:sz="0" w:space="0" w:color="auto"/>
        <w:left w:val="none" w:sz="0" w:space="0" w:color="auto"/>
        <w:bottom w:val="none" w:sz="0" w:space="0" w:color="auto"/>
        <w:right w:val="none" w:sz="0" w:space="0" w:color="auto"/>
      </w:divBdr>
    </w:div>
    <w:div w:id="1320496964">
      <w:bodyDiv w:val="1"/>
      <w:marLeft w:val="0"/>
      <w:marRight w:val="0"/>
      <w:marTop w:val="0"/>
      <w:marBottom w:val="0"/>
      <w:divBdr>
        <w:top w:val="none" w:sz="0" w:space="0" w:color="auto"/>
        <w:left w:val="none" w:sz="0" w:space="0" w:color="auto"/>
        <w:bottom w:val="none" w:sz="0" w:space="0" w:color="auto"/>
        <w:right w:val="none" w:sz="0" w:space="0" w:color="auto"/>
      </w:divBdr>
    </w:div>
    <w:div w:id="1320497143">
      <w:bodyDiv w:val="1"/>
      <w:marLeft w:val="0"/>
      <w:marRight w:val="0"/>
      <w:marTop w:val="0"/>
      <w:marBottom w:val="0"/>
      <w:divBdr>
        <w:top w:val="none" w:sz="0" w:space="0" w:color="auto"/>
        <w:left w:val="none" w:sz="0" w:space="0" w:color="auto"/>
        <w:bottom w:val="none" w:sz="0" w:space="0" w:color="auto"/>
        <w:right w:val="none" w:sz="0" w:space="0" w:color="auto"/>
      </w:divBdr>
    </w:div>
    <w:div w:id="1320814699">
      <w:bodyDiv w:val="1"/>
      <w:marLeft w:val="0"/>
      <w:marRight w:val="0"/>
      <w:marTop w:val="0"/>
      <w:marBottom w:val="0"/>
      <w:divBdr>
        <w:top w:val="none" w:sz="0" w:space="0" w:color="auto"/>
        <w:left w:val="none" w:sz="0" w:space="0" w:color="auto"/>
        <w:bottom w:val="none" w:sz="0" w:space="0" w:color="auto"/>
        <w:right w:val="none" w:sz="0" w:space="0" w:color="auto"/>
      </w:divBdr>
    </w:div>
    <w:div w:id="1321076660">
      <w:bodyDiv w:val="1"/>
      <w:marLeft w:val="0"/>
      <w:marRight w:val="0"/>
      <w:marTop w:val="0"/>
      <w:marBottom w:val="0"/>
      <w:divBdr>
        <w:top w:val="none" w:sz="0" w:space="0" w:color="auto"/>
        <w:left w:val="none" w:sz="0" w:space="0" w:color="auto"/>
        <w:bottom w:val="none" w:sz="0" w:space="0" w:color="auto"/>
        <w:right w:val="none" w:sz="0" w:space="0" w:color="auto"/>
      </w:divBdr>
    </w:div>
    <w:div w:id="1321077552">
      <w:bodyDiv w:val="1"/>
      <w:marLeft w:val="0"/>
      <w:marRight w:val="0"/>
      <w:marTop w:val="0"/>
      <w:marBottom w:val="0"/>
      <w:divBdr>
        <w:top w:val="none" w:sz="0" w:space="0" w:color="auto"/>
        <w:left w:val="none" w:sz="0" w:space="0" w:color="auto"/>
        <w:bottom w:val="none" w:sz="0" w:space="0" w:color="auto"/>
        <w:right w:val="none" w:sz="0" w:space="0" w:color="auto"/>
      </w:divBdr>
    </w:div>
    <w:div w:id="1321619738">
      <w:bodyDiv w:val="1"/>
      <w:marLeft w:val="0"/>
      <w:marRight w:val="0"/>
      <w:marTop w:val="0"/>
      <w:marBottom w:val="0"/>
      <w:divBdr>
        <w:top w:val="none" w:sz="0" w:space="0" w:color="auto"/>
        <w:left w:val="none" w:sz="0" w:space="0" w:color="auto"/>
        <w:bottom w:val="none" w:sz="0" w:space="0" w:color="auto"/>
        <w:right w:val="none" w:sz="0" w:space="0" w:color="auto"/>
      </w:divBdr>
    </w:div>
    <w:div w:id="1322654493">
      <w:bodyDiv w:val="1"/>
      <w:marLeft w:val="0"/>
      <w:marRight w:val="0"/>
      <w:marTop w:val="0"/>
      <w:marBottom w:val="0"/>
      <w:divBdr>
        <w:top w:val="none" w:sz="0" w:space="0" w:color="auto"/>
        <w:left w:val="none" w:sz="0" w:space="0" w:color="auto"/>
        <w:bottom w:val="none" w:sz="0" w:space="0" w:color="auto"/>
        <w:right w:val="none" w:sz="0" w:space="0" w:color="auto"/>
      </w:divBdr>
    </w:div>
    <w:div w:id="1323466452">
      <w:bodyDiv w:val="1"/>
      <w:marLeft w:val="0"/>
      <w:marRight w:val="0"/>
      <w:marTop w:val="0"/>
      <w:marBottom w:val="0"/>
      <w:divBdr>
        <w:top w:val="none" w:sz="0" w:space="0" w:color="auto"/>
        <w:left w:val="none" w:sz="0" w:space="0" w:color="auto"/>
        <w:bottom w:val="none" w:sz="0" w:space="0" w:color="auto"/>
        <w:right w:val="none" w:sz="0" w:space="0" w:color="auto"/>
      </w:divBdr>
    </w:div>
    <w:div w:id="1323508747">
      <w:bodyDiv w:val="1"/>
      <w:marLeft w:val="0"/>
      <w:marRight w:val="0"/>
      <w:marTop w:val="0"/>
      <w:marBottom w:val="0"/>
      <w:divBdr>
        <w:top w:val="none" w:sz="0" w:space="0" w:color="auto"/>
        <w:left w:val="none" w:sz="0" w:space="0" w:color="auto"/>
        <w:bottom w:val="none" w:sz="0" w:space="0" w:color="auto"/>
        <w:right w:val="none" w:sz="0" w:space="0" w:color="auto"/>
      </w:divBdr>
    </w:div>
    <w:div w:id="1323776618">
      <w:bodyDiv w:val="1"/>
      <w:marLeft w:val="0"/>
      <w:marRight w:val="0"/>
      <w:marTop w:val="0"/>
      <w:marBottom w:val="0"/>
      <w:divBdr>
        <w:top w:val="none" w:sz="0" w:space="0" w:color="auto"/>
        <w:left w:val="none" w:sz="0" w:space="0" w:color="auto"/>
        <w:bottom w:val="none" w:sz="0" w:space="0" w:color="auto"/>
        <w:right w:val="none" w:sz="0" w:space="0" w:color="auto"/>
      </w:divBdr>
    </w:div>
    <w:div w:id="1323851510">
      <w:bodyDiv w:val="1"/>
      <w:marLeft w:val="0"/>
      <w:marRight w:val="0"/>
      <w:marTop w:val="0"/>
      <w:marBottom w:val="0"/>
      <w:divBdr>
        <w:top w:val="none" w:sz="0" w:space="0" w:color="auto"/>
        <w:left w:val="none" w:sz="0" w:space="0" w:color="auto"/>
        <w:bottom w:val="none" w:sz="0" w:space="0" w:color="auto"/>
        <w:right w:val="none" w:sz="0" w:space="0" w:color="auto"/>
      </w:divBdr>
    </w:div>
    <w:div w:id="1324116733">
      <w:bodyDiv w:val="1"/>
      <w:marLeft w:val="0"/>
      <w:marRight w:val="0"/>
      <w:marTop w:val="0"/>
      <w:marBottom w:val="0"/>
      <w:divBdr>
        <w:top w:val="none" w:sz="0" w:space="0" w:color="auto"/>
        <w:left w:val="none" w:sz="0" w:space="0" w:color="auto"/>
        <w:bottom w:val="none" w:sz="0" w:space="0" w:color="auto"/>
        <w:right w:val="none" w:sz="0" w:space="0" w:color="auto"/>
      </w:divBdr>
    </w:div>
    <w:div w:id="1324358134">
      <w:bodyDiv w:val="1"/>
      <w:marLeft w:val="0"/>
      <w:marRight w:val="0"/>
      <w:marTop w:val="0"/>
      <w:marBottom w:val="0"/>
      <w:divBdr>
        <w:top w:val="none" w:sz="0" w:space="0" w:color="auto"/>
        <w:left w:val="none" w:sz="0" w:space="0" w:color="auto"/>
        <w:bottom w:val="none" w:sz="0" w:space="0" w:color="auto"/>
        <w:right w:val="none" w:sz="0" w:space="0" w:color="auto"/>
      </w:divBdr>
    </w:div>
    <w:div w:id="1325469945">
      <w:bodyDiv w:val="1"/>
      <w:marLeft w:val="0"/>
      <w:marRight w:val="0"/>
      <w:marTop w:val="0"/>
      <w:marBottom w:val="0"/>
      <w:divBdr>
        <w:top w:val="none" w:sz="0" w:space="0" w:color="auto"/>
        <w:left w:val="none" w:sz="0" w:space="0" w:color="auto"/>
        <w:bottom w:val="none" w:sz="0" w:space="0" w:color="auto"/>
        <w:right w:val="none" w:sz="0" w:space="0" w:color="auto"/>
      </w:divBdr>
    </w:div>
    <w:div w:id="1325935037">
      <w:bodyDiv w:val="1"/>
      <w:marLeft w:val="0"/>
      <w:marRight w:val="0"/>
      <w:marTop w:val="0"/>
      <w:marBottom w:val="0"/>
      <w:divBdr>
        <w:top w:val="none" w:sz="0" w:space="0" w:color="auto"/>
        <w:left w:val="none" w:sz="0" w:space="0" w:color="auto"/>
        <w:bottom w:val="none" w:sz="0" w:space="0" w:color="auto"/>
        <w:right w:val="none" w:sz="0" w:space="0" w:color="auto"/>
      </w:divBdr>
    </w:div>
    <w:div w:id="1325939628">
      <w:bodyDiv w:val="1"/>
      <w:marLeft w:val="0"/>
      <w:marRight w:val="0"/>
      <w:marTop w:val="0"/>
      <w:marBottom w:val="0"/>
      <w:divBdr>
        <w:top w:val="none" w:sz="0" w:space="0" w:color="auto"/>
        <w:left w:val="none" w:sz="0" w:space="0" w:color="auto"/>
        <w:bottom w:val="none" w:sz="0" w:space="0" w:color="auto"/>
        <w:right w:val="none" w:sz="0" w:space="0" w:color="auto"/>
      </w:divBdr>
    </w:div>
    <w:div w:id="1326591002">
      <w:bodyDiv w:val="1"/>
      <w:marLeft w:val="0"/>
      <w:marRight w:val="0"/>
      <w:marTop w:val="0"/>
      <w:marBottom w:val="0"/>
      <w:divBdr>
        <w:top w:val="none" w:sz="0" w:space="0" w:color="auto"/>
        <w:left w:val="none" w:sz="0" w:space="0" w:color="auto"/>
        <w:bottom w:val="none" w:sz="0" w:space="0" w:color="auto"/>
        <w:right w:val="none" w:sz="0" w:space="0" w:color="auto"/>
      </w:divBdr>
    </w:div>
    <w:div w:id="1326663382">
      <w:bodyDiv w:val="1"/>
      <w:marLeft w:val="0"/>
      <w:marRight w:val="0"/>
      <w:marTop w:val="0"/>
      <w:marBottom w:val="0"/>
      <w:divBdr>
        <w:top w:val="none" w:sz="0" w:space="0" w:color="auto"/>
        <w:left w:val="none" w:sz="0" w:space="0" w:color="auto"/>
        <w:bottom w:val="none" w:sz="0" w:space="0" w:color="auto"/>
        <w:right w:val="none" w:sz="0" w:space="0" w:color="auto"/>
      </w:divBdr>
    </w:div>
    <w:div w:id="1326781086">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517590">
      <w:bodyDiv w:val="1"/>
      <w:marLeft w:val="0"/>
      <w:marRight w:val="0"/>
      <w:marTop w:val="0"/>
      <w:marBottom w:val="0"/>
      <w:divBdr>
        <w:top w:val="none" w:sz="0" w:space="0" w:color="auto"/>
        <w:left w:val="none" w:sz="0" w:space="0" w:color="auto"/>
        <w:bottom w:val="none" w:sz="0" w:space="0" w:color="auto"/>
        <w:right w:val="none" w:sz="0" w:space="0" w:color="auto"/>
      </w:divBdr>
    </w:div>
    <w:div w:id="1327589991">
      <w:bodyDiv w:val="1"/>
      <w:marLeft w:val="0"/>
      <w:marRight w:val="0"/>
      <w:marTop w:val="0"/>
      <w:marBottom w:val="0"/>
      <w:divBdr>
        <w:top w:val="none" w:sz="0" w:space="0" w:color="auto"/>
        <w:left w:val="none" w:sz="0" w:space="0" w:color="auto"/>
        <w:bottom w:val="none" w:sz="0" w:space="0" w:color="auto"/>
        <w:right w:val="none" w:sz="0" w:space="0" w:color="auto"/>
      </w:divBdr>
    </w:div>
    <w:div w:id="1328096621">
      <w:bodyDiv w:val="1"/>
      <w:marLeft w:val="0"/>
      <w:marRight w:val="0"/>
      <w:marTop w:val="0"/>
      <w:marBottom w:val="0"/>
      <w:divBdr>
        <w:top w:val="none" w:sz="0" w:space="0" w:color="auto"/>
        <w:left w:val="none" w:sz="0" w:space="0" w:color="auto"/>
        <w:bottom w:val="none" w:sz="0" w:space="0" w:color="auto"/>
        <w:right w:val="none" w:sz="0" w:space="0" w:color="auto"/>
      </w:divBdr>
    </w:div>
    <w:div w:id="1328173180">
      <w:bodyDiv w:val="1"/>
      <w:marLeft w:val="0"/>
      <w:marRight w:val="0"/>
      <w:marTop w:val="0"/>
      <w:marBottom w:val="0"/>
      <w:divBdr>
        <w:top w:val="none" w:sz="0" w:space="0" w:color="auto"/>
        <w:left w:val="none" w:sz="0" w:space="0" w:color="auto"/>
        <w:bottom w:val="none" w:sz="0" w:space="0" w:color="auto"/>
        <w:right w:val="none" w:sz="0" w:space="0" w:color="auto"/>
      </w:divBdr>
    </w:div>
    <w:div w:id="1328358608">
      <w:bodyDiv w:val="1"/>
      <w:marLeft w:val="0"/>
      <w:marRight w:val="0"/>
      <w:marTop w:val="0"/>
      <w:marBottom w:val="0"/>
      <w:divBdr>
        <w:top w:val="none" w:sz="0" w:space="0" w:color="auto"/>
        <w:left w:val="none" w:sz="0" w:space="0" w:color="auto"/>
        <w:bottom w:val="none" w:sz="0" w:space="0" w:color="auto"/>
        <w:right w:val="none" w:sz="0" w:space="0" w:color="auto"/>
      </w:divBdr>
    </w:div>
    <w:div w:id="1328703709">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602479">
      <w:bodyDiv w:val="1"/>
      <w:marLeft w:val="0"/>
      <w:marRight w:val="0"/>
      <w:marTop w:val="0"/>
      <w:marBottom w:val="0"/>
      <w:divBdr>
        <w:top w:val="none" w:sz="0" w:space="0" w:color="auto"/>
        <w:left w:val="none" w:sz="0" w:space="0" w:color="auto"/>
        <w:bottom w:val="none" w:sz="0" w:space="0" w:color="auto"/>
        <w:right w:val="none" w:sz="0" w:space="0" w:color="auto"/>
      </w:divBdr>
    </w:div>
    <w:div w:id="1329747975">
      <w:bodyDiv w:val="1"/>
      <w:marLeft w:val="0"/>
      <w:marRight w:val="0"/>
      <w:marTop w:val="0"/>
      <w:marBottom w:val="0"/>
      <w:divBdr>
        <w:top w:val="none" w:sz="0" w:space="0" w:color="auto"/>
        <w:left w:val="none" w:sz="0" w:space="0" w:color="auto"/>
        <w:bottom w:val="none" w:sz="0" w:space="0" w:color="auto"/>
        <w:right w:val="none" w:sz="0" w:space="0" w:color="auto"/>
      </w:divBdr>
    </w:div>
    <w:div w:id="1329862546">
      <w:bodyDiv w:val="1"/>
      <w:marLeft w:val="0"/>
      <w:marRight w:val="0"/>
      <w:marTop w:val="0"/>
      <w:marBottom w:val="0"/>
      <w:divBdr>
        <w:top w:val="none" w:sz="0" w:space="0" w:color="auto"/>
        <w:left w:val="none" w:sz="0" w:space="0" w:color="auto"/>
        <w:bottom w:val="none" w:sz="0" w:space="0" w:color="auto"/>
        <w:right w:val="none" w:sz="0" w:space="0" w:color="auto"/>
      </w:divBdr>
    </w:div>
    <w:div w:id="1329865341">
      <w:bodyDiv w:val="1"/>
      <w:marLeft w:val="0"/>
      <w:marRight w:val="0"/>
      <w:marTop w:val="0"/>
      <w:marBottom w:val="0"/>
      <w:divBdr>
        <w:top w:val="none" w:sz="0" w:space="0" w:color="auto"/>
        <w:left w:val="none" w:sz="0" w:space="0" w:color="auto"/>
        <w:bottom w:val="none" w:sz="0" w:space="0" w:color="auto"/>
        <w:right w:val="none" w:sz="0" w:space="0" w:color="auto"/>
      </w:divBdr>
    </w:div>
    <w:div w:id="1330061421">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525237">
      <w:bodyDiv w:val="1"/>
      <w:marLeft w:val="0"/>
      <w:marRight w:val="0"/>
      <w:marTop w:val="0"/>
      <w:marBottom w:val="0"/>
      <w:divBdr>
        <w:top w:val="none" w:sz="0" w:space="0" w:color="auto"/>
        <w:left w:val="none" w:sz="0" w:space="0" w:color="auto"/>
        <w:bottom w:val="none" w:sz="0" w:space="0" w:color="auto"/>
        <w:right w:val="none" w:sz="0" w:space="0" w:color="auto"/>
      </w:divBdr>
    </w:div>
    <w:div w:id="1330675022">
      <w:bodyDiv w:val="1"/>
      <w:marLeft w:val="0"/>
      <w:marRight w:val="0"/>
      <w:marTop w:val="0"/>
      <w:marBottom w:val="0"/>
      <w:divBdr>
        <w:top w:val="none" w:sz="0" w:space="0" w:color="auto"/>
        <w:left w:val="none" w:sz="0" w:space="0" w:color="auto"/>
        <w:bottom w:val="none" w:sz="0" w:space="0" w:color="auto"/>
        <w:right w:val="none" w:sz="0" w:space="0" w:color="auto"/>
      </w:divBdr>
    </w:div>
    <w:div w:id="1330985165">
      <w:bodyDiv w:val="1"/>
      <w:marLeft w:val="0"/>
      <w:marRight w:val="0"/>
      <w:marTop w:val="0"/>
      <w:marBottom w:val="0"/>
      <w:divBdr>
        <w:top w:val="none" w:sz="0" w:space="0" w:color="auto"/>
        <w:left w:val="none" w:sz="0" w:space="0" w:color="auto"/>
        <w:bottom w:val="none" w:sz="0" w:space="0" w:color="auto"/>
        <w:right w:val="none" w:sz="0" w:space="0" w:color="auto"/>
      </w:divBdr>
    </w:div>
    <w:div w:id="1331904674">
      <w:bodyDiv w:val="1"/>
      <w:marLeft w:val="0"/>
      <w:marRight w:val="0"/>
      <w:marTop w:val="0"/>
      <w:marBottom w:val="0"/>
      <w:divBdr>
        <w:top w:val="none" w:sz="0" w:space="0" w:color="auto"/>
        <w:left w:val="none" w:sz="0" w:space="0" w:color="auto"/>
        <w:bottom w:val="none" w:sz="0" w:space="0" w:color="auto"/>
        <w:right w:val="none" w:sz="0" w:space="0" w:color="auto"/>
      </w:divBdr>
    </w:div>
    <w:div w:id="1332104176">
      <w:bodyDiv w:val="1"/>
      <w:marLeft w:val="0"/>
      <w:marRight w:val="0"/>
      <w:marTop w:val="0"/>
      <w:marBottom w:val="0"/>
      <w:divBdr>
        <w:top w:val="none" w:sz="0" w:space="0" w:color="auto"/>
        <w:left w:val="none" w:sz="0" w:space="0" w:color="auto"/>
        <w:bottom w:val="none" w:sz="0" w:space="0" w:color="auto"/>
        <w:right w:val="none" w:sz="0" w:space="0" w:color="auto"/>
      </w:divBdr>
    </w:div>
    <w:div w:id="1332366476">
      <w:bodyDiv w:val="1"/>
      <w:marLeft w:val="0"/>
      <w:marRight w:val="0"/>
      <w:marTop w:val="0"/>
      <w:marBottom w:val="0"/>
      <w:divBdr>
        <w:top w:val="none" w:sz="0" w:space="0" w:color="auto"/>
        <w:left w:val="none" w:sz="0" w:space="0" w:color="auto"/>
        <w:bottom w:val="none" w:sz="0" w:space="0" w:color="auto"/>
        <w:right w:val="none" w:sz="0" w:space="0" w:color="auto"/>
      </w:divBdr>
    </w:div>
    <w:div w:id="1332417730">
      <w:bodyDiv w:val="1"/>
      <w:marLeft w:val="0"/>
      <w:marRight w:val="0"/>
      <w:marTop w:val="0"/>
      <w:marBottom w:val="0"/>
      <w:divBdr>
        <w:top w:val="none" w:sz="0" w:space="0" w:color="auto"/>
        <w:left w:val="none" w:sz="0" w:space="0" w:color="auto"/>
        <w:bottom w:val="none" w:sz="0" w:space="0" w:color="auto"/>
        <w:right w:val="none" w:sz="0" w:space="0" w:color="auto"/>
      </w:divBdr>
    </w:div>
    <w:div w:id="1332489686">
      <w:bodyDiv w:val="1"/>
      <w:marLeft w:val="0"/>
      <w:marRight w:val="0"/>
      <w:marTop w:val="0"/>
      <w:marBottom w:val="0"/>
      <w:divBdr>
        <w:top w:val="none" w:sz="0" w:space="0" w:color="auto"/>
        <w:left w:val="none" w:sz="0" w:space="0" w:color="auto"/>
        <w:bottom w:val="none" w:sz="0" w:space="0" w:color="auto"/>
        <w:right w:val="none" w:sz="0" w:space="0" w:color="auto"/>
      </w:divBdr>
    </w:div>
    <w:div w:id="1332568009">
      <w:bodyDiv w:val="1"/>
      <w:marLeft w:val="0"/>
      <w:marRight w:val="0"/>
      <w:marTop w:val="0"/>
      <w:marBottom w:val="0"/>
      <w:divBdr>
        <w:top w:val="none" w:sz="0" w:space="0" w:color="auto"/>
        <w:left w:val="none" w:sz="0" w:space="0" w:color="auto"/>
        <w:bottom w:val="none" w:sz="0" w:space="0" w:color="auto"/>
        <w:right w:val="none" w:sz="0" w:space="0" w:color="auto"/>
      </w:divBdr>
    </w:div>
    <w:div w:id="1332682304">
      <w:bodyDiv w:val="1"/>
      <w:marLeft w:val="0"/>
      <w:marRight w:val="0"/>
      <w:marTop w:val="0"/>
      <w:marBottom w:val="0"/>
      <w:divBdr>
        <w:top w:val="none" w:sz="0" w:space="0" w:color="auto"/>
        <w:left w:val="none" w:sz="0" w:space="0" w:color="auto"/>
        <w:bottom w:val="none" w:sz="0" w:space="0" w:color="auto"/>
        <w:right w:val="none" w:sz="0" w:space="0" w:color="auto"/>
      </w:divBdr>
    </w:div>
    <w:div w:id="1332684006">
      <w:bodyDiv w:val="1"/>
      <w:marLeft w:val="0"/>
      <w:marRight w:val="0"/>
      <w:marTop w:val="0"/>
      <w:marBottom w:val="0"/>
      <w:divBdr>
        <w:top w:val="none" w:sz="0" w:space="0" w:color="auto"/>
        <w:left w:val="none" w:sz="0" w:space="0" w:color="auto"/>
        <w:bottom w:val="none" w:sz="0" w:space="0" w:color="auto"/>
        <w:right w:val="none" w:sz="0" w:space="0" w:color="auto"/>
      </w:divBdr>
    </w:div>
    <w:div w:id="1332836201">
      <w:bodyDiv w:val="1"/>
      <w:marLeft w:val="0"/>
      <w:marRight w:val="0"/>
      <w:marTop w:val="0"/>
      <w:marBottom w:val="0"/>
      <w:divBdr>
        <w:top w:val="none" w:sz="0" w:space="0" w:color="auto"/>
        <w:left w:val="none" w:sz="0" w:space="0" w:color="auto"/>
        <w:bottom w:val="none" w:sz="0" w:space="0" w:color="auto"/>
        <w:right w:val="none" w:sz="0" w:space="0" w:color="auto"/>
      </w:divBdr>
    </w:div>
    <w:div w:id="1333027419">
      <w:bodyDiv w:val="1"/>
      <w:marLeft w:val="0"/>
      <w:marRight w:val="0"/>
      <w:marTop w:val="0"/>
      <w:marBottom w:val="0"/>
      <w:divBdr>
        <w:top w:val="none" w:sz="0" w:space="0" w:color="auto"/>
        <w:left w:val="none" w:sz="0" w:space="0" w:color="auto"/>
        <w:bottom w:val="none" w:sz="0" w:space="0" w:color="auto"/>
        <w:right w:val="none" w:sz="0" w:space="0" w:color="auto"/>
      </w:divBdr>
    </w:div>
    <w:div w:id="1333220735">
      <w:bodyDiv w:val="1"/>
      <w:marLeft w:val="0"/>
      <w:marRight w:val="0"/>
      <w:marTop w:val="0"/>
      <w:marBottom w:val="0"/>
      <w:divBdr>
        <w:top w:val="none" w:sz="0" w:space="0" w:color="auto"/>
        <w:left w:val="none" w:sz="0" w:space="0" w:color="auto"/>
        <w:bottom w:val="none" w:sz="0" w:space="0" w:color="auto"/>
        <w:right w:val="none" w:sz="0" w:space="0" w:color="auto"/>
      </w:divBdr>
    </w:div>
    <w:div w:id="1333264604">
      <w:bodyDiv w:val="1"/>
      <w:marLeft w:val="0"/>
      <w:marRight w:val="0"/>
      <w:marTop w:val="0"/>
      <w:marBottom w:val="0"/>
      <w:divBdr>
        <w:top w:val="none" w:sz="0" w:space="0" w:color="auto"/>
        <w:left w:val="none" w:sz="0" w:space="0" w:color="auto"/>
        <w:bottom w:val="none" w:sz="0" w:space="0" w:color="auto"/>
        <w:right w:val="none" w:sz="0" w:space="0" w:color="auto"/>
      </w:divBdr>
    </w:div>
    <w:div w:id="1333293651">
      <w:bodyDiv w:val="1"/>
      <w:marLeft w:val="0"/>
      <w:marRight w:val="0"/>
      <w:marTop w:val="0"/>
      <w:marBottom w:val="0"/>
      <w:divBdr>
        <w:top w:val="none" w:sz="0" w:space="0" w:color="auto"/>
        <w:left w:val="none" w:sz="0" w:space="0" w:color="auto"/>
        <w:bottom w:val="none" w:sz="0" w:space="0" w:color="auto"/>
        <w:right w:val="none" w:sz="0" w:space="0" w:color="auto"/>
      </w:divBdr>
    </w:div>
    <w:div w:id="1333490205">
      <w:bodyDiv w:val="1"/>
      <w:marLeft w:val="0"/>
      <w:marRight w:val="0"/>
      <w:marTop w:val="0"/>
      <w:marBottom w:val="0"/>
      <w:divBdr>
        <w:top w:val="none" w:sz="0" w:space="0" w:color="auto"/>
        <w:left w:val="none" w:sz="0" w:space="0" w:color="auto"/>
        <w:bottom w:val="none" w:sz="0" w:space="0" w:color="auto"/>
        <w:right w:val="none" w:sz="0" w:space="0" w:color="auto"/>
      </w:divBdr>
    </w:div>
    <w:div w:id="1333725909">
      <w:bodyDiv w:val="1"/>
      <w:marLeft w:val="0"/>
      <w:marRight w:val="0"/>
      <w:marTop w:val="0"/>
      <w:marBottom w:val="0"/>
      <w:divBdr>
        <w:top w:val="none" w:sz="0" w:space="0" w:color="auto"/>
        <w:left w:val="none" w:sz="0" w:space="0" w:color="auto"/>
        <w:bottom w:val="none" w:sz="0" w:space="0" w:color="auto"/>
        <w:right w:val="none" w:sz="0" w:space="0" w:color="auto"/>
      </w:divBdr>
    </w:div>
    <w:div w:id="1334066335">
      <w:bodyDiv w:val="1"/>
      <w:marLeft w:val="0"/>
      <w:marRight w:val="0"/>
      <w:marTop w:val="0"/>
      <w:marBottom w:val="0"/>
      <w:divBdr>
        <w:top w:val="none" w:sz="0" w:space="0" w:color="auto"/>
        <w:left w:val="none" w:sz="0" w:space="0" w:color="auto"/>
        <w:bottom w:val="none" w:sz="0" w:space="0" w:color="auto"/>
        <w:right w:val="none" w:sz="0" w:space="0" w:color="auto"/>
      </w:divBdr>
    </w:div>
    <w:div w:id="1334408639">
      <w:bodyDiv w:val="1"/>
      <w:marLeft w:val="0"/>
      <w:marRight w:val="0"/>
      <w:marTop w:val="0"/>
      <w:marBottom w:val="0"/>
      <w:divBdr>
        <w:top w:val="none" w:sz="0" w:space="0" w:color="auto"/>
        <w:left w:val="none" w:sz="0" w:space="0" w:color="auto"/>
        <w:bottom w:val="none" w:sz="0" w:space="0" w:color="auto"/>
        <w:right w:val="none" w:sz="0" w:space="0" w:color="auto"/>
      </w:divBdr>
    </w:div>
    <w:div w:id="1334650610">
      <w:bodyDiv w:val="1"/>
      <w:marLeft w:val="0"/>
      <w:marRight w:val="0"/>
      <w:marTop w:val="0"/>
      <w:marBottom w:val="0"/>
      <w:divBdr>
        <w:top w:val="none" w:sz="0" w:space="0" w:color="auto"/>
        <w:left w:val="none" w:sz="0" w:space="0" w:color="auto"/>
        <w:bottom w:val="none" w:sz="0" w:space="0" w:color="auto"/>
        <w:right w:val="none" w:sz="0" w:space="0" w:color="auto"/>
      </w:divBdr>
    </w:div>
    <w:div w:id="1334651949">
      <w:bodyDiv w:val="1"/>
      <w:marLeft w:val="0"/>
      <w:marRight w:val="0"/>
      <w:marTop w:val="0"/>
      <w:marBottom w:val="0"/>
      <w:divBdr>
        <w:top w:val="none" w:sz="0" w:space="0" w:color="auto"/>
        <w:left w:val="none" w:sz="0" w:space="0" w:color="auto"/>
        <w:bottom w:val="none" w:sz="0" w:space="0" w:color="auto"/>
        <w:right w:val="none" w:sz="0" w:space="0" w:color="auto"/>
      </w:divBdr>
    </w:div>
    <w:div w:id="1334724748">
      <w:bodyDiv w:val="1"/>
      <w:marLeft w:val="0"/>
      <w:marRight w:val="0"/>
      <w:marTop w:val="0"/>
      <w:marBottom w:val="0"/>
      <w:divBdr>
        <w:top w:val="none" w:sz="0" w:space="0" w:color="auto"/>
        <w:left w:val="none" w:sz="0" w:space="0" w:color="auto"/>
        <w:bottom w:val="none" w:sz="0" w:space="0" w:color="auto"/>
        <w:right w:val="none" w:sz="0" w:space="0" w:color="auto"/>
      </w:divBdr>
    </w:div>
    <w:div w:id="1334838693">
      <w:bodyDiv w:val="1"/>
      <w:marLeft w:val="0"/>
      <w:marRight w:val="0"/>
      <w:marTop w:val="0"/>
      <w:marBottom w:val="0"/>
      <w:divBdr>
        <w:top w:val="none" w:sz="0" w:space="0" w:color="auto"/>
        <w:left w:val="none" w:sz="0" w:space="0" w:color="auto"/>
        <w:bottom w:val="none" w:sz="0" w:space="0" w:color="auto"/>
        <w:right w:val="none" w:sz="0" w:space="0" w:color="auto"/>
      </w:divBdr>
    </w:div>
    <w:div w:id="1335035264">
      <w:bodyDiv w:val="1"/>
      <w:marLeft w:val="0"/>
      <w:marRight w:val="0"/>
      <w:marTop w:val="0"/>
      <w:marBottom w:val="0"/>
      <w:divBdr>
        <w:top w:val="none" w:sz="0" w:space="0" w:color="auto"/>
        <w:left w:val="none" w:sz="0" w:space="0" w:color="auto"/>
        <w:bottom w:val="none" w:sz="0" w:space="0" w:color="auto"/>
        <w:right w:val="none" w:sz="0" w:space="0" w:color="auto"/>
      </w:divBdr>
    </w:div>
    <w:div w:id="1335037407">
      <w:bodyDiv w:val="1"/>
      <w:marLeft w:val="0"/>
      <w:marRight w:val="0"/>
      <w:marTop w:val="0"/>
      <w:marBottom w:val="0"/>
      <w:divBdr>
        <w:top w:val="none" w:sz="0" w:space="0" w:color="auto"/>
        <w:left w:val="none" w:sz="0" w:space="0" w:color="auto"/>
        <w:bottom w:val="none" w:sz="0" w:space="0" w:color="auto"/>
        <w:right w:val="none" w:sz="0" w:space="0" w:color="auto"/>
      </w:divBdr>
    </w:div>
    <w:div w:id="1335062755">
      <w:bodyDiv w:val="1"/>
      <w:marLeft w:val="0"/>
      <w:marRight w:val="0"/>
      <w:marTop w:val="0"/>
      <w:marBottom w:val="0"/>
      <w:divBdr>
        <w:top w:val="none" w:sz="0" w:space="0" w:color="auto"/>
        <w:left w:val="none" w:sz="0" w:space="0" w:color="auto"/>
        <w:bottom w:val="none" w:sz="0" w:space="0" w:color="auto"/>
        <w:right w:val="none" w:sz="0" w:space="0" w:color="auto"/>
      </w:divBdr>
    </w:div>
    <w:div w:id="1335691624">
      <w:bodyDiv w:val="1"/>
      <w:marLeft w:val="0"/>
      <w:marRight w:val="0"/>
      <w:marTop w:val="0"/>
      <w:marBottom w:val="0"/>
      <w:divBdr>
        <w:top w:val="none" w:sz="0" w:space="0" w:color="auto"/>
        <w:left w:val="none" w:sz="0" w:space="0" w:color="auto"/>
        <w:bottom w:val="none" w:sz="0" w:space="0" w:color="auto"/>
        <w:right w:val="none" w:sz="0" w:space="0" w:color="auto"/>
      </w:divBdr>
    </w:div>
    <w:div w:id="1335842405">
      <w:bodyDiv w:val="1"/>
      <w:marLeft w:val="0"/>
      <w:marRight w:val="0"/>
      <w:marTop w:val="0"/>
      <w:marBottom w:val="0"/>
      <w:divBdr>
        <w:top w:val="none" w:sz="0" w:space="0" w:color="auto"/>
        <w:left w:val="none" w:sz="0" w:space="0" w:color="auto"/>
        <w:bottom w:val="none" w:sz="0" w:space="0" w:color="auto"/>
        <w:right w:val="none" w:sz="0" w:space="0" w:color="auto"/>
      </w:divBdr>
    </w:div>
    <w:div w:id="1336112721">
      <w:bodyDiv w:val="1"/>
      <w:marLeft w:val="0"/>
      <w:marRight w:val="0"/>
      <w:marTop w:val="0"/>
      <w:marBottom w:val="0"/>
      <w:divBdr>
        <w:top w:val="none" w:sz="0" w:space="0" w:color="auto"/>
        <w:left w:val="none" w:sz="0" w:space="0" w:color="auto"/>
        <w:bottom w:val="none" w:sz="0" w:space="0" w:color="auto"/>
        <w:right w:val="none" w:sz="0" w:space="0" w:color="auto"/>
      </w:divBdr>
    </w:div>
    <w:div w:id="1336151424">
      <w:bodyDiv w:val="1"/>
      <w:marLeft w:val="0"/>
      <w:marRight w:val="0"/>
      <w:marTop w:val="0"/>
      <w:marBottom w:val="0"/>
      <w:divBdr>
        <w:top w:val="none" w:sz="0" w:space="0" w:color="auto"/>
        <w:left w:val="none" w:sz="0" w:space="0" w:color="auto"/>
        <w:bottom w:val="none" w:sz="0" w:space="0" w:color="auto"/>
        <w:right w:val="none" w:sz="0" w:space="0" w:color="auto"/>
      </w:divBdr>
    </w:div>
    <w:div w:id="1336222761">
      <w:bodyDiv w:val="1"/>
      <w:marLeft w:val="0"/>
      <w:marRight w:val="0"/>
      <w:marTop w:val="0"/>
      <w:marBottom w:val="0"/>
      <w:divBdr>
        <w:top w:val="none" w:sz="0" w:space="0" w:color="auto"/>
        <w:left w:val="none" w:sz="0" w:space="0" w:color="auto"/>
        <w:bottom w:val="none" w:sz="0" w:space="0" w:color="auto"/>
        <w:right w:val="none" w:sz="0" w:space="0" w:color="auto"/>
      </w:divBdr>
    </w:div>
    <w:div w:id="1336571370">
      <w:bodyDiv w:val="1"/>
      <w:marLeft w:val="0"/>
      <w:marRight w:val="0"/>
      <w:marTop w:val="0"/>
      <w:marBottom w:val="0"/>
      <w:divBdr>
        <w:top w:val="none" w:sz="0" w:space="0" w:color="auto"/>
        <w:left w:val="none" w:sz="0" w:space="0" w:color="auto"/>
        <w:bottom w:val="none" w:sz="0" w:space="0" w:color="auto"/>
        <w:right w:val="none" w:sz="0" w:space="0" w:color="auto"/>
      </w:divBdr>
    </w:div>
    <w:div w:id="1336611930">
      <w:bodyDiv w:val="1"/>
      <w:marLeft w:val="0"/>
      <w:marRight w:val="0"/>
      <w:marTop w:val="0"/>
      <w:marBottom w:val="0"/>
      <w:divBdr>
        <w:top w:val="none" w:sz="0" w:space="0" w:color="auto"/>
        <w:left w:val="none" w:sz="0" w:space="0" w:color="auto"/>
        <w:bottom w:val="none" w:sz="0" w:space="0" w:color="auto"/>
        <w:right w:val="none" w:sz="0" w:space="0" w:color="auto"/>
      </w:divBdr>
    </w:div>
    <w:div w:id="1336691258">
      <w:bodyDiv w:val="1"/>
      <w:marLeft w:val="0"/>
      <w:marRight w:val="0"/>
      <w:marTop w:val="0"/>
      <w:marBottom w:val="0"/>
      <w:divBdr>
        <w:top w:val="none" w:sz="0" w:space="0" w:color="auto"/>
        <w:left w:val="none" w:sz="0" w:space="0" w:color="auto"/>
        <w:bottom w:val="none" w:sz="0" w:space="0" w:color="auto"/>
        <w:right w:val="none" w:sz="0" w:space="0" w:color="auto"/>
      </w:divBdr>
    </w:div>
    <w:div w:id="1337345454">
      <w:bodyDiv w:val="1"/>
      <w:marLeft w:val="0"/>
      <w:marRight w:val="0"/>
      <w:marTop w:val="0"/>
      <w:marBottom w:val="0"/>
      <w:divBdr>
        <w:top w:val="none" w:sz="0" w:space="0" w:color="auto"/>
        <w:left w:val="none" w:sz="0" w:space="0" w:color="auto"/>
        <w:bottom w:val="none" w:sz="0" w:space="0" w:color="auto"/>
        <w:right w:val="none" w:sz="0" w:space="0" w:color="auto"/>
      </w:divBdr>
    </w:div>
    <w:div w:id="1337347782">
      <w:bodyDiv w:val="1"/>
      <w:marLeft w:val="0"/>
      <w:marRight w:val="0"/>
      <w:marTop w:val="0"/>
      <w:marBottom w:val="0"/>
      <w:divBdr>
        <w:top w:val="none" w:sz="0" w:space="0" w:color="auto"/>
        <w:left w:val="none" w:sz="0" w:space="0" w:color="auto"/>
        <w:bottom w:val="none" w:sz="0" w:space="0" w:color="auto"/>
        <w:right w:val="none" w:sz="0" w:space="0" w:color="auto"/>
      </w:divBdr>
    </w:div>
    <w:div w:id="1337809140">
      <w:bodyDiv w:val="1"/>
      <w:marLeft w:val="0"/>
      <w:marRight w:val="0"/>
      <w:marTop w:val="0"/>
      <w:marBottom w:val="0"/>
      <w:divBdr>
        <w:top w:val="none" w:sz="0" w:space="0" w:color="auto"/>
        <w:left w:val="none" w:sz="0" w:space="0" w:color="auto"/>
        <w:bottom w:val="none" w:sz="0" w:space="0" w:color="auto"/>
        <w:right w:val="none" w:sz="0" w:space="0" w:color="auto"/>
      </w:divBdr>
    </w:div>
    <w:div w:id="1339112085">
      <w:bodyDiv w:val="1"/>
      <w:marLeft w:val="0"/>
      <w:marRight w:val="0"/>
      <w:marTop w:val="0"/>
      <w:marBottom w:val="0"/>
      <w:divBdr>
        <w:top w:val="none" w:sz="0" w:space="0" w:color="auto"/>
        <w:left w:val="none" w:sz="0" w:space="0" w:color="auto"/>
        <w:bottom w:val="none" w:sz="0" w:space="0" w:color="auto"/>
        <w:right w:val="none" w:sz="0" w:space="0" w:color="auto"/>
      </w:divBdr>
    </w:div>
    <w:div w:id="1339116111">
      <w:bodyDiv w:val="1"/>
      <w:marLeft w:val="0"/>
      <w:marRight w:val="0"/>
      <w:marTop w:val="0"/>
      <w:marBottom w:val="0"/>
      <w:divBdr>
        <w:top w:val="none" w:sz="0" w:space="0" w:color="auto"/>
        <w:left w:val="none" w:sz="0" w:space="0" w:color="auto"/>
        <w:bottom w:val="none" w:sz="0" w:space="0" w:color="auto"/>
        <w:right w:val="none" w:sz="0" w:space="0" w:color="auto"/>
      </w:divBdr>
    </w:div>
    <w:div w:id="1339582435">
      <w:bodyDiv w:val="1"/>
      <w:marLeft w:val="0"/>
      <w:marRight w:val="0"/>
      <w:marTop w:val="0"/>
      <w:marBottom w:val="0"/>
      <w:divBdr>
        <w:top w:val="none" w:sz="0" w:space="0" w:color="auto"/>
        <w:left w:val="none" w:sz="0" w:space="0" w:color="auto"/>
        <w:bottom w:val="none" w:sz="0" w:space="0" w:color="auto"/>
        <w:right w:val="none" w:sz="0" w:space="0" w:color="auto"/>
      </w:divBdr>
    </w:div>
    <w:div w:id="1339650102">
      <w:bodyDiv w:val="1"/>
      <w:marLeft w:val="0"/>
      <w:marRight w:val="0"/>
      <w:marTop w:val="0"/>
      <w:marBottom w:val="0"/>
      <w:divBdr>
        <w:top w:val="none" w:sz="0" w:space="0" w:color="auto"/>
        <w:left w:val="none" w:sz="0" w:space="0" w:color="auto"/>
        <w:bottom w:val="none" w:sz="0" w:space="0" w:color="auto"/>
        <w:right w:val="none" w:sz="0" w:space="0" w:color="auto"/>
      </w:divBdr>
    </w:div>
    <w:div w:id="1340086068">
      <w:bodyDiv w:val="1"/>
      <w:marLeft w:val="0"/>
      <w:marRight w:val="0"/>
      <w:marTop w:val="0"/>
      <w:marBottom w:val="0"/>
      <w:divBdr>
        <w:top w:val="none" w:sz="0" w:space="0" w:color="auto"/>
        <w:left w:val="none" w:sz="0" w:space="0" w:color="auto"/>
        <w:bottom w:val="none" w:sz="0" w:space="0" w:color="auto"/>
        <w:right w:val="none" w:sz="0" w:space="0" w:color="auto"/>
      </w:divBdr>
    </w:div>
    <w:div w:id="1340234319">
      <w:bodyDiv w:val="1"/>
      <w:marLeft w:val="0"/>
      <w:marRight w:val="0"/>
      <w:marTop w:val="0"/>
      <w:marBottom w:val="0"/>
      <w:divBdr>
        <w:top w:val="none" w:sz="0" w:space="0" w:color="auto"/>
        <w:left w:val="none" w:sz="0" w:space="0" w:color="auto"/>
        <w:bottom w:val="none" w:sz="0" w:space="0" w:color="auto"/>
        <w:right w:val="none" w:sz="0" w:space="0" w:color="auto"/>
      </w:divBdr>
    </w:div>
    <w:div w:id="1340431179">
      <w:bodyDiv w:val="1"/>
      <w:marLeft w:val="0"/>
      <w:marRight w:val="0"/>
      <w:marTop w:val="0"/>
      <w:marBottom w:val="0"/>
      <w:divBdr>
        <w:top w:val="none" w:sz="0" w:space="0" w:color="auto"/>
        <w:left w:val="none" w:sz="0" w:space="0" w:color="auto"/>
        <w:bottom w:val="none" w:sz="0" w:space="0" w:color="auto"/>
        <w:right w:val="none" w:sz="0" w:space="0" w:color="auto"/>
      </w:divBdr>
    </w:div>
    <w:div w:id="1340546564">
      <w:bodyDiv w:val="1"/>
      <w:marLeft w:val="0"/>
      <w:marRight w:val="0"/>
      <w:marTop w:val="0"/>
      <w:marBottom w:val="0"/>
      <w:divBdr>
        <w:top w:val="none" w:sz="0" w:space="0" w:color="auto"/>
        <w:left w:val="none" w:sz="0" w:space="0" w:color="auto"/>
        <w:bottom w:val="none" w:sz="0" w:space="0" w:color="auto"/>
        <w:right w:val="none" w:sz="0" w:space="0" w:color="auto"/>
      </w:divBdr>
    </w:div>
    <w:div w:id="1341278467">
      <w:bodyDiv w:val="1"/>
      <w:marLeft w:val="0"/>
      <w:marRight w:val="0"/>
      <w:marTop w:val="0"/>
      <w:marBottom w:val="0"/>
      <w:divBdr>
        <w:top w:val="none" w:sz="0" w:space="0" w:color="auto"/>
        <w:left w:val="none" w:sz="0" w:space="0" w:color="auto"/>
        <w:bottom w:val="none" w:sz="0" w:space="0" w:color="auto"/>
        <w:right w:val="none" w:sz="0" w:space="0" w:color="auto"/>
      </w:divBdr>
    </w:div>
    <w:div w:id="1342463153">
      <w:bodyDiv w:val="1"/>
      <w:marLeft w:val="0"/>
      <w:marRight w:val="0"/>
      <w:marTop w:val="0"/>
      <w:marBottom w:val="0"/>
      <w:divBdr>
        <w:top w:val="none" w:sz="0" w:space="0" w:color="auto"/>
        <w:left w:val="none" w:sz="0" w:space="0" w:color="auto"/>
        <w:bottom w:val="none" w:sz="0" w:space="0" w:color="auto"/>
        <w:right w:val="none" w:sz="0" w:space="0" w:color="auto"/>
      </w:divBdr>
    </w:div>
    <w:div w:id="1342466858">
      <w:bodyDiv w:val="1"/>
      <w:marLeft w:val="0"/>
      <w:marRight w:val="0"/>
      <w:marTop w:val="0"/>
      <w:marBottom w:val="0"/>
      <w:divBdr>
        <w:top w:val="none" w:sz="0" w:space="0" w:color="auto"/>
        <w:left w:val="none" w:sz="0" w:space="0" w:color="auto"/>
        <w:bottom w:val="none" w:sz="0" w:space="0" w:color="auto"/>
        <w:right w:val="none" w:sz="0" w:space="0" w:color="auto"/>
      </w:divBdr>
    </w:div>
    <w:div w:id="1342928793">
      <w:bodyDiv w:val="1"/>
      <w:marLeft w:val="0"/>
      <w:marRight w:val="0"/>
      <w:marTop w:val="0"/>
      <w:marBottom w:val="0"/>
      <w:divBdr>
        <w:top w:val="none" w:sz="0" w:space="0" w:color="auto"/>
        <w:left w:val="none" w:sz="0" w:space="0" w:color="auto"/>
        <w:bottom w:val="none" w:sz="0" w:space="0" w:color="auto"/>
        <w:right w:val="none" w:sz="0" w:space="0" w:color="auto"/>
      </w:divBdr>
    </w:div>
    <w:div w:id="1342975917">
      <w:bodyDiv w:val="1"/>
      <w:marLeft w:val="0"/>
      <w:marRight w:val="0"/>
      <w:marTop w:val="0"/>
      <w:marBottom w:val="0"/>
      <w:divBdr>
        <w:top w:val="none" w:sz="0" w:space="0" w:color="auto"/>
        <w:left w:val="none" w:sz="0" w:space="0" w:color="auto"/>
        <w:bottom w:val="none" w:sz="0" w:space="0" w:color="auto"/>
        <w:right w:val="none" w:sz="0" w:space="0" w:color="auto"/>
      </w:divBdr>
    </w:div>
    <w:div w:id="1343162729">
      <w:bodyDiv w:val="1"/>
      <w:marLeft w:val="0"/>
      <w:marRight w:val="0"/>
      <w:marTop w:val="0"/>
      <w:marBottom w:val="0"/>
      <w:divBdr>
        <w:top w:val="none" w:sz="0" w:space="0" w:color="auto"/>
        <w:left w:val="none" w:sz="0" w:space="0" w:color="auto"/>
        <w:bottom w:val="none" w:sz="0" w:space="0" w:color="auto"/>
        <w:right w:val="none" w:sz="0" w:space="0" w:color="auto"/>
      </w:divBdr>
    </w:div>
    <w:div w:id="1343316308">
      <w:bodyDiv w:val="1"/>
      <w:marLeft w:val="0"/>
      <w:marRight w:val="0"/>
      <w:marTop w:val="0"/>
      <w:marBottom w:val="0"/>
      <w:divBdr>
        <w:top w:val="none" w:sz="0" w:space="0" w:color="auto"/>
        <w:left w:val="none" w:sz="0" w:space="0" w:color="auto"/>
        <w:bottom w:val="none" w:sz="0" w:space="0" w:color="auto"/>
        <w:right w:val="none" w:sz="0" w:space="0" w:color="auto"/>
      </w:divBdr>
    </w:div>
    <w:div w:id="1343629621">
      <w:bodyDiv w:val="1"/>
      <w:marLeft w:val="0"/>
      <w:marRight w:val="0"/>
      <w:marTop w:val="0"/>
      <w:marBottom w:val="0"/>
      <w:divBdr>
        <w:top w:val="none" w:sz="0" w:space="0" w:color="auto"/>
        <w:left w:val="none" w:sz="0" w:space="0" w:color="auto"/>
        <w:bottom w:val="none" w:sz="0" w:space="0" w:color="auto"/>
        <w:right w:val="none" w:sz="0" w:space="0" w:color="auto"/>
      </w:divBdr>
    </w:div>
    <w:div w:id="1343816357">
      <w:bodyDiv w:val="1"/>
      <w:marLeft w:val="0"/>
      <w:marRight w:val="0"/>
      <w:marTop w:val="0"/>
      <w:marBottom w:val="0"/>
      <w:divBdr>
        <w:top w:val="none" w:sz="0" w:space="0" w:color="auto"/>
        <w:left w:val="none" w:sz="0" w:space="0" w:color="auto"/>
        <w:bottom w:val="none" w:sz="0" w:space="0" w:color="auto"/>
        <w:right w:val="none" w:sz="0" w:space="0" w:color="auto"/>
      </w:divBdr>
    </w:div>
    <w:div w:id="1344235908">
      <w:bodyDiv w:val="1"/>
      <w:marLeft w:val="0"/>
      <w:marRight w:val="0"/>
      <w:marTop w:val="0"/>
      <w:marBottom w:val="0"/>
      <w:divBdr>
        <w:top w:val="none" w:sz="0" w:space="0" w:color="auto"/>
        <w:left w:val="none" w:sz="0" w:space="0" w:color="auto"/>
        <w:bottom w:val="none" w:sz="0" w:space="0" w:color="auto"/>
        <w:right w:val="none" w:sz="0" w:space="0" w:color="auto"/>
      </w:divBdr>
    </w:div>
    <w:div w:id="1344278948">
      <w:bodyDiv w:val="1"/>
      <w:marLeft w:val="0"/>
      <w:marRight w:val="0"/>
      <w:marTop w:val="0"/>
      <w:marBottom w:val="0"/>
      <w:divBdr>
        <w:top w:val="none" w:sz="0" w:space="0" w:color="auto"/>
        <w:left w:val="none" w:sz="0" w:space="0" w:color="auto"/>
        <w:bottom w:val="none" w:sz="0" w:space="0" w:color="auto"/>
        <w:right w:val="none" w:sz="0" w:space="0" w:color="auto"/>
      </w:divBdr>
    </w:div>
    <w:div w:id="1344435382">
      <w:bodyDiv w:val="1"/>
      <w:marLeft w:val="0"/>
      <w:marRight w:val="0"/>
      <w:marTop w:val="0"/>
      <w:marBottom w:val="0"/>
      <w:divBdr>
        <w:top w:val="none" w:sz="0" w:space="0" w:color="auto"/>
        <w:left w:val="none" w:sz="0" w:space="0" w:color="auto"/>
        <w:bottom w:val="none" w:sz="0" w:space="0" w:color="auto"/>
        <w:right w:val="none" w:sz="0" w:space="0" w:color="auto"/>
      </w:divBdr>
    </w:div>
    <w:div w:id="1344551120">
      <w:bodyDiv w:val="1"/>
      <w:marLeft w:val="0"/>
      <w:marRight w:val="0"/>
      <w:marTop w:val="0"/>
      <w:marBottom w:val="0"/>
      <w:divBdr>
        <w:top w:val="none" w:sz="0" w:space="0" w:color="auto"/>
        <w:left w:val="none" w:sz="0" w:space="0" w:color="auto"/>
        <w:bottom w:val="none" w:sz="0" w:space="0" w:color="auto"/>
        <w:right w:val="none" w:sz="0" w:space="0" w:color="auto"/>
      </w:divBdr>
    </w:div>
    <w:div w:id="1345092856">
      <w:bodyDiv w:val="1"/>
      <w:marLeft w:val="0"/>
      <w:marRight w:val="0"/>
      <w:marTop w:val="0"/>
      <w:marBottom w:val="0"/>
      <w:divBdr>
        <w:top w:val="none" w:sz="0" w:space="0" w:color="auto"/>
        <w:left w:val="none" w:sz="0" w:space="0" w:color="auto"/>
        <w:bottom w:val="none" w:sz="0" w:space="0" w:color="auto"/>
        <w:right w:val="none" w:sz="0" w:space="0" w:color="auto"/>
      </w:divBdr>
    </w:div>
    <w:div w:id="1345742519">
      <w:bodyDiv w:val="1"/>
      <w:marLeft w:val="0"/>
      <w:marRight w:val="0"/>
      <w:marTop w:val="0"/>
      <w:marBottom w:val="0"/>
      <w:divBdr>
        <w:top w:val="none" w:sz="0" w:space="0" w:color="auto"/>
        <w:left w:val="none" w:sz="0" w:space="0" w:color="auto"/>
        <w:bottom w:val="none" w:sz="0" w:space="0" w:color="auto"/>
        <w:right w:val="none" w:sz="0" w:space="0" w:color="auto"/>
      </w:divBdr>
    </w:div>
    <w:div w:id="1346635418">
      <w:bodyDiv w:val="1"/>
      <w:marLeft w:val="0"/>
      <w:marRight w:val="0"/>
      <w:marTop w:val="0"/>
      <w:marBottom w:val="0"/>
      <w:divBdr>
        <w:top w:val="none" w:sz="0" w:space="0" w:color="auto"/>
        <w:left w:val="none" w:sz="0" w:space="0" w:color="auto"/>
        <w:bottom w:val="none" w:sz="0" w:space="0" w:color="auto"/>
        <w:right w:val="none" w:sz="0" w:space="0" w:color="auto"/>
      </w:divBdr>
    </w:div>
    <w:div w:id="1346832273">
      <w:bodyDiv w:val="1"/>
      <w:marLeft w:val="0"/>
      <w:marRight w:val="0"/>
      <w:marTop w:val="0"/>
      <w:marBottom w:val="0"/>
      <w:divBdr>
        <w:top w:val="none" w:sz="0" w:space="0" w:color="auto"/>
        <w:left w:val="none" w:sz="0" w:space="0" w:color="auto"/>
        <w:bottom w:val="none" w:sz="0" w:space="0" w:color="auto"/>
        <w:right w:val="none" w:sz="0" w:space="0" w:color="auto"/>
      </w:divBdr>
    </w:div>
    <w:div w:id="1347095110">
      <w:bodyDiv w:val="1"/>
      <w:marLeft w:val="0"/>
      <w:marRight w:val="0"/>
      <w:marTop w:val="0"/>
      <w:marBottom w:val="0"/>
      <w:divBdr>
        <w:top w:val="none" w:sz="0" w:space="0" w:color="auto"/>
        <w:left w:val="none" w:sz="0" w:space="0" w:color="auto"/>
        <w:bottom w:val="none" w:sz="0" w:space="0" w:color="auto"/>
        <w:right w:val="none" w:sz="0" w:space="0" w:color="auto"/>
      </w:divBdr>
    </w:div>
    <w:div w:id="1347365172">
      <w:bodyDiv w:val="1"/>
      <w:marLeft w:val="0"/>
      <w:marRight w:val="0"/>
      <w:marTop w:val="0"/>
      <w:marBottom w:val="0"/>
      <w:divBdr>
        <w:top w:val="none" w:sz="0" w:space="0" w:color="auto"/>
        <w:left w:val="none" w:sz="0" w:space="0" w:color="auto"/>
        <w:bottom w:val="none" w:sz="0" w:space="0" w:color="auto"/>
        <w:right w:val="none" w:sz="0" w:space="0" w:color="auto"/>
      </w:divBdr>
    </w:div>
    <w:div w:id="1347518285">
      <w:bodyDiv w:val="1"/>
      <w:marLeft w:val="0"/>
      <w:marRight w:val="0"/>
      <w:marTop w:val="0"/>
      <w:marBottom w:val="0"/>
      <w:divBdr>
        <w:top w:val="none" w:sz="0" w:space="0" w:color="auto"/>
        <w:left w:val="none" w:sz="0" w:space="0" w:color="auto"/>
        <w:bottom w:val="none" w:sz="0" w:space="0" w:color="auto"/>
        <w:right w:val="none" w:sz="0" w:space="0" w:color="auto"/>
      </w:divBdr>
    </w:div>
    <w:div w:id="1347713332">
      <w:bodyDiv w:val="1"/>
      <w:marLeft w:val="0"/>
      <w:marRight w:val="0"/>
      <w:marTop w:val="0"/>
      <w:marBottom w:val="0"/>
      <w:divBdr>
        <w:top w:val="none" w:sz="0" w:space="0" w:color="auto"/>
        <w:left w:val="none" w:sz="0" w:space="0" w:color="auto"/>
        <w:bottom w:val="none" w:sz="0" w:space="0" w:color="auto"/>
        <w:right w:val="none" w:sz="0" w:space="0" w:color="auto"/>
      </w:divBdr>
    </w:div>
    <w:div w:id="1347754292">
      <w:bodyDiv w:val="1"/>
      <w:marLeft w:val="0"/>
      <w:marRight w:val="0"/>
      <w:marTop w:val="0"/>
      <w:marBottom w:val="0"/>
      <w:divBdr>
        <w:top w:val="none" w:sz="0" w:space="0" w:color="auto"/>
        <w:left w:val="none" w:sz="0" w:space="0" w:color="auto"/>
        <w:bottom w:val="none" w:sz="0" w:space="0" w:color="auto"/>
        <w:right w:val="none" w:sz="0" w:space="0" w:color="auto"/>
      </w:divBdr>
    </w:div>
    <w:div w:id="1347904780">
      <w:bodyDiv w:val="1"/>
      <w:marLeft w:val="0"/>
      <w:marRight w:val="0"/>
      <w:marTop w:val="0"/>
      <w:marBottom w:val="0"/>
      <w:divBdr>
        <w:top w:val="none" w:sz="0" w:space="0" w:color="auto"/>
        <w:left w:val="none" w:sz="0" w:space="0" w:color="auto"/>
        <w:bottom w:val="none" w:sz="0" w:space="0" w:color="auto"/>
        <w:right w:val="none" w:sz="0" w:space="0" w:color="auto"/>
      </w:divBdr>
    </w:div>
    <w:div w:id="1347947523">
      <w:bodyDiv w:val="1"/>
      <w:marLeft w:val="0"/>
      <w:marRight w:val="0"/>
      <w:marTop w:val="0"/>
      <w:marBottom w:val="0"/>
      <w:divBdr>
        <w:top w:val="none" w:sz="0" w:space="0" w:color="auto"/>
        <w:left w:val="none" w:sz="0" w:space="0" w:color="auto"/>
        <w:bottom w:val="none" w:sz="0" w:space="0" w:color="auto"/>
        <w:right w:val="none" w:sz="0" w:space="0" w:color="auto"/>
      </w:divBdr>
    </w:div>
    <w:div w:id="1348017844">
      <w:bodyDiv w:val="1"/>
      <w:marLeft w:val="0"/>
      <w:marRight w:val="0"/>
      <w:marTop w:val="0"/>
      <w:marBottom w:val="0"/>
      <w:divBdr>
        <w:top w:val="none" w:sz="0" w:space="0" w:color="auto"/>
        <w:left w:val="none" w:sz="0" w:space="0" w:color="auto"/>
        <w:bottom w:val="none" w:sz="0" w:space="0" w:color="auto"/>
        <w:right w:val="none" w:sz="0" w:space="0" w:color="auto"/>
      </w:divBdr>
    </w:div>
    <w:div w:id="1348213177">
      <w:bodyDiv w:val="1"/>
      <w:marLeft w:val="0"/>
      <w:marRight w:val="0"/>
      <w:marTop w:val="0"/>
      <w:marBottom w:val="0"/>
      <w:divBdr>
        <w:top w:val="none" w:sz="0" w:space="0" w:color="auto"/>
        <w:left w:val="none" w:sz="0" w:space="0" w:color="auto"/>
        <w:bottom w:val="none" w:sz="0" w:space="0" w:color="auto"/>
        <w:right w:val="none" w:sz="0" w:space="0" w:color="auto"/>
      </w:divBdr>
    </w:div>
    <w:div w:id="1348556631">
      <w:bodyDiv w:val="1"/>
      <w:marLeft w:val="0"/>
      <w:marRight w:val="0"/>
      <w:marTop w:val="0"/>
      <w:marBottom w:val="0"/>
      <w:divBdr>
        <w:top w:val="none" w:sz="0" w:space="0" w:color="auto"/>
        <w:left w:val="none" w:sz="0" w:space="0" w:color="auto"/>
        <w:bottom w:val="none" w:sz="0" w:space="0" w:color="auto"/>
        <w:right w:val="none" w:sz="0" w:space="0" w:color="auto"/>
      </w:divBdr>
    </w:div>
    <w:div w:id="1349061295">
      <w:bodyDiv w:val="1"/>
      <w:marLeft w:val="0"/>
      <w:marRight w:val="0"/>
      <w:marTop w:val="0"/>
      <w:marBottom w:val="0"/>
      <w:divBdr>
        <w:top w:val="none" w:sz="0" w:space="0" w:color="auto"/>
        <w:left w:val="none" w:sz="0" w:space="0" w:color="auto"/>
        <w:bottom w:val="none" w:sz="0" w:space="0" w:color="auto"/>
        <w:right w:val="none" w:sz="0" w:space="0" w:color="auto"/>
      </w:divBdr>
    </w:div>
    <w:div w:id="1349065304">
      <w:bodyDiv w:val="1"/>
      <w:marLeft w:val="0"/>
      <w:marRight w:val="0"/>
      <w:marTop w:val="0"/>
      <w:marBottom w:val="0"/>
      <w:divBdr>
        <w:top w:val="none" w:sz="0" w:space="0" w:color="auto"/>
        <w:left w:val="none" w:sz="0" w:space="0" w:color="auto"/>
        <w:bottom w:val="none" w:sz="0" w:space="0" w:color="auto"/>
        <w:right w:val="none" w:sz="0" w:space="0" w:color="auto"/>
      </w:divBdr>
    </w:div>
    <w:div w:id="1349067571">
      <w:bodyDiv w:val="1"/>
      <w:marLeft w:val="0"/>
      <w:marRight w:val="0"/>
      <w:marTop w:val="0"/>
      <w:marBottom w:val="0"/>
      <w:divBdr>
        <w:top w:val="none" w:sz="0" w:space="0" w:color="auto"/>
        <w:left w:val="none" w:sz="0" w:space="0" w:color="auto"/>
        <w:bottom w:val="none" w:sz="0" w:space="0" w:color="auto"/>
        <w:right w:val="none" w:sz="0" w:space="0" w:color="auto"/>
      </w:divBdr>
    </w:div>
    <w:div w:id="1349212985">
      <w:bodyDiv w:val="1"/>
      <w:marLeft w:val="0"/>
      <w:marRight w:val="0"/>
      <w:marTop w:val="0"/>
      <w:marBottom w:val="0"/>
      <w:divBdr>
        <w:top w:val="none" w:sz="0" w:space="0" w:color="auto"/>
        <w:left w:val="none" w:sz="0" w:space="0" w:color="auto"/>
        <w:bottom w:val="none" w:sz="0" w:space="0" w:color="auto"/>
        <w:right w:val="none" w:sz="0" w:space="0" w:color="auto"/>
      </w:divBdr>
    </w:div>
    <w:div w:id="1349404223">
      <w:bodyDiv w:val="1"/>
      <w:marLeft w:val="0"/>
      <w:marRight w:val="0"/>
      <w:marTop w:val="0"/>
      <w:marBottom w:val="0"/>
      <w:divBdr>
        <w:top w:val="none" w:sz="0" w:space="0" w:color="auto"/>
        <w:left w:val="none" w:sz="0" w:space="0" w:color="auto"/>
        <w:bottom w:val="none" w:sz="0" w:space="0" w:color="auto"/>
        <w:right w:val="none" w:sz="0" w:space="0" w:color="auto"/>
      </w:divBdr>
    </w:div>
    <w:div w:id="1349407293">
      <w:bodyDiv w:val="1"/>
      <w:marLeft w:val="0"/>
      <w:marRight w:val="0"/>
      <w:marTop w:val="0"/>
      <w:marBottom w:val="0"/>
      <w:divBdr>
        <w:top w:val="none" w:sz="0" w:space="0" w:color="auto"/>
        <w:left w:val="none" w:sz="0" w:space="0" w:color="auto"/>
        <w:bottom w:val="none" w:sz="0" w:space="0" w:color="auto"/>
        <w:right w:val="none" w:sz="0" w:space="0" w:color="auto"/>
      </w:divBdr>
    </w:div>
    <w:div w:id="1349872814">
      <w:bodyDiv w:val="1"/>
      <w:marLeft w:val="0"/>
      <w:marRight w:val="0"/>
      <w:marTop w:val="0"/>
      <w:marBottom w:val="0"/>
      <w:divBdr>
        <w:top w:val="none" w:sz="0" w:space="0" w:color="auto"/>
        <w:left w:val="none" w:sz="0" w:space="0" w:color="auto"/>
        <w:bottom w:val="none" w:sz="0" w:space="0" w:color="auto"/>
        <w:right w:val="none" w:sz="0" w:space="0" w:color="auto"/>
      </w:divBdr>
    </w:div>
    <w:div w:id="1349943192">
      <w:bodyDiv w:val="1"/>
      <w:marLeft w:val="0"/>
      <w:marRight w:val="0"/>
      <w:marTop w:val="0"/>
      <w:marBottom w:val="0"/>
      <w:divBdr>
        <w:top w:val="none" w:sz="0" w:space="0" w:color="auto"/>
        <w:left w:val="none" w:sz="0" w:space="0" w:color="auto"/>
        <w:bottom w:val="none" w:sz="0" w:space="0" w:color="auto"/>
        <w:right w:val="none" w:sz="0" w:space="0" w:color="auto"/>
      </w:divBdr>
    </w:div>
    <w:div w:id="1350372535">
      <w:bodyDiv w:val="1"/>
      <w:marLeft w:val="0"/>
      <w:marRight w:val="0"/>
      <w:marTop w:val="0"/>
      <w:marBottom w:val="0"/>
      <w:divBdr>
        <w:top w:val="none" w:sz="0" w:space="0" w:color="auto"/>
        <w:left w:val="none" w:sz="0" w:space="0" w:color="auto"/>
        <w:bottom w:val="none" w:sz="0" w:space="0" w:color="auto"/>
        <w:right w:val="none" w:sz="0" w:space="0" w:color="auto"/>
      </w:divBdr>
    </w:div>
    <w:div w:id="1350527011">
      <w:bodyDiv w:val="1"/>
      <w:marLeft w:val="0"/>
      <w:marRight w:val="0"/>
      <w:marTop w:val="0"/>
      <w:marBottom w:val="0"/>
      <w:divBdr>
        <w:top w:val="none" w:sz="0" w:space="0" w:color="auto"/>
        <w:left w:val="none" w:sz="0" w:space="0" w:color="auto"/>
        <w:bottom w:val="none" w:sz="0" w:space="0" w:color="auto"/>
        <w:right w:val="none" w:sz="0" w:space="0" w:color="auto"/>
      </w:divBdr>
    </w:div>
    <w:div w:id="1350597254">
      <w:bodyDiv w:val="1"/>
      <w:marLeft w:val="0"/>
      <w:marRight w:val="0"/>
      <w:marTop w:val="0"/>
      <w:marBottom w:val="0"/>
      <w:divBdr>
        <w:top w:val="none" w:sz="0" w:space="0" w:color="auto"/>
        <w:left w:val="none" w:sz="0" w:space="0" w:color="auto"/>
        <w:bottom w:val="none" w:sz="0" w:space="0" w:color="auto"/>
        <w:right w:val="none" w:sz="0" w:space="0" w:color="auto"/>
      </w:divBdr>
    </w:div>
    <w:div w:id="1350714558">
      <w:bodyDiv w:val="1"/>
      <w:marLeft w:val="0"/>
      <w:marRight w:val="0"/>
      <w:marTop w:val="0"/>
      <w:marBottom w:val="0"/>
      <w:divBdr>
        <w:top w:val="none" w:sz="0" w:space="0" w:color="auto"/>
        <w:left w:val="none" w:sz="0" w:space="0" w:color="auto"/>
        <w:bottom w:val="none" w:sz="0" w:space="0" w:color="auto"/>
        <w:right w:val="none" w:sz="0" w:space="0" w:color="auto"/>
      </w:divBdr>
    </w:div>
    <w:div w:id="1351222995">
      <w:bodyDiv w:val="1"/>
      <w:marLeft w:val="0"/>
      <w:marRight w:val="0"/>
      <w:marTop w:val="0"/>
      <w:marBottom w:val="0"/>
      <w:divBdr>
        <w:top w:val="none" w:sz="0" w:space="0" w:color="auto"/>
        <w:left w:val="none" w:sz="0" w:space="0" w:color="auto"/>
        <w:bottom w:val="none" w:sz="0" w:space="0" w:color="auto"/>
        <w:right w:val="none" w:sz="0" w:space="0" w:color="auto"/>
      </w:divBdr>
    </w:div>
    <w:div w:id="1351372794">
      <w:bodyDiv w:val="1"/>
      <w:marLeft w:val="0"/>
      <w:marRight w:val="0"/>
      <w:marTop w:val="0"/>
      <w:marBottom w:val="0"/>
      <w:divBdr>
        <w:top w:val="none" w:sz="0" w:space="0" w:color="auto"/>
        <w:left w:val="none" w:sz="0" w:space="0" w:color="auto"/>
        <w:bottom w:val="none" w:sz="0" w:space="0" w:color="auto"/>
        <w:right w:val="none" w:sz="0" w:space="0" w:color="auto"/>
      </w:divBdr>
    </w:div>
    <w:div w:id="1351446722">
      <w:bodyDiv w:val="1"/>
      <w:marLeft w:val="0"/>
      <w:marRight w:val="0"/>
      <w:marTop w:val="0"/>
      <w:marBottom w:val="0"/>
      <w:divBdr>
        <w:top w:val="none" w:sz="0" w:space="0" w:color="auto"/>
        <w:left w:val="none" w:sz="0" w:space="0" w:color="auto"/>
        <w:bottom w:val="none" w:sz="0" w:space="0" w:color="auto"/>
        <w:right w:val="none" w:sz="0" w:space="0" w:color="auto"/>
      </w:divBdr>
    </w:div>
    <w:div w:id="1351566283">
      <w:bodyDiv w:val="1"/>
      <w:marLeft w:val="0"/>
      <w:marRight w:val="0"/>
      <w:marTop w:val="0"/>
      <w:marBottom w:val="0"/>
      <w:divBdr>
        <w:top w:val="none" w:sz="0" w:space="0" w:color="auto"/>
        <w:left w:val="none" w:sz="0" w:space="0" w:color="auto"/>
        <w:bottom w:val="none" w:sz="0" w:space="0" w:color="auto"/>
        <w:right w:val="none" w:sz="0" w:space="0" w:color="auto"/>
      </w:divBdr>
    </w:div>
    <w:div w:id="1351761883">
      <w:bodyDiv w:val="1"/>
      <w:marLeft w:val="0"/>
      <w:marRight w:val="0"/>
      <w:marTop w:val="0"/>
      <w:marBottom w:val="0"/>
      <w:divBdr>
        <w:top w:val="none" w:sz="0" w:space="0" w:color="auto"/>
        <w:left w:val="none" w:sz="0" w:space="0" w:color="auto"/>
        <w:bottom w:val="none" w:sz="0" w:space="0" w:color="auto"/>
        <w:right w:val="none" w:sz="0" w:space="0" w:color="auto"/>
      </w:divBdr>
    </w:div>
    <w:div w:id="1351907469">
      <w:bodyDiv w:val="1"/>
      <w:marLeft w:val="0"/>
      <w:marRight w:val="0"/>
      <w:marTop w:val="0"/>
      <w:marBottom w:val="0"/>
      <w:divBdr>
        <w:top w:val="none" w:sz="0" w:space="0" w:color="auto"/>
        <w:left w:val="none" w:sz="0" w:space="0" w:color="auto"/>
        <w:bottom w:val="none" w:sz="0" w:space="0" w:color="auto"/>
        <w:right w:val="none" w:sz="0" w:space="0" w:color="auto"/>
      </w:divBdr>
    </w:div>
    <w:div w:id="1352030279">
      <w:bodyDiv w:val="1"/>
      <w:marLeft w:val="0"/>
      <w:marRight w:val="0"/>
      <w:marTop w:val="0"/>
      <w:marBottom w:val="0"/>
      <w:divBdr>
        <w:top w:val="none" w:sz="0" w:space="0" w:color="auto"/>
        <w:left w:val="none" w:sz="0" w:space="0" w:color="auto"/>
        <w:bottom w:val="none" w:sz="0" w:space="0" w:color="auto"/>
        <w:right w:val="none" w:sz="0" w:space="0" w:color="auto"/>
      </w:divBdr>
    </w:div>
    <w:div w:id="1352031531">
      <w:bodyDiv w:val="1"/>
      <w:marLeft w:val="0"/>
      <w:marRight w:val="0"/>
      <w:marTop w:val="0"/>
      <w:marBottom w:val="0"/>
      <w:divBdr>
        <w:top w:val="none" w:sz="0" w:space="0" w:color="auto"/>
        <w:left w:val="none" w:sz="0" w:space="0" w:color="auto"/>
        <w:bottom w:val="none" w:sz="0" w:space="0" w:color="auto"/>
        <w:right w:val="none" w:sz="0" w:space="0" w:color="auto"/>
      </w:divBdr>
    </w:div>
    <w:div w:id="1352343414">
      <w:bodyDiv w:val="1"/>
      <w:marLeft w:val="0"/>
      <w:marRight w:val="0"/>
      <w:marTop w:val="0"/>
      <w:marBottom w:val="0"/>
      <w:divBdr>
        <w:top w:val="none" w:sz="0" w:space="0" w:color="auto"/>
        <w:left w:val="none" w:sz="0" w:space="0" w:color="auto"/>
        <w:bottom w:val="none" w:sz="0" w:space="0" w:color="auto"/>
        <w:right w:val="none" w:sz="0" w:space="0" w:color="auto"/>
      </w:divBdr>
    </w:div>
    <w:div w:id="1352609089">
      <w:bodyDiv w:val="1"/>
      <w:marLeft w:val="0"/>
      <w:marRight w:val="0"/>
      <w:marTop w:val="0"/>
      <w:marBottom w:val="0"/>
      <w:divBdr>
        <w:top w:val="none" w:sz="0" w:space="0" w:color="auto"/>
        <w:left w:val="none" w:sz="0" w:space="0" w:color="auto"/>
        <w:bottom w:val="none" w:sz="0" w:space="0" w:color="auto"/>
        <w:right w:val="none" w:sz="0" w:space="0" w:color="auto"/>
      </w:divBdr>
    </w:div>
    <w:div w:id="1352796980">
      <w:bodyDiv w:val="1"/>
      <w:marLeft w:val="0"/>
      <w:marRight w:val="0"/>
      <w:marTop w:val="0"/>
      <w:marBottom w:val="0"/>
      <w:divBdr>
        <w:top w:val="none" w:sz="0" w:space="0" w:color="auto"/>
        <w:left w:val="none" w:sz="0" w:space="0" w:color="auto"/>
        <w:bottom w:val="none" w:sz="0" w:space="0" w:color="auto"/>
        <w:right w:val="none" w:sz="0" w:space="0" w:color="auto"/>
      </w:divBdr>
    </w:div>
    <w:div w:id="1352992985">
      <w:bodyDiv w:val="1"/>
      <w:marLeft w:val="0"/>
      <w:marRight w:val="0"/>
      <w:marTop w:val="0"/>
      <w:marBottom w:val="0"/>
      <w:divBdr>
        <w:top w:val="none" w:sz="0" w:space="0" w:color="auto"/>
        <w:left w:val="none" w:sz="0" w:space="0" w:color="auto"/>
        <w:bottom w:val="none" w:sz="0" w:space="0" w:color="auto"/>
        <w:right w:val="none" w:sz="0" w:space="0" w:color="auto"/>
      </w:divBdr>
    </w:div>
    <w:div w:id="1353074639">
      <w:bodyDiv w:val="1"/>
      <w:marLeft w:val="0"/>
      <w:marRight w:val="0"/>
      <w:marTop w:val="0"/>
      <w:marBottom w:val="0"/>
      <w:divBdr>
        <w:top w:val="none" w:sz="0" w:space="0" w:color="auto"/>
        <w:left w:val="none" w:sz="0" w:space="0" w:color="auto"/>
        <w:bottom w:val="none" w:sz="0" w:space="0" w:color="auto"/>
        <w:right w:val="none" w:sz="0" w:space="0" w:color="auto"/>
      </w:divBdr>
    </w:div>
    <w:div w:id="1353263180">
      <w:bodyDiv w:val="1"/>
      <w:marLeft w:val="0"/>
      <w:marRight w:val="0"/>
      <w:marTop w:val="0"/>
      <w:marBottom w:val="0"/>
      <w:divBdr>
        <w:top w:val="none" w:sz="0" w:space="0" w:color="auto"/>
        <w:left w:val="none" w:sz="0" w:space="0" w:color="auto"/>
        <w:bottom w:val="none" w:sz="0" w:space="0" w:color="auto"/>
        <w:right w:val="none" w:sz="0" w:space="0" w:color="auto"/>
      </w:divBdr>
    </w:div>
    <w:div w:id="1353341061">
      <w:bodyDiv w:val="1"/>
      <w:marLeft w:val="0"/>
      <w:marRight w:val="0"/>
      <w:marTop w:val="0"/>
      <w:marBottom w:val="0"/>
      <w:divBdr>
        <w:top w:val="none" w:sz="0" w:space="0" w:color="auto"/>
        <w:left w:val="none" w:sz="0" w:space="0" w:color="auto"/>
        <w:bottom w:val="none" w:sz="0" w:space="0" w:color="auto"/>
        <w:right w:val="none" w:sz="0" w:space="0" w:color="auto"/>
      </w:divBdr>
    </w:div>
    <w:div w:id="1354192069">
      <w:bodyDiv w:val="1"/>
      <w:marLeft w:val="0"/>
      <w:marRight w:val="0"/>
      <w:marTop w:val="0"/>
      <w:marBottom w:val="0"/>
      <w:divBdr>
        <w:top w:val="none" w:sz="0" w:space="0" w:color="auto"/>
        <w:left w:val="none" w:sz="0" w:space="0" w:color="auto"/>
        <w:bottom w:val="none" w:sz="0" w:space="0" w:color="auto"/>
        <w:right w:val="none" w:sz="0" w:space="0" w:color="auto"/>
      </w:divBdr>
    </w:div>
    <w:div w:id="1354646874">
      <w:bodyDiv w:val="1"/>
      <w:marLeft w:val="0"/>
      <w:marRight w:val="0"/>
      <w:marTop w:val="0"/>
      <w:marBottom w:val="0"/>
      <w:divBdr>
        <w:top w:val="none" w:sz="0" w:space="0" w:color="auto"/>
        <w:left w:val="none" w:sz="0" w:space="0" w:color="auto"/>
        <w:bottom w:val="none" w:sz="0" w:space="0" w:color="auto"/>
        <w:right w:val="none" w:sz="0" w:space="0" w:color="auto"/>
      </w:divBdr>
    </w:div>
    <w:div w:id="1354913667">
      <w:bodyDiv w:val="1"/>
      <w:marLeft w:val="0"/>
      <w:marRight w:val="0"/>
      <w:marTop w:val="0"/>
      <w:marBottom w:val="0"/>
      <w:divBdr>
        <w:top w:val="none" w:sz="0" w:space="0" w:color="auto"/>
        <w:left w:val="none" w:sz="0" w:space="0" w:color="auto"/>
        <w:bottom w:val="none" w:sz="0" w:space="0" w:color="auto"/>
        <w:right w:val="none" w:sz="0" w:space="0" w:color="auto"/>
      </w:divBdr>
    </w:div>
    <w:div w:id="1355350548">
      <w:bodyDiv w:val="1"/>
      <w:marLeft w:val="0"/>
      <w:marRight w:val="0"/>
      <w:marTop w:val="0"/>
      <w:marBottom w:val="0"/>
      <w:divBdr>
        <w:top w:val="none" w:sz="0" w:space="0" w:color="auto"/>
        <w:left w:val="none" w:sz="0" w:space="0" w:color="auto"/>
        <w:bottom w:val="none" w:sz="0" w:space="0" w:color="auto"/>
        <w:right w:val="none" w:sz="0" w:space="0" w:color="auto"/>
      </w:divBdr>
    </w:div>
    <w:div w:id="1355692637">
      <w:bodyDiv w:val="1"/>
      <w:marLeft w:val="0"/>
      <w:marRight w:val="0"/>
      <w:marTop w:val="0"/>
      <w:marBottom w:val="0"/>
      <w:divBdr>
        <w:top w:val="none" w:sz="0" w:space="0" w:color="auto"/>
        <w:left w:val="none" w:sz="0" w:space="0" w:color="auto"/>
        <w:bottom w:val="none" w:sz="0" w:space="0" w:color="auto"/>
        <w:right w:val="none" w:sz="0" w:space="0" w:color="auto"/>
      </w:divBdr>
    </w:div>
    <w:div w:id="1355764287">
      <w:bodyDiv w:val="1"/>
      <w:marLeft w:val="0"/>
      <w:marRight w:val="0"/>
      <w:marTop w:val="0"/>
      <w:marBottom w:val="0"/>
      <w:divBdr>
        <w:top w:val="none" w:sz="0" w:space="0" w:color="auto"/>
        <w:left w:val="none" w:sz="0" w:space="0" w:color="auto"/>
        <w:bottom w:val="none" w:sz="0" w:space="0" w:color="auto"/>
        <w:right w:val="none" w:sz="0" w:space="0" w:color="auto"/>
      </w:divBdr>
    </w:div>
    <w:div w:id="1355839442">
      <w:bodyDiv w:val="1"/>
      <w:marLeft w:val="0"/>
      <w:marRight w:val="0"/>
      <w:marTop w:val="0"/>
      <w:marBottom w:val="0"/>
      <w:divBdr>
        <w:top w:val="none" w:sz="0" w:space="0" w:color="auto"/>
        <w:left w:val="none" w:sz="0" w:space="0" w:color="auto"/>
        <w:bottom w:val="none" w:sz="0" w:space="0" w:color="auto"/>
        <w:right w:val="none" w:sz="0" w:space="0" w:color="auto"/>
      </w:divBdr>
    </w:div>
    <w:div w:id="1356733251">
      <w:bodyDiv w:val="1"/>
      <w:marLeft w:val="0"/>
      <w:marRight w:val="0"/>
      <w:marTop w:val="0"/>
      <w:marBottom w:val="0"/>
      <w:divBdr>
        <w:top w:val="none" w:sz="0" w:space="0" w:color="auto"/>
        <w:left w:val="none" w:sz="0" w:space="0" w:color="auto"/>
        <w:bottom w:val="none" w:sz="0" w:space="0" w:color="auto"/>
        <w:right w:val="none" w:sz="0" w:space="0" w:color="auto"/>
      </w:divBdr>
    </w:div>
    <w:div w:id="1356884925">
      <w:bodyDiv w:val="1"/>
      <w:marLeft w:val="0"/>
      <w:marRight w:val="0"/>
      <w:marTop w:val="0"/>
      <w:marBottom w:val="0"/>
      <w:divBdr>
        <w:top w:val="none" w:sz="0" w:space="0" w:color="auto"/>
        <w:left w:val="none" w:sz="0" w:space="0" w:color="auto"/>
        <w:bottom w:val="none" w:sz="0" w:space="0" w:color="auto"/>
        <w:right w:val="none" w:sz="0" w:space="0" w:color="auto"/>
      </w:divBdr>
    </w:div>
    <w:div w:id="1357196757">
      <w:bodyDiv w:val="1"/>
      <w:marLeft w:val="0"/>
      <w:marRight w:val="0"/>
      <w:marTop w:val="0"/>
      <w:marBottom w:val="0"/>
      <w:divBdr>
        <w:top w:val="none" w:sz="0" w:space="0" w:color="auto"/>
        <w:left w:val="none" w:sz="0" w:space="0" w:color="auto"/>
        <w:bottom w:val="none" w:sz="0" w:space="0" w:color="auto"/>
        <w:right w:val="none" w:sz="0" w:space="0" w:color="auto"/>
      </w:divBdr>
    </w:div>
    <w:div w:id="1357466594">
      <w:bodyDiv w:val="1"/>
      <w:marLeft w:val="0"/>
      <w:marRight w:val="0"/>
      <w:marTop w:val="0"/>
      <w:marBottom w:val="0"/>
      <w:divBdr>
        <w:top w:val="none" w:sz="0" w:space="0" w:color="auto"/>
        <w:left w:val="none" w:sz="0" w:space="0" w:color="auto"/>
        <w:bottom w:val="none" w:sz="0" w:space="0" w:color="auto"/>
        <w:right w:val="none" w:sz="0" w:space="0" w:color="auto"/>
      </w:divBdr>
    </w:div>
    <w:div w:id="1357728841">
      <w:bodyDiv w:val="1"/>
      <w:marLeft w:val="0"/>
      <w:marRight w:val="0"/>
      <w:marTop w:val="0"/>
      <w:marBottom w:val="0"/>
      <w:divBdr>
        <w:top w:val="none" w:sz="0" w:space="0" w:color="auto"/>
        <w:left w:val="none" w:sz="0" w:space="0" w:color="auto"/>
        <w:bottom w:val="none" w:sz="0" w:space="0" w:color="auto"/>
        <w:right w:val="none" w:sz="0" w:space="0" w:color="auto"/>
      </w:divBdr>
    </w:div>
    <w:div w:id="1357927561">
      <w:bodyDiv w:val="1"/>
      <w:marLeft w:val="0"/>
      <w:marRight w:val="0"/>
      <w:marTop w:val="0"/>
      <w:marBottom w:val="0"/>
      <w:divBdr>
        <w:top w:val="none" w:sz="0" w:space="0" w:color="auto"/>
        <w:left w:val="none" w:sz="0" w:space="0" w:color="auto"/>
        <w:bottom w:val="none" w:sz="0" w:space="0" w:color="auto"/>
        <w:right w:val="none" w:sz="0" w:space="0" w:color="auto"/>
      </w:divBdr>
    </w:div>
    <w:div w:id="1358041068">
      <w:bodyDiv w:val="1"/>
      <w:marLeft w:val="0"/>
      <w:marRight w:val="0"/>
      <w:marTop w:val="0"/>
      <w:marBottom w:val="0"/>
      <w:divBdr>
        <w:top w:val="none" w:sz="0" w:space="0" w:color="auto"/>
        <w:left w:val="none" w:sz="0" w:space="0" w:color="auto"/>
        <w:bottom w:val="none" w:sz="0" w:space="0" w:color="auto"/>
        <w:right w:val="none" w:sz="0" w:space="0" w:color="auto"/>
      </w:divBdr>
    </w:div>
    <w:div w:id="1358118722">
      <w:bodyDiv w:val="1"/>
      <w:marLeft w:val="0"/>
      <w:marRight w:val="0"/>
      <w:marTop w:val="0"/>
      <w:marBottom w:val="0"/>
      <w:divBdr>
        <w:top w:val="none" w:sz="0" w:space="0" w:color="auto"/>
        <w:left w:val="none" w:sz="0" w:space="0" w:color="auto"/>
        <w:bottom w:val="none" w:sz="0" w:space="0" w:color="auto"/>
        <w:right w:val="none" w:sz="0" w:space="0" w:color="auto"/>
      </w:divBdr>
    </w:div>
    <w:div w:id="1358383481">
      <w:bodyDiv w:val="1"/>
      <w:marLeft w:val="0"/>
      <w:marRight w:val="0"/>
      <w:marTop w:val="0"/>
      <w:marBottom w:val="0"/>
      <w:divBdr>
        <w:top w:val="none" w:sz="0" w:space="0" w:color="auto"/>
        <w:left w:val="none" w:sz="0" w:space="0" w:color="auto"/>
        <w:bottom w:val="none" w:sz="0" w:space="0" w:color="auto"/>
        <w:right w:val="none" w:sz="0" w:space="0" w:color="auto"/>
      </w:divBdr>
    </w:div>
    <w:div w:id="1358775135">
      <w:bodyDiv w:val="1"/>
      <w:marLeft w:val="0"/>
      <w:marRight w:val="0"/>
      <w:marTop w:val="0"/>
      <w:marBottom w:val="0"/>
      <w:divBdr>
        <w:top w:val="none" w:sz="0" w:space="0" w:color="auto"/>
        <w:left w:val="none" w:sz="0" w:space="0" w:color="auto"/>
        <w:bottom w:val="none" w:sz="0" w:space="0" w:color="auto"/>
        <w:right w:val="none" w:sz="0" w:space="0" w:color="auto"/>
      </w:divBdr>
    </w:div>
    <w:div w:id="1358849895">
      <w:bodyDiv w:val="1"/>
      <w:marLeft w:val="0"/>
      <w:marRight w:val="0"/>
      <w:marTop w:val="0"/>
      <w:marBottom w:val="0"/>
      <w:divBdr>
        <w:top w:val="none" w:sz="0" w:space="0" w:color="auto"/>
        <w:left w:val="none" w:sz="0" w:space="0" w:color="auto"/>
        <w:bottom w:val="none" w:sz="0" w:space="0" w:color="auto"/>
        <w:right w:val="none" w:sz="0" w:space="0" w:color="auto"/>
      </w:divBdr>
    </w:div>
    <w:div w:id="1359088026">
      <w:bodyDiv w:val="1"/>
      <w:marLeft w:val="0"/>
      <w:marRight w:val="0"/>
      <w:marTop w:val="0"/>
      <w:marBottom w:val="0"/>
      <w:divBdr>
        <w:top w:val="none" w:sz="0" w:space="0" w:color="auto"/>
        <w:left w:val="none" w:sz="0" w:space="0" w:color="auto"/>
        <w:bottom w:val="none" w:sz="0" w:space="0" w:color="auto"/>
        <w:right w:val="none" w:sz="0" w:space="0" w:color="auto"/>
      </w:divBdr>
    </w:div>
    <w:div w:id="1359115304">
      <w:bodyDiv w:val="1"/>
      <w:marLeft w:val="0"/>
      <w:marRight w:val="0"/>
      <w:marTop w:val="0"/>
      <w:marBottom w:val="0"/>
      <w:divBdr>
        <w:top w:val="none" w:sz="0" w:space="0" w:color="auto"/>
        <w:left w:val="none" w:sz="0" w:space="0" w:color="auto"/>
        <w:bottom w:val="none" w:sz="0" w:space="0" w:color="auto"/>
        <w:right w:val="none" w:sz="0" w:space="0" w:color="auto"/>
      </w:divBdr>
    </w:div>
    <w:div w:id="1359310089">
      <w:bodyDiv w:val="1"/>
      <w:marLeft w:val="0"/>
      <w:marRight w:val="0"/>
      <w:marTop w:val="0"/>
      <w:marBottom w:val="0"/>
      <w:divBdr>
        <w:top w:val="none" w:sz="0" w:space="0" w:color="auto"/>
        <w:left w:val="none" w:sz="0" w:space="0" w:color="auto"/>
        <w:bottom w:val="none" w:sz="0" w:space="0" w:color="auto"/>
        <w:right w:val="none" w:sz="0" w:space="0" w:color="auto"/>
      </w:divBdr>
    </w:div>
    <w:div w:id="1359770310">
      <w:bodyDiv w:val="1"/>
      <w:marLeft w:val="0"/>
      <w:marRight w:val="0"/>
      <w:marTop w:val="0"/>
      <w:marBottom w:val="0"/>
      <w:divBdr>
        <w:top w:val="none" w:sz="0" w:space="0" w:color="auto"/>
        <w:left w:val="none" w:sz="0" w:space="0" w:color="auto"/>
        <w:bottom w:val="none" w:sz="0" w:space="0" w:color="auto"/>
        <w:right w:val="none" w:sz="0" w:space="0" w:color="auto"/>
      </w:divBdr>
    </w:div>
    <w:div w:id="1360664416">
      <w:bodyDiv w:val="1"/>
      <w:marLeft w:val="0"/>
      <w:marRight w:val="0"/>
      <w:marTop w:val="0"/>
      <w:marBottom w:val="0"/>
      <w:divBdr>
        <w:top w:val="none" w:sz="0" w:space="0" w:color="auto"/>
        <w:left w:val="none" w:sz="0" w:space="0" w:color="auto"/>
        <w:bottom w:val="none" w:sz="0" w:space="0" w:color="auto"/>
        <w:right w:val="none" w:sz="0" w:space="0" w:color="auto"/>
      </w:divBdr>
    </w:div>
    <w:div w:id="1360817713">
      <w:bodyDiv w:val="1"/>
      <w:marLeft w:val="0"/>
      <w:marRight w:val="0"/>
      <w:marTop w:val="0"/>
      <w:marBottom w:val="0"/>
      <w:divBdr>
        <w:top w:val="none" w:sz="0" w:space="0" w:color="auto"/>
        <w:left w:val="none" w:sz="0" w:space="0" w:color="auto"/>
        <w:bottom w:val="none" w:sz="0" w:space="0" w:color="auto"/>
        <w:right w:val="none" w:sz="0" w:space="0" w:color="auto"/>
      </w:divBdr>
    </w:div>
    <w:div w:id="1360858874">
      <w:bodyDiv w:val="1"/>
      <w:marLeft w:val="0"/>
      <w:marRight w:val="0"/>
      <w:marTop w:val="0"/>
      <w:marBottom w:val="0"/>
      <w:divBdr>
        <w:top w:val="none" w:sz="0" w:space="0" w:color="auto"/>
        <w:left w:val="none" w:sz="0" w:space="0" w:color="auto"/>
        <w:bottom w:val="none" w:sz="0" w:space="0" w:color="auto"/>
        <w:right w:val="none" w:sz="0" w:space="0" w:color="auto"/>
      </w:divBdr>
    </w:div>
    <w:div w:id="1361279904">
      <w:bodyDiv w:val="1"/>
      <w:marLeft w:val="0"/>
      <w:marRight w:val="0"/>
      <w:marTop w:val="0"/>
      <w:marBottom w:val="0"/>
      <w:divBdr>
        <w:top w:val="none" w:sz="0" w:space="0" w:color="auto"/>
        <w:left w:val="none" w:sz="0" w:space="0" w:color="auto"/>
        <w:bottom w:val="none" w:sz="0" w:space="0" w:color="auto"/>
        <w:right w:val="none" w:sz="0" w:space="0" w:color="auto"/>
      </w:divBdr>
    </w:div>
    <w:div w:id="1361317618">
      <w:bodyDiv w:val="1"/>
      <w:marLeft w:val="0"/>
      <w:marRight w:val="0"/>
      <w:marTop w:val="0"/>
      <w:marBottom w:val="0"/>
      <w:divBdr>
        <w:top w:val="none" w:sz="0" w:space="0" w:color="auto"/>
        <w:left w:val="none" w:sz="0" w:space="0" w:color="auto"/>
        <w:bottom w:val="none" w:sz="0" w:space="0" w:color="auto"/>
        <w:right w:val="none" w:sz="0" w:space="0" w:color="auto"/>
      </w:divBdr>
    </w:div>
    <w:div w:id="1361587249">
      <w:bodyDiv w:val="1"/>
      <w:marLeft w:val="0"/>
      <w:marRight w:val="0"/>
      <w:marTop w:val="0"/>
      <w:marBottom w:val="0"/>
      <w:divBdr>
        <w:top w:val="none" w:sz="0" w:space="0" w:color="auto"/>
        <w:left w:val="none" w:sz="0" w:space="0" w:color="auto"/>
        <w:bottom w:val="none" w:sz="0" w:space="0" w:color="auto"/>
        <w:right w:val="none" w:sz="0" w:space="0" w:color="auto"/>
      </w:divBdr>
    </w:div>
    <w:div w:id="1361660797">
      <w:bodyDiv w:val="1"/>
      <w:marLeft w:val="0"/>
      <w:marRight w:val="0"/>
      <w:marTop w:val="0"/>
      <w:marBottom w:val="0"/>
      <w:divBdr>
        <w:top w:val="none" w:sz="0" w:space="0" w:color="auto"/>
        <w:left w:val="none" w:sz="0" w:space="0" w:color="auto"/>
        <w:bottom w:val="none" w:sz="0" w:space="0" w:color="auto"/>
        <w:right w:val="none" w:sz="0" w:space="0" w:color="auto"/>
      </w:divBdr>
    </w:div>
    <w:div w:id="1362240097">
      <w:bodyDiv w:val="1"/>
      <w:marLeft w:val="0"/>
      <w:marRight w:val="0"/>
      <w:marTop w:val="0"/>
      <w:marBottom w:val="0"/>
      <w:divBdr>
        <w:top w:val="none" w:sz="0" w:space="0" w:color="auto"/>
        <w:left w:val="none" w:sz="0" w:space="0" w:color="auto"/>
        <w:bottom w:val="none" w:sz="0" w:space="0" w:color="auto"/>
        <w:right w:val="none" w:sz="0" w:space="0" w:color="auto"/>
      </w:divBdr>
    </w:div>
    <w:div w:id="1362705046">
      <w:bodyDiv w:val="1"/>
      <w:marLeft w:val="0"/>
      <w:marRight w:val="0"/>
      <w:marTop w:val="0"/>
      <w:marBottom w:val="0"/>
      <w:divBdr>
        <w:top w:val="none" w:sz="0" w:space="0" w:color="auto"/>
        <w:left w:val="none" w:sz="0" w:space="0" w:color="auto"/>
        <w:bottom w:val="none" w:sz="0" w:space="0" w:color="auto"/>
        <w:right w:val="none" w:sz="0" w:space="0" w:color="auto"/>
      </w:divBdr>
    </w:div>
    <w:div w:id="1362709638">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246309">
      <w:bodyDiv w:val="1"/>
      <w:marLeft w:val="0"/>
      <w:marRight w:val="0"/>
      <w:marTop w:val="0"/>
      <w:marBottom w:val="0"/>
      <w:divBdr>
        <w:top w:val="none" w:sz="0" w:space="0" w:color="auto"/>
        <w:left w:val="none" w:sz="0" w:space="0" w:color="auto"/>
        <w:bottom w:val="none" w:sz="0" w:space="0" w:color="auto"/>
        <w:right w:val="none" w:sz="0" w:space="0" w:color="auto"/>
      </w:divBdr>
    </w:div>
    <w:div w:id="1363480453">
      <w:bodyDiv w:val="1"/>
      <w:marLeft w:val="0"/>
      <w:marRight w:val="0"/>
      <w:marTop w:val="0"/>
      <w:marBottom w:val="0"/>
      <w:divBdr>
        <w:top w:val="none" w:sz="0" w:space="0" w:color="auto"/>
        <w:left w:val="none" w:sz="0" w:space="0" w:color="auto"/>
        <w:bottom w:val="none" w:sz="0" w:space="0" w:color="auto"/>
        <w:right w:val="none" w:sz="0" w:space="0" w:color="auto"/>
      </w:divBdr>
    </w:div>
    <w:div w:id="1363483288">
      <w:bodyDiv w:val="1"/>
      <w:marLeft w:val="0"/>
      <w:marRight w:val="0"/>
      <w:marTop w:val="0"/>
      <w:marBottom w:val="0"/>
      <w:divBdr>
        <w:top w:val="none" w:sz="0" w:space="0" w:color="auto"/>
        <w:left w:val="none" w:sz="0" w:space="0" w:color="auto"/>
        <w:bottom w:val="none" w:sz="0" w:space="0" w:color="auto"/>
        <w:right w:val="none" w:sz="0" w:space="0" w:color="auto"/>
      </w:divBdr>
    </w:div>
    <w:div w:id="1364012119">
      <w:bodyDiv w:val="1"/>
      <w:marLeft w:val="0"/>
      <w:marRight w:val="0"/>
      <w:marTop w:val="0"/>
      <w:marBottom w:val="0"/>
      <w:divBdr>
        <w:top w:val="none" w:sz="0" w:space="0" w:color="auto"/>
        <w:left w:val="none" w:sz="0" w:space="0" w:color="auto"/>
        <w:bottom w:val="none" w:sz="0" w:space="0" w:color="auto"/>
        <w:right w:val="none" w:sz="0" w:space="0" w:color="auto"/>
      </w:divBdr>
    </w:div>
    <w:div w:id="1364091271">
      <w:bodyDiv w:val="1"/>
      <w:marLeft w:val="0"/>
      <w:marRight w:val="0"/>
      <w:marTop w:val="0"/>
      <w:marBottom w:val="0"/>
      <w:divBdr>
        <w:top w:val="none" w:sz="0" w:space="0" w:color="auto"/>
        <w:left w:val="none" w:sz="0" w:space="0" w:color="auto"/>
        <w:bottom w:val="none" w:sz="0" w:space="0" w:color="auto"/>
        <w:right w:val="none" w:sz="0" w:space="0" w:color="auto"/>
      </w:divBdr>
    </w:div>
    <w:div w:id="1364329017">
      <w:bodyDiv w:val="1"/>
      <w:marLeft w:val="0"/>
      <w:marRight w:val="0"/>
      <w:marTop w:val="0"/>
      <w:marBottom w:val="0"/>
      <w:divBdr>
        <w:top w:val="none" w:sz="0" w:space="0" w:color="auto"/>
        <w:left w:val="none" w:sz="0" w:space="0" w:color="auto"/>
        <w:bottom w:val="none" w:sz="0" w:space="0" w:color="auto"/>
        <w:right w:val="none" w:sz="0" w:space="0" w:color="auto"/>
      </w:divBdr>
    </w:div>
    <w:div w:id="1364356366">
      <w:bodyDiv w:val="1"/>
      <w:marLeft w:val="0"/>
      <w:marRight w:val="0"/>
      <w:marTop w:val="0"/>
      <w:marBottom w:val="0"/>
      <w:divBdr>
        <w:top w:val="none" w:sz="0" w:space="0" w:color="auto"/>
        <w:left w:val="none" w:sz="0" w:space="0" w:color="auto"/>
        <w:bottom w:val="none" w:sz="0" w:space="0" w:color="auto"/>
        <w:right w:val="none" w:sz="0" w:space="0" w:color="auto"/>
      </w:divBdr>
    </w:div>
    <w:div w:id="1364594644">
      <w:bodyDiv w:val="1"/>
      <w:marLeft w:val="0"/>
      <w:marRight w:val="0"/>
      <w:marTop w:val="0"/>
      <w:marBottom w:val="0"/>
      <w:divBdr>
        <w:top w:val="none" w:sz="0" w:space="0" w:color="auto"/>
        <w:left w:val="none" w:sz="0" w:space="0" w:color="auto"/>
        <w:bottom w:val="none" w:sz="0" w:space="0" w:color="auto"/>
        <w:right w:val="none" w:sz="0" w:space="0" w:color="auto"/>
      </w:divBdr>
    </w:div>
    <w:div w:id="1364868314">
      <w:bodyDiv w:val="1"/>
      <w:marLeft w:val="0"/>
      <w:marRight w:val="0"/>
      <w:marTop w:val="0"/>
      <w:marBottom w:val="0"/>
      <w:divBdr>
        <w:top w:val="none" w:sz="0" w:space="0" w:color="auto"/>
        <w:left w:val="none" w:sz="0" w:space="0" w:color="auto"/>
        <w:bottom w:val="none" w:sz="0" w:space="0" w:color="auto"/>
        <w:right w:val="none" w:sz="0" w:space="0" w:color="auto"/>
      </w:divBdr>
    </w:div>
    <w:div w:id="1364937004">
      <w:bodyDiv w:val="1"/>
      <w:marLeft w:val="0"/>
      <w:marRight w:val="0"/>
      <w:marTop w:val="0"/>
      <w:marBottom w:val="0"/>
      <w:divBdr>
        <w:top w:val="none" w:sz="0" w:space="0" w:color="auto"/>
        <w:left w:val="none" w:sz="0" w:space="0" w:color="auto"/>
        <w:bottom w:val="none" w:sz="0" w:space="0" w:color="auto"/>
        <w:right w:val="none" w:sz="0" w:space="0" w:color="auto"/>
      </w:divBdr>
    </w:div>
    <w:div w:id="1365328017">
      <w:bodyDiv w:val="1"/>
      <w:marLeft w:val="0"/>
      <w:marRight w:val="0"/>
      <w:marTop w:val="0"/>
      <w:marBottom w:val="0"/>
      <w:divBdr>
        <w:top w:val="none" w:sz="0" w:space="0" w:color="auto"/>
        <w:left w:val="none" w:sz="0" w:space="0" w:color="auto"/>
        <w:bottom w:val="none" w:sz="0" w:space="0" w:color="auto"/>
        <w:right w:val="none" w:sz="0" w:space="0" w:color="auto"/>
      </w:divBdr>
    </w:div>
    <w:div w:id="1365671403">
      <w:bodyDiv w:val="1"/>
      <w:marLeft w:val="0"/>
      <w:marRight w:val="0"/>
      <w:marTop w:val="0"/>
      <w:marBottom w:val="0"/>
      <w:divBdr>
        <w:top w:val="none" w:sz="0" w:space="0" w:color="auto"/>
        <w:left w:val="none" w:sz="0" w:space="0" w:color="auto"/>
        <w:bottom w:val="none" w:sz="0" w:space="0" w:color="auto"/>
        <w:right w:val="none" w:sz="0" w:space="0" w:color="auto"/>
      </w:divBdr>
    </w:div>
    <w:div w:id="1365713381">
      <w:bodyDiv w:val="1"/>
      <w:marLeft w:val="0"/>
      <w:marRight w:val="0"/>
      <w:marTop w:val="0"/>
      <w:marBottom w:val="0"/>
      <w:divBdr>
        <w:top w:val="none" w:sz="0" w:space="0" w:color="auto"/>
        <w:left w:val="none" w:sz="0" w:space="0" w:color="auto"/>
        <w:bottom w:val="none" w:sz="0" w:space="0" w:color="auto"/>
        <w:right w:val="none" w:sz="0" w:space="0" w:color="auto"/>
      </w:divBdr>
    </w:div>
    <w:div w:id="1365905765">
      <w:bodyDiv w:val="1"/>
      <w:marLeft w:val="0"/>
      <w:marRight w:val="0"/>
      <w:marTop w:val="0"/>
      <w:marBottom w:val="0"/>
      <w:divBdr>
        <w:top w:val="none" w:sz="0" w:space="0" w:color="auto"/>
        <w:left w:val="none" w:sz="0" w:space="0" w:color="auto"/>
        <w:bottom w:val="none" w:sz="0" w:space="0" w:color="auto"/>
        <w:right w:val="none" w:sz="0" w:space="0" w:color="auto"/>
      </w:divBdr>
    </w:div>
    <w:div w:id="1365910101">
      <w:bodyDiv w:val="1"/>
      <w:marLeft w:val="0"/>
      <w:marRight w:val="0"/>
      <w:marTop w:val="0"/>
      <w:marBottom w:val="0"/>
      <w:divBdr>
        <w:top w:val="none" w:sz="0" w:space="0" w:color="auto"/>
        <w:left w:val="none" w:sz="0" w:space="0" w:color="auto"/>
        <w:bottom w:val="none" w:sz="0" w:space="0" w:color="auto"/>
        <w:right w:val="none" w:sz="0" w:space="0" w:color="auto"/>
      </w:divBdr>
    </w:div>
    <w:div w:id="1366906191">
      <w:bodyDiv w:val="1"/>
      <w:marLeft w:val="0"/>
      <w:marRight w:val="0"/>
      <w:marTop w:val="0"/>
      <w:marBottom w:val="0"/>
      <w:divBdr>
        <w:top w:val="none" w:sz="0" w:space="0" w:color="auto"/>
        <w:left w:val="none" w:sz="0" w:space="0" w:color="auto"/>
        <w:bottom w:val="none" w:sz="0" w:space="0" w:color="auto"/>
        <w:right w:val="none" w:sz="0" w:space="0" w:color="auto"/>
      </w:divBdr>
    </w:div>
    <w:div w:id="1367372017">
      <w:bodyDiv w:val="1"/>
      <w:marLeft w:val="0"/>
      <w:marRight w:val="0"/>
      <w:marTop w:val="0"/>
      <w:marBottom w:val="0"/>
      <w:divBdr>
        <w:top w:val="none" w:sz="0" w:space="0" w:color="auto"/>
        <w:left w:val="none" w:sz="0" w:space="0" w:color="auto"/>
        <w:bottom w:val="none" w:sz="0" w:space="0" w:color="auto"/>
        <w:right w:val="none" w:sz="0" w:space="0" w:color="auto"/>
      </w:divBdr>
    </w:div>
    <w:div w:id="1367409306">
      <w:bodyDiv w:val="1"/>
      <w:marLeft w:val="0"/>
      <w:marRight w:val="0"/>
      <w:marTop w:val="0"/>
      <w:marBottom w:val="0"/>
      <w:divBdr>
        <w:top w:val="none" w:sz="0" w:space="0" w:color="auto"/>
        <w:left w:val="none" w:sz="0" w:space="0" w:color="auto"/>
        <w:bottom w:val="none" w:sz="0" w:space="0" w:color="auto"/>
        <w:right w:val="none" w:sz="0" w:space="0" w:color="auto"/>
      </w:divBdr>
    </w:div>
    <w:div w:id="1367564868">
      <w:bodyDiv w:val="1"/>
      <w:marLeft w:val="0"/>
      <w:marRight w:val="0"/>
      <w:marTop w:val="0"/>
      <w:marBottom w:val="0"/>
      <w:divBdr>
        <w:top w:val="none" w:sz="0" w:space="0" w:color="auto"/>
        <w:left w:val="none" w:sz="0" w:space="0" w:color="auto"/>
        <w:bottom w:val="none" w:sz="0" w:space="0" w:color="auto"/>
        <w:right w:val="none" w:sz="0" w:space="0" w:color="auto"/>
      </w:divBdr>
    </w:div>
    <w:div w:id="1368335602">
      <w:bodyDiv w:val="1"/>
      <w:marLeft w:val="0"/>
      <w:marRight w:val="0"/>
      <w:marTop w:val="0"/>
      <w:marBottom w:val="0"/>
      <w:divBdr>
        <w:top w:val="none" w:sz="0" w:space="0" w:color="auto"/>
        <w:left w:val="none" w:sz="0" w:space="0" w:color="auto"/>
        <w:bottom w:val="none" w:sz="0" w:space="0" w:color="auto"/>
        <w:right w:val="none" w:sz="0" w:space="0" w:color="auto"/>
      </w:divBdr>
    </w:div>
    <w:div w:id="1368480949">
      <w:bodyDiv w:val="1"/>
      <w:marLeft w:val="0"/>
      <w:marRight w:val="0"/>
      <w:marTop w:val="0"/>
      <w:marBottom w:val="0"/>
      <w:divBdr>
        <w:top w:val="none" w:sz="0" w:space="0" w:color="auto"/>
        <w:left w:val="none" w:sz="0" w:space="0" w:color="auto"/>
        <w:bottom w:val="none" w:sz="0" w:space="0" w:color="auto"/>
        <w:right w:val="none" w:sz="0" w:space="0" w:color="auto"/>
      </w:divBdr>
    </w:div>
    <w:div w:id="1368486579">
      <w:bodyDiv w:val="1"/>
      <w:marLeft w:val="0"/>
      <w:marRight w:val="0"/>
      <w:marTop w:val="0"/>
      <w:marBottom w:val="0"/>
      <w:divBdr>
        <w:top w:val="none" w:sz="0" w:space="0" w:color="auto"/>
        <w:left w:val="none" w:sz="0" w:space="0" w:color="auto"/>
        <w:bottom w:val="none" w:sz="0" w:space="0" w:color="auto"/>
        <w:right w:val="none" w:sz="0" w:space="0" w:color="auto"/>
      </w:divBdr>
    </w:div>
    <w:div w:id="1368603220">
      <w:bodyDiv w:val="1"/>
      <w:marLeft w:val="0"/>
      <w:marRight w:val="0"/>
      <w:marTop w:val="0"/>
      <w:marBottom w:val="0"/>
      <w:divBdr>
        <w:top w:val="none" w:sz="0" w:space="0" w:color="auto"/>
        <w:left w:val="none" w:sz="0" w:space="0" w:color="auto"/>
        <w:bottom w:val="none" w:sz="0" w:space="0" w:color="auto"/>
        <w:right w:val="none" w:sz="0" w:space="0" w:color="auto"/>
      </w:divBdr>
    </w:div>
    <w:div w:id="1369257325">
      <w:bodyDiv w:val="1"/>
      <w:marLeft w:val="0"/>
      <w:marRight w:val="0"/>
      <w:marTop w:val="0"/>
      <w:marBottom w:val="0"/>
      <w:divBdr>
        <w:top w:val="none" w:sz="0" w:space="0" w:color="auto"/>
        <w:left w:val="none" w:sz="0" w:space="0" w:color="auto"/>
        <w:bottom w:val="none" w:sz="0" w:space="0" w:color="auto"/>
        <w:right w:val="none" w:sz="0" w:space="0" w:color="auto"/>
      </w:divBdr>
    </w:div>
    <w:div w:id="1369456635">
      <w:bodyDiv w:val="1"/>
      <w:marLeft w:val="0"/>
      <w:marRight w:val="0"/>
      <w:marTop w:val="0"/>
      <w:marBottom w:val="0"/>
      <w:divBdr>
        <w:top w:val="none" w:sz="0" w:space="0" w:color="auto"/>
        <w:left w:val="none" w:sz="0" w:space="0" w:color="auto"/>
        <w:bottom w:val="none" w:sz="0" w:space="0" w:color="auto"/>
        <w:right w:val="none" w:sz="0" w:space="0" w:color="auto"/>
      </w:divBdr>
    </w:div>
    <w:div w:id="1369525104">
      <w:bodyDiv w:val="1"/>
      <w:marLeft w:val="0"/>
      <w:marRight w:val="0"/>
      <w:marTop w:val="0"/>
      <w:marBottom w:val="0"/>
      <w:divBdr>
        <w:top w:val="none" w:sz="0" w:space="0" w:color="auto"/>
        <w:left w:val="none" w:sz="0" w:space="0" w:color="auto"/>
        <w:bottom w:val="none" w:sz="0" w:space="0" w:color="auto"/>
        <w:right w:val="none" w:sz="0" w:space="0" w:color="auto"/>
      </w:divBdr>
    </w:div>
    <w:div w:id="1369642110">
      <w:bodyDiv w:val="1"/>
      <w:marLeft w:val="0"/>
      <w:marRight w:val="0"/>
      <w:marTop w:val="0"/>
      <w:marBottom w:val="0"/>
      <w:divBdr>
        <w:top w:val="none" w:sz="0" w:space="0" w:color="auto"/>
        <w:left w:val="none" w:sz="0" w:space="0" w:color="auto"/>
        <w:bottom w:val="none" w:sz="0" w:space="0" w:color="auto"/>
        <w:right w:val="none" w:sz="0" w:space="0" w:color="auto"/>
      </w:divBdr>
    </w:div>
    <w:div w:id="1369839283">
      <w:bodyDiv w:val="1"/>
      <w:marLeft w:val="0"/>
      <w:marRight w:val="0"/>
      <w:marTop w:val="0"/>
      <w:marBottom w:val="0"/>
      <w:divBdr>
        <w:top w:val="none" w:sz="0" w:space="0" w:color="auto"/>
        <w:left w:val="none" w:sz="0" w:space="0" w:color="auto"/>
        <w:bottom w:val="none" w:sz="0" w:space="0" w:color="auto"/>
        <w:right w:val="none" w:sz="0" w:space="0" w:color="auto"/>
      </w:divBdr>
    </w:div>
    <w:div w:id="1369986301">
      <w:bodyDiv w:val="1"/>
      <w:marLeft w:val="0"/>
      <w:marRight w:val="0"/>
      <w:marTop w:val="0"/>
      <w:marBottom w:val="0"/>
      <w:divBdr>
        <w:top w:val="none" w:sz="0" w:space="0" w:color="auto"/>
        <w:left w:val="none" w:sz="0" w:space="0" w:color="auto"/>
        <w:bottom w:val="none" w:sz="0" w:space="0" w:color="auto"/>
        <w:right w:val="none" w:sz="0" w:space="0" w:color="auto"/>
      </w:divBdr>
    </w:div>
    <w:div w:id="1370182162">
      <w:bodyDiv w:val="1"/>
      <w:marLeft w:val="0"/>
      <w:marRight w:val="0"/>
      <w:marTop w:val="0"/>
      <w:marBottom w:val="0"/>
      <w:divBdr>
        <w:top w:val="none" w:sz="0" w:space="0" w:color="auto"/>
        <w:left w:val="none" w:sz="0" w:space="0" w:color="auto"/>
        <w:bottom w:val="none" w:sz="0" w:space="0" w:color="auto"/>
        <w:right w:val="none" w:sz="0" w:space="0" w:color="auto"/>
      </w:divBdr>
    </w:div>
    <w:div w:id="1370497746">
      <w:bodyDiv w:val="1"/>
      <w:marLeft w:val="0"/>
      <w:marRight w:val="0"/>
      <w:marTop w:val="0"/>
      <w:marBottom w:val="0"/>
      <w:divBdr>
        <w:top w:val="none" w:sz="0" w:space="0" w:color="auto"/>
        <w:left w:val="none" w:sz="0" w:space="0" w:color="auto"/>
        <w:bottom w:val="none" w:sz="0" w:space="0" w:color="auto"/>
        <w:right w:val="none" w:sz="0" w:space="0" w:color="auto"/>
      </w:divBdr>
    </w:div>
    <w:div w:id="1370912403">
      <w:bodyDiv w:val="1"/>
      <w:marLeft w:val="0"/>
      <w:marRight w:val="0"/>
      <w:marTop w:val="0"/>
      <w:marBottom w:val="0"/>
      <w:divBdr>
        <w:top w:val="none" w:sz="0" w:space="0" w:color="auto"/>
        <w:left w:val="none" w:sz="0" w:space="0" w:color="auto"/>
        <w:bottom w:val="none" w:sz="0" w:space="0" w:color="auto"/>
        <w:right w:val="none" w:sz="0" w:space="0" w:color="auto"/>
      </w:divBdr>
    </w:div>
    <w:div w:id="1371028981">
      <w:bodyDiv w:val="1"/>
      <w:marLeft w:val="0"/>
      <w:marRight w:val="0"/>
      <w:marTop w:val="0"/>
      <w:marBottom w:val="0"/>
      <w:divBdr>
        <w:top w:val="none" w:sz="0" w:space="0" w:color="auto"/>
        <w:left w:val="none" w:sz="0" w:space="0" w:color="auto"/>
        <w:bottom w:val="none" w:sz="0" w:space="0" w:color="auto"/>
        <w:right w:val="none" w:sz="0" w:space="0" w:color="auto"/>
      </w:divBdr>
    </w:div>
    <w:div w:id="1371373297">
      <w:bodyDiv w:val="1"/>
      <w:marLeft w:val="0"/>
      <w:marRight w:val="0"/>
      <w:marTop w:val="0"/>
      <w:marBottom w:val="0"/>
      <w:divBdr>
        <w:top w:val="none" w:sz="0" w:space="0" w:color="auto"/>
        <w:left w:val="none" w:sz="0" w:space="0" w:color="auto"/>
        <w:bottom w:val="none" w:sz="0" w:space="0" w:color="auto"/>
        <w:right w:val="none" w:sz="0" w:space="0" w:color="auto"/>
      </w:divBdr>
    </w:div>
    <w:div w:id="1371690570">
      <w:bodyDiv w:val="1"/>
      <w:marLeft w:val="0"/>
      <w:marRight w:val="0"/>
      <w:marTop w:val="0"/>
      <w:marBottom w:val="0"/>
      <w:divBdr>
        <w:top w:val="none" w:sz="0" w:space="0" w:color="auto"/>
        <w:left w:val="none" w:sz="0" w:space="0" w:color="auto"/>
        <w:bottom w:val="none" w:sz="0" w:space="0" w:color="auto"/>
        <w:right w:val="none" w:sz="0" w:space="0" w:color="auto"/>
      </w:divBdr>
    </w:div>
    <w:div w:id="1371808196">
      <w:bodyDiv w:val="1"/>
      <w:marLeft w:val="0"/>
      <w:marRight w:val="0"/>
      <w:marTop w:val="0"/>
      <w:marBottom w:val="0"/>
      <w:divBdr>
        <w:top w:val="none" w:sz="0" w:space="0" w:color="auto"/>
        <w:left w:val="none" w:sz="0" w:space="0" w:color="auto"/>
        <w:bottom w:val="none" w:sz="0" w:space="0" w:color="auto"/>
        <w:right w:val="none" w:sz="0" w:space="0" w:color="auto"/>
      </w:divBdr>
    </w:div>
    <w:div w:id="1371880369">
      <w:bodyDiv w:val="1"/>
      <w:marLeft w:val="0"/>
      <w:marRight w:val="0"/>
      <w:marTop w:val="0"/>
      <w:marBottom w:val="0"/>
      <w:divBdr>
        <w:top w:val="none" w:sz="0" w:space="0" w:color="auto"/>
        <w:left w:val="none" w:sz="0" w:space="0" w:color="auto"/>
        <w:bottom w:val="none" w:sz="0" w:space="0" w:color="auto"/>
        <w:right w:val="none" w:sz="0" w:space="0" w:color="auto"/>
      </w:divBdr>
    </w:div>
    <w:div w:id="1371954501">
      <w:bodyDiv w:val="1"/>
      <w:marLeft w:val="0"/>
      <w:marRight w:val="0"/>
      <w:marTop w:val="0"/>
      <w:marBottom w:val="0"/>
      <w:divBdr>
        <w:top w:val="none" w:sz="0" w:space="0" w:color="auto"/>
        <w:left w:val="none" w:sz="0" w:space="0" w:color="auto"/>
        <w:bottom w:val="none" w:sz="0" w:space="0" w:color="auto"/>
        <w:right w:val="none" w:sz="0" w:space="0" w:color="auto"/>
      </w:divBdr>
    </w:div>
    <w:div w:id="1371959044">
      <w:bodyDiv w:val="1"/>
      <w:marLeft w:val="0"/>
      <w:marRight w:val="0"/>
      <w:marTop w:val="0"/>
      <w:marBottom w:val="0"/>
      <w:divBdr>
        <w:top w:val="none" w:sz="0" w:space="0" w:color="auto"/>
        <w:left w:val="none" w:sz="0" w:space="0" w:color="auto"/>
        <w:bottom w:val="none" w:sz="0" w:space="0" w:color="auto"/>
        <w:right w:val="none" w:sz="0" w:space="0" w:color="auto"/>
      </w:divBdr>
    </w:div>
    <w:div w:id="1372344057">
      <w:bodyDiv w:val="1"/>
      <w:marLeft w:val="0"/>
      <w:marRight w:val="0"/>
      <w:marTop w:val="0"/>
      <w:marBottom w:val="0"/>
      <w:divBdr>
        <w:top w:val="none" w:sz="0" w:space="0" w:color="auto"/>
        <w:left w:val="none" w:sz="0" w:space="0" w:color="auto"/>
        <w:bottom w:val="none" w:sz="0" w:space="0" w:color="auto"/>
        <w:right w:val="none" w:sz="0" w:space="0" w:color="auto"/>
      </w:divBdr>
    </w:div>
    <w:div w:id="1372417889">
      <w:bodyDiv w:val="1"/>
      <w:marLeft w:val="0"/>
      <w:marRight w:val="0"/>
      <w:marTop w:val="0"/>
      <w:marBottom w:val="0"/>
      <w:divBdr>
        <w:top w:val="none" w:sz="0" w:space="0" w:color="auto"/>
        <w:left w:val="none" w:sz="0" w:space="0" w:color="auto"/>
        <w:bottom w:val="none" w:sz="0" w:space="0" w:color="auto"/>
        <w:right w:val="none" w:sz="0" w:space="0" w:color="auto"/>
      </w:divBdr>
    </w:div>
    <w:div w:id="1372464236">
      <w:bodyDiv w:val="1"/>
      <w:marLeft w:val="0"/>
      <w:marRight w:val="0"/>
      <w:marTop w:val="0"/>
      <w:marBottom w:val="0"/>
      <w:divBdr>
        <w:top w:val="none" w:sz="0" w:space="0" w:color="auto"/>
        <w:left w:val="none" w:sz="0" w:space="0" w:color="auto"/>
        <w:bottom w:val="none" w:sz="0" w:space="0" w:color="auto"/>
        <w:right w:val="none" w:sz="0" w:space="0" w:color="auto"/>
      </w:divBdr>
    </w:div>
    <w:div w:id="1372731887">
      <w:bodyDiv w:val="1"/>
      <w:marLeft w:val="0"/>
      <w:marRight w:val="0"/>
      <w:marTop w:val="0"/>
      <w:marBottom w:val="0"/>
      <w:divBdr>
        <w:top w:val="none" w:sz="0" w:space="0" w:color="auto"/>
        <w:left w:val="none" w:sz="0" w:space="0" w:color="auto"/>
        <w:bottom w:val="none" w:sz="0" w:space="0" w:color="auto"/>
        <w:right w:val="none" w:sz="0" w:space="0" w:color="auto"/>
      </w:divBdr>
    </w:div>
    <w:div w:id="1372732324">
      <w:bodyDiv w:val="1"/>
      <w:marLeft w:val="0"/>
      <w:marRight w:val="0"/>
      <w:marTop w:val="0"/>
      <w:marBottom w:val="0"/>
      <w:divBdr>
        <w:top w:val="none" w:sz="0" w:space="0" w:color="auto"/>
        <w:left w:val="none" w:sz="0" w:space="0" w:color="auto"/>
        <w:bottom w:val="none" w:sz="0" w:space="0" w:color="auto"/>
        <w:right w:val="none" w:sz="0" w:space="0" w:color="auto"/>
      </w:divBdr>
    </w:div>
    <w:div w:id="1373916642">
      <w:bodyDiv w:val="1"/>
      <w:marLeft w:val="0"/>
      <w:marRight w:val="0"/>
      <w:marTop w:val="0"/>
      <w:marBottom w:val="0"/>
      <w:divBdr>
        <w:top w:val="none" w:sz="0" w:space="0" w:color="auto"/>
        <w:left w:val="none" w:sz="0" w:space="0" w:color="auto"/>
        <w:bottom w:val="none" w:sz="0" w:space="0" w:color="auto"/>
        <w:right w:val="none" w:sz="0" w:space="0" w:color="auto"/>
      </w:divBdr>
    </w:div>
    <w:div w:id="1374159556">
      <w:bodyDiv w:val="1"/>
      <w:marLeft w:val="0"/>
      <w:marRight w:val="0"/>
      <w:marTop w:val="0"/>
      <w:marBottom w:val="0"/>
      <w:divBdr>
        <w:top w:val="none" w:sz="0" w:space="0" w:color="auto"/>
        <w:left w:val="none" w:sz="0" w:space="0" w:color="auto"/>
        <w:bottom w:val="none" w:sz="0" w:space="0" w:color="auto"/>
        <w:right w:val="none" w:sz="0" w:space="0" w:color="auto"/>
      </w:divBdr>
    </w:div>
    <w:div w:id="1374501022">
      <w:bodyDiv w:val="1"/>
      <w:marLeft w:val="0"/>
      <w:marRight w:val="0"/>
      <w:marTop w:val="0"/>
      <w:marBottom w:val="0"/>
      <w:divBdr>
        <w:top w:val="none" w:sz="0" w:space="0" w:color="auto"/>
        <w:left w:val="none" w:sz="0" w:space="0" w:color="auto"/>
        <w:bottom w:val="none" w:sz="0" w:space="0" w:color="auto"/>
        <w:right w:val="none" w:sz="0" w:space="0" w:color="auto"/>
      </w:divBdr>
    </w:div>
    <w:div w:id="1374649879">
      <w:bodyDiv w:val="1"/>
      <w:marLeft w:val="0"/>
      <w:marRight w:val="0"/>
      <w:marTop w:val="0"/>
      <w:marBottom w:val="0"/>
      <w:divBdr>
        <w:top w:val="none" w:sz="0" w:space="0" w:color="auto"/>
        <w:left w:val="none" w:sz="0" w:space="0" w:color="auto"/>
        <w:bottom w:val="none" w:sz="0" w:space="0" w:color="auto"/>
        <w:right w:val="none" w:sz="0" w:space="0" w:color="auto"/>
      </w:divBdr>
    </w:div>
    <w:div w:id="1374769561">
      <w:bodyDiv w:val="1"/>
      <w:marLeft w:val="0"/>
      <w:marRight w:val="0"/>
      <w:marTop w:val="0"/>
      <w:marBottom w:val="0"/>
      <w:divBdr>
        <w:top w:val="none" w:sz="0" w:space="0" w:color="auto"/>
        <w:left w:val="none" w:sz="0" w:space="0" w:color="auto"/>
        <w:bottom w:val="none" w:sz="0" w:space="0" w:color="auto"/>
        <w:right w:val="none" w:sz="0" w:space="0" w:color="auto"/>
      </w:divBdr>
    </w:div>
    <w:div w:id="1375226992">
      <w:bodyDiv w:val="1"/>
      <w:marLeft w:val="0"/>
      <w:marRight w:val="0"/>
      <w:marTop w:val="0"/>
      <w:marBottom w:val="0"/>
      <w:divBdr>
        <w:top w:val="none" w:sz="0" w:space="0" w:color="auto"/>
        <w:left w:val="none" w:sz="0" w:space="0" w:color="auto"/>
        <w:bottom w:val="none" w:sz="0" w:space="0" w:color="auto"/>
        <w:right w:val="none" w:sz="0" w:space="0" w:color="auto"/>
      </w:divBdr>
    </w:div>
    <w:div w:id="1375422173">
      <w:bodyDiv w:val="1"/>
      <w:marLeft w:val="0"/>
      <w:marRight w:val="0"/>
      <w:marTop w:val="0"/>
      <w:marBottom w:val="0"/>
      <w:divBdr>
        <w:top w:val="none" w:sz="0" w:space="0" w:color="auto"/>
        <w:left w:val="none" w:sz="0" w:space="0" w:color="auto"/>
        <w:bottom w:val="none" w:sz="0" w:space="0" w:color="auto"/>
        <w:right w:val="none" w:sz="0" w:space="0" w:color="auto"/>
      </w:divBdr>
    </w:div>
    <w:div w:id="1376084776">
      <w:bodyDiv w:val="1"/>
      <w:marLeft w:val="0"/>
      <w:marRight w:val="0"/>
      <w:marTop w:val="0"/>
      <w:marBottom w:val="0"/>
      <w:divBdr>
        <w:top w:val="none" w:sz="0" w:space="0" w:color="auto"/>
        <w:left w:val="none" w:sz="0" w:space="0" w:color="auto"/>
        <w:bottom w:val="none" w:sz="0" w:space="0" w:color="auto"/>
        <w:right w:val="none" w:sz="0" w:space="0" w:color="auto"/>
      </w:divBdr>
    </w:div>
    <w:div w:id="1376391393">
      <w:bodyDiv w:val="1"/>
      <w:marLeft w:val="0"/>
      <w:marRight w:val="0"/>
      <w:marTop w:val="0"/>
      <w:marBottom w:val="0"/>
      <w:divBdr>
        <w:top w:val="none" w:sz="0" w:space="0" w:color="auto"/>
        <w:left w:val="none" w:sz="0" w:space="0" w:color="auto"/>
        <w:bottom w:val="none" w:sz="0" w:space="0" w:color="auto"/>
        <w:right w:val="none" w:sz="0" w:space="0" w:color="auto"/>
      </w:divBdr>
    </w:div>
    <w:div w:id="1376468146">
      <w:bodyDiv w:val="1"/>
      <w:marLeft w:val="0"/>
      <w:marRight w:val="0"/>
      <w:marTop w:val="0"/>
      <w:marBottom w:val="0"/>
      <w:divBdr>
        <w:top w:val="none" w:sz="0" w:space="0" w:color="auto"/>
        <w:left w:val="none" w:sz="0" w:space="0" w:color="auto"/>
        <w:bottom w:val="none" w:sz="0" w:space="0" w:color="auto"/>
        <w:right w:val="none" w:sz="0" w:space="0" w:color="auto"/>
      </w:divBdr>
    </w:div>
    <w:div w:id="1377047197">
      <w:bodyDiv w:val="1"/>
      <w:marLeft w:val="0"/>
      <w:marRight w:val="0"/>
      <w:marTop w:val="0"/>
      <w:marBottom w:val="0"/>
      <w:divBdr>
        <w:top w:val="none" w:sz="0" w:space="0" w:color="auto"/>
        <w:left w:val="none" w:sz="0" w:space="0" w:color="auto"/>
        <w:bottom w:val="none" w:sz="0" w:space="0" w:color="auto"/>
        <w:right w:val="none" w:sz="0" w:space="0" w:color="auto"/>
      </w:divBdr>
    </w:div>
    <w:div w:id="1377436504">
      <w:bodyDiv w:val="1"/>
      <w:marLeft w:val="0"/>
      <w:marRight w:val="0"/>
      <w:marTop w:val="0"/>
      <w:marBottom w:val="0"/>
      <w:divBdr>
        <w:top w:val="none" w:sz="0" w:space="0" w:color="auto"/>
        <w:left w:val="none" w:sz="0" w:space="0" w:color="auto"/>
        <w:bottom w:val="none" w:sz="0" w:space="0" w:color="auto"/>
        <w:right w:val="none" w:sz="0" w:space="0" w:color="auto"/>
      </w:divBdr>
    </w:div>
    <w:div w:id="1377437075">
      <w:bodyDiv w:val="1"/>
      <w:marLeft w:val="0"/>
      <w:marRight w:val="0"/>
      <w:marTop w:val="0"/>
      <w:marBottom w:val="0"/>
      <w:divBdr>
        <w:top w:val="none" w:sz="0" w:space="0" w:color="auto"/>
        <w:left w:val="none" w:sz="0" w:space="0" w:color="auto"/>
        <w:bottom w:val="none" w:sz="0" w:space="0" w:color="auto"/>
        <w:right w:val="none" w:sz="0" w:space="0" w:color="auto"/>
      </w:divBdr>
    </w:div>
    <w:div w:id="1377463859">
      <w:bodyDiv w:val="1"/>
      <w:marLeft w:val="0"/>
      <w:marRight w:val="0"/>
      <w:marTop w:val="0"/>
      <w:marBottom w:val="0"/>
      <w:divBdr>
        <w:top w:val="none" w:sz="0" w:space="0" w:color="auto"/>
        <w:left w:val="none" w:sz="0" w:space="0" w:color="auto"/>
        <w:bottom w:val="none" w:sz="0" w:space="0" w:color="auto"/>
        <w:right w:val="none" w:sz="0" w:space="0" w:color="auto"/>
      </w:divBdr>
    </w:div>
    <w:div w:id="1377702076">
      <w:bodyDiv w:val="1"/>
      <w:marLeft w:val="0"/>
      <w:marRight w:val="0"/>
      <w:marTop w:val="0"/>
      <w:marBottom w:val="0"/>
      <w:divBdr>
        <w:top w:val="none" w:sz="0" w:space="0" w:color="auto"/>
        <w:left w:val="none" w:sz="0" w:space="0" w:color="auto"/>
        <w:bottom w:val="none" w:sz="0" w:space="0" w:color="auto"/>
        <w:right w:val="none" w:sz="0" w:space="0" w:color="auto"/>
      </w:divBdr>
    </w:div>
    <w:div w:id="1377772517">
      <w:bodyDiv w:val="1"/>
      <w:marLeft w:val="0"/>
      <w:marRight w:val="0"/>
      <w:marTop w:val="0"/>
      <w:marBottom w:val="0"/>
      <w:divBdr>
        <w:top w:val="none" w:sz="0" w:space="0" w:color="auto"/>
        <w:left w:val="none" w:sz="0" w:space="0" w:color="auto"/>
        <w:bottom w:val="none" w:sz="0" w:space="0" w:color="auto"/>
        <w:right w:val="none" w:sz="0" w:space="0" w:color="auto"/>
      </w:divBdr>
    </w:div>
    <w:div w:id="1377775043">
      <w:bodyDiv w:val="1"/>
      <w:marLeft w:val="0"/>
      <w:marRight w:val="0"/>
      <w:marTop w:val="0"/>
      <w:marBottom w:val="0"/>
      <w:divBdr>
        <w:top w:val="none" w:sz="0" w:space="0" w:color="auto"/>
        <w:left w:val="none" w:sz="0" w:space="0" w:color="auto"/>
        <w:bottom w:val="none" w:sz="0" w:space="0" w:color="auto"/>
        <w:right w:val="none" w:sz="0" w:space="0" w:color="auto"/>
      </w:divBdr>
    </w:div>
    <w:div w:id="1377780032">
      <w:bodyDiv w:val="1"/>
      <w:marLeft w:val="0"/>
      <w:marRight w:val="0"/>
      <w:marTop w:val="0"/>
      <w:marBottom w:val="0"/>
      <w:divBdr>
        <w:top w:val="none" w:sz="0" w:space="0" w:color="auto"/>
        <w:left w:val="none" w:sz="0" w:space="0" w:color="auto"/>
        <w:bottom w:val="none" w:sz="0" w:space="0" w:color="auto"/>
        <w:right w:val="none" w:sz="0" w:space="0" w:color="auto"/>
      </w:divBdr>
    </w:div>
    <w:div w:id="1377925588">
      <w:bodyDiv w:val="1"/>
      <w:marLeft w:val="0"/>
      <w:marRight w:val="0"/>
      <w:marTop w:val="0"/>
      <w:marBottom w:val="0"/>
      <w:divBdr>
        <w:top w:val="none" w:sz="0" w:space="0" w:color="auto"/>
        <w:left w:val="none" w:sz="0" w:space="0" w:color="auto"/>
        <w:bottom w:val="none" w:sz="0" w:space="0" w:color="auto"/>
        <w:right w:val="none" w:sz="0" w:space="0" w:color="auto"/>
      </w:divBdr>
    </w:div>
    <w:div w:id="1378164784">
      <w:bodyDiv w:val="1"/>
      <w:marLeft w:val="0"/>
      <w:marRight w:val="0"/>
      <w:marTop w:val="0"/>
      <w:marBottom w:val="0"/>
      <w:divBdr>
        <w:top w:val="none" w:sz="0" w:space="0" w:color="auto"/>
        <w:left w:val="none" w:sz="0" w:space="0" w:color="auto"/>
        <w:bottom w:val="none" w:sz="0" w:space="0" w:color="auto"/>
        <w:right w:val="none" w:sz="0" w:space="0" w:color="auto"/>
      </w:divBdr>
    </w:div>
    <w:div w:id="1378578611">
      <w:bodyDiv w:val="1"/>
      <w:marLeft w:val="0"/>
      <w:marRight w:val="0"/>
      <w:marTop w:val="0"/>
      <w:marBottom w:val="0"/>
      <w:divBdr>
        <w:top w:val="none" w:sz="0" w:space="0" w:color="auto"/>
        <w:left w:val="none" w:sz="0" w:space="0" w:color="auto"/>
        <w:bottom w:val="none" w:sz="0" w:space="0" w:color="auto"/>
        <w:right w:val="none" w:sz="0" w:space="0" w:color="auto"/>
      </w:divBdr>
    </w:div>
    <w:div w:id="1378704663">
      <w:bodyDiv w:val="1"/>
      <w:marLeft w:val="0"/>
      <w:marRight w:val="0"/>
      <w:marTop w:val="0"/>
      <w:marBottom w:val="0"/>
      <w:divBdr>
        <w:top w:val="none" w:sz="0" w:space="0" w:color="auto"/>
        <w:left w:val="none" w:sz="0" w:space="0" w:color="auto"/>
        <w:bottom w:val="none" w:sz="0" w:space="0" w:color="auto"/>
        <w:right w:val="none" w:sz="0" w:space="0" w:color="auto"/>
      </w:divBdr>
    </w:div>
    <w:div w:id="1378819244">
      <w:bodyDiv w:val="1"/>
      <w:marLeft w:val="0"/>
      <w:marRight w:val="0"/>
      <w:marTop w:val="0"/>
      <w:marBottom w:val="0"/>
      <w:divBdr>
        <w:top w:val="none" w:sz="0" w:space="0" w:color="auto"/>
        <w:left w:val="none" w:sz="0" w:space="0" w:color="auto"/>
        <w:bottom w:val="none" w:sz="0" w:space="0" w:color="auto"/>
        <w:right w:val="none" w:sz="0" w:space="0" w:color="auto"/>
      </w:divBdr>
    </w:div>
    <w:div w:id="1379015204">
      <w:bodyDiv w:val="1"/>
      <w:marLeft w:val="0"/>
      <w:marRight w:val="0"/>
      <w:marTop w:val="0"/>
      <w:marBottom w:val="0"/>
      <w:divBdr>
        <w:top w:val="none" w:sz="0" w:space="0" w:color="auto"/>
        <w:left w:val="none" w:sz="0" w:space="0" w:color="auto"/>
        <w:bottom w:val="none" w:sz="0" w:space="0" w:color="auto"/>
        <w:right w:val="none" w:sz="0" w:space="0" w:color="auto"/>
      </w:divBdr>
    </w:div>
    <w:div w:id="1379163923">
      <w:bodyDiv w:val="1"/>
      <w:marLeft w:val="0"/>
      <w:marRight w:val="0"/>
      <w:marTop w:val="0"/>
      <w:marBottom w:val="0"/>
      <w:divBdr>
        <w:top w:val="none" w:sz="0" w:space="0" w:color="auto"/>
        <w:left w:val="none" w:sz="0" w:space="0" w:color="auto"/>
        <w:bottom w:val="none" w:sz="0" w:space="0" w:color="auto"/>
        <w:right w:val="none" w:sz="0" w:space="0" w:color="auto"/>
      </w:divBdr>
    </w:div>
    <w:div w:id="1379353522">
      <w:bodyDiv w:val="1"/>
      <w:marLeft w:val="0"/>
      <w:marRight w:val="0"/>
      <w:marTop w:val="0"/>
      <w:marBottom w:val="0"/>
      <w:divBdr>
        <w:top w:val="none" w:sz="0" w:space="0" w:color="auto"/>
        <w:left w:val="none" w:sz="0" w:space="0" w:color="auto"/>
        <w:bottom w:val="none" w:sz="0" w:space="0" w:color="auto"/>
        <w:right w:val="none" w:sz="0" w:space="0" w:color="auto"/>
      </w:divBdr>
    </w:div>
    <w:div w:id="1379745409">
      <w:bodyDiv w:val="1"/>
      <w:marLeft w:val="0"/>
      <w:marRight w:val="0"/>
      <w:marTop w:val="0"/>
      <w:marBottom w:val="0"/>
      <w:divBdr>
        <w:top w:val="none" w:sz="0" w:space="0" w:color="auto"/>
        <w:left w:val="none" w:sz="0" w:space="0" w:color="auto"/>
        <w:bottom w:val="none" w:sz="0" w:space="0" w:color="auto"/>
        <w:right w:val="none" w:sz="0" w:space="0" w:color="auto"/>
      </w:divBdr>
    </w:div>
    <w:div w:id="1380014246">
      <w:bodyDiv w:val="1"/>
      <w:marLeft w:val="0"/>
      <w:marRight w:val="0"/>
      <w:marTop w:val="0"/>
      <w:marBottom w:val="0"/>
      <w:divBdr>
        <w:top w:val="none" w:sz="0" w:space="0" w:color="auto"/>
        <w:left w:val="none" w:sz="0" w:space="0" w:color="auto"/>
        <w:bottom w:val="none" w:sz="0" w:space="0" w:color="auto"/>
        <w:right w:val="none" w:sz="0" w:space="0" w:color="auto"/>
      </w:divBdr>
    </w:div>
    <w:div w:id="1380082798">
      <w:bodyDiv w:val="1"/>
      <w:marLeft w:val="0"/>
      <w:marRight w:val="0"/>
      <w:marTop w:val="0"/>
      <w:marBottom w:val="0"/>
      <w:divBdr>
        <w:top w:val="none" w:sz="0" w:space="0" w:color="auto"/>
        <w:left w:val="none" w:sz="0" w:space="0" w:color="auto"/>
        <w:bottom w:val="none" w:sz="0" w:space="0" w:color="auto"/>
        <w:right w:val="none" w:sz="0" w:space="0" w:color="auto"/>
      </w:divBdr>
    </w:div>
    <w:div w:id="1380202944">
      <w:bodyDiv w:val="1"/>
      <w:marLeft w:val="0"/>
      <w:marRight w:val="0"/>
      <w:marTop w:val="0"/>
      <w:marBottom w:val="0"/>
      <w:divBdr>
        <w:top w:val="none" w:sz="0" w:space="0" w:color="auto"/>
        <w:left w:val="none" w:sz="0" w:space="0" w:color="auto"/>
        <w:bottom w:val="none" w:sz="0" w:space="0" w:color="auto"/>
        <w:right w:val="none" w:sz="0" w:space="0" w:color="auto"/>
      </w:divBdr>
    </w:div>
    <w:div w:id="1380277972">
      <w:bodyDiv w:val="1"/>
      <w:marLeft w:val="0"/>
      <w:marRight w:val="0"/>
      <w:marTop w:val="0"/>
      <w:marBottom w:val="0"/>
      <w:divBdr>
        <w:top w:val="none" w:sz="0" w:space="0" w:color="auto"/>
        <w:left w:val="none" w:sz="0" w:space="0" w:color="auto"/>
        <w:bottom w:val="none" w:sz="0" w:space="0" w:color="auto"/>
        <w:right w:val="none" w:sz="0" w:space="0" w:color="auto"/>
      </w:divBdr>
    </w:div>
    <w:div w:id="1381637301">
      <w:bodyDiv w:val="1"/>
      <w:marLeft w:val="0"/>
      <w:marRight w:val="0"/>
      <w:marTop w:val="0"/>
      <w:marBottom w:val="0"/>
      <w:divBdr>
        <w:top w:val="none" w:sz="0" w:space="0" w:color="auto"/>
        <w:left w:val="none" w:sz="0" w:space="0" w:color="auto"/>
        <w:bottom w:val="none" w:sz="0" w:space="0" w:color="auto"/>
        <w:right w:val="none" w:sz="0" w:space="0" w:color="auto"/>
      </w:divBdr>
    </w:div>
    <w:div w:id="1381977458">
      <w:bodyDiv w:val="1"/>
      <w:marLeft w:val="0"/>
      <w:marRight w:val="0"/>
      <w:marTop w:val="0"/>
      <w:marBottom w:val="0"/>
      <w:divBdr>
        <w:top w:val="none" w:sz="0" w:space="0" w:color="auto"/>
        <w:left w:val="none" w:sz="0" w:space="0" w:color="auto"/>
        <w:bottom w:val="none" w:sz="0" w:space="0" w:color="auto"/>
        <w:right w:val="none" w:sz="0" w:space="0" w:color="auto"/>
      </w:divBdr>
    </w:div>
    <w:div w:id="1382167244">
      <w:bodyDiv w:val="1"/>
      <w:marLeft w:val="0"/>
      <w:marRight w:val="0"/>
      <w:marTop w:val="0"/>
      <w:marBottom w:val="0"/>
      <w:divBdr>
        <w:top w:val="none" w:sz="0" w:space="0" w:color="auto"/>
        <w:left w:val="none" w:sz="0" w:space="0" w:color="auto"/>
        <w:bottom w:val="none" w:sz="0" w:space="0" w:color="auto"/>
        <w:right w:val="none" w:sz="0" w:space="0" w:color="auto"/>
      </w:divBdr>
    </w:div>
    <w:div w:id="1382248891">
      <w:bodyDiv w:val="1"/>
      <w:marLeft w:val="0"/>
      <w:marRight w:val="0"/>
      <w:marTop w:val="0"/>
      <w:marBottom w:val="0"/>
      <w:divBdr>
        <w:top w:val="none" w:sz="0" w:space="0" w:color="auto"/>
        <w:left w:val="none" w:sz="0" w:space="0" w:color="auto"/>
        <w:bottom w:val="none" w:sz="0" w:space="0" w:color="auto"/>
        <w:right w:val="none" w:sz="0" w:space="0" w:color="auto"/>
      </w:divBdr>
    </w:div>
    <w:div w:id="1382437066">
      <w:bodyDiv w:val="1"/>
      <w:marLeft w:val="0"/>
      <w:marRight w:val="0"/>
      <w:marTop w:val="0"/>
      <w:marBottom w:val="0"/>
      <w:divBdr>
        <w:top w:val="none" w:sz="0" w:space="0" w:color="auto"/>
        <w:left w:val="none" w:sz="0" w:space="0" w:color="auto"/>
        <w:bottom w:val="none" w:sz="0" w:space="0" w:color="auto"/>
        <w:right w:val="none" w:sz="0" w:space="0" w:color="auto"/>
      </w:divBdr>
    </w:div>
    <w:div w:id="1382512272">
      <w:bodyDiv w:val="1"/>
      <w:marLeft w:val="0"/>
      <w:marRight w:val="0"/>
      <w:marTop w:val="0"/>
      <w:marBottom w:val="0"/>
      <w:divBdr>
        <w:top w:val="none" w:sz="0" w:space="0" w:color="auto"/>
        <w:left w:val="none" w:sz="0" w:space="0" w:color="auto"/>
        <w:bottom w:val="none" w:sz="0" w:space="0" w:color="auto"/>
        <w:right w:val="none" w:sz="0" w:space="0" w:color="auto"/>
      </w:divBdr>
    </w:div>
    <w:div w:id="1382634331">
      <w:bodyDiv w:val="1"/>
      <w:marLeft w:val="0"/>
      <w:marRight w:val="0"/>
      <w:marTop w:val="0"/>
      <w:marBottom w:val="0"/>
      <w:divBdr>
        <w:top w:val="none" w:sz="0" w:space="0" w:color="auto"/>
        <w:left w:val="none" w:sz="0" w:space="0" w:color="auto"/>
        <w:bottom w:val="none" w:sz="0" w:space="0" w:color="auto"/>
        <w:right w:val="none" w:sz="0" w:space="0" w:color="auto"/>
      </w:divBdr>
    </w:div>
    <w:div w:id="1382751948">
      <w:bodyDiv w:val="1"/>
      <w:marLeft w:val="0"/>
      <w:marRight w:val="0"/>
      <w:marTop w:val="0"/>
      <w:marBottom w:val="0"/>
      <w:divBdr>
        <w:top w:val="none" w:sz="0" w:space="0" w:color="auto"/>
        <w:left w:val="none" w:sz="0" w:space="0" w:color="auto"/>
        <w:bottom w:val="none" w:sz="0" w:space="0" w:color="auto"/>
        <w:right w:val="none" w:sz="0" w:space="0" w:color="auto"/>
      </w:divBdr>
    </w:div>
    <w:div w:id="1382942989">
      <w:bodyDiv w:val="1"/>
      <w:marLeft w:val="0"/>
      <w:marRight w:val="0"/>
      <w:marTop w:val="0"/>
      <w:marBottom w:val="0"/>
      <w:divBdr>
        <w:top w:val="none" w:sz="0" w:space="0" w:color="auto"/>
        <w:left w:val="none" w:sz="0" w:space="0" w:color="auto"/>
        <w:bottom w:val="none" w:sz="0" w:space="0" w:color="auto"/>
        <w:right w:val="none" w:sz="0" w:space="0" w:color="auto"/>
      </w:divBdr>
    </w:div>
    <w:div w:id="1383021663">
      <w:bodyDiv w:val="1"/>
      <w:marLeft w:val="0"/>
      <w:marRight w:val="0"/>
      <w:marTop w:val="0"/>
      <w:marBottom w:val="0"/>
      <w:divBdr>
        <w:top w:val="none" w:sz="0" w:space="0" w:color="auto"/>
        <w:left w:val="none" w:sz="0" w:space="0" w:color="auto"/>
        <w:bottom w:val="none" w:sz="0" w:space="0" w:color="auto"/>
        <w:right w:val="none" w:sz="0" w:space="0" w:color="auto"/>
      </w:divBdr>
    </w:div>
    <w:div w:id="1383140676">
      <w:bodyDiv w:val="1"/>
      <w:marLeft w:val="0"/>
      <w:marRight w:val="0"/>
      <w:marTop w:val="0"/>
      <w:marBottom w:val="0"/>
      <w:divBdr>
        <w:top w:val="none" w:sz="0" w:space="0" w:color="auto"/>
        <w:left w:val="none" w:sz="0" w:space="0" w:color="auto"/>
        <w:bottom w:val="none" w:sz="0" w:space="0" w:color="auto"/>
        <w:right w:val="none" w:sz="0" w:space="0" w:color="auto"/>
      </w:divBdr>
    </w:div>
    <w:div w:id="1383600322">
      <w:bodyDiv w:val="1"/>
      <w:marLeft w:val="0"/>
      <w:marRight w:val="0"/>
      <w:marTop w:val="0"/>
      <w:marBottom w:val="0"/>
      <w:divBdr>
        <w:top w:val="none" w:sz="0" w:space="0" w:color="auto"/>
        <w:left w:val="none" w:sz="0" w:space="0" w:color="auto"/>
        <w:bottom w:val="none" w:sz="0" w:space="0" w:color="auto"/>
        <w:right w:val="none" w:sz="0" w:space="0" w:color="auto"/>
      </w:divBdr>
    </w:div>
    <w:div w:id="1384020570">
      <w:bodyDiv w:val="1"/>
      <w:marLeft w:val="0"/>
      <w:marRight w:val="0"/>
      <w:marTop w:val="0"/>
      <w:marBottom w:val="0"/>
      <w:divBdr>
        <w:top w:val="none" w:sz="0" w:space="0" w:color="auto"/>
        <w:left w:val="none" w:sz="0" w:space="0" w:color="auto"/>
        <w:bottom w:val="none" w:sz="0" w:space="0" w:color="auto"/>
        <w:right w:val="none" w:sz="0" w:space="0" w:color="auto"/>
      </w:divBdr>
    </w:div>
    <w:div w:id="1384254331">
      <w:bodyDiv w:val="1"/>
      <w:marLeft w:val="0"/>
      <w:marRight w:val="0"/>
      <w:marTop w:val="0"/>
      <w:marBottom w:val="0"/>
      <w:divBdr>
        <w:top w:val="none" w:sz="0" w:space="0" w:color="auto"/>
        <w:left w:val="none" w:sz="0" w:space="0" w:color="auto"/>
        <w:bottom w:val="none" w:sz="0" w:space="0" w:color="auto"/>
        <w:right w:val="none" w:sz="0" w:space="0" w:color="auto"/>
      </w:divBdr>
    </w:div>
    <w:div w:id="1384523310">
      <w:bodyDiv w:val="1"/>
      <w:marLeft w:val="0"/>
      <w:marRight w:val="0"/>
      <w:marTop w:val="0"/>
      <w:marBottom w:val="0"/>
      <w:divBdr>
        <w:top w:val="none" w:sz="0" w:space="0" w:color="auto"/>
        <w:left w:val="none" w:sz="0" w:space="0" w:color="auto"/>
        <w:bottom w:val="none" w:sz="0" w:space="0" w:color="auto"/>
        <w:right w:val="none" w:sz="0" w:space="0" w:color="auto"/>
      </w:divBdr>
    </w:div>
    <w:div w:id="1384596182">
      <w:bodyDiv w:val="1"/>
      <w:marLeft w:val="0"/>
      <w:marRight w:val="0"/>
      <w:marTop w:val="0"/>
      <w:marBottom w:val="0"/>
      <w:divBdr>
        <w:top w:val="none" w:sz="0" w:space="0" w:color="auto"/>
        <w:left w:val="none" w:sz="0" w:space="0" w:color="auto"/>
        <w:bottom w:val="none" w:sz="0" w:space="0" w:color="auto"/>
        <w:right w:val="none" w:sz="0" w:space="0" w:color="auto"/>
      </w:divBdr>
    </w:div>
    <w:div w:id="1384673045">
      <w:bodyDiv w:val="1"/>
      <w:marLeft w:val="0"/>
      <w:marRight w:val="0"/>
      <w:marTop w:val="0"/>
      <w:marBottom w:val="0"/>
      <w:divBdr>
        <w:top w:val="none" w:sz="0" w:space="0" w:color="auto"/>
        <w:left w:val="none" w:sz="0" w:space="0" w:color="auto"/>
        <w:bottom w:val="none" w:sz="0" w:space="0" w:color="auto"/>
        <w:right w:val="none" w:sz="0" w:space="0" w:color="auto"/>
      </w:divBdr>
    </w:div>
    <w:div w:id="1384983282">
      <w:bodyDiv w:val="1"/>
      <w:marLeft w:val="0"/>
      <w:marRight w:val="0"/>
      <w:marTop w:val="0"/>
      <w:marBottom w:val="0"/>
      <w:divBdr>
        <w:top w:val="none" w:sz="0" w:space="0" w:color="auto"/>
        <w:left w:val="none" w:sz="0" w:space="0" w:color="auto"/>
        <w:bottom w:val="none" w:sz="0" w:space="0" w:color="auto"/>
        <w:right w:val="none" w:sz="0" w:space="0" w:color="auto"/>
      </w:divBdr>
    </w:div>
    <w:div w:id="1385062808">
      <w:bodyDiv w:val="1"/>
      <w:marLeft w:val="0"/>
      <w:marRight w:val="0"/>
      <w:marTop w:val="0"/>
      <w:marBottom w:val="0"/>
      <w:divBdr>
        <w:top w:val="none" w:sz="0" w:space="0" w:color="auto"/>
        <w:left w:val="none" w:sz="0" w:space="0" w:color="auto"/>
        <w:bottom w:val="none" w:sz="0" w:space="0" w:color="auto"/>
        <w:right w:val="none" w:sz="0" w:space="0" w:color="auto"/>
      </w:divBdr>
    </w:div>
    <w:div w:id="1385132016">
      <w:bodyDiv w:val="1"/>
      <w:marLeft w:val="0"/>
      <w:marRight w:val="0"/>
      <w:marTop w:val="0"/>
      <w:marBottom w:val="0"/>
      <w:divBdr>
        <w:top w:val="none" w:sz="0" w:space="0" w:color="auto"/>
        <w:left w:val="none" w:sz="0" w:space="0" w:color="auto"/>
        <w:bottom w:val="none" w:sz="0" w:space="0" w:color="auto"/>
        <w:right w:val="none" w:sz="0" w:space="0" w:color="auto"/>
      </w:divBdr>
    </w:div>
    <w:div w:id="1385173631">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450589">
      <w:bodyDiv w:val="1"/>
      <w:marLeft w:val="0"/>
      <w:marRight w:val="0"/>
      <w:marTop w:val="0"/>
      <w:marBottom w:val="0"/>
      <w:divBdr>
        <w:top w:val="none" w:sz="0" w:space="0" w:color="auto"/>
        <w:left w:val="none" w:sz="0" w:space="0" w:color="auto"/>
        <w:bottom w:val="none" w:sz="0" w:space="0" w:color="auto"/>
        <w:right w:val="none" w:sz="0" w:space="0" w:color="auto"/>
      </w:divBdr>
    </w:div>
    <w:div w:id="1385524640">
      <w:bodyDiv w:val="1"/>
      <w:marLeft w:val="0"/>
      <w:marRight w:val="0"/>
      <w:marTop w:val="0"/>
      <w:marBottom w:val="0"/>
      <w:divBdr>
        <w:top w:val="none" w:sz="0" w:space="0" w:color="auto"/>
        <w:left w:val="none" w:sz="0" w:space="0" w:color="auto"/>
        <w:bottom w:val="none" w:sz="0" w:space="0" w:color="auto"/>
        <w:right w:val="none" w:sz="0" w:space="0" w:color="auto"/>
      </w:divBdr>
    </w:div>
    <w:div w:id="1385527190">
      <w:bodyDiv w:val="1"/>
      <w:marLeft w:val="0"/>
      <w:marRight w:val="0"/>
      <w:marTop w:val="0"/>
      <w:marBottom w:val="0"/>
      <w:divBdr>
        <w:top w:val="none" w:sz="0" w:space="0" w:color="auto"/>
        <w:left w:val="none" w:sz="0" w:space="0" w:color="auto"/>
        <w:bottom w:val="none" w:sz="0" w:space="0" w:color="auto"/>
        <w:right w:val="none" w:sz="0" w:space="0" w:color="auto"/>
      </w:divBdr>
    </w:div>
    <w:div w:id="1385566563">
      <w:bodyDiv w:val="1"/>
      <w:marLeft w:val="0"/>
      <w:marRight w:val="0"/>
      <w:marTop w:val="0"/>
      <w:marBottom w:val="0"/>
      <w:divBdr>
        <w:top w:val="none" w:sz="0" w:space="0" w:color="auto"/>
        <w:left w:val="none" w:sz="0" w:space="0" w:color="auto"/>
        <w:bottom w:val="none" w:sz="0" w:space="0" w:color="auto"/>
        <w:right w:val="none" w:sz="0" w:space="0" w:color="auto"/>
      </w:divBdr>
    </w:div>
    <w:div w:id="1385759437">
      <w:bodyDiv w:val="1"/>
      <w:marLeft w:val="0"/>
      <w:marRight w:val="0"/>
      <w:marTop w:val="0"/>
      <w:marBottom w:val="0"/>
      <w:divBdr>
        <w:top w:val="none" w:sz="0" w:space="0" w:color="auto"/>
        <w:left w:val="none" w:sz="0" w:space="0" w:color="auto"/>
        <w:bottom w:val="none" w:sz="0" w:space="0" w:color="auto"/>
        <w:right w:val="none" w:sz="0" w:space="0" w:color="auto"/>
      </w:divBdr>
    </w:div>
    <w:div w:id="1385906921">
      <w:bodyDiv w:val="1"/>
      <w:marLeft w:val="0"/>
      <w:marRight w:val="0"/>
      <w:marTop w:val="0"/>
      <w:marBottom w:val="0"/>
      <w:divBdr>
        <w:top w:val="none" w:sz="0" w:space="0" w:color="auto"/>
        <w:left w:val="none" w:sz="0" w:space="0" w:color="auto"/>
        <w:bottom w:val="none" w:sz="0" w:space="0" w:color="auto"/>
        <w:right w:val="none" w:sz="0" w:space="0" w:color="auto"/>
      </w:divBdr>
    </w:div>
    <w:div w:id="1386224636">
      <w:bodyDiv w:val="1"/>
      <w:marLeft w:val="0"/>
      <w:marRight w:val="0"/>
      <w:marTop w:val="0"/>
      <w:marBottom w:val="0"/>
      <w:divBdr>
        <w:top w:val="none" w:sz="0" w:space="0" w:color="auto"/>
        <w:left w:val="none" w:sz="0" w:space="0" w:color="auto"/>
        <w:bottom w:val="none" w:sz="0" w:space="0" w:color="auto"/>
        <w:right w:val="none" w:sz="0" w:space="0" w:color="auto"/>
      </w:divBdr>
    </w:div>
    <w:div w:id="1386295814">
      <w:bodyDiv w:val="1"/>
      <w:marLeft w:val="0"/>
      <w:marRight w:val="0"/>
      <w:marTop w:val="0"/>
      <w:marBottom w:val="0"/>
      <w:divBdr>
        <w:top w:val="none" w:sz="0" w:space="0" w:color="auto"/>
        <w:left w:val="none" w:sz="0" w:space="0" w:color="auto"/>
        <w:bottom w:val="none" w:sz="0" w:space="0" w:color="auto"/>
        <w:right w:val="none" w:sz="0" w:space="0" w:color="auto"/>
      </w:divBdr>
    </w:div>
    <w:div w:id="1386755696">
      <w:bodyDiv w:val="1"/>
      <w:marLeft w:val="0"/>
      <w:marRight w:val="0"/>
      <w:marTop w:val="0"/>
      <w:marBottom w:val="0"/>
      <w:divBdr>
        <w:top w:val="none" w:sz="0" w:space="0" w:color="auto"/>
        <w:left w:val="none" w:sz="0" w:space="0" w:color="auto"/>
        <w:bottom w:val="none" w:sz="0" w:space="0" w:color="auto"/>
        <w:right w:val="none" w:sz="0" w:space="0" w:color="auto"/>
      </w:divBdr>
    </w:div>
    <w:div w:id="1387024978">
      <w:bodyDiv w:val="1"/>
      <w:marLeft w:val="0"/>
      <w:marRight w:val="0"/>
      <w:marTop w:val="0"/>
      <w:marBottom w:val="0"/>
      <w:divBdr>
        <w:top w:val="none" w:sz="0" w:space="0" w:color="auto"/>
        <w:left w:val="none" w:sz="0" w:space="0" w:color="auto"/>
        <w:bottom w:val="none" w:sz="0" w:space="0" w:color="auto"/>
        <w:right w:val="none" w:sz="0" w:space="0" w:color="auto"/>
      </w:divBdr>
    </w:div>
    <w:div w:id="1387025584">
      <w:bodyDiv w:val="1"/>
      <w:marLeft w:val="0"/>
      <w:marRight w:val="0"/>
      <w:marTop w:val="0"/>
      <w:marBottom w:val="0"/>
      <w:divBdr>
        <w:top w:val="none" w:sz="0" w:space="0" w:color="auto"/>
        <w:left w:val="none" w:sz="0" w:space="0" w:color="auto"/>
        <w:bottom w:val="none" w:sz="0" w:space="0" w:color="auto"/>
        <w:right w:val="none" w:sz="0" w:space="0" w:color="auto"/>
      </w:divBdr>
    </w:div>
    <w:div w:id="1387148055">
      <w:bodyDiv w:val="1"/>
      <w:marLeft w:val="0"/>
      <w:marRight w:val="0"/>
      <w:marTop w:val="0"/>
      <w:marBottom w:val="0"/>
      <w:divBdr>
        <w:top w:val="none" w:sz="0" w:space="0" w:color="auto"/>
        <w:left w:val="none" w:sz="0" w:space="0" w:color="auto"/>
        <w:bottom w:val="none" w:sz="0" w:space="0" w:color="auto"/>
        <w:right w:val="none" w:sz="0" w:space="0" w:color="auto"/>
      </w:divBdr>
    </w:div>
    <w:div w:id="1387410597">
      <w:bodyDiv w:val="1"/>
      <w:marLeft w:val="0"/>
      <w:marRight w:val="0"/>
      <w:marTop w:val="0"/>
      <w:marBottom w:val="0"/>
      <w:divBdr>
        <w:top w:val="none" w:sz="0" w:space="0" w:color="auto"/>
        <w:left w:val="none" w:sz="0" w:space="0" w:color="auto"/>
        <w:bottom w:val="none" w:sz="0" w:space="0" w:color="auto"/>
        <w:right w:val="none" w:sz="0" w:space="0" w:color="auto"/>
      </w:divBdr>
    </w:div>
    <w:div w:id="1387493175">
      <w:bodyDiv w:val="1"/>
      <w:marLeft w:val="0"/>
      <w:marRight w:val="0"/>
      <w:marTop w:val="0"/>
      <w:marBottom w:val="0"/>
      <w:divBdr>
        <w:top w:val="none" w:sz="0" w:space="0" w:color="auto"/>
        <w:left w:val="none" w:sz="0" w:space="0" w:color="auto"/>
        <w:bottom w:val="none" w:sz="0" w:space="0" w:color="auto"/>
        <w:right w:val="none" w:sz="0" w:space="0" w:color="auto"/>
      </w:divBdr>
    </w:div>
    <w:div w:id="1387686302">
      <w:bodyDiv w:val="1"/>
      <w:marLeft w:val="0"/>
      <w:marRight w:val="0"/>
      <w:marTop w:val="0"/>
      <w:marBottom w:val="0"/>
      <w:divBdr>
        <w:top w:val="none" w:sz="0" w:space="0" w:color="auto"/>
        <w:left w:val="none" w:sz="0" w:space="0" w:color="auto"/>
        <w:bottom w:val="none" w:sz="0" w:space="0" w:color="auto"/>
        <w:right w:val="none" w:sz="0" w:space="0" w:color="auto"/>
      </w:divBdr>
    </w:div>
    <w:div w:id="1388261509">
      <w:bodyDiv w:val="1"/>
      <w:marLeft w:val="0"/>
      <w:marRight w:val="0"/>
      <w:marTop w:val="0"/>
      <w:marBottom w:val="0"/>
      <w:divBdr>
        <w:top w:val="none" w:sz="0" w:space="0" w:color="auto"/>
        <w:left w:val="none" w:sz="0" w:space="0" w:color="auto"/>
        <w:bottom w:val="none" w:sz="0" w:space="0" w:color="auto"/>
        <w:right w:val="none" w:sz="0" w:space="0" w:color="auto"/>
      </w:divBdr>
    </w:div>
    <w:div w:id="1388382033">
      <w:bodyDiv w:val="1"/>
      <w:marLeft w:val="0"/>
      <w:marRight w:val="0"/>
      <w:marTop w:val="0"/>
      <w:marBottom w:val="0"/>
      <w:divBdr>
        <w:top w:val="none" w:sz="0" w:space="0" w:color="auto"/>
        <w:left w:val="none" w:sz="0" w:space="0" w:color="auto"/>
        <w:bottom w:val="none" w:sz="0" w:space="0" w:color="auto"/>
        <w:right w:val="none" w:sz="0" w:space="0" w:color="auto"/>
      </w:divBdr>
    </w:div>
    <w:div w:id="1389573625">
      <w:bodyDiv w:val="1"/>
      <w:marLeft w:val="0"/>
      <w:marRight w:val="0"/>
      <w:marTop w:val="0"/>
      <w:marBottom w:val="0"/>
      <w:divBdr>
        <w:top w:val="none" w:sz="0" w:space="0" w:color="auto"/>
        <w:left w:val="none" w:sz="0" w:space="0" w:color="auto"/>
        <w:bottom w:val="none" w:sz="0" w:space="0" w:color="auto"/>
        <w:right w:val="none" w:sz="0" w:space="0" w:color="auto"/>
      </w:divBdr>
    </w:div>
    <w:div w:id="1389647821">
      <w:bodyDiv w:val="1"/>
      <w:marLeft w:val="0"/>
      <w:marRight w:val="0"/>
      <w:marTop w:val="0"/>
      <w:marBottom w:val="0"/>
      <w:divBdr>
        <w:top w:val="none" w:sz="0" w:space="0" w:color="auto"/>
        <w:left w:val="none" w:sz="0" w:space="0" w:color="auto"/>
        <w:bottom w:val="none" w:sz="0" w:space="0" w:color="auto"/>
        <w:right w:val="none" w:sz="0" w:space="0" w:color="auto"/>
      </w:divBdr>
    </w:div>
    <w:div w:id="1389650909">
      <w:bodyDiv w:val="1"/>
      <w:marLeft w:val="0"/>
      <w:marRight w:val="0"/>
      <w:marTop w:val="0"/>
      <w:marBottom w:val="0"/>
      <w:divBdr>
        <w:top w:val="none" w:sz="0" w:space="0" w:color="auto"/>
        <w:left w:val="none" w:sz="0" w:space="0" w:color="auto"/>
        <w:bottom w:val="none" w:sz="0" w:space="0" w:color="auto"/>
        <w:right w:val="none" w:sz="0" w:space="0" w:color="auto"/>
      </w:divBdr>
    </w:div>
    <w:div w:id="1389918122">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222634">
      <w:bodyDiv w:val="1"/>
      <w:marLeft w:val="0"/>
      <w:marRight w:val="0"/>
      <w:marTop w:val="0"/>
      <w:marBottom w:val="0"/>
      <w:divBdr>
        <w:top w:val="none" w:sz="0" w:space="0" w:color="auto"/>
        <w:left w:val="none" w:sz="0" w:space="0" w:color="auto"/>
        <w:bottom w:val="none" w:sz="0" w:space="0" w:color="auto"/>
        <w:right w:val="none" w:sz="0" w:space="0" w:color="auto"/>
      </w:divBdr>
    </w:div>
    <w:div w:id="1390224169">
      <w:bodyDiv w:val="1"/>
      <w:marLeft w:val="0"/>
      <w:marRight w:val="0"/>
      <w:marTop w:val="0"/>
      <w:marBottom w:val="0"/>
      <w:divBdr>
        <w:top w:val="none" w:sz="0" w:space="0" w:color="auto"/>
        <w:left w:val="none" w:sz="0" w:space="0" w:color="auto"/>
        <w:bottom w:val="none" w:sz="0" w:space="0" w:color="auto"/>
        <w:right w:val="none" w:sz="0" w:space="0" w:color="auto"/>
      </w:divBdr>
    </w:div>
    <w:div w:id="1390419353">
      <w:bodyDiv w:val="1"/>
      <w:marLeft w:val="0"/>
      <w:marRight w:val="0"/>
      <w:marTop w:val="0"/>
      <w:marBottom w:val="0"/>
      <w:divBdr>
        <w:top w:val="none" w:sz="0" w:space="0" w:color="auto"/>
        <w:left w:val="none" w:sz="0" w:space="0" w:color="auto"/>
        <w:bottom w:val="none" w:sz="0" w:space="0" w:color="auto"/>
        <w:right w:val="none" w:sz="0" w:space="0" w:color="auto"/>
      </w:divBdr>
    </w:div>
    <w:div w:id="1390425177">
      <w:bodyDiv w:val="1"/>
      <w:marLeft w:val="0"/>
      <w:marRight w:val="0"/>
      <w:marTop w:val="0"/>
      <w:marBottom w:val="0"/>
      <w:divBdr>
        <w:top w:val="none" w:sz="0" w:space="0" w:color="auto"/>
        <w:left w:val="none" w:sz="0" w:space="0" w:color="auto"/>
        <w:bottom w:val="none" w:sz="0" w:space="0" w:color="auto"/>
        <w:right w:val="none" w:sz="0" w:space="0" w:color="auto"/>
      </w:divBdr>
    </w:div>
    <w:div w:id="1390806123">
      <w:bodyDiv w:val="1"/>
      <w:marLeft w:val="0"/>
      <w:marRight w:val="0"/>
      <w:marTop w:val="0"/>
      <w:marBottom w:val="0"/>
      <w:divBdr>
        <w:top w:val="none" w:sz="0" w:space="0" w:color="auto"/>
        <w:left w:val="none" w:sz="0" w:space="0" w:color="auto"/>
        <w:bottom w:val="none" w:sz="0" w:space="0" w:color="auto"/>
        <w:right w:val="none" w:sz="0" w:space="0" w:color="auto"/>
      </w:divBdr>
    </w:div>
    <w:div w:id="1390806157">
      <w:bodyDiv w:val="1"/>
      <w:marLeft w:val="0"/>
      <w:marRight w:val="0"/>
      <w:marTop w:val="0"/>
      <w:marBottom w:val="0"/>
      <w:divBdr>
        <w:top w:val="none" w:sz="0" w:space="0" w:color="auto"/>
        <w:left w:val="none" w:sz="0" w:space="0" w:color="auto"/>
        <w:bottom w:val="none" w:sz="0" w:space="0" w:color="auto"/>
        <w:right w:val="none" w:sz="0" w:space="0" w:color="auto"/>
      </w:divBdr>
    </w:div>
    <w:div w:id="1390835622">
      <w:bodyDiv w:val="1"/>
      <w:marLeft w:val="0"/>
      <w:marRight w:val="0"/>
      <w:marTop w:val="0"/>
      <w:marBottom w:val="0"/>
      <w:divBdr>
        <w:top w:val="none" w:sz="0" w:space="0" w:color="auto"/>
        <w:left w:val="none" w:sz="0" w:space="0" w:color="auto"/>
        <w:bottom w:val="none" w:sz="0" w:space="0" w:color="auto"/>
        <w:right w:val="none" w:sz="0" w:space="0" w:color="auto"/>
      </w:divBdr>
    </w:div>
    <w:div w:id="1390878109">
      <w:bodyDiv w:val="1"/>
      <w:marLeft w:val="0"/>
      <w:marRight w:val="0"/>
      <w:marTop w:val="0"/>
      <w:marBottom w:val="0"/>
      <w:divBdr>
        <w:top w:val="none" w:sz="0" w:space="0" w:color="auto"/>
        <w:left w:val="none" w:sz="0" w:space="0" w:color="auto"/>
        <w:bottom w:val="none" w:sz="0" w:space="0" w:color="auto"/>
        <w:right w:val="none" w:sz="0" w:space="0" w:color="auto"/>
      </w:divBdr>
    </w:div>
    <w:div w:id="1391227190">
      <w:bodyDiv w:val="1"/>
      <w:marLeft w:val="0"/>
      <w:marRight w:val="0"/>
      <w:marTop w:val="0"/>
      <w:marBottom w:val="0"/>
      <w:divBdr>
        <w:top w:val="none" w:sz="0" w:space="0" w:color="auto"/>
        <w:left w:val="none" w:sz="0" w:space="0" w:color="auto"/>
        <w:bottom w:val="none" w:sz="0" w:space="0" w:color="auto"/>
        <w:right w:val="none" w:sz="0" w:space="0" w:color="auto"/>
      </w:divBdr>
    </w:div>
    <w:div w:id="1391344274">
      <w:bodyDiv w:val="1"/>
      <w:marLeft w:val="0"/>
      <w:marRight w:val="0"/>
      <w:marTop w:val="0"/>
      <w:marBottom w:val="0"/>
      <w:divBdr>
        <w:top w:val="none" w:sz="0" w:space="0" w:color="auto"/>
        <w:left w:val="none" w:sz="0" w:space="0" w:color="auto"/>
        <w:bottom w:val="none" w:sz="0" w:space="0" w:color="auto"/>
        <w:right w:val="none" w:sz="0" w:space="0" w:color="auto"/>
      </w:divBdr>
    </w:div>
    <w:div w:id="1391658899">
      <w:bodyDiv w:val="1"/>
      <w:marLeft w:val="0"/>
      <w:marRight w:val="0"/>
      <w:marTop w:val="0"/>
      <w:marBottom w:val="0"/>
      <w:divBdr>
        <w:top w:val="none" w:sz="0" w:space="0" w:color="auto"/>
        <w:left w:val="none" w:sz="0" w:space="0" w:color="auto"/>
        <w:bottom w:val="none" w:sz="0" w:space="0" w:color="auto"/>
        <w:right w:val="none" w:sz="0" w:space="0" w:color="auto"/>
      </w:divBdr>
    </w:div>
    <w:div w:id="1391804886">
      <w:bodyDiv w:val="1"/>
      <w:marLeft w:val="0"/>
      <w:marRight w:val="0"/>
      <w:marTop w:val="0"/>
      <w:marBottom w:val="0"/>
      <w:divBdr>
        <w:top w:val="none" w:sz="0" w:space="0" w:color="auto"/>
        <w:left w:val="none" w:sz="0" w:space="0" w:color="auto"/>
        <w:bottom w:val="none" w:sz="0" w:space="0" w:color="auto"/>
        <w:right w:val="none" w:sz="0" w:space="0" w:color="auto"/>
      </w:divBdr>
    </w:div>
    <w:div w:id="1392075395">
      <w:bodyDiv w:val="1"/>
      <w:marLeft w:val="0"/>
      <w:marRight w:val="0"/>
      <w:marTop w:val="0"/>
      <w:marBottom w:val="0"/>
      <w:divBdr>
        <w:top w:val="none" w:sz="0" w:space="0" w:color="auto"/>
        <w:left w:val="none" w:sz="0" w:space="0" w:color="auto"/>
        <w:bottom w:val="none" w:sz="0" w:space="0" w:color="auto"/>
        <w:right w:val="none" w:sz="0" w:space="0" w:color="auto"/>
      </w:divBdr>
    </w:div>
    <w:div w:id="1392195396">
      <w:bodyDiv w:val="1"/>
      <w:marLeft w:val="0"/>
      <w:marRight w:val="0"/>
      <w:marTop w:val="0"/>
      <w:marBottom w:val="0"/>
      <w:divBdr>
        <w:top w:val="none" w:sz="0" w:space="0" w:color="auto"/>
        <w:left w:val="none" w:sz="0" w:space="0" w:color="auto"/>
        <w:bottom w:val="none" w:sz="0" w:space="0" w:color="auto"/>
        <w:right w:val="none" w:sz="0" w:space="0" w:color="auto"/>
      </w:divBdr>
    </w:div>
    <w:div w:id="1392339501">
      <w:bodyDiv w:val="1"/>
      <w:marLeft w:val="0"/>
      <w:marRight w:val="0"/>
      <w:marTop w:val="0"/>
      <w:marBottom w:val="0"/>
      <w:divBdr>
        <w:top w:val="none" w:sz="0" w:space="0" w:color="auto"/>
        <w:left w:val="none" w:sz="0" w:space="0" w:color="auto"/>
        <w:bottom w:val="none" w:sz="0" w:space="0" w:color="auto"/>
        <w:right w:val="none" w:sz="0" w:space="0" w:color="auto"/>
      </w:divBdr>
    </w:div>
    <w:div w:id="1392462569">
      <w:bodyDiv w:val="1"/>
      <w:marLeft w:val="0"/>
      <w:marRight w:val="0"/>
      <w:marTop w:val="0"/>
      <w:marBottom w:val="0"/>
      <w:divBdr>
        <w:top w:val="none" w:sz="0" w:space="0" w:color="auto"/>
        <w:left w:val="none" w:sz="0" w:space="0" w:color="auto"/>
        <w:bottom w:val="none" w:sz="0" w:space="0" w:color="auto"/>
        <w:right w:val="none" w:sz="0" w:space="0" w:color="auto"/>
      </w:divBdr>
    </w:div>
    <w:div w:id="1392726889">
      <w:bodyDiv w:val="1"/>
      <w:marLeft w:val="0"/>
      <w:marRight w:val="0"/>
      <w:marTop w:val="0"/>
      <w:marBottom w:val="0"/>
      <w:divBdr>
        <w:top w:val="none" w:sz="0" w:space="0" w:color="auto"/>
        <w:left w:val="none" w:sz="0" w:space="0" w:color="auto"/>
        <w:bottom w:val="none" w:sz="0" w:space="0" w:color="auto"/>
        <w:right w:val="none" w:sz="0" w:space="0" w:color="auto"/>
      </w:divBdr>
    </w:div>
    <w:div w:id="1392734149">
      <w:bodyDiv w:val="1"/>
      <w:marLeft w:val="0"/>
      <w:marRight w:val="0"/>
      <w:marTop w:val="0"/>
      <w:marBottom w:val="0"/>
      <w:divBdr>
        <w:top w:val="none" w:sz="0" w:space="0" w:color="auto"/>
        <w:left w:val="none" w:sz="0" w:space="0" w:color="auto"/>
        <w:bottom w:val="none" w:sz="0" w:space="0" w:color="auto"/>
        <w:right w:val="none" w:sz="0" w:space="0" w:color="auto"/>
      </w:divBdr>
    </w:div>
    <w:div w:id="1392918871">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037438">
      <w:bodyDiv w:val="1"/>
      <w:marLeft w:val="0"/>
      <w:marRight w:val="0"/>
      <w:marTop w:val="0"/>
      <w:marBottom w:val="0"/>
      <w:divBdr>
        <w:top w:val="none" w:sz="0" w:space="0" w:color="auto"/>
        <w:left w:val="none" w:sz="0" w:space="0" w:color="auto"/>
        <w:bottom w:val="none" w:sz="0" w:space="0" w:color="auto"/>
        <w:right w:val="none" w:sz="0" w:space="0" w:color="auto"/>
      </w:divBdr>
    </w:div>
    <w:div w:id="1393043088">
      <w:bodyDiv w:val="1"/>
      <w:marLeft w:val="0"/>
      <w:marRight w:val="0"/>
      <w:marTop w:val="0"/>
      <w:marBottom w:val="0"/>
      <w:divBdr>
        <w:top w:val="none" w:sz="0" w:space="0" w:color="auto"/>
        <w:left w:val="none" w:sz="0" w:space="0" w:color="auto"/>
        <w:bottom w:val="none" w:sz="0" w:space="0" w:color="auto"/>
        <w:right w:val="none" w:sz="0" w:space="0" w:color="auto"/>
      </w:divBdr>
    </w:div>
    <w:div w:id="1393188166">
      <w:bodyDiv w:val="1"/>
      <w:marLeft w:val="0"/>
      <w:marRight w:val="0"/>
      <w:marTop w:val="0"/>
      <w:marBottom w:val="0"/>
      <w:divBdr>
        <w:top w:val="none" w:sz="0" w:space="0" w:color="auto"/>
        <w:left w:val="none" w:sz="0" w:space="0" w:color="auto"/>
        <w:bottom w:val="none" w:sz="0" w:space="0" w:color="auto"/>
        <w:right w:val="none" w:sz="0" w:space="0" w:color="auto"/>
      </w:divBdr>
    </w:div>
    <w:div w:id="1393770150">
      <w:bodyDiv w:val="1"/>
      <w:marLeft w:val="0"/>
      <w:marRight w:val="0"/>
      <w:marTop w:val="0"/>
      <w:marBottom w:val="0"/>
      <w:divBdr>
        <w:top w:val="none" w:sz="0" w:space="0" w:color="auto"/>
        <w:left w:val="none" w:sz="0" w:space="0" w:color="auto"/>
        <w:bottom w:val="none" w:sz="0" w:space="0" w:color="auto"/>
        <w:right w:val="none" w:sz="0" w:space="0" w:color="auto"/>
      </w:divBdr>
    </w:div>
    <w:div w:id="1394427840">
      <w:bodyDiv w:val="1"/>
      <w:marLeft w:val="0"/>
      <w:marRight w:val="0"/>
      <w:marTop w:val="0"/>
      <w:marBottom w:val="0"/>
      <w:divBdr>
        <w:top w:val="none" w:sz="0" w:space="0" w:color="auto"/>
        <w:left w:val="none" w:sz="0" w:space="0" w:color="auto"/>
        <w:bottom w:val="none" w:sz="0" w:space="0" w:color="auto"/>
        <w:right w:val="none" w:sz="0" w:space="0" w:color="auto"/>
      </w:divBdr>
    </w:div>
    <w:div w:id="1394694686">
      <w:bodyDiv w:val="1"/>
      <w:marLeft w:val="0"/>
      <w:marRight w:val="0"/>
      <w:marTop w:val="0"/>
      <w:marBottom w:val="0"/>
      <w:divBdr>
        <w:top w:val="none" w:sz="0" w:space="0" w:color="auto"/>
        <w:left w:val="none" w:sz="0" w:space="0" w:color="auto"/>
        <w:bottom w:val="none" w:sz="0" w:space="0" w:color="auto"/>
        <w:right w:val="none" w:sz="0" w:space="0" w:color="auto"/>
      </w:divBdr>
    </w:div>
    <w:div w:id="1395154178">
      <w:bodyDiv w:val="1"/>
      <w:marLeft w:val="0"/>
      <w:marRight w:val="0"/>
      <w:marTop w:val="0"/>
      <w:marBottom w:val="0"/>
      <w:divBdr>
        <w:top w:val="none" w:sz="0" w:space="0" w:color="auto"/>
        <w:left w:val="none" w:sz="0" w:space="0" w:color="auto"/>
        <w:bottom w:val="none" w:sz="0" w:space="0" w:color="auto"/>
        <w:right w:val="none" w:sz="0" w:space="0" w:color="auto"/>
      </w:divBdr>
    </w:div>
    <w:div w:id="1395157691">
      <w:bodyDiv w:val="1"/>
      <w:marLeft w:val="0"/>
      <w:marRight w:val="0"/>
      <w:marTop w:val="0"/>
      <w:marBottom w:val="0"/>
      <w:divBdr>
        <w:top w:val="none" w:sz="0" w:space="0" w:color="auto"/>
        <w:left w:val="none" w:sz="0" w:space="0" w:color="auto"/>
        <w:bottom w:val="none" w:sz="0" w:space="0" w:color="auto"/>
        <w:right w:val="none" w:sz="0" w:space="0" w:color="auto"/>
      </w:divBdr>
    </w:div>
    <w:div w:id="1395394601">
      <w:bodyDiv w:val="1"/>
      <w:marLeft w:val="0"/>
      <w:marRight w:val="0"/>
      <w:marTop w:val="0"/>
      <w:marBottom w:val="0"/>
      <w:divBdr>
        <w:top w:val="none" w:sz="0" w:space="0" w:color="auto"/>
        <w:left w:val="none" w:sz="0" w:space="0" w:color="auto"/>
        <w:bottom w:val="none" w:sz="0" w:space="0" w:color="auto"/>
        <w:right w:val="none" w:sz="0" w:space="0" w:color="auto"/>
      </w:divBdr>
    </w:div>
    <w:div w:id="1395620119">
      <w:bodyDiv w:val="1"/>
      <w:marLeft w:val="0"/>
      <w:marRight w:val="0"/>
      <w:marTop w:val="0"/>
      <w:marBottom w:val="0"/>
      <w:divBdr>
        <w:top w:val="none" w:sz="0" w:space="0" w:color="auto"/>
        <w:left w:val="none" w:sz="0" w:space="0" w:color="auto"/>
        <w:bottom w:val="none" w:sz="0" w:space="0" w:color="auto"/>
        <w:right w:val="none" w:sz="0" w:space="0" w:color="auto"/>
      </w:divBdr>
    </w:div>
    <w:div w:id="1395733906">
      <w:bodyDiv w:val="1"/>
      <w:marLeft w:val="0"/>
      <w:marRight w:val="0"/>
      <w:marTop w:val="0"/>
      <w:marBottom w:val="0"/>
      <w:divBdr>
        <w:top w:val="none" w:sz="0" w:space="0" w:color="auto"/>
        <w:left w:val="none" w:sz="0" w:space="0" w:color="auto"/>
        <w:bottom w:val="none" w:sz="0" w:space="0" w:color="auto"/>
        <w:right w:val="none" w:sz="0" w:space="0" w:color="auto"/>
      </w:divBdr>
    </w:div>
    <w:div w:id="1396390026">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585357">
      <w:bodyDiv w:val="1"/>
      <w:marLeft w:val="0"/>
      <w:marRight w:val="0"/>
      <w:marTop w:val="0"/>
      <w:marBottom w:val="0"/>
      <w:divBdr>
        <w:top w:val="none" w:sz="0" w:space="0" w:color="auto"/>
        <w:left w:val="none" w:sz="0" w:space="0" w:color="auto"/>
        <w:bottom w:val="none" w:sz="0" w:space="0" w:color="auto"/>
        <w:right w:val="none" w:sz="0" w:space="0" w:color="auto"/>
      </w:divBdr>
    </w:div>
    <w:div w:id="1396705508">
      <w:bodyDiv w:val="1"/>
      <w:marLeft w:val="0"/>
      <w:marRight w:val="0"/>
      <w:marTop w:val="0"/>
      <w:marBottom w:val="0"/>
      <w:divBdr>
        <w:top w:val="none" w:sz="0" w:space="0" w:color="auto"/>
        <w:left w:val="none" w:sz="0" w:space="0" w:color="auto"/>
        <w:bottom w:val="none" w:sz="0" w:space="0" w:color="auto"/>
        <w:right w:val="none" w:sz="0" w:space="0" w:color="auto"/>
      </w:divBdr>
    </w:div>
    <w:div w:id="1396929941">
      <w:bodyDiv w:val="1"/>
      <w:marLeft w:val="0"/>
      <w:marRight w:val="0"/>
      <w:marTop w:val="0"/>
      <w:marBottom w:val="0"/>
      <w:divBdr>
        <w:top w:val="none" w:sz="0" w:space="0" w:color="auto"/>
        <w:left w:val="none" w:sz="0" w:space="0" w:color="auto"/>
        <w:bottom w:val="none" w:sz="0" w:space="0" w:color="auto"/>
        <w:right w:val="none" w:sz="0" w:space="0" w:color="auto"/>
      </w:divBdr>
    </w:div>
    <w:div w:id="1396971646">
      <w:bodyDiv w:val="1"/>
      <w:marLeft w:val="0"/>
      <w:marRight w:val="0"/>
      <w:marTop w:val="0"/>
      <w:marBottom w:val="0"/>
      <w:divBdr>
        <w:top w:val="none" w:sz="0" w:space="0" w:color="auto"/>
        <w:left w:val="none" w:sz="0" w:space="0" w:color="auto"/>
        <w:bottom w:val="none" w:sz="0" w:space="0" w:color="auto"/>
        <w:right w:val="none" w:sz="0" w:space="0" w:color="auto"/>
      </w:divBdr>
    </w:div>
    <w:div w:id="1397163095">
      <w:bodyDiv w:val="1"/>
      <w:marLeft w:val="0"/>
      <w:marRight w:val="0"/>
      <w:marTop w:val="0"/>
      <w:marBottom w:val="0"/>
      <w:divBdr>
        <w:top w:val="none" w:sz="0" w:space="0" w:color="auto"/>
        <w:left w:val="none" w:sz="0" w:space="0" w:color="auto"/>
        <w:bottom w:val="none" w:sz="0" w:space="0" w:color="auto"/>
        <w:right w:val="none" w:sz="0" w:space="0" w:color="auto"/>
      </w:divBdr>
    </w:div>
    <w:div w:id="1397435526">
      <w:bodyDiv w:val="1"/>
      <w:marLeft w:val="0"/>
      <w:marRight w:val="0"/>
      <w:marTop w:val="0"/>
      <w:marBottom w:val="0"/>
      <w:divBdr>
        <w:top w:val="none" w:sz="0" w:space="0" w:color="auto"/>
        <w:left w:val="none" w:sz="0" w:space="0" w:color="auto"/>
        <w:bottom w:val="none" w:sz="0" w:space="0" w:color="auto"/>
        <w:right w:val="none" w:sz="0" w:space="0" w:color="auto"/>
      </w:divBdr>
    </w:div>
    <w:div w:id="1397977126">
      <w:bodyDiv w:val="1"/>
      <w:marLeft w:val="0"/>
      <w:marRight w:val="0"/>
      <w:marTop w:val="0"/>
      <w:marBottom w:val="0"/>
      <w:divBdr>
        <w:top w:val="none" w:sz="0" w:space="0" w:color="auto"/>
        <w:left w:val="none" w:sz="0" w:space="0" w:color="auto"/>
        <w:bottom w:val="none" w:sz="0" w:space="0" w:color="auto"/>
        <w:right w:val="none" w:sz="0" w:space="0" w:color="auto"/>
      </w:divBdr>
    </w:div>
    <w:div w:id="1398091105">
      <w:bodyDiv w:val="1"/>
      <w:marLeft w:val="0"/>
      <w:marRight w:val="0"/>
      <w:marTop w:val="0"/>
      <w:marBottom w:val="0"/>
      <w:divBdr>
        <w:top w:val="none" w:sz="0" w:space="0" w:color="auto"/>
        <w:left w:val="none" w:sz="0" w:space="0" w:color="auto"/>
        <w:bottom w:val="none" w:sz="0" w:space="0" w:color="auto"/>
        <w:right w:val="none" w:sz="0" w:space="0" w:color="auto"/>
      </w:divBdr>
    </w:div>
    <w:div w:id="1398286070">
      <w:bodyDiv w:val="1"/>
      <w:marLeft w:val="0"/>
      <w:marRight w:val="0"/>
      <w:marTop w:val="0"/>
      <w:marBottom w:val="0"/>
      <w:divBdr>
        <w:top w:val="none" w:sz="0" w:space="0" w:color="auto"/>
        <w:left w:val="none" w:sz="0" w:space="0" w:color="auto"/>
        <w:bottom w:val="none" w:sz="0" w:space="0" w:color="auto"/>
        <w:right w:val="none" w:sz="0" w:space="0" w:color="auto"/>
      </w:divBdr>
    </w:div>
    <w:div w:id="1398937896">
      <w:bodyDiv w:val="1"/>
      <w:marLeft w:val="0"/>
      <w:marRight w:val="0"/>
      <w:marTop w:val="0"/>
      <w:marBottom w:val="0"/>
      <w:divBdr>
        <w:top w:val="none" w:sz="0" w:space="0" w:color="auto"/>
        <w:left w:val="none" w:sz="0" w:space="0" w:color="auto"/>
        <w:bottom w:val="none" w:sz="0" w:space="0" w:color="auto"/>
        <w:right w:val="none" w:sz="0" w:space="0" w:color="auto"/>
      </w:divBdr>
    </w:div>
    <w:div w:id="1399284339">
      <w:bodyDiv w:val="1"/>
      <w:marLeft w:val="0"/>
      <w:marRight w:val="0"/>
      <w:marTop w:val="0"/>
      <w:marBottom w:val="0"/>
      <w:divBdr>
        <w:top w:val="none" w:sz="0" w:space="0" w:color="auto"/>
        <w:left w:val="none" w:sz="0" w:space="0" w:color="auto"/>
        <w:bottom w:val="none" w:sz="0" w:space="0" w:color="auto"/>
        <w:right w:val="none" w:sz="0" w:space="0" w:color="auto"/>
      </w:divBdr>
    </w:div>
    <w:div w:id="1399401489">
      <w:bodyDiv w:val="1"/>
      <w:marLeft w:val="0"/>
      <w:marRight w:val="0"/>
      <w:marTop w:val="0"/>
      <w:marBottom w:val="0"/>
      <w:divBdr>
        <w:top w:val="none" w:sz="0" w:space="0" w:color="auto"/>
        <w:left w:val="none" w:sz="0" w:space="0" w:color="auto"/>
        <w:bottom w:val="none" w:sz="0" w:space="0" w:color="auto"/>
        <w:right w:val="none" w:sz="0" w:space="0" w:color="auto"/>
      </w:divBdr>
    </w:div>
    <w:div w:id="1400178846">
      <w:bodyDiv w:val="1"/>
      <w:marLeft w:val="0"/>
      <w:marRight w:val="0"/>
      <w:marTop w:val="0"/>
      <w:marBottom w:val="0"/>
      <w:divBdr>
        <w:top w:val="none" w:sz="0" w:space="0" w:color="auto"/>
        <w:left w:val="none" w:sz="0" w:space="0" w:color="auto"/>
        <w:bottom w:val="none" w:sz="0" w:space="0" w:color="auto"/>
        <w:right w:val="none" w:sz="0" w:space="0" w:color="auto"/>
      </w:divBdr>
    </w:div>
    <w:div w:id="1400251289">
      <w:bodyDiv w:val="1"/>
      <w:marLeft w:val="0"/>
      <w:marRight w:val="0"/>
      <w:marTop w:val="0"/>
      <w:marBottom w:val="0"/>
      <w:divBdr>
        <w:top w:val="none" w:sz="0" w:space="0" w:color="auto"/>
        <w:left w:val="none" w:sz="0" w:space="0" w:color="auto"/>
        <w:bottom w:val="none" w:sz="0" w:space="0" w:color="auto"/>
        <w:right w:val="none" w:sz="0" w:space="0" w:color="auto"/>
      </w:divBdr>
    </w:div>
    <w:div w:id="1400905553">
      <w:bodyDiv w:val="1"/>
      <w:marLeft w:val="0"/>
      <w:marRight w:val="0"/>
      <w:marTop w:val="0"/>
      <w:marBottom w:val="0"/>
      <w:divBdr>
        <w:top w:val="none" w:sz="0" w:space="0" w:color="auto"/>
        <w:left w:val="none" w:sz="0" w:space="0" w:color="auto"/>
        <w:bottom w:val="none" w:sz="0" w:space="0" w:color="auto"/>
        <w:right w:val="none" w:sz="0" w:space="0" w:color="auto"/>
      </w:divBdr>
    </w:div>
    <w:div w:id="1400976018">
      <w:bodyDiv w:val="1"/>
      <w:marLeft w:val="0"/>
      <w:marRight w:val="0"/>
      <w:marTop w:val="0"/>
      <w:marBottom w:val="0"/>
      <w:divBdr>
        <w:top w:val="none" w:sz="0" w:space="0" w:color="auto"/>
        <w:left w:val="none" w:sz="0" w:space="0" w:color="auto"/>
        <w:bottom w:val="none" w:sz="0" w:space="0" w:color="auto"/>
        <w:right w:val="none" w:sz="0" w:space="0" w:color="auto"/>
      </w:divBdr>
    </w:div>
    <w:div w:id="1401052137">
      <w:bodyDiv w:val="1"/>
      <w:marLeft w:val="0"/>
      <w:marRight w:val="0"/>
      <w:marTop w:val="0"/>
      <w:marBottom w:val="0"/>
      <w:divBdr>
        <w:top w:val="none" w:sz="0" w:space="0" w:color="auto"/>
        <w:left w:val="none" w:sz="0" w:space="0" w:color="auto"/>
        <w:bottom w:val="none" w:sz="0" w:space="0" w:color="auto"/>
        <w:right w:val="none" w:sz="0" w:space="0" w:color="auto"/>
      </w:divBdr>
    </w:div>
    <w:div w:id="1401294878">
      <w:bodyDiv w:val="1"/>
      <w:marLeft w:val="0"/>
      <w:marRight w:val="0"/>
      <w:marTop w:val="0"/>
      <w:marBottom w:val="0"/>
      <w:divBdr>
        <w:top w:val="none" w:sz="0" w:space="0" w:color="auto"/>
        <w:left w:val="none" w:sz="0" w:space="0" w:color="auto"/>
        <w:bottom w:val="none" w:sz="0" w:space="0" w:color="auto"/>
        <w:right w:val="none" w:sz="0" w:space="0" w:color="auto"/>
      </w:divBdr>
    </w:div>
    <w:div w:id="1401560157">
      <w:bodyDiv w:val="1"/>
      <w:marLeft w:val="0"/>
      <w:marRight w:val="0"/>
      <w:marTop w:val="0"/>
      <w:marBottom w:val="0"/>
      <w:divBdr>
        <w:top w:val="none" w:sz="0" w:space="0" w:color="auto"/>
        <w:left w:val="none" w:sz="0" w:space="0" w:color="auto"/>
        <w:bottom w:val="none" w:sz="0" w:space="0" w:color="auto"/>
        <w:right w:val="none" w:sz="0" w:space="0" w:color="auto"/>
      </w:divBdr>
    </w:div>
    <w:div w:id="1401712869">
      <w:bodyDiv w:val="1"/>
      <w:marLeft w:val="0"/>
      <w:marRight w:val="0"/>
      <w:marTop w:val="0"/>
      <w:marBottom w:val="0"/>
      <w:divBdr>
        <w:top w:val="none" w:sz="0" w:space="0" w:color="auto"/>
        <w:left w:val="none" w:sz="0" w:space="0" w:color="auto"/>
        <w:bottom w:val="none" w:sz="0" w:space="0" w:color="auto"/>
        <w:right w:val="none" w:sz="0" w:space="0" w:color="auto"/>
      </w:divBdr>
    </w:div>
    <w:div w:id="1401949044">
      <w:bodyDiv w:val="1"/>
      <w:marLeft w:val="0"/>
      <w:marRight w:val="0"/>
      <w:marTop w:val="0"/>
      <w:marBottom w:val="0"/>
      <w:divBdr>
        <w:top w:val="none" w:sz="0" w:space="0" w:color="auto"/>
        <w:left w:val="none" w:sz="0" w:space="0" w:color="auto"/>
        <w:bottom w:val="none" w:sz="0" w:space="0" w:color="auto"/>
        <w:right w:val="none" w:sz="0" w:space="0" w:color="auto"/>
      </w:divBdr>
    </w:div>
    <w:div w:id="1402099373">
      <w:bodyDiv w:val="1"/>
      <w:marLeft w:val="0"/>
      <w:marRight w:val="0"/>
      <w:marTop w:val="0"/>
      <w:marBottom w:val="0"/>
      <w:divBdr>
        <w:top w:val="none" w:sz="0" w:space="0" w:color="auto"/>
        <w:left w:val="none" w:sz="0" w:space="0" w:color="auto"/>
        <w:bottom w:val="none" w:sz="0" w:space="0" w:color="auto"/>
        <w:right w:val="none" w:sz="0" w:space="0" w:color="auto"/>
      </w:divBdr>
    </w:div>
    <w:div w:id="1402143120">
      <w:bodyDiv w:val="1"/>
      <w:marLeft w:val="0"/>
      <w:marRight w:val="0"/>
      <w:marTop w:val="0"/>
      <w:marBottom w:val="0"/>
      <w:divBdr>
        <w:top w:val="none" w:sz="0" w:space="0" w:color="auto"/>
        <w:left w:val="none" w:sz="0" w:space="0" w:color="auto"/>
        <w:bottom w:val="none" w:sz="0" w:space="0" w:color="auto"/>
        <w:right w:val="none" w:sz="0" w:space="0" w:color="auto"/>
      </w:divBdr>
    </w:div>
    <w:div w:id="1402363592">
      <w:bodyDiv w:val="1"/>
      <w:marLeft w:val="0"/>
      <w:marRight w:val="0"/>
      <w:marTop w:val="0"/>
      <w:marBottom w:val="0"/>
      <w:divBdr>
        <w:top w:val="none" w:sz="0" w:space="0" w:color="auto"/>
        <w:left w:val="none" w:sz="0" w:space="0" w:color="auto"/>
        <w:bottom w:val="none" w:sz="0" w:space="0" w:color="auto"/>
        <w:right w:val="none" w:sz="0" w:space="0" w:color="auto"/>
      </w:divBdr>
    </w:div>
    <w:div w:id="1402483688">
      <w:bodyDiv w:val="1"/>
      <w:marLeft w:val="0"/>
      <w:marRight w:val="0"/>
      <w:marTop w:val="0"/>
      <w:marBottom w:val="0"/>
      <w:divBdr>
        <w:top w:val="none" w:sz="0" w:space="0" w:color="auto"/>
        <w:left w:val="none" w:sz="0" w:space="0" w:color="auto"/>
        <w:bottom w:val="none" w:sz="0" w:space="0" w:color="auto"/>
        <w:right w:val="none" w:sz="0" w:space="0" w:color="auto"/>
      </w:divBdr>
    </w:div>
    <w:div w:id="1402563405">
      <w:bodyDiv w:val="1"/>
      <w:marLeft w:val="0"/>
      <w:marRight w:val="0"/>
      <w:marTop w:val="0"/>
      <w:marBottom w:val="0"/>
      <w:divBdr>
        <w:top w:val="none" w:sz="0" w:space="0" w:color="auto"/>
        <w:left w:val="none" w:sz="0" w:space="0" w:color="auto"/>
        <w:bottom w:val="none" w:sz="0" w:space="0" w:color="auto"/>
        <w:right w:val="none" w:sz="0" w:space="0" w:color="auto"/>
      </w:divBdr>
    </w:div>
    <w:div w:id="1402674158">
      <w:bodyDiv w:val="1"/>
      <w:marLeft w:val="0"/>
      <w:marRight w:val="0"/>
      <w:marTop w:val="0"/>
      <w:marBottom w:val="0"/>
      <w:divBdr>
        <w:top w:val="none" w:sz="0" w:space="0" w:color="auto"/>
        <w:left w:val="none" w:sz="0" w:space="0" w:color="auto"/>
        <w:bottom w:val="none" w:sz="0" w:space="0" w:color="auto"/>
        <w:right w:val="none" w:sz="0" w:space="0" w:color="auto"/>
      </w:divBdr>
    </w:div>
    <w:div w:id="1403024104">
      <w:bodyDiv w:val="1"/>
      <w:marLeft w:val="0"/>
      <w:marRight w:val="0"/>
      <w:marTop w:val="0"/>
      <w:marBottom w:val="0"/>
      <w:divBdr>
        <w:top w:val="none" w:sz="0" w:space="0" w:color="auto"/>
        <w:left w:val="none" w:sz="0" w:space="0" w:color="auto"/>
        <w:bottom w:val="none" w:sz="0" w:space="0" w:color="auto"/>
        <w:right w:val="none" w:sz="0" w:space="0" w:color="auto"/>
      </w:divBdr>
    </w:div>
    <w:div w:id="1403066749">
      <w:bodyDiv w:val="1"/>
      <w:marLeft w:val="0"/>
      <w:marRight w:val="0"/>
      <w:marTop w:val="0"/>
      <w:marBottom w:val="0"/>
      <w:divBdr>
        <w:top w:val="none" w:sz="0" w:space="0" w:color="auto"/>
        <w:left w:val="none" w:sz="0" w:space="0" w:color="auto"/>
        <w:bottom w:val="none" w:sz="0" w:space="0" w:color="auto"/>
        <w:right w:val="none" w:sz="0" w:space="0" w:color="auto"/>
      </w:divBdr>
    </w:div>
    <w:div w:id="1404063830">
      <w:bodyDiv w:val="1"/>
      <w:marLeft w:val="0"/>
      <w:marRight w:val="0"/>
      <w:marTop w:val="0"/>
      <w:marBottom w:val="0"/>
      <w:divBdr>
        <w:top w:val="none" w:sz="0" w:space="0" w:color="auto"/>
        <w:left w:val="none" w:sz="0" w:space="0" w:color="auto"/>
        <w:bottom w:val="none" w:sz="0" w:space="0" w:color="auto"/>
        <w:right w:val="none" w:sz="0" w:space="0" w:color="auto"/>
      </w:divBdr>
    </w:div>
    <w:div w:id="1404137935">
      <w:bodyDiv w:val="1"/>
      <w:marLeft w:val="0"/>
      <w:marRight w:val="0"/>
      <w:marTop w:val="0"/>
      <w:marBottom w:val="0"/>
      <w:divBdr>
        <w:top w:val="none" w:sz="0" w:space="0" w:color="auto"/>
        <w:left w:val="none" w:sz="0" w:space="0" w:color="auto"/>
        <w:bottom w:val="none" w:sz="0" w:space="0" w:color="auto"/>
        <w:right w:val="none" w:sz="0" w:space="0" w:color="auto"/>
      </w:divBdr>
    </w:div>
    <w:div w:id="1404402757">
      <w:bodyDiv w:val="1"/>
      <w:marLeft w:val="0"/>
      <w:marRight w:val="0"/>
      <w:marTop w:val="0"/>
      <w:marBottom w:val="0"/>
      <w:divBdr>
        <w:top w:val="none" w:sz="0" w:space="0" w:color="auto"/>
        <w:left w:val="none" w:sz="0" w:space="0" w:color="auto"/>
        <w:bottom w:val="none" w:sz="0" w:space="0" w:color="auto"/>
        <w:right w:val="none" w:sz="0" w:space="0" w:color="auto"/>
      </w:divBdr>
    </w:div>
    <w:div w:id="1404403373">
      <w:bodyDiv w:val="1"/>
      <w:marLeft w:val="0"/>
      <w:marRight w:val="0"/>
      <w:marTop w:val="0"/>
      <w:marBottom w:val="0"/>
      <w:divBdr>
        <w:top w:val="none" w:sz="0" w:space="0" w:color="auto"/>
        <w:left w:val="none" w:sz="0" w:space="0" w:color="auto"/>
        <w:bottom w:val="none" w:sz="0" w:space="0" w:color="auto"/>
        <w:right w:val="none" w:sz="0" w:space="0" w:color="auto"/>
      </w:divBdr>
    </w:div>
    <w:div w:id="1404716103">
      <w:bodyDiv w:val="1"/>
      <w:marLeft w:val="0"/>
      <w:marRight w:val="0"/>
      <w:marTop w:val="0"/>
      <w:marBottom w:val="0"/>
      <w:divBdr>
        <w:top w:val="none" w:sz="0" w:space="0" w:color="auto"/>
        <w:left w:val="none" w:sz="0" w:space="0" w:color="auto"/>
        <w:bottom w:val="none" w:sz="0" w:space="0" w:color="auto"/>
        <w:right w:val="none" w:sz="0" w:space="0" w:color="auto"/>
      </w:divBdr>
    </w:div>
    <w:div w:id="1405444891">
      <w:bodyDiv w:val="1"/>
      <w:marLeft w:val="0"/>
      <w:marRight w:val="0"/>
      <w:marTop w:val="0"/>
      <w:marBottom w:val="0"/>
      <w:divBdr>
        <w:top w:val="none" w:sz="0" w:space="0" w:color="auto"/>
        <w:left w:val="none" w:sz="0" w:space="0" w:color="auto"/>
        <w:bottom w:val="none" w:sz="0" w:space="0" w:color="auto"/>
        <w:right w:val="none" w:sz="0" w:space="0" w:color="auto"/>
      </w:divBdr>
    </w:div>
    <w:div w:id="1405838824">
      <w:bodyDiv w:val="1"/>
      <w:marLeft w:val="0"/>
      <w:marRight w:val="0"/>
      <w:marTop w:val="0"/>
      <w:marBottom w:val="0"/>
      <w:divBdr>
        <w:top w:val="none" w:sz="0" w:space="0" w:color="auto"/>
        <w:left w:val="none" w:sz="0" w:space="0" w:color="auto"/>
        <w:bottom w:val="none" w:sz="0" w:space="0" w:color="auto"/>
        <w:right w:val="none" w:sz="0" w:space="0" w:color="auto"/>
      </w:divBdr>
    </w:div>
    <w:div w:id="1406103766">
      <w:bodyDiv w:val="1"/>
      <w:marLeft w:val="0"/>
      <w:marRight w:val="0"/>
      <w:marTop w:val="0"/>
      <w:marBottom w:val="0"/>
      <w:divBdr>
        <w:top w:val="none" w:sz="0" w:space="0" w:color="auto"/>
        <w:left w:val="none" w:sz="0" w:space="0" w:color="auto"/>
        <w:bottom w:val="none" w:sz="0" w:space="0" w:color="auto"/>
        <w:right w:val="none" w:sz="0" w:space="0" w:color="auto"/>
      </w:divBdr>
    </w:div>
    <w:div w:id="1406492858">
      <w:bodyDiv w:val="1"/>
      <w:marLeft w:val="0"/>
      <w:marRight w:val="0"/>
      <w:marTop w:val="0"/>
      <w:marBottom w:val="0"/>
      <w:divBdr>
        <w:top w:val="none" w:sz="0" w:space="0" w:color="auto"/>
        <w:left w:val="none" w:sz="0" w:space="0" w:color="auto"/>
        <w:bottom w:val="none" w:sz="0" w:space="0" w:color="auto"/>
        <w:right w:val="none" w:sz="0" w:space="0" w:color="auto"/>
      </w:divBdr>
    </w:div>
    <w:div w:id="1406605986">
      <w:bodyDiv w:val="1"/>
      <w:marLeft w:val="0"/>
      <w:marRight w:val="0"/>
      <w:marTop w:val="0"/>
      <w:marBottom w:val="0"/>
      <w:divBdr>
        <w:top w:val="none" w:sz="0" w:space="0" w:color="auto"/>
        <w:left w:val="none" w:sz="0" w:space="0" w:color="auto"/>
        <w:bottom w:val="none" w:sz="0" w:space="0" w:color="auto"/>
        <w:right w:val="none" w:sz="0" w:space="0" w:color="auto"/>
      </w:divBdr>
    </w:div>
    <w:div w:id="1406955982">
      <w:bodyDiv w:val="1"/>
      <w:marLeft w:val="0"/>
      <w:marRight w:val="0"/>
      <w:marTop w:val="0"/>
      <w:marBottom w:val="0"/>
      <w:divBdr>
        <w:top w:val="none" w:sz="0" w:space="0" w:color="auto"/>
        <w:left w:val="none" w:sz="0" w:space="0" w:color="auto"/>
        <w:bottom w:val="none" w:sz="0" w:space="0" w:color="auto"/>
        <w:right w:val="none" w:sz="0" w:space="0" w:color="auto"/>
      </w:divBdr>
    </w:div>
    <w:div w:id="1407192436">
      <w:bodyDiv w:val="1"/>
      <w:marLeft w:val="0"/>
      <w:marRight w:val="0"/>
      <w:marTop w:val="0"/>
      <w:marBottom w:val="0"/>
      <w:divBdr>
        <w:top w:val="none" w:sz="0" w:space="0" w:color="auto"/>
        <w:left w:val="none" w:sz="0" w:space="0" w:color="auto"/>
        <w:bottom w:val="none" w:sz="0" w:space="0" w:color="auto"/>
        <w:right w:val="none" w:sz="0" w:space="0" w:color="auto"/>
      </w:divBdr>
    </w:div>
    <w:div w:id="1407458385">
      <w:bodyDiv w:val="1"/>
      <w:marLeft w:val="0"/>
      <w:marRight w:val="0"/>
      <w:marTop w:val="0"/>
      <w:marBottom w:val="0"/>
      <w:divBdr>
        <w:top w:val="none" w:sz="0" w:space="0" w:color="auto"/>
        <w:left w:val="none" w:sz="0" w:space="0" w:color="auto"/>
        <w:bottom w:val="none" w:sz="0" w:space="0" w:color="auto"/>
        <w:right w:val="none" w:sz="0" w:space="0" w:color="auto"/>
      </w:divBdr>
    </w:div>
    <w:div w:id="1407458957">
      <w:bodyDiv w:val="1"/>
      <w:marLeft w:val="0"/>
      <w:marRight w:val="0"/>
      <w:marTop w:val="0"/>
      <w:marBottom w:val="0"/>
      <w:divBdr>
        <w:top w:val="none" w:sz="0" w:space="0" w:color="auto"/>
        <w:left w:val="none" w:sz="0" w:space="0" w:color="auto"/>
        <w:bottom w:val="none" w:sz="0" w:space="0" w:color="auto"/>
        <w:right w:val="none" w:sz="0" w:space="0" w:color="auto"/>
      </w:divBdr>
    </w:div>
    <w:div w:id="1407923073">
      <w:bodyDiv w:val="1"/>
      <w:marLeft w:val="0"/>
      <w:marRight w:val="0"/>
      <w:marTop w:val="0"/>
      <w:marBottom w:val="0"/>
      <w:divBdr>
        <w:top w:val="none" w:sz="0" w:space="0" w:color="auto"/>
        <w:left w:val="none" w:sz="0" w:space="0" w:color="auto"/>
        <w:bottom w:val="none" w:sz="0" w:space="0" w:color="auto"/>
        <w:right w:val="none" w:sz="0" w:space="0" w:color="auto"/>
      </w:divBdr>
    </w:div>
    <w:div w:id="1408110434">
      <w:bodyDiv w:val="1"/>
      <w:marLeft w:val="0"/>
      <w:marRight w:val="0"/>
      <w:marTop w:val="0"/>
      <w:marBottom w:val="0"/>
      <w:divBdr>
        <w:top w:val="none" w:sz="0" w:space="0" w:color="auto"/>
        <w:left w:val="none" w:sz="0" w:space="0" w:color="auto"/>
        <w:bottom w:val="none" w:sz="0" w:space="0" w:color="auto"/>
        <w:right w:val="none" w:sz="0" w:space="0" w:color="auto"/>
      </w:divBdr>
    </w:div>
    <w:div w:id="1408112349">
      <w:bodyDiv w:val="1"/>
      <w:marLeft w:val="0"/>
      <w:marRight w:val="0"/>
      <w:marTop w:val="0"/>
      <w:marBottom w:val="0"/>
      <w:divBdr>
        <w:top w:val="none" w:sz="0" w:space="0" w:color="auto"/>
        <w:left w:val="none" w:sz="0" w:space="0" w:color="auto"/>
        <w:bottom w:val="none" w:sz="0" w:space="0" w:color="auto"/>
        <w:right w:val="none" w:sz="0" w:space="0" w:color="auto"/>
      </w:divBdr>
    </w:div>
    <w:div w:id="1408117265">
      <w:bodyDiv w:val="1"/>
      <w:marLeft w:val="0"/>
      <w:marRight w:val="0"/>
      <w:marTop w:val="0"/>
      <w:marBottom w:val="0"/>
      <w:divBdr>
        <w:top w:val="none" w:sz="0" w:space="0" w:color="auto"/>
        <w:left w:val="none" w:sz="0" w:space="0" w:color="auto"/>
        <w:bottom w:val="none" w:sz="0" w:space="0" w:color="auto"/>
        <w:right w:val="none" w:sz="0" w:space="0" w:color="auto"/>
      </w:divBdr>
    </w:div>
    <w:div w:id="140853166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19774">
      <w:bodyDiv w:val="1"/>
      <w:marLeft w:val="0"/>
      <w:marRight w:val="0"/>
      <w:marTop w:val="0"/>
      <w:marBottom w:val="0"/>
      <w:divBdr>
        <w:top w:val="none" w:sz="0" w:space="0" w:color="auto"/>
        <w:left w:val="none" w:sz="0" w:space="0" w:color="auto"/>
        <w:bottom w:val="none" w:sz="0" w:space="0" w:color="auto"/>
        <w:right w:val="none" w:sz="0" w:space="0" w:color="auto"/>
      </w:divBdr>
    </w:div>
    <w:div w:id="1408962293">
      <w:bodyDiv w:val="1"/>
      <w:marLeft w:val="0"/>
      <w:marRight w:val="0"/>
      <w:marTop w:val="0"/>
      <w:marBottom w:val="0"/>
      <w:divBdr>
        <w:top w:val="none" w:sz="0" w:space="0" w:color="auto"/>
        <w:left w:val="none" w:sz="0" w:space="0" w:color="auto"/>
        <w:bottom w:val="none" w:sz="0" w:space="0" w:color="auto"/>
        <w:right w:val="none" w:sz="0" w:space="0" w:color="auto"/>
      </w:divBdr>
    </w:div>
    <w:div w:id="1409306225">
      <w:bodyDiv w:val="1"/>
      <w:marLeft w:val="0"/>
      <w:marRight w:val="0"/>
      <w:marTop w:val="0"/>
      <w:marBottom w:val="0"/>
      <w:divBdr>
        <w:top w:val="none" w:sz="0" w:space="0" w:color="auto"/>
        <w:left w:val="none" w:sz="0" w:space="0" w:color="auto"/>
        <w:bottom w:val="none" w:sz="0" w:space="0" w:color="auto"/>
        <w:right w:val="none" w:sz="0" w:space="0" w:color="auto"/>
      </w:divBdr>
    </w:div>
    <w:div w:id="1409498537">
      <w:bodyDiv w:val="1"/>
      <w:marLeft w:val="0"/>
      <w:marRight w:val="0"/>
      <w:marTop w:val="0"/>
      <w:marBottom w:val="0"/>
      <w:divBdr>
        <w:top w:val="none" w:sz="0" w:space="0" w:color="auto"/>
        <w:left w:val="none" w:sz="0" w:space="0" w:color="auto"/>
        <w:bottom w:val="none" w:sz="0" w:space="0" w:color="auto"/>
        <w:right w:val="none" w:sz="0" w:space="0" w:color="auto"/>
      </w:divBdr>
    </w:div>
    <w:div w:id="1410273341">
      <w:bodyDiv w:val="1"/>
      <w:marLeft w:val="0"/>
      <w:marRight w:val="0"/>
      <w:marTop w:val="0"/>
      <w:marBottom w:val="0"/>
      <w:divBdr>
        <w:top w:val="none" w:sz="0" w:space="0" w:color="auto"/>
        <w:left w:val="none" w:sz="0" w:space="0" w:color="auto"/>
        <w:bottom w:val="none" w:sz="0" w:space="0" w:color="auto"/>
        <w:right w:val="none" w:sz="0" w:space="0" w:color="auto"/>
      </w:divBdr>
    </w:div>
    <w:div w:id="1411392769">
      <w:bodyDiv w:val="1"/>
      <w:marLeft w:val="0"/>
      <w:marRight w:val="0"/>
      <w:marTop w:val="0"/>
      <w:marBottom w:val="0"/>
      <w:divBdr>
        <w:top w:val="none" w:sz="0" w:space="0" w:color="auto"/>
        <w:left w:val="none" w:sz="0" w:space="0" w:color="auto"/>
        <w:bottom w:val="none" w:sz="0" w:space="0" w:color="auto"/>
        <w:right w:val="none" w:sz="0" w:space="0" w:color="auto"/>
      </w:divBdr>
    </w:div>
    <w:div w:id="1411655663">
      <w:bodyDiv w:val="1"/>
      <w:marLeft w:val="0"/>
      <w:marRight w:val="0"/>
      <w:marTop w:val="0"/>
      <w:marBottom w:val="0"/>
      <w:divBdr>
        <w:top w:val="none" w:sz="0" w:space="0" w:color="auto"/>
        <w:left w:val="none" w:sz="0" w:space="0" w:color="auto"/>
        <w:bottom w:val="none" w:sz="0" w:space="0" w:color="auto"/>
        <w:right w:val="none" w:sz="0" w:space="0" w:color="auto"/>
      </w:divBdr>
    </w:div>
    <w:div w:id="1411730742">
      <w:bodyDiv w:val="1"/>
      <w:marLeft w:val="0"/>
      <w:marRight w:val="0"/>
      <w:marTop w:val="0"/>
      <w:marBottom w:val="0"/>
      <w:divBdr>
        <w:top w:val="none" w:sz="0" w:space="0" w:color="auto"/>
        <w:left w:val="none" w:sz="0" w:space="0" w:color="auto"/>
        <w:bottom w:val="none" w:sz="0" w:space="0" w:color="auto"/>
        <w:right w:val="none" w:sz="0" w:space="0" w:color="auto"/>
      </w:divBdr>
    </w:div>
    <w:div w:id="1411808006">
      <w:bodyDiv w:val="1"/>
      <w:marLeft w:val="0"/>
      <w:marRight w:val="0"/>
      <w:marTop w:val="0"/>
      <w:marBottom w:val="0"/>
      <w:divBdr>
        <w:top w:val="none" w:sz="0" w:space="0" w:color="auto"/>
        <w:left w:val="none" w:sz="0" w:space="0" w:color="auto"/>
        <w:bottom w:val="none" w:sz="0" w:space="0" w:color="auto"/>
        <w:right w:val="none" w:sz="0" w:space="0" w:color="auto"/>
      </w:divBdr>
    </w:div>
    <w:div w:id="1411846573">
      <w:bodyDiv w:val="1"/>
      <w:marLeft w:val="0"/>
      <w:marRight w:val="0"/>
      <w:marTop w:val="0"/>
      <w:marBottom w:val="0"/>
      <w:divBdr>
        <w:top w:val="none" w:sz="0" w:space="0" w:color="auto"/>
        <w:left w:val="none" w:sz="0" w:space="0" w:color="auto"/>
        <w:bottom w:val="none" w:sz="0" w:space="0" w:color="auto"/>
        <w:right w:val="none" w:sz="0" w:space="0" w:color="auto"/>
      </w:divBdr>
    </w:div>
    <w:div w:id="1412002358">
      <w:bodyDiv w:val="1"/>
      <w:marLeft w:val="0"/>
      <w:marRight w:val="0"/>
      <w:marTop w:val="0"/>
      <w:marBottom w:val="0"/>
      <w:divBdr>
        <w:top w:val="none" w:sz="0" w:space="0" w:color="auto"/>
        <w:left w:val="none" w:sz="0" w:space="0" w:color="auto"/>
        <w:bottom w:val="none" w:sz="0" w:space="0" w:color="auto"/>
        <w:right w:val="none" w:sz="0" w:space="0" w:color="auto"/>
      </w:divBdr>
    </w:div>
    <w:div w:id="1412970809">
      <w:bodyDiv w:val="1"/>
      <w:marLeft w:val="0"/>
      <w:marRight w:val="0"/>
      <w:marTop w:val="0"/>
      <w:marBottom w:val="0"/>
      <w:divBdr>
        <w:top w:val="none" w:sz="0" w:space="0" w:color="auto"/>
        <w:left w:val="none" w:sz="0" w:space="0" w:color="auto"/>
        <w:bottom w:val="none" w:sz="0" w:space="0" w:color="auto"/>
        <w:right w:val="none" w:sz="0" w:space="0" w:color="auto"/>
      </w:divBdr>
    </w:div>
    <w:div w:id="1413046358">
      <w:bodyDiv w:val="1"/>
      <w:marLeft w:val="0"/>
      <w:marRight w:val="0"/>
      <w:marTop w:val="0"/>
      <w:marBottom w:val="0"/>
      <w:divBdr>
        <w:top w:val="none" w:sz="0" w:space="0" w:color="auto"/>
        <w:left w:val="none" w:sz="0" w:space="0" w:color="auto"/>
        <w:bottom w:val="none" w:sz="0" w:space="0" w:color="auto"/>
        <w:right w:val="none" w:sz="0" w:space="0" w:color="auto"/>
      </w:divBdr>
    </w:div>
    <w:div w:id="1413501231">
      <w:bodyDiv w:val="1"/>
      <w:marLeft w:val="0"/>
      <w:marRight w:val="0"/>
      <w:marTop w:val="0"/>
      <w:marBottom w:val="0"/>
      <w:divBdr>
        <w:top w:val="none" w:sz="0" w:space="0" w:color="auto"/>
        <w:left w:val="none" w:sz="0" w:space="0" w:color="auto"/>
        <w:bottom w:val="none" w:sz="0" w:space="0" w:color="auto"/>
        <w:right w:val="none" w:sz="0" w:space="0" w:color="auto"/>
      </w:divBdr>
    </w:div>
    <w:div w:id="1413503190">
      <w:bodyDiv w:val="1"/>
      <w:marLeft w:val="0"/>
      <w:marRight w:val="0"/>
      <w:marTop w:val="0"/>
      <w:marBottom w:val="0"/>
      <w:divBdr>
        <w:top w:val="none" w:sz="0" w:space="0" w:color="auto"/>
        <w:left w:val="none" w:sz="0" w:space="0" w:color="auto"/>
        <w:bottom w:val="none" w:sz="0" w:space="0" w:color="auto"/>
        <w:right w:val="none" w:sz="0" w:space="0" w:color="auto"/>
      </w:divBdr>
    </w:div>
    <w:div w:id="1413507367">
      <w:bodyDiv w:val="1"/>
      <w:marLeft w:val="0"/>
      <w:marRight w:val="0"/>
      <w:marTop w:val="0"/>
      <w:marBottom w:val="0"/>
      <w:divBdr>
        <w:top w:val="none" w:sz="0" w:space="0" w:color="auto"/>
        <w:left w:val="none" w:sz="0" w:space="0" w:color="auto"/>
        <w:bottom w:val="none" w:sz="0" w:space="0" w:color="auto"/>
        <w:right w:val="none" w:sz="0" w:space="0" w:color="auto"/>
      </w:divBdr>
    </w:div>
    <w:div w:id="1413507972">
      <w:bodyDiv w:val="1"/>
      <w:marLeft w:val="0"/>
      <w:marRight w:val="0"/>
      <w:marTop w:val="0"/>
      <w:marBottom w:val="0"/>
      <w:divBdr>
        <w:top w:val="none" w:sz="0" w:space="0" w:color="auto"/>
        <w:left w:val="none" w:sz="0" w:space="0" w:color="auto"/>
        <w:bottom w:val="none" w:sz="0" w:space="0" w:color="auto"/>
        <w:right w:val="none" w:sz="0" w:space="0" w:color="auto"/>
      </w:divBdr>
    </w:div>
    <w:div w:id="1413746087">
      <w:bodyDiv w:val="1"/>
      <w:marLeft w:val="0"/>
      <w:marRight w:val="0"/>
      <w:marTop w:val="0"/>
      <w:marBottom w:val="0"/>
      <w:divBdr>
        <w:top w:val="none" w:sz="0" w:space="0" w:color="auto"/>
        <w:left w:val="none" w:sz="0" w:space="0" w:color="auto"/>
        <w:bottom w:val="none" w:sz="0" w:space="0" w:color="auto"/>
        <w:right w:val="none" w:sz="0" w:space="0" w:color="auto"/>
      </w:divBdr>
    </w:div>
    <w:div w:id="1413815802">
      <w:bodyDiv w:val="1"/>
      <w:marLeft w:val="0"/>
      <w:marRight w:val="0"/>
      <w:marTop w:val="0"/>
      <w:marBottom w:val="0"/>
      <w:divBdr>
        <w:top w:val="none" w:sz="0" w:space="0" w:color="auto"/>
        <w:left w:val="none" w:sz="0" w:space="0" w:color="auto"/>
        <w:bottom w:val="none" w:sz="0" w:space="0" w:color="auto"/>
        <w:right w:val="none" w:sz="0" w:space="0" w:color="auto"/>
      </w:divBdr>
    </w:div>
    <w:div w:id="1414233700">
      <w:bodyDiv w:val="1"/>
      <w:marLeft w:val="0"/>
      <w:marRight w:val="0"/>
      <w:marTop w:val="0"/>
      <w:marBottom w:val="0"/>
      <w:divBdr>
        <w:top w:val="none" w:sz="0" w:space="0" w:color="auto"/>
        <w:left w:val="none" w:sz="0" w:space="0" w:color="auto"/>
        <w:bottom w:val="none" w:sz="0" w:space="0" w:color="auto"/>
        <w:right w:val="none" w:sz="0" w:space="0" w:color="auto"/>
      </w:divBdr>
    </w:div>
    <w:div w:id="1414357637">
      <w:bodyDiv w:val="1"/>
      <w:marLeft w:val="0"/>
      <w:marRight w:val="0"/>
      <w:marTop w:val="0"/>
      <w:marBottom w:val="0"/>
      <w:divBdr>
        <w:top w:val="none" w:sz="0" w:space="0" w:color="auto"/>
        <w:left w:val="none" w:sz="0" w:space="0" w:color="auto"/>
        <w:bottom w:val="none" w:sz="0" w:space="0" w:color="auto"/>
        <w:right w:val="none" w:sz="0" w:space="0" w:color="auto"/>
      </w:divBdr>
    </w:div>
    <w:div w:id="1414398418">
      <w:bodyDiv w:val="1"/>
      <w:marLeft w:val="0"/>
      <w:marRight w:val="0"/>
      <w:marTop w:val="0"/>
      <w:marBottom w:val="0"/>
      <w:divBdr>
        <w:top w:val="none" w:sz="0" w:space="0" w:color="auto"/>
        <w:left w:val="none" w:sz="0" w:space="0" w:color="auto"/>
        <w:bottom w:val="none" w:sz="0" w:space="0" w:color="auto"/>
        <w:right w:val="none" w:sz="0" w:space="0" w:color="auto"/>
      </w:divBdr>
    </w:div>
    <w:div w:id="1414473464">
      <w:bodyDiv w:val="1"/>
      <w:marLeft w:val="0"/>
      <w:marRight w:val="0"/>
      <w:marTop w:val="0"/>
      <w:marBottom w:val="0"/>
      <w:divBdr>
        <w:top w:val="none" w:sz="0" w:space="0" w:color="auto"/>
        <w:left w:val="none" w:sz="0" w:space="0" w:color="auto"/>
        <w:bottom w:val="none" w:sz="0" w:space="0" w:color="auto"/>
        <w:right w:val="none" w:sz="0" w:space="0" w:color="auto"/>
      </w:divBdr>
    </w:div>
    <w:div w:id="1414545990">
      <w:bodyDiv w:val="1"/>
      <w:marLeft w:val="0"/>
      <w:marRight w:val="0"/>
      <w:marTop w:val="0"/>
      <w:marBottom w:val="0"/>
      <w:divBdr>
        <w:top w:val="none" w:sz="0" w:space="0" w:color="auto"/>
        <w:left w:val="none" w:sz="0" w:space="0" w:color="auto"/>
        <w:bottom w:val="none" w:sz="0" w:space="0" w:color="auto"/>
        <w:right w:val="none" w:sz="0" w:space="0" w:color="auto"/>
      </w:divBdr>
    </w:div>
    <w:div w:id="1414621832">
      <w:bodyDiv w:val="1"/>
      <w:marLeft w:val="0"/>
      <w:marRight w:val="0"/>
      <w:marTop w:val="0"/>
      <w:marBottom w:val="0"/>
      <w:divBdr>
        <w:top w:val="none" w:sz="0" w:space="0" w:color="auto"/>
        <w:left w:val="none" w:sz="0" w:space="0" w:color="auto"/>
        <w:bottom w:val="none" w:sz="0" w:space="0" w:color="auto"/>
        <w:right w:val="none" w:sz="0" w:space="0" w:color="auto"/>
      </w:divBdr>
    </w:div>
    <w:div w:id="1414669504">
      <w:bodyDiv w:val="1"/>
      <w:marLeft w:val="0"/>
      <w:marRight w:val="0"/>
      <w:marTop w:val="0"/>
      <w:marBottom w:val="0"/>
      <w:divBdr>
        <w:top w:val="none" w:sz="0" w:space="0" w:color="auto"/>
        <w:left w:val="none" w:sz="0" w:space="0" w:color="auto"/>
        <w:bottom w:val="none" w:sz="0" w:space="0" w:color="auto"/>
        <w:right w:val="none" w:sz="0" w:space="0" w:color="auto"/>
      </w:divBdr>
    </w:div>
    <w:div w:id="1414739130">
      <w:bodyDiv w:val="1"/>
      <w:marLeft w:val="0"/>
      <w:marRight w:val="0"/>
      <w:marTop w:val="0"/>
      <w:marBottom w:val="0"/>
      <w:divBdr>
        <w:top w:val="none" w:sz="0" w:space="0" w:color="auto"/>
        <w:left w:val="none" w:sz="0" w:space="0" w:color="auto"/>
        <w:bottom w:val="none" w:sz="0" w:space="0" w:color="auto"/>
        <w:right w:val="none" w:sz="0" w:space="0" w:color="auto"/>
      </w:divBdr>
    </w:div>
    <w:div w:id="1415081593">
      <w:bodyDiv w:val="1"/>
      <w:marLeft w:val="0"/>
      <w:marRight w:val="0"/>
      <w:marTop w:val="0"/>
      <w:marBottom w:val="0"/>
      <w:divBdr>
        <w:top w:val="none" w:sz="0" w:space="0" w:color="auto"/>
        <w:left w:val="none" w:sz="0" w:space="0" w:color="auto"/>
        <w:bottom w:val="none" w:sz="0" w:space="0" w:color="auto"/>
        <w:right w:val="none" w:sz="0" w:space="0" w:color="auto"/>
      </w:divBdr>
    </w:div>
    <w:div w:id="1415126622">
      <w:bodyDiv w:val="1"/>
      <w:marLeft w:val="0"/>
      <w:marRight w:val="0"/>
      <w:marTop w:val="0"/>
      <w:marBottom w:val="0"/>
      <w:divBdr>
        <w:top w:val="none" w:sz="0" w:space="0" w:color="auto"/>
        <w:left w:val="none" w:sz="0" w:space="0" w:color="auto"/>
        <w:bottom w:val="none" w:sz="0" w:space="0" w:color="auto"/>
        <w:right w:val="none" w:sz="0" w:space="0" w:color="auto"/>
      </w:divBdr>
    </w:div>
    <w:div w:id="1415739090">
      <w:bodyDiv w:val="1"/>
      <w:marLeft w:val="0"/>
      <w:marRight w:val="0"/>
      <w:marTop w:val="0"/>
      <w:marBottom w:val="0"/>
      <w:divBdr>
        <w:top w:val="none" w:sz="0" w:space="0" w:color="auto"/>
        <w:left w:val="none" w:sz="0" w:space="0" w:color="auto"/>
        <w:bottom w:val="none" w:sz="0" w:space="0" w:color="auto"/>
        <w:right w:val="none" w:sz="0" w:space="0" w:color="auto"/>
      </w:divBdr>
    </w:div>
    <w:div w:id="1416047854">
      <w:bodyDiv w:val="1"/>
      <w:marLeft w:val="0"/>
      <w:marRight w:val="0"/>
      <w:marTop w:val="0"/>
      <w:marBottom w:val="0"/>
      <w:divBdr>
        <w:top w:val="none" w:sz="0" w:space="0" w:color="auto"/>
        <w:left w:val="none" w:sz="0" w:space="0" w:color="auto"/>
        <w:bottom w:val="none" w:sz="0" w:space="0" w:color="auto"/>
        <w:right w:val="none" w:sz="0" w:space="0" w:color="auto"/>
      </w:divBdr>
    </w:div>
    <w:div w:id="1416322998">
      <w:bodyDiv w:val="1"/>
      <w:marLeft w:val="0"/>
      <w:marRight w:val="0"/>
      <w:marTop w:val="0"/>
      <w:marBottom w:val="0"/>
      <w:divBdr>
        <w:top w:val="none" w:sz="0" w:space="0" w:color="auto"/>
        <w:left w:val="none" w:sz="0" w:space="0" w:color="auto"/>
        <w:bottom w:val="none" w:sz="0" w:space="0" w:color="auto"/>
        <w:right w:val="none" w:sz="0" w:space="0" w:color="auto"/>
      </w:divBdr>
    </w:div>
    <w:div w:id="1416390783">
      <w:bodyDiv w:val="1"/>
      <w:marLeft w:val="0"/>
      <w:marRight w:val="0"/>
      <w:marTop w:val="0"/>
      <w:marBottom w:val="0"/>
      <w:divBdr>
        <w:top w:val="none" w:sz="0" w:space="0" w:color="auto"/>
        <w:left w:val="none" w:sz="0" w:space="0" w:color="auto"/>
        <w:bottom w:val="none" w:sz="0" w:space="0" w:color="auto"/>
        <w:right w:val="none" w:sz="0" w:space="0" w:color="auto"/>
      </w:divBdr>
    </w:div>
    <w:div w:id="1416434897">
      <w:bodyDiv w:val="1"/>
      <w:marLeft w:val="0"/>
      <w:marRight w:val="0"/>
      <w:marTop w:val="0"/>
      <w:marBottom w:val="0"/>
      <w:divBdr>
        <w:top w:val="none" w:sz="0" w:space="0" w:color="auto"/>
        <w:left w:val="none" w:sz="0" w:space="0" w:color="auto"/>
        <w:bottom w:val="none" w:sz="0" w:space="0" w:color="auto"/>
        <w:right w:val="none" w:sz="0" w:space="0" w:color="auto"/>
      </w:divBdr>
    </w:div>
    <w:div w:id="1417095440">
      <w:bodyDiv w:val="1"/>
      <w:marLeft w:val="0"/>
      <w:marRight w:val="0"/>
      <w:marTop w:val="0"/>
      <w:marBottom w:val="0"/>
      <w:divBdr>
        <w:top w:val="none" w:sz="0" w:space="0" w:color="auto"/>
        <w:left w:val="none" w:sz="0" w:space="0" w:color="auto"/>
        <w:bottom w:val="none" w:sz="0" w:space="0" w:color="auto"/>
        <w:right w:val="none" w:sz="0" w:space="0" w:color="auto"/>
      </w:divBdr>
    </w:div>
    <w:div w:id="1417164077">
      <w:bodyDiv w:val="1"/>
      <w:marLeft w:val="0"/>
      <w:marRight w:val="0"/>
      <w:marTop w:val="0"/>
      <w:marBottom w:val="0"/>
      <w:divBdr>
        <w:top w:val="none" w:sz="0" w:space="0" w:color="auto"/>
        <w:left w:val="none" w:sz="0" w:space="0" w:color="auto"/>
        <w:bottom w:val="none" w:sz="0" w:space="0" w:color="auto"/>
        <w:right w:val="none" w:sz="0" w:space="0" w:color="auto"/>
      </w:divBdr>
    </w:div>
    <w:div w:id="1417290046">
      <w:bodyDiv w:val="1"/>
      <w:marLeft w:val="0"/>
      <w:marRight w:val="0"/>
      <w:marTop w:val="0"/>
      <w:marBottom w:val="0"/>
      <w:divBdr>
        <w:top w:val="none" w:sz="0" w:space="0" w:color="auto"/>
        <w:left w:val="none" w:sz="0" w:space="0" w:color="auto"/>
        <w:bottom w:val="none" w:sz="0" w:space="0" w:color="auto"/>
        <w:right w:val="none" w:sz="0" w:space="0" w:color="auto"/>
      </w:divBdr>
    </w:div>
    <w:div w:id="1417290068">
      <w:bodyDiv w:val="1"/>
      <w:marLeft w:val="0"/>
      <w:marRight w:val="0"/>
      <w:marTop w:val="0"/>
      <w:marBottom w:val="0"/>
      <w:divBdr>
        <w:top w:val="none" w:sz="0" w:space="0" w:color="auto"/>
        <w:left w:val="none" w:sz="0" w:space="0" w:color="auto"/>
        <w:bottom w:val="none" w:sz="0" w:space="0" w:color="auto"/>
        <w:right w:val="none" w:sz="0" w:space="0" w:color="auto"/>
      </w:divBdr>
    </w:div>
    <w:div w:id="1417939255">
      <w:bodyDiv w:val="1"/>
      <w:marLeft w:val="0"/>
      <w:marRight w:val="0"/>
      <w:marTop w:val="0"/>
      <w:marBottom w:val="0"/>
      <w:divBdr>
        <w:top w:val="none" w:sz="0" w:space="0" w:color="auto"/>
        <w:left w:val="none" w:sz="0" w:space="0" w:color="auto"/>
        <w:bottom w:val="none" w:sz="0" w:space="0" w:color="auto"/>
        <w:right w:val="none" w:sz="0" w:space="0" w:color="auto"/>
      </w:divBdr>
    </w:div>
    <w:div w:id="1417940338">
      <w:bodyDiv w:val="1"/>
      <w:marLeft w:val="0"/>
      <w:marRight w:val="0"/>
      <w:marTop w:val="0"/>
      <w:marBottom w:val="0"/>
      <w:divBdr>
        <w:top w:val="none" w:sz="0" w:space="0" w:color="auto"/>
        <w:left w:val="none" w:sz="0" w:space="0" w:color="auto"/>
        <w:bottom w:val="none" w:sz="0" w:space="0" w:color="auto"/>
        <w:right w:val="none" w:sz="0" w:space="0" w:color="auto"/>
      </w:divBdr>
    </w:div>
    <w:div w:id="1417942482">
      <w:bodyDiv w:val="1"/>
      <w:marLeft w:val="0"/>
      <w:marRight w:val="0"/>
      <w:marTop w:val="0"/>
      <w:marBottom w:val="0"/>
      <w:divBdr>
        <w:top w:val="none" w:sz="0" w:space="0" w:color="auto"/>
        <w:left w:val="none" w:sz="0" w:space="0" w:color="auto"/>
        <w:bottom w:val="none" w:sz="0" w:space="0" w:color="auto"/>
        <w:right w:val="none" w:sz="0" w:space="0" w:color="auto"/>
      </w:divBdr>
    </w:div>
    <w:div w:id="1418288528">
      <w:bodyDiv w:val="1"/>
      <w:marLeft w:val="0"/>
      <w:marRight w:val="0"/>
      <w:marTop w:val="0"/>
      <w:marBottom w:val="0"/>
      <w:divBdr>
        <w:top w:val="none" w:sz="0" w:space="0" w:color="auto"/>
        <w:left w:val="none" w:sz="0" w:space="0" w:color="auto"/>
        <w:bottom w:val="none" w:sz="0" w:space="0" w:color="auto"/>
        <w:right w:val="none" w:sz="0" w:space="0" w:color="auto"/>
      </w:divBdr>
    </w:div>
    <w:div w:id="1418362308">
      <w:bodyDiv w:val="1"/>
      <w:marLeft w:val="0"/>
      <w:marRight w:val="0"/>
      <w:marTop w:val="0"/>
      <w:marBottom w:val="0"/>
      <w:divBdr>
        <w:top w:val="none" w:sz="0" w:space="0" w:color="auto"/>
        <w:left w:val="none" w:sz="0" w:space="0" w:color="auto"/>
        <w:bottom w:val="none" w:sz="0" w:space="0" w:color="auto"/>
        <w:right w:val="none" w:sz="0" w:space="0" w:color="auto"/>
      </w:divBdr>
    </w:div>
    <w:div w:id="1418554218">
      <w:bodyDiv w:val="1"/>
      <w:marLeft w:val="0"/>
      <w:marRight w:val="0"/>
      <w:marTop w:val="0"/>
      <w:marBottom w:val="0"/>
      <w:divBdr>
        <w:top w:val="none" w:sz="0" w:space="0" w:color="auto"/>
        <w:left w:val="none" w:sz="0" w:space="0" w:color="auto"/>
        <w:bottom w:val="none" w:sz="0" w:space="0" w:color="auto"/>
        <w:right w:val="none" w:sz="0" w:space="0" w:color="auto"/>
      </w:divBdr>
    </w:div>
    <w:div w:id="1418988008">
      <w:bodyDiv w:val="1"/>
      <w:marLeft w:val="0"/>
      <w:marRight w:val="0"/>
      <w:marTop w:val="0"/>
      <w:marBottom w:val="0"/>
      <w:divBdr>
        <w:top w:val="none" w:sz="0" w:space="0" w:color="auto"/>
        <w:left w:val="none" w:sz="0" w:space="0" w:color="auto"/>
        <w:bottom w:val="none" w:sz="0" w:space="0" w:color="auto"/>
        <w:right w:val="none" w:sz="0" w:space="0" w:color="auto"/>
      </w:divBdr>
    </w:div>
    <w:div w:id="1419212320">
      <w:bodyDiv w:val="1"/>
      <w:marLeft w:val="0"/>
      <w:marRight w:val="0"/>
      <w:marTop w:val="0"/>
      <w:marBottom w:val="0"/>
      <w:divBdr>
        <w:top w:val="none" w:sz="0" w:space="0" w:color="auto"/>
        <w:left w:val="none" w:sz="0" w:space="0" w:color="auto"/>
        <w:bottom w:val="none" w:sz="0" w:space="0" w:color="auto"/>
        <w:right w:val="none" w:sz="0" w:space="0" w:color="auto"/>
      </w:divBdr>
    </w:div>
    <w:div w:id="1419476037">
      <w:bodyDiv w:val="1"/>
      <w:marLeft w:val="0"/>
      <w:marRight w:val="0"/>
      <w:marTop w:val="0"/>
      <w:marBottom w:val="0"/>
      <w:divBdr>
        <w:top w:val="none" w:sz="0" w:space="0" w:color="auto"/>
        <w:left w:val="none" w:sz="0" w:space="0" w:color="auto"/>
        <w:bottom w:val="none" w:sz="0" w:space="0" w:color="auto"/>
        <w:right w:val="none" w:sz="0" w:space="0" w:color="auto"/>
      </w:divBdr>
    </w:div>
    <w:div w:id="1419643002">
      <w:bodyDiv w:val="1"/>
      <w:marLeft w:val="0"/>
      <w:marRight w:val="0"/>
      <w:marTop w:val="0"/>
      <w:marBottom w:val="0"/>
      <w:divBdr>
        <w:top w:val="none" w:sz="0" w:space="0" w:color="auto"/>
        <w:left w:val="none" w:sz="0" w:space="0" w:color="auto"/>
        <w:bottom w:val="none" w:sz="0" w:space="0" w:color="auto"/>
        <w:right w:val="none" w:sz="0" w:space="0" w:color="auto"/>
      </w:divBdr>
    </w:div>
    <w:div w:id="1419715863">
      <w:bodyDiv w:val="1"/>
      <w:marLeft w:val="0"/>
      <w:marRight w:val="0"/>
      <w:marTop w:val="0"/>
      <w:marBottom w:val="0"/>
      <w:divBdr>
        <w:top w:val="none" w:sz="0" w:space="0" w:color="auto"/>
        <w:left w:val="none" w:sz="0" w:space="0" w:color="auto"/>
        <w:bottom w:val="none" w:sz="0" w:space="0" w:color="auto"/>
        <w:right w:val="none" w:sz="0" w:space="0" w:color="auto"/>
      </w:divBdr>
    </w:div>
    <w:div w:id="1419789646">
      <w:bodyDiv w:val="1"/>
      <w:marLeft w:val="0"/>
      <w:marRight w:val="0"/>
      <w:marTop w:val="0"/>
      <w:marBottom w:val="0"/>
      <w:divBdr>
        <w:top w:val="none" w:sz="0" w:space="0" w:color="auto"/>
        <w:left w:val="none" w:sz="0" w:space="0" w:color="auto"/>
        <w:bottom w:val="none" w:sz="0" w:space="0" w:color="auto"/>
        <w:right w:val="none" w:sz="0" w:space="0" w:color="auto"/>
      </w:divBdr>
    </w:div>
    <w:div w:id="1420637103">
      <w:bodyDiv w:val="1"/>
      <w:marLeft w:val="0"/>
      <w:marRight w:val="0"/>
      <w:marTop w:val="0"/>
      <w:marBottom w:val="0"/>
      <w:divBdr>
        <w:top w:val="none" w:sz="0" w:space="0" w:color="auto"/>
        <w:left w:val="none" w:sz="0" w:space="0" w:color="auto"/>
        <w:bottom w:val="none" w:sz="0" w:space="0" w:color="auto"/>
        <w:right w:val="none" w:sz="0" w:space="0" w:color="auto"/>
      </w:divBdr>
    </w:div>
    <w:div w:id="1420784173">
      <w:bodyDiv w:val="1"/>
      <w:marLeft w:val="0"/>
      <w:marRight w:val="0"/>
      <w:marTop w:val="0"/>
      <w:marBottom w:val="0"/>
      <w:divBdr>
        <w:top w:val="none" w:sz="0" w:space="0" w:color="auto"/>
        <w:left w:val="none" w:sz="0" w:space="0" w:color="auto"/>
        <w:bottom w:val="none" w:sz="0" w:space="0" w:color="auto"/>
        <w:right w:val="none" w:sz="0" w:space="0" w:color="auto"/>
      </w:divBdr>
    </w:div>
    <w:div w:id="1420830309">
      <w:bodyDiv w:val="1"/>
      <w:marLeft w:val="0"/>
      <w:marRight w:val="0"/>
      <w:marTop w:val="0"/>
      <w:marBottom w:val="0"/>
      <w:divBdr>
        <w:top w:val="none" w:sz="0" w:space="0" w:color="auto"/>
        <w:left w:val="none" w:sz="0" w:space="0" w:color="auto"/>
        <w:bottom w:val="none" w:sz="0" w:space="0" w:color="auto"/>
        <w:right w:val="none" w:sz="0" w:space="0" w:color="auto"/>
      </w:divBdr>
    </w:div>
    <w:div w:id="1421607269">
      <w:bodyDiv w:val="1"/>
      <w:marLeft w:val="0"/>
      <w:marRight w:val="0"/>
      <w:marTop w:val="0"/>
      <w:marBottom w:val="0"/>
      <w:divBdr>
        <w:top w:val="none" w:sz="0" w:space="0" w:color="auto"/>
        <w:left w:val="none" w:sz="0" w:space="0" w:color="auto"/>
        <w:bottom w:val="none" w:sz="0" w:space="0" w:color="auto"/>
        <w:right w:val="none" w:sz="0" w:space="0" w:color="auto"/>
      </w:divBdr>
    </w:div>
    <w:div w:id="1421759474">
      <w:bodyDiv w:val="1"/>
      <w:marLeft w:val="0"/>
      <w:marRight w:val="0"/>
      <w:marTop w:val="0"/>
      <w:marBottom w:val="0"/>
      <w:divBdr>
        <w:top w:val="none" w:sz="0" w:space="0" w:color="auto"/>
        <w:left w:val="none" w:sz="0" w:space="0" w:color="auto"/>
        <w:bottom w:val="none" w:sz="0" w:space="0" w:color="auto"/>
        <w:right w:val="none" w:sz="0" w:space="0" w:color="auto"/>
      </w:divBdr>
    </w:div>
    <w:div w:id="1421901468">
      <w:bodyDiv w:val="1"/>
      <w:marLeft w:val="0"/>
      <w:marRight w:val="0"/>
      <w:marTop w:val="0"/>
      <w:marBottom w:val="0"/>
      <w:divBdr>
        <w:top w:val="none" w:sz="0" w:space="0" w:color="auto"/>
        <w:left w:val="none" w:sz="0" w:space="0" w:color="auto"/>
        <w:bottom w:val="none" w:sz="0" w:space="0" w:color="auto"/>
        <w:right w:val="none" w:sz="0" w:space="0" w:color="auto"/>
      </w:divBdr>
    </w:div>
    <w:div w:id="1422141141">
      <w:bodyDiv w:val="1"/>
      <w:marLeft w:val="0"/>
      <w:marRight w:val="0"/>
      <w:marTop w:val="0"/>
      <w:marBottom w:val="0"/>
      <w:divBdr>
        <w:top w:val="none" w:sz="0" w:space="0" w:color="auto"/>
        <w:left w:val="none" w:sz="0" w:space="0" w:color="auto"/>
        <w:bottom w:val="none" w:sz="0" w:space="0" w:color="auto"/>
        <w:right w:val="none" w:sz="0" w:space="0" w:color="auto"/>
      </w:divBdr>
    </w:div>
    <w:div w:id="1422529933">
      <w:bodyDiv w:val="1"/>
      <w:marLeft w:val="0"/>
      <w:marRight w:val="0"/>
      <w:marTop w:val="0"/>
      <w:marBottom w:val="0"/>
      <w:divBdr>
        <w:top w:val="none" w:sz="0" w:space="0" w:color="auto"/>
        <w:left w:val="none" w:sz="0" w:space="0" w:color="auto"/>
        <w:bottom w:val="none" w:sz="0" w:space="0" w:color="auto"/>
        <w:right w:val="none" w:sz="0" w:space="0" w:color="auto"/>
      </w:divBdr>
    </w:div>
    <w:div w:id="1423070290">
      <w:bodyDiv w:val="1"/>
      <w:marLeft w:val="0"/>
      <w:marRight w:val="0"/>
      <w:marTop w:val="0"/>
      <w:marBottom w:val="0"/>
      <w:divBdr>
        <w:top w:val="none" w:sz="0" w:space="0" w:color="auto"/>
        <w:left w:val="none" w:sz="0" w:space="0" w:color="auto"/>
        <w:bottom w:val="none" w:sz="0" w:space="0" w:color="auto"/>
        <w:right w:val="none" w:sz="0" w:space="0" w:color="auto"/>
      </w:divBdr>
    </w:div>
    <w:div w:id="1423255167">
      <w:bodyDiv w:val="1"/>
      <w:marLeft w:val="0"/>
      <w:marRight w:val="0"/>
      <w:marTop w:val="0"/>
      <w:marBottom w:val="0"/>
      <w:divBdr>
        <w:top w:val="none" w:sz="0" w:space="0" w:color="auto"/>
        <w:left w:val="none" w:sz="0" w:space="0" w:color="auto"/>
        <w:bottom w:val="none" w:sz="0" w:space="0" w:color="auto"/>
        <w:right w:val="none" w:sz="0" w:space="0" w:color="auto"/>
      </w:divBdr>
    </w:div>
    <w:div w:id="1424228569">
      <w:bodyDiv w:val="1"/>
      <w:marLeft w:val="0"/>
      <w:marRight w:val="0"/>
      <w:marTop w:val="0"/>
      <w:marBottom w:val="0"/>
      <w:divBdr>
        <w:top w:val="none" w:sz="0" w:space="0" w:color="auto"/>
        <w:left w:val="none" w:sz="0" w:space="0" w:color="auto"/>
        <w:bottom w:val="none" w:sz="0" w:space="0" w:color="auto"/>
        <w:right w:val="none" w:sz="0" w:space="0" w:color="auto"/>
      </w:divBdr>
    </w:div>
    <w:div w:id="1424835756">
      <w:bodyDiv w:val="1"/>
      <w:marLeft w:val="0"/>
      <w:marRight w:val="0"/>
      <w:marTop w:val="0"/>
      <w:marBottom w:val="0"/>
      <w:divBdr>
        <w:top w:val="none" w:sz="0" w:space="0" w:color="auto"/>
        <w:left w:val="none" w:sz="0" w:space="0" w:color="auto"/>
        <w:bottom w:val="none" w:sz="0" w:space="0" w:color="auto"/>
        <w:right w:val="none" w:sz="0" w:space="0" w:color="auto"/>
      </w:divBdr>
    </w:div>
    <w:div w:id="1424952494">
      <w:bodyDiv w:val="1"/>
      <w:marLeft w:val="0"/>
      <w:marRight w:val="0"/>
      <w:marTop w:val="0"/>
      <w:marBottom w:val="0"/>
      <w:divBdr>
        <w:top w:val="none" w:sz="0" w:space="0" w:color="auto"/>
        <w:left w:val="none" w:sz="0" w:space="0" w:color="auto"/>
        <w:bottom w:val="none" w:sz="0" w:space="0" w:color="auto"/>
        <w:right w:val="none" w:sz="0" w:space="0" w:color="auto"/>
      </w:divBdr>
    </w:div>
    <w:div w:id="1425147502">
      <w:bodyDiv w:val="1"/>
      <w:marLeft w:val="0"/>
      <w:marRight w:val="0"/>
      <w:marTop w:val="0"/>
      <w:marBottom w:val="0"/>
      <w:divBdr>
        <w:top w:val="none" w:sz="0" w:space="0" w:color="auto"/>
        <w:left w:val="none" w:sz="0" w:space="0" w:color="auto"/>
        <w:bottom w:val="none" w:sz="0" w:space="0" w:color="auto"/>
        <w:right w:val="none" w:sz="0" w:space="0" w:color="auto"/>
      </w:divBdr>
    </w:div>
    <w:div w:id="1425220913">
      <w:bodyDiv w:val="1"/>
      <w:marLeft w:val="0"/>
      <w:marRight w:val="0"/>
      <w:marTop w:val="0"/>
      <w:marBottom w:val="0"/>
      <w:divBdr>
        <w:top w:val="none" w:sz="0" w:space="0" w:color="auto"/>
        <w:left w:val="none" w:sz="0" w:space="0" w:color="auto"/>
        <w:bottom w:val="none" w:sz="0" w:space="0" w:color="auto"/>
        <w:right w:val="none" w:sz="0" w:space="0" w:color="auto"/>
      </w:divBdr>
    </w:div>
    <w:div w:id="1425613935">
      <w:bodyDiv w:val="1"/>
      <w:marLeft w:val="0"/>
      <w:marRight w:val="0"/>
      <w:marTop w:val="0"/>
      <w:marBottom w:val="0"/>
      <w:divBdr>
        <w:top w:val="none" w:sz="0" w:space="0" w:color="auto"/>
        <w:left w:val="none" w:sz="0" w:space="0" w:color="auto"/>
        <w:bottom w:val="none" w:sz="0" w:space="0" w:color="auto"/>
        <w:right w:val="none" w:sz="0" w:space="0" w:color="auto"/>
      </w:divBdr>
    </w:div>
    <w:div w:id="1425614237">
      <w:bodyDiv w:val="1"/>
      <w:marLeft w:val="0"/>
      <w:marRight w:val="0"/>
      <w:marTop w:val="0"/>
      <w:marBottom w:val="0"/>
      <w:divBdr>
        <w:top w:val="none" w:sz="0" w:space="0" w:color="auto"/>
        <w:left w:val="none" w:sz="0" w:space="0" w:color="auto"/>
        <w:bottom w:val="none" w:sz="0" w:space="0" w:color="auto"/>
        <w:right w:val="none" w:sz="0" w:space="0" w:color="auto"/>
      </w:divBdr>
    </w:div>
    <w:div w:id="1425683254">
      <w:bodyDiv w:val="1"/>
      <w:marLeft w:val="0"/>
      <w:marRight w:val="0"/>
      <w:marTop w:val="0"/>
      <w:marBottom w:val="0"/>
      <w:divBdr>
        <w:top w:val="none" w:sz="0" w:space="0" w:color="auto"/>
        <w:left w:val="none" w:sz="0" w:space="0" w:color="auto"/>
        <w:bottom w:val="none" w:sz="0" w:space="0" w:color="auto"/>
        <w:right w:val="none" w:sz="0" w:space="0" w:color="auto"/>
      </w:divBdr>
    </w:div>
    <w:div w:id="1425760545">
      <w:bodyDiv w:val="1"/>
      <w:marLeft w:val="0"/>
      <w:marRight w:val="0"/>
      <w:marTop w:val="0"/>
      <w:marBottom w:val="0"/>
      <w:divBdr>
        <w:top w:val="none" w:sz="0" w:space="0" w:color="auto"/>
        <w:left w:val="none" w:sz="0" w:space="0" w:color="auto"/>
        <w:bottom w:val="none" w:sz="0" w:space="0" w:color="auto"/>
        <w:right w:val="none" w:sz="0" w:space="0" w:color="auto"/>
      </w:divBdr>
    </w:div>
    <w:div w:id="1426340424">
      <w:bodyDiv w:val="1"/>
      <w:marLeft w:val="0"/>
      <w:marRight w:val="0"/>
      <w:marTop w:val="0"/>
      <w:marBottom w:val="0"/>
      <w:divBdr>
        <w:top w:val="none" w:sz="0" w:space="0" w:color="auto"/>
        <w:left w:val="none" w:sz="0" w:space="0" w:color="auto"/>
        <w:bottom w:val="none" w:sz="0" w:space="0" w:color="auto"/>
        <w:right w:val="none" w:sz="0" w:space="0" w:color="auto"/>
      </w:divBdr>
    </w:div>
    <w:div w:id="1426539524">
      <w:bodyDiv w:val="1"/>
      <w:marLeft w:val="0"/>
      <w:marRight w:val="0"/>
      <w:marTop w:val="0"/>
      <w:marBottom w:val="0"/>
      <w:divBdr>
        <w:top w:val="none" w:sz="0" w:space="0" w:color="auto"/>
        <w:left w:val="none" w:sz="0" w:space="0" w:color="auto"/>
        <w:bottom w:val="none" w:sz="0" w:space="0" w:color="auto"/>
        <w:right w:val="none" w:sz="0" w:space="0" w:color="auto"/>
      </w:divBdr>
    </w:div>
    <w:div w:id="1426656067">
      <w:bodyDiv w:val="1"/>
      <w:marLeft w:val="0"/>
      <w:marRight w:val="0"/>
      <w:marTop w:val="0"/>
      <w:marBottom w:val="0"/>
      <w:divBdr>
        <w:top w:val="none" w:sz="0" w:space="0" w:color="auto"/>
        <w:left w:val="none" w:sz="0" w:space="0" w:color="auto"/>
        <w:bottom w:val="none" w:sz="0" w:space="0" w:color="auto"/>
        <w:right w:val="none" w:sz="0" w:space="0" w:color="auto"/>
      </w:divBdr>
    </w:div>
    <w:div w:id="1427069937">
      <w:bodyDiv w:val="1"/>
      <w:marLeft w:val="0"/>
      <w:marRight w:val="0"/>
      <w:marTop w:val="0"/>
      <w:marBottom w:val="0"/>
      <w:divBdr>
        <w:top w:val="none" w:sz="0" w:space="0" w:color="auto"/>
        <w:left w:val="none" w:sz="0" w:space="0" w:color="auto"/>
        <w:bottom w:val="none" w:sz="0" w:space="0" w:color="auto"/>
        <w:right w:val="none" w:sz="0" w:space="0" w:color="auto"/>
      </w:divBdr>
    </w:div>
    <w:div w:id="1427077077">
      <w:bodyDiv w:val="1"/>
      <w:marLeft w:val="0"/>
      <w:marRight w:val="0"/>
      <w:marTop w:val="0"/>
      <w:marBottom w:val="0"/>
      <w:divBdr>
        <w:top w:val="none" w:sz="0" w:space="0" w:color="auto"/>
        <w:left w:val="none" w:sz="0" w:space="0" w:color="auto"/>
        <w:bottom w:val="none" w:sz="0" w:space="0" w:color="auto"/>
        <w:right w:val="none" w:sz="0" w:space="0" w:color="auto"/>
      </w:divBdr>
    </w:div>
    <w:div w:id="1427339783">
      <w:bodyDiv w:val="1"/>
      <w:marLeft w:val="0"/>
      <w:marRight w:val="0"/>
      <w:marTop w:val="0"/>
      <w:marBottom w:val="0"/>
      <w:divBdr>
        <w:top w:val="none" w:sz="0" w:space="0" w:color="auto"/>
        <w:left w:val="none" w:sz="0" w:space="0" w:color="auto"/>
        <w:bottom w:val="none" w:sz="0" w:space="0" w:color="auto"/>
        <w:right w:val="none" w:sz="0" w:space="0" w:color="auto"/>
      </w:divBdr>
    </w:div>
    <w:div w:id="1427385361">
      <w:bodyDiv w:val="1"/>
      <w:marLeft w:val="0"/>
      <w:marRight w:val="0"/>
      <w:marTop w:val="0"/>
      <w:marBottom w:val="0"/>
      <w:divBdr>
        <w:top w:val="none" w:sz="0" w:space="0" w:color="auto"/>
        <w:left w:val="none" w:sz="0" w:space="0" w:color="auto"/>
        <w:bottom w:val="none" w:sz="0" w:space="0" w:color="auto"/>
        <w:right w:val="none" w:sz="0" w:space="0" w:color="auto"/>
      </w:divBdr>
    </w:div>
    <w:div w:id="1428115085">
      <w:bodyDiv w:val="1"/>
      <w:marLeft w:val="0"/>
      <w:marRight w:val="0"/>
      <w:marTop w:val="0"/>
      <w:marBottom w:val="0"/>
      <w:divBdr>
        <w:top w:val="none" w:sz="0" w:space="0" w:color="auto"/>
        <w:left w:val="none" w:sz="0" w:space="0" w:color="auto"/>
        <w:bottom w:val="none" w:sz="0" w:space="0" w:color="auto"/>
        <w:right w:val="none" w:sz="0" w:space="0" w:color="auto"/>
      </w:divBdr>
    </w:div>
    <w:div w:id="1428230766">
      <w:bodyDiv w:val="1"/>
      <w:marLeft w:val="0"/>
      <w:marRight w:val="0"/>
      <w:marTop w:val="0"/>
      <w:marBottom w:val="0"/>
      <w:divBdr>
        <w:top w:val="none" w:sz="0" w:space="0" w:color="auto"/>
        <w:left w:val="none" w:sz="0" w:space="0" w:color="auto"/>
        <w:bottom w:val="none" w:sz="0" w:space="0" w:color="auto"/>
        <w:right w:val="none" w:sz="0" w:space="0" w:color="auto"/>
      </w:divBdr>
    </w:div>
    <w:div w:id="1428237312">
      <w:bodyDiv w:val="1"/>
      <w:marLeft w:val="0"/>
      <w:marRight w:val="0"/>
      <w:marTop w:val="0"/>
      <w:marBottom w:val="0"/>
      <w:divBdr>
        <w:top w:val="none" w:sz="0" w:space="0" w:color="auto"/>
        <w:left w:val="none" w:sz="0" w:space="0" w:color="auto"/>
        <w:bottom w:val="none" w:sz="0" w:space="0" w:color="auto"/>
        <w:right w:val="none" w:sz="0" w:space="0" w:color="auto"/>
      </w:divBdr>
    </w:div>
    <w:div w:id="1428576026">
      <w:bodyDiv w:val="1"/>
      <w:marLeft w:val="0"/>
      <w:marRight w:val="0"/>
      <w:marTop w:val="0"/>
      <w:marBottom w:val="0"/>
      <w:divBdr>
        <w:top w:val="none" w:sz="0" w:space="0" w:color="auto"/>
        <w:left w:val="none" w:sz="0" w:space="0" w:color="auto"/>
        <w:bottom w:val="none" w:sz="0" w:space="0" w:color="auto"/>
        <w:right w:val="none" w:sz="0" w:space="0" w:color="auto"/>
      </w:divBdr>
    </w:div>
    <w:div w:id="1428580625">
      <w:bodyDiv w:val="1"/>
      <w:marLeft w:val="0"/>
      <w:marRight w:val="0"/>
      <w:marTop w:val="0"/>
      <w:marBottom w:val="0"/>
      <w:divBdr>
        <w:top w:val="none" w:sz="0" w:space="0" w:color="auto"/>
        <w:left w:val="none" w:sz="0" w:space="0" w:color="auto"/>
        <w:bottom w:val="none" w:sz="0" w:space="0" w:color="auto"/>
        <w:right w:val="none" w:sz="0" w:space="0" w:color="auto"/>
      </w:divBdr>
    </w:div>
    <w:div w:id="1428620565">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8965704">
      <w:bodyDiv w:val="1"/>
      <w:marLeft w:val="0"/>
      <w:marRight w:val="0"/>
      <w:marTop w:val="0"/>
      <w:marBottom w:val="0"/>
      <w:divBdr>
        <w:top w:val="none" w:sz="0" w:space="0" w:color="auto"/>
        <w:left w:val="none" w:sz="0" w:space="0" w:color="auto"/>
        <w:bottom w:val="none" w:sz="0" w:space="0" w:color="auto"/>
        <w:right w:val="none" w:sz="0" w:space="0" w:color="auto"/>
      </w:divBdr>
    </w:div>
    <w:div w:id="1430543808">
      <w:bodyDiv w:val="1"/>
      <w:marLeft w:val="0"/>
      <w:marRight w:val="0"/>
      <w:marTop w:val="0"/>
      <w:marBottom w:val="0"/>
      <w:divBdr>
        <w:top w:val="none" w:sz="0" w:space="0" w:color="auto"/>
        <w:left w:val="none" w:sz="0" w:space="0" w:color="auto"/>
        <w:bottom w:val="none" w:sz="0" w:space="0" w:color="auto"/>
        <w:right w:val="none" w:sz="0" w:space="0" w:color="auto"/>
      </w:divBdr>
    </w:div>
    <w:div w:id="1430933532">
      <w:bodyDiv w:val="1"/>
      <w:marLeft w:val="0"/>
      <w:marRight w:val="0"/>
      <w:marTop w:val="0"/>
      <w:marBottom w:val="0"/>
      <w:divBdr>
        <w:top w:val="none" w:sz="0" w:space="0" w:color="auto"/>
        <w:left w:val="none" w:sz="0" w:space="0" w:color="auto"/>
        <w:bottom w:val="none" w:sz="0" w:space="0" w:color="auto"/>
        <w:right w:val="none" w:sz="0" w:space="0" w:color="auto"/>
      </w:divBdr>
    </w:div>
    <w:div w:id="1431927729">
      <w:bodyDiv w:val="1"/>
      <w:marLeft w:val="0"/>
      <w:marRight w:val="0"/>
      <w:marTop w:val="0"/>
      <w:marBottom w:val="0"/>
      <w:divBdr>
        <w:top w:val="none" w:sz="0" w:space="0" w:color="auto"/>
        <w:left w:val="none" w:sz="0" w:space="0" w:color="auto"/>
        <w:bottom w:val="none" w:sz="0" w:space="0" w:color="auto"/>
        <w:right w:val="none" w:sz="0" w:space="0" w:color="auto"/>
      </w:divBdr>
    </w:div>
    <w:div w:id="1432123399">
      <w:bodyDiv w:val="1"/>
      <w:marLeft w:val="0"/>
      <w:marRight w:val="0"/>
      <w:marTop w:val="0"/>
      <w:marBottom w:val="0"/>
      <w:divBdr>
        <w:top w:val="none" w:sz="0" w:space="0" w:color="auto"/>
        <w:left w:val="none" w:sz="0" w:space="0" w:color="auto"/>
        <w:bottom w:val="none" w:sz="0" w:space="0" w:color="auto"/>
        <w:right w:val="none" w:sz="0" w:space="0" w:color="auto"/>
      </w:divBdr>
    </w:div>
    <w:div w:id="1432315358">
      <w:bodyDiv w:val="1"/>
      <w:marLeft w:val="0"/>
      <w:marRight w:val="0"/>
      <w:marTop w:val="0"/>
      <w:marBottom w:val="0"/>
      <w:divBdr>
        <w:top w:val="none" w:sz="0" w:space="0" w:color="auto"/>
        <w:left w:val="none" w:sz="0" w:space="0" w:color="auto"/>
        <w:bottom w:val="none" w:sz="0" w:space="0" w:color="auto"/>
        <w:right w:val="none" w:sz="0" w:space="0" w:color="auto"/>
      </w:divBdr>
    </w:div>
    <w:div w:id="1432360086">
      <w:bodyDiv w:val="1"/>
      <w:marLeft w:val="0"/>
      <w:marRight w:val="0"/>
      <w:marTop w:val="0"/>
      <w:marBottom w:val="0"/>
      <w:divBdr>
        <w:top w:val="none" w:sz="0" w:space="0" w:color="auto"/>
        <w:left w:val="none" w:sz="0" w:space="0" w:color="auto"/>
        <w:bottom w:val="none" w:sz="0" w:space="0" w:color="auto"/>
        <w:right w:val="none" w:sz="0" w:space="0" w:color="auto"/>
      </w:divBdr>
    </w:div>
    <w:div w:id="1432432504">
      <w:bodyDiv w:val="1"/>
      <w:marLeft w:val="0"/>
      <w:marRight w:val="0"/>
      <w:marTop w:val="0"/>
      <w:marBottom w:val="0"/>
      <w:divBdr>
        <w:top w:val="none" w:sz="0" w:space="0" w:color="auto"/>
        <w:left w:val="none" w:sz="0" w:space="0" w:color="auto"/>
        <w:bottom w:val="none" w:sz="0" w:space="0" w:color="auto"/>
        <w:right w:val="none" w:sz="0" w:space="0" w:color="auto"/>
      </w:divBdr>
    </w:div>
    <w:div w:id="1432583667">
      <w:bodyDiv w:val="1"/>
      <w:marLeft w:val="0"/>
      <w:marRight w:val="0"/>
      <w:marTop w:val="0"/>
      <w:marBottom w:val="0"/>
      <w:divBdr>
        <w:top w:val="none" w:sz="0" w:space="0" w:color="auto"/>
        <w:left w:val="none" w:sz="0" w:space="0" w:color="auto"/>
        <w:bottom w:val="none" w:sz="0" w:space="0" w:color="auto"/>
        <w:right w:val="none" w:sz="0" w:space="0" w:color="auto"/>
      </w:divBdr>
    </w:div>
    <w:div w:id="1432895915">
      <w:bodyDiv w:val="1"/>
      <w:marLeft w:val="0"/>
      <w:marRight w:val="0"/>
      <w:marTop w:val="0"/>
      <w:marBottom w:val="0"/>
      <w:divBdr>
        <w:top w:val="none" w:sz="0" w:space="0" w:color="auto"/>
        <w:left w:val="none" w:sz="0" w:space="0" w:color="auto"/>
        <w:bottom w:val="none" w:sz="0" w:space="0" w:color="auto"/>
        <w:right w:val="none" w:sz="0" w:space="0" w:color="auto"/>
      </w:divBdr>
    </w:div>
    <w:div w:id="1433015463">
      <w:bodyDiv w:val="1"/>
      <w:marLeft w:val="0"/>
      <w:marRight w:val="0"/>
      <w:marTop w:val="0"/>
      <w:marBottom w:val="0"/>
      <w:divBdr>
        <w:top w:val="none" w:sz="0" w:space="0" w:color="auto"/>
        <w:left w:val="none" w:sz="0" w:space="0" w:color="auto"/>
        <w:bottom w:val="none" w:sz="0" w:space="0" w:color="auto"/>
        <w:right w:val="none" w:sz="0" w:space="0" w:color="auto"/>
      </w:divBdr>
    </w:div>
    <w:div w:id="1433085611">
      <w:bodyDiv w:val="1"/>
      <w:marLeft w:val="0"/>
      <w:marRight w:val="0"/>
      <w:marTop w:val="0"/>
      <w:marBottom w:val="0"/>
      <w:divBdr>
        <w:top w:val="none" w:sz="0" w:space="0" w:color="auto"/>
        <w:left w:val="none" w:sz="0" w:space="0" w:color="auto"/>
        <w:bottom w:val="none" w:sz="0" w:space="0" w:color="auto"/>
        <w:right w:val="none" w:sz="0" w:space="0" w:color="auto"/>
      </w:divBdr>
    </w:div>
    <w:div w:id="1433087594">
      <w:bodyDiv w:val="1"/>
      <w:marLeft w:val="0"/>
      <w:marRight w:val="0"/>
      <w:marTop w:val="0"/>
      <w:marBottom w:val="0"/>
      <w:divBdr>
        <w:top w:val="none" w:sz="0" w:space="0" w:color="auto"/>
        <w:left w:val="none" w:sz="0" w:space="0" w:color="auto"/>
        <w:bottom w:val="none" w:sz="0" w:space="0" w:color="auto"/>
        <w:right w:val="none" w:sz="0" w:space="0" w:color="auto"/>
      </w:divBdr>
    </w:div>
    <w:div w:id="1433239455">
      <w:bodyDiv w:val="1"/>
      <w:marLeft w:val="0"/>
      <w:marRight w:val="0"/>
      <w:marTop w:val="0"/>
      <w:marBottom w:val="0"/>
      <w:divBdr>
        <w:top w:val="none" w:sz="0" w:space="0" w:color="auto"/>
        <w:left w:val="none" w:sz="0" w:space="0" w:color="auto"/>
        <w:bottom w:val="none" w:sz="0" w:space="0" w:color="auto"/>
        <w:right w:val="none" w:sz="0" w:space="0" w:color="auto"/>
      </w:divBdr>
    </w:div>
    <w:div w:id="1433355639">
      <w:bodyDiv w:val="1"/>
      <w:marLeft w:val="0"/>
      <w:marRight w:val="0"/>
      <w:marTop w:val="0"/>
      <w:marBottom w:val="0"/>
      <w:divBdr>
        <w:top w:val="none" w:sz="0" w:space="0" w:color="auto"/>
        <w:left w:val="none" w:sz="0" w:space="0" w:color="auto"/>
        <w:bottom w:val="none" w:sz="0" w:space="0" w:color="auto"/>
        <w:right w:val="none" w:sz="0" w:space="0" w:color="auto"/>
      </w:divBdr>
    </w:div>
    <w:div w:id="1433893520">
      <w:bodyDiv w:val="1"/>
      <w:marLeft w:val="0"/>
      <w:marRight w:val="0"/>
      <w:marTop w:val="0"/>
      <w:marBottom w:val="0"/>
      <w:divBdr>
        <w:top w:val="none" w:sz="0" w:space="0" w:color="auto"/>
        <w:left w:val="none" w:sz="0" w:space="0" w:color="auto"/>
        <w:bottom w:val="none" w:sz="0" w:space="0" w:color="auto"/>
        <w:right w:val="none" w:sz="0" w:space="0" w:color="auto"/>
      </w:divBdr>
    </w:div>
    <w:div w:id="1434278196">
      <w:bodyDiv w:val="1"/>
      <w:marLeft w:val="0"/>
      <w:marRight w:val="0"/>
      <w:marTop w:val="0"/>
      <w:marBottom w:val="0"/>
      <w:divBdr>
        <w:top w:val="none" w:sz="0" w:space="0" w:color="auto"/>
        <w:left w:val="none" w:sz="0" w:space="0" w:color="auto"/>
        <w:bottom w:val="none" w:sz="0" w:space="0" w:color="auto"/>
        <w:right w:val="none" w:sz="0" w:space="0" w:color="auto"/>
      </w:divBdr>
    </w:div>
    <w:div w:id="1434280665">
      <w:bodyDiv w:val="1"/>
      <w:marLeft w:val="0"/>
      <w:marRight w:val="0"/>
      <w:marTop w:val="0"/>
      <w:marBottom w:val="0"/>
      <w:divBdr>
        <w:top w:val="none" w:sz="0" w:space="0" w:color="auto"/>
        <w:left w:val="none" w:sz="0" w:space="0" w:color="auto"/>
        <w:bottom w:val="none" w:sz="0" w:space="0" w:color="auto"/>
        <w:right w:val="none" w:sz="0" w:space="0" w:color="auto"/>
      </w:divBdr>
    </w:div>
    <w:div w:id="1434745003">
      <w:bodyDiv w:val="1"/>
      <w:marLeft w:val="0"/>
      <w:marRight w:val="0"/>
      <w:marTop w:val="0"/>
      <w:marBottom w:val="0"/>
      <w:divBdr>
        <w:top w:val="none" w:sz="0" w:space="0" w:color="auto"/>
        <w:left w:val="none" w:sz="0" w:space="0" w:color="auto"/>
        <w:bottom w:val="none" w:sz="0" w:space="0" w:color="auto"/>
        <w:right w:val="none" w:sz="0" w:space="0" w:color="auto"/>
      </w:divBdr>
    </w:div>
    <w:div w:id="1435370331">
      <w:bodyDiv w:val="1"/>
      <w:marLeft w:val="0"/>
      <w:marRight w:val="0"/>
      <w:marTop w:val="0"/>
      <w:marBottom w:val="0"/>
      <w:divBdr>
        <w:top w:val="none" w:sz="0" w:space="0" w:color="auto"/>
        <w:left w:val="none" w:sz="0" w:space="0" w:color="auto"/>
        <w:bottom w:val="none" w:sz="0" w:space="0" w:color="auto"/>
        <w:right w:val="none" w:sz="0" w:space="0" w:color="auto"/>
      </w:divBdr>
    </w:div>
    <w:div w:id="1435445750">
      <w:bodyDiv w:val="1"/>
      <w:marLeft w:val="0"/>
      <w:marRight w:val="0"/>
      <w:marTop w:val="0"/>
      <w:marBottom w:val="0"/>
      <w:divBdr>
        <w:top w:val="none" w:sz="0" w:space="0" w:color="auto"/>
        <w:left w:val="none" w:sz="0" w:space="0" w:color="auto"/>
        <w:bottom w:val="none" w:sz="0" w:space="0" w:color="auto"/>
        <w:right w:val="none" w:sz="0" w:space="0" w:color="auto"/>
      </w:divBdr>
    </w:div>
    <w:div w:id="1435787089">
      <w:bodyDiv w:val="1"/>
      <w:marLeft w:val="0"/>
      <w:marRight w:val="0"/>
      <w:marTop w:val="0"/>
      <w:marBottom w:val="0"/>
      <w:divBdr>
        <w:top w:val="none" w:sz="0" w:space="0" w:color="auto"/>
        <w:left w:val="none" w:sz="0" w:space="0" w:color="auto"/>
        <w:bottom w:val="none" w:sz="0" w:space="0" w:color="auto"/>
        <w:right w:val="none" w:sz="0" w:space="0" w:color="auto"/>
      </w:divBdr>
    </w:div>
    <w:div w:id="1436097177">
      <w:bodyDiv w:val="1"/>
      <w:marLeft w:val="0"/>
      <w:marRight w:val="0"/>
      <w:marTop w:val="0"/>
      <w:marBottom w:val="0"/>
      <w:divBdr>
        <w:top w:val="none" w:sz="0" w:space="0" w:color="auto"/>
        <w:left w:val="none" w:sz="0" w:space="0" w:color="auto"/>
        <w:bottom w:val="none" w:sz="0" w:space="0" w:color="auto"/>
        <w:right w:val="none" w:sz="0" w:space="0" w:color="auto"/>
      </w:divBdr>
    </w:div>
    <w:div w:id="1436555295">
      <w:bodyDiv w:val="1"/>
      <w:marLeft w:val="0"/>
      <w:marRight w:val="0"/>
      <w:marTop w:val="0"/>
      <w:marBottom w:val="0"/>
      <w:divBdr>
        <w:top w:val="none" w:sz="0" w:space="0" w:color="auto"/>
        <w:left w:val="none" w:sz="0" w:space="0" w:color="auto"/>
        <w:bottom w:val="none" w:sz="0" w:space="0" w:color="auto"/>
        <w:right w:val="none" w:sz="0" w:space="0" w:color="auto"/>
      </w:divBdr>
    </w:div>
    <w:div w:id="1436753593">
      <w:bodyDiv w:val="1"/>
      <w:marLeft w:val="0"/>
      <w:marRight w:val="0"/>
      <w:marTop w:val="0"/>
      <w:marBottom w:val="0"/>
      <w:divBdr>
        <w:top w:val="none" w:sz="0" w:space="0" w:color="auto"/>
        <w:left w:val="none" w:sz="0" w:space="0" w:color="auto"/>
        <w:bottom w:val="none" w:sz="0" w:space="0" w:color="auto"/>
        <w:right w:val="none" w:sz="0" w:space="0" w:color="auto"/>
      </w:divBdr>
    </w:div>
    <w:div w:id="1436822705">
      <w:bodyDiv w:val="1"/>
      <w:marLeft w:val="0"/>
      <w:marRight w:val="0"/>
      <w:marTop w:val="0"/>
      <w:marBottom w:val="0"/>
      <w:divBdr>
        <w:top w:val="none" w:sz="0" w:space="0" w:color="auto"/>
        <w:left w:val="none" w:sz="0" w:space="0" w:color="auto"/>
        <w:bottom w:val="none" w:sz="0" w:space="0" w:color="auto"/>
        <w:right w:val="none" w:sz="0" w:space="0" w:color="auto"/>
      </w:divBdr>
    </w:div>
    <w:div w:id="1437561651">
      <w:bodyDiv w:val="1"/>
      <w:marLeft w:val="0"/>
      <w:marRight w:val="0"/>
      <w:marTop w:val="0"/>
      <w:marBottom w:val="0"/>
      <w:divBdr>
        <w:top w:val="none" w:sz="0" w:space="0" w:color="auto"/>
        <w:left w:val="none" w:sz="0" w:space="0" w:color="auto"/>
        <w:bottom w:val="none" w:sz="0" w:space="0" w:color="auto"/>
        <w:right w:val="none" w:sz="0" w:space="0" w:color="auto"/>
      </w:divBdr>
    </w:div>
    <w:div w:id="1437749892">
      <w:bodyDiv w:val="1"/>
      <w:marLeft w:val="0"/>
      <w:marRight w:val="0"/>
      <w:marTop w:val="0"/>
      <w:marBottom w:val="0"/>
      <w:divBdr>
        <w:top w:val="none" w:sz="0" w:space="0" w:color="auto"/>
        <w:left w:val="none" w:sz="0" w:space="0" w:color="auto"/>
        <w:bottom w:val="none" w:sz="0" w:space="0" w:color="auto"/>
        <w:right w:val="none" w:sz="0" w:space="0" w:color="auto"/>
      </w:divBdr>
    </w:div>
    <w:div w:id="1437752572">
      <w:bodyDiv w:val="1"/>
      <w:marLeft w:val="0"/>
      <w:marRight w:val="0"/>
      <w:marTop w:val="0"/>
      <w:marBottom w:val="0"/>
      <w:divBdr>
        <w:top w:val="none" w:sz="0" w:space="0" w:color="auto"/>
        <w:left w:val="none" w:sz="0" w:space="0" w:color="auto"/>
        <w:bottom w:val="none" w:sz="0" w:space="0" w:color="auto"/>
        <w:right w:val="none" w:sz="0" w:space="0" w:color="auto"/>
      </w:divBdr>
    </w:div>
    <w:div w:id="1437796574">
      <w:bodyDiv w:val="1"/>
      <w:marLeft w:val="0"/>
      <w:marRight w:val="0"/>
      <w:marTop w:val="0"/>
      <w:marBottom w:val="0"/>
      <w:divBdr>
        <w:top w:val="none" w:sz="0" w:space="0" w:color="auto"/>
        <w:left w:val="none" w:sz="0" w:space="0" w:color="auto"/>
        <w:bottom w:val="none" w:sz="0" w:space="0" w:color="auto"/>
        <w:right w:val="none" w:sz="0" w:space="0" w:color="auto"/>
      </w:divBdr>
    </w:div>
    <w:div w:id="1438214631">
      <w:bodyDiv w:val="1"/>
      <w:marLeft w:val="0"/>
      <w:marRight w:val="0"/>
      <w:marTop w:val="0"/>
      <w:marBottom w:val="0"/>
      <w:divBdr>
        <w:top w:val="none" w:sz="0" w:space="0" w:color="auto"/>
        <w:left w:val="none" w:sz="0" w:space="0" w:color="auto"/>
        <w:bottom w:val="none" w:sz="0" w:space="0" w:color="auto"/>
        <w:right w:val="none" w:sz="0" w:space="0" w:color="auto"/>
      </w:divBdr>
    </w:div>
    <w:div w:id="1438335412">
      <w:bodyDiv w:val="1"/>
      <w:marLeft w:val="0"/>
      <w:marRight w:val="0"/>
      <w:marTop w:val="0"/>
      <w:marBottom w:val="0"/>
      <w:divBdr>
        <w:top w:val="none" w:sz="0" w:space="0" w:color="auto"/>
        <w:left w:val="none" w:sz="0" w:space="0" w:color="auto"/>
        <w:bottom w:val="none" w:sz="0" w:space="0" w:color="auto"/>
        <w:right w:val="none" w:sz="0" w:space="0" w:color="auto"/>
      </w:divBdr>
    </w:div>
    <w:div w:id="1438409075">
      <w:bodyDiv w:val="1"/>
      <w:marLeft w:val="0"/>
      <w:marRight w:val="0"/>
      <w:marTop w:val="0"/>
      <w:marBottom w:val="0"/>
      <w:divBdr>
        <w:top w:val="none" w:sz="0" w:space="0" w:color="auto"/>
        <w:left w:val="none" w:sz="0" w:space="0" w:color="auto"/>
        <w:bottom w:val="none" w:sz="0" w:space="0" w:color="auto"/>
        <w:right w:val="none" w:sz="0" w:space="0" w:color="auto"/>
      </w:divBdr>
    </w:div>
    <w:div w:id="1438600038">
      <w:bodyDiv w:val="1"/>
      <w:marLeft w:val="0"/>
      <w:marRight w:val="0"/>
      <w:marTop w:val="0"/>
      <w:marBottom w:val="0"/>
      <w:divBdr>
        <w:top w:val="none" w:sz="0" w:space="0" w:color="auto"/>
        <w:left w:val="none" w:sz="0" w:space="0" w:color="auto"/>
        <w:bottom w:val="none" w:sz="0" w:space="0" w:color="auto"/>
        <w:right w:val="none" w:sz="0" w:space="0" w:color="auto"/>
      </w:divBdr>
    </w:div>
    <w:div w:id="1438671870">
      <w:bodyDiv w:val="1"/>
      <w:marLeft w:val="0"/>
      <w:marRight w:val="0"/>
      <w:marTop w:val="0"/>
      <w:marBottom w:val="0"/>
      <w:divBdr>
        <w:top w:val="none" w:sz="0" w:space="0" w:color="auto"/>
        <w:left w:val="none" w:sz="0" w:space="0" w:color="auto"/>
        <w:bottom w:val="none" w:sz="0" w:space="0" w:color="auto"/>
        <w:right w:val="none" w:sz="0" w:space="0" w:color="auto"/>
      </w:divBdr>
    </w:div>
    <w:div w:id="1438793401">
      <w:bodyDiv w:val="1"/>
      <w:marLeft w:val="0"/>
      <w:marRight w:val="0"/>
      <w:marTop w:val="0"/>
      <w:marBottom w:val="0"/>
      <w:divBdr>
        <w:top w:val="none" w:sz="0" w:space="0" w:color="auto"/>
        <w:left w:val="none" w:sz="0" w:space="0" w:color="auto"/>
        <w:bottom w:val="none" w:sz="0" w:space="0" w:color="auto"/>
        <w:right w:val="none" w:sz="0" w:space="0" w:color="auto"/>
      </w:divBdr>
    </w:div>
    <w:div w:id="1438990262">
      <w:bodyDiv w:val="1"/>
      <w:marLeft w:val="0"/>
      <w:marRight w:val="0"/>
      <w:marTop w:val="0"/>
      <w:marBottom w:val="0"/>
      <w:divBdr>
        <w:top w:val="none" w:sz="0" w:space="0" w:color="auto"/>
        <w:left w:val="none" w:sz="0" w:space="0" w:color="auto"/>
        <w:bottom w:val="none" w:sz="0" w:space="0" w:color="auto"/>
        <w:right w:val="none" w:sz="0" w:space="0" w:color="auto"/>
      </w:divBdr>
    </w:div>
    <w:div w:id="1439370902">
      <w:bodyDiv w:val="1"/>
      <w:marLeft w:val="0"/>
      <w:marRight w:val="0"/>
      <w:marTop w:val="0"/>
      <w:marBottom w:val="0"/>
      <w:divBdr>
        <w:top w:val="none" w:sz="0" w:space="0" w:color="auto"/>
        <w:left w:val="none" w:sz="0" w:space="0" w:color="auto"/>
        <w:bottom w:val="none" w:sz="0" w:space="0" w:color="auto"/>
        <w:right w:val="none" w:sz="0" w:space="0" w:color="auto"/>
      </w:divBdr>
    </w:div>
    <w:div w:id="1439719325">
      <w:bodyDiv w:val="1"/>
      <w:marLeft w:val="0"/>
      <w:marRight w:val="0"/>
      <w:marTop w:val="0"/>
      <w:marBottom w:val="0"/>
      <w:divBdr>
        <w:top w:val="none" w:sz="0" w:space="0" w:color="auto"/>
        <w:left w:val="none" w:sz="0" w:space="0" w:color="auto"/>
        <w:bottom w:val="none" w:sz="0" w:space="0" w:color="auto"/>
        <w:right w:val="none" w:sz="0" w:space="0" w:color="auto"/>
      </w:divBdr>
    </w:div>
    <w:div w:id="1439989300">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376550">
      <w:bodyDiv w:val="1"/>
      <w:marLeft w:val="0"/>
      <w:marRight w:val="0"/>
      <w:marTop w:val="0"/>
      <w:marBottom w:val="0"/>
      <w:divBdr>
        <w:top w:val="none" w:sz="0" w:space="0" w:color="auto"/>
        <w:left w:val="none" w:sz="0" w:space="0" w:color="auto"/>
        <w:bottom w:val="none" w:sz="0" w:space="0" w:color="auto"/>
        <w:right w:val="none" w:sz="0" w:space="0" w:color="auto"/>
      </w:divBdr>
    </w:div>
    <w:div w:id="1440754106">
      <w:bodyDiv w:val="1"/>
      <w:marLeft w:val="0"/>
      <w:marRight w:val="0"/>
      <w:marTop w:val="0"/>
      <w:marBottom w:val="0"/>
      <w:divBdr>
        <w:top w:val="none" w:sz="0" w:space="0" w:color="auto"/>
        <w:left w:val="none" w:sz="0" w:space="0" w:color="auto"/>
        <w:bottom w:val="none" w:sz="0" w:space="0" w:color="auto"/>
        <w:right w:val="none" w:sz="0" w:space="0" w:color="auto"/>
      </w:divBdr>
    </w:div>
    <w:div w:id="144075640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835269">
      <w:bodyDiv w:val="1"/>
      <w:marLeft w:val="0"/>
      <w:marRight w:val="0"/>
      <w:marTop w:val="0"/>
      <w:marBottom w:val="0"/>
      <w:divBdr>
        <w:top w:val="none" w:sz="0" w:space="0" w:color="auto"/>
        <w:left w:val="none" w:sz="0" w:space="0" w:color="auto"/>
        <w:bottom w:val="none" w:sz="0" w:space="0" w:color="auto"/>
        <w:right w:val="none" w:sz="0" w:space="0" w:color="auto"/>
      </w:divBdr>
    </w:div>
    <w:div w:id="1441140837">
      <w:bodyDiv w:val="1"/>
      <w:marLeft w:val="0"/>
      <w:marRight w:val="0"/>
      <w:marTop w:val="0"/>
      <w:marBottom w:val="0"/>
      <w:divBdr>
        <w:top w:val="none" w:sz="0" w:space="0" w:color="auto"/>
        <w:left w:val="none" w:sz="0" w:space="0" w:color="auto"/>
        <w:bottom w:val="none" w:sz="0" w:space="0" w:color="auto"/>
        <w:right w:val="none" w:sz="0" w:space="0" w:color="auto"/>
      </w:divBdr>
    </w:div>
    <w:div w:id="1441336010">
      <w:bodyDiv w:val="1"/>
      <w:marLeft w:val="0"/>
      <w:marRight w:val="0"/>
      <w:marTop w:val="0"/>
      <w:marBottom w:val="0"/>
      <w:divBdr>
        <w:top w:val="none" w:sz="0" w:space="0" w:color="auto"/>
        <w:left w:val="none" w:sz="0" w:space="0" w:color="auto"/>
        <w:bottom w:val="none" w:sz="0" w:space="0" w:color="auto"/>
        <w:right w:val="none" w:sz="0" w:space="0" w:color="auto"/>
      </w:divBdr>
    </w:div>
    <w:div w:id="1441410436">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684158">
      <w:bodyDiv w:val="1"/>
      <w:marLeft w:val="0"/>
      <w:marRight w:val="0"/>
      <w:marTop w:val="0"/>
      <w:marBottom w:val="0"/>
      <w:divBdr>
        <w:top w:val="none" w:sz="0" w:space="0" w:color="auto"/>
        <w:left w:val="none" w:sz="0" w:space="0" w:color="auto"/>
        <w:bottom w:val="none" w:sz="0" w:space="0" w:color="auto"/>
        <w:right w:val="none" w:sz="0" w:space="0" w:color="auto"/>
      </w:divBdr>
    </w:div>
    <w:div w:id="1441795389">
      <w:bodyDiv w:val="1"/>
      <w:marLeft w:val="0"/>
      <w:marRight w:val="0"/>
      <w:marTop w:val="0"/>
      <w:marBottom w:val="0"/>
      <w:divBdr>
        <w:top w:val="none" w:sz="0" w:space="0" w:color="auto"/>
        <w:left w:val="none" w:sz="0" w:space="0" w:color="auto"/>
        <w:bottom w:val="none" w:sz="0" w:space="0" w:color="auto"/>
        <w:right w:val="none" w:sz="0" w:space="0" w:color="auto"/>
      </w:divBdr>
    </w:div>
    <w:div w:id="1442994379">
      <w:bodyDiv w:val="1"/>
      <w:marLeft w:val="0"/>
      <w:marRight w:val="0"/>
      <w:marTop w:val="0"/>
      <w:marBottom w:val="0"/>
      <w:divBdr>
        <w:top w:val="none" w:sz="0" w:space="0" w:color="auto"/>
        <w:left w:val="none" w:sz="0" w:space="0" w:color="auto"/>
        <w:bottom w:val="none" w:sz="0" w:space="0" w:color="auto"/>
        <w:right w:val="none" w:sz="0" w:space="0" w:color="auto"/>
      </w:divBdr>
    </w:div>
    <w:div w:id="1443263480">
      <w:bodyDiv w:val="1"/>
      <w:marLeft w:val="0"/>
      <w:marRight w:val="0"/>
      <w:marTop w:val="0"/>
      <w:marBottom w:val="0"/>
      <w:divBdr>
        <w:top w:val="none" w:sz="0" w:space="0" w:color="auto"/>
        <w:left w:val="none" w:sz="0" w:space="0" w:color="auto"/>
        <w:bottom w:val="none" w:sz="0" w:space="0" w:color="auto"/>
        <w:right w:val="none" w:sz="0" w:space="0" w:color="auto"/>
      </w:divBdr>
    </w:div>
    <w:div w:id="1443499895">
      <w:bodyDiv w:val="1"/>
      <w:marLeft w:val="0"/>
      <w:marRight w:val="0"/>
      <w:marTop w:val="0"/>
      <w:marBottom w:val="0"/>
      <w:divBdr>
        <w:top w:val="none" w:sz="0" w:space="0" w:color="auto"/>
        <w:left w:val="none" w:sz="0" w:space="0" w:color="auto"/>
        <w:bottom w:val="none" w:sz="0" w:space="0" w:color="auto"/>
        <w:right w:val="none" w:sz="0" w:space="0" w:color="auto"/>
      </w:divBdr>
    </w:div>
    <w:div w:id="1443723366">
      <w:bodyDiv w:val="1"/>
      <w:marLeft w:val="0"/>
      <w:marRight w:val="0"/>
      <w:marTop w:val="0"/>
      <w:marBottom w:val="0"/>
      <w:divBdr>
        <w:top w:val="none" w:sz="0" w:space="0" w:color="auto"/>
        <w:left w:val="none" w:sz="0" w:space="0" w:color="auto"/>
        <w:bottom w:val="none" w:sz="0" w:space="0" w:color="auto"/>
        <w:right w:val="none" w:sz="0" w:space="0" w:color="auto"/>
      </w:divBdr>
    </w:div>
    <w:div w:id="1443918661">
      <w:bodyDiv w:val="1"/>
      <w:marLeft w:val="0"/>
      <w:marRight w:val="0"/>
      <w:marTop w:val="0"/>
      <w:marBottom w:val="0"/>
      <w:divBdr>
        <w:top w:val="none" w:sz="0" w:space="0" w:color="auto"/>
        <w:left w:val="none" w:sz="0" w:space="0" w:color="auto"/>
        <w:bottom w:val="none" w:sz="0" w:space="0" w:color="auto"/>
        <w:right w:val="none" w:sz="0" w:space="0" w:color="auto"/>
      </w:divBdr>
    </w:div>
    <w:div w:id="1444231403">
      <w:bodyDiv w:val="1"/>
      <w:marLeft w:val="0"/>
      <w:marRight w:val="0"/>
      <w:marTop w:val="0"/>
      <w:marBottom w:val="0"/>
      <w:divBdr>
        <w:top w:val="none" w:sz="0" w:space="0" w:color="auto"/>
        <w:left w:val="none" w:sz="0" w:space="0" w:color="auto"/>
        <w:bottom w:val="none" w:sz="0" w:space="0" w:color="auto"/>
        <w:right w:val="none" w:sz="0" w:space="0" w:color="auto"/>
      </w:divBdr>
    </w:div>
    <w:div w:id="1444348284">
      <w:bodyDiv w:val="1"/>
      <w:marLeft w:val="0"/>
      <w:marRight w:val="0"/>
      <w:marTop w:val="0"/>
      <w:marBottom w:val="0"/>
      <w:divBdr>
        <w:top w:val="none" w:sz="0" w:space="0" w:color="auto"/>
        <w:left w:val="none" w:sz="0" w:space="0" w:color="auto"/>
        <w:bottom w:val="none" w:sz="0" w:space="0" w:color="auto"/>
        <w:right w:val="none" w:sz="0" w:space="0" w:color="auto"/>
      </w:divBdr>
    </w:div>
    <w:div w:id="1444962511">
      <w:bodyDiv w:val="1"/>
      <w:marLeft w:val="0"/>
      <w:marRight w:val="0"/>
      <w:marTop w:val="0"/>
      <w:marBottom w:val="0"/>
      <w:divBdr>
        <w:top w:val="none" w:sz="0" w:space="0" w:color="auto"/>
        <w:left w:val="none" w:sz="0" w:space="0" w:color="auto"/>
        <w:bottom w:val="none" w:sz="0" w:space="0" w:color="auto"/>
        <w:right w:val="none" w:sz="0" w:space="0" w:color="auto"/>
      </w:divBdr>
    </w:div>
    <w:div w:id="1445346301">
      <w:bodyDiv w:val="1"/>
      <w:marLeft w:val="0"/>
      <w:marRight w:val="0"/>
      <w:marTop w:val="0"/>
      <w:marBottom w:val="0"/>
      <w:divBdr>
        <w:top w:val="none" w:sz="0" w:space="0" w:color="auto"/>
        <w:left w:val="none" w:sz="0" w:space="0" w:color="auto"/>
        <w:bottom w:val="none" w:sz="0" w:space="0" w:color="auto"/>
        <w:right w:val="none" w:sz="0" w:space="0" w:color="auto"/>
      </w:divBdr>
    </w:div>
    <w:div w:id="1445421053">
      <w:bodyDiv w:val="1"/>
      <w:marLeft w:val="0"/>
      <w:marRight w:val="0"/>
      <w:marTop w:val="0"/>
      <w:marBottom w:val="0"/>
      <w:divBdr>
        <w:top w:val="none" w:sz="0" w:space="0" w:color="auto"/>
        <w:left w:val="none" w:sz="0" w:space="0" w:color="auto"/>
        <w:bottom w:val="none" w:sz="0" w:space="0" w:color="auto"/>
        <w:right w:val="none" w:sz="0" w:space="0" w:color="auto"/>
      </w:divBdr>
    </w:div>
    <w:div w:id="1446080620">
      <w:bodyDiv w:val="1"/>
      <w:marLeft w:val="0"/>
      <w:marRight w:val="0"/>
      <w:marTop w:val="0"/>
      <w:marBottom w:val="0"/>
      <w:divBdr>
        <w:top w:val="none" w:sz="0" w:space="0" w:color="auto"/>
        <w:left w:val="none" w:sz="0" w:space="0" w:color="auto"/>
        <w:bottom w:val="none" w:sz="0" w:space="0" w:color="auto"/>
        <w:right w:val="none" w:sz="0" w:space="0" w:color="auto"/>
      </w:divBdr>
    </w:div>
    <w:div w:id="1446389665">
      <w:bodyDiv w:val="1"/>
      <w:marLeft w:val="0"/>
      <w:marRight w:val="0"/>
      <w:marTop w:val="0"/>
      <w:marBottom w:val="0"/>
      <w:divBdr>
        <w:top w:val="none" w:sz="0" w:space="0" w:color="auto"/>
        <w:left w:val="none" w:sz="0" w:space="0" w:color="auto"/>
        <w:bottom w:val="none" w:sz="0" w:space="0" w:color="auto"/>
        <w:right w:val="none" w:sz="0" w:space="0" w:color="auto"/>
      </w:divBdr>
    </w:div>
    <w:div w:id="1446459433">
      <w:bodyDiv w:val="1"/>
      <w:marLeft w:val="0"/>
      <w:marRight w:val="0"/>
      <w:marTop w:val="0"/>
      <w:marBottom w:val="0"/>
      <w:divBdr>
        <w:top w:val="none" w:sz="0" w:space="0" w:color="auto"/>
        <w:left w:val="none" w:sz="0" w:space="0" w:color="auto"/>
        <w:bottom w:val="none" w:sz="0" w:space="0" w:color="auto"/>
        <w:right w:val="none" w:sz="0" w:space="0" w:color="auto"/>
      </w:divBdr>
    </w:div>
    <w:div w:id="1446536061">
      <w:bodyDiv w:val="1"/>
      <w:marLeft w:val="0"/>
      <w:marRight w:val="0"/>
      <w:marTop w:val="0"/>
      <w:marBottom w:val="0"/>
      <w:divBdr>
        <w:top w:val="none" w:sz="0" w:space="0" w:color="auto"/>
        <w:left w:val="none" w:sz="0" w:space="0" w:color="auto"/>
        <w:bottom w:val="none" w:sz="0" w:space="0" w:color="auto"/>
        <w:right w:val="none" w:sz="0" w:space="0" w:color="auto"/>
      </w:divBdr>
    </w:div>
    <w:div w:id="1446581081">
      <w:bodyDiv w:val="1"/>
      <w:marLeft w:val="0"/>
      <w:marRight w:val="0"/>
      <w:marTop w:val="0"/>
      <w:marBottom w:val="0"/>
      <w:divBdr>
        <w:top w:val="none" w:sz="0" w:space="0" w:color="auto"/>
        <w:left w:val="none" w:sz="0" w:space="0" w:color="auto"/>
        <w:bottom w:val="none" w:sz="0" w:space="0" w:color="auto"/>
        <w:right w:val="none" w:sz="0" w:space="0" w:color="auto"/>
      </w:divBdr>
    </w:div>
    <w:div w:id="1447700232">
      <w:bodyDiv w:val="1"/>
      <w:marLeft w:val="0"/>
      <w:marRight w:val="0"/>
      <w:marTop w:val="0"/>
      <w:marBottom w:val="0"/>
      <w:divBdr>
        <w:top w:val="none" w:sz="0" w:space="0" w:color="auto"/>
        <w:left w:val="none" w:sz="0" w:space="0" w:color="auto"/>
        <w:bottom w:val="none" w:sz="0" w:space="0" w:color="auto"/>
        <w:right w:val="none" w:sz="0" w:space="0" w:color="auto"/>
      </w:divBdr>
    </w:div>
    <w:div w:id="1448545908">
      <w:bodyDiv w:val="1"/>
      <w:marLeft w:val="0"/>
      <w:marRight w:val="0"/>
      <w:marTop w:val="0"/>
      <w:marBottom w:val="0"/>
      <w:divBdr>
        <w:top w:val="none" w:sz="0" w:space="0" w:color="auto"/>
        <w:left w:val="none" w:sz="0" w:space="0" w:color="auto"/>
        <w:bottom w:val="none" w:sz="0" w:space="0" w:color="auto"/>
        <w:right w:val="none" w:sz="0" w:space="0" w:color="auto"/>
      </w:divBdr>
    </w:div>
    <w:div w:id="1448620588">
      <w:bodyDiv w:val="1"/>
      <w:marLeft w:val="0"/>
      <w:marRight w:val="0"/>
      <w:marTop w:val="0"/>
      <w:marBottom w:val="0"/>
      <w:divBdr>
        <w:top w:val="none" w:sz="0" w:space="0" w:color="auto"/>
        <w:left w:val="none" w:sz="0" w:space="0" w:color="auto"/>
        <w:bottom w:val="none" w:sz="0" w:space="0" w:color="auto"/>
        <w:right w:val="none" w:sz="0" w:space="0" w:color="auto"/>
      </w:divBdr>
    </w:div>
    <w:div w:id="1448693538">
      <w:bodyDiv w:val="1"/>
      <w:marLeft w:val="0"/>
      <w:marRight w:val="0"/>
      <w:marTop w:val="0"/>
      <w:marBottom w:val="0"/>
      <w:divBdr>
        <w:top w:val="none" w:sz="0" w:space="0" w:color="auto"/>
        <w:left w:val="none" w:sz="0" w:space="0" w:color="auto"/>
        <w:bottom w:val="none" w:sz="0" w:space="0" w:color="auto"/>
        <w:right w:val="none" w:sz="0" w:space="0" w:color="auto"/>
      </w:divBdr>
    </w:div>
    <w:div w:id="1448935885">
      <w:bodyDiv w:val="1"/>
      <w:marLeft w:val="0"/>
      <w:marRight w:val="0"/>
      <w:marTop w:val="0"/>
      <w:marBottom w:val="0"/>
      <w:divBdr>
        <w:top w:val="none" w:sz="0" w:space="0" w:color="auto"/>
        <w:left w:val="none" w:sz="0" w:space="0" w:color="auto"/>
        <w:bottom w:val="none" w:sz="0" w:space="0" w:color="auto"/>
        <w:right w:val="none" w:sz="0" w:space="0" w:color="auto"/>
      </w:divBdr>
    </w:div>
    <w:div w:id="1448967144">
      <w:bodyDiv w:val="1"/>
      <w:marLeft w:val="0"/>
      <w:marRight w:val="0"/>
      <w:marTop w:val="0"/>
      <w:marBottom w:val="0"/>
      <w:divBdr>
        <w:top w:val="none" w:sz="0" w:space="0" w:color="auto"/>
        <w:left w:val="none" w:sz="0" w:space="0" w:color="auto"/>
        <w:bottom w:val="none" w:sz="0" w:space="0" w:color="auto"/>
        <w:right w:val="none" w:sz="0" w:space="0" w:color="auto"/>
      </w:divBdr>
    </w:div>
    <w:div w:id="1449205367">
      <w:bodyDiv w:val="1"/>
      <w:marLeft w:val="0"/>
      <w:marRight w:val="0"/>
      <w:marTop w:val="0"/>
      <w:marBottom w:val="0"/>
      <w:divBdr>
        <w:top w:val="none" w:sz="0" w:space="0" w:color="auto"/>
        <w:left w:val="none" w:sz="0" w:space="0" w:color="auto"/>
        <w:bottom w:val="none" w:sz="0" w:space="0" w:color="auto"/>
        <w:right w:val="none" w:sz="0" w:space="0" w:color="auto"/>
      </w:divBdr>
    </w:div>
    <w:div w:id="1449546906">
      <w:bodyDiv w:val="1"/>
      <w:marLeft w:val="0"/>
      <w:marRight w:val="0"/>
      <w:marTop w:val="0"/>
      <w:marBottom w:val="0"/>
      <w:divBdr>
        <w:top w:val="none" w:sz="0" w:space="0" w:color="auto"/>
        <w:left w:val="none" w:sz="0" w:space="0" w:color="auto"/>
        <w:bottom w:val="none" w:sz="0" w:space="0" w:color="auto"/>
        <w:right w:val="none" w:sz="0" w:space="0" w:color="auto"/>
      </w:divBdr>
    </w:div>
    <w:div w:id="1449548234">
      <w:bodyDiv w:val="1"/>
      <w:marLeft w:val="0"/>
      <w:marRight w:val="0"/>
      <w:marTop w:val="0"/>
      <w:marBottom w:val="0"/>
      <w:divBdr>
        <w:top w:val="none" w:sz="0" w:space="0" w:color="auto"/>
        <w:left w:val="none" w:sz="0" w:space="0" w:color="auto"/>
        <w:bottom w:val="none" w:sz="0" w:space="0" w:color="auto"/>
        <w:right w:val="none" w:sz="0" w:space="0" w:color="auto"/>
      </w:divBdr>
    </w:div>
    <w:div w:id="1449739122">
      <w:bodyDiv w:val="1"/>
      <w:marLeft w:val="0"/>
      <w:marRight w:val="0"/>
      <w:marTop w:val="0"/>
      <w:marBottom w:val="0"/>
      <w:divBdr>
        <w:top w:val="none" w:sz="0" w:space="0" w:color="auto"/>
        <w:left w:val="none" w:sz="0" w:space="0" w:color="auto"/>
        <w:bottom w:val="none" w:sz="0" w:space="0" w:color="auto"/>
        <w:right w:val="none" w:sz="0" w:space="0" w:color="auto"/>
      </w:divBdr>
    </w:div>
    <w:div w:id="1449933603">
      <w:bodyDiv w:val="1"/>
      <w:marLeft w:val="0"/>
      <w:marRight w:val="0"/>
      <w:marTop w:val="0"/>
      <w:marBottom w:val="0"/>
      <w:divBdr>
        <w:top w:val="none" w:sz="0" w:space="0" w:color="auto"/>
        <w:left w:val="none" w:sz="0" w:space="0" w:color="auto"/>
        <w:bottom w:val="none" w:sz="0" w:space="0" w:color="auto"/>
        <w:right w:val="none" w:sz="0" w:space="0" w:color="auto"/>
      </w:divBdr>
    </w:div>
    <w:div w:id="1450510046">
      <w:bodyDiv w:val="1"/>
      <w:marLeft w:val="0"/>
      <w:marRight w:val="0"/>
      <w:marTop w:val="0"/>
      <w:marBottom w:val="0"/>
      <w:divBdr>
        <w:top w:val="none" w:sz="0" w:space="0" w:color="auto"/>
        <w:left w:val="none" w:sz="0" w:space="0" w:color="auto"/>
        <w:bottom w:val="none" w:sz="0" w:space="0" w:color="auto"/>
        <w:right w:val="none" w:sz="0" w:space="0" w:color="auto"/>
      </w:divBdr>
    </w:div>
    <w:div w:id="1450515679">
      <w:bodyDiv w:val="1"/>
      <w:marLeft w:val="0"/>
      <w:marRight w:val="0"/>
      <w:marTop w:val="0"/>
      <w:marBottom w:val="0"/>
      <w:divBdr>
        <w:top w:val="none" w:sz="0" w:space="0" w:color="auto"/>
        <w:left w:val="none" w:sz="0" w:space="0" w:color="auto"/>
        <w:bottom w:val="none" w:sz="0" w:space="0" w:color="auto"/>
        <w:right w:val="none" w:sz="0" w:space="0" w:color="auto"/>
      </w:divBdr>
    </w:div>
    <w:div w:id="1450974831">
      <w:bodyDiv w:val="1"/>
      <w:marLeft w:val="0"/>
      <w:marRight w:val="0"/>
      <w:marTop w:val="0"/>
      <w:marBottom w:val="0"/>
      <w:divBdr>
        <w:top w:val="none" w:sz="0" w:space="0" w:color="auto"/>
        <w:left w:val="none" w:sz="0" w:space="0" w:color="auto"/>
        <w:bottom w:val="none" w:sz="0" w:space="0" w:color="auto"/>
        <w:right w:val="none" w:sz="0" w:space="0" w:color="auto"/>
      </w:divBdr>
    </w:div>
    <w:div w:id="1451128800">
      <w:bodyDiv w:val="1"/>
      <w:marLeft w:val="0"/>
      <w:marRight w:val="0"/>
      <w:marTop w:val="0"/>
      <w:marBottom w:val="0"/>
      <w:divBdr>
        <w:top w:val="none" w:sz="0" w:space="0" w:color="auto"/>
        <w:left w:val="none" w:sz="0" w:space="0" w:color="auto"/>
        <w:bottom w:val="none" w:sz="0" w:space="0" w:color="auto"/>
        <w:right w:val="none" w:sz="0" w:space="0" w:color="auto"/>
      </w:divBdr>
    </w:div>
    <w:div w:id="1451243990">
      <w:bodyDiv w:val="1"/>
      <w:marLeft w:val="0"/>
      <w:marRight w:val="0"/>
      <w:marTop w:val="0"/>
      <w:marBottom w:val="0"/>
      <w:divBdr>
        <w:top w:val="none" w:sz="0" w:space="0" w:color="auto"/>
        <w:left w:val="none" w:sz="0" w:space="0" w:color="auto"/>
        <w:bottom w:val="none" w:sz="0" w:space="0" w:color="auto"/>
        <w:right w:val="none" w:sz="0" w:space="0" w:color="auto"/>
      </w:divBdr>
    </w:div>
    <w:div w:id="1451511424">
      <w:bodyDiv w:val="1"/>
      <w:marLeft w:val="0"/>
      <w:marRight w:val="0"/>
      <w:marTop w:val="0"/>
      <w:marBottom w:val="0"/>
      <w:divBdr>
        <w:top w:val="none" w:sz="0" w:space="0" w:color="auto"/>
        <w:left w:val="none" w:sz="0" w:space="0" w:color="auto"/>
        <w:bottom w:val="none" w:sz="0" w:space="0" w:color="auto"/>
        <w:right w:val="none" w:sz="0" w:space="0" w:color="auto"/>
      </w:divBdr>
    </w:div>
    <w:div w:id="1451514050">
      <w:bodyDiv w:val="1"/>
      <w:marLeft w:val="0"/>
      <w:marRight w:val="0"/>
      <w:marTop w:val="0"/>
      <w:marBottom w:val="0"/>
      <w:divBdr>
        <w:top w:val="none" w:sz="0" w:space="0" w:color="auto"/>
        <w:left w:val="none" w:sz="0" w:space="0" w:color="auto"/>
        <w:bottom w:val="none" w:sz="0" w:space="0" w:color="auto"/>
        <w:right w:val="none" w:sz="0" w:space="0" w:color="auto"/>
      </w:divBdr>
    </w:div>
    <w:div w:id="1451624473">
      <w:bodyDiv w:val="1"/>
      <w:marLeft w:val="0"/>
      <w:marRight w:val="0"/>
      <w:marTop w:val="0"/>
      <w:marBottom w:val="0"/>
      <w:divBdr>
        <w:top w:val="none" w:sz="0" w:space="0" w:color="auto"/>
        <w:left w:val="none" w:sz="0" w:space="0" w:color="auto"/>
        <w:bottom w:val="none" w:sz="0" w:space="0" w:color="auto"/>
        <w:right w:val="none" w:sz="0" w:space="0" w:color="auto"/>
      </w:divBdr>
    </w:div>
    <w:div w:id="1451702322">
      <w:bodyDiv w:val="1"/>
      <w:marLeft w:val="0"/>
      <w:marRight w:val="0"/>
      <w:marTop w:val="0"/>
      <w:marBottom w:val="0"/>
      <w:divBdr>
        <w:top w:val="none" w:sz="0" w:space="0" w:color="auto"/>
        <w:left w:val="none" w:sz="0" w:space="0" w:color="auto"/>
        <w:bottom w:val="none" w:sz="0" w:space="0" w:color="auto"/>
        <w:right w:val="none" w:sz="0" w:space="0" w:color="auto"/>
      </w:divBdr>
    </w:div>
    <w:div w:id="1452285710">
      <w:bodyDiv w:val="1"/>
      <w:marLeft w:val="0"/>
      <w:marRight w:val="0"/>
      <w:marTop w:val="0"/>
      <w:marBottom w:val="0"/>
      <w:divBdr>
        <w:top w:val="none" w:sz="0" w:space="0" w:color="auto"/>
        <w:left w:val="none" w:sz="0" w:space="0" w:color="auto"/>
        <w:bottom w:val="none" w:sz="0" w:space="0" w:color="auto"/>
        <w:right w:val="none" w:sz="0" w:space="0" w:color="auto"/>
      </w:divBdr>
    </w:div>
    <w:div w:id="1452361807">
      <w:bodyDiv w:val="1"/>
      <w:marLeft w:val="0"/>
      <w:marRight w:val="0"/>
      <w:marTop w:val="0"/>
      <w:marBottom w:val="0"/>
      <w:divBdr>
        <w:top w:val="none" w:sz="0" w:space="0" w:color="auto"/>
        <w:left w:val="none" w:sz="0" w:space="0" w:color="auto"/>
        <w:bottom w:val="none" w:sz="0" w:space="0" w:color="auto"/>
        <w:right w:val="none" w:sz="0" w:space="0" w:color="auto"/>
      </w:divBdr>
    </w:div>
    <w:div w:id="1452476515">
      <w:bodyDiv w:val="1"/>
      <w:marLeft w:val="0"/>
      <w:marRight w:val="0"/>
      <w:marTop w:val="0"/>
      <w:marBottom w:val="0"/>
      <w:divBdr>
        <w:top w:val="none" w:sz="0" w:space="0" w:color="auto"/>
        <w:left w:val="none" w:sz="0" w:space="0" w:color="auto"/>
        <w:bottom w:val="none" w:sz="0" w:space="0" w:color="auto"/>
        <w:right w:val="none" w:sz="0" w:space="0" w:color="auto"/>
      </w:divBdr>
    </w:div>
    <w:div w:id="1452824527">
      <w:bodyDiv w:val="1"/>
      <w:marLeft w:val="0"/>
      <w:marRight w:val="0"/>
      <w:marTop w:val="0"/>
      <w:marBottom w:val="0"/>
      <w:divBdr>
        <w:top w:val="none" w:sz="0" w:space="0" w:color="auto"/>
        <w:left w:val="none" w:sz="0" w:space="0" w:color="auto"/>
        <w:bottom w:val="none" w:sz="0" w:space="0" w:color="auto"/>
        <w:right w:val="none" w:sz="0" w:space="0" w:color="auto"/>
      </w:divBdr>
    </w:div>
    <w:div w:id="1453135602">
      <w:bodyDiv w:val="1"/>
      <w:marLeft w:val="0"/>
      <w:marRight w:val="0"/>
      <w:marTop w:val="0"/>
      <w:marBottom w:val="0"/>
      <w:divBdr>
        <w:top w:val="none" w:sz="0" w:space="0" w:color="auto"/>
        <w:left w:val="none" w:sz="0" w:space="0" w:color="auto"/>
        <w:bottom w:val="none" w:sz="0" w:space="0" w:color="auto"/>
        <w:right w:val="none" w:sz="0" w:space="0" w:color="auto"/>
      </w:divBdr>
    </w:div>
    <w:div w:id="1453279138">
      <w:bodyDiv w:val="1"/>
      <w:marLeft w:val="0"/>
      <w:marRight w:val="0"/>
      <w:marTop w:val="0"/>
      <w:marBottom w:val="0"/>
      <w:divBdr>
        <w:top w:val="none" w:sz="0" w:space="0" w:color="auto"/>
        <w:left w:val="none" w:sz="0" w:space="0" w:color="auto"/>
        <w:bottom w:val="none" w:sz="0" w:space="0" w:color="auto"/>
        <w:right w:val="none" w:sz="0" w:space="0" w:color="auto"/>
      </w:divBdr>
    </w:div>
    <w:div w:id="1453742378">
      <w:bodyDiv w:val="1"/>
      <w:marLeft w:val="0"/>
      <w:marRight w:val="0"/>
      <w:marTop w:val="0"/>
      <w:marBottom w:val="0"/>
      <w:divBdr>
        <w:top w:val="none" w:sz="0" w:space="0" w:color="auto"/>
        <w:left w:val="none" w:sz="0" w:space="0" w:color="auto"/>
        <w:bottom w:val="none" w:sz="0" w:space="0" w:color="auto"/>
        <w:right w:val="none" w:sz="0" w:space="0" w:color="auto"/>
      </w:divBdr>
    </w:div>
    <w:div w:id="1454404642">
      <w:bodyDiv w:val="1"/>
      <w:marLeft w:val="0"/>
      <w:marRight w:val="0"/>
      <w:marTop w:val="0"/>
      <w:marBottom w:val="0"/>
      <w:divBdr>
        <w:top w:val="none" w:sz="0" w:space="0" w:color="auto"/>
        <w:left w:val="none" w:sz="0" w:space="0" w:color="auto"/>
        <w:bottom w:val="none" w:sz="0" w:space="0" w:color="auto"/>
        <w:right w:val="none" w:sz="0" w:space="0" w:color="auto"/>
      </w:divBdr>
    </w:div>
    <w:div w:id="1454667794">
      <w:bodyDiv w:val="1"/>
      <w:marLeft w:val="0"/>
      <w:marRight w:val="0"/>
      <w:marTop w:val="0"/>
      <w:marBottom w:val="0"/>
      <w:divBdr>
        <w:top w:val="none" w:sz="0" w:space="0" w:color="auto"/>
        <w:left w:val="none" w:sz="0" w:space="0" w:color="auto"/>
        <w:bottom w:val="none" w:sz="0" w:space="0" w:color="auto"/>
        <w:right w:val="none" w:sz="0" w:space="0" w:color="auto"/>
      </w:divBdr>
    </w:div>
    <w:div w:id="1454784359">
      <w:bodyDiv w:val="1"/>
      <w:marLeft w:val="0"/>
      <w:marRight w:val="0"/>
      <w:marTop w:val="0"/>
      <w:marBottom w:val="0"/>
      <w:divBdr>
        <w:top w:val="none" w:sz="0" w:space="0" w:color="auto"/>
        <w:left w:val="none" w:sz="0" w:space="0" w:color="auto"/>
        <w:bottom w:val="none" w:sz="0" w:space="0" w:color="auto"/>
        <w:right w:val="none" w:sz="0" w:space="0" w:color="auto"/>
      </w:divBdr>
    </w:div>
    <w:div w:id="1454789008">
      <w:bodyDiv w:val="1"/>
      <w:marLeft w:val="0"/>
      <w:marRight w:val="0"/>
      <w:marTop w:val="0"/>
      <w:marBottom w:val="0"/>
      <w:divBdr>
        <w:top w:val="none" w:sz="0" w:space="0" w:color="auto"/>
        <w:left w:val="none" w:sz="0" w:space="0" w:color="auto"/>
        <w:bottom w:val="none" w:sz="0" w:space="0" w:color="auto"/>
        <w:right w:val="none" w:sz="0" w:space="0" w:color="auto"/>
      </w:divBdr>
    </w:div>
    <w:div w:id="1455056447">
      <w:bodyDiv w:val="1"/>
      <w:marLeft w:val="0"/>
      <w:marRight w:val="0"/>
      <w:marTop w:val="0"/>
      <w:marBottom w:val="0"/>
      <w:divBdr>
        <w:top w:val="none" w:sz="0" w:space="0" w:color="auto"/>
        <w:left w:val="none" w:sz="0" w:space="0" w:color="auto"/>
        <w:bottom w:val="none" w:sz="0" w:space="0" w:color="auto"/>
        <w:right w:val="none" w:sz="0" w:space="0" w:color="auto"/>
      </w:divBdr>
    </w:div>
    <w:div w:id="1455178507">
      <w:bodyDiv w:val="1"/>
      <w:marLeft w:val="0"/>
      <w:marRight w:val="0"/>
      <w:marTop w:val="0"/>
      <w:marBottom w:val="0"/>
      <w:divBdr>
        <w:top w:val="none" w:sz="0" w:space="0" w:color="auto"/>
        <w:left w:val="none" w:sz="0" w:space="0" w:color="auto"/>
        <w:bottom w:val="none" w:sz="0" w:space="0" w:color="auto"/>
        <w:right w:val="none" w:sz="0" w:space="0" w:color="auto"/>
      </w:divBdr>
    </w:div>
    <w:div w:id="1455439271">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
    <w:div w:id="1455951141">
      <w:bodyDiv w:val="1"/>
      <w:marLeft w:val="0"/>
      <w:marRight w:val="0"/>
      <w:marTop w:val="0"/>
      <w:marBottom w:val="0"/>
      <w:divBdr>
        <w:top w:val="none" w:sz="0" w:space="0" w:color="auto"/>
        <w:left w:val="none" w:sz="0" w:space="0" w:color="auto"/>
        <w:bottom w:val="none" w:sz="0" w:space="0" w:color="auto"/>
        <w:right w:val="none" w:sz="0" w:space="0" w:color="auto"/>
      </w:divBdr>
    </w:div>
    <w:div w:id="1456098923">
      <w:bodyDiv w:val="1"/>
      <w:marLeft w:val="0"/>
      <w:marRight w:val="0"/>
      <w:marTop w:val="0"/>
      <w:marBottom w:val="0"/>
      <w:divBdr>
        <w:top w:val="none" w:sz="0" w:space="0" w:color="auto"/>
        <w:left w:val="none" w:sz="0" w:space="0" w:color="auto"/>
        <w:bottom w:val="none" w:sz="0" w:space="0" w:color="auto"/>
        <w:right w:val="none" w:sz="0" w:space="0" w:color="auto"/>
      </w:divBdr>
    </w:div>
    <w:div w:id="1456407970">
      <w:bodyDiv w:val="1"/>
      <w:marLeft w:val="0"/>
      <w:marRight w:val="0"/>
      <w:marTop w:val="0"/>
      <w:marBottom w:val="0"/>
      <w:divBdr>
        <w:top w:val="none" w:sz="0" w:space="0" w:color="auto"/>
        <w:left w:val="none" w:sz="0" w:space="0" w:color="auto"/>
        <w:bottom w:val="none" w:sz="0" w:space="0" w:color="auto"/>
        <w:right w:val="none" w:sz="0" w:space="0" w:color="auto"/>
      </w:divBdr>
    </w:div>
    <w:div w:id="1456874867">
      <w:bodyDiv w:val="1"/>
      <w:marLeft w:val="0"/>
      <w:marRight w:val="0"/>
      <w:marTop w:val="0"/>
      <w:marBottom w:val="0"/>
      <w:divBdr>
        <w:top w:val="none" w:sz="0" w:space="0" w:color="auto"/>
        <w:left w:val="none" w:sz="0" w:space="0" w:color="auto"/>
        <w:bottom w:val="none" w:sz="0" w:space="0" w:color="auto"/>
        <w:right w:val="none" w:sz="0" w:space="0" w:color="auto"/>
      </w:divBdr>
    </w:div>
    <w:div w:id="1457093145">
      <w:bodyDiv w:val="1"/>
      <w:marLeft w:val="0"/>
      <w:marRight w:val="0"/>
      <w:marTop w:val="0"/>
      <w:marBottom w:val="0"/>
      <w:divBdr>
        <w:top w:val="none" w:sz="0" w:space="0" w:color="auto"/>
        <w:left w:val="none" w:sz="0" w:space="0" w:color="auto"/>
        <w:bottom w:val="none" w:sz="0" w:space="0" w:color="auto"/>
        <w:right w:val="none" w:sz="0" w:space="0" w:color="auto"/>
      </w:divBdr>
    </w:div>
    <w:div w:id="1457483075">
      <w:bodyDiv w:val="1"/>
      <w:marLeft w:val="0"/>
      <w:marRight w:val="0"/>
      <w:marTop w:val="0"/>
      <w:marBottom w:val="0"/>
      <w:divBdr>
        <w:top w:val="none" w:sz="0" w:space="0" w:color="auto"/>
        <w:left w:val="none" w:sz="0" w:space="0" w:color="auto"/>
        <w:bottom w:val="none" w:sz="0" w:space="0" w:color="auto"/>
        <w:right w:val="none" w:sz="0" w:space="0" w:color="auto"/>
      </w:divBdr>
    </w:div>
    <w:div w:id="1457674146">
      <w:bodyDiv w:val="1"/>
      <w:marLeft w:val="0"/>
      <w:marRight w:val="0"/>
      <w:marTop w:val="0"/>
      <w:marBottom w:val="0"/>
      <w:divBdr>
        <w:top w:val="none" w:sz="0" w:space="0" w:color="auto"/>
        <w:left w:val="none" w:sz="0" w:space="0" w:color="auto"/>
        <w:bottom w:val="none" w:sz="0" w:space="0" w:color="auto"/>
        <w:right w:val="none" w:sz="0" w:space="0" w:color="auto"/>
      </w:divBdr>
    </w:div>
    <w:div w:id="1457722895">
      <w:bodyDiv w:val="1"/>
      <w:marLeft w:val="0"/>
      <w:marRight w:val="0"/>
      <w:marTop w:val="0"/>
      <w:marBottom w:val="0"/>
      <w:divBdr>
        <w:top w:val="none" w:sz="0" w:space="0" w:color="auto"/>
        <w:left w:val="none" w:sz="0" w:space="0" w:color="auto"/>
        <w:bottom w:val="none" w:sz="0" w:space="0" w:color="auto"/>
        <w:right w:val="none" w:sz="0" w:space="0" w:color="auto"/>
      </w:divBdr>
    </w:div>
    <w:div w:id="1457989305">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404153">
      <w:bodyDiv w:val="1"/>
      <w:marLeft w:val="0"/>
      <w:marRight w:val="0"/>
      <w:marTop w:val="0"/>
      <w:marBottom w:val="0"/>
      <w:divBdr>
        <w:top w:val="none" w:sz="0" w:space="0" w:color="auto"/>
        <w:left w:val="none" w:sz="0" w:space="0" w:color="auto"/>
        <w:bottom w:val="none" w:sz="0" w:space="0" w:color="auto"/>
        <w:right w:val="none" w:sz="0" w:space="0" w:color="auto"/>
      </w:divBdr>
    </w:div>
    <w:div w:id="1458448581">
      <w:bodyDiv w:val="1"/>
      <w:marLeft w:val="0"/>
      <w:marRight w:val="0"/>
      <w:marTop w:val="0"/>
      <w:marBottom w:val="0"/>
      <w:divBdr>
        <w:top w:val="none" w:sz="0" w:space="0" w:color="auto"/>
        <w:left w:val="none" w:sz="0" w:space="0" w:color="auto"/>
        <w:bottom w:val="none" w:sz="0" w:space="0" w:color="auto"/>
        <w:right w:val="none" w:sz="0" w:space="0" w:color="auto"/>
      </w:divBdr>
    </w:div>
    <w:div w:id="1458450454">
      <w:bodyDiv w:val="1"/>
      <w:marLeft w:val="0"/>
      <w:marRight w:val="0"/>
      <w:marTop w:val="0"/>
      <w:marBottom w:val="0"/>
      <w:divBdr>
        <w:top w:val="none" w:sz="0" w:space="0" w:color="auto"/>
        <w:left w:val="none" w:sz="0" w:space="0" w:color="auto"/>
        <w:bottom w:val="none" w:sz="0" w:space="0" w:color="auto"/>
        <w:right w:val="none" w:sz="0" w:space="0" w:color="auto"/>
      </w:divBdr>
    </w:div>
    <w:div w:id="1458523387">
      <w:bodyDiv w:val="1"/>
      <w:marLeft w:val="0"/>
      <w:marRight w:val="0"/>
      <w:marTop w:val="0"/>
      <w:marBottom w:val="0"/>
      <w:divBdr>
        <w:top w:val="none" w:sz="0" w:space="0" w:color="auto"/>
        <w:left w:val="none" w:sz="0" w:space="0" w:color="auto"/>
        <w:bottom w:val="none" w:sz="0" w:space="0" w:color="auto"/>
        <w:right w:val="none" w:sz="0" w:space="0" w:color="auto"/>
      </w:divBdr>
    </w:div>
    <w:div w:id="1458600044">
      <w:bodyDiv w:val="1"/>
      <w:marLeft w:val="0"/>
      <w:marRight w:val="0"/>
      <w:marTop w:val="0"/>
      <w:marBottom w:val="0"/>
      <w:divBdr>
        <w:top w:val="none" w:sz="0" w:space="0" w:color="auto"/>
        <w:left w:val="none" w:sz="0" w:space="0" w:color="auto"/>
        <w:bottom w:val="none" w:sz="0" w:space="0" w:color="auto"/>
        <w:right w:val="none" w:sz="0" w:space="0" w:color="auto"/>
      </w:divBdr>
    </w:div>
    <w:div w:id="1458645309">
      <w:bodyDiv w:val="1"/>
      <w:marLeft w:val="0"/>
      <w:marRight w:val="0"/>
      <w:marTop w:val="0"/>
      <w:marBottom w:val="0"/>
      <w:divBdr>
        <w:top w:val="none" w:sz="0" w:space="0" w:color="auto"/>
        <w:left w:val="none" w:sz="0" w:space="0" w:color="auto"/>
        <w:bottom w:val="none" w:sz="0" w:space="0" w:color="auto"/>
        <w:right w:val="none" w:sz="0" w:space="0" w:color="auto"/>
      </w:divBdr>
    </w:div>
    <w:div w:id="1458646843">
      <w:bodyDiv w:val="1"/>
      <w:marLeft w:val="0"/>
      <w:marRight w:val="0"/>
      <w:marTop w:val="0"/>
      <w:marBottom w:val="0"/>
      <w:divBdr>
        <w:top w:val="none" w:sz="0" w:space="0" w:color="auto"/>
        <w:left w:val="none" w:sz="0" w:space="0" w:color="auto"/>
        <w:bottom w:val="none" w:sz="0" w:space="0" w:color="auto"/>
        <w:right w:val="none" w:sz="0" w:space="0" w:color="auto"/>
      </w:divBdr>
    </w:div>
    <w:div w:id="1459102527">
      <w:bodyDiv w:val="1"/>
      <w:marLeft w:val="0"/>
      <w:marRight w:val="0"/>
      <w:marTop w:val="0"/>
      <w:marBottom w:val="0"/>
      <w:divBdr>
        <w:top w:val="none" w:sz="0" w:space="0" w:color="auto"/>
        <w:left w:val="none" w:sz="0" w:space="0" w:color="auto"/>
        <w:bottom w:val="none" w:sz="0" w:space="0" w:color="auto"/>
        <w:right w:val="none" w:sz="0" w:space="0" w:color="auto"/>
      </w:divBdr>
    </w:div>
    <w:div w:id="1459448993">
      <w:bodyDiv w:val="1"/>
      <w:marLeft w:val="0"/>
      <w:marRight w:val="0"/>
      <w:marTop w:val="0"/>
      <w:marBottom w:val="0"/>
      <w:divBdr>
        <w:top w:val="none" w:sz="0" w:space="0" w:color="auto"/>
        <w:left w:val="none" w:sz="0" w:space="0" w:color="auto"/>
        <w:bottom w:val="none" w:sz="0" w:space="0" w:color="auto"/>
        <w:right w:val="none" w:sz="0" w:space="0" w:color="auto"/>
      </w:divBdr>
    </w:div>
    <w:div w:id="1459492904">
      <w:bodyDiv w:val="1"/>
      <w:marLeft w:val="0"/>
      <w:marRight w:val="0"/>
      <w:marTop w:val="0"/>
      <w:marBottom w:val="0"/>
      <w:divBdr>
        <w:top w:val="none" w:sz="0" w:space="0" w:color="auto"/>
        <w:left w:val="none" w:sz="0" w:space="0" w:color="auto"/>
        <w:bottom w:val="none" w:sz="0" w:space="0" w:color="auto"/>
        <w:right w:val="none" w:sz="0" w:space="0" w:color="auto"/>
      </w:divBdr>
    </w:div>
    <w:div w:id="1459570153">
      <w:bodyDiv w:val="1"/>
      <w:marLeft w:val="0"/>
      <w:marRight w:val="0"/>
      <w:marTop w:val="0"/>
      <w:marBottom w:val="0"/>
      <w:divBdr>
        <w:top w:val="none" w:sz="0" w:space="0" w:color="auto"/>
        <w:left w:val="none" w:sz="0" w:space="0" w:color="auto"/>
        <w:bottom w:val="none" w:sz="0" w:space="0" w:color="auto"/>
        <w:right w:val="none" w:sz="0" w:space="0" w:color="auto"/>
      </w:divBdr>
    </w:div>
    <w:div w:id="1459646565">
      <w:bodyDiv w:val="1"/>
      <w:marLeft w:val="0"/>
      <w:marRight w:val="0"/>
      <w:marTop w:val="0"/>
      <w:marBottom w:val="0"/>
      <w:divBdr>
        <w:top w:val="none" w:sz="0" w:space="0" w:color="auto"/>
        <w:left w:val="none" w:sz="0" w:space="0" w:color="auto"/>
        <w:bottom w:val="none" w:sz="0" w:space="0" w:color="auto"/>
        <w:right w:val="none" w:sz="0" w:space="0" w:color="auto"/>
      </w:divBdr>
    </w:div>
    <w:div w:id="1459759014">
      <w:bodyDiv w:val="1"/>
      <w:marLeft w:val="0"/>
      <w:marRight w:val="0"/>
      <w:marTop w:val="0"/>
      <w:marBottom w:val="0"/>
      <w:divBdr>
        <w:top w:val="none" w:sz="0" w:space="0" w:color="auto"/>
        <w:left w:val="none" w:sz="0" w:space="0" w:color="auto"/>
        <w:bottom w:val="none" w:sz="0" w:space="0" w:color="auto"/>
        <w:right w:val="none" w:sz="0" w:space="0" w:color="auto"/>
      </w:divBdr>
    </w:div>
    <w:div w:id="1460103495">
      <w:bodyDiv w:val="1"/>
      <w:marLeft w:val="0"/>
      <w:marRight w:val="0"/>
      <w:marTop w:val="0"/>
      <w:marBottom w:val="0"/>
      <w:divBdr>
        <w:top w:val="none" w:sz="0" w:space="0" w:color="auto"/>
        <w:left w:val="none" w:sz="0" w:space="0" w:color="auto"/>
        <w:bottom w:val="none" w:sz="0" w:space="0" w:color="auto"/>
        <w:right w:val="none" w:sz="0" w:space="0" w:color="auto"/>
      </w:divBdr>
    </w:div>
    <w:div w:id="1460225168">
      <w:bodyDiv w:val="1"/>
      <w:marLeft w:val="0"/>
      <w:marRight w:val="0"/>
      <w:marTop w:val="0"/>
      <w:marBottom w:val="0"/>
      <w:divBdr>
        <w:top w:val="none" w:sz="0" w:space="0" w:color="auto"/>
        <w:left w:val="none" w:sz="0" w:space="0" w:color="auto"/>
        <w:bottom w:val="none" w:sz="0" w:space="0" w:color="auto"/>
        <w:right w:val="none" w:sz="0" w:space="0" w:color="auto"/>
      </w:divBdr>
    </w:div>
    <w:div w:id="1460563543">
      <w:bodyDiv w:val="1"/>
      <w:marLeft w:val="0"/>
      <w:marRight w:val="0"/>
      <w:marTop w:val="0"/>
      <w:marBottom w:val="0"/>
      <w:divBdr>
        <w:top w:val="none" w:sz="0" w:space="0" w:color="auto"/>
        <w:left w:val="none" w:sz="0" w:space="0" w:color="auto"/>
        <w:bottom w:val="none" w:sz="0" w:space="0" w:color="auto"/>
        <w:right w:val="none" w:sz="0" w:space="0" w:color="auto"/>
      </w:divBdr>
    </w:div>
    <w:div w:id="1460566297">
      <w:bodyDiv w:val="1"/>
      <w:marLeft w:val="0"/>
      <w:marRight w:val="0"/>
      <w:marTop w:val="0"/>
      <w:marBottom w:val="0"/>
      <w:divBdr>
        <w:top w:val="none" w:sz="0" w:space="0" w:color="auto"/>
        <w:left w:val="none" w:sz="0" w:space="0" w:color="auto"/>
        <w:bottom w:val="none" w:sz="0" w:space="0" w:color="auto"/>
        <w:right w:val="none" w:sz="0" w:space="0" w:color="auto"/>
      </w:divBdr>
    </w:div>
    <w:div w:id="1460875519">
      <w:bodyDiv w:val="1"/>
      <w:marLeft w:val="0"/>
      <w:marRight w:val="0"/>
      <w:marTop w:val="0"/>
      <w:marBottom w:val="0"/>
      <w:divBdr>
        <w:top w:val="none" w:sz="0" w:space="0" w:color="auto"/>
        <w:left w:val="none" w:sz="0" w:space="0" w:color="auto"/>
        <w:bottom w:val="none" w:sz="0" w:space="0" w:color="auto"/>
        <w:right w:val="none" w:sz="0" w:space="0" w:color="auto"/>
      </w:divBdr>
    </w:div>
    <w:div w:id="1461536925">
      <w:bodyDiv w:val="1"/>
      <w:marLeft w:val="0"/>
      <w:marRight w:val="0"/>
      <w:marTop w:val="0"/>
      <w:marBottom w:val="0"/>
      <w:divBdr>
        <w:top w:val="none" w:sz="0" w:space="0" w:color="auto"/>
        <w:left w:val="none" w:sz="0" w:space="0" w:color="auto"/>
        <w:bottom w:val="none" w:sz="0" w:space="0" w:color="auto"/>
        <w:right w:val="none" w:sz="0" w:space="0" w:color="auto"/>
      </w:divBdr>
    </w:div>
    <w:div w:id="1461679585">
      <w:bodyDiv w:val="1"/>
      <w:marLeft w:val="0"/>
      <w:marRight w:val="0"/>
      <w:marTop w:val="0"/>
      <w:marBottom w:val="0"/>
      <w:divBdr>
        <w:top w:val="none" w:sz="0" w:space="0" w:color="auto"/>
        <w:left w:val="none" w:sz="0" w:space="0" w:color="auto"/>
        <w:bottom w:val="none" w:sz="0" w:space="0" w:color="auto"/>
        <w:right w:val="none" w:sz="0" w:space="0" w:color="auto"/>
      </w:divBdr>
    </w:div>
    <w:div w:id="1461875496">
      <w:bodyDiv w:val="1"/>
      <w:marLeft w:val="0"/>
      <w:marRight w:val="0"/>
      <w:marTop w:val="0"/>
      <w:marBottom w:val="0"/>
      <w:divBdr>
        <w:top w:val="none" w:sz="0" w:space="0" w:color="auto"/>
        <w:left w:val="none" w:sz="0" w:space="0" w:color="auto"/>
        <w:bottom w:val="none" w:sz="0" w:space="0" w:color="auto"/>
        <w:right w:val="none" w:sz="0" w:space="0" w:color="auto"/>
      </w:divBdr>
    </w:div>
    <w:div w:id="1462190424">
      <w:bodyDiv w:val="1"/>
      <w:marLeft w:val="0"/>
      <w:marRight w:val="0"/>
      <w:marTop w:val="0"/>
      <w:marBottom w:val="0"/>
      <w:divBdr>
        <w:top w:val="none" w:sz="0" w:space="0" w:color="auto"/>
        <w:left w:val="none" w:sz="0" w:space="0" w:color="auto"/>
        <w:bottom w:val="none" w:sz="0" w:space="0" w:color="auto"/>
        <w:right w:val="none" w:sz="0" w:space="0" w:color="auto"/>
      </w:divBdr>
    </w:div>
    <w:div w:id="1462335513">
      <w:bodyDiv w:val="1"/>
      <w:marLeft w:val="0"/>
      <w:marRight w:val="0"/>
      <w:marTop w:val="0"/>
      <w:marBottom w:val="0"/>
      <w:divBdr>
        <w:top w:val="none" w:sz="0" w:space="0" w:color="auto"/>
        <w:left w:val="none" w:sz="0" w:space="0" w:color="auto"/>
        <w:bottom w:val="none" w:sz="0" w:space="0" w:color="auto"/>
        <w:right w:val="none" w:sz="0" w:space="0" w:color="auto"/>
      </w:divBdr>
    </w:div>
    <w:div w:id="1462461326">
      <w:bodyDiv w:val="1"/>
      <w:marLeft w:val="0"/>
      <w:marRight w:val="0"/>
      <w:marTop w:val="0"/>
      <w:marBottom w:val="0"/>
      <w:divBdr>
        <w:top w:val="none" w:sz="0" w:space="0" w:color="auto"/>
        <w:left w:val="none" w:sz="0" w:space="0" w:color="auto"/>
        <w:bottom w:val="none" w:sz="0" w:space="0" w:color="auto"/>
        <w:right w:val="none" w:sz="0" w:space="0" w:color="auto"/>
      </w:divBdr>
    </w:div>
    <w:div w:id="1462649763">
      <w:bodyDiv w:val="1"/>
      <w:marLeft w:val="0"/>
      <w:marRight w:val="0"/>
      <w:marTop w:val="0"/>
      <w:marBottom w:val="0"/>
      <w:divBdr>
        <w:top w:val="none" w:sz="0" w:space="0" w:color="auto"/>
        <w:left w:val="none" w:sz="0" w:space="0" w:color="auto"/>
        <w:bottom w:val="none" w:sz="0" w:space="0" w:color="auto"/>
        <w:right w:val="none" w:sz="0" w:space="0" w:color="auto"/>
      </w:divBdr>
    </w:div>
    <w:div w:id="1462765927">
      <w:bodyDiv w:val="1"/>
      <w:marLeft w:val="0"/>
      <w:marRight w:val="0"/>
      <w:marTop w:val="0"/>
      <w:marBottom w:val="0"/>
      <w:divBdr>
        <w:top w:val="none" w:sz="0" w:space="0" w:color="auto"/>
        <w:left w:val="none" w:sz="0" w:space="0" w:color="auto"/>
        <w:bottom w:val="none" w:sz="0" w:space="0" w:color="auto"/>
        <w:right w:val="none" w:sz="0" w:space="0" w:color="auto"/>
      </w:divBdr>
    </w:div>
    <w:div w:id="1463111455">
      <w:bodyDiv w:val="1"/>
      <w:marLeft w:val="0"/>
      <w:marRight w:val="0"/>
      <w:marTop w:val="0"/>
      <w:marBottom w:val="0"/>
      <w:divBdr>
        <w:top w:val="none" w:sz="0" w:space="0" w:color="auto"/>
        <w:left w:val="none" w:sz="0" w:space="0" w:color="auto"/>
        <w:bottom w:val="none" w:sz="0" w:space="0" w:color="auto"/>
        <w:right w:val="none" w:sz="0" w:space="0" w:color="auto"/>
      </w:divBdr>
    </w:div>
    <w:div w:id="1463308400">
      <w:bodyDiv w:val="1"/>
      <w:marLeft w:val="0"/>
      <w:marRight w:val="0"/>
      <w:marTop w:val="0"/>
      <w:marBottom w:val="0"/>
      <w:divBdr>
        <w:top w:val="none" w:sz="0" w:space="0" w:color="auto"/>
        <w:left w:val="none" w:sz="0" w:space="0" w:color="auto"/>
        <w:bottom w:val="none" w:sz="0" w:space="0" w:color="auto"/>
        <w:right w:val="none" w:sz="0" w:space="0" w:color="auto"/>
      </w:divBdr>
    </w:div>
    <w:div w:id="1464230028">
      <w:bodyDiv w:val="1"/>
      <w:marLeft w:val="0"/>
      <w:marRight w:val="0"/>
      <w:marTop w:val="0"/>
      <w:marBottom w:val="0"/>
      <w:divBdr>
        <w:top w:val="none" w:sz="0" w:space="0" w:color="auto"/>
        <w:left w:val="none" w:sz="0" w:space="0" w:color="auto"/>
        <w:bottom w:val="none" w:sz="0" w:space="0" w:color="auto"/>
        <w:right w:val="none" w:sz="0" w:space="0" w:color="auto"/>
      </w:divBdr>
    </w:div>
    <w:div w:id="1464344657">
      <w:bodyDiv w:val="1"/>
      <w:marLeft w:val="0"/>
      <w:marRight w:val="0"/>
      <w:marTop w:val="0"/>
      <w:marBottom w:val="0"/>
      <w:divBdr>
        <w:top w:val="none" w:sz="0" w:space="0" w:color="auto"/>
        <w:left w:val="none" w:sz="0" w:space="0" w:color="auto"/>
        <w:bottom w:val="none" w:sz="0" w:space="0" w:color="auto"/>
        <w:right w:val="none" w:sz="0" w:space="0" w:color="auto"/>
      </w:divBdr>
    </w:div>
    <w:div w:id="1464350126">
      <w:bodyDiv w:val="1"/>
      <w:marLeft w:val="0"/>
      <w:marRight w:val="0"/>
      <w:marTop w:val="0"/>
      <w:marBottom w:val="0"/>
      <w:divBdr>
        <w:top w:val="none" w:sz="0" w:space="0" w:color="auto"/>
        <w:left w:val="none" w:sz="0" w:space="0" w:color="auto"/>
        <w:bottom w:val="none" w:sz="0" w:space="0" w:color="auto"/>
        <w:right w:val="none" w:sz="0" w:space="0" w:color="auto"/>
      </w:divBdr>
    </w:div>
    <w:div w:id="1464426256">
      <w:bodyDiv w:val="1"/>
      <w:marLeft w:val="0"/>
      <w:marRight w:val="0"/>
      <w:marTop w:val="0"/>
      <w:marBottom w:val="0"/>
      <w:divBdr>
        <w:top w:val="none" w:sz="0" w:space="0" w:color="auto"/>
        <w:left w:val="none" w:sz="0" w:space="0" w:color="auto"/>
        <w:bottom w:val="none" w:sz="0" w:space="0" w:color="auto"/>
        <w:right w:val="none" w:sz="0" w:space="0" w:color="auto"/>
      </w:divBdr>
    </w:div>
    <w:div w:id="1464542037">
      <w:bodyDiv w:val="1"/>
      <w:marLeft w:val="0"/>
      <w:marRight w:val="0"/>
      <w:marTop w:val="0"/>
      <w:marBottom w:val="0"/>
      <w:divBdr>
        <w:top w:val="none" w:sz="0" w:space="0" w:color="auto"/>
        <w:left w:val="none" w:sz="0" w:space="0" w:color="auto"/>
        <w:bottom w:val="none" w:sz="0" w:space="0" w:color="auto"/>
        <w:right w:val="none" w:sz="0" w:space="0" w:color="auto"/>
      </w:divBdr>
    </w:div>
    <w:div w:id="1464612659">
      <w:bodyDiv w:val="1"/>
      <w:marLeft w:val="0"/>
      <w:marRight w:val="0"/>
      <w:marTop w:val="0"/>
      <w:marBottom w:val="0"/>
      <w:divBdr>
        <w:top w:val="none" w:sz="0" w:space="0" w:color="auto"/>
        <w:left w:val="none" w:sz="0" w:space="0" w:color="auto"/>
        <w:bottom w:val="none" w:sz="0" w:space="0" w:color="auto"/>
        <w:right w:val="none" w:sz="0" w:space="0" w:color="auto"/>
      </w:divBdr>
    </w:div>
    <w:div w:id="1465613627">
      <w:bodyDiv w:val="1"/>
      <w:marLeft w:val="0"/>
      <w:marRight w:val="0"/>
      <w:marTop w:val="0"/>
      <w:marBottom w:val="0"/>
      <w:divBdr>
        <w:top w:val="none" w:sz="0" w:space="0" w:color="auto"/>
        <w:left w:val="none" w:sz="0" w:space="0" w:color="auto"/>
        <w:bottom w:val="none" w:sz="0" w:space="0" w:color="auto"/>
        <w:right w:val="none" w:sz="0" w:space="0" w:color="auto"/>
      </w:divBdr>
    </w:div>
    <w:div w:id="1465654857">
      <w:bodyDiv w:val="1"/>
      <w:marLeft w:val="0"/>
      <w:marRight w:val="0"/>
      <w:marTop w:val="0"/>
      <w:marBottom w:val="0"/>
      <w:divBdr>
        <w:top w:val="none" w:sz="0" w:space="0" w:color="auto"/>
        <w:left w:val="none" w:sz="0" w:space="0" w:color="auto"/>
        <w:bottom w:val="none" w:sz="0" w:space="0" w:color="auto"/>
        <w:right w:val="none" w:sz="0" w:space="0" w:color="auto"/>
      </w:divBdr>
    </w:div>
    <w:div w:id="1465731762">
      <w:bodyDiv w:val="1"/>
      <w:marLeft w:val="0"/>
      <w:marRight w:val="0"/>
      <w:marTop w:val="0"/>
      <w:marBottom w:val="0"/>
      <w:divBdr>
        <w:top w:val="none" w:sz="0" w:space="0" w:color="auto"/>
        <w:left w:val="none" w:sz="0" w:space="0" w:color="auto"/>
        <w:bottom w:val="none" w:sz="0" w:space="0" w:color="auto"/>
        <w:right w:val="none" w:sz="0" w:space="0" w:color="auto"/>
      </w:divBdr>
    </w:div>
    <w:div w:id="1465738820">
      <w:bodyDiv w:val="1"/>
      <w:marLeft w:val="0"/>
      <w:marRight w:val="0"/>
      <w:marTop w:val="0"/>
      <w:marBottom w:val="0"/>
      <w:divBdr>
        <w:top w:val="none" w:sz="0" w:space="0" w:color="auto"/>
        <w:left w:val="none" w:sz="0" w:space="0" w:color="auto"/>
        <w:bottom w:val="none" w:sz="0" w:space="0" w:color="auto"/>
        <w:right w:val="none" w:sz="0" w:space="0" w:color="auto"/>
      </w:divBdr>
    </w:div>
    <w:div w:id="1465804853">
      <w:bodyDiv w:val="1"/>
      <w:marLeft w:val="0"/>
      <w:marRight w:val="0"/>
      <w:marTop w:val="0"/>
      <w:marBottom w:val="0"/>
      <w:divBdr>
        <w:top w:val="none" w:sz="0" w:space="0" w:color="auto"/>
        <w:left w:val="none" w:sz="0" w:space="0" w:color="auto"/>
        <w:bottom w:val="none" w:sz="0" w:space="0" w:color="auto"/>
        <w:right w:val="none" w:sz="0" w:space="0" w:color="auto"/>
      </w:divBdr>
    </w:div>
    <w:div w:id="1466049444">
      <w:bodyDiv w:val="1"/>
      <w:marLeft w:val="0"/>
      <w:marRight w:val="0"/>
      <w:marTop w:val="0"/>
      <w:marBottom w:val="0"/>
      <w:divBdr>
        <w:top w:val="none" w:sz="0" w:space="0" w:color="auto"/>
        <w:left w:val="none" w:sz="0" w:space="0" w:color="auto"/>
        <w:bottom w:val="none" w:sz="0" w:space="0" w:color="auto"/>
        <w:right w:val="none" w:sz="0" w:space="0" w:color="auto"/>
      </w:divBdr>
    </w:div>
    <w:div w:id="1466049966">
      <w:bodyDiv w:val="1"/>
      <w:marLeft w:val="0"/>
      <w:marRight w:val="0"/>
      <w:marTop w:val="0"/>
      <w:marBottom w:val="0"/>
      <w:divBdr>
        <w:top w:val="none" w:sz="0" w:space="0" w:color="auto"/>
        <w:left w:val="none" w:sz="0" w:space="0" w:color="auto"/>
        <w:bottom w:val="none" w:sz="0" w:space="0" w:color="auto"/>
        <w:right w:val="none" w:sz="0" w:space="0" w:color="auto"/>
      </w:divBdr>
    </w:div>
    <w:div w:id="1466585598">
      <w:bodyDiv w:val="1"/>
      <w:marLeft w:val="0"/>
      <w:marRight w:val="0"/>
      <w:marTop w:val="0"/>
      <w:marBottom w:val="0"/>
      <w:divBdr>
        <w:top w:val="none" w:sz="0" w:space="0" w:color="auto"/>
        <w:left w:val="none" w:sz="0" w:space="0" w:color="auto"/>
        <w:bottom w:val="none" w:sz="0" w:space="0" w:color="auto"/>
        <w:right w:val="none" w:sz="0" w:space="0" w:color="auto"/>
      </w:divBdr>
    </w:div>
    <w:div w:id="1466966257">
      <w:bodyDiv w:val="1"/>
      <w:marLeft w:val="0"/>
      <w:marRight w:val="0"/>
      <w:marTop w:val="0"/>
      <w:marBottom w:val="0"/>
      <w:divBdr>
        <w:top w:val="none" w:sz="0" w:space="0" w:color="auto"/>
        <w:left w:val="none" w:sz="0" w:space="0" w:color="auto"/>
        <w:bottom w:val="none" w:sz="0" w:space="0" w:color="auto"/>
        <w:right w:val="none" w:sz="0" w:space="0" w:color="auto"/>
      </w:divBdr>
    </w:div>
    <w:div w:id="1466969480">
      <w:bodyDiv w:val="1"/>
      <w:marLeft w:val="0"/>
      <w:marRight w:val="0"/>
      <w:marTop w:val="0"/>
      <w:marBottom w:val="0"/>
      <w:divBdr>
        <w:top w:val="none" w:sz="0" w:space="0" w:color="auto"/>
        <w:left w:val="none" w:sz="0" w:space="0" w:color="auto"/>
        <w:bottom w:val="none" w:sz="0" w:space="0" w:color="auto"/>
        <w:right w:val="none" w:sz="0" w:space="0" w:color="auto"/>
      </w:divBdr>
    </w:div>
    <w:div w:id="1467503888">
      <w:bodyDiv w:val="1"/>
      <w:marLeft w:val="0"/>
      <w:marRight w:val="0"/>
      <w:marTop w:val="0"/>
      <w:marBottom w:val="0"/>
      <w:divBdr>
        <w:top w:val="none" w:sz="0" w:space="0" w:color="auto"/>
        <w:left w:val="none" w:sz="0" w:space="0" w:color="auto"/>
        <w:bottom w:val="none" w:sz="0" w:space="0" w:color="auto"/>
        <w:right w:val="none" w:sz="0" w:space="0" w:color="auto"/>
      </w:divBdr>
    </w:div>
    <w:div w:id="1467819226">
      <w:bodyDiv w:val="1"/>
      <w:marLeft w:val="0"/>
      <w:marRight w:val="0"/>
      <w:marTop w:val="0"/>
      <w:marBottom w:val="0"/>
      <w:divBdr>
        <w:top w:val="none" w:sz="0" w:space="0" w:color="auto"/>
        <w:left w:val="none" w:sz="0" w:space="0" w:color="auto"/>
        <w:bottom w:val="none" w:sz="0" w:space="0" w:color="auto"/>
        <w:right w:val="none" w:sz="0" w:space="0" w:color="auto"/>
      </w:divBdr>
    </w:div>
    <w:div w:id="1467965856">
      <w:bodyDiv w:val="1"/>
      <w:marLeft w:val="0"/>
      <w:marRight w:val="0"/>
      <w:marTop w:val="0"/>
      <w:marBottom w:val="0"/>
      <w:divBdr>
        <w:top w:val="none" w:sz="0" w:space="0" w:color="auto"/>
        <w:left w:val="none" w:sz="0" w:space="0" w:color="auto"/>
        <w:bottom w:val="none" w:sz="0" w:space="0" w:color="auto"/>
        <w:right w:val="none" w:sz="0" w:space="0" w:color="auto"/>
      </w:divBdr>
    </w:div>
    <w:div w:id="1468157739">
      <w:bodyDiv w:val="1"/>
      <w:marLeft w:val="0"/>
      <w:marRight w:val="0"/>
      <w:marTop w:val="0"/>
      <w:marBottom w:val="0"/>
      <w:divBdr>
        <w:top w:val="none" w:sz="0" w:space="0" w:color="auto"/>
        <w:left w:val="none" w:sz="0" w:space="0" w:color="auto"/>
        <w:bottom w:val="none" w:sz="0" w:space="0" w:color="auto"/>
        <w:right w:val="none" w:sz="0" w:space="0" w:color="auto"/>
      </w:divBdr>
    </w:div>
    <w:div w:id="1468669820">
      <w:bodyDiv w:val="1"/>
      <w:marLeft w:val="0"/>
      <w:marRight w:val="0"/>
      <w:marTop w:val="0"/>
      <w:marBottom w:val="0"/>
      <w:divBdr>
        <w:top w:val="none" w:sz="0" w:space="0" w:color="auto"/>
        <w:left w:val="none" w:sz="0" w:space="0" w:color="auto"/>
        <w:bottom w:val="none" w:sz="0" w:space="0" w:color="auto"/>
        <w:right w:val="none" w:sz="0" w:space="0" w:color="auto"/>
      </w:divBdr>
    </w:div>
    <w:div w:id="1469863640">
      <w:bodyDiv w:val="1"/>
      <w:marLeft w:val="0"/>
      <w:marRight w:val="0"/>
      <w:marTop w:val="0"/>
      <w:marBottom w:val="0"/>
      <w:divBdr>
        <w:top w:val="none" w:sz="0" w:space="0" w:color="auto"/>
        <w:left w:val="none" w:sz="0" w:space="0" w:color="auto"/>
        <w:bottom w:val="none" w:sz="0" w:space="0" w:color="auto"/>
        <w:right w:val="none" w:sz="0" w:space="0" w:color="auto"/>
      </w:divBdr>
    </w:div>
    <w:div w:id="1470004896">
      <w:bodyDiv w:val="1"/>
      <w:marLeft w:val="0"/>
      <w:marRight w:val="0"/>
      <w:marTop w:val="0"/>
      <w:marBottom w:val="0"/>
      <w:divBdr>
        <w:top w:val="none" w:sz="0" w:space="0" w:color="auto"/>
        <w:left w:val="none" w:sz="0" w:space="0" w:color="auto"/>
        <w:bottom w:val="none" w:sz="0" w:space="0" w:color="auto"/>
        <w:right w:val="none" w:sz="0" w:space="0" w:color="auto"/>
      </w:divBdr>
    </w:div>
    <w:div w:id="1470170199">
      <w:bodyDiv w:val="1"/>
      <w:marLeft w:val="0"/>
      <w:marRight w:val="0"/>
      <w:marTop w:val="0"/>
      <w:marBottom w:val="0"/>
      <w:divBdr>
        <w:top w:val="none" w:sz="0" w:space="0" w:color="auto"/>
        <w:left w:val="none" w:sz="0" w:space="0" w:color="auto"/>
        <w:bottom w:val="none" w:sz="0" w:space="0" w:color="auto"/>
        <w:right w:val="none" w:sz="0" w:space="0" w:color="auto"/>
      </w:divBdr>
    </w:div>
    <w:div w:id="1470248916">
      <w:bodyDiv w:val="1"/>
      <w:marLeft w:val="0"/>
      <w:marRight w:val="0"/>
      <w:marTop w:val="0"/>
      <w:marBottom w:val="0"/>
      <w:divBdr>
        <w:top w:val="none" w:sz="0" w:space="0" w:color="auto"/>
        <w:left w:val="none" w:sz="0" w:space="0" w:color="auto"/>
        <w:bottom w:val="none" w:sz="0" w:space="0" w:color="auto"/>
        <w:right w:val="none" w:sz="0" w:space="0" w:color="auto"/>
      </w:divBdr>
    </w:div>
    <w:div w:id="1470324505">
      <w:bodyDiv w:val="1"/>
      <w:marLeft w:val="0"/>
      <w:marRight w:val="0"/>
      <w:marTop w:val="0"/>
      <w:marBottom w:val="0"/>
      <w:divBdr>
        <w:top w:val="none" w:sz="0" w:space="0" w:color="auto"/>
        <w:left w:val="none" w:sz="0" w:space="0" w:color="auto"/>
        <w:bottom w:val="none" w:sz="0" w:space="0" w:color="auto"/>
        <w:right w:val="none" w:sz="0" w:space="0" w:color="auto"/>
      </w:divBdr>
    </w:div>
    <w:div w:id="1470706958">
      <w:bodyDiv w:val="1"/>
      <w:marLeft w:val="0"/>
      <w:marRight w:val="0"/>
      <w:marTop w:val="0"/>
      <w:marBottom w:val="0"/>
      <w:divBdr>
        <w:top w:val="none" w:sz="0" w:space="0" w:color="auto"/>
        <w:left w:val="none" w:sz="0" w:space="0" w:color="auto"/>
        <w:bottom w:val="none" w:sz="0" w:space="0" w:color="auto"/>
        <w:right w:val="none" w:sz="0" w:space="0" w:color="auto"/>
      </w:divBdr>
    </w:div>
    <w:div w:id="1470901104">
      <w:bodyDiv w:val="1"/>
      <w:marLeft w:val="0"/>
      <w:marRight w:val="0"/>
      <w:marTop w:val="0"/>
      <w:marBottom w:val="0"/>
      <w:divBdr>
        <w:top w:val="none" w:sz="0" w:space="0" w:color="auto"/>
        <w:left w:val="none" w:sz="0" w:space="0" w:color="auto"/>
        <w:bottom w:val="none" w:sz="0" w:space="0" w:color="auto"/>
        <w:right w:val="none" w:sz="0" w:space="0" w:color="auto"/>
      </w:divBdr>
    </w:div>
    <w:div w:id="1471052948">
      <w:bodyDiv w:val="1"/>
      <w:marLeft w:val="0"/>
      <w:marRight w:val="0"/>
      <w:marTop w:val="0"/>
      <w:marBottom w:val="0"/>
      <w:divBdr>
        <w:top w:val="none" w:sz="0" w:space="0" w:color="auto"/>
        <w:left w:val="none" w:sz="0" w:space="0" w:color="auto"/>
        <w:bottom w:val="none" w:sz="0" w:space="0" w:color="auto"/>
        <w:right w:val="none" w:sz="0" w:space="0" w:color="auto"/>
      </w:divBdr>
    </w:div>
    <w:div w:id="1471241772">
      <w:bodyDiv w:val="1"/>
      <w:marLeft w:val="0"/>
      <w:marRight w:val="0"/>
      <w:marTop w:val="0"/>
      <w:marBottom w:val="0"/>
      <w:divBdr>
        <w:top w:val="none" w:sz="0" w:space="0" w:color="auto"/>
        <w:left w:val="none" w:sz="0" w:space="0" w:color="auto"/>
        <w:bottom w:val="none" w:sz="0" w:space="0" w:color="auto"/>
        <w:right w:val="none" w:sz="0" w:space="0" w:color="auto"/>
      </w:divBdr>
    </w:div>
    <w:div w:id="1471358957">
      <w:bodyDiv w:val="1"/>
      <w:marLeft w:val="0"/>
      <w:marRight w:val="0"/>
      <w:marTop w:val="0"/>
      <w:marBottom w:val="0"/>
      <w:divBdr>
        <w:top w:val="none" w:sz="0" w:space="0" w:color="auto"/>
        <w:left w:val="none" w:sz="0" w:space="0" w:color="auto"/>
        <w:bottom w:val="none" w:sz="0" w:space="0" w:color="auto"/>
        <w:right w:val="none" w:sz="0" w:space="0" w:color="auto"/>
      </w:divBdr>
    </w:div>
    <w:div w:id="1471512304">
      <w:bodyDiv w:val="1"/>
      <w:marLeft w:val="0"/>
      <w:marRight w:val="0"/>
      <w:marTop w:val="0"/>
      <w:marBottom w:val="0"/>
      <w:divBdr>
        <w:top w:val="none" w:sz="0" w:space="0" w:color="auto"/>
        <w:left w:val="none" w:sz="0" w:space="0" w:color="auto"/>
        <w:bottom w:val="none" w:sz="0" w:space="0" w:color="auto"/>
        <w:right w:val="none" w:sz="0" w:space="0" w:color="auto"/>
      </w:divBdr>
    </w:div>
    <w:div w:id="1471703846">
      <w:bodyDiv w:val="1"/>
      <w:marLeft w:val="0"/>
      <w:marRight w:val="0"/>
      <w:marTop w:val="0"/>
      <w:marBottom w:val="0"/>
      <w:divBdr>
        <w:top w:val="none" w:sz="0" w:space="0" w:color="auto"/>
        <w:left w:val="none" w:sz="0" w:space="0" w:color="auto"/>
        <w:bottom w:val="none" w:sz="0" w:space="0" w:color="auto"/>
        <w:right w:val="none" w:sz="0" w:space="0" w:color="auto"/>
      </w:divBdr>
    </w:div>
    <w:div w:id="1472282429">
      <w:bodyDiv w:val="1"/>
      <w:marLeft w:val="0"/>
      <w:marRight w:val="0"/>
      <w:marTop w:val="0"/>
      <w:marBottom w:val="0"/>
      <w:divBdr>
        <w:top w:val="none" w:sz="0" w:space="0" w:color="auto"/>
        <w:left w:val="none" w:sz="0" w:space="0" w:color="auto"/>
        <w:bottom w:val="none" w:sz="0" w:space="0" w:color="auto"/>
        <w:right w:val="none" w:sz="0" w:space="0" w:color="auto"/>
      </w:divBdr>
    </w:div>
    <w:div w:id="1473477051">
      <w:bodyDiv w:val="1"/>
      <w:marLeft w:val="0"/>
      <w:marRight w:val="0"/>
      <w:marTop w:val="0"/>
      <w:marBottom w:val="0"/>
      <w:divBdr>
        <w:top w:val="none" w:sz="0" w:space="0" w:color="auto"/>
        <w:left w:val="none" w:sz="0" w:space="0" w:color="auto"/>
        <w:bottom w:val="none" w:sz="0" w:space="0" w:color="auto"/>
        <w:right w:val="none" w:sz="0" w:space="0" w:color="auto"/>
      </w:divBdr>
    </w:div>
    <w:div w:id="1473522943">
      <w:bodyDiv w:val="1"/>
      <w:marLeft w:val="0"/>
      <w:marRight w:val="0"/>
      <w:marTop w:val="0"/>
      <w:marBottom w:val="0"/>
      <w:divBdr>
        <w:top w:val="none" w:sz="0" w:space="0" w:color="auto"/>
        <w:left w:val="none" w:sz="0" w:space="0" w:color="auto"/>
        <w:bottom w:val="none" w:sz="0" w:space="0" w:color="auto"/>
        <w:right w:val="none" w:sz="0" w:space="0" w:color="auto"/>
      </w:divBdr>
    </w:div>
    <w:div w:id="1473595309">
      <w:bodyDiv w:val="1"/>
      <w:marLeft w:val="0"/>
      <w:marRight w:val="0"/>
      <w:marTop w:val="0"/>
      <w:marBottom w:val="0"/>
      <w:divBdr>
        <w:top w:val="none" w:sz="0" w:space="0" w:color="auto"/>
        <w:left w:val="none" w:sz="0" w:space="0" w:color="auto"/>
        <w:bottom w:val="none" w:sz="0" w:space="0" w:color="auto"/>
        <w:right w:val="none" w:sz="0" w:space="0" w:color="auto"/>
      </w:divBdr>
    </w:div>
    <w:div w:id="1474517837">
      <w:bodyDiv w:val="1"/>
      <w:marLeft w:val="0"/>
      <w:marRight w:val="0"/>
      <w:marTop w:val="0"/>
      <w:marBottom w:val="0"/>
      <w:divBdr>
        <w:top w:val="none" w:sz="0" w:space="0" w:color="auto"/>
        <w:left w:val="none" w:sz="0" w:space="0" w:color="auto"/>
        <w:bottom w:val="none" w:sz="0" w:space="0" w:color="auto"/>
        <w:right w:val="none" w:sz="0" w:space="0" w:color="auto"/>
      </w:divBdr>
    </w:div>
    <w:div w:id="1475178572">
      <w:bodyDiv w:val="1"/>
      <w:marLeft w:val="0"/>
      <w:marRight w:val="0"/>
      <w:marTop w:val="0"/>
      <w:marBottom w:val="0"/>
      <w:divBdr>
        <w:top w:val="none" w:sz="0" w:space="0" w:color="auto"/>
        <w:left w:val="none" w:sz="0" w:space="0" w:color="auto"/>
        <w:bottom w:val="none" w:sz="0" w:space="0" w:color="auto"/>
        <w:right w:val="none" w:sz="0" w:space="0" w:color="auto"/>
      </w:divBdr>
    </w:div>
    <w:div w:id="1476606470">
      <w:bodyDiv w:val="1"/>
      <w:marLeft w:val="0"/>
      <w:marRight w:val="0"/>
      <w:marTop w:val="0"/>
      <w:marBottom w:val="0"/>
      <w:divBdr>
        <w:top w:val="none" w:sz="0" w:space="0" w:color="auto"/>
        <w:left w:val="none" w:sz="0" w:space="0" w:color="auto"/>
        <w:bottom w:val="none" w:sz="0" w:space="0" w:color="auto"/>
        <w:right w:val="none" w:sz="0" w:space="0" w:color="auto"/>
      </w:divBdr>
    </w:div>
    <w:div w:id="1476677313">
      <w:bodyDiv w:val="1"/>
      <w:marLeft w:val="0"/>
      <w:marRight w:val="0"/>
      <w:marTop w:val="0"/>
      <w:marBottom w:val="0"/>
      <w:divBdr>
        <w:top w:val="none" w:sz="0" w:space="0" w:color="auto"/>
        <w:left w:val="none" w:sz="0" w:space="0" w:color="auto"/>
        <w:bottom w:val="none" w:sz="0" w:space="0" w:color="auto"/>
        <w:right w:val="none" w:sz="0" w:space="0" w:color="auto"/>
      </w:divBdr>
    </w:div>
    <w:div w:id="1476875651">
      <w:bodyDiv w:val="1"/>
      <w:marLeft w:val="0"/>
      <w:marRight w:val="0"/>
      <w:marTop w:val="0"/>
      <w:marBottom w:val="0"/>
      <w:divBdr>
        <w:top w:val="none" w:sz="0" w:space="0" w:color="auto"/>
        <w:left w:val="none" w:sz="0" w:space="0" w:color="auto"/>
        <w:bottom w:val="none" w:sz="0" w:space="0" w:color="auto"/>
        <w:right w:val="none" w:sz="0" w:space="0" w:color="auto"/>
      </w:divBdr>
    </w:div>
    <w:div w:id="1477599967">
      <w:bodyDiv w:val="1"/>
      <w:marLeft w:val="0"/>
      <w:marRight w:val="0"/>
      <w:marTop w:val="0"/>
      <w:marBottom w:val="0"/>
      <w:divBdr>
        <w:top w:val="none" w:sz="0" w:space="0" w:color="auto"/>
        <w:left w:val="none" w:sz="0" w:space="0" w:color="auto"/>
        <w:bottom w:val="none" w:sz="0" w:space="0" w:color="auto"/>
        <w:right w:val="none" w:sz="0" w:space="0" w:color="auto"/>
      </w:divBdr>
    </w:div>
    <w:div w:id="1477794511">
      <w:bodyDiv w:val="1"/>
      <w:marLeft w:val="0"/>
      <w:marRight w:val="0"/>
      <w:marTop w:val="0"/>
      <w:marBottom w:val="0"/>
      <w:divBdr>
        <w:top w:val="none" w:sz="0" w:space="0" w:color="auto"/>
        <w:left w:val="none" w:sz="0" w:space="0" w:color="auto"/>
        <w:bottom w:val="none" w:sz="0" w:space="0" w:color="auto"/>
        <w:right w:val="none" w:sz="0" w:space="0" w:color="auto"/>
      </w:divBdr>
    </w:div>
    <w:div w:id="1477868754">
      <w:bodyDiv w:val="1"/>
      <w:marLeft w:val="0"/>
      <w:marRight w:val="0"/>
      <w:marTop w:val="0"/>
      <w:marBottom w:val="0"/>
      <w:divBdr>
        <w:top w:val="none" w:sz="0" w:space="0" w:color="auto"/>
        <w:left w:val="none" w:sz="0" w:space="0" w:color="auto"/>
        <w:bottom w:val="none" w:sz="0" w:space="0" w:color="auto"/>
        <w:right w:val="none" w:sz="0" w:space="0" w:color="auto"/>
      </w:divBdr>
    </w:div>
    <w:div w:id="1478304201">
      <w:bodyDiv w:val="1"/>
      <w:marLeft w:val="0"/>
      <w:marRight w:val="0"/>
      <w:marTop w:val="0"/>
      <w:marBottom w:val="0"/>
      <w:divBdr>
        <w:top w:val="none" w:sz="0" w:space="0" w:color="auto"/>
        <w:left w:val="none" w:sz="0" w:space="0" w:color="auto"/>
        <w:bottom w:val="none" w:sz="0" w:space="0" w:color="auto"/>
        <w:right w:val="none" w:sz="0" w:space="0" w:color="auto"/>
      </w:divBdr>
    </w:div>
    <w:div w:id="1478379135">
      <w:bodyDiv w:val="1"/>
      <w:marLeft w:val="0"/>
      <w:marRight w:val="0"/>
      <w:marTop w:val="0"/>
      <w:marBottom w:val="0"/>
      <w:divBdr>
        <w:top w:val="none" w:sz="0" w:space="0" w:color="auto"/>
        <w:left w:val="none" w:sz="0" w:space="0" w:color="auto"/>
        <w:bottom w:val="none" w:sz="0" w:space="0" w:color="auto"/>
        <w:right w:val="none" w:sz="0" w:space="0" w:color="auto"/>
      </w:divBdr>
    </w:div>
    <w:div w:id="1478451716">
      <w:bodyDiv w:val="1"/>
      <w:marLeft w:val="0"/>
      <w:marRight w:val="0"/>
      <w:marTop w:val="0"/>
      <w:marBottom w:val="0"/>
      <w:divBdr>
        <w:top w:val="none" w:sz="0" w:space="0" w:color="auto"/>
        <w:left w:val="none" w:sz="0" w:space="0" w:color="auto"/>
        <w:bottom w:val="none" w:sz="0" w:space="0" w:color="auto"/>
        <w:right w:val="none" w:sz="0" w:space="0" w:color="auto"/>
      </w:divBdr>
    </w:div>
    <w:div w:id="1478721372">
      <w:bodyDiv w:val="1"/>
      <w:marLeft w:val="0"/>
      <w:marRight w:val="0"/>
      <w:marTop w:val="0"/>
      <w:marBottom w:val="0"/>
      <w:divBdr>
        <w:top w:val="none" w:sz="0" w:space="0" w:color="auto"/>
        <w:left w:val="none" w:sz="0" w:space="0" w:color="auto"/>
        <w:bottom w:val="none" w:sz="0" w:space="0" w:color="auto"/>
        <w:right w:val="none" w:sz="0" w:space="0" w:color="auto"/>
      </w:divBdr>
    </w:div>
    <w:div w:id="1478912204">
      <w:bodyDiv w:val="1"/>
      <w:marLeft w:val="0"/>
      <w:marRight w:val="0"/>
      <w:marTop w:val="0"/>
      <w:marBottom w:val="0"/>
      <w:divBdr>
        <w:top w:val="none" w:sz="0" w:space="0" w:color="auto"/>
        <w:left w:val="none" w:sz="0" w:space="0" w:color="auto"/>
        <w:bottom w:val="none" w:sz="0" w:space="0" w:color="auto"/>
        <w:right w:val="none" w:sz="0" w:space="0" w:color="auto"/>
      </w:divBdr>
    </w:div>
    <w:div w:id="1478955924">
      <w:bodyDiv w:val="1"/>
      <w:marLeft w:val="0"/>
      <w:marRight w:val="0"/>
      <w:marTop w:val="0"/>
      <w:marBottom w:val="0"/>
      <w:divBdr>
        <w:top w:val="none" w:sz="0" w:space="0" w:color="auto"/>
        <w:left w:val="none" w:sz="0" w:space="0" w:color="auto"/>
        <w:bottom w:val="none" w:sz="0" w:space="0" w:color="auto"/>
        <w:right w:val="none" w:sz="0" w:space="0" w:color="auto"/>
      </w:divBdr>
    </w:div>
    <w:div w:id="1479609837">
      <w:bodyDiv w:val="1"/>
      <w:marLeft w:val="0"/>
      <w:marRight w:val="0"/>
      <w:marTop w:val="0"/>
      <w:marBottom w:val="0"/>
      <w:divBdr>
        <w:top w:val="none" w:sz="0" w:space="0" w:color="auto"/>
        <w:left w:val="none" w:sz="0" w:space="0" w:color="auto"/>
        <w:bottom w:val="none" w:sz="0" w:space="0" w:color="auto"/>
        <w:right w:val="none" w:sz="0" w:space="0" w:color="auto"/>
      </w:divBdr>
    </w:div>
    <w:div w:id="1480271003">
      <w:bodyDiv w:val="1"/>
      <w:marLeft w:val="0"/>
      <w:marRight w:val="0"/>
      <w:marTop w:val="0"/>
      <w:marBottom w:val="0"/>
      <w:divBdr>
        <w:top w:val="none" w:sz="0" w:space="0" w:color="auto"/>
        <w:left w:val="none" w:sz="0" w:space="0" w:color="auto"/>
        <w:bottom w:val="none" w:sz="0" w:space="0" w:color="auto"/>
        <w:right w:val="none" w:sz="0" w:space="0" w:color="auto"/>
      </w:divBdr>
    </w:div>
    <w:div w:id="1480613075">
      <w:bodyDiv w:val="1"/>
      <w:marLeft w:val="0"/>
      <w:marRight w:val="0"/>
      <w:marTop w:val="0"/>
      <w:marBottom w:val="0"/>
      <w:divBdr>
        <w:top w:val="none" w:sz="0" w:space="0" w:color="auto"/>
        <w:left w:val="none" w:sz="0" w:space="0" w:color="auto"/>
        <w:bottom w:val="none" w:sz="0" w:space="0" w:color="auto"/>
        <w:right w:val="none" w:sz="0" w:space="0" w:color="auto"/>
      </w:divBdr>
    </w:div>
    <w:div w:id="1480921676">
      <w:bodyDiv w:val="1"/>
      <w:marLeft w:val="0"/>
      <w:marRight w:val="0"/>
      <w:marTop w:val="0"/>
      <w:marBottom w:val="0"/>
      <w:divBdr>
        <w:top w:val="none" w:sz="0" w:space="0" w:color="auto"/>
        <w:left w:val="none" w:sz="0" w:space="0" w:color="auto"/>
        <w:bottom w:val="none" w:sz="0" w:space="0" w:color="auto"/>
        <w:right w:val="none" w:sz="0" w:space="0" w:color="auto"/>
      </w:divBdr>
    </w:div>
    <w:div w:id="1481459244">
      <w:bodyDiv w:val="1"/>
      <w:marLeft w:val="0"/>
      <w:marRight w:val="0"/>
      <w:marTop w:val="0"/>
      <w:marBottom w:val="0"/>
      <w:divBdr>
        <w:top w:val="none" w:sz="0" w:space="0" w:color="auto"/>
        <w:left w:val="none" w:sz="0" w:space="0" w:color="auto"/>
        <w:bottom w:val="none" w:sz="0" w:space="0" w:color="auto"/>
        <w:right w:val="none" w:sz="0" w:space="0" w:color="auto"/>
      </w:divBdr>
    </w:div>
    <w:div w:id="1481655101">
      <w:bodyDiv w:val="1"/>
      <w:marLeft w:val="0"/>
      <w:marRight w:val="0"/>
      <w:marTop w:val="0"/>
      <w:marBottom w:val="0"/>
      <w:divBdr>
        <w:top w:val="none" w:sz="0" w:space="0" w:color="auto"/>
        <w:left w:val="none" w:sz="0" w:space="0" w:color="auto"/>
        <w:bottom w:val="none" w:sz="0" w:space="0" w:color="auto"/>
        <w:right w:val="none" w:sz="0" w:space="0" w:color="auto"/>
      </w:divBdr>
    </w:div>
    <w:div w:id="1481774675">
      <w:bodyDiv w:val="1"/>
      <w:marLeft w:val="0"/>
      <w:marRight w:val="0"/>
      <w:marTop w:val="0"/>
      <w:marBottom w:val="0"/>
      <w:divBdr>
        <w:top w:val="none" w:sz="0" w:space="0" w:color="auto"/>
        <w:left w:val="none" w:sz="0" w:space="0" w:color="auto"/>
        <w:bottom w:val="none" w:sz="0" w:space="0" w:color="auto"/>
        <w:right w:val="none" w:sz="0" w:space="0" w:color="auto"/>
      </w:divBdr>
    </w:div>
    <w:div w:id="1481965602">
      <w:bodyDiv w:val="1"/>
      <w:marLeft w:val="0"/>
      <w:marRight w:val="0"/>
      <w:marTop w:val="0"/>
      <w:marBottom w:val="0"/>
      <w:divBdr>
        <w:top w:val="none" w:sz="0" w:space="0" w:color="auto"/>
        <w:left w:val="none" w:sz="0" w:space="0" w:color="auto"/>
        <w:bottom w:val="none" w:sz="0" w:space="0" w:color="auto"/>
        <w:right w:val="none" w:sz="0" w:space="0" w:color="auto"/>
      </w:divBdr>
    </w:div>
    <w:div w:id="1482428894">
      <w:bodyDiv w:val="1"/>
      <w:marLeft w:val="0"/>
      <w:marRight w:val="0"/>
      <w:marTop w:val="0"/>
      <w:marBottom w:val="0"/>
      <w:divBdr>
        <w:top w:val="none" w:sz="0" w:space="0" w:color="auto"/>
        <w:left w:val="none" w:sz="0" w:space="0" w:color="auto"/>
        <w:bottom w:val="none" w:sz="0" w:space="0" w:color="auto"/>
        <w:right w:val="none" w:sz="0" w:space="0" w:color="auto"/>
      </w:divBdr>
    </w:div>
    <w:div w:id="1482846553">
      <w:bodyDiv w:val="1"/>
      <w:marLeft w:val="0"/>
      <w:marRight w:val="0"/>
      <w:marTop w:val="0"/>
      <w:marBottom w:val="0"/>
      <w:divBdr>
        <w:top w:val="none" w:sz="0" w:space="0" w:color="auto"/>
        <w:left w:val="none" w:sz="0" w:space="0" w:color="auto"/>
        <w:bottom w:val="none" w:sz="0" w:space="0" w:color="auto"/>
        <w:right w:val="none" w:sz="0" w:space="0" w:color="auto"/>
      </w:divBdr>
    </w:div>
    <w:div w:id="1483236828">
      <w:bodyDiv w:val="1"/>
      <w:marLeft w:val="0"/>
      <w:marRight w:val="0"/>
      <w:marTop w:val="0"/>
      <w:marBottom w:val="0"/>
      <w:divBdr>
        <w:top w:val="none" w:sz="0" w:space="0" w:color="auto"/>
        <w:left w:val="none" w:sz="0" w:space="0" w:color="auto"/>
        <w:bottom w:val="none" w:sz="0" w:space="0" w:color="auto"/>
        <w:right w:val="none" w:sz="0" w:space="0" w:color="auto"/>
      </w:divBdr>
    </w:div>
    <w:div w:id="1483427650">
      <w:bodyDiv w:val="1"/>
      <w:marLeft w:val="0"/>
      <w:marRight w:val="0"/>
      <w:marTop w:val="0"/>
      <w:marBottom w:val="0"/>
      <w:divBdr>
        <w:top w:val="none" w:sz="0" w:space="0" w:color="auto"/>
        <w:left w:val="none" w:sz="0" w:space="0" w:color="auto"/>
        <w:bottom w:val="none" w:sz="0" w:space="0" w:color="auto"/>
        <w:right w:val="none" w:sz="0" w:space="0" w:color="auto"/>
      </w:divBdr>
    </w:div>
    <w:div w:id="1483614922">
      <w:bodyDiv w:val="1"/>
      <w:marLeft w:val="0"/>
      <w:marRight w:val="0"/>
      <w:marTop w:val="0"/>
      <w:marBottom w:val="0"/>
      <w:divBdr>
        <w:top w:val="none" w:sz="0" w:space="0" w:color="auto"/>
        <w:left w:val="none" w:sz="0" w:space="0" w:color="auto"/>
        <w:bottom w:val="none" w:sz="0" w:space="0" w:color="auto"/>
        <w:right w:val="none" w:sz="0" w:space="0" w:color="auto"/>
      </w:divBdr>
    </w:div>
    <w:div w:id="1483735424">
      <w:bodyDiv w:val="1"/>
      <w:marLeft w:val="0"/>
      <w:marRight w:val="0"/>
      <w:marTop w:val="0"/>
      <w:marBottom w:val="0"/>
      <w:divBdr>
        <w:top w:val="none" w:sz="0" w:space="0" w:color="auto"/>
        <w:left w:val="none" w:sz="0" w:space="0" w:color="auto"/>
        <w:bottom w:val="none" w:sz="0" w:space="0" w:color="auto"/>
        <w:right w:val="none" w:sz="0" w:space="0" w:color="auto"/>
      </w:divBdr>
    </w:div>
    <w:div w:id="1483933671">
      <w:bodyDiv w:val="1"/>
      <w:marLeft w:val="0"/>
      <w:marRight w:val="0"/>
      <w:marTop w:val="0"/>
      <w:marBottom w:val="0"/>
      <w:divBdr>
        <w:top w:val="none" w:sz="0" w:space="0" w:color="auto"/>
        <w:left w:val="none" w:sz="0" w:space="0" w:color="auto"/>
        <w:bottom w:val="none" w:sz="0" w:space="0" w:color="auto"/>
        <w:right w:val="none" w:sz="0" w:space="0" w:color="auto"/>
      </w:divBdr>
    </w:div>
    <w:div w:id="1483961454">
      <w:bodyDiv w:val="1"/>
      <w:marLeft w:val="0"/>
      <w:marRight w:val="0"/>
      <w:marTop w:val="0"/>
      <w:marBottom w:val="0"/>
      <w:divBdr>
        <w:top w:val="none" w:sz="0" w:space="0" w:color="auto"/>
        <w:left w:val="none" w:sz="0" w:space="0" w:color="auto"/>
        <w:bottom w:val="none" w:sz="0" w:space="0" w:color="auto"/>
        <w:right w:val="none" w:sz="0" w:space="0" w:color="auto"/>
      </w:divBdr>
    </w:div>
    <w:div w:id="1484540409">
      <w:bodyDiv w:val="1"/>
      <w:marLeft w:val="0"/>
      <w:marRight w:val="0"/>
      <w:marTop w:val="0"/>
      <w:marBottom w:val="0"/>
      <w:divBdr>
        <w:top w:val="none" w:sz="0" w:space="0" w:color="auto"/>
        <w:left w:val="none" w:sz="0" w:space="0" w:color="auto"/>
        <w:bottom w:val="none" w:sz="0" w:space="0" w:color="auto"/>
        <w:right w:val="none" w:sz="0" w:space="0" w:color="auto"/>
      </w:divBdr>
    </w:div>
    <w:div w:id="1484589675">
      <w:bodyDiv w:val="1"/>
      <w:marLeft w:val="0"/>
      <w:marRight w:val="0"/>
      <w:marTop w:val="0"/>
      <w:marBottom w:val="0"/>
      <w:divBdr>
        <w:top w:val="none" w:sz="0" w:space="0" w:color="auto"/>
        <w:left w:val="none" w:sz="0" w:space="0" w:color="auto"/>
        <w:bottom w:val="none" w:sz="0" w:space="0" w:color="auto"/>
        <w:right w:val="none" w:sz="0" w:space="0" w:color="auto"/>
      </w:divBdr>
    </w:div>
    <w:div w:id="1484856973">
      <w:bodyDiv w:val="1"/>
      <w:marLeft w:val="0"/>
      <w:marRight w:val="0"/>
      <w:marTop w:val="0"/>
      <w:marBottom w:val="0"/>
      <w:divBdr>
        <w:top w:val="none" w:sz="0" w:space="0" w:color="auto"/>
        <w:left w:val="none" w:sz="0" w:space="0" w:color="auto"/>
        <w:bottom w:val="none" w:sz="0" w:space="0" w:color="auto"/>
        <w:right w:val="none" w:sz="0" w:space="0" w:color="auto"/>
      </w:divBdr>
    </w:div>
    <w:div w:id="1485514318">
      <w:bodyDiv w:val="1"/>
      <w:marLeft w:val="0"/>
      <w:marRight w:val="0"/>
      <w:marTop w:val="0"/>
      <w:marBottom w:val="0"/>
      <w:divBdr>
        <w:top w:val="none" w:sz="0" w:space="0" w:color="auto"/>
        <w:left w:val="none" w:sz="0" w:space="0" w:color="auto"/>
        <w:bottom w:val="none" w:sz="0" w:space="0" w:color="auto"/>
        <w:right w:val="none" w:sz="0" w:space="0" w:color="auto"/>
      </w:divBdr>
    </w:div>
    <w:div w:id="1485580528">
      <w:bodyDiv w:val="1"/>
      <w:marLeft w:val="0"/>
      <w:marRight w:val="0"/>
      <w:marTop w:val="0"/>
      <w:marBottom w:val="0"/>
      <w:divBdr>
        <w:top w:val="none" w:sz="0" w:space="0" w:color="auto"/>
        <w:left w:val="none" w:sz="0" w:space="0" w:color="auto"/>
        <w:bottom w:val="none" w:sz="0" w:space="0" w:color="auto"/>
        <w:right w:val="none" w:sz="0" w:space="0" w:color="auto"/>
      </w:divBdr>
    </w:div>
    <w:div w:id="1485657424">
      <w:bodyDiv w:val="1"/>
      <w:marLeft w:val="0"/>
      <w:marRight w:val="0"/>
      <w:marTop w:val="0"/>
      <w:marBottom w:val="0"/>
      <w:divBdr>
        <w:top w:val="none" w:sz="0" w:space="0" w:color="auto"/>
        <w:left w:val="none" w:sz="0" w:space="0" w:color="auto"/>
        <w:bottom w:val="none" w:sz="0" w:space="0" w:color="auto"/>
        <w:right w:val="none" w:sz="0" w:space="0" w:color="auto"/>
      </w:divBdr>
    </w:div>
    <w:div w:id="1485663576">
      <w:bodyDiv w:val="1"/>
      <w:marLeft w:val="0"/>
      <w:marRight w:val="0"/>
      <w:marTop w:val="0"/>
      <w:marBottom w:val="0"/>
      <w:divBdr>
        <w:top w:val="none" w:sz="0" w:space="0" w:color="auto"/>
        <w:left w:val="none" w:sz="0" w:space="0" w:color="auto"/>
        <w:bottom w:val="none" w:sz="0" w:space="0" w:color="auto"/>
        <w:right w:val="none" w:sz="0" w:space="0" w:color="auto"/>
      </w:divBdr>
    </w:div>
    <w:div w:id="1485968259">
      <w:bodyDiv w:val="1"/>
      <w:marLeft w:val="0"/>
      <w:marRight w:val="0"/>
      <w:marTop w:val="0"/>
      <w:marBottom w:val="0"/>
      <w:divBdr>
        <w:top w:val="none" w:sz="0" w:space="0" w:color="auto"/>
        <w:left w:val="none" w:sz="0" w:space="0" w:color="auto"/>
        <w:bottom w:val="none" w:sz="0" w:space="0" w:color="auto"/>
        <w:right w:val="none" w:sz="0" w:space="0" w:color="auto"/>
      </w:divBdr>
    </w:div>
    <w:div w:id="1486126094">
      <w:bodyDiv w:val="1"/>
      <w:marLeft w:val="0"/>
      <w:marRight w:val="0"/>
      <w:marTop w:val="0"/>
      <w:marBottom w:val="0"/>
      <w:divBdr>
        <w:top w:val="none" w:sz="0" w:space="0" w:color="auto"/>
        <w:left w:val="none" w:sz="0" w:space="0" w:color="auto"/>
        <w:bottom w:val="none" w:sz="0" w:space="0" w:color="auto"/>
        <w:right w:val="none" w:sz="0" w:space="0" w:color="auto"/>
      </w:divBdr>
    </w:div>
    <w:div w:id="1486311370">
      <w:bodyDiv w:val="1"/>
      <w:marLeft w:val="0"/>
      <w:marRight w:val="0"/>
      <w:marTop w:val="0"/>
      <w:marBottom w:val="0"/>
      <w:divBdr>
        <w:top w:val="none" w:sz="0" w:space="0" w:color="auto"/>
        <w:left w:val="none" w:sz="0" w:space="0" w:color="auto"/>
        <w:bottom w:val="none" w:sz="0" w:space="0" w:color="auto"/>
        <w:right w:val="none" w:sz="0" w:space="0" w:color="auto"/>
      </w:divBdr>
    </w:div>
    <w:div w:id="1486505320">
      <w:bodyDiv w:val="1"/>
      <w:marLeft w:val="0"/>
      <w:marRight w:val="0"/>
      <w:marTop w:val="0"/>
      <w:marBottom w:val="0"/>
      <w:divBdr>
        <w:top w:val="none" w:sz="0" w:space="0" w:color="auto"/>
        <w:left w:val="none" w:sz="0" w:space="0" w:color="auto"/>
        <w:bottom w:val="none" w:sz="0" w:space="0" w:color="auto"/>
        <w:right w:val="none" w:sz="0" w:space="0" w:color="auto"/>
      </w:divBdr>
    </w:div>
    <w:div w:id="1486817089">
      <w:bodyDiv w:val="1"/>
      <w:marLeft w:val="0"/>
      <w:marRight w:val="0"/>
      <w:marTop w:val="0"/>
      <w:marBottom w:val="0"/>
      <w:divBdr>
        <w:top w:val="none" w:sz="0" w:space="0" w:color="auto"/>
        <w:left w:val="none" w:sz="0" w:space="0" w:color="auto"/>
        <w:bottom w:val="none" w:sz="0" w:space="0" w:color="auto"/>
        <w:right w:val="none" w:sz="0" w:space="0" w:color="auto"/>
      </w:divBdr>
    </w:div>
    <w:div w:id="1486898758">
      <w:bodyDiv w:val="1"/>
      <w:marLeft w:val="0"/>
      <w:marRight w:val="0"/>
      <w:marTop w:val="0"/>
      <w:marBottom w:val="0"/>
      <w:divBdr>
        <w:top w:val="none" w:sz="0" w:space="0" w:color="auto"/>
        <w:left w:val="none" w:sz="0" w:space="0" w:color="auto"/>
        <w:bottom w:val="none" w:sz="0" w:space="0" w:color="auto"/>
        <w:right w:val="none" w:sz="0" w:space="0" w:color="auto"/>
      </w:divBdr>
    </w:div>
    <w:div w:id="1487430362">
      <w:bodyDiv w:val="1"/>
      <w:marLeft w:val="0"/>
      <w:marRight w:val="0"/>
      <w:marTop w:val="0"/>
      <w:marBottom w:val="0"/>
      <w:divBdr>
        <w:top w:val="none" w:sz="0" w:space="0" w:color="auto"/>
        <w:left w:val="none" w:sz="0" w:space="0" w:color="auto"/>
        <w:bottom w:val="none" w:sz="0" w:space="0" w:color="auto"/>
        <w:right w:val="none" w:sz="0" w:space="0" w:color="auto"/>
      </w:divBdr>
    </w:div>
    <w:div w:id="1487430463">
      <w:bodyDiv w:val="1"/>
      <w:marLeft w:val="0"/>
      <w:marRight w:val="0"/>
      <w:marTop w:val="0"/>
      <w:marBottom w:val="0"/>
      <w:divBdr>
        <w:top w:val="none" w:sz="0" w:space="0" w:color="auto"/>
        <w:left w:val="none" w:sz="0" w:space="0" w:color="auto"/>
        <w:bottom w:val="none" w:sz="0" w:space="0" w:color="auto"/>
        <w:right w:val="none" w:sz="0" w:space="0" w:color="auto"/>
      </w:divBdr>
    </w:div>
    <w:div w:id="1487431314">
      <w:bodyDiv w:val="1"/>
      <w:marLeft w:val="0"/>
      <w:marRight w:val="0"/>
      <w:marTop w:val="0"/>
      <w:marBottom w:val="0"/>
      <w:divBdr>
        <w:top w:val="none" w:sz="0" w:space="0" w:color="auto"/>
        <w:left w:val="none" w:sz="0" w:space="0" w:color="auto"/>
        <w:bottom w:val="none" w:sz="0" w:space="0" w:color="auto"/>
        <w:right w:val="none" w:sz="0" w:space="0" w:color="auto"/>
      </w:divBdr>
    </w:div>
    <w:div w:id="1487741867">
      <w:bodyDiv w:val="1"/>
      <w:marLeft w:val="0"/>
      <w:marRight w:val="0"/>
      <w:marTop w:val="0"/>
      <w:marBottom w:val="0"/>
      <w:divBdr>
        <w:top w:val="none" w:sz="0" w:space="0" w:color="auto"/>
        <w:left w:val="none" w:sz="0" w:space="0" w:color="auto"/>
        <w:bottom w:val="none" w:sz="0" w:space="0" w:color="auto"/>
        <w:right w:val="none" w:sz="0" w:space="0" w:color="auto"/>
      </w:divBdr>
    </w:div>
    <w:div w:id="1488084586">
      <w:bodyDiv w:val="1"/>
      <w:marLeft w:val="0"/>
      <w:marRight w:val="0"/>
      <w:marTop w:val="0"/>
      <w:marBottom w:val="0"/>
      <w:divBdr>
        <w:top w:val="none" w:sz="0" w:space="0" w:color="auto"/>
        <w:left w:val="none" w:sz="0" w:space="0" w:color="auto"/>
        <w:bottom w:val="none" w:sz="0" w:space="0" w:color="auto"/>
        <w:right w:val="none" w:sz="0" w:space="0" w:color="auto"/>
      </w:divBdr>
    </w:div>
    <w:div w:id="1488395189">
      <w:bodyDiv w:val="1"/>
      <w:marLeft w:val="0"/>
      <w:marRight w:val="0"/>
      <w:marTop w:val="0"/>
      <w:marBottom w:val="0"/>
      <w:divBdr>
        <w:top w:val="none" w:sz="0" w:space="0" w:color="auto"/>
        <w:left w:val="none" w:sz="0" w:space="0" w:color="auto"/>
        <w:bottom w:val="none" w:sz="0" w:space="0" w:color="auto"/>
        <w:right w:val="none" w:sz="0" w:space="0" w:color="auto"/>
      </w:divBdr>
    </w:div>
    <w:div w:id="1488474642">
      <w:bodyDiv w:val="1"/>
      <w:marLeft w:val="0"/>
      <w:marRight w:val="0"/>
      <w:marTop w:val="0"/>
      <w:marBottom w:val="0"/>
      <w:divBdr>
        <w:top w:val="none" w:sz="0" w:space="0" w:color="auto"/>
        <w:left w:val="none" w:sz="0" w:space="0" w:color="auto"/>
        <w:bottom w:val="none" w:sz="0" w:space="0" w:color="auto"/>
        <w:right w:val="none" w:sz="0" w:space="0" w:color="auto"/>
      </w:divBdr>
    </w:div>
    <w:div w:id="1488479334">
      <w:bodyDiv w:val="1"/>
      <w:marLeft w:val="0"/>
      <w:marRight w:val="0"/>
      <w:marTop w:val="0"/>
      <w:marBottom w:val="0"/>
      <w:divBdr>
        <w:top w:val="none" w:sz="0" w:space="0" w:color="auto"/>
        <w:left w:val="none" w:sz="0" w:space="0" w:color="auto"/>
        <w:bottom w:val="none" w:sz="0" w:space="0" w:color="auto"/>
        <w:right w:val="none" w:sz="0" w:space="0" w:color="auto"/>
      </w:divBdr>
    </w:div>
    <w:div w:id="1489050124">
      <w:bodyDiv w:val="1"/>
      <w:marLeft w:val="0"/>
      <w:marRight w:val="0"/>
      <w:marTop w:val="0"/>
      <w:marBottom w:val="0"/>
      <w:divBdr>
        <w:top w:val="none" w:sz="0" w:space="0" w:color="auto"/>
        <w:left w:val="none" w:sz="0" w:space="0" w:color="auto"/>
        <w:bottom w:val="none" w:sz="0" w:space="0" w:color="auto"/>
        <w:right w:val="none" w:sz="0" w:space="0" w:color="auto"/>
      </w:divBdr>
    </w:div>
    <w:div w:id="1489320713">
      <w:bodyDiv w:val="1"/>
      <w:marLeft w:val="0"/>
      <w:marRight w:val="0"/>
      <w:marTop w:val="0"/>
      <w:marBottom w:val="0"/>
      <w:divBdr>
        <w:top w:val="none" w:sz="0" w:space="0" w:color="auto"/>
        <w:left w:val="none" w:sz="0" w:space="0" w:color="auto"/>
        <w:bottom w:val="none" w:sz="0" w:space="0" w:color="auto"/>
        <w:right w:val="none" w:sz="0" w:space="0" w:color="auto"/>
      </w:divBdr>
    </w:div>
    <w:div w:id="1489593899">
      <w:bodyDiv w:val="1"/>
      <w:marLeft w:val="0"/>
      <w:marRight w:val="0"/>
      <w:marTop w:val="0"/>
      <w:marBottom w:val="0"/>
      <w:divBdr>
        <w:top w:val="none" w:sz="0" w:space="0" w:color="auto"/>
        <w:left w:val="none" w:sz="0" w:space="0" w:color="auto"/>
        <w:bottom w:val="none" w:sz="0" w:space="0" w:color="auto"/>
        <w:right w:val="none" w:sz="0" w:space="0" w:color="auto"/>
      </w:divBdr>
    </w:div>
    <w:div w:id="1490636628">
      <w:bodyDiv w:val="1"/>
      <w:marLeft w:val="0"/>
      <w:marRight w:val="0"/>
      <w:marTop w:val="0"/>
      <w:marBottom w:val="0"/>
      <w:divBdr>
        <w:top w:val="none" w:sz="0" w:space="0" w:color="auto"/>
        <w:left w:val="none" w:sz="0" w:space="0" w:color="auto"/>
        <w:bottom w:val="none" w:sz="0" w:space="0" w:color="auto"/>
        <w:right w:val="none" w:sz="0" w:space="0" w:color="auto"/>
      </w:divBdr>
    </w:div>
    <w:div w:id="1490903819">
      <w:bodyDiv w:val="1"/>
      <w:marLeft w:val="0"/>
      <w:marRight w:val="0"/>
      <w:marTop w:val="0"/>
      <w:marBottom w:val="0"/>
      <w:divBdr>
        <w:top w:val="none" w:sz="0" w:space="0" w:color="auto"/>
        <w:left w:val="none" w:sz="0" w:space="0" w:color="auto"/>
        <w:bottom w:val="none" w:sz="0" w:space="0" w:color="auto"/>
        <w:right w:val="none" w:sz="0" w:space="0" w:color="auto"/>
      </w:divBdr>
    </w:div>
    <w:div w:id="1491100541">
      <w:bodyDiv w:val="1"/>
      <w:marLeft w:val="0"/>
      <w:marRight w:val="0"/>
      <w:marTop w:val="0"/>
      <w:marBottom w:val="0"/>
      <w:divBdr>
        <w:top w:val="none" w:sz="0" w:space="0" w:color="auto"/>
        <w:left w:val="none" w:sz="0" w:space="0" w:color="auto"/>
        <w:bottom w:val="none" w:sz="0" w:space="0" w:color="auto"/>
        <w:right w:val="none" w:sz="0" w:space="0" w:color="auto"/>
      </w:divBdr>
    </w:div>
    <w:div w:id="1491481650">
      <w:bodyDiv w:val="1"/>
      <w:marLeft w:val="0"/>
      <w:marRight w:val="0"/>
      <w:marTop w:val="0"/>
      <w:marBottom w:val="0"/>
      <w:divBdr>
        <w:top w:val="none" w:sz="0" w:space="0" w:color="auto"/>
        <w:left w:val="none" w:sz="0" w:space="0" w:color="auto"/>
        <w:bottom w:val="none" w:sz="0" w:space="0" w:color="auto"/>
        <w:right w:val="none" w:sz="0" w:space="0" w:color="auto"/>
      </w:divBdr>
    </w:div>
    <w:div w:id="1491562214">
      <w:bodyDiv w:val="1"/>
      <w:marLeft w:val="0"/>
      <w:marRight w:val="0"/>
      <w:marTop w:val="0"/>
      <w:marBottom w:val="0"/>
      <w:divBdr>
        <w:top w:val="none" w:sz="0" w:space="0" w:color="auto"/>
        <w:left w:val="none" w:sz="0" w:space="0" w:color="auto"/>
        <w:bottom w:val="none" w:sz="0" w:space="0" w:color="auto"/>
        <w:right w:val="none" w:sz="0" w:space="0" w:color="auto"/>
      </w:divBdr>
    </w:div>
    <w:div w:id="1491825855">
      <w:bodyDiv w:val="1"/>
      <w:marLeft w:val="0"/>
      <w:marRight w:val="0"/>
      <w:marTop w:val="0"/>
      <w:marBottom w:val="0"/>
      <w:divBdr>
        <w:top w:val="none" w:sz="0" w:space="0" w:color="auto"/>
        <w:left w:val="none" w:sz="0" w:space="0" w:color="auto"/>
        <w:bottom w:val="none" w:sz="0" w:space="0" w:color="auto"/>
        <w:right w:val="none" w:sz="0" w:space="0" w:color="auto"/>
      </w:divBdr>
    </w:div>
    <w:div w:id="1492021686">
      <w:bodyDiv w:val="1"/>
      <w:marLeft w:val="0"/>
      <w:marRight w:val="0"/>
      <w:marTop w:val="0"/>
      <w:marBottom w:val="0"/>
      <w:divBdr>
        <w:top w:val="none" w:sz="0" w:space="0" w:color="auto"/>
        <w:left w:val="none" w:sz="0" w:space="0" w:color="auto"/>
        <w:bottom w:val="none" w:sz="0" w:space="0" w:color="auto"/>
        <w:right w:val="none" w:sz="0" w:space="0" w:color="auto"/>
      </w:divBdr>
    </w:div>
    <w:div w:id="1492060352">
      <w:bodyDiv w:val="1"/>
      <w:marLeft w:val="0"/>
      <w:marRight w:val="0"/>
      <w:marTop w:val="0"/>
      <w:marBottom w:val="0"/>
      <w:divBdr>
        <w:top w:val="none" w:sz="0" w:space="0" w:color="auto"/>
        <w:left w:val="none" w:sz="0" w:space="0" w:color="auto"/>
        <w:bottom w:val="none" w:sz="0" w:space="0" w:color="auto"/>
        <w:right w:val="none" w:sz="0" w:space="0" w:color="auto"/>
      </w:divBdr>
    </w:div>
    <w:div w:id="1492528822">
      <w:bodyDiv w:val="1"/>
      <w:marLeft w:val="0"/>
      <w:marRight w:val="0"/>
      <w:marTop w:val="0"/>
      <w:marBottom w:val="0"/>
      <w:divBdr>
        <w:top w:val="none" w:sz="0" w:space="0" w:color="auto"/>
        <w:left w:val="none" w:sz="0" w:space="0" w:color="auto"/>
        <w:bottom w:val="none" w:sz="0" w:space="0" w:color="auto"/>
        <w:right w:val="none" w:sz="0" w:space="0" w:color="auto"/>
      </w:divBdr>
    </w:div>
    <w:div w:id="1492670787">
      <w:bodyDiv w:val="1"/>
      <w:marLeft w:val="0"/>
      <w:marRight w:val="0"/>
      <w:marTop w:val="0"/>
      <w:marBottom w:val="0"/>
      <w:divBdr>
        <w:top w:val="none" w:sz="0" w:space="0" w:color="auto"/>
        <w:left w:val="none" w:sz="0" w:space="0" w:color="auto"/>
        <w:bottom w:val="none" w:sz="0" w:space="0" w:color="auto"/>
        <w:right w:val="none" w:sz="0" w:space="0" w:color="auto"/>
      </w:divBdr>
    </w:div>
    <w:div w:id="1492679261">
      <w:bodyDiv w:val="1"/>
      <w:marLeft w:val="0"/>
      <w:marRight w:val="0"/>
      <w:marTop w:val="0"/>
      <w:marBottom w:val="0"/>
      <w:divBdr>
        <w:top w:val="none" w:sz="0" w:space="0" w:color="auto"/>
        <w:left w:val="none" w:sz="0" w:space="0" w:color="auto"/>
        <w:bottom w:val="none" w:sz="0" w:space="0" w:color="auto"/>
        <w:right w:val="none" w:sz="0" w:space="0" w:color="auto"/>
      </w:divBdr>
    </w:div>
    <w:div w:id="1494419667">
      <w:bodyDiv w:val="1"/>
      <w:marLeft w:val="0"/>
      <w:marRight w:val="0"/>
      <w:marTop w:val="0"/>
      <w:marBottom w:val="0"/>
      <w:divBdr>
        <w:top w:val="none" w:sz="0" w:space="0" w:color="auto"/>
        <w:left w:val="none" w:sz="0" w:space="0" w:color="auto"/>
        <w:bottom w:val="none" w:sz="0" w:space="0" w:color="auto"/>
        <w:right w:val="none" w:sz="0" w:space="0" w:color="auto"/>
      </w:divBdr>
    </w:div>
    <w:div w:id="1494757873">
      <w:bodyDiv w:val="1"/>
      <w:marLeft w:val="0"/>
      <w:marRight w:val="0"/>
      <w:marTop w:val="0"/>
      <w:marBottom w:val="0"/>
      <w:divBdr>
        <w:top w:val="none" w:sz="0" w:space="0" w:color="auto"/>
        <w:left w:val="none" w:sz="0" w:space="0" w:color="auto"/>
        <w:bottom w:val="none" w:sz="0" w:space="0" w:color="auto"/>
        <w:right w:val="none" w:sz="0" w:space="0" w:color="auto"/>
      </w:divBdr>
    </w:div>
    <w:div w:id="1494878506">
      <w:bodyDiv w:val="1"/>
      <w:marLeft w:val="0"/>
      <w:marRight w:val="0"/>
      <w:marTop w:val="0"/>
      <w:marBottom w:val="0"/>
      <w:divBdr>
        <w:top w:val="none" w:sz="0" w:space="0" w:color="auto"/>
        <w:left w:val="none" w:sz="0" w:space="0" w:color="auto"/>
        <w:bottom w:val="none" w:sz="0" w:space="0" w:color="auto"/>
        <w:right w:val="none" w:sz="0" w:space="0" w:color="auto"/>
      </w:divBdr>
    </w:div>
    <w:div w:id="1494879879">
      <w:bodyDiv w:val="1"/>
      <w:marLeft w:val="0"/>
      <w:marRight w:val="0"/>
      <w:marTop w:val="0"/>
      <w:marBottom w:val="0"/>
      <w:divBdr>
        <w:top w:val="none" w:sz="0" w:space="0" w:color="auto"/>
        <w:left w:val="none" w:sz="0" w:space="0" w:color="auto"/>
        <w:bottom w:val="none" w:sz="0" w:space="0" w:color="auto"/>
        <w:right w:val="none" w:sz="0" w:space="0" w:color="auto"/>
      </w:divBdr>
    </w:div>
    <w:div w:id="1495101687">
      <w:bodyDiv w:val="1"/>
      <w:marLeft w:val="0"/>
      <w:marRight w:val="0"/>
      <w:marTop w:val="0"/>
      <w:marBottom w:val="0"/>
      <w:divBdr>
        <w:top w:val="none" w:sz="0" w:space="0" w:color="auto"/>
        <w:left w:val="none" w:sz="0" w:space="0" w:color="auto"/>
        <w:bottom w:val="none" w:sz="0" w:space="0" w:color="auto"/>
        <w:right w:val="none" w:sz="0" w:space="0" w:color="auto"/>
      </w:divBdr>
    </w:div>
    <w:div w:id="1495150556">
      <w:bodyDiv w:val="1"/>
      <w:marLeft w:val="0"/>
      <w:marRight w:val="0"/>
      <w:marTop w:val="0"/>
      <w:marBottom w:val="0"/>
      <w:divBdr>
        <w:top w:val="none" w:sz="0" w:space="0" w:color="auto"/>
        <w:left w:val="none" w:sz="0" w:space="0" w:color="auto"/>
        <w:bottom w:val="none" w:sz="0" w:space="0" w:color="auto"/>
        <w:right w:val="none" w:sz="0" w:space="0" w:color="auto"/>
      </w:divBdr>
    </w:div>
    <w:div w:id="1495291616">
      <w:bodyDiv w:val="1"/>
      <w:marLeft w:val="0"/>
      <w:marRight w:val="0"/>
      <w:marTop w:val="0"/>
      <w:marBottom w:val="0"/>
      <w:divBdr>
        <w:top w:val="none" w:sz="0" w:space="0" w:color="auto"/>
        <w:left w:val="none" w:sz="0" w:space="0" w:color="auto"/>
        <w:bottom w:val="none" w:sz="0" w:space="0" w:color="auto"/>
        <w:right w:val="none" w:sz="0" w:space="0" w:color="auto"/>
      </w:divBdr>
    </w:div>
    <w:div w:id="1495610164">
      <w:bodyDiv w:val="1"/>
      <w:marLeft w:val="0"/>
      <w:marRight w:val="0"/>
      <w:marTop w:val="0"/>
      <w:marBottom w:val="0"/>
      <w:divBdr>
        <w:top w:val="none" w:sz="0" w:space="0" w:color="auto"/>
        <w:left w:val="none" w:sz="0" w:space="0" w:color="auto"/>
        <w:bottom w:val="none" w:sz="0" w:space="0" w:color="auto"/>
        <w:right w:val="none" w:sz="0" w:space="0" w:color="auto"/>
      </w:divBdr>
    </w:div>
    <w:div w:id="1495879426">
      <w:bodyDiv w:val="1"/>
      <w:marLeft w:val="0"/>
      <w:marRight w:val="0"/>
      <w:marTop w:val="0"/>
      <w:marBottom w:val="0"/>
      <w:divBdr>
        <w:top w:val="none" w:sz="0" w:space="0" w:color="auto"/>
        <w:left w:val="none" w:sz="0" w:space="0" w:color="auto"/>
        <w:bottom w:val="none" w:sz="0" w:space="0" w:color="auto"/>
        <w:right w:val="none" w:sz="0" w:space="0" w:color="auto"/>
      </w:divBdr>
    </w:div>
    <w:div w:id="1495879823">
      <w:bodyDiv w:val="1"/>
      <w:marLeft w:val="0"/>
      <w:marRight w:val="0"/>
      <w:marTop w:val="0"/>
      <w:marBottom w:val="0"/>
      <w:divBdr>
        <w:top w:val="none" w:sz="0" w:space="0" w:color="auto"/>
        <w:left w:val="none" w:sz="0" w:space="0" w:color="auto"/>
        <w:bottom w:val="none" w:sz="0" w:space="0" w:color="auto"/>
        <w:right w:val="none" w:sz="0" w:space="0" w:color="auto"/>
      </w:divBdr>
    </w:div>
    <w:div w:id="1495991035">
      <w:bodyDiv w:val="1"/>
      <w:marLeft w:val="0"/>
      <w:marRight w:val="0"/>
      <w:marTop w:val="0"/>
      <w:marBottom w:val="0"/>
      <w:divBdr>
        <w:top w:val="none" w:sz="0" w:space="0" w:color="auto"/>
        <w:left w:val="none" w:sz="0" w:space="0" w:color="auto"/>
        <w:bottom w:val="none" w:sz="0" w:space="0" w:color="auto"/>
        <w:right w:val="none" w:sz="0" w:space="0" w:color="auto"/>
      </w:divBdr>
    </w:div>
    <w:div w:id="1496342006">
      <w:bodyDiv w:val="1"/>
      <w:marLeft w:val="0"/>
      <w:marRight w:val="0"/>
      <w:marTop w:val="0"/>
      <w:marBottom w:val="0"/>
      <w:divBdr>
        <w:top w:val="none" w:sz="0" w:space="0" w:color="auto"/>
        <w:left w:val="none" w:sz="0" w:space="0" w:color="auto"/>
        <w:bottom w:val="none" w:sz="0" w:space="0" w:color="auto"/>
        <w:right w:val="none" w:sz="0" w:space="0" w:color="auto"/>
      </w:divBdr>
    </w:div>
    <w:div w:id="1496915605">
      <w:bodyDiv w:val="1"/>
      <w:marLeft w:val="0"/>
      <w:marRight w:val="0"/>
      <w:marTop w:val="0"/>
      <w:marBottom w:val="0"/>
      <w:divBdr>
        <w:top w:val="none" w:sz="0" w:space="0" w:color="auto"/>
        <w:left w:val="none" w:sz="0" w:space="0" w:color="auto"/>
        <w:bottom w:val="none" w:sz="0" w:space="0" w:color="auto"/>
        <w:right w:val="none" w:sz="0" w:space="0" w:color="auto"/>
      </w:divBdr>
    </w:div>
    <w:div w:id="1497578307">
      <w:bodyDiv w:val="1"/>
      <w:marLeft w:val="0"/>
      <w:marRight w:val="0"/>
      <w:marTop w:val="0"/>
      <w:marBottom w:val="0"/>
      <w:divBdr>
        <w:top w:val="none" w:sz="0" w:space="0" w:color="auto"/>
        <w:left w:val="none" w:sz="0" w:space="0" w:color="auto"/>
        <w:bottom w:val="none" w:sz="0" w:space="0" w:color="auto"/>
        <w:right w:val="none" w:sz="0" w:space="0" w:color="auto"/>
      </w:divBdr>
    </w:div>
    <w:div w:id="1497839252">
      <w:bodyDiv w:val="1"/>
      <w:marLeft w:val="0"/>
      <w:marRight w:val="0"/>
      <w:marTop w:val="0"/>
      <w:marBottom w:val="0"/>
      <w:divBdr>
        <w:top w:val="none" w:sz="0" w:space="0" w:color="auto"/>
        <w:left w:val="none" w:sz="0" w:space="0" w:color="auto"/>
        <w:bottom w:val="none" w:sz="0" w:space="0" w:color="auto"/>
        <w:right w:val="none" w:sz="0" w:space="0" w:color="auto"/>
      </w:divBdr>
    </w:div>
    <w:div w:id="1498030884">
      <w:bodyDiv w:val="1"/>
      <w:marLeft w:val="0"/>
      <w:marRight w:val="0"/>
      <w:marTop w:val="0"/>
      <w:marBottom w:val="0"/>
      <w:divBdr>
        <w:top w:val="none" w:sz="0" w:space="0" w:color="auto"/>
        <w:left w:val="none" w:sz="0" w:space="0" w:color="auto"/>
        <w:bottom w:val="none" w:sz="0" w:space="0" w:color="auto"/>
        <w:right w:val="none" w:sz="0" w:space="0" w:color="auto"/>
      </w:divBdr>
    </w:div>
    <w:div w:id="1498230604">
      <w:bodyDiv w:val="1"/>
      <w:marLeft w:val="0"/>
      <w:marRight w:val="0"/>
      <w:marTop w:val="0"/>
      <w:marBottom w:val="0"/>
      <w:divBdr>
        <w:top w:val="none" w:sz="0" w:space="0" w:color="auto"/>
        <w:left w:val="none" w:sz="0" w:space="0" w:color="auto"/>
        <w:bottom w:val="none" w:sz="0" w:space="0" w:color="auto"/>
        <w:right w:val="none" w:sz="0" w:space="0" w:color="auto"/>
      </w:divBdr>
    </w:div>
    <w:div w:id="1498763884">
      <w:bodyDiv w:val="1"/>
      <w:marLeft w:val="0"/>
      <w:marRight w:val="0"/>
      <w:marTop w:val="0"/>
      <w:marBottom w:val="0"/>
      <w:divBdr>
        <w:top w:val="none" w:sz="0" w:space="0" w:color="auto"/>
        <w:left w:val="none" w:sz="0" w:space="0" w:color="auto"/>
        <w:bottom w:val="none" w:sz="0" w:space="0" w:color="auto"/>
        <w:right w:val="none" w:sz="0" w:space="0" w:color="auto"/>
      </w:divBdr>
    </w:div>
    <w:div w:id="1499346251">
      <w:bodyDiv w:val="1"/>
      <w:marLeft w:val="0"/>
      <w:marRight w:val="0"/>
      <w:marTop w:val="0"/>
      <w:marBottom w:val="0"/>
      <w:divBdr>
        <w:top w:val="none" w:sz="0" w:space="0" w:color="auto"/>
        <w:left w:val="none" w:sz="0" w:space="0" w:color="auto"/>
        <w:bottom w:val="none" w:sz="0" w:space="0" w:color="auto"/>
        <w:right w:val="none" w:sz="0" w:space="0" w:color="auto"/>
      </w:divBdr>
    </w:div>
    <w:div w:id="1499538246">
      <w:bodyDiv w:val="1"/>
      <w:marLeft w:val="0"/>
      <w:marRight w:val="0"/>
      <w:marTop w:val="0"/>
      <w:marBottom w:val="0"/>
      <w:divBdr>
        <w:top w:val="none" w:sz="0" w:space="0" w:color="auto"/>
        <w:left w:val="none" w:sz="0" w:space="0" w:color="auto"/>
        <w:bottom w:val="none" w:sz="0" w:space="0" w:color="auto"/>
        <w:right w:val="none" w:sz="0" w:space="0" w:color="auto"/>
      </w:divBdr>
    </w:div>
    <w:div w:id="1499690833">
      <w:bodyDiv w:val="1"/>
      <w:marLeft w:val="0"/>
      <w:marRight w:val="0"/>
      <w:marTop w:val="0"/>
      <w:marBottom w:val="0"/>
      <w:divBdr>
        <w:top w:val="none" w:sz="0" w:space="0" w:color="auto"/>
        <w:left w:val="none" w:sz="0" w:space="0" w:color="auto"/>
        <w:bottom w:val="none" w:sz="0" w:space="0" w:color="auto"/>
        <w:right w:val="none" w:sz="0" w:space="0" w:color="auto"/>
      </w:divBdr>
    </w:div>
    <w:div w:id="1500078529">
      <w:bodyDiv w:val="1"/>
      <w:marLeft w:val="0"/>
      <w:marRight w:val="0"/>
      <w:marTop w:val="0"/>
      <w:marBottom w:val="0"/>
      <w:divBdr>
        <w:top w:val="none" w:sz="0" w:space="0" w:color="auto"/>
        <w:left w:val="none" w:sz="0" w:space="0" w:color="auto"/>
        <w:bottom w:val="none" w:sz="0" w:space="0" w:color="auto"/>
        <w:right w:val="none" w:sz="0" w:space="0" w:color="auto"/>
      </w:divBdr>
    </w:div>
    <w:div w:id="1500151310">
      <w:bodyDiv w:val="1"/>
      <w:marLeft w:val="0"/>
      <w:marRight w:val="0"/>
      <w:marTop w:val="0"/>
      <w:marBottom w:val="0"/>
      <w:divBdr>
        <w:top w:val="none" w:sz="0" w:space="0" w:color="auto"/>
        <w:left w:val="none" w:sz="0" w:space="0" w:color="auto"/>
        <w:bottom w:val="none" w:sz="0" w:space="0" w:color="auto"/>
        <w:right w:val="none" w:sz="0" w:space="0" w:color="auto"/>
      </w:divBdr>
    </w:div>
    <w:div w:id="1501500672">
      <w:bodyDiv w:val="1"/>
      <w:marLeft w:val="0"/>
      <w:marRight w:val="0"/>
      <w:marTop w:val="0"/>
      <w:marBottom w:val="0"/>
      <w:divBdr>
        <w:top w:val="none" w:sz="0" w:space="0" w:color="auto"/>
        <w:left w:val="none" w:sz="0" w:space="0" w:color="auto"/>
        <w:bottom w:val="none" w:sz="0" w:space="0" w:color="auto"/>
        <w:right w:val="none" w:sz="0" w:space="0" w:color="auto"/>
      </w:divBdr>
    </w:div>
    <w:div w:id="1501507409">
      <w:bodyDiv w:val="1"/>
      <w:marLeft w:val="0"/>
      <w:marRight w:val="0"/>
      <w:marTop w:val="0"/>
      <w:marBottom w:val="0"/>
      <w:divBdr>
        <w:top w:val="none" w:sz="0" w:space="0" w:color="auto"/>
        <w:left w:val="none" w:sz="0" w:space="0" w:color="auto"/>
        <w:bottom w:val="none" w:sz="0" w:space="0" w:color="auto"/>
        <w:right w:val="none" w:sz="0" w:space="0" w:color="auto"/>
      </w:divBdr>
    </w:div>
    <w:div w:id="1501771841">
      <w:bodyDiv w:val="1"/>
      <w:marLeft w:val="0"/>
      <w:marRight w:val="0"/>
      <w:marTop w:val="0"/>
      <w:marBottom w:val="0"/>
      <w:divBdr>
        <w:top w:val="none" w:sz="0" w:space="0" w:color="auto"/>
        <w:left w:val="none" w:sz="0" w:space="0" w:color="auto"/>
        <w:bottom w:val="none" w:sz="0" w:space="0" w:color="auto"/>
        <w:right w:val="none" w:sz="0" w:space="0" w:color="auto"/>
      </w:divBdr>
    </w:div>
    <w:div w:id="1501962302">
      <w:bodyDiv w:val="1"/>
      <w:marLeft w:val="0"/>
      <w:marRight w:val="0"/>
      <w:marTop w:val="0"/>
      <w:marBottom w:val="0"/>
      <w:divBdr>
        <w:top w:val="none" w:sz="0" w:space="0" w:color="auto"/>
        <w:left w:val="none" w:sz="0" w:space="0" w:color="auto"/>
        <w:bottom w:val="none" w:sz="0" w:space="0" w:color="auto"/>
        <w:right w:val="none" w:sz="0" w:space="0" w:color="auto"/>
      </w:divBdr>
    </w:div>
    <w:div w:id="1502357986">
      <w:bodyDiv w:val="1"/>
      <w:marLeft w:val="0"/>
      <w:marRight w:val="0"/>
      <w:marTop w:val="0"/>
      <w:marBottom w:val="0"/>
      <w:divBdr>
        <w:top w:val="none" w:sz="0" w:space="0" w:color="auto"/>
        <w:left w:val="none" w:sz="0" w:space="0" w:color="auto"/>
        <w:bottom w:val="none" w:sz="0" w:space="0" w:color="auto"/>
        <w:right w:val="none" w:sz="0" w:space="0" w:color="auto"/>
      </w:divBdr>
    </w:div>
    <w:div w:id="1502772418">
      <w:bodyDiv w:val="1"/>
      <w:marLeft w:val="0"/>
      <w:marRight w:val="0"/>
      <w:marTop w:val="0"/>
      <w:marBottom w:val="0"/>
      <w:divBdr>
        <w:top w:val="none" w:sz="0" w:space="0" w:color="auto"/>
        <w:left w:val="none" w:sz="0" w:space="0" w:color="auto"/>
        <w:bottom w:val="none" w:sz="0" w:space="0" w:color="auto"/>
        <w:right w:val="none" w:sz="0" w:space="0" w:color="auto"/>
      </w:divBdr>
    </w:div>
    <w:div w:id="1503085208">
      <w:bodyDiv w:val="1"/>
      <w:marLeft w:val="0"/>
      <w:marRight w:val="0"/>
      <w:marTop w:val="0"/>
      <w:marBottom w:val="0"/>
      <w:divBdr>
        <w:top w:val="none" w:sz="0" w:space="0" w:color="auto"/>
        <w:left w:val="none" w:sz="0" w:space="0" w:color="auto"/>
        <w:bottom w:val="none" w:sz="0" w:space="0" w:color="auto"/>
        <w:right w:val="none" w:sz="0" w:space="0" w:color="auto"/>
      </w:divBdr>
    </w:div>
    <w:div w:id="1503273034">
      <w:bodyDiv w:val="1"/>
      <w:marLeft w:val="0"/>
      <w:marRight w:val="0"/>
      <w:marTop w:val="0"/>
      <w:marBottom w:val="0"/>
      <w:divBdr>
        <w:top w:val="none" w:sz="0" w:space="0" w:color="auto"/>
        <w:left w:val="none" w:sz="0" w:space="0" w:color="auto"/>
        <w:bottom w:val="none" w:sz="0" w:space="0" w:color="auto"/>
        <w:right w:val="none" w:sz="0" w:space="0" w:color="auto"/>
      </w:divBdr>
    </w:div>
    <w:div w:id="1503281750">
      <w:bodyDiv w:val="1"/>
      <w:marLeft w:val="0"/>
      <w:marRight w:val="0"/>
      <w:marTop w:val="0"/>
      <w:marBottom w:val="0"/>
      <w:divBdr>
        <w:top w:val="none" w:sz="0" w:space="0" w:color="auto"/>
        <w:left w:val="none" w:sz="0" w:space="0" w:color="auto"/>
        <w:bottom w:val="none" w:sz="0" w:space="0" w:color="auto"/>
        <w:right w:val="none" w:sz="0" w:space="0" w:color="auto"/>
      </w:divBdr>
    </w:div>
    <w:div w:id="1503356436">
      <w:bodyDiv w:val="1"/>
      <w:marLeft w:val="0"/>
      <w:marRight w:val="0"/>
      <w:marTop w:val="0"/>
      <w:marBottom w:val="0"/>
      <w:divBdr>
        <w:top w:val="none" w:sz="0" w:space="0" w:color="auto"/>
        <w:left w:val="none" w:sz="0" w:space="0" w:color="auto"/>
        <w:bottom w:val="none" w:sz="0" w:space="0" w:color="auto"/>
        <w:right w:val="none" w:sz="0" w:space="0" w:color="auto"/>
      </w:divBdr>
    </w:div>
    <w:div w:id="1503617895">
      <w:bodyDiv w:val="1"/>
      <w:marLeft w:val="0"/>
      <w:marRight w:val="0"/>
      <w:marTop w:val="0"/>
      <w:marBottom w:val="0"/>
      <w:divBdr>
        <w:top w:val="none" w:sz="0" w:space="0" w:color="auto"/>
        <w:left w:val="none" w:sz="0" w:space="0" w:color="auto"/>
        <w:bottom w:val="none" w:sz="0" w:space="0" w:color="auto"/>
        <w:right w:val="none" w:sz="0" w:space="0" w:color="auto"/>
      </w:divBdr>
    </w:div>
    <w:div w:id="1503816971">
      <w:bodyDiv w:val="1"/>
      <w:marLeft w:val="0"/>
      <w:marRight w:val="0"/>
      <w:marTop w:val="0"/>
      <w:marBottom w:val="0"/>
      <w:divBdr>
        <w:top w:val="none" w:sz="0" w:space="0" w:color="auto"/>
        <w:left w:val="none" w:sz="0" w:space="0" w:color="auto"/>
        <w:bottom w:val="none" w:sz="0" w:space="0" w:color="auto"/>
        <w:right w:val="none" w:sz="0" w:space="0" w:color="auto"/>
      </w:divBdr>
    </w:div>
    <w:div w:id="1504083509">
      <w:bodyDiv w:val="1"/>
      <w:marLeft w:val="0"/>
      <w:marRight w:val="0"/>
      <w:marTop w:val="0"/>
      <w:marBottom w:val="0"/>
      <w:divBdr>
        <w:top w:val="none" w:sz="0" w:space="0" w:color="auto"/>
        <w:left w:val="none" w:sz="0" w:space="0" w:color="auto"/>
        <w:bottom w:val="none" w:sz="0" w:space="0" w:color="auto"/>
        <w:right w:val="none" w:sz="0" w:space="0" w:color="auto"/>
      </w:divBdr>
    </w:div>
    <w:div w:id="1504315306">
      <w:bodyDiv w:val="1"/>
      <w:marLeft w:val="0"/>
      <w:marRight w:val="0"/>
      <w:marTop w:val="0"/>
      <w:marBottom w:val="0"/>
      <w:divBdr>
        <w:top w:val="none" w:sz="0" w:space="0" w:color="auto"/>
        <w:left w:val="none" w:sz="0" w:space="0" w:color="auto"/>
        <w:bottom w:val="none" w:sz="0" w:space="0" w:color="auto"/>
        <w:right w:val="none" w:sz="0" w:space="0" w:color="auto"/>
      </w:divBdr>
    </w:div>
    <w:div w:id="1504856172">
      <w:bodyDiv w:val="1"/>
      <w:marLeft w:val="0"/>
      <w:marRight w:val="0"/>
      <w:marTop w:val="0"/>
      <w:marBottom w:val="0"/>
      <w:divBdr>
        <w:top w:val="none" w:sz="0" w:space="0" w:color="auto"/>
        <w:left w:val="none" w:sz="0" w:space="0" w:color="auto"/>
        <w:bottom w:val="none" w:sz="0" w:space="0" w:color="auto"/>
        <w:right w:val="none" w:sz="0" w:space="0" w:color="auto"/>
      </w:divBdr>
    </w:div>
    <w:div w:id="1504933679">
      <w:bodyDiv w:val="1"/>
      <w:marLeft w:val="0"/>
      <w:marRight w:val="0"/>
      <w:marTop w:val="0"/>
      <w:marBottom w:val="0"/>
      <w:divBdr>
        <w:top w:val="none" w:sz="0" w:space="0" w:color="auto"/>
        <w:left w:val="none" w:sz="0" w:space="0" w:color="auto"/>
        <w:bottom w:val="none" w:sz="0" w:space="0" w:color="auto"/>
        <w:right w:val="none" w:sz="0" w:space="0" w:color="auto"/>
      </w:divBdr>
    </w:div>
    <w:div w:id="1505052808">
      <w:bodyDiv w:val="1"/>
      <w:marLeft w:val="0"/>
      <w:marRight w:val="0"/>
      <w:marTop w:val="0"/>
      <w:marBottom w:val="0"/>
      <w:divBdr>
        <w:top w:val="none" w:sz="0" w:space="0" w:color="auto"/>
        <w:left w:val="none" w:sz="0" w:space="0" w:color="auto"/>
        <w:bottom w:val="none" w:sz="0" w:space="0" w:color="auto"/>
        <w:right w:val="none" w:sz="0" w:space="0" w:color="auto"/>
      </w:divBdr>
    </w:div>
    <w:div w:id="1505362817">
      <w:bodyDiv w:val="1"/>
      <w:marLeft w:val="0"/>
      <w:marRight w:val="0"/>
      <w:marTop w:val="0"/>
      <w:marBottom w:val="0"/>
      <w:divBdr>
        <w:top w:val="none" w:sz="0" w:space="0" w:color="auto"/>
        <w:left w:val="none" w:sz="0" w:space="0" w:color="auto"/>
        <w:bottom w:val="none" w:sz="0" w:space="0" w:color="auto"/>
        <w:right w:val="none" w:sz="0" w:space="0" w:color="auto"/>
      </w:divBdr>
    </w:div>
    <w:div w:id="1505364899">
      <w:bodyDiv w:val="1"/>
      <w:marLeft w:val="0"/>
      <w:marRight w:val="0"/>
      <w:marTop w:val="0"/>
      <w:marBottom w:val="0"/>
      <w:divBdr>
        <w:top w:val="none" w:sz="0" w:space="0" w:color="auto"/>
        <w:left w:val="none" w:sz="0" w:space="0" w:color="auto"/>
        <w:bottom w:val="none" w:sz="0" w:space="0" w:color="auto"/>
        <w:right w:val="none" w:sz="0" w:space="0" w:color="auto"/>
      </w:divBdr>
    </w:div>
    <w:div w:id="1505516653">
      <w:bodyDiv w:val="1"/>
      <w:marLeft w:val="0"/>
      <w:marRight w:val="0"/>
      <w:marTop w:val="0"/>
      <w:marBottom w:val="0"/>
      <w:divBdr>
        <w:top w:val="none" w:sz="0" w:space="0" w:color="auto"/>
        <w:left w:val="none" w:sz="0" w:space="0" w:color="auto"/>
        <w:bottom w:val="none" w:sz="0" w:space="0" w:color="auto"/>
        <w:right w:val="none" w:sz="0" w:space="0" w:color="auto"/>
      </w:divBdr>
    </w:div>
    <w:div w:id="1505627591">
      <w:bodyDiv w:val="1"/>
      <w:marLeft w:val="0"/>
      <w:marRight w:val="0"/>
      <w:marTop w:val="0"/>
      <w:marBottom w:val="0"/>
      <w:divBdr>
        <w:top w:val="none" w:sz="0" w:space="0" w:color="auto"/>
        <w:left w:val="none" w:sz="0" w:space="0" w:color="auto"/>
        <w:bottom w:val="none" w:sz="0" w:space="0" w:color="auto"/>
        <w:right w:val="none" w:sz="0" w:space="0" w:color="auto"/>
      </w:divBdr>
    </w:div>
    <w:div w:id="1505824009">
      <w:bodyDiv w:val="1"/>
      <w:marLeft w:val="0"/>
      <w:marRight w:val="0"/>
      <w:marTop w:val="0"/>
      <w:marBottom w:val="0"/>
      <w:divBdr>
        <w:top w:val="none" w:sz="0" w:space="0" w:color="auto"/>
        <w:left w:val="none" w:sz="0" w:space="0" w:color="auto"/>
        <w:bottom w:val="none" w:sz="0" w:space="0" w:color="auto"/>
        <w:right w:val="none" w:sz="0" w:space="0" w:color="auto"/>
      </w:divBdr>
    </w:div>
    <w:div w:id="1506094793">
      <w:bodyDiv w:val="1"/>
      <w:marLeft w:val="0"/>
      <w:marRight w:val="0"/>
      <w:marTop w:val="0"/>
      <w:marBottom w:val="0"/>
      <w:divBdr>
        <w:top w:val="none" w:sz="0" w:space="0" w:color="auto"/>
        <w:left w:val="none" w:sz="0" w:space="0" w:color="auto"/>
        <w:bottom w:val="none" w:sz="0" w:space="0" w:color="auto"/>
        <w:right w:val="none" w:sz="0" w:space="0" w:color="auto"/>
      </w:divBdr>
    </w:div>
    <w:div w:id="1506436098">
      <w:bodyDiv w:val="1"/>
      <w:marLeft w:val="0"/>
      <w:marRight w:val="0"/>
      <w:marTop w:val="0"/>
      <w:marBottom w:val="0"/>
      <w:divBdr>
        <w:top w:val="none" w:sz="0" w:space="0" w:color="auto"/>
        <w:left w:val="none" w:sz="0" w:space="0" w:color="auto"/>
        <w:bottom w:val="none" w:sz="0" w:space="0" w:color="auto"/>
        <w:right w:val="none" w:sz="0" w:space="0" w:color="auto"/>
      </w:divBdr>
    </w:div>
    <w:div w:id="1506439388">
      <w:bodyDiv w:val="1"/>
      <w:marLeft w:val="0"/>
      <w:marRight w:val="0"/>
      <w:marTop w:val="0"/>
      <w:marBottom w:val="0"/>
      <w:divBdr>
        <w:top w:val="none" w:sz="0" w:space="0" w:color="auto"/>
        <w:left w:val="none" w:sz="0" w:space="0" w:color="auto"/>
        <w:bottom w:val="none" w:sz="0" w:space="0" w:color="auto"/>
        <w:right w:val="none" w:sz="0" w:space="0" w:color="auto"/>
      </w:divBdr>
    </w:div>
    <w:div w:id="1506478479">
      <w:bodyDiv w:val="1"/>
      <w:marLeft w:val="0"/>
      <w:marRight w:val="0"/>
      <w:marTop w:val="0"/>
      <w:marBottom w:val="0"/>
      <w:divBdr>
        <w:top w:val="none" w:sz="0" w:space="0" w:color="auto"/>
        <w:left w:val="none" w:sz="0" w:space="0" w:color="auto"/>
        <w:bottom w:val="none" w:sz="0" w:space="0" w:color="auto"/>
        <w:right w:val="none" w:sz="0" w:space="0" w:color="auto"/>
      </w:divBdr>
    </w:div>
    <w:div w:id="1506894209">
      <w:bodyDiv w:val="1"/>
      <w:marLeft w:val="0"/>
      <w:marRight w:val="0"/>
      <w:marTop w:val="0"/>
      <w:marBottom w:val="0"/>
      <w:divBdr>
        <w:top w:val="none" w:sz="0" w:space="0" w:color="auto"/>
        <w:left w:val="none" w:sz="0" w:space="0" w:color="auto"/>
        <w:bottom w:val="none" w:sz="0" w:space="0" w:color="auto"/>
        <w:right w:val="none" w:sz="0" w:space="0" w:color="auto"/>
      </w:divBdr>
    </w:div>
    <w:div w:id="1507280456">
      <w:bodyDiv w:val="1"/>
      <w:marLeft w:val="0"/>
      <w:marRight w:val="0"/>
      <w:marTop w:val="0"/>
      <w:marBottom w:val="0"/>
      <w:divBdr>
        <w:top w:val="none" w:sz="0" w:space="0" w:color="auto"/>
        <w:left w:val="none" w:sz="0" w:space="0" w:color="auto"/>
        <w:bottom w:val="none" w:sz="0" w:space="0" w:color="auto"/>
        <w:right w:val="none" w:sz="0" w:space="0" w:color="auto"/>
      </w:divBdr>
    </w:div>
    <w:div w:id="1507405919">
      <w:bodyDiv w:val="1"/>
      <w:marLeft w:val="0"/>
      <w:marRight w:val="0"/>
      <w:marTop w:val="0"/>
      <w:marBottom w:val="0"/>
      <w:divBdr>
        <w:top w:val="none" w:sz="0" w:space="0" w:color="auto"/>
        <w:left w:val="none" w:sz="0" w:space="0" w:color="auto"/>
        <w:bottom w:val="none" w:sz="0" w:space="0" w:color="auto"/>
        <w:right w:val="none" w:sz="0" w:space="0" w:color="auto"/>
      </w:divBdr>
    </w:div>
    <w:div w:id="1507673758">
      <w:bodyDiv w:val="1"/>
      <w:marLeft w:val="0"/>
      <w:marRight w:val="0"/>
      <w:marTop w:val="0"/>
      <w:marBottom w:val="0"/>
      <w:divBdr>
        <w:top w:val="none" w:sz="0" w:space="0" w:color="auto"/>
        <w:left w:val="none" w:sz="0" w:space="0" w:color="auto"/>
        <w:bottom w:val="none" w:sz="0" w:space="0" w:color="auto"/>
        <w:right w:val="none" w:sz="0" w:space="0" w:color="auto"/>
      </w:divBdr>
    </w:div>
    <w:div w:id="1508327376">
      <w:bodyDiv w:val="1"/>
      <w:marLeft w:val="0"/>
      <w:marRight w:val="0"/>
      <w:marTop w:val="0"/>
      <w:marBottom w:val="0"/>
      <w:divBdr>
        <w:top w:val="none" w:sz="0" w:space="0" w:color="auto"/>
        <w:left w:val="none" w:sz="0" w:space="0" w:color="auto"/>
        <w:bottom w:val="none" w:sz="0" w:space="0" w:color="auto"/>
        <w:right w:val="none" w:sz="0" w:space="0" w:color="auto"/>
      </w:divBdr>
    </w:div>
    <w:div w:id="1508397728">
      <w:bodyDiv w:val="1"/>
      <w:marLeft w:val="0"/>
      <w:marRight w:val="0"/>
      <w:marTop w:val="0"/>
      <w:marBottom w:val="0"/>
      <w:divBdr>
        <w:top w:val="none" w:sz="0" w:space="0" w:color="auto"/>
        <w:left w:val="none" w:sz="0" w:space="0" w:color="auto"/>
        <w:bottom w:val="none" w:sz="0" w:space="0" w:color="auto"/>
        <w:right w:val="none" w:sz="0" w:space="0" w:color="auto"/>
      </w:divBdr>
    </w:div>
    <w:div w:id="1508404272">
      <w:bodyDiv w:val="1"/>
      <w:marLeft w:val="0"/>
      <w:marRight w:val="0"/>
      <w:marTop w:val="0"/>
      <w:marBottom w:val="0"/>
      <w:divBdr>
        <w:top w:val="none" w:sz="0" w:space="0" w:color="auto"/>
        <w:left w:val="none" w:sz="0" w:space="0" w:color="auto"/>
        <w:bottom w:val="none" w:sz="0" w:space="0" w:color="auto"/>
        <w:right w:val="none" w:sz="0" w:space="0" w:color="auto"/>
      </w:divBdr>
    </w:div>
    <w:div w:id="1508786086">
      <w:bodyDiv w:val="1"/>
      <w:marLeft w:val="0"/>
      <w:marRight w:val="0"/>
      <w:marTop w:val="0"/>
      <w:marBottom w:val="0"/>
      <w:divBdr>
        <w:top w:val="none" w:sz="0" w:space="0" w:color="auto"/>
        <w:left w:val="none" w:sz="0" w:space="0" w:color="auto"/>
        <w:bottom w:val="none" w:sz="0" w:space="0" w:color="auto"/>
        <w:right w:val="none" w:sz="0" w:space="0" w:color="auto"/>
      </w:divBdr>
    </w:div>
    <w:div w:id="1509052532">
      <w:bodyDiv w:val="1"/>
      <w:marLeft w:val="0"/>
      <w:marRight w:val="0"/>
      <w:marTop w:val="0"/>
      <w:marBottom w:val="0"/>
      <w:divBdr>
        <w:top w:val="none" w:sz="0" w:space="0" w:color="auto"/>
        <w:left w:val="none" w:sz="0" w:space="0" w:color="auto"/>
        <w:bottom w:val="none" w:sz="0" w:space="0" w:color="auto"/>
        <w:right w:val="none" w:sz="0" w:space="0" w:color="auto"/>
      </w:divBdr>
    </w:div>
    <w:div w:id="1509254337">
      <w:bodyDiv w:val="1"/>
      <w:marLeft w:val="0"/>
      <w:marRight w:val="0"/>
      <w:marTop w:val="0"/>
      <w:marBottom w:val="0"/>
      <w:divBdr>
        <w:top w:val="none" w:sz="0" w:space="0" w:color="auto"/>
        <w:left w:val="none" w:sz="0" w:space="0" w:color="auto"/>
        <w:bottom w:val="none" w:sz="0" w:space="0" w:color="auto"/>
        <w:right w:val="none" w:sz="0" w:space="0" w:color="auto"/>
      </w:divBdr>
    </w:div>
    <w:div w:id="1509557756">
      <w:bodyDiv w:val="1"/>
      <w:marLeft w:val="0"/>
      <w:marRight w:val="0"/>
      <w:marTop w:val="0"/>
      <w:marBottom w:val="0"/>
      <w:divBdr>
        <w:top w:val="none" w:sz="0" w:space="0" w:color="auto"/>
        <w:left w:val="none" w:sz="0" w:space="0" w:color="auto"/>
        <w:bottom w:val="none" w:sz="0" w:space="0" w:color="auto"/>
        <w:right w:val="none" w:sz="0" w:space="0" w:color="auto"/>
      </w:divBdr>
    </w:div>
    <w:div w:id="1509829295">
      <w:bodyDiv w:val="1"/>
      <w:marLeft w:val="0"/>
      <w:marRight w:val="0"/>
      <w:marTop w:val="0"/>
      <w:marBottom w:val="0"/>
      <w:divBdr>
        <w:top w:val="none" w:sz="0" w:space="0" w:color="auto"/>
        <w:left w:val="none" w:sz="0" w:space="0" w:color="auto"/>
        <w:bottom w:val="none" w:sz="0" w:space="0" w:color="auto"/>
        <w:right w:val="none" w:sz="0" w:space="0" w:color="auto"/>
      </w:divBdr>
    </w:div>
    <w:div w:id="1509904537">
      <w:bodyDiv w:val="1"/>
      <w:marLeft w:val="0"/>
      <w:marRight w:val="0"/>
      <w:marTop w:val="0"/>
      <w:marBottom w:val="0"/>
      <w:divBdr>
        <w:top w:val="none" w:sz="0" w:space="0" w:color="auto"/>
        <w:left w:val="none" w:sz="0" w:space="0" w:color="auto"/>
        <w:bottom w:val="none" w:sz="0" w:space="0" w:color="auto"/>
        <w:right w:val="none" w:sz="0" w:space="0" w:color="auto"/>
      </w:divBdr>
    </w:div>
    <w:div w:id="1510480833">
      <w:bodyDiv w:val="1"/>
      <w:marLeft w:val="0"/>
      <w:marRight w:val="0"/>
      <w:marTop w:val="0"/>
      <w:marBottom w:val="0"/>
      <w:divBdr>
        <w:top w:val="none" w:sz="0" w:space="0" w:color="auto"/>
        <w:left w:val="none" w:sz="0" w:space="0" w:color="auto"/>
        <w:bottom w:val="none" w:sz="0" w:space="0" w:color="auto"/>
        <w:right w:val="none" w:sz="0" w:space="0" w:color="auto"/>
      </w:divBdr>
    </w:div>
    <w:div w:id="1511214284">
      <w:bodyDiv w:val="1"/>
      <w:marLeft w:val="0"/>
      <w:marRight w:val="0"/>
      <w:marTop w:val="0"/>
      <w:marBottom w:val="0"/>
      <w:divBdr>
        <w:top w:val="none" w:sz="0" w:space="0" w:color="auto"/>
        <w:left w:val="none" w:sz="0" w:space="0" w:color="auto"/>
        <w:bottom w:val="none" w:sz="0" w:space="0" w:color="auto"/>
        <w:right w:val="none" w:sz="0" w:space="0" w:color="auto"/>
      </w:divBdr>
    </w:div>
    <w:div w:id="1511292418">
      <w:bodyDiv w:val="1"/>
      <w:marLeft w:val="0"/>
      <w:marRight w:val="0"/>
      <w:marTop w:val="0"/>
      <w:marBottom w:val="0"/>
      <w:divBdr>
        <w:top w:val="none" w:sz="0" w:space="0" w:color="auto"/>
        <w:left w:val="none" w:sz="0" w:space="0" w:color="auto"/>
        <w:bottom w:val="none" w:sz="0" w:space="0" w:color="auto"/>
        <w:right w:val="none" w:sz="0" w:space="0" w:color="auto"/>
      </w:divBdr>
    </w:div>
    <w:div w:id="1511603556">
      <w:bodyDiv w:val="1"/>
      <w:marLeft w:val="0"/>
      <w:marRight w:val="0"/>
      <w:marTop w:val="0"/>
      <w:marBottom w:val="0"/>
      <w:divBdr>
        <w:top w:val="none" w:sz="0" w:space="0" w:color="auto"/>
        <w:left w:val="none" w:sz="0" w:space="0" w:color="auto"/>
        <w:bottom w:val="none" w:sz="0" w:space="0" w:color="auto"/>
        <w:right w:val="none" w:sz="0" w:space="0" w:color="auto"/>
      </w:divBdr>
    </w:div>
    <w:div w:id="1511722257">
      <w:bodyDiv w:val="1"/>
      <w:marLeft w:val="0"/>
      <w:marRight w:val="0"/>
      <w:marTop w:val="0"/>
      <w:marBottom w:val="0"/>
      <w:divBdr>
        <w:top w:val="none" w:sz="0" w:space="0" w:color="auto"/>
        <w:left w:val="none" w:sz="0" w:space="0" w:color="auto"/>
        <w:bottom w:val="none" w:sz="0" w:space="0" w:color="auto"/>
        <w:right w:val="none" w:sz="0" w:space="0" w:color="auto"/>
      </w:divBdr>
    </w:div>
    <w:div w:id="1511916410">
      <w:bodyDiv w:val="1"/>
      <w:marLeft w:val="0"/>
      <w:marRight w:val="0"/>
      <w:marTop w:val="0"/>
      <w:marBottom w:val="0"/>
      <w:divBdr>
        <w:top w:val="none" w:sz="0" w:space="0" w:color="auto"/>
        <w:left w:val="none" w:sz="0" w:space="0" w:color="auto"/>
        <w:bottom w:val="none" w:sz="0" w:space="0" w:color="auto"/>
        <w:right w:val="none" w:sz="0" w:space="0" w:color="auto"/>
      </w:divBdr>
    </w:div>
    <w:div w:id="1511942525">
      <w:bodyDiv w:val="1"/>
      <w:marLeft w:val="0"/>
      <w:marRight w:val="0"/>
      <w:marTop w:val="0"/>
      <w:marBottom w:val="0"/>
      <w:divBdr>
        <w:top w:val="none" w:sz="0" w:space="0" w:color="auto"/>
        <w:left w:val="none" w:sz="0" w:space="0" w:color="auto"/>
        <w:bottom w:val="none" w:sz="0" w:space="0" w:color="auto"/>
        <w:right w:val="none" w:sz="0" w:space="0" w:color="auto"/>
      </w:divBdr>
    </w:div>
    <w:div w:id="1512649190">
      <w:bodyDiv w:val="1"/>
      <w:marLeft w:val="0"/>
      <w:marRight w:val="0"/>
      <w:marTop w:val="0"/>
      <w:marBottom w:val="0"/>
      <w:divBdr>
        <w:top w:val="none" w:sz="0" w:space="0" w:color="auto"/>
        <w:left w:val="none" w:sz="0" w:space="0" w:color="auto"/>
        <w:bottom w:val="none" w:sz="0" w:space="0" w:color="auto"/>
        <w:right w:val="none" w:sz="0" w:space="0" w:color="auto"/>
      </w:divBdr>
    </w:div>
    <w:div w:id="1513449641">
      <w:bodyDiv w:val="1"/>
      <w:marLeft w:val="0"/>
      <w:marRight w:val="0"/>
      <w:marTop w:val="0"/>
      <w:marBottom w:val="0"/>
      <w:divBdr>
        <w:top w:val="none" w:sz="0" w:space="0" w:color="auto"/>
        <w:left w:val="none" w:sz="0" w:space="0" w:color="auto"/>
        <w:bottom w:val="none" w:sz="0" w:space="0" w:color="auto"/>
        <w:right w:val="none" w:sz="0" w:space="0" w:color="auto"/>
      </w:divBdr>
    </w:div>
    <w:div w:id="1513758577">
      <w:bodyDiv w:val="1"/>
      <w:marLeft w:val="0"/>
      <w:marRight w:val="0"/>
      <w:marTop w:val="0"/>
      <w:marBottom w:val="0"/>
      <w:divBdr>
        <w:top w:val="none" w:sz="0" w:space="0" w:color="auto"/>
        <w:left w:val="none" w:sz="0" w:space="0" w:color="auto"/>
        <w:bottom w:val="none" w:sz="0" w:space="0" w:color="auto"/>
        <w:right w:val="none" w:sz="0" w:space="0" w:color="auto"/>
      </w:divBdr>
    </w:div>
    <w:div w:id="1514685721">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225042">
      <w:bodyDiv w:val="1"/>
      <w:marLeft w:val="0"/>
      <w:marRight w:val="0"/>
      <w:marTop w:val="0"/>
      <w:marBottom w:val="0"/>
      <w:divBdr>
        <w:top w:val="none" w:sz="0" w:space="0" w:color="auto"/>
        <w:left w:val="none" w:sz="0" w:space="0" w:color="auto"/>
        <w:bottom w:val="none" w:sz="0" w:space="0" w:color="auto"/>
        <w:right w:val="none" w:sz="0" w:space="0" w:color="auto"/>
      </w:divBdr>
    </w:div>
    <w:div w:id="1515924257">
      <w:bodyDiv w:val="1"/>
      <w:marLeft w:val="0"/>
      <w:marRight w:val="0"/>
      <w:marTop w:val="0"/>
      <w:marBottom w:val="0"/>
      <w:divBdr>
        <w:top w:val="none" w:sz="0" w:space="0" w:color="auto"/>
        <w:left w:val="none" w:sz="0" w:space="0" w:color="auto"/>
        <w:bottom w:val="none" w:sz="0" w:space="0" w:color="auto"/>
        <w:right w:val="none" w:sz="0" w:space="0" w:color="auto"/>
      </w:divBdr>
    </w:div>
    <w:div w:id="1516266041">
      <w:bodyDiv w:val="1"/>
      <w:marLeft w:val="0"/>
      <w:marRight w:val="0"/>
      <w:marTop w:val="0"/>
      <w:marBottom w:val="0"/>
      <w:divBdr>
        <w:top w:val="none" w:sz="0" w:space="0" w:color="auto"/>
        <w:left w:val="none" w:sz="0" w:space="0" w:color="auto"/>
        <w:bottom w:val="none" w:sz="0" w:space="0" w:color="auto"/>
        <w:right w:val="none" w:sz="0" w:space="0" w:color="auto"/>
      </w:divBdr>
    </w:div>
    <w:div w:id="1516385381">
      <w:bodyDiv w:val="1"/>
      <w:marLeft w:val="0"/>
      <w:marRight w:val="0"/>
      <w:marTop w:val="0"/>
      <w:marBottom w:val="0"/>
      <w:divBdr>
        <w:top w:val="none" w:sz="0" w:space="0" w:color="auto"/>
        <w:left w:val="none" w:sz="0" w:space="0" w:color="auto"/>
        <w:bottom w:val="none" w:sz="0" w:space="0" w:color="auto"/>
        <w:right w:val="none" w:sz="0" w:space="0" w:color="auto"/>
      </w:divBdr>
    </w:div>
    <w:div w:id="1516386327">
      <w:bodyDiv w:val="1"/>
      <w:marLeft w:val="0"/>
      <w:marRight w:val="0"/>
      <w:marTop w:val="0"/>
      <w:marBottom w:val="0"/>
      <w:divBdr>
        <w:top w:val="none" w:sz="0" w:space="0" w:color="auto"/>
        <w:left w:val="none" w:sz="0" w:space="0" w:color="auto"/>
        <w:bottom w:val="none" w:sz="0" w:space="0" w:color="auto"/>
        <w:right w:val="none" w:sz="0" w:space="0" w:color="auto"/>
      </w:divBdr>
    </w:div>
    <w:div w:id="1516576744">
      <w:bodyDiv w:val="1"/>
      <w:marLeft w:val="0"/>
      <w:marRight w:val="0"/>
      <w:marTop w:val="0"/>
      <w:marBottom w:val="0"/>
      <w:divBdr>
        <w:top w:val="none" w:sz="0" w:space="0" w:color="auto"/>
        <w:left w:val="none" w:sz="0" w:space="0" w:color="auto"/>
        <w:bottom w:val="none" w:sz="0" w:space="0" w:color="auto"/>
        <w:right w:val="none" w:sz="0" w:space="0" w:color="auto"/>
      </w:divBdr>
    </w:div>
    <w:div w:id="1516577171">
      <w:bodyDiv w:val="1"/>
      <w:marLeft w:val="0"/>
      <w:marRight w:val="0"/>
      <w:marTop w:val="0"/>
      <w:marBottom w:val="0"/>
      <w:divBdr>
        <w:top w:val="none" w:sz="0" w:space="0" w:color="auto"/>
        <w:left w:val="none" w:sz="0" w:space="0" w:color="auto"/>
        <w:bottom w:val="none" w:sz="0" w:space="0" w:color="auto"/>
        <w:right w:val="none" w:sz="0" w:space="0" w:color="auto"/>
      </w:divBdr>
    </w:div>
    <w:div w:id="1517188762">
      <w:bodyDiv w:val="1"/>
      <w:marLeft w:val="0"/>
      <w:marRight w:val="0"/>
      <w:marTop w:val="0"/>
      <w:marBottom w:val="0"/>
      <w:divBdr>
        <w:top w:val="none" w:sz="0" w:space="0" w:color="auto"/>
        <w:left w:val="none" w:sz="0" w:space="0" w:color="auto"/>
        <w:bottom w:val="none" w:sz="0" w:space="0" w:color="auto"/>
        <w:right w:val="none" w:sz="0" w:space="0" w:color="auto"/>
      </w:divBdr>
    </w:div>
    <w:div w:id="1517495741">
      <w:bodyDiv w:val="1"/>
      <w:marLeft w:val="0"/>
      <w:marRight w:val="0"/>
      <w:marTop w:val="0"/>
      <w:marBottom w:val="0"/>
      <w:divBdr>
        <w:top w:val="none" w:sz="0" w:space="0" w:color="auto"/>
        <w:left w:val="none" w:sz="0" w:space="0" w:color="auto"/>
        <w:bottom w:val="none" w:sz="0" w:space="0" w:color="auto"/>
        <w:right w:val="none" w:sz="0" w:space="0" w:color="auto"/>
      </w:divBdr>
    </w:div>
    <w:div w:id="1517574378">
      <w:bodyDiv w:val="1"/>
      <w:marLeft w:val="0"/>
      <w:marRight w:val="0"/>
      <w:marTop w:val="0"/>
      <w:marBottom w:val="0"/>
      <w:divBdr>
        <w:top w:val="none" w:sz="0" w:space="0" w:color="auto"/>
        <w:left w:val="none" w:sz="0" w:space="0" w:color="auto"/>
        <w:bottom w:val="none" w:sz="0" w:space="0" w:color="auto"/>
        <w:right w:val="none" w:sz="0" w:space="0" w:color="auto"/>
      </w:divBdr>
    </w:div>
    <w:div w:id="1517768347">
      <w:bodyDiv w:val="1"/>
      <w:marLeft w:val="0"/>
      <w:marRight w:val="0"/>
      <w:marTop w:val="0"/>
      <w:marBottom w:val="0"/>
      <w:divBdr>
        <w:top w:val="none" w:sz="0" w:space="0" w:color="auto"/>
        <w:left w:val="none" w:sz="0" w:space="0" w:color="auto"/>
        <w:bottom w:val="none" w:sz="0" w:space="0" w:color="auto"/>
        <w:right w:val="none" w:sz="0" w:space="0" w:color="auto"/>
      </w:divBdr>
    </w:div>
    <w:div w:id="1518420128">
      <w:bodyDiv w:val="1"/>
      <w:marLeft w:val="0"/>
      <w:marRight w:val="0"/>
      <w:marTop w:val="0"/>
      <w:marBottom w:val="0"/>
      <w:divBdr>
        <w:top w:val="none" w:sz="0" w:space="0" w:color="auto"/>
        <w:left w:val="none" w:sz="0" w:space="0" w:color="auto"/>
        <w:bottom w:val="none" w:sz="0" w:space="0" w:color="auto"/>
        <w:right w:val="none" w:sz="0" w:space="0" w:color="auto"/>
      </w:divBdr>
    </w:div>
    <w:div w:id="1518496504">
      <w:bodyDiv w:val="1"/>
      <w:marLeft w:val="0"/>
      <w:marRight w:val="0"/>
      <w:marTop w:val="0"/>
      <w:marBottom w:val="0"/>
      <w:divBdr>
        <w:top w:val="none" w:sz="0" w:space="0" w:color="auto"/>
        <w:left w:val="none" w:sz="0" w:space="0" w:color="auto"/>
        <w:bottom w:val="none" w:sz="0" w:space="0" w:color="auto"/>
        <w:right w:val="none" w:sz="0" w:space="0" w:color="auto"/>
      </w:divBdr>
    </w:div>
    <w:div w:id="1518735834">
      <w:bodyDiv w:val="1"/>
      <w:marLeft w:val="0"/>
      <w:marRight w:val="0"/>
      <w:marTop w:val="0"/>
      <w:marBottom w:val="0"/>
      <w:divBdr>
        <w:top w:val="none" w:sz="0" w:space="0" w:color="auto"/>
        <w:left w:val="none" w:sz="0" w:space="0" w:color="auto"/>
        <w:bottom w:val="none" w:sz="0" w:space="0" w:color="auto"/>
        <w:right w:val="none" w:sz="0" w:space="0" w:color="auto"/>
      </w:divBdr>
    </w:div>
    <w:div w:id="1519003261">
      <w:bodyDiv w:val="1"/>
      <w:marLeft w:val="0"/>
      <w:marRight w:val="0"/>
      <w:marTop w:val="0"/>
      <w:marBottom w:val="0"/>
      <w:divBdr>
        <w:top w:val="none" w:sz="0" w:space="0" w:color="auto"/>
        <w:left w:val="none" w:sz="0" w:space="0" w:color="auto"/>
        <w:bottom w:val="none" w:sz="0" w:space="0" w:color="auto"/>
        <w:right w:val="none" w:sz="0" w:space="0" w:color="auto"/>
      </w:divBdr>
    </w:div>
    <w:div w:id="1519270921">
      <w:bodyDiv w:val="1"/>
      <w:marLeft w:val="0"/>
      <w:marRight w:val="0"/>
      <w:marTop w:val="0"/>
      <w:marBottom w:val="0"/>
      <w:divBdr>
        <w:top w:val="none" w:sz="0" w:space="0" w:color="auto"/>
        <w:left w:val="none" w:sz="0" w:space="0" w:color="auto"/>
        <w:bottom w:val="none" w:sz="0" w:space="0" w:color="auto"/>
        <w:right w:val="none" w:sz="0" w:space="0" w:color="auto"/>
      </w:divBdr>
    </w:div>
    <w:div w:id="1519343581">
      <w:bodyDiv w:val="1"/>
      <w:marLeft w:val="0"/>
      <w:marRight w:val="0"/>
      <w:marTop w:val="0"/>
      <w:marBottom w:val="0"/>
      <w:divBdr>
        <w:top w:val="none" w:sz="0" w:space="0" w:color="auto"/>
        <w:left w:val="none" w:sz="0" w:space="0" w:color="auto"/>
        <w:bottom w:val="none" w:sz="0" w:space="0" w:color="auto"/>
        <w:right w:val="none" w:sz="0" w:space="0" w:color="auto"/>
      </w:divBdr>
    </w:div>
    <w:div w:id="1519418586">
      <w:bodyDiv w:val="1"/>
      <w:marLeft w:val="0"/>
      <w:marRight w:val="0"/>
      <w:marTop w:val="0"/>
      <w:marBottom w:val="0"/>
      <w:divBdr>
        <w:top w:val="none" w:sz="0" w:space="0" w:color="auto"/>
        <w:left w:val="none" w:sz="0" w:space="0" w:color="auto"/>
        <w:bottom w:val="none" w:sz="0" w:space="0" w:color="auto"/>
        <w:right w:val="none" w:sz="0" w:space="0" w:color="auto"/>
      </w:divBdr>
    </w:div>
    <w:div w:id="1519468718">
      <w:bodyDiv w:val="1"/>
      <w:marLeft w:val="0"/>
      <w:marRight w:val="0"/>
      <w:marTop w:val="0"/>
      <w:marBottom w:val="0"/>
      <w:divBdr>
        <w:top w:val="none" w:sz="0" w:space="0" w:color="auto"/>
        <w:left w:val="none" w:sz="0" w:space="0" w:color="auto"/>
        <w:bottom w:val="none" w:sz="0" w:space="0" w:color="auto"/>
        <w:right w:val="none" w:sz="0" w:space="0" w:color="auto"/>
      </w:divBdr>
    </w:div>
    <w:div w:id="1519805305">
      <w:bodyDiv w:val="1"/>
      <w:marLeft w:val="0"/>
      <w:marRight w:val="0"/>
      <w:marTop w:val="0"/>
      <w:marBottom w:val="0"/>
      <w:divBdr>
        <w:top w:val="none" w:sz="0" w:space="0" w:color="auto"/>
        <w:left w:val="none" w:sz="0" w:space="0" w:color="auto"/>
        <w:bottom w:val="none" w:sz="0" w:space="0" w:color="auto"/>
        <w:right w:val="none" w:sz="0" w:space="0" w:color="auto"/>
      </w:divBdr>
    </w:div>
    <w:div w:id="1519807970">
      <w:bodyDiv w:val="1"/>
      <w:marLeft w:val="0"/>
      <w:marRight w:val="0"/>
      <w:marTop w:val="0"/>
      <w:marBottom w:val="0"/>
      <w:divBdr>
        <w:top w:val="none" w:sz="0" w:space="0" w:color="auto"/>
        <w:left w:val="none" w:sz="0" w:space="0" w:color="auto"/>
        <w:bottom w:val="none" w:sz="0" w:space="0" w:color="auto"/>
        <w:right w:val="none" w:sz="0" w:space="0" w:color="auto"/>
      </w:divBdr>
    </w:div>
    <w:div w:id="1520464825">
      <w:bodyDiv w:val="1"/>
      <w:marLeft w:val="0"/>
      <w:marRight w:val="0"/>
      <w:marTop w:val="0"/>
      <w:marBottom w:val="0"/>
      <w:divBdr>
        <w:top w:val="none" w:sz="0" w:space="0" w:color="auto"/>
        <w:left w:val="none" w:sz="0" w:space="0" w:color="auto"/>
        <w:bottom w:val="none" w:sz="0" w:space="0" w:color="auto"/>
        <w:right w:val="none" w:sz="0" w:space="0" w:color="auto"/>
      </w:divBdr>
    </w:div>
    <w:div w:id="1520698487">
      <w:bodyDiv w:val="1"/>
      <w:marLeft w:val="0"/>
      <w:marRight w:val="0"/>
      <w:marTop w:val="0"/>
      <w:marBottom w:val="0"/>
      <w:divBdr>
        <w:top w:val="none" w:sz="0" w:space="0" w:color="auto"/>
        <w:left w:val="none" w:sz="0" w:space="0" w:color="auto"/>
        <w:bottom w:val="none" w:sz="0" w:space="0" w:color="auto"/>
        <w:right w:val="none" w:sz="0" w:space="0" w:color="auto"/>
      </w:divBdr>
    </w:div>
    <w:div w:id="1521167693">
      <w:bodyDiv w:val="1"/>
      <w:marLeft w:val="0"/>
      <w:marRight w:val="0"/>
      <w:marTop w:val="0"/>
      <w:marBottom w:val="0"/>
      <w:divBdr>
        <w:top w:val="none" w:sz="0" w:space="0" w:color="auto"/>
        <w:left w:val="none" w:sz="0" w:space="0" w:color="auto"/>
        <w:bottom w:val="none" w:sz="0" w:space="0" w:color="auto"/>
        <w:right w:val="none" w:sz="0" w:space="0" w:color="auto"/>
      </w:divBdr>
    </w:div>
    <w:div w:id="1521355823">
      <w:bodyDiv w:val="1"/>
      <w:marLeft w:val="0"/>
      <w:marRight w:val="0"/>
      <w:marTop w:val="0"/>
      <w:marBottom w:val="0"/>
      <w:divBdr>
        <w:top w:val="none" w:sz="0" w:space="0" w:color="auto"/>
        <w:left w:val="none" w:sz="0" w:space="0" w:color="auto"/>
        <w:bottom w:val="none" w:sz="0" w:space="0" w:color="auto"/>
        <w:right w:val="none" w:sz="0" w:space="0" w:color="auto"/>
      </w:divBdr>
    </w:div>
    <w:div w:id="1521358230">
      <w:bodyDiv w:val="1"/>
      <w:marLeft w:val="0"/>
      <w:marRight w:val="0"/>
      <w:marTop w:val="0"/>
      <w:marBottom w:val="0"/>
      <w:divBdr>
        <w:top w:val="none" w:sz="0" w:space="0" w:color="auto"/>
        <w:left w:val="none" w:sz="0" w:space="0" w:color="auto"/>
        <w:bottom w:val="none" w:sz="0" w:space="0" w:color="auto"/>
        <w:right w:val="none" w:sz="0" w:space="0" w:color="auto"/>
      </w:divBdr>
    </w:div>
    <w:div w:id="1521776527">
      <w:bodyDiv w:val="1"/>
      <w:marLeft w:val="0"/>
      <w:marRight w:val="0"/>
      <w:marTop w:val="0"/>
      <w:marBottom w:val="0"/>
      <w:divBdr>
        <w:top w:val="none" w:sz="0" w:space="0" w:color="auto"/>
        <w:left w:val="none" w:sz="0" w:space="0" w:color="auto"/>
        <w:bottom w:val="none" w:sz="0" w:space="0" w:color="auto"/>
        <w:right w:val="none" w:sz="0" w:space="0" w:color="auto"/>
      </w:divBdr>
    </w:div>
    <w:div w:id="1521777956">
      <w:bodyDiv w:val="1"/>
      <w:marLeft w:val="0"/>
      <w:marRight w:val="0"/>
      <w:marTop w:val="0"/>
      <w:marBottom w:val="0"/>
      <w:divBdr>
        <w:top w:val="none" w:sz="0" w:space="0" w:color="auto"/>
        <w:left w:val="none" w:sz="0" w:space="0" w:color="auto"/>
        <w:bottom w:val="none" w:sz="0" w:space="0" w:color="auto"/>
        <w:right w:val="none" w:sz="0" w:space="0" w:color="auto"/>
      </w:divBdr>
    </w:div>
    <w:div w:id="1521896412">
      <w:bodyDiv w:val="1"/>
      <w:marLeft w:val="0"/>
      <w:marRight w:val="0"/>
      <w:marTop w:val="0"/>
      <w:marBottom w:val="0"/>
      <w:divBdr>
        <w:top w:val="none" w:sz="0" w:space="0" w:color="auto"/>
        <w:left w:val="none" w:sz="0" w:space="0" w:color="auto"/>
        <w:bottom w:val="none" w:sz="0" w:space="0" w:color="auto"/>
        <w:right w:val="none" w:sz="0" w:space="0" w:color="auto"/>
      </w:divBdr>
    </w:div>
    <w:div w:id="1521966320">
      <w:bodyDiv w:val="1"/>
      <w:marLeft w:val="0"/>
      <w:marRight w:val="0"/>
      <w:marTop w:val="0"/>
      <w:marBottom w:val="0"/>
      <w:divBdr>
        <w:top w:val="none" w:sz="0" w:space="0" w:color="auto"/>
        <w:left w:val="none" w:sz="0" w:space="0" w:color="auto"/>
        <w:bottom w:val="none" w:sz="0" w:space="0" w:color="auto"/>
        <w:right w:val="none" w:sz="0" w:space="0" w:color="auto"/>
      </w:divBdr>
    </w:div>
    <w:div w:id="1522743678">
      <w:bodyDiv w:val="1"/>
      <w:marLeft w:val="0"/>
      <w:marRight w:val="0"/>
      <w:marTop w:val="0"/>
      <w:marBottom w:val="0"/>
      <w:divBdr>
        <w:top w:val="none" w:sz="0" w:space="0" w:color="auto"/>
        <w:left w:val="none" w:sz="0" w:space="0" w:color="auto"/>
        <w:bottom w:val="none" w:sz="0" w:space="0" w:color="auto"/>
        <w:right w:val="none" w:sz="0" w:space="0" w:color="auto"/>
      </w:divBdr>
    </w:div>
    <w:div w:id="1523474972">
      <w:bodyDiv w:val="1"/>
      <w:marLeft w:val="0"/>
      <w:marRight w:val="0"/>
      <w:marTop w:val="0"/>
      <w:marBottom w:val="0"/>
      <w:divBdr>
        <w:top w:val="none" w:sz="0" w:space="0" w:color="auto"/>
        <w:left w:val="none" w:sz="0" w:space="0" w:color="auto"/>
        <w:bottom w:val="none" w:sz="0" w:space="0" w:color="auto"/>
        <w:right w:val="none" w:sz="0" w:space="0" w:color="auto"/>
      </w:divBdr>
    </w:div>
    <w:div w:id="1524055491">
      <w:bodyDiv w:val="1"/>
      <w:marLeft w:val="0"/>
      <w:marRight w:val="0"/>
      <w:marTop w:val="0"/>
      <w:marBottom w:val="0"/>
      <w:divBdr>
        <w:top w:val="none" w:sz="0" w:space="0" w:color="auto"/>
        <w:left w:val="none" w:sz="0" w:space="0" w:color="auto"/>
        <w:bottom w:val="none" w:sz="0" w:space="0" w:color="auto"/>
        <w:right w:val="none" w:sz="0" w:space="0" w:color="auto"/>
      </w:divBdr>
    </w:div>
    <w:div w:id="1524055585">
      <w:bodyDiv w:val="1"/>
      <w:marLeft w:val="0"/>
      <w:marRight w:val="0"/>
      <w:marTop w:val="0"/>
      <w:marBottom w:val="0"/>
      <w:divBdr>
        <w:top w:val="none" w:sz="0" w:space="0" w:color="auto"/>
        <w:left w:val="none" w:sz="0" w:space="0" w:color="auto"/>
        <w:bottom w:val="none" w:sz="0" w:space="0" w:color="auto"/>
        <w:right w:val="none" w:sz="0" w:space="0" w:color="auto"/>
      </w:divBdr>
    </w:div>
    <w:div w:id="1524128595">
      <w:bodyDiv w:val="1"/>
      <w:marLeft w:val="0"/>
      <w:marRight w:val="0"/>
      <w:marTop w:val="0"/>
      <w:marBottom w:val="0"/>
      <w:divBdr>
        <w:top w:val="none" w:sz="0" w:space="0" w:color="auto"/>
        <w:left w:val="none" w:sz="0" w:space="0" w:color="auto"/>
        <w:bottom w:val="none" w:sz="0" w:space="0" w:color="auto"/>
        <w:right w:val="none" w:sz="0" w:space="0" w:color="auto"/>
      </w:divBdr>
    </w:div>
    <w:div w:id="1524172320">
      <w:bodyDiv w:val="1"/>
      <w:marLeft w:val="0"/>
      <w:marRight w:val="0"/>
      <w:marTop w:val="0"/>
      <w:marBottom w:val="0"/>
      <w:divBdr>
        <w:top w:val="none" w:sz="0" w:space="0" w:color="auto"/>
        <w:left w:val="none" w:sz="0" w:space="0" w:color="auto"/>
        <w:bottom w:val="none" w:sz="0" w:space="0" w:color="auto"/>
        <w:right w:val="none" w:sz="0" w:space="0" w:color="auto"/>
      </w:divBdr>
    </w:div>
    <w:div w:id="1524246832">
      <w:bodyDiv w:val="1"/>
      <w:marLeft w:val="0"/>
      <w:marRight w:val="0"/>
      <w:marTop w:val="0"/>
      <w:marBottom w:val="0"/>
      <w:divBdr>
        <w:top w:val="none" w:sz="0" w:space="0" w:color="auto"/>
        <w:left w:val="none" w:sz="0" w:space="0" w:color="auto"/>
        <w:bottom w:val="none" w:sz="0" w:space="0" w:color="auto"/>
        <w:right w:val="none" w:sz="0" w:space="0" w:color="auto"/>
      </w:divBdr>
    </w:div>
    <w:div w:id="1524519240">
      <w:bodyDiv w:val="1"/>
      <w:marLeft w:val="0"/>
      <w:marRight w:val="0"/>
      <w:marTop w:val="0"/>
      <w:marBottom w:val="0"/>
      <w:divBdr>
        <w:top w:val="none" w:sz="0" w:space="0" w:color="auto"/>
        <w:left w:val="none" w:sz="0" w:space="0" w:color="auto"/>
        <w:bottom w:val="none" w:sz="0" w:space="0" w:color="auto"/>
        <w:right w:val="none" w:sz="0" w:space="0" w:color="auto"/>
      </w:divBdr>
    </w:div>
    <w:div w:id="1524783706">
      <w:bodyDiv w:val="1"/>
      <w:marLeft w:val="0"/>
      <w:marRight w:val="0"/>
      <w:marTop w:val="0"/>
      <w:marBottom w:val="0"/>
      <w:divBdr>
        <w:top w:val="none" w:sz="0" w:space="0" w:color="auto"/>
        <w:left w:val="none" w:sz="0" w:space="0" w:color="auto"/>
        <w:bottom w:val="none" w:sz="0" w:space="0" w:color="auto"/>
        <w:right w:val="none" w:sz="0" w:space="0" w:color="auto"/>
      </w:divBdr>
    </w:div>
    <w:div w:id="1525049226">
      <w:bodyDiv w:val="1"/>
      <w:marLeft w:val="0"/>
      <w:marRight w:val="0"/>
      <w:marTop w:val="0"/>
      <w:marBottom w:val="0"/>
      <w:divBdr>
        <w:top w:val="none" w:sz="0" w:space="0" w:color="auto"/>
        <w:left w:val="none" w:sz="0" w:space="0" w:color="auto"/>
        <w:bottom w:val="none" w:sz="0" w:space="0" w:color="auto"/>
        <w:right w:val="none" w:sz="0" w:space="0" w:color="auto"/>
      </w:divBdr>
    </w:div>
    <w:div w:id="1525559920">
      <w:bodyDiv w:val="1"/>
      <w:marLeft w:val="0"/>
      <w:marRight w:val="0"/>
      <w:marTop w:val="0"/>
      <w:marBottom w:val="0"/>
      <w:divBdr>
        <w:top w:val="none" w:sz="0" w:space="0" w:color="auto"/>
        <w:left w:val="none" w:sz="0" w:space="0" w:color="auto"/>
        <w:bottom w:val="none" w:sz="0" w:space="0" w:color="auto"/>
        <w:right w:val="none" w:sz="0" w:space="0" w:color="auto"/>
      </w:divBdr>
    </w:div>
    <w:div w:id="1525704935">
      <w:bodyDiv w:val="1"/>
      <w:marLeft w:val="0"/>
      <w:marRight w:val="0"/>
      <w:marTop w:val="0"/>
      <w:marBottom w:val="0"/>
      <w:divBdr>
        <w:top w:val="none" w:sz="0" w:space="0" w:color="auto"/>
        <w:left w:val="none" w:sz="0" w:space="0" w:color="auto"/>
        <w:bottom w:val="none" w:sz="0" w:space="0" w:color="auto"/>
        <w:right w:val="none" w:sz="0" w:space="0" w:color="auto"/>
      </w:divBdr>
    </w:div>
    <w:div w:id="1525827515">
      <w:bodyDiv w:val="1"/>
      <w:marLeft w:val="0"/>
      <w:marRight w:val="0"/>
      <w:marTop w:val="0"/>
      <w:marBottom w:val="0"/>
      <w:divBdr>
        <w:top w:val="none" w:sz="0" w:space="0" w:color="auto"/>
        <w:left w:val="none" w:sz="0" w:space="0" w:color="auto"/>
        <w:bottom w:val="none" w:sz="0" w:space="0" w:color="auto"/>
        <w:right w:val="none" w:sz="0" w:space="0" w:color="auto"/>
      </w:divBdr>
    </w:div>
    <w:div w:id="1526022378">
      <w:bodyDiv w:val="1"/>
      <w:marLeft w:val="0"/>
      <w:marRight w:val="0"/>
      <w:marTop w:val="0"/>
      <w:marBottom w:val="0"/>
      <w:divBdr>
        <w:top w:val="none" w:sz="0" w:space="0" w:color="auto"/>
        <w:left w:val="none" w:sz="0" w:space="0" w:color="auto"/>
        <w:bottom w:val="none" w:sz="0" w:space="0" w:color="auto"/>
        <w:right w:val="none" w:sz="0" w:space="0" w:color="auto"/>
      </w:divBdr>
    </w:div>
    <w:div w:id="1526210489">
      <w:bodyDiv w:val="1"/>
      <w:marLeft w:val="0"/>
      <w:marRight w:val="0"/>
      <w:marTop w:val="0"/>
      <w:marBottom w:val="0"/>
      <w:divBdr>
        <w:top w:val="none" w:sz="0" w:space="0" w:color="auto"/>
        <w:left w:val="none" w:sz="0" w:space="0" w:color="auto"/>
        <w:bottom w:val="none" w:sz="0" w:space="0" w:color="auto"/>
        <w:right w:val="none" w:sz="0" w:space="0" w:color="auto"/>
      </w:divBdr>
    </w:div>
    <w:div w:id="1526477745">
      <w:bodyDiv w:val="1"/>
      <w:marLeft w:val="0"/>
      <w:marRight w:val="0"/>
      <w:marTop w:val="0"/>
      <w:marBottom w:val="0"/>
      <w:divBdr>
        <w:top w:val="none" w:sz="0" w:space="0" w:color="auto"/>
        <w:left w:val="none" w:sz="0" w:space="0" w:color="auto"/>
        <w:bottom w:val="none" w:sz="0" w:space="0" w:color="auto"/>
        <w:right w:val="none" w:sz="0" w:space="0" w:color="auto"/>
      </w:divBdr>
    </w:div>
    <w:div w:id="1526553096">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751368">
      <w:bodyDiv w:val="1"/>
      <w:marLeft w:val="0"/>
      <w:marRight w:val="0"/>
      <w:marTop w:val="0"/>
      <w:marBottom w:val="0"/>
      <w:divBdr>
        <w:top w:val="none" w:sz="0" w:space="0" w:color="auto"/>
        <w:left w:val="none" w:sz="0" w:space="0" w:color="auto"/>
        <w:bottom w:val="none" w:sz="0" w:space="0" w:color="auto"/>
        <w:right w:val="none" w:sz="0" w:space="0" w:color="auto"/>
      </w:divBdr>
    </w:div>
    <w:div w:id="1526822450">
      <w:bodyDiv w:val="1"/>
      <w:marLeft w:val="0"/>
      <w:marRight w:val="0"/>
      <w:marTop w:val="0"/>
      <w:marBottom w:val="0"/>
      <w:divBdr>
        <w:top w:val="none" w:sz="0" w:space="0" w:color="auto"/>
        <w:left w:val="none" w:sz="0" w:space="0" w:color="auto"/>
        <w:bottom w:val="none" w:sz="0" w:space="0" w:color="auto"/>
        <w:right w:val="none" w:sz="0" w:space="0" w:color="auto"/>
      </w:divBdr>
    </w:div>
    <w:div w:id="1526939791">
      <w:bodyDiv w:val="1"/>
      <w:marLeft w:val="0"/>
      <w:marRight w:val="0"/>
      <w:marTop w:val="0"/>
      <w:marBottom w:val="0"/>
      <w:divBdr>
        <w:top w:val="none" w:sz="0" w:space="0" w:color="auto"/>
        <w:left w:val="none" w:sz="0" w:space="0" w:color="auto"/>
        <w:bottom w:val="none" w:sz="0" w:space="0" w:color="auto"/>
        <w:right w:val="none" w:sz="0" w:space="0" w:color="auto"/>
      </w:divBdr>
    </w:div>
    <w:div w:id="1526943475">
      <w:bodyDiv w:val="1"/>
      <w:marLeft w:val="0"/>
      <w:marRight w:val="0"/>
      <w:marTop w:val="0"/>
      <w:marBottom w:val="0"/>
      <w:divBdr>
        <w:top w:val="none" w:sz="0" w:space="0" w:color="auto"/>
        <w:left w:val="none" w:sz="0" w:space="0" w:color="auto"/>
        <w:bottom w:val="none" w:sz="0" w:space="0" w:color="auto"/>
        <w:right w:val="none" w:sz="0" w:space="0" w:color="auto"/>
      </w:divBdr>
    </w:div>
    <w:div w:id="1527670636">
      <w:bodyDiv w:val="1"/>
      <w:marLeft w:val="0"/>
      <w:marRight w:val="0"/>
      <w:marTop w:val="0"/>
      <w:marBottom w:val="0"/>
      <w:divBdr>
        <w:top w:val="none" w:sz="0" w:space="0" w:color="auto"/>
        <w:left w:val="none" w:sz="0" w:space="0" w:color="auto"/>
        <w:bottom w:val="none" w:sz="0" w:space="0" w:color="auto"/>
        <w:right w:val="none" w:sz="0" w:space="0" w:color="auto"/>
      </w:divBdr>
    </w:div>
    <w:div w:id="1527672998">
      <w:bodyDiv w:val="1"/>
      <w:marLeft w:val="0"/>
      <w:marRight w:val="0"/>
      <w:marTop w:val="0"/>
      <w:marBottom w:val="0"/>
      <w:divBdr>
        <w:top w:val="none" w:sz="0" w:space="0" w:color="auto"/>
        <w:left w:val="none" w:sz="0" w:space="0" w:color="auto"/>
        <w:bottom w:val="none" w:sz="0" w:space="0" w:color="auto"/>
        <w:right w:val="none" w:sz="0" w:space="0" w:color="auto"/>
      </w:divBdr>
    </w:div>
    <w:div w:id="1527793807">
      <w:bodyDiv w:val="1"/>
      <w:marLeft w:val="0"/>
      <w:marRight w:val="0"/>
      <w:marTop w:val="0"/>
      <w:marBottom w:val="0"/>
      <w:divBdr>
        <w:top w:val="none" w:sz="0" w:space="0" w:color="auto"/>
        <w:left w:val="none" w:sz="0" w:space="0" w:color="auto"/>
        <w:bottom w:val="none" w:sz="0" w:space="0" w:color="auto"/>
        <w:right w:val="none" w:sz="0" w:space="0" w:color="auto"/>
      </w:divBdr>
    </w:div>
    <w:div w:id="1528133864">
      <w:bodyDiv w:val="1"/>
      <w:marLeft w:val="0"/>
      <w:marRight w:val="0"/>
      <w:marTop w:val="0"/>
      <w:marBottom w:val="0"/>
      <w:divBdr>
        <w:top w:val="none" w:sz="0" w:space="0" w:color="auto"/>
        <w:left w:val="none" w:sz="0" w:space="0" w:color="auto"/>
        <w:bottom w:val="none" w:sz="0" w:space="0" w:color="auto"/>
        <w:right w:val="none" w:sz="0" w:space="0" w:color="auto"/>
      </w:divBdr>
    </w:div>
    <w:div w:id="1528134491">
      <w:bodyDiv w:val="1"/>
      <w:marLeft w:val="0"/>
      <w:marRight w:val="0"/>
      <w:marTop w:val="0"/>
      <w:marBottom w:val="0"/>
      <w:divBdr>
        <w:top w:val="none" w:sz="0" w:space="0" w:color="auto"/>
        <w:left w:val="none" w:sz="0" w:space="0" w:color="auto"/>
        <w:bottom w:val="none" w:sz="0" w:space="0" w:color="auto"/>
        <w:right w:val="none" w:sz="0" w:space="0" w:color="auto"/>
      </w:divBdr>
    </w:div>
    <w:div w:id="1528326122">
      <w:bodyDiv w:val="1"/>
      <w:marLeft w:val="0"/>
      <w:marRight w:val="0"/>
      <w:marTop w:val="0"/>
      <w:marBottom w:val="0"/>
      <w:divBdr>
        <w:top w:val="none" w:sz="0" w:space="0" w:color="auto"/>
        <w:left w:val="none" w:sz="0" w:space="0" w:color="auto"/>
        <w:bottom w:val="none" w:sz="0" w:space="0" w:color="auto"/>
        <w:right w:val="none" w:sz="0" w:space="0" w:color="auto"/>
      </w:divBdr>
    </w:div>
    <w:div w:id="1528326972">
      <w:bodyDiv w:val="1"/>
      <w:marLeft w:val="0"/>
      <w:marRight w:val="0"/>
      <w:marTop w:val="0"/>
      <w:marBottom w:val="0"/>
      <w:divBdr>
        <w:top w:val="none" w:sz="0" w:space="0" w:color="auto"/>
        <w:left w:val="none" w:sz="0" w:space="0" w:color="auto"/>
        <w:bottom w:val="none" w:sz="0" w:space="0" w:color="auto"/>
        <w:right w:val="none" w:sz="0" w:space="0" w:color="auto"/>
      </w:divBdr>
    </w:div>
    <w:div w:id="1528786863">
      <w:bodyDiv w:val="1"/>
      <w:marLeft w:val="0"/>
      <w:marRight w:val="0"/>
      <w:marTop w:val="0"/>
      <w:marBottom w:val="0"/>
      <w:divBdr>
        <w:top w:val="none" w:sz="0" w:space="0" w:color="auto"/>
        <w:left w:val="none" w:sz="0" w:space="0" w:color="auto"/>
        <w:bottom w:val="none" w:sz="0" w:space="0" w:color="auto"/>
        <w:right w:val="none" w:sz="0" w:space="0" w:color="auto"/>
      </w:divBdr>
    </w:div>
    <w:div w:id="1529441684">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29681601">
      <w:bodyDiv w:val="1"/>
      <w:marLeft w:val="0"/>
      <w:marRight w:val="0"/>
      <w:marTop w:val="0"/>
      <w:marBottom w:val="0"/>
      <w:divBdr>
        <w:top w:val="none" w:sz="0" w:space="0" w:color="auto"/>
        <w:left w:val="none" w:sz="0" w:space="0" w:color="auto"/>
        <w:bottom w:val="none" w:sz="0" w:space="0" w:color="auto"/>
        <w:right w:val="none" w:sz="0" w:space="0" w:color="auto"/>
      </w:divBdr>
    </w:div>
    <w:div w:id="1529755958">
      <w:bodyDiv w:val="1"/>
      <w:marLeft w:val="0"/>
      <w:marRight w:val="0"/>
      <w:marTop w:val="0"/>
      <w:marBottom w:val="0"/>
      <w:divBdr>
        <w:top w:val="none" w:sz="0" w:space="0" w:color="auto"/>
        <w:left w:val="none" w:sz="0" w:space="0" w:color="auto"/>
        <w:bottom w:val="none" w:sz="0" w:space="0" w:color="auto"/>
        <w:right w:val="none" w:sz="0" w:space="0" w:color="auto"/>
      </w:divBdr>
    </w:div>
    <w:div w:id="1529758607">
      <w:bodyDiv w:val="1"/>
      <w:marLeft w:val="0"/>
      <w:marRight w:val="0"/>
      <w:marTop w:val="0"/>
      <w:marBottom w:val="0"/>
      <w:divBdr>
        <w:top w:val="none" w:sz="0" w:space="0" w:color="auto"/>
        <w:left w:val="none" w:sz="0" w:space="0" w:color="auto"/>
        <w:bottom w:val="none" w:sz="0" w:space="0" w:color="auto"/>
        <w:right w:val="none" w:sz="0" w:space="0" w:color="auto"/>
      </w:divBdr>
    </w:div>
    <w:div w:id="1529759071">
      <w:bodyDiv w:val="1"/>
      <w:marLeft w:val="0"/>
      <w:marRight w:val="0"/>
      <w:marTop w:val="0"/>
      <w:marBottom w:val="0"/>
      <w:divBdr>
        <w:top w:val="none" w:sz="0" w:space="0" w:color="auto"/>
        <w:left w:val="none" w:sz="0" w:space="0" w:color="auto"/>
        <w:bottom w:val="none" w:sz="0" w:space="0" w:color="auto"/>
        <w:right w:val="none" w:sz="0" w:space="0" w:color="auto"/>
      </w:divBdr>
    </w:div>
    <w:div w:id="1529904121">
      <w:bodyDiv w:val="1"/>
      <w:marLeft w:val="0"/>
      <w:marRight w:val="0"/>
      <w:marTop w:val="0"/>
      <w:marBottom w:val="0"/>
      <w:divBdr>
        <w:top w:val="none" w:sz="0" w:space="0" w:color="auto"/>
        <w:left w:val="none" w:sz="0" w:space="0" w:color="auto"/>
        <w:bottom w:val="none" w:sz="0" w:space="0" w:color="auto"/>
        <w:right w:val="none" w:sz="0" w:space="0" w:color="auto"/>
      </w:divBdr>
    </w:div>
    <w:div w:id="1530025525">
      <w:bodyDiv w:val="1"/>
      <w:marLeft w:val="0"/>
      <w:marRight w:val="0"/>
      <w:marTop w:val="0"/>
      <w:marBottom w:val="0"/>
      <w:divBdr>
        <w:top w:val="none" w:sz="0" w:space="0" w:color="auto"/>
        <w:left w:val="none" w:sz="0" w:space="0" w:color="auto"/>
        <w:bottom w:val="none" w:sz="0" w:space="0" w:color="auto"/>
        <w:right w:val="none" w:sz="0" w:space="0" w:color="auto"/>
      </w:divBdr>
    </w:div>
    <w:div w:id="1530953369">
      <w:bodyDiv w:val="1"/>
      <w:marLeft w:val="0"/>
      <w:marRight w:val="0"/>
      <w:marTop w:val="0"/>
      <w:marBottom w:val="0"/>
      <w:divBdr>
        <w:top w:val="none" w:sz="0" w:space="0" w:color="auto"/>
        <w:left w:val="none" w:sz="0" w:space="0" w:color="auto"/>
        <w:bottom w:val="none" w:sz="0" w:space="0" w:color="auto"/>
        <w:right w:val="none" w:sz="0" w:space="0" w:color="auto"/>
      </w:divBdr>
    </w:div>
    <w:div w:id="1531188138">
      <w:bodyDiv w:val="1"/>
      <w:marLeft w:val="0"/>
      <w:marRight w:val="0"/>
      <w:marTop w:val="0"/>
      <w:marBottom w:val="0"/>
      <w:divBdr>
        <w:top w:val="none" w:sz="0" w:space="0" w:color="auto"/>
        <w:left w:val="none" w:sz="0" w:space="0" w:color="auto"/>
        <w:bottom w:val="none" w:sz="0" w:space="0" w:color="auto"/>
        <w:right w:val="none" w:sz="0" w:space="0" w:color="auto"/>
      </w:divBdr>
    </w:div>
    <w:div w:id="1531532062">
      <w:bodyDiv w:val="1"/>
      <w:marLeft w:val="0"/>
      <w:marRight w:val="0"/>
      <w:marTop w:val="0"/>
      <w:marBottom w:val="0"/>
      <w:divBdr>
        <w:top w:val="none" w:sz="0" w:space="0" w:color="auto"/>
        <w:left w:val="none" w:sz="0" w:space="0" w:color="auto"/>
        <w:bottom w:val="none" w:sz="0" w:space="0" w:color="auto"/>
        <w:right w:val="none" w:sz="0" w:space="0" w:color="auto"/>
      </w:divBdr>
    </w:div>
    <w:div w:id="1531649270">
      <w:bodyDiv w:val="1"/>
      <w:marLeft w:val="0"/>
      <w:marRight w:val="0"/>
      <w:marTop w:val="0"/>
      <w:marBottom w:val="0"/>
      <w:divBdr>
        <w:top w:val="none" w:sz="0" w:space="0" w:color="auto"/>
        <w:left w:val="none" w:sz="0" w:space="0" w:color="auto"/>
        <w:bottom w:val="none" w:sz="0" w:space="0" w:color="auto"/>
        <w:right w:val="none" w:sz="0" w:space="0" w:color="auto"/>
      </w:divBdr>
    </w:div>
    <w:div w:id="1532263901">
      <w:bodyDiv w:val="1"/>
      <w:marLeft w:val="0"/>
      <w:marRight w:val="0"/>
      <w:marTop w:val="0"/>
      <w:marBottom w:val="0"/>
      <w:divBdr>
        <w:top w:val="none" w:sz="0" w:space="0" w:color="auto"/>
        <w:left w:val="none" w:sz="0" w:space="0" w:color="auto"/>
        <w:bottom w:val="none" w:sz="0" w:space="0" w:color="auto"/>
        <w:right w:val="none" w:sz="0" w:space="0" w:color="auto"/>
      </w:divBdr>
    </w:div>
    <w:div w:id="1532452014">
      <w:bodyDiv w:val="1"/>
      <w:marLeft w:val="0"/>
      <w:marRight w:val="0"/>
      <w:marTop w:val="0"/>
      <w:marBottom w:val="0"/>
      <w:divBdr>
        <w:top w:val="none" w:sz="0" w:space="0" w:color="auto"/>
        <w:left w:val="none" w:sz="0" w:space="0" w:color="auto"/>
        <w:bottom w:val="none" w:sz="0" w:space="0" w:color="auto"/>
        <w:right w:val="none" w:sz="0" w:space="0" w:color="auto"/>
      </w:divBdr>
    </w:div>
    <w:div w:id="1532453121">
      <w:bodyDiv w:val="1"/>
      <w:marLeft w:val="0"/>
      <w:marRight w:val="0"/>
      <w:marTop w:val="0"/>
      <w:marBottom w:val="0"/>
      <w:divBdr>
        <w:top w:val="none" w:sz="0" w:space="0" w:color="auto"/>
        <w:left w:val="none" w:sz="0" w:space="0" w:color="auto"/>
        <w:bottom w:val="none" w:sz="0" w:space="0" w:color="auto"/>
        <w:right w:val="none" w:sz="0" w:space="0" w:color="auto"/>
      </w:divBdr>
    </w:div>
    <w:div w:id="1532455964">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51044">
      <w:bodyDiv w:val="1"/>
      <w:marLeft w:val="0"/>
      <w:marRight w:val="0"/>
      <w:marTop w:val="0"/>
      <w:marBottom w:val="0"/>
      <w:divBdr>
        <w:top w:val="none" w:sz="0" w:space="0" w:color="auto"/>
        <w:left w:val="none" w:sz="0" w:space="0" w:color="auto"/>
        <w:bottom w:val="none" w:sz="0" w:space="0" w:color="auto"/>
        <w:right w:val="none" w:sz="0" w:space="0" w:color="auto"/>
      </w:divBdr>
    </w:div>
    <w:div w:id="1532721408">
      <w:bodyDiv w:val="1"/>
      <w:marLeft w:val="0"/>
      <w:marRight w:val="0"/>
      <w:marTop w:val="0"/>
      <w:marBottom w:val="0"/>
      <w:divBdr>
        <w:top w:val="none" w:sz="0" w:space="0" w:color="auto"/>
        <w:left w:val="none" w:sz="0" w:space="0" w:color="auto"/>
        <w:bottom w:val="none" w:sz="0" w:space="0" w:color="auto"/>
        <w:right w:val="none" w:sz="0" w:space="0" w:color="auto"/>
      </w:divBdr>
    </w:div>
    <w:div w:id="1532953931">
      <w:bodyDiv w:val="1"/>
      <w:marLeft w:val="0"/>
      <w:marRight w:val="0"/>
      <w:marTop w:val="0"/>
      <w:marBottom w:val="0"/>
      <w:divBdr>
        <w:top w:val="none" w:sz="0" w:space="0" w:color="auto"/>
        <w:left w:val="none" w:sz="0" w:space="0" w:color="auto"/>
        <w:bottom w:val="none" w:sz="0" w:space="0" w:color="auto"/>
        <w:right w:val="none" w:sz="0" w:space="0" w:color="auto"/>
      </w:divBdr>
    </w:div>
    <w:div w:id="1533149208">
      <w:bodyDiv w:val="1"/>
      <w:marLeft w:val="0"/>
      <w:marRight w:val="0"/>
      <w:marTop w:val="0"/>
      <w:marBottom w:val="0"/>
      <w:divBdr>
        <w:top w:val="none" w:sz="0" w:space="0" w:color="auto"/>
        <w:left w:val="none" w:sz="0" w:space="0" w:color="auto"/>
        <w:bottom w:val="none" w:sz="0" w:space="0" w:color="auto"/>
        <w:right w:val="none" w:sz="0" w:space="0" w:color="auto"/>
      </w:divBdr>
    </w:div>
    <w:div w:id="1533299521">
      <w:bodyDiv w:val="1"/>
      <w:marLeft w:val="0"/>
      <w:marRight w:val="0"/>
      <w:marTop w:val="0"/>
      <w:marBottom w:val="0"/>
      <w:divBdr>
        <w:top w:val="none" w:sz="0" w:space="0" w:color="auto"/>
        <w:left w:val="none" w:sz="0" w:space="0" w:color="auto"/>
        <w:bottom w:val="none" w:sz="0" w:space="0" w:color="auto"/>
        <w:right w:val="none" w:sz="0" w:space="0" w:color="auto"/>
      </w:divBdr>
    </w:div>
    <w:div w:id="1533375491">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228387">
      <w:bodyDiv w:val="1"/>
      <w:marLeft w:val="0"/>
      <w:marRight w:val="0"/>
      <w:marTop w:val="0"/>
      <w:marBottom w:val="0"/>
      <w:divBdr>
        <w:top w:val="none" w:sz="0" w:space="0" w:color="auto"/>
        <w:left w:val="none" w:sz="0" w:space="0" w:color="auto"/>
        <w:bottom w:val="none" w:sz="0" w:space="0" w:color="auto"/>
        <w:right w:val="none" w:sz="0" w:space="0" w:color="auto"/>
      </w:divBdr>
    </w:div>
    <w:div w:id="1534466208">
      <w:bodyDiv w:val="1"/>
      <w:marLeft w:val="0"/>
      <w:marRight w:val="0"/>
      <w:marTop w:val="0"/>
      <w:marBottom w:val="0"/>
      <w:divBdr>
        <w:top w:val="none" w:sz="0" w:space="0" w:color="auto"/>
        <w:left w:val="none" w:sz="0" w:space="0" w:color="auto"/>
        <w:bottom w:val="none" w:sz="0" w:space="0" w:color="auto"/>
        <w:right w:val="none" w:sz="0" w:space="0" w:color="auto"/>
      </w:divBdr>
    </w:div>
    <w:div w:id="1535578315">
      <w:bodyDiv w:val="1"/>
      <w:marLeft w:val="0"/>
      <w:marRight w:val="0"/>
      <w:marTop w:val="0"/>
      <w:marBottom w:val="0"/>
      <w:divBdr>
        <w:top w:val="none" w:sz="0" w:space="0" w:color="auto"/>
        <w:left w:val="none" w:sz="0" w:space="0" w:color="auto"/>
        <w:bottom w:val="none" w:sz="0" w:space="0" w:color="auto"/>
        <w:right w:val="none" w:sz="0" w:space="0" w:color="auto"/>
      </w:divBdr>
    </w:div>
    <w:div w:id="1535921753">
      <w:bodyDiv w:val="1"/>
      <w:marLeft w:val="0"/>
      <w:marRight w:val="0"/>
      <w:marTop w:val="0"/>
      <w:marBottom w:val="0"/>
      <w:divBdr>
        <w:top w:val="none" w:sz="0" w:space="0" w:color="auto"/>
        <w:left w:val="none" w:sz="0" w:space="0" w:color="auto"/>
        <w:bottom w:val="none" w:sz="0" w:space="0" w:color="auto"/>
        <w:right w:val="none" w:sz="0" w:space="0" w:color="auto"/>
      </w:divBdr>
    </w:div>
    <w:div w:id="1536388099">
      <w:bodyDiv w:val="1"/>
      <w:marLeft w:val="0"/>
      <w:marRight w:val="0"/>
      <w:marTop w:val="0"/>
      <w:marBottom w:val="0"/>
      <w:divBdr>
        <w:top w:val="none" w:sz="0" w:space="0" w:color="auto"/>
        <w:left w:val="none" w:sz="0" w:space="0" w:color="auto"/>
        <w:bottom w:val="none" w:sz="0" w:space="0" w:color="auto"/>
        <w:right w:val="none" w:sz="0" w:space="0" w:color="auto"/>
      </w:divBdr>
    </w:div>
    <w:div w:id="1536625218">
      <w:bodyDiv w:val="1"/>
      <w:marLeft w:val="0"/>
      <w:marRight w:val="0"/>
      <w:marTop w:val="0"/>
      <w:marBottom w:val="0"/>
      <w:divBdr>
        <w:top w:val="none" w:sz="0" w:space="0" w:color="auto"/>
        <w:left w:val="none" w:sz="0" w:space="0" w:color="auto"/>
        <w:bottom w:val="none" w:sz="0" w:space="0" w:color="auto"/>
        <w:right w:val="none" w:sz="0" w:space="0" w:color="auto"/>
      </w:divBdr>
    </w:div>
    <w:div w:id="1536653479">
      <w:bodyDiv w:val="1"/>
      <w:marLeft w:val="0"/>
      <w:marRight w:val="0"/>
      <w:marTop w:val="0"/>
      <w:marBottom w:val="0"/>
      <w:divBdr>
        <w:top w:val="none" w:sz="0" w:space="0" w:color="auto"/>
        <w:left w:val="none" w:sz="0" w:space="0" w:color="auto"/>
        <w:bottom w:val="none" w:sz="0" w:space="0" w:color="auto"/>
        <w:right w:val="none" w:sz="0" w:space="0" w:color="auto"/>
      </w:divBdr>
    </w:div>
    <w:div w:id="1536888968">
      <w:bodyDiv w:val="1"/>
      <w:marLeft w:val="0"/>
      <w:marRight w:val="0"/>
      <w:marTop w:val="0"/>
      <w:marBottom w:val="0"/>
      <w:divBdr>
        <w:top w:val="none" w:sz="0" w:space="0" w:color="auto"/>
        <w:left w:val="none" w:sz="0" w:space="0" w:color="auto"/>
        <w:bottom w:val="none" w:sz="0" w:space="0" w:color="auto"/>
        <w:right w:val="none" w:sz="0" w:space="0" w:color="auto"/>
      </w:divBdr>
    </w:div>
    <w:div w:id="1537085793">
      <w:bodyDiv w:val="1"/>
      <w:marLeft w:val="0"/>
      <w:marRight w:val="0"/>
      <w:marTop w:val="0"/>
      <w:marBottom w:val="0"/>
      <w:divBdr>
        <w:top w:val="none" w:sz="0" w:space="0" w:color="auto"/>
        <w:left w:val="none" w:sz="0" w:space="0" w:color="auto"/>
        <w:bottom w:val="none" w:sz="0" w:space="0" w:color="auto"/>
        <w:right w:val="none" w:sz="0" w:space="0" w:color="auto"/>
      </w:divBdr>
    </w:div>
    <w:div w:id="1537280184">
      <w:bodyDiv w:val="1"/>
      <w:marLeft w:val="0"/>
      <w:marRight w:val="0"/>
      <w:marTop w:val="0"/>
      <w:marBottom w:val="0"/>
      <w:divBdr>
        <w:top w:val="none" w:sz="0" w:space="0" w:color="auto"/>
        <w:left w:val="none" w:sz="0" w:space="0" w:color="auto"/>
        <w:bottom w:val="none" w:sz="0" w:space="0" w:color="auto"/>
        <w:right w:val="none" w:sz="0" w:space="0" w:color="auto"/>
      </w:divBdr>
    </w:div>
    <w:div w:id="1537352836">
      <w:bodyDiv w:val="1"/>
      <w:marLeft w:val="0"/>
      <w:marRight w:val="0"/>
      <w:marTop w:val="0"/>
      <w:marBottom w:val="0"/>
      <w:divBdr>
        <w:top w:val="none" w:sz="0" w:space="0" w:color="auto"/>
        <w:left w:val="none" w:sz="0" w:space="0" w:color="auto"/>
        <w:bottom w:val="none" w:sz="0" w:space="0" w:color="auto"/>
        <w:right w:val="none" w:sz="0" w:space="0" w:color="auto"/>
      </w:divBdr>
    </w:div>
    <w:div w:id="1537422424">
      <w:bodyDiv w:val="1"/>
      <w:marLeft w:val="0"/>
      <w:marRight w:val="0"/>
      <w:marTop w:val="0"/>
      <w:marBottom w:val="0"/>
      <w:divBdr>
        <w:top w:val="none" w:sz="0" w:space="0" w:color="auto"/>
        <w:left w:val="none" w:sz="0" w:space="0" w:color="auto"/>
        <w:bottom w:val="none" w:sz="0" w:space="0" w:color="auto"/>
        <w:right w:val="none" w:sz="0" w:space="0" w:color="auto"/>
      </w:divBdr>
    </w:div>
    <w:div w:id="1537884973">
      <w:bodyDiv w:val="1"/>
      <w:marLeft w:val="0"/>
      <w:marRight w:val="0"/>
      <w:marTop w:val="0"/>
      <w:marBottom w:val="0"/>
      <w:divBdr>
        <w:top w:val="none" w:sz="0" w:space="0" w:color="auto"/>
        <w:left w:val="none" w:sz="0" w:space="0" w:color="auto"/>
        <w:bottom w:val="none" w:sz="0" w:space="0" w:color="auto"/>
        <w:right w:val="none" w:sz="0" w:space="0" w:color="auto"/>
      </w:divBdr>
    </w:div>
    <w:div w:id="1538662929">
      <w:bodyDiv w:val="1"/>
      <w:marLeft w:val="0"/>
      <w:marRight w:val="0"/>
      <w:marTop w:val="0"/>
      <w:marBottom w:val="0"/>
      <w:divBdr>
        <w:top w:val="none" w:sz="0" w:space="0" w:color="auto"/>
        <w:left w:val="none" w:sz="0" w:space="0" w:color="auto"/>
        <w:bottom w:val="none" w:sz="0" w:space="0" w:color="auto"/>
        <w:right w:val="none" w:sz="0" w:space="0" w:color="auto"/>
      </w:divBdr>
    </w:div>
    <w:div w:id="1538808863">
      <w:bodyDiv w:val="1"/>
      <w:marLeft w:val="0"/>
      <w:marRight w:val="0"/>
      <w:marTop w:val="0"/>
      <w:marBottom w:val="0"/>
      <w:divBdr>
        <w:top w:val="none" w:sz="0" w:space="0" w:color="auto"/>
        <w:left w:val="none" w:sz="0" w:space="0" w:color="auto"/>
        <w:bottom w:val="none" w:sz="0" w:space="0" w:color="auto"/>
        <w:right w:val="none" w:sz="0" w:space="0" w:color="auto"/>
      </w:divBdr>
    </w:div>
    <w:div w:id="1539052072">
      <w:bodyDiv w:val="1"/>
      <w:marLeft w:val="0"/>
      <w:marRight w:val="0"/>
      <w:marTop w:val="0"/>
      <w:marBottom w:val="0"/>
      <w:divBdr>
        <w:top w:val="none" w:sz="0" w:space="0" w:color="auto"/>
        <w:left w:val="none" w:sz="0" w:space="0" w:color="auto"/>
        <w:bottom w:val="none" w:sz="0" w:space="0" w:color="auto"/>
        <w:right w:val="none" w:sz="0" w:space="0" w:color="auto"/>
      </w:divBdr>
    </w:div>
    <w:div w:id="1539313437">
      <w:bodyDiv w:val="1"/>
      <w:marLeft w:val="0"/>
      <w:marRight w:val="0"/>
      <w:marTop w:val="0"/>
      <w:marBottom w:val="0"/>
      <w:divBdr>
        <w:top w:val="none" w:sz="0" w:space="0" w:color="auto"/>
        <w:left w:val="none" w:sz="0" w:space="0" w:color="auto"/>
        <w:bottom w:val="none" w:sz="0" w:space="0" w:color="auto"/>
        <w:right w:val="none" w:sz="0" w:space="0" w:color="auto"/>
      </w:divBdr>
    </w:div>
    <w:div w:id="1539313728">
      <w:bodyDiv w:val="1"/>
      <w:marLeft w:val="0"/>
      <w:marRight w:val="0"/>
      <w:marTop w:val="0"/>
      <w:marBottom w:val="0"/>
      <w:divBdr>
        <w:top w:val="none" w:sz="0" w:space="0" w:color="auto"/>
        <w:left w:val="none" w:sz="0" w:space="0" w:color="auto"/>
        <w:bottom w:val="none" w:sz="0" w:space="0" w:color="auto"/>
        <w:right w:val="none" w:sz="0" w:space="0" w:color="auto"/>
      </w:divBdr>
    </w:div>
    <w:div w:id="1539506257">
      <w:bodyDiv w:val="1"/>
      <w:marLeft w:val="0"/>
      <w:marRight w:val="0"/>
      <w:marTop w:val="0"/>
      <w:marBottom w:val="0"/>
      <w:divBdr>
        <w:top w:val="none" w:sz="0" w:space="0" w:color="auto"/>
        <w:left w:val="none" w:sz="0" w:space="0" w:color="auto"/>
        <w:bottom w:val="none" w:sz="0" w:space="0" w:color="auto"/>
        <w:right w:val="none" w:sz="0" w:space="0" w:color="auto"/>
      </w:divBdr>
    </w:div>
    <w:div w:id="1539706511">
      <w:bodyDiv w:val="1"/>
      <w:marLeft w:val="0"/>
      <w:marRight w:val="0"/>
      <w:marTop w:val="0"/>
      <w:marBottom w:val="0"/>
      <w:divBdr>
        <w:top w:val="none" w:sz="0" w:space="0" w:color="auto"/>
        <w:left w:val="none" w:sz="0" w:space="0" w:color="auto"/>
        <w:bottom w:val="none" w:sz="0" w:space="0" w:color="auto"/>
        <w:right w:val="none" w:sz="0" w:space="0" w:color="auto"/>
      </w:divBdr>
    </w:div>
    <w:div w:id="1540513472">
      <w:bodyDiv w:val="1"/>
      <w:marLeft w:val="0"/>
      <w:marRight w:val="0"/>
      <w:marTop w:val="0"/>
      <w:marBottom w:val="0"/>
      <w:divBdr>
        <w:top w:val="none" w:sz="0" w:space="0" w:color="auto"/>
        <w:left w:val="none" w:sz="0" w:space="0" w:color="auto"/>
        <w:bottom w:val="none" w:sz="0" w:space="0" w:color="auto"/>
        <w:right w:val="none" w:sz="0" w:space="0" w:color="auto"/>
      </w:divBdr>
    </w:div>
    <w:div w:id="1540627594">
      <w:bodyDiv w:val="1"/>
      <w:marLeft w:val="0"/>
      <w:marRight w:val="0"/>
      <w:marTop w:val="0"/>
      <w:marBottom w:val="0"/>
      <w:divBdr>
        <w:top w:val="none" w:sz="0" w:space="0" w:color="auto"/>
        <w:left w:val="none" w:sz="0" w:space="0" w:color="auto"/>
        <w:bottom w:val="none" w:sz="0" w:space="0" w:color="auto"/>
        <w:right w:val="none" w:sz="0" w:space="0" w:color="auto"/>
      </w:divBdr>
    </w:div>
    <w:div w:id="1540704605">
      <w:bodyDiv w:val="1"/>
      <w:marLeft w:val="0"/>
      <w:marRight w:val="0"/>
      <w:marTop w:val="0"/>
      <w:marBottom w:val="0"/>
      <w:divBdr>
        <w:top w:val="none" w:sz="0" w:space="0" w:color="auto"/>
        <w:left w:val="none" w:sz="0" w:space="0" w:color="auto"/>
        <w:bottom w:val="none" w:sz="0" w:space="0" w:color="auto"/>
        <w:right w:val="none" w:sz="0" w:space="0" w:color="auto"/>
      </w:divBdr>
    </w:div>
    <w:div w:id="1541357128">
      <w:bodyDiv w:val="1"/>
      <w:marLeft w:val="0"/>
      <w:marRight w:val="0"/>
      <w:marTop w:val="0"/>
      <w:marBottom w:val="0"/>
      <w:divBdr>
        <w:top w:val="none" w:sz="0" w:space="0" w:color="auto"/>
        <w:left w:val="none" w:sz="0" w:space="0" w:color="auto"/>
        <w:bottom w:val="none" w:sz="0" w:space="0" w:color="auto"/>
        <w:right w:val="none" w:sz="0" w:space="0" w:color="auto"/>
      </w:divBdr>
    </w:div>
    <w:div w:id="1541550948">
      <w:bodyDiv w:val="1"/>
      <w:marLeft w:val="0"/>
      <w:marRight w:val="0"/>
      <w:marTop w:val="0"/>
      <w:marBottom w:val="0"/>
      <w:divBdr>
        <w:top w:val="none" w:sz="0" w:space="0" w:color="auto"/>
        <w:left w:val="none" w:sz="0" w:space="0" w:color="auto"/>
        <w:bottom w:val="none" w:sz="0" w:space="0" w:color="auto"/>
        <w:right w:val="none" w:sz="0" w:space="0" w:color="auto"/>
      </w:divBdr>
    </w:div>
    <w:div w:id="1541866948">
      <w:bodyDiv w:val="1"/>
      <w:marLeft w:val="0"/>
      <w:marRight w:val="0"/>
      <w:marTop w:val="0"/>
      <w:marBottom w:val="0"/>
      <w:divBdr>
        <w:top w:val="none" w:sz="0" w:space="0" w:color="auto"/>
        <w:left w:val="none" w:sz="0" w:space="0" w:color="auto"/>
        <w:bottom w:val="none" w:sz="0" w:space="0" w:color="auto"/>
        <w:right w:val="none" w:sz="0" w:space="0" w:color="auto"/>
      </w:divBdr>
    </w:div>
    <w:div w:id="1541867672">
      <w:bodyDiv w:val="1"/>
      <w:marLeft w:val="0"/>
      <w:marRight w:val="0"/>
      <w:marTop w:val="0"/>
      <w:marBottom w:val="0"/>
      <w:divBdr>
        <w:top w:val="none" w:sz="0" w:space="0" w:color="auto"/>
        <w:left w:val="none" w:sz="0" w:space="0" w:color="auto"/>
        <w:bottom w:val="none" w:sz="0" w:space="0" w:color="auto"/>
        <w:right w:val="none" w:sz="0" w:space="0" w:color="auto"/>
      </w:divBdr>
    </w:div>
    <w:div w:id="1542012841">
      <w:bodyDiv w:val="1"/>
      <w:marLeft w:val="0"/>
      <w:marRight w:val="0"/>
      <w:marTop w:val="0"/>
      <w:marBottom w:val="0"/>
      <w:divBdr>
        <w:top w:val="none" w:sz="0" w:space="0" w:color="auto"/>
        <w:left w:val="none" w:sz="0" w:space="0" w:color="auto"/>
        <w:bottom w:val="none" w:sz="0" w:space="0" w:color="auto"/>
        <w:right w:val="none" w:sz="0" w:space="0" w:color="auto"/>
      </w:divBdr>
    </w:div>
    <w:div w:id="1542476500">
      <w:bodyDiv w:val="1"/>
      <w:marLeft w:val="0"/>
      <w:marRight w:val="0"/>
      <w:marTop w:val="0"/>
      <w:marBottom w:val="0"/>
      <w:divBdr>
        <w:top w:val="none" w:sz="0" w:space="0" w:color="auto"/>
        <w:left w:val="none" w:sz="0" w:space="0" w:color="auto"/>
        <w:bottom w:val="none" w:sz="0" w:space="0" w:color="auto"/>
        <w:right w:val="none" w:sz="0" w:space="0" w:color="auto"/>
      </w:divBdr>
    </w:div>
    <w:div w:id="1542668937">
      <w:bodyDiv w:val="1"/>
      <w:marLeft w:val="0"/>
      <w:marRight w:val="0"/>
      <w:marTop w:val="0"/>
      <w:marBottom w:val="0"/>
      <w:divBdr>
        <w:top w:val="none" w:sz="0" w:space="0" w:color="auto"/>
        <w:left w:val="none" w:sz="0" w:space="0" w:color="auto"/>
        <w:bottom w:val="none" w:sz="0" w:space="0" w:color="auto"/>
        <w:right w:val="none" w:sz="0" w:space="0" w:color="auto"/>
      </w:divBdr>
    </w:div>
    <w:div w:id="1542747715">
      <w:bodyDiv w:val="1"/>
      <w:marLeft w:val="0"/>
      <w:marRight w:val="0"/>
      <w:marTop w:val="0"/>
      <w:marBottom w:val="0"/>
      <w:divBdr>
        <w:top w:val="none" w:sz="0" w:space="0" w:color="auto"/>
        <w:left w:val="none" w:sz="0" w:space="0" w:color="auto"/>
        <w:bottom w:val="none" w:sz="0" w:space="0" w:color="auto"/>
        <w:right w:val="none" w:sz="0" w:space="0" w:color="auto"/>
      </w:divBdr>
    </w:div>
    <w:div w:id="1542865261">
      <w:bodyDiv w:val="1"/>
      <w:marLeft w:val="0"/>
      <w:marRight w:val="0"/>
      <w:marTop w:val="0"/>
      <w:marBottom w:val="0"/>
      <w:divBdr>
        <w:top w:val="none" w:sz="0" w:space="0" w:color="auto"/>
        <w:left w:val="none" w:sz="0" w:space="0" w:color="auto"/>
        <w:bottom w:val="none" w:sz="0" w:space="0" w:color="auto"/>
        <w:right w:val="none" w:sz="0" w:space="0" w:color="auto"/>
      </w:divBdr>
    </w:div>
    <w:div w:id="1543402527">
      <w:bodyDiv w:val="1"/>
      <w:marLeft w:val="0"/>
      <w:marRight w:val="0"/>
      <w:marTop w:val="0"/>
      <w:marBottom w:val="0"/>
      <w:divBdr>
        <w:top w:val="none" w:sz="0" w:space="0" w:color="auto"/>
        <w:left w:val="none" w:sz="0" w:space="0" w:color="auto"/>
        <w:bottom w:val="none" w:sz="0" w:space="0" w:color="auto"/>
        <w:right w:val="none" w:sz="0" w:space="0" w:color="auto"/>
      </w:divBdr>
    </w:div>
    <w:div w:id="1543514371">
      <w:bodyDiv w:val="1"/>
      <w:marLeft w:val="0"/>
      <w:marRight w:val="0"/>
      <w:marTop w:val="0"/>
      <w:marBottom w:val="0"/>
      <w:divBdr>
        <w:top w:val="none" w:sz="0" w:space="0" w:color="auto"/>
        <w:left w:val="none" w:sz="0" w:space="0" w:color="auto"/>
        <w:bottom w:val="none" w:sz="0" w:space="0" w:color="auto"/>
        <w:right w:val="none" w:sz="0" w:space="0" w:color="auto"/>
      </w:divBdr>
    </w:div>
    <w:div w:id="1543636749">
      <w:bodyDiv w:val="1"/>
      <w:marLeft w:val="0"/>
      <w:marRight w:val="0"/>
      <w:marTop w:val="0"/>
      <w:marBottom w:val="0"/>
      <w:divBdr>
        <w:top w:val="none" w:sz="0" w:space="0" w:color="auto"/>
        <w:left w:val="none" w:sz="0" w:space="0" w:color="auto"/>
        <w:bottom w:val="none" w:sz="0" w:space="0" w:color="auto"/>
        <w:right w:val="none" w:sz="0" w:space="0" w:color="auto"/>
      </w:divBdr>
    </w:div>
    <w:div w:id="1543665723">
      <w:bodyDiv w:val="1"/>
      <w:marLeft w:val="0"/>
      <w:marRight w:val="0"/>
      <w:marTop w:val="0"/>
      <w:marBottom w:val="0"/>
      <w:divBdr>
        <w:top w:val="none" w:sz="0" w:space="0" w:color="auto"/>
        <w:left w:val="none" w:sz="0" w:space="0" w:color="auto"/>
        <w:bottom w:val="none" w:sz="0" w:space="0" w:color="auto"/>
        <w:right w:val="none" w:sz="0" w:space="0" w:color="auto"/>
      </w:divBdr>
    </w:div>
    <w:div w:id="1543715108">
      <w:bodyDiv w:val="1"/>
      <w:marLeft w:val="0"/>
      <w:marRight w:val="0"/>
      <w:marTop w:val="0"/>
      <w:marBottom w:val="0"/>
      <w:divBdr>
        <w:top w:val="none" w:sz="0" w:space="0" w:color="auto"/>
        <w:left w:val="none" w:sz="0" w:space="0" w:color="auto"/>
        <w:bottom w:val="none" w:sz="0" w:space="0" w:color="auto"/>
        <w:right w:val="none" w:sz="0" w:space="0" w:color="auto"/>
      </w:divBdr>
    </w:div>
    <w:div w:id="1543858577">
      <w:bodyDiv w:val="1"/>
      <w:marLeft w:val="0"/>
      <w:marRight w:val="0"/>
      <w:marTop w:val="0"/>
      <w:marBottom w:val="0"/>
      <w:divBdr>
        <w:top w:val="none" w:sz="0" w:space="0" w:color="auto"/>
        <w:left w:val="none" w:sz="0" w:space="0" w:color="auto"/>
        <w:bottom w:val="none" w:sz="0" w:space="0" w:color="auto"/>
        <w:right w:val="none" w:sz="0" w:space="0" w:color="auto"/>
      </w:divBdr>
    </w:div>
    <w:div w:id="1544094992">
      <w:bodyDiv w:val="1"/>
      <w:marLeft w:val="0"/>
      <w:marRight w:val="0"/>
      <w:marTop w:val="0"/>
      <w:marBottom w:val="0"/>
      <w:divBdr>
        <w:top w:val="none" w:sz="0" w:space="0" w:color="auto"/>
        <w:left w:val="none" w:sz="0" w:space="0" w:color="auto"/>
        <w:bottom w:val="none" w:sz="0" w:space="0" w:color="auto"/>
        <w:right w:val="none" w:sz="0" w:space="0" w:color="auto"/>
      </w:divBdr>
    </w:div>
    <w:div w:id="1544171353">
      <w:bodyDiv w:val="1"/>
      <w:marLeft w:val="0"/>
      <w:marRight w:val="0"/>
      <w:marTop w:val="0"/>
      <w:marBottom w:val="0"/>
      <w:divBdr>
        <w:top w:val="none" w:sz="0" w:space="0" w:color="auto"/>
        <w:left w:val="none" w:sz="0" w:space="0" w:color="auto"/>
        <w:bottom w:val="none" w:sz="0" w:space="0" w:color="auto"/>
        <w:right w:val="none" w:sz="0" w:space="0" w:color="auto"/>
      </w:divBdr>
    </w:div>
    <w:div w:id="1544368284">
      <w:bodyDiv w:val="1"/>
      <w:marLeft w:val="0"/>
      <w:marRight w:val="0"/>
      <w:marTop w:val="0"/>
      <w:marBottom w:val="0"/>
      <w:divBdr>
        <w:top w:val="none" w:sz="0" w:space="0" w:color="auto"/>
        <w:left w:val="none" w:sz="0" w:space="0" w:color="auto"/>
        <w:bottom w:val="none" w:sz="0" w:space="0" w:color="auto"/>
        <w:right w:val="none" w:sz="0" w:space="0" w:color="auto"/>
      </w:divBdr>
    </w:div>
    <w:div w:id="1544445780">
      <w:bodyDiv w:val="1"/>
      <w:marLeft w:val="0"/>
      <w:marRight w:val="0"/>
      <w:marTop w:val="0"/>
      <w:marBottom w:val="0"/>
      <w:divBdr>
        <w:top w:val="none" w:sz="0" w:space="0" w:color="auto"/>
        <w:left w:val="none" w:sz="0" w:space="0" w:color="auto"/>
        <w:bottom w:val="none" w:sz="0" w:space="0" w:color="auto"/>
        <w:right w:val="none" w:sz="0" w:space="0" w:color="auto"/>
      </w:divBdr>
    </w:div>
    <w:div w:id="1544752384">
      <w:bodyDiv w:val="1"/>
      <w:marLeft w:val="0"/>
      <w:marRight w:val="0"/>
      <w:marTop w:val="0"/>
      <w:marBottom w:val="0"/>
      <w:divBdr>
        <w:top w:val="none" w:sz="0" w:space="0" w:color="auto"/>
        <w:left w:val="none" w:sz="0" w:space="0" w:color="auto"/>
        <w:bottom w:val="none" w:sz="0" w:space="0" w:color="auto"/>
        <w:right w:val="none" w:sz="0" w:space="0" w:color="auto"/>
      </w:divBdr>
    </w:div>
    <w:div w:id="1545287936">
      <w:bodyDiv w:val="1"/>
      <w:marLeft w:val="0"/>
      <w:marRight w:val="0"/>
      <w:marTop w:val="0"/>
      <w:marBottom w:val="0"/>
      <w:divBdr>
        <w:top w:val="none" w:sz="0" w:space="0" w:color="auto"/>
        <w:left w:val="none" w:sz="0" w:space="0" w:color="auto"/>
        <w:bottom w:val="none" w:sz="0" w:space="0" w:color="auto"/>
        <w:right w:val="none" w:sz="0" w:space="0" w:color="auto"/>
      </w:divBdr>
    </w:div>
    <w:div w:id="1545294344">
      <w:bodyDiv w:val="1"/>
      <w:marLeft w:val="0"/>
      <w:marRight w:val="0"/>
      <w:marTop w:val="0"/>
      <w:marBottom w:val="0"/>
      <w:divBdr>
        <w:top w:val="none" w:sz="0" w:space="0" w:color="auto"/>
        <w:left w:val="none" w:sz="0" w:space="0" w:color="auto"/>
        <w:bottom w:val="none" w:sz="0" w:space="0" w:color="auto"/>
        <w:right w:val="none" w:sz="0" w:space="0" w:color="auto"/>
      </w:divBdr>
    </w:div>
    <w:div w:id="1545555931">
      <w:bodyDiv w:val="1"/>
      <w:marLeft w:val="0"/>
      <w:marRight w:val="0"/>
      <w:marTop w:val="0"/>
      <w:marBottom w:val="0"/>
      <w:divBdr>
        <w:top w:val="none" w:sz="0" w:space="0" w:color="auto"/>
        <w:left w:val="none" w:sz="0" w:space="0" w:color="auto"/>
        <w:bottom w:val="none" w:sz="0" w:space="0" w:color="auto"/>
        <w:right w:val="none" w:sz="0" w:space="0" w:color="auto"/>
      </w:divBdr>
    </w:div>
    <w:div w:id="1545630264">
      <w:bodyDiv w:val="1"/>
      <w:marLeft w:val="0"/>
      <w:marRight w:val="0"/>
      <w:marTop w:val="0"/>
      <w:marBottom w:val="0"/>
      <w:divBdr>
        <w:top w:val="none" w:sz="0" w:space="0" w:color="auto"/>
        <w:left w:val="none" w:sz="0" w:space="0" w:color="auto"/>
        <w:bottom w:val="none" w:sz="0" w:space="0" w:color="auto"/>
        <w:right w:val="none" w:sz="0" w:space="0" w:color="auto"/>
      </w:divBdr>
    </w:div>
    <w:div w:id="1546021623">
      <w:bodyDiv w:val="1"/>
      <w:marLeft w:val="0"/>
      <w:marRight w:val="0"/>
      <w:marTop w:val="0"/>
      <w:marBottom w:val="0"/>
      <w:divBdr>
        <w:top w:val="none" w:sz="0" w:space="0" w:color="auto"/>
        <w:left w:val="none" w:sz="0" w:space="0" w:color="auto"/>
        <w:bottom w:val="none" w:sz="0" w:space="0" w:color="auto"/>
        <w:right w:val="none" w:sz="0" w:space="0" w:color="auto"/>
      </w:divBdr>
    </w:div>
    <w:div w:id="1546137653">
      <w:bodyDiv w:val="1"/>
      <w:marLeft w:val="0"/>
      <w:marRight w:val="0"/>
      <w:marTop w:val="0"/>
      <w:marBottom w:val="0"/>
      <w:divBdr>
        <w:top w:val="none" w:sz="0" w:space="0" w:color="auto"/>
        <w:left w:val="none" w:sz="0" w:space="0" w:color="auto"/>
        <w:bottom w:val="none" w:sz="0" w:space="0" w:color="auto"/>
        <w:right w:val="none" w:sz="0" w:space="0" w:color="auto"/>
      </w:divBdr>
    </w:div>
    <w:div w:id="1546409284">
      <w:bodyDiv w:val="1"/>
      <w:marLeft w:val="0"/>
      <w:marRight w:val="0"/>
      <w:marTop w:val="0"/>
      <w:marBottom w:val="0"/>
      <w:divBdr>
        <w:top w:val="none" w:sz="0" w:space="0" w:color="auto"/>
        <w:left w:val="none" w:sz="0" w:space="0" w:color="auto"/>
        <w:bottom w:val="none" w:sz="0" w:space="0" w:color="auto"/>
        <w:right w:val="none" w:sz="0" w:space="0" w:color="auto"/>
      </w:divBdr>
    </w:div>
    <w:div w:id="1546991686">
      <w:bodyDiv w:val="1"/>
      <w:marLeft w:val="0"/>
      <w:marRight w:val="0"/>
      <w:marTop w:val="0"/>
      <w:marBottom w:val="0"/>
      <w:divBdr>
        <w:top w:val="none" w:sz="0" w:space="0" w:color="auto"/>
        <w:left w:val="none" w:sz="0" w:space="0" w:color="auto"/>
        <w:bottom w:val="none" w:sz="0" w:space="0" w:color="auto"/>
        <w:right w:val="none" w:sz="0" w:space="0" w:color="auto"/>
      </w:divBdr>
    </w:div>
    <w:div w:id="1547109645">
      <w:bodyDiv w:val="1"/>
      <w:marLeft w:val="0"/>
      <w:marRight w:val="0"/>
      <w:marTop w:val="0"/>
      <w:marBottom w:val="0"/>
      <w:divBdr>
        <w:top w:val="none" w:sz="0" w:space="0" w:color="auto"/>
        <w:left w:val="none" w:sz="0" w:space="0" w:color="auto"/>
        <w:bottom w:val="none" w:sz="0" w:space="0" w:color="auto"/>
        <w:right w:val="none" w:sz="0" w:space="0" w:color="auto"/>
      </w:divBdr>
    </w:div>
    <w:div w:id="1547140274">
      <w:bodyDiv w:val="1"/>
      <w:marLeft w:val="0"/>
      <w:marRight w:val="0"/>
      <w:marTop w:val="0"/>
      <w:marBottom w:val="0"/>
      <w:divBdr>
        <w:top w:val="none" w:sz="0" w:space="0" w:color="auto"/>
        <w:left w:val="none" w:sz="0" w:space="0" w:color="auto"/>
        <w:bottom w:val="none" w:sz="0" w:space="0" w:color="auto"/>
        <w:right w:val="none" w:sz="0" w:space="0" w:color="auto"/>
      </w:divBdr>
    </w:div>
    <w:div w:id="1547327138">
      <w:bodyDiv w:val="1"/>
      <w:marLeft w:val="0"/>
      <w:marRight w:val="0"/>
      <w:marTop w:val="0"/>
      <w:marBottom w:val="0"/>
      <w:divBdr>
        <w:top w:val="none" w:sz="0" w:space="0" w:color="auto"/>
        <w:left w:val="none" w:sz="0" w:space="0" w:color="auto"/>
        <w:bottom w:val="none" w:sz="0" w:space="0" w:color="auto"/>
        <w:right w:val="none" w:sz="0" w:space="0" w:color="auto"/>
      </w:divBdr>
    </w:div>
    <w:div w:id="1547526571">
      <w:bodyDiv w:val="1"/>
      <w:marLeft w:val="0"/>
      <w:marRight w:val="0"/>
      <w:marTop w:val="0"/>
      <w:marBottom w:val="0"/>
      <w:divBdr>
        <w:top w:val="none" w:sz="0" w:space="0" w:color="auto"/>
        <w:left w:val="none" w:sz="0" w:space="0" w:color="auto"/>
        <w:bottom w:val="none" w:sz="0" w:space="0" w:color="auto"/>
        <w:right w:val="none" w:sz="0" w:space="0" w:color="auto"/>
      </w:divBdr>
    </w:div>
    <w:div w:id="1547717805">
      <w:bodyDiv w:val="1"/>
      <w:marLeft w:val="0"/>
      <w:marRight w:val="0"/>
      <w:marTop w:val="0"/>
      <w:marBottom w:val="0"/>
      <w:divBdr>
        <w:top w:val="none" w:sz="0" w:space="0" w:color="auto"/>
        <w:left w:val="none" w:sz="0" w:space="0" w:color="auto"/>
        <w:bottom w:val="none" w:sz="0" w:space="0" w:color="auto"/>
        <w:right w:val="none" w:sz="0" w:space="0" w:color="auto"/>
      </w:divBdr>
    </w:div>
    <w:div w:id="1547908884">
      <w:bodyDiv w:val="1"/>
      <w:marLeft w:val="0"/>
      <w:marRight w:val="0"/>
      <w:marTop w:val="0"/>
      <w:marBottom w:val="0"/>
      <w:divBdr>
        <w:top w:val="none" w:sz="0" w:space="0" w:color="auto"/>
        <w:left w:val="none" w:sz="0" w:space="0" w:color="auto"/>
        <w:bottom w:val="none" w:sz="0" w:space="0" w:color="auto"/>
        <w:right w:val="none" w:sz="0" w:space="0" w:color="auto"/>
      </w:divBdr>
    </w:div>
    <w:div w:id="1548374644">
      <w:bodyDiv w:val="1"/>
      <w:marLeft w:val="0"/>
      <w:marRight w:val="0"/>
      <w:marTop w:val="0"/>
      <w:marBottom w:val="0"/>
      <w:divBdr>
        <w:top w:val="none" w:sz="0" w:space="0" w:color="auto"/>
        <w:left w:val="none" w:sz="0" w:space="0" w:color="auto"/>
        <w:bottom w:val="none" w:sz="0" w:space="0" w:color="auto"/>
        <w:right w:val="none" w:sz="0" w:space="0" w:color="auto"/>
      </w:divBdr>
    </w:div>
    <w:div w:id="1548446630">
      <w:bodyDiv w:val="1"/>
      <w:marLeft w:val="0"/>
      <w:marRight w:val="0"/>
      <w:marTop w:val="0"/>
      <w:marBottom w:val="0"/>
      <w:divBdr>
        <w:top w:val="none" w:sz="0" w:space="0" w:color="auto"/>
        <w:left w:val="none" w:sz="0" w:space="0" w:color="auto"/>
        <w:bottom w:val="none" w:sz="0" w:space="0" w:color="auto"/>
        <w:right w:val="none" w:sz="0" w:space="0" w:color="auto"/>
      </w:divBdr>
    </w:div>
    <w:div w:id="1548758605">
      <w:bodyDiv w:val="1"/>
      <w:marLeft w:val="0"/>
      <w:marRight w:val="0"/>
      <w:marTop w:val="0"/>
      <w:marBottom w:val="0"/>
      <w:divBdr>
        <w:top w:val="none" w:sz="0" w:space="0" w:color="auto"/>
        <w:left w:val="none" w:sz="0" w:space="0" w:color="auto"/>
        <w:bottom w:val="none" w:sz="0" w:space="0" w:color="auto"/>
        <w:right w:val="none" w:sz="0" w:space="0" w:color="auto"/>
      </w:divBdr>
    </w:div>
    <w:div w:id="1549949659">
      <w:bodyDiv w:val="1"/>
      <w:marLeft w:val="0"/>
      <w:marRight w:val="0"/>
      <w:marTop w:val="0"/>
      <w:marBottom w:val="0"/>
      <w:divBdr>
        <w:top w:val="none" w:sz="0" w:space="0" w:color="auto"/>
        <w:left w:val="none" w:sz="0" w:space="0" w:color="auto"/>
        <w:bottom w:val="none" w:sz="0" w:space="0" w:color="auto"/>
        <w:right w:val="none" w:sz="0" w:space="0" w:color="auto"/>
      </w:divBdr>
    </w:div>
    <w:div w:id="1550190761">
      <w:bodyDiv w:val="1"/>
      <w:marLeft w:val="0"/>
      <w:marRight w:val="0"/>
      <w:marTop w:val="0"/>
      <w:marBottom w:val="0"/>
      <w:divBdr>
        <w:top w:val="none" w:sz="0" w:space="0" w:color="auto"/>
        <w:left w:val="none" w:sz="0" w:space="0" w:color="auto"/>
        <w:bottom w:val="none" w:sz="0" w:space="0" w:color="auto"/>
        <w:right w:val="none" w:sz="0" w:space="0" w:color="auto"/>
      </w:divBdr>
    </w:div>
    <w:div w:id="1550264290">
      <w:bodyDiv w:val="1"/>
      <w:marLeft w:val="0"/>
      <w:marRight w:val="0"/>
      <w:marTop w:val="0"/>
      <w:marBottom w:val="0"/>
      <w:divBdr>
        <w:top w:val="none" w:sz="0" w:space="0" w:color="auto"/>
        <w:left w:val="none" w:sz="0" w:space="0" w:color="auto"/>
        <w:bottom w:val="none" w:sz="0" w:space="0" w:color="auto"/>
        <w:right w:val="none" w:sz="0" w:space="0" w:color="auto"/>
      </w:divBdr>
    </w:div>
    <w:div w:id="1550385176">
      <w:bodyDiv w:val="1"/>
      <w:marLeft w:val="0"/>
      <w:marRight w:val="0"/>
      <w:marTop w:val="0"/>
      <w:marBottom w:val="0"/>
      <w:divBdr>
        <w:top w:val="none" w:sz="0" w:space="0" w:color="auto"/>
        <w:left w:val="none" w:sz="0" w:space="0" w:color="auto"/>
        <w:bottom w:val="none" w:sz="0" w:space="0" w:color="auto"/>
        <w:right w:val="none" w:sz="0" w:space="0" w:color="auto"/>
      </w:divBdr>
    </w:div>
    <w:div w:id="1550458640">
      <w:bodyDiv w:val="1"/>
      <w:marLeft w:val="0"/>
      <w:marRight w:val="0"/>
      <w:marTop w:val="0"/>
      <w:marBottom w:val="0"/>
      <w:divBdr>
        <w:top w:val="none" w:sz="0" w:space="0" w:color="auto"/>
        <w:left w:val="none" w:sz="0" w:space="0" w:color="auto"/>
        <w:bottom w:val="none" w:sz="0" w:space="0" w:color="auto"/>
        <w:right w:val="none" w:sz="0" w:space="0" w:color="auto"/>
      </w:divBdr>
    </w:div>
    <w:div w:id="1551385302">
      <w:bodyDiv w:val="1"/>
      <w:marLeft w:val="0"/>
      <w:marRight w:val="0"/>
      <w:marTop w:val="0"/>
      <w:marBottom w:val="0"/>
      <w:divBdr>
        <w:top w:val="none" w:sz="0" w:space="0" w:color="auto"/>
        <w:left w:val="none" w:sz="0" w:space="0" w:color="auto"/>
        <w:bottom w:val="none" w:sz="0" w:space="0" w:color="auto"/>
        <w:right w:val="none" w:sz="0" w:space="0" w:color="auto"/>
      </w:divBdr>
    </w:div>
    <w:div w:id="1551838027">
      <w:bodyDiv w:val="1"/>
      <w:marLeft w:val="0"/>
      <w:marRight w:val="0"/>
      <w:marTop w:val="0"/>
      <w:marBottom w:val="0"/>
      <w:divBdr>
        <w:top w:val="none" w:sz="0" w:space="0" w:color="auto"/>
        <w:left w:val="none" w:sz="0" w:space="0" w:color="auto"/>
        <w:bottom w:val="none" w:sz="0" w:space="0" w:color="auto"/>
        <w:right w:val="none" w:sz="0" w:space="0" w:color="auto"/>
      </w:divBdr>
    </w:div>
    <w:div w:id="1551914558">
      <w:bodyDiv w:val="1"/>
      <w:marLeft w:val="0"/>
      <w:marRight w:val="0"/>
      <w:marTop w:val="0"/>
      <w:marBottom w:val="0"/>
      <w:divBdr>
        <w:top w:val="none" w:sz="0" w:space="0" w:color="auto"/>
        <w:left w:val="none" w:sz="0" w:space="0" w:color="auto"/>
        <w:bottom w:val="none" w:sz="0" w:space="0" w:color="auto"/>
        <w:right w:val="none" w:sz="0" w:space="0" w:color="auto"/>
      </w:divBdr>
    </w:div>
    <w:div w:id="1552031912">
      <w:bodyDiv w:val="1"/>
      <w:marLeft w:val="0"/>
      <w:marRight w:val="0"/>
      <w:marTop w:val="0"/>
      <w:marBottom w:val="0"/>
      <w:divBdr>
        <w:top w:val="none" w:sz="0" w:space="0" w:color="auto"/>
        <w:left w:val="none" w:sz="0" w:space="0" w:color="auto"/>
        <w:bottom w:val="none" w:sz="0" w:space="0" w:color="auto"/>
        <w:right w:val="none" w:sz="0" w:space="0" w:color="auto"/>
      </w:divBdr>
    </w:div>
    <w:div w:id="1552496271">
      <w:bodyDiv w:val="1"/>
      <w:marLeft w:val="0"/>
      <w:marRight w:val="0"/>
      <w:marTop w:val="0"/>
      <w:marBottom w:val="0"/>
      <w:divBdr>
        <w:top w:val="none" w:sz="0" w:space="0" w:color="auto"/>
        <w:left w:val="none" w:sz="0" w:space="0" w:color="auto"/>
        <w:bottom w:val="none" w:sz="0" w:space="0" w:color="auto"/>
        <w:right w:val="none" w:sz="0" w:space="0" w:color="auto"/>
      </w:divBdr>
    </w:div>
    <w:div w:id="1552501418">
      <w:bodyDiv w:val="1"/>
      <w:marLeft w:val="0"/>
      <w:marRight w:val="0"/>
      <w:marTop w:val="0"/>
      <w:marBottom w:val="0"/>
      <w:divBdr>
        <w:top w:val="none" w:sz="0" w:space="0" w:color="auto"/>
        <w:left w:val="none" w:sz="0" w:space="0" w:color="auto"/>
        <w:bottom w:val="none" w:sz="0" w:space="0" w:color="auto"/>
        <w:right w:val="none" w:sz="0" w:space="0" w:color="auto"/>
      </w:divBdr>
    </w:div>
    <w:div w:id="1552886418">
      <w:bodyDiv w:val="1"/>
      <w:marLeft w:val="0"/>
      <w:marRight w:val="0"/>
      <w:marTop w:val="0"/>
      <w:marBottom w:val="0"/>
      <w:divBdr>
        <w:top w:val="none" w:sz="0" w:space="0" w:color="auto"/>
        <w:left w:val="none" w:sz="0" w:space="0" w:color="auto"/>
        <w:bottom w:val="none" w:sz="0" w:space="0" w:color="auto"/>
        <w:right w:val="none" w:sz="0" w:space="0" w:color="auto"/>
      </w:divBdr>
    </w:div>
    <w:div w:id="1553152017">
      <w:bodyDiv w:val="1"/>
      <w:marLeft w:val="0"/>
      <w:marRight w:val="0"/>
      <w:marTop w:val="0"/>
      <w:marBottom w:val="0"/>
      <w:divBdr>
        <w:top w:val="none" w:sz="0" w:space="0" w:color="auto"/>
        <w:left w:val="none" w:sz="0" w:space="0" w:color="auto"/>
        <w:bottom w:val="none" w:sz="0" w:space="0" w:color="auto"/>
        <w:right w:val="none" w:sz="0" w:space="0" w:color="auto"/>
      </w:divBdr>
    </w:div>
    <w:div w:id="1553348894">
      <w:bodyDiv w:val="1"/>
      <w:marLeft w:val="0"/>
      <w:marRight w:val="0"/>
      <w:marTop w:val="0"/>
      <w:marBottom w:val="0"/>
      <w:divBdr>
        <w:top w:val="none" w:sz="0" w:space="0" w:color="auto"/>
        <w:left w:val="none" w:sz="0" w:space="0" w:color="auto"/>
        <w:bottom w:val="none" w:sz="0" w:space="0" w:color="auto"/>
        <w:right w:val="none" w:sz="0" w:space="0" w:color="auto"/>
      </w:divBdr>
    </w:div>
    <w:div w:id="1553812755">
      <w:bodyDiv w:val="1"/>
      <w:marLeft w:val="0"/>
      <w:marRight w:val="0"/>
      <w:marTop w:val="0"/>
      <w:marBottom w:val="0"/>
      <w:divBdr>
        <w:top w:val="none" w:sz="0" w:space="0" w:color="auto"/>
        <w:left w:val="none" w:sz="0" w:space="0" w:color="auto"/>
        <w:bottom w:val="none" w:sz="0" w:space="0" w:color="auto"/>
        <w:right w:val="none" w:sz="0" w:space="0" w:color="auto"/>
      </w:divBdr>
    </w:div>
    <w:div w:id="1553929706">
      <w:bodyDiv w:val="1"/>
      <w:marLeft w:val="0"/>
      <w:marRight w:val="0"/>
      <w:marTop w:val="0"/>
      <w:marBottom w:val="0"/>
      <w:divBdr>
        <w:top w:val="none" w:sz="0" w:space="0" w:color="auto"/>
        <w:left w:val="none" w:sz="0" w:space="0" w:color="auto"/>
        <w:bottom w:val="none" w:sz="0" w:space="0" w:color="auto"/>
        <w:right w:val="none" w:sz="0" w:space="0" w:color="auto"/>
      </w:divBdr>
    </w:div>
    <w:div w:id="1554124093">
      <w:bodyDiv w:val="1"/>
      <w:marLeft w:val="0"/>
      <w:marRight w:val="0"/>
      <w:marTop w:val="0"/>
      <w:marBottom w:val="0"/>
      <w:divBdr>
        <w:top w:val="none" w:sz="0" w:space="0" w:color="auto"/>
        <w:left w:val="none" w:sz="0" w:space="0" w:color="auto"/>
        <w:bottom w:val="none" w:sz="0" w:space="0" w:color="auto"/>
        <w:right w:val="none" w:sz="0" w:space="0" w:color="auto"/>
      </w:divBdr>
    </w:div>
    <w:div w:id="1554610609">
      <w:bodyDiv w:val="1"/>
      <w:marLeft w:val="0"/>
      <w:marRight w:val="0"/>
      <w:marTop w:val="0"/>
      <w:marBottom w:val="0"/>
      <w:divBdr>
        <w:top w:val="none" w:sz="0" w:space="0" w:color="auto"/>
        <w:left w:val="none" w:sz="0" w:space="0" w:color="auto"/>
        <w:bottom w:val="none" w:sz="0" w:space="0" w:color="auto"/>
        <w:right w:val="none" w:sz="0" w:space="0" w:color="auto"/>
      </w:divBdr>
    </w:div>
    <w:div w:id="1555308156">
      <w:bodyDiv w:val="1"/>
      <w:marLeft w:val="0"/>
      <w:marRight w:val="0"/>
      <w:marTop w:val="0"/>
      <w:marBottom w:val="0"/>
      <w:divBdr>
        <w:top w:val="none" w:sz="0" w:space="0" w:color="auto"/>
        <w:left w:val="none" w:sz="0" w:space="0" w:color="auto"/>
        <w:bottom w:val="none" w:sz="0" w:space="0" w:color="auto"/>
        <w:right w:val="none" w:sz="0" w:space="0" w:color="auto"/>
      </w:divBdr>
    </w:div>
    <w:div w:id="1555699443">
      <w:bodyDiv w:val="1"/>
      <w:marLeft w:val="0"/>
      <w:marRight w:val="0"/>
      <w:marTop w:val="0"/>
      <w:marBottom w:val="0"/>
      <w:divBdr>
        <w:top w:val="none" w:sz="0" w:space="0" w:color="auto"/>
        <w:left w:val="none" w:sz="0" w:space="0" w:color="auto"/>
        <w:bottom w:val="none" w:sz="0" w:space="0" w:color="auto"/>
        <w:right w:val="none" w:sz="0" w:space="0" w:color="auto"/>
      </w:divBdr>
    </w:div>
    <w:div w:id="1555775611">
      <w:bodyDiv w:val="1"/>
      <w:marLeft w:val="0"/>
      <w:marRight w:val="0"/>
      <w:marTop w:val="0"/>
      <w:marBottom w:val="0"/>
      <w:divBdr>
        <w:top w:val="none" w:sz="0" w:space="0" w:color="auto"/>
        <w:left w:val="none" w:sz="0" w:space="0" w:color="auto"/>
        <w:bottom w:val="none" w:sz="0" w:space="0" w:color="auto"/>
        <w:right w:val="none" w:sz="0" w:space="0" w:color="auto"/>
      </w:divBdr>
    </w:div>
    <w:div w:id="1555896385">
      <w:bodyDiv w:val="1"/>
      <w:marLeft w:val="0"/>
      <w:marRight w:val="0"/>
      <w:marTop w:val="0"/>
      <w:marBottom w:val="0"/>
      <w:divBdr>
        <w:top w:val="none" w:sz="0" w:space="0" w:color="auto"/>
        <w:left w:val="none" w:sz="0" w:space="0" w:color="auto"/>
        <w:bottom w:val="none" w:sz="0" w:space="0" w:color="auto"/>
        <w:right w:val="none" w:sz="0" w:space="0" w:color="auto"/>
      </w:divBdr>
    </w:div>
    <w:div w:id="1556308636">
      <w:bodyDiv w:val="1"/>
      <w:marLeft w:val="0"/>
      <w:marRight w:val="0"/>
      <w:marTop w:val="0"/>
      <w:marBottom w:val="0"/>
      <w:divBdr>
        <w:top w:val="none" w:sz="0" w:space="0" w:color="auto"/>
        <w:left w:val="none" w:sz="0" w:space="0" w:color="auto"/>
        <w:bottom w:val="none" w:sz="0" w:space="0" w:color="auto"/>
        <w:right w:val="none" w:sz="0" w:space="0" w:color="auto"/>
      </w:divBdr>
    </w:div>
    <w:div w:id="1556693821">
      <w:bodyDiv w:val="1"/>
      <w:marLeft w:val="0"/>
      <w:marRight w:val="0"/>
      <w:marTop w:val="0"/>
      <w:marBottom w:val="0"/>
      <w:divBdr>
        <w:top w:val="none" w:sz="0" w:space="0" w:color="auto"/>
        <w:left w:val="none" w:sz="0" w:space="0" w:color="auto"/>
        <w:bottom w:val="none" w:sz="0" w:space="0" w:color="auto"/>
        <w:right w:val="none" w:sz="0" w:space="0" w:color="auto"/>
      </w:divBdr>
    </w:div>
    <w:div w:id="1556893446">
      <w:bodyDiv w:val="1"/>
      <w:marLeft w:val="0"/>
      <w:marRight w:val="0"/>
      <w:marTop w:val="0"/>
      <w:marBottom w:val="0"/>
      <w:divBdr>
        <w:top w:val="none" w:sz="0" w:space="0" w:color="auto"/>
        <w:left w:val="none" w:sz="0" w:space="0" w:color="auto"/>
        <w:bottom w:val="none" w:sz="0" w:space="0" w:color="auto"/>
        <w:right w:val="none" w:sz="0" w:space="0" w:color="auto"/>
      </w:divBdr>
    </w:div>
    <w:div w:id="1556964410">
      <w:bodyDiv w:val="1"/>
      <w:marLeft w:val="0"/>
      <w:marRight w:val="0"/>
      <w:marTop w:val="0"/>
      <w:marBottom w:val="0"/>
      <w:divBdr>
        <w:top w:val="none" w:sz="0" w:space="0" w:color="auto"/>
        <w:left w:val="none" w:sz="0" w:space="0" w:color="auto"/>
        <w:bottom w:val="none" w:sz="0" w:space="0" w:color="auto"/>
        <w:right w:val="none" w:sz="0" w:space="0" w:color="auto"/>
      </w:divBdr>
    </w:div>
    <w:div w:id="1556965048">
      <w:bodyDiv w:val="1"/>
      <w:marLeft w:val="0"/>
      <w:marRight w:val="0"/>
      <w:marTop w:val="0"/>
      <w:marBottom w:val="0"/>
      <w:divBdr>
        <w:top w:val="none" w:sz="0" w:space="0" w:color="auto"/>
        <w:left w:val="none" w:sz="0" w:space="0" w:color="auto"/>
        <w:bottom w:val="none" w:sz="0" w:space="0" w:color="auto"/>
        <w:right w:val="none" w:sz="0" w:space="0" w:color="auto"/>
      </w:divBdr>
    </w:div>
    <w:div w:id="1557009785">
      <w:bodyDiv w:val="1"/>
      <w:marLeft w:val="0"/>
      <w:marRight w:val="0"/>
      <w:marTop w:val="0"/>
      <w:marBottom w:val="0"/>
      <w:divBdr>
        <w:top w:val="none" w:sz="0" w:space="0" w:color="auto"/>
        <w:left w:val="none" w:sz="0" w:space="0" w:color="auto"/>
        <w:bottom w:val="none" w:sz="0" w:space="0" w:color="auto"/>
        <w:right w:val="none" w:sz="0" w:space="0" w:color="auto"/>
      </w:divBdr>
    </w:div>
    <w:div w:id="1557013387">
      <w:bodyDiv w:val="1"/>
      <w:marLeft w:val="0"/>
      <w:marRight w:val="0"/>
      <w:marTop w:val="0"/>
      <w:marBottom w:val="0"/>
      <w:divBdr>
        <w:top w:val="none" w:sz="0" w:space="0" w:color="auto"/>
        <w:left w:val="none" w:sz="0" w:space="0" w:color="auto"/>
        <w:bottom w:val="none" w:sz="0" w:space="0" w:color="auto"/>
        <w:right w:val="none" w:sz="0" w:space="0" w:color="auto"/>
      </w:divBdr>
    </w:div>
    <w:div w:id="1557162194">
      <w:bodyDiv w:val="1"/>
      <w:marLeft w:val="0"/>
      <w:marRight w:val="0"/>
      <w:marTop w:val="0"/>
      <w:marBottom w:val="0"/>
      <w:divBdr>
        <w:top w:val="none" w:sz="0" w:space="0" w:color="auto"/>
        <w:left w:val="none" w:sz="0" w:space="0" w:color="auto"/>
        <w:bottom w:val="none" w:sz="0" w:space="0" w:color="auto"/>
        <w:right w:val="none" w:sz="0" w:space="0" w:color="auto"/>
      </w:divBdr>
    </w:div>
    <w:div w:id="1557625980">
      <w:bodyDiv w:val="1"/>
      <w:marLeft w:val="0"/>
      <w:marRight w:val="0"/>
      <w:marTop w:val="0"/>
      <w:marBottom w:val="0"/>
      <w:divBdr>
        <w:top w:val="none" w:sz="0" w:space="0" w:color="auto"/>
        <w:left w:val="none" w:sz="0" w:space="0" w:color="auto"/>
        <w:bottom w:val="none" w:sz="0" w:space="0" w:color="auto"/>
        <w:right w:val="none" w:sz="0" w:space="0" w:color="auto"/>
      </w:divBdr>
    </w:div>
    <w:div w:id="1557812842">
      <w:bodyDiv w:val="1"/>
      <w:marLeft w:val="0"/>
      <w:marRight w:val="0"/>
      <w:marTop w:val="0"/>
      <w:marBottom w:val="0"/>
      <w:divBdr>
        <w:top w:val="none" w:sz="0" w:space="0" w:color="auto"/>
        <w:left w:val="none" w:sz="0" w:space="0" w:color="auto"/>
        <w:bottom w:val="none" w:sz="0" w:space="0" w:color="auto"/>
        <w:right w:val="none" w:sz="0" w:space="0" w:color="auto"/>
      </w:divBdr>
    </w:div>
    <w:div w:id="1557856388">
      <w:bodyDiv w:val="1"/>
      <w:marLeft w:val="0"/>
      <w:marRight w:val="0"/>
      <w:marTop w:val="0"/>
      <w:marBottom w:val="0"/>
      <w:divBdr>
        <w:top w:val="none" w:sz="0" w:space="0" w:color="auto"/>
        <w:left w:val="none" w:sz="0" w:space="0" w:color="auto"/>
        <w:bottom w:val="none" w:sz="0" w:space="0" w:color="auto"/>
        <w:right w:val="none" w:sz="0" w:space="0" w:color="auto"/>
      </w:divBdr>
    </w:div>
    <w:div w:id="1558006465">
      <w:bodyDiv w:val="1"/>
      <w:marLeft w:val="0"/>
      <w:marRight w:val="0"/>
      <w:marTop w:val="0"/>
      <w:marBottom w:val="0"/>
      <w:divBdr>
        <w:top w:val="none" w:sz="0" w:space="0" w:color="auto"/>
        <w:left w:val="none" w:sz="0" w:space="0" w:color="auto"/>
        <w:bottom w:val="none" w:sz="0" w:space="0" w:color="auto"/>
        <w:right w:val="none" w:sz="0" w:space="0" w:color="auto"/>
      </w:divBdr>
    </w:div>
    <w:div w:id="1558474951">
      <w:bodyDiv w:val="1"/>
      <w:marLeft w:val="0"/>
      <w:marRight w:val="0"/>
      <w:marTop w:val="0"/>
      <w:marBottom w:val="0"/>
      <w:divBdr>
        <w:top w:val="none" w:sz="0" w:space="0" w:color="auto"/>
        <w:left w:val="none" w:sz="0" w:space="0" w:color="auto"/>
        <w:bottom w:val="none" w:sz="0" w:space="0" w:color="auto"/>
        <w:right w:val="none" w:sz="0" w:space="0" w:color="auto"/>
      </w:divBdr>
    </w:div>
    <w:div w:id="1558585056">
      <w:bodyDiv w:val="1"/>
      <w:marLeft w:val="0"/>
      <w:marRight w:val="0"/>
      <w:marTop w:val="0"/>
      <w:marBottom w:val="0"/>
      <w:divBdr>
        <w:top w:val="none" w:sz="0" w:space="0" w:color="auto"/>
        <w:left w:val="none" w:sz="0" w:space="0" w:color="auto"/>
        <w:bottom w:val="none" w:sz="0" w:space="0" w:color="auto"/>
        <w:right w:val="none" w:sz="0" w:space="0" w:color="auto"/>
      </w:divBdr>
    </w:div>
    <w:div w:id="1558929114">
      <w:bodyDiv w:val="1"/>
      <w:marLeft w:val="0"/>
      <w:marRight w:val="0"/>
      <w:marTop w:val="0"/>
      <w:marBottom w:val="0"/>
      <w:divBdr>
        <w:top w:val="none" w:sz="0" w:space="0" w:color="auto"/>
        <w:left w:val="none" w:sz="0" w:space="0" w:color="auto"/>
        <w:bottom w:val="none" w:sz="0" w:space="0" w:color="auto"/>
        <w:right w:val="none" w:sz="0" w:space="0" w:color="auto"/>
      </w:divBdr>
    </w:div>
    <w:div w:id="1559051865">
      <w:bodyDiv w:val="1"/>
      <w:marLeft w:val="0"/>
      <w:marRight w:val="0"/>
      <w:marTop w:val="0"/>
      <w:marBottom w:val="0"/>
      <w:divBdr>
        <w:top w:val="none" w:sz="0" w:space="0" w:color="auto"/>
        <w:left w:val="none" w:sz="0" w:space="0" w:color="auto"/>
        <w:bottom w:val="none" w:sz="0" w:space="0" w:color="auto"/>
        <w:right w:val="none" w:sz="0" w:space="0" w:color="auto"/>
      </w:divBdr>
    </w:div>
    <w:div w:id="1559126645">
      <w:bodyDiv w:val="1"/>
      <w:marLeft w:val="0"/>
      <w:marRight w:val="0"/>
      <w:marTop w:val="0"/>
      <w:marBottom w:val="0"/>
      <w:divBdr>
        <w:top w:val="none" w:sz="0" w:space="0" w:color="auto"/>
        <w:left w:val="none" w:sz="0" w:space="0" w:color="auto"/>
        <w:bottom w:val="none" w:sz="0" w:space="0" w:color="auto"/>
        <w:right w:val="none" w:sz="0" w:space="0" w:color="auto"/>
      </w:divBdr>
    </w:div>
    <w:div w:id="1559318137">
      <w:bodyDiv w:val="1"/>
      <w:marLeft w:val="0"/>
      <w:marRight w:val="0"/>
      <w:marTop w:val="0"/>
      <w:marBottom w:val="0"/>
      <w:divBdr>
        <w:top w:val="none" w:sz="0" w:space="0" w:color="auto"/>
        <w:left w:val="none" w:sz="0" w:space="0" w:color="auto"/>
        <w:bottom w:val="none" w:sz="0" w:space="0" w:color="auto"/>
        <w:right w:val="none" w:sz="0" w:space="0" w:color="auto"/>
      </w:divBdr>
    </w:div>
    <w:div w:id="1559508326">
      <w:bodyDiv w:val="1"/>
      <w:marLeft w:val="0"/>
      <w:marRight w:val="0"/>
      <w:marTop w:val="0"/>
      <w:marBottom w:val="0"/>
      <w:divBdr>
        <w:top w:val="none" w:sz="0" w:space="0" w:color="auto"/>
        <w:left w:val="none" w:sz="0" w:space="0" w:color="auto"/>
        <w:bottom w:val="none" w:sz="0" w:space="0" w:color="auto"/>
        <w:right w:val="none" w:sz="0" w:space="0" w:color="auto"/>
      </w:divBdr>
    </w:div>
    <w:div w:id="1559896788">
      <w:bodyDiv w:val="1"/>
      <w:marLeft w:val="0"/>
      <w:marRight w:val="0"/>
      <w:marTop w:val="0"/>
      <w:marBottom w:val="0"/>
      <w:divBdr>
        <w:top w:val="none" w:sz="0" w:space="0" w:color="auto"/>
        <w:left w:val="none" w:sz="0" w:space="0" w:color="auto"/>
        <w:bottom w:val="none" w:sz="0" w:space="0" w:color="auto"/>
        <w:right w:val="none" w:sz="0" w:space="0" w:color="auto"/>
      </w:divBdr>
    </w:div>
    <w:div w:id="1560364483">
      <w:bodyDiv w:val="1"/>
      <w:marLeft w:val="0"/>
      <w:marRight w:val="0"/>
      <w:marTop w:val="0"/>
      <w:marBottom w:val="0"/>
      <w:divBdr>
        <w:top w:val="none" w:sz="0" w:space="0" w:color="auto"/>
        <w:left w:val="none" w:sz="0" w:space="0" w:color="auto"/>
        <w:bottom w:val="none" w:sz="0" w:space="0" w:color="auto"/>
        <w:right w:val="none" w:sz="0" w:space="0" w:color="auto"/>
      </w:divBdr>
    </w:div>
    <w:div w:id="1561208120">
      <w:bodyDiv w:val="1"/>
      <w:marLeft w:val="0"/>
      <w:marRight w:val="0"/>
      <w:marTop w:val="0"/>
      <w:marBottom w:val="0"/>
      <w:divBdr>
        <w:top w:val="none" w:sz="0" w:space="0" w:color="auto"/>
        <w:left w:val="none" w:sz="0" w:space="0" w:color="auto"/>
        <w:bottom w:val="none" w:sz="0" w:space="0" w:color="auto"/>
        <w:right w:val="none" w:sz="0" w:space="0" w:color="auto"/>
      </w:divBdr>
    </w:div>
    <w:div w:id="1561400396">
      <w:bodyDiv w:val="1"/>
      <w:marLeft w:val="0"/>
      <w:marRight w:val="0"/>
      <w:marTop w:val="0"/>
      <w:marBottom w:val="0"/>
      <w:divBdr>
        <w:top w:val="none" w:sz="0" w:space="0" w:color="auto"/>
        <w:left w:val="none" w:sz="0" w:space="0" w:color="auto"/>
        <w:bottom w:val="none" w:sz="0" w:space="0" w:color="auto"/>
        <w:right w:val="none" w:sz="0" w:space="0" w:color="auto"/>
      </w:divBdr>
    </w:div>
    <w:div w:id="1562253517">
      <w:bodyDiv w:val="1"/>
      <w:marLeft w:val="0"/>
      <w:marRight w:val="0"/>
      <w:marTop w:val="0"/>
      <w:marBottom w:val="0"/>
      <w:divBdr>
        <w:top w:val="none" w:sz="0" w:space="0" w:color="auto"/>
        <w:left w:val="none" w:sz="0" w:space="0" w:color="auto"/>
        <w:bottom w:val="none" w:sz="0" w:space="0" w:color="auto"/>
        <w:right w:val="none" w:sz="0" w:space="0" w:color="auto"/>
      </w:divBdr>
    </w:div>
    <w:div w:id="1562590970">
      <w:bodyDiv w:val="1"/>
      <w:marLeft w:val="0"/>
      <w:marRight w:val="0"/>
      <w:marTop w:val="0"/>
      <w:marBottom w:val="0"/>
      <w:divBdr>
        <w:top w:val="none" w:sz="0" w:space="0" w:color="auto"/>
        <w:left w:val="none" w:sz="0" w:space="0" w:color="auto"/>
        <w:bottom w:val="none" w:sz="0" w:space="0" w:color="auto"/>
        <w:right w:val="none" w:sz="0" w:space="0" w:color="auto"/>
      </w:divBdr>
    </w:div>
    <w:div w:id="1562667959">
      <w:bodyDiv w:val="1"/>
      <w:marLeft w:val="0"/>
      <w:marRight w:val="0"/>
      <w:marTop w:val="0"/>
      <w:marBottom w:val="0"/>
      <w:divBdr>
        <w:top w:val="none" w:sz="0" w:space="0" w:color="auto"/>
        <w:left w:val="none" w:sz="0" w:space="0" w:color="auto"/>
        <w:bottom w:val="none" w:sz="0" w:space="0" w:color="auto"/>
        <w:right w:val="none" w:sz="0" w:space="0" w:color="auto"/>
      </w:divBdr>
    </w:div>
    <w:div w:id="1562784488">
      <w:bodyDiv w:val="1"/>
      <w:marLeft w:val="0"/>
      <w:marRight w:val="0"/>
      <w:marTop w:val="0"/>
      <w:marBottom w:val="0"/>
      <w:divBdr>
        <w:top w:val="none" w:sz="0" w:space="0" w:color="auto"/>
        <w:left w:val="none" w:sz="0" w:space="0" w:color="auto"/>
        <w:bottom w:val="none" w:sz="0" w:space="0" w:color="auto"/>
        <w:right w:val="none" w:sz="0" w:space="0" w:color="auto"/>
      </w:divBdr>
    </w:div>
    <w:div w:id="1562786912">
      <w:bodyDiv w:val="1"/>
      <w:marLeft w:val="0"/>
      <w:marRight w:val="0"/>
      <w:marTop w:val="0"/>
      <w:marBottom w:val="0"/>
      <w:divBdr>
        <w:top w:val="none" w:sz="0" w:space="0" w:color="auto"/>
        <w:left w:val="none" w:sz="0" w:space="0" w:color="auto"/>
        <w:bottom w:val="none" w:sz="0" w:space="0" w:color="auto"/>
        <w:right w:val="none" w:sz="0" w:space="0" w:color="auto"/>
      </w:divBdr>
    </w:div>
    <w:div w:id="1562981895">
      <w:bodyDiv w:val="1"/>
      <w:marLeft w:val="0"/>
      <w:marRight w:val="0"/>
      <w:marTop w:val="0"/>
      <w:marBottom w:val="0"/>
      <w:divBdr>
        <w:top w:val="none" w:sz="0" w:space="0" w:color="auto"/>
        <w:left w:val="none" w:sz="0" w:space="0" w:color="auto"/>
        <w:bottom w:val="none" w:sz="0" w:space="0" w:color="auto"/>
        <w:right w:val="none" w:sz="0" w:space="0" w:color="auto"/>
      </w:divBdr>
    </w:div>
    <w:div w:id="1563372042">
      <w:bodyDiv w:val="1"/>
      <w:marLeft w:val="0"/>
      <w:marRight w:val="0"/>
      <w:marTop w:val="0"/>
      <w:marBottom w:val="0"/>
      <w:divBdr>
        <w:top w:val="none" w:sz="0" w:space="0" w:color="auto"/>
        <w:left w:val="none" w:sz="0" w:space="0" w:color="auto"/>
        <w:bottom w:val="none" w:sz="0" w:space="0" w:color="auto"/>
        <w:right w:val="none" w:sz="0" w:space="0" w:color="auto"/>
      </w:divBdr>
    </w:div>
    <w:div w:id="1563559677">
      <w:bodyDiv w:val="1"/>
      <w:marLeft w:val="0"/>
      <w:marRight w:val="0"/>
      <w:marTop w:val="0"/>
      <w:marBottom w:val="0"/>
      <w:divBdr>
        <w:top w:val="none" w:sz="0" w:space="0" w:color="auto"/>
        <w:left w:val="none" w:sz="0" w:space="0" w:color="auto"/>
        <w:bottom w:val="none" w:sz="0" w:space="0" w:color="auto"/>
        <w:right w:val="none" w:sz="0" w:space="0" w:color="auto"/>
      </w:divBdr>
    </w:div>
    <w:div w:id="1563906984">
      <w:bodyDiv w:val="1"/>
      <w:marLeft w:val="0"/>
      <w:marRight w:val="0"/>
      <w:marTop w:val="0"/>
      <w:marBottom w:val="0"/>
      <w:divBdr>
        <w:top w:val="none" w:sz="0" w:space="0" w:color="auto"/>
        <w:left w:val="none" w:sz="0" w:space="0" w:color="auto"/>
        <w:bottom w:val="none" w:sz="0" w:space="0" w:color="auto"/>
        <w:right w:val="none" w:sz="0" w:space="0" w:color="auto"/>
      </w:divBdr>
    </w:div>
    <w:div w:id="1564101526">
      <w:bodyDiv w:val="1"/>
      <w:marLeft w:val="0"/>
      <w:marRight w:val="0"/>
      <w:marTop w:val="0"/>
      <w:marBottom w:val="0"/>
      <w:divBdr>
        <w:top w:val="none" w:sz="0" w:space="0" w:color="auto"/>
        <w:left w:val="none" w:sz="0" w:space="0" w:color="auto"/>
        <w:bottom w:val="none" w:sz="0" w:space="0" w:color="auto"/>
        <w:right w:val="none" w:sz="0" w:space="0" w:color="auto"/>
      </w:divBdr>
    </w:div>
    <w:div w:id="1564634997">
      <w:bodyDiv w:val="1"/>
      <w:marLeft w:val="0"/>
      <w:marRight w:val="0"/>
      <w:marTop w:val="0"/>
      <w:marBottom w:val="0"/>
      <w:divBdr>
        <w:top w:val="none" w:sz="0" w:space="0" w:color="auto"/>
        <w:left w:val="none" w:sz="0" w:space="0" w:color="auto"/>
        <w:bottom w:val="none" w:sz="0" w:space="0" w:color="auto"/>
        <w:right w:val="none" w:sz="0" w:space="0" w:color="auto"/>
      </w:divBdr>
    </w:div>
    <w:div w:id="1564833655">
      <w:bodyDiv w:val="1"/>
      <w:marLeft w:val="0"/>
      <w:marRight w:val="0"/>
      <w:marTop w:val="0"/>
      <w:marBottom w:val="0"/>
      <w:divBdr>
        <w:top w:val="none" w:sz="0" w:space="0" w:color="auto"/>
        <w:left w:val="none" w:sz="0" w:space="0" w:color="auto"/>
        <w:bottom w:val="none" w:sz="0" w:space="0" w:color="auto"/>
        <w:right w:val="none" w:sz="0" w:space="0" w:color="auto"/>
      </w:divBdr>
    </w:div>
    <w:div w:id="1565070053">
      <w:bodyDiv w:val="1"/>
      <w:marLeft w:val="0"/>
      <w:marRight w:val="0"/>
      <w:marTop w:val="0"/>
      <w:marBottom w:val="0"/>
      <w:divBdr>
        <w:top w:val="none" w:sz="0" w:space="0" w:color="auto"/>
        <w:left w:val="none" w:sz="0" w:space="0" w:color="auto"/>
        <w:bottom w:val="none" w:sz="0" w:space="0" w:color="auto"/>
        <w:right w:val="none" w:sz="0" w:space="0" w:color="auto"/>
      </w:divBdr>
    </w:div>
    <w:div w:id="1565137409">
      <w:bodyDiv w:val="1"/>
      <w:marLeft w:val="0"/>
      <w:marRight w:val="0"/>
      <w:marTop w:val="0"/>
      <w:marBottom w:val="0"/>
      <w:divBdr>
        <w:top w:val="none" w:sz="0" w:space="0" w:color="auto"/>
        <w:left w:val="none" w:sz="0" w:space="0" w:color="auto"/>
        <w:bottom w:val="none" w:sz="0" w:space="0" w:color="auto"/>
        <w:right w:val="none" w:sz="0" w:space="0" w:color="auto"/>
      </w:divBdr>
    </w:div>
    <w:div w:id="1565332335">
      <w:bodyDiv w:val="1"/>
      <w:marLeft w:val="0"/>
      <w:marRight w:val="0"/>
      <w:marTop w:val="0"/>
      <w:marBottom w:val="0"/>
      <w:divBdr>
        <w:top w:val="none" w:sz="0" w:space="0" w:color="auto"/>
        <w:left w:val="none" w:sz="0" w:space="0" w:color="auto"/>
        <w:bottom w:val="none" w:sz="0" w:space="0" w:color="auto"/>
        <w:right w:val="none" w:sz="0" w:space="0" w:color="auto"/>
      </w:divBdr>
    </w:div>
    <w:div w:id="1565796906">
      <w:bodyDiv w:val="1"/>
      <w:marLeft w:val="0"/>
      <w:marRight w:val="0"/>
      <w:marTop w:val="0"/>
      <w:marBottom w:val="0"/>
      <w:divBdr>
        <w:top w:val="none" w:sz="0" w:space="0" w:color="auto"/>
        <w:left w:val="none" w:sz="0" w:space="0" w:color="auto"/>
        <w:bottom w:val="none" w:sz="0" w:space="0" w:color="auto"/>
        <w:right w:val="none" w:sz="0" w:space="0" w:color="auto"/>
      </w:divBdr>
    </w:div>
    <w:div w:id="1565797667">
      <w:bodyDiv w:val="1"/>
      <w:marLeft w:val="0"/>
      <w:marRight w:val="0"/>
      <w:marTop w:val="0"/>
      <w:marBottom w:val="0"/>
      <w:divBdr>
        <w:top w:val="none" w:sz="0" w:space="0" w:color="auto"/>
        <w:left w:val="none" w:sz="0" w:space="0" w:color="auto"/>
        <w:bottom w:val="none" w:sz="0" w:space="0" w:color="auto"/>
        <w:right w:val="none" w:sz="0" w:space="0" w:color="auto"/>
      </w:divBdr>
    </w:div>
    <w:div w:id="1566066198">
      <w:bodyDiv w:val="1"/>
      <w:marLeft w:val="0"/>
      <w:marRight w:val="0"/>
      <w:marTop w:val="0"/>
      <w:marBottom w:val="0"/>
      <w:divBdr>
        <w:top w:val="none" w:sz="0" w:space="0" w:color="auto"/>
        <w:left w:val="none" w:sz="0" w:space="0" w:color="auto"/>
        <w:bottom w:val="none" w:sz="0" w:space="0" w:color="auto"/>
        <w:right w:val="none" w:sz="0" w:space="0" w:color="auto"/>
      </w:divBdr>
    </w:div>
    <w:div w:id="1566142040">
      <w:bodyDiv w:val="1"/>
      <w:marLeft w:val="0"/>
      <w:marRight w:val="0"/>
      <w:marTop w:val="0"/>
      <w:marBottom w:val="0"/>
      <w:divBdr>
        <w:top w:val="none" w:sz="0" w:space="0" w:color="auto"/>
        <w:left w:val="none" w:sz="0" w:space="0" w:color="auto"/>
        <w:bottom w:val="none" w:sz="0" w:space="0" w:color="auto"/>
        <w:right w:val="none" w:sz="0" w:space="0" w:color="auto"/>
      </w:divBdr>
    </w:div>
    <w:div w:id="1566255267">
      <w:bodyDiv w:val="1"/>
      <w:marLeft w:val="0"/>
      <w:marRight w:val="0"/>
      <w:marTop w:val="0"/>
      <w:marBottom w:val="0"/>
      <w:divBdr>
        <w:top w:val="none" w:sz="0" w:space="0" w:color="auto"/>
        <w:left w:val="none" w:sz="0" w:space="0" w:color="auto"/>
        <w:bottom w:val="none" w:sz="0" w:space="0" w:color="auto"/>
        <w:right w:val="none" w:sz="0" w:space="0" w:color="auto"/>
      </w:divBdr>
    </w:div>
    <w:div w:id="1566453897">
      <w:bodyDiv w:val="1"/>
      <w:marLeft w:val="0"/>
      <w:marRight w:val="0"/>
      <w:marTop w:val="0"/>
      <w:marBottom w:val="0"/>
      <w:divBdr>
        <w:top w:val="none" w:sz="0" w:space="0" w:color="auto"/>
        <w:left w:val="none" w:sz="0" w:space="0" w:color="auto"/>
        <w:bottom w:val="none" w:sz="0" w:space="0" w:color="auto"/>
        <w:right w:val="none" w:sz="0" w:space="0" w:color="auto"/>
      </w:divBdr>
    </w:div>
    <w:div w:id="1566524388">
      <w:bodyDiv w:val="1"/>
      <w:marLeft w:val="0"/>
      <w:marRight w:val="0"/>
      <w:marTop w:val="0"/>
      <w:marBottom w:val="0"/>
      <w:divBdr>
        <w:top w:val="none" w:sz="0" w:space="0" w:color="auto"/>
        <w:left w:val="none" w:sz="0" w:space="0" w:color="auto"/>
        <w:bottom w:val="none" w:sz="0" w:space="0" w:color="auto"/>
        <w:right w:val="none" w:sz="0" w:space="0" w:color="auto"/>
      </w:divBdr>
    </w:div>
    <w:div w:id="1566526978">
      <w:bodyDiv w:val="1"/>
      <w:marLeft w:val="0"/>
      <w:marRight w:val="0"/>
      <w:marTop w:val="0"/>
      <w:marBottom w:val="0"/>
      <w:divBdr>
        <w:top w:val="none" w:sz="0" w:space="0" w:color="auto"/>
        <w:left w:val="none" w:sz="0" w:space="0" w:color="auto"/>
        <w:bottom w:val="none" w:sz="0" w:space="0" w:color="auto"/>
        <w:right w:val="none" w:sz="0" w:space="0" w:color="auto"/>
      </w:divBdr>
    </w:div>
    <w:div w:id="1566915990">
      <w:bodyDiv w:val="1"/>
      <w:marLeft w:val="0"/>
      <w:marRight w:val="0"/>
      <w:marTop w:val="0"/>
      <w:marBottom w:val="0"/>
      <w:divBdr>
        <w:top w:val="none" w:sz="0" w:space="0" w:color="auto"/>
        <w:left w:val="none" w:sz="0" w:space="0" w:color="auto"/>
        <w:bottom w:val="none" w:sz="0" w:space="0" w:color="auto"/>
        <w:right w:val="none" w:sz="0" w:space="0" w:color="auto"/>
      </w:divBdr>
    </w:div>
    <w:div w:id="1567060642">
      <w:bodyDiv w:val="1"/>
      <w:marLeft w:val="0"/>
      <w:marRight w:val="0"/>
      <w:marTop w:val="0"/>
      <w:marBottom w:val="0"/>
      <w:divBdr>
        <w:top w:val="none" w:sz="0" w:space="0" w:color="auto"/>
        <w:left w:val="none" w:sz="0" w:space="0" w:color="auto"/>
        <w:bottom w:val="none" w:sz="0" w:space="0" w:color="auto"/>
        <w:right w:val="none" w:sz="0" w:space="0" w:color="auto"/>
      </w:divBdr>
    </w:div>
    <w:div w:id="1567296950">
      <w:bodyDiv w:val="1"/>
      <w:marLeft w:val="0"/>
      <w:marRight w:val="0"/>
      <w:marTop w:val="0"/>
      <w:marBottom w:val="0"/>
      <w:divBdr>
        <w:top w:val="none" w:sz="0" w:space="0" w:color="auto"/>
        <w:left w:val="none" w:sz="0" w:space="0" w:color="auto"/>
        <w:bottom w:val="none" w:sz="0" w:space="0" w:color="auto"/>
        <w:right w:val="none" w:sz="0" w:space="0" w:color="auto"/>
      </w:divBdr>
    </w:div>
    <w:div w:id="1567303654">
      <w:bodyDiv w:val="1"/>
      <w:marLeft w:val="0"/>
      <w:marRight w:val="0"/>
      <w:marTop w:val="0"/>
      <w:marBottom w:val="0"/>
      <w:divBdr>
        <w:top w:val="none" w:sz="0" w:space="0" w:color="auto"/>
        <w:left w:val="none" w:sz="0" w:space="0" w:color="auto"/>
        <w:bottom w:val="none" w:sz="0" w:space="0" w:color="auto"/>
        <w:right w:val="none" w:sz="0" w:space="0" w:color="auto"/>
      </w:divBdr>
    </w:div>
    <w:div w:id="1567371305">
      <w:bodyDiv w:val="1"/>
      <w:marLeft w:val="0"/>
      <w:marRight w:val="0"/>
      <w:marTop w:val="0"/>
      <w:marBottom w:val="0"/>
      <w:divBdr>
        <w:top w:val="none" w:sz="0" w:space="0" w:color="auto"/>
        <w:left w:val="none" w:sz="0" w:space="0" w:color="auto"/>
        <w:bottom w:val="none" w:sz="0" w:space="0" w:color="auto"/>
        <w:right w:val="none" w:sz="0" w:space="0" w:color="auto"/>
      </w:divBdr>
    </w:div>
    <w:div w:id="1568297385">
      <w:bodyDiv w:val="1"/>
      <w:marLeft w:val="0"/>
      <w:marRight w:val="0"/>
      <w:marTop w:val="0"/>
      <w:marBottom w:val="0"/>
      <w:divBdr>
        <w:top w:val="none" w:sz="0" w:space="0" w:color="auto"/>
        <w:left w:val="none" w:sz="0" w:space="0" w:color="auto"/>
        <w:bottom w:val="none" w:sz="0" w:space="0" w:color="auto"/>
        <w:right w:val="none" w:sz="0" w:space="0" w:color="auto"/>
      </w:divBdr>
    </w:div>
    <w:div w:id="1568347044">
      <w:bodyDiv w:val="1"/>
      <w:marLeft w:val="0"/>
      <w:marRight w:val="0"/>
      <w:marTop w:val="0"/>
      <w:marBottom w:val="0"/>
      <w:divBdr>
        <w:top w:val="none" w:sz="0" w:space="0" w:color="auto"/>
        <w:left w:val="none" w:sz="0" w:space="0" w:color="auto"/>
        <w:bottom w:val="none" w:sz="0" w:space="0" w:color="auto"/>
        <w:right w:val="none" w:sz="0" w:space="0" w:color="auto"/>
      </w:divBdr>
    </w:div>
    <w:div w:id="1568494516">
      <w:bodyDiv w:val="1"/>
      <w:marLeft w:val="0"/>
      <w:marRight w:val="0"/>
      <w:marTop w:val="0"/>
      <w:marBottom w:val="0"/>
      <w:divBdr>
        <w:top w:val="none" w:sz="0" w:space="0" w:color="auto"/>
        <w:left w:val="none" w:sz="0" w:space="0" w:color="auto"/>
        <w:bottom w:val="none" w:sz="0" w:space="0" w:color="auto"/>
        <w:right w:val="none" w:sz="0" w:space="0" w:color="auto"/>
      </w:divBdr>
    </w:div>
    <w:div w:id="1568954177">
      <w:bodyDiv w:val="1"/>
      <w:marLeft w:val="0"/>
      <w:marRight w:val="0"/>
      <w:marTop w:val="0"/>
      <w:marBottom w:val="0"/>
      <w:divBdr>
        <w:top w:val="none" w:sz="0" w:space="0" w:color="auto"/>
        <w:left w:val="none" w:sz="0" w:space="0" w:color="auto"/>
        <w:bottom w:val="none" w:sz="0" w:space="0" w:color="auto"/>
        <w:right w:val="none" w:sz="0" w:space="0" w:color="auto"/>
      </w:divBdr>
    </w:div>
    <w:div w:id="1569877515">
      <w:bodyDiv w:val="1"/>
      <w:marLeft w:val="0"/>
      <w:marRight w:val="0"/>
      <w:marTop w:val="0"/>
      <w:marBottom w:val="0"/>
      <w:divBdr>
        <w:top w:val="none" w:sz="0" w:space="0" w:color="auto"/>
        <w:left w:val="none" w:sz="0" w:space="0" w:color="auto"/>
        <w:bottom w:val="none" w:sz="0" w:space="0" w:color="auto"/>
        <w:right w:val="none" w:sz="0" w:space="0" w:color="auto"/>
      </w:divBdr>
    </w:div>
    <w:div w:id="1570337258">
      <w:bodyDiv w:val="1"/>
      <w:marLeft w:val="0"/>
      <w:marRight w:val="0"/>
      <w:marTop w:val="0"/>
      <w:marBottom w:val="0"/>
      <w:divBdr>
        <w:top w:val="none" w:sz="0" w:space="0" w:color="auto"/>
        <w:left w:val="none" w:sz="0" w:space="0" w:color="auto"/>
        <w:bottom w:val="none" w:sz="0" w:space="0" w:color="auto"/>
        <w:right w:val="none" w:sz="0" w:space="0" w:color="auto"/>
      </w:divBdr>
    </w:div>
    <w:div w:id="1570454853">
      <w:bodyDiv w:val="1"/>
      <w:marLeft w:val="0"/>
      <w:marRight w:val="0"/>
      <w:marTop w:val="0"/>
      <w:marBottom w:val="0"/>
      <w:divBdr>
        <w:top w:val="none" w:sz="0" w:space="0" w:color="auto"/>
        <w:left w:val="none" w:sz="0" w:space="0" w:color="auto"/>
        <w:bottom w:val="none" w:sz="0" w:space="0" w:color="auto"/>
        <w:right w:val="none" w:sz="0" w:space="0" w:color="auto"/>
      </w:divBdr>
    </w:div>
    <w:div w:id="1570537014">
      <w:bodyDiv w:val="1"/>
      <w:marLeft w:val="0"/>
      <w:marRight w:val="0"/>
      <w:marTop w:val="0"/>
      <w:marBottom w:val="0"/>
      <w:divBdr>
        <w:top w:val="none" w:sz="0" w:space="0" w:color="auto"/>
        <w:left w:val="none" w:sz="0" w:space="0" w:color="auto"/>
        <w:bottom w:val="none" w:sz="0" w:space="0" w:color="auto"/>
        <w:right w:val="none" w:sz="0" w:space="0" w:color="auto"/>
      </w:divBdr>
    </w:div>
    <w:div w:id="1571571371">
      <w:bodyDiv w:val="1"/>
      <w:marLeft w:val="0"/>
      <w:marRight w:val="0"/>
      <w:marTop w:val="0"/>
      <w:marBottom w:val="0"/>
      <w:divBdr>
        <w:top w:val="none" w:sz="0" w:space="0" w:color="auto"/>
        <w:left w:val="none" w:sz="0" w:space="0" w:color="auto"/>
        <w:bottom w:val="none" w:sz="0" w:space="0" w:color="auto"/>
        <w:right w:val="none" w:sz="0" w:space="0" w:color="auto"/>
      </w:divBdr>
    </w:div>
    <w:div w:id="1571620938">
      <w:bodyDiv w:val="1"/>
      <w:marLeft w:val="0"/>
      <w:marRight w:val="0"/>
      <w:marTop w:val="0"/>
      <w:marBottom w:val="0"/>
      <w:divBdr>
        <w:top w:val="none" w:sz="0" w:space="0" w:color="auto"/>
        <w:left w:val="none" w:sz="0" w:space="0" w:color="auto"/>
        <w:bottom w:val="none" w:sz="0" w:space="0" w:color="auto"/>
        <w:right w:val="none" w:sz="0" w:space="0" w:color="auto"/>
      </w:divBdr>
    </w:div>
    <w:div w:id="1571843621">
      <w:bodyDiv w:val="1"/>
      <w:marLeft w:val="0"/>
      <w:marRight w:val="0"/>
      <w:marTop w:val="0"/>
      <w:marBottom w:val="0"/>
      <w:divBdr>
        <w:top w:val="none" w:sz="0" w:space="0" w:color="auto"/>
        <w:left w:val="none" w:sz="0" w:space="0" w:color="auto"/>
        <w:bottom w:val="none" w:sz="0" w:space="0" w:color="auto"/>
        <w:right w:val="none" w:sz="0" w:space="0" w:color="auto"/>
      </w:divBdr>
    </w:div>
    <w:div w:id="1571960012">
      <w:bodyDiv w:val="1"/>
      <w:marLeft w:val="0"/>
      <w:marRight w:val="0"/>
      <w:marTop w:val="0"/>
      <w:marBottom w:val="0"/>
      <w:divBdr>
        <w:top w:val="none" w:sz="0" w:space="0" w:color="auto"/>
        <w:left w:val="none" w:sz="0" w:space="0" w:color="auto"/>
        <w:bottom w:val="none" w:sz="0" w:space="0" w:color="auto"/>
        <w:right w:val="none" w:sz="0" w:space="0" w:color="auto"/>
      </w:divBdr>
    </w:div>
    <w:div w:id="1572078714">
      <w:bodyDiv w:val="1"/>
      <w:marLeft w:val="0"/>
      <w:marRight w:val="0"/>
      <w:marTop w:val="0"/>
      <w:marBottom w:val="0"/>
      <w:divBdr>
        <w:top w:val="none" w:sz="0" w:space="0" w:color="auto"/>
        <w:left w:val="none" w:sz="0" w:space="0" w:color="auto"/>
        <w:bottom w:val="none" w:sz="0" w:space="0" w:color="auto"/>
        <w:right w:val="none" w:sz="0" w:space="0" w:color="auto"/>
      </w:divBdr>
    </w:div>
    <w:div w:id="1572764916">
      <w:bodyDiv w:val="1"/>
      <w:marLeft w:val="0"/>
      <w:marRight w:val="0"/>
      <w:marTop w:val="0"/>
      <w:marBottom w:val="0"/>
      <w:divBdr>
        <w:top w:val="none" w:sz="0" w:space="0" w:color="auto"/>
        <w:left w:val="none" w:sz="0" w:space="0" w:color="auto"/>
        <w:bottom w:val="none" w:sz="0" w:space="0" w:color="auto"/>
        <w:right w:val="none" w:sz="0" w:space="0" w:color="auto"/>
      </w:divBdr>
    </w:div>
    <w:div w:id="1572887638">
      <w:bodyDiv w:val="1"/>
      <w:marLeft w:val="0"/>
      <w:marRight w:val="0"/>
      <w:marTop w:val="0"/>
      <w:marBottom w:val="0"/>
      <w:divBdr>
        <w:top w:val="none" w:sz="0" w:space="0" w:color="auto"/>
        <w:left w:val="none" w:sz="0" w:space="0" w:color="auto"/>
        <w:bottom w:val="none" w:sz="0" w:space="0" w:color="auto"/>
        <w:right w:val="none" w:sz="0" w:space="0" w:color="auto"/>
      </w:divBdr>
    </w:div>
    <w:div w:id="1573075294">
      <w:bodyDiv w:val="1"/>
      <w:marLeft w:val="0"/>
      <w:marRight w:val="0"/>
      <w:marTop w:val="0"/>
      <w:marBottom w:val="0"/>
      <w:divBdr>
        <w:top w:val="none" w:sz="0" w:space="0" w:color="auto"/>
        <w:left w:val="none" w:sz="0" w:space="0" w:color="auto"/>
        <w:bottom w:val="none" w:sz="0" w:space="0" w:color="auto"/>
        <w:right w:val="none" w:sz="0" w:space="0" w:color="auto"/>
      </w:divBdr>
    </w:div>
    <w:div w:id="1573076247">
      <w:bodyDiv w:val="1"/>
      <w:marLeft w:val="0"/>
      <w:marRight w:val="0"/>
      <w:marTop w:val="0"/>
      <w:marBottom w:val="0"/>
      <w:divBdr>
        <w:top w:val="none" w:sz="0" w:space="0" w:color="auto"/>
        <w:left w:val="none" w:sz="0" w:space="0" w:color="auto"/>
        <w:bottom w:val="none" w:sz="0" w:space="0" w:color="auto"/>
        <w:right w:val="none" w:sz="0" w:space="0" w:color="auto"/>
      </w:divBdr>
    </w:div>
    <w:div w:id="1573658611">
      <w:bodyDiv w:val="1"/>
      <w:marLeft w:val="0"/>
      <w:marRight w:val="0"/>
      <w:marTop w:val="0"/>
      <w:marBottom w:val="0"/>
      <w:divBdr>
        <w:top w:val="none" w:sz="0" w:space="0" w:color="auto"/>
        <w:left w:val="none" w:sz="0" w:space="0" w:color="auto"/>
        <w:bottom w:val="none" w:sz="0" w:space="0" w:color="auto"/>
        <w:right w:val="none" w:sz="0" w:space="0" w:color="auto"/>
      </w:divBdr>
    </w:div>
    <w:div w:id="1573735976">
      <w:bodyDiv w:val="1"/>
      <w:marLeft w:val="0"/>
      <w:marRight w:val="0"/>
      <w:marTop w:val="0"/>
      <w:marBottom w:val="0"/>
      <w:divBdr>
        <w:top w:val="none" w:sz="0" w:space="0" w:color="auto"/>
        <w:left w:val="none" w:sz="0" w:space="0" w:color="auto"/>
        <w:bottom w:val="none" w:sz="0" w:space="0" w:color="auto"/>
        <w:right w:val="none" w:sz="0" w:space="0" w:color="auto"/>
      </w:divBdr>
    </w:div>
    <w:div w:id="1573927482">
      <w:bodyDiv w:val="1"/>
      <w:marLeft w:val="0"/>
      <w:marRight w:val="0"/>
      <w:marTop w:val="0"/>
      <w:marBottom w:val="0"/>
      <w:divBdr>
        <w:top w:val="none" w:sz="0" w:space="0" w:color="auto"/>
        <w:left w:val="none" w:sz="0" w:space="0" w:color="auto"/>
        <w:bottom w:val="none" w:sz="0" w:space="0" w:color="auto"/>
        <w:right w:val="none" w:sz="0" w:space="0" w:color="auto"/>
      </w:divBdr>
    </w:div>
    <w:div w:id="1573927741">
      <w:bodyDiv w:val="1"/>
      <w:marLeft w:val="0"/>
      <w:marRight w:val="0"/>
      <w:marTop w:val="0"/>
      <w:marBottom w:val="0"/>
      <w:divBdr>
        <w:top w:val="none" w:sz="0" w:space="0" w:color="auto"/>
        <w:left w:val="none" w:sz="0" w:space="0" w:color="auto"/>
        <w:bottom w:val="none" w:sz="0" w:space="0" w:color="auto"/>
        <w:right w:val="none" w:sz="0" w:space="0" w:color="auto"/>
      </w:divBdr>
    </w:div>
    <w:div w:id="1574244153">
      <w:bodyDiv w:val="1"/>
      <w:marLeft w:val="0"/>
      <w:marRight w:val="0"/>
      <w:marTop w:val="0"/>
      <w:marBottom w:val="0"/>
      <w:divBdr>
        <w:top w:val="none" w:sz="0" w:space="0" w:color="auto"/>
        <w:left w:val="none" w:sz="0" w:space="0" w:color="auto"/>
        <w:bottom w:val="none" w:sz="0" w:space="0" w:color="auto"/>
        <w:right w:val="none" w:sz="0" w:space="0" w:color="auto"/>
      </w:divBdr>
    </w:div>
    <w:div w:id="1574271677">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4848351">
      <w:bodyDiv w:val="1"/>
      <w:marLeft w:val="0"/>
      <w:marRight w:val="0"/>
      <w:marTop w:val="0"/>
      <w:marBottom w:val="0"/>
      <w:divBdr>
        <w:top w:val="none" w:sz="0" w:space="0" w:color="auto"/>
        <w:left w:val="none" w:sz="0" w:space="0" w:color="auto"/>
        <w:bottom w:val="none" w:sz="0" w:space="0" w:color="auto"/>
        <w:right w:val="none" w:sz="0" w:space="0" w:color="auto"/>
      </w:divBdr>
    </w:div>
    <w:div w:id="1574851137">
      <w:bodyDiv w:val="1"/>
      <w:marLeft w:val="0"/>
      <w:marRight w:val="0"/>
      <w:marTop w:val="0"/>
      <w:marBottom w:val="0"/>
      <w:divBdr>
        <w:top w:val="none" w:sz="0" w:space="0" w:color="auto"/>
        <w:left w:val="none" w:sz="0" w:space="0" w:color="auto"/>
        <w:bottom w:val="none" w:sz="0" w:space="0" w:color="auto"/>
        <w:right w:val="none" w:sz="0" w:space="0" w:color="auto"/>
      </w:divBdr>
    </w:div>
    <w:div w:id="1575429689">
      <w:bodyDiv w:val="1"/>
      <w:marLeft w:val="0"/>
      <w:marRight w:val="0"/>
      <w:marTop w:val="0"/>
      <w:marBottom w:val="0"/>
      <w:divBdr>
        <w:top w:val="none" w:sz="0" w:space="0" w:color="auto"/>
        <w:left w:val="none" w:sz="0" w:space="0" w:color="auto"/>
        <w:bottom w:val="none" w:sz="0" w:space="0" w:color="auto"/>
        <w:right w:val="none" w:sz="0" w:space="0" w:color="auto"/>
      </w:divBdr>
    </w:div>
    <w:div w:id="1575898796">
      <w:bodyDiv w:val="1"/>
      <w:marLeft w:val="0"/>
      <w:marRight w:val="0"/>
      <w:marTop w:val="0"/>
      <w:marBottom w:val="0"/>
      <w:divBdr>
        <w:top w:val="none" w:sz="0" w:space="0" w:color="auto"/>
        <w:left w:val="none" w:sz="0" w:space="0" w:color="auto"/>
        <w:bottom w:val="none" w:sz="0" w:space="0" w:color="auto"/>
        <w:right w:val="none" w:sz="0" w:space="0" w:color="auto"/>
      </w:divBdr>
    </w:div>
    <w:div w:id="1576277570">
      <w:bodyDiv w:val="1"/>
      <w:marLeft w:val="0"/>
      <w:marRight w:val="0"/>
      <w:marTop w:val="0"/>
      <w:marBottom w:val="0"/>
      <w:divBdr>
        <w:top w:val="none" w:sz="0" w:space="0" w:color="auto"/>
        <w:left w:val="none" w:sz="0" w:space="0" w:color="auto"/>
        <w:bottom w:val="none" w:sz="0" w:space="0" w:color="auto"/>
        <w:right w:val="none" w:sz="0" w:space="0" w:color="auto"/>
      </w:divBdr>
    </w:div>
    <w:div w:id="1576893034">
      <w:bodyDiv w:val="1"/>
      <w:marLeft w:val="0"/>
      <w:marRight w:val="0"/>
      <w:marTop w:val="0"/>
      <w:marBottom w:val="0"/>
      <w:divBdr>
        <w:top w:val="none" w:sz="0" w:space="0" w:color="auto"/>
        <w:left w:val="none" w:sz="0" w:space="0" w:color="auto"/>
        <w:bottom w:val="none" w:sz="0" w:space="0" w:color="auto"/>
        <w:right w:val="none" w:sz="0" w:space="0" w:color="auto"/>
      </w:divBdr>
    </w:div>
    <w:div w:id="1577084805">
      <w:bodyDiv w:val="1"/>
      <w:marLeft w:val="0"/>
      <w:marRight w:val="0"/>
      <w:marTop w:val="0"/>
      <w:marBottom w:val="0"/>
      <w:divBdr>
        <w:top w:val="none" w:sz="0" w:space="0" w:color="auto"/>
        <w:left w:val="none" w:sz="0" w:space="0" w:color="auto"/>
        <w:bottom w:val="none" w:sz="0" w:space="0" w:color="auto"/>
        <w:right w:val="none" w:sz="0" w:space="0" w:color="auto"/>
      </w:divBdr>
    </w:div>
    <w:div w:id="1577546568">
      <w:bodyDiv w:val="1"/>
      <w:marLeft w:val="0"/>
      <w:marRight w:val="0"/>
      <w:marTop w:val="0"/>
      <w:marBottom w:val="0"/>
      <w:divBdr>
        <w:top w:val="none" w:sz="0" w:space="0" w:color="auto"/>
        <w:left w:val="none" w:sz="0" w:space="0" w:color="auto"/>
        <w:bottom w:val="none" w:sz="0" w:space="0" w:color="auto"/>
        <w:right w:val="none" w:sz="0" w:space="0" w:color="auto"/>
      </w:divBdr>
    </w:div>
    <w:div w:id="1577856090">
      <w:bodyDiv w:val="1"/>
      <w:marLeft w:val="0"/>
      <w:marRight w:val="0"/>
      <w:marTop w:val="0"/>
      <w:marBottom w:val="0"/>
      <w:divBdr>
        <w:top w:val="none" w:sz="0" w:space="0" w:color="auto"/>
        <w:left w:val="none" w:sz="0" w:space="0" w:color="auto"/>
        <w:bottom w:val="none" w:sz="0" w:space="0" w:color="auto"/>
        <w:right w:val="none" w:sz="0" w:space="0" w:color="auto"/>
      </w:divBdr>
    </w:div>
    <w:div w:id="1577859736">
      <w:bodyDiv w:val="1"/>
      <w:marLeft w:val="0"/>
      <w:marRight w:val="0"/>
      <w:marTop w:val="0"/>
      <w:marBottom w:val="0"/>
      <w:divBdr>
        <w:top w:val="none" w:sz="0" w:space="0" w:color="auto"/>
        <w:left w:val="none" w:sz="0" w:space="0" w:color="auto"/>
        <w:bottom w:val="none" w:sz="0" w:space="0" w:color="auto"/>
        <w:right w:val="none" w:sz="0" w:space="0" w:color="auto"/>
      </w:divBdr>
    </w:div>
    <w:div w:id="1577934649">
      <w:bodyDiv w:val="1"/>
      <w:marLeft w:val="0"/>
      <w:marRight w:val="0"/>
      <w:marTop w:val="0"/>
      <w:marBottom w:val="0"/>
      <w:divBdr>
        <w:top w:val="none" w:sz="0" w:space="0" w:color="auto"/>
        <w:left w:val="none" w:sz="0" w:space="0" w:color="auto"/>
        <w:bottom w:val="none" w:sz="0" w:space="0" w:color="auto"/>
        <w:right w:val="none" w:sz="0" w:space="0" w:color="auto"/>
      </w:divBdr>
    </w:div>
    <w:div w:id="1577983056">
      <w:bodyDiv w:val="1"/>
      <w:marLeft w:val="0"/>
      <w:marRight w:val="0"/>
      <w:marTop w:val="0"/>
      <w:marBottom w:val="0"/>
      <w:divBdr>
        <w:top w:val="none" w:sz="0" w:space="0" w:color="auto"/>
        <w:left w:val="none" w:sz="0" w:space="0" w:color="auto"/>
        <w:bottom w:val="none" w:sz="0" w:space="0" w:color="auto"/>
        <w:right w:val="none" w:sz="0" w:space="0" w:color="auto"/>
      </w:divBdr>
    </w:div>
    <w:div w:id="1578399556">
      <w:bodyDiv w:val="1"/>
      <w:marLeft w:val="0"/>
      <w:marRight w:val="0"/>
      <w:marTop w:val="0"/>
      <w:marBottom w:val="0"/>
      <w:divBdr>
        <w:top w:val="none" w:sz="0" w:space="0" w:color="auto"/>
        <w:left w:val="none" w:sz="0" w:space="0" w:color="auto"/>
        <w:bottom w:val="none" w:sz="0" w:space="0" w:color="auto"/>
        <w:right w:val="none" w:sz="0" w:space="0" w:color="auto"/>
      </w:divBdr>
    </w:div>
    <w:div w:id="1578441005">
      <w:bodyDiv w:val="1"/>
      <w:marLeft w:val="0"/>
      <w:marRight w:val="0"/>
      <w:marTop w:val="0"/>
      <w:marBottom w:val="0"/>
      <w:divBdr>
        <w:top w:val="none" w:sz="0" w:space="0" w:color="auto"/>
        <w:left w:val="none" w:sz="0" w:space="0" w:color="auto"/>
        <w:bottom w:val="none" w:sz="0" w:space="0" w:color="auto"/>
        <w:right w:val="none" w:sz="0" w:space="0" w:color="auto"/>
      </w:divBdr>
    </w:div>
    <w:div w:id="1578708920">
      <w:bodyDiv w:val="1"/>
      <w:marLeft w:val="0"/>
      <w:marRight w:val="0"/>
      <w:marTop w:val="0"/>
      <w:marBottom w:val="0"/>
      <w:divBdr>
        <w:top w:val="none" w:sz="0" w:space="0" w:color="auto"/>
        <w:left w:val="none" w:sz="0" w:space="0" w:color="auto"/>
        <w:bottom w:val="none" w:sz="0" w:space="0" w:color="auto"/>
        <w:right w:val="none" w:sz="0" w:space="0" w:color="auto"/>
      </w:divBdr>
    </w:div>
    <w:div w:id="1579821298">
      <w:bodyDiv w:val="1"/>
      <w:marLeft w:val="0"/>
      <w:marRight w:val="0"/>
      <w:marTop w:val="0"/>
      <w:marBottom w:val="0"/>
      <w:divBdr>
        <w:top w:val="none" w:sz="0" w:space="0" w:color="auto"/>
        <w:left w:val="none" w:sz="0" w:space="0" w:color="auto"/>
        <w:bottom w:val="none" w:sz="0" w:space="0" w:color="auto"/>
        <w:right w:val="none" w:sz="0" w:space="0" w:color="auto"/>
      </w:divBdr>
    </w:div>
    <w:div w:id="1580283887">
      <w:bodyDiv w:val="1"/>
      <w:marLeft w:val="0"/>
      <w:marRight w:val="0"/>
      <w:marTop w:val="0"/>
      <w:marBottom w:val="0"/>
      <w:divBdr>
        <w:top w:val="none" w:sz="0" w:space="0" w:color="auto"/>
        <w:left w:val="none" w:sz="0" w:space="0" w:color="auto"/>
        <w:bottom w:val="none" w:sz="0" w:space="0" w:color="auto"/>
        <w:right w:val="none" w:sz="0" w:space="0" w:color="auto"/>
      </w:divBdr>
    </w:div>
    <w:div w:id="1580794135">
      <w:bodyDiv w:val="1"/>
      <w:marLeft w:val="0"/>
      <w:marRight w:val="0"/>
      <w:marTop w:val="0"/>
      <w:marBottom w:val="0"/>
      <w:divBdr>
        <w:top w:val="none" w:sz="0" w:space="0" w:color="auto"/>
        <w:left w:val="none" w:sz="0" w:space="0" w:color="auto"/>
        <w:bottom w:val="none" w:sz="0" w:space="0" w:color="auto"/>
        <w:right w:val="none" w:sz="0" w:space="0" w:color="auto"/>
      </w:divBdr>
    </w:div>
    <w:div w:id="1580826396">
      <w:bodyDiv w:val="1"/>
      <w:marLeft w:val="0"/>
      <w:marRight w:val="0"/>
      <w:marTop w:val="0"/>
      <w:marBottom w:val="0"/>
      <w:divBdr>
        <w:top w:val="none" w:sz="0" w:space="0" w:color="auto"/>
        <w:left w:val="none" w:sz="0" w:space="0" w:color="auto"/>
        <w:bottom w:val="none" w:sz="0" w:space="0" w:color="auto"/>
        <w:right w:val="none" w:sz="0" w:space="0" w:color="auto"/>
      </w:divBdr>
    </w:div>
    <w:div w:id="1581132772">
      <w:bodyDiv w:val="1"/>
      <w:marLeft w:val="0"/>
      <w:marRight w:val="0"/>
      <w:marTop w:val="0"/>
      <w:marBottom w:val="0"/>
      <w:divBdr>
        <w:top w:val="none" w:sz="0" w:space="0" w:color="auto"/>
        <w:left w:val="none" w:sz="0" w:space="0" w:color="auto"/>
        <w:bottom w:val="none" w:sz="0" w:space="0" w:color="auto"/>
        <w:right w:val="none" w:sz="0" w:space="0" w:color="auto"/>
      </w:divBdr>
    </w:div>
    <w:div w:id="1581400922">
      <w:bodyDiv w:val="1"/>
      <w:marLeft w:val="0"/>
      <w:marRight w:val="0"/>
      <w:marTop w:val="0"/>
      <w:marBottom w:val="0"/>
      <w:divBdr>
        <w:top w:val="none" w:sz="0" w:space="0" w:color="auto"/>
        <w:left w:val="none" w:sz="0" w:space="0" w:color="auto"/>
        <w:bottom w:val="none" w:sz="0" w:space="0" w:color="auto"/>
        <w:right w:val="none" w:sz="0" w:space="0" w:color="auto"/>
      </w:divBdr>
    </w:div>
    <w:div w:id="1581403117">
      <w:bodyDiv w:val="1"/>
      <w:marLeft w:val="0"/>
      <w:marRight w:val="0"/>
      <w:marTop w:val="0"/>
      <w:marBottom w:val="0"/>
      <w:divBdr>
        <w:top w:val="none" w:sz="0" w:space="0" w:color="auto"/>
        <w:left w:val="none" w:sz="0" w:space="0" w:color="auto"/>
        <w:bottom w:val="none" w:sz="0" w:space="0" w:color="auto"/>
        <w:right w:val="none" w:sz="0" w:space="0" w:color="auto"/>
      </w:divBdr>
    </w:div>
    <w:div w:id="1581527273">
      <w:bodyDiv w:val="1"/>
      <w:marLeft w:val="0"/>
      <w:marRight w:val="0"/>
      <w:marTop w:val="0"/>
      <w:marBottom w:val="0"/>
      <w:divBdr>
        <w:top w:val="none" w:sz="0" w:space="0" w:color="auto"/>
        <w:left w:val="none" w:sz="0" w:space="0" w:color="auto"/>
        <w:bottom w:val="none" w:sz="0" w:space="0" w:color="auto"/>
        <w:right w:val="none" w:sz="0" w:space="0" w:color="auto"/>
      </w:divBdr>
    </w:div>
    <w:div w:id="1581984401">
      <w:bodyDiv w:val="1"/>
      <w:marLeft w:val="0"/>
      <w:marRight w:val="0"/>
      <w:marTop w:val="0"/>
      <w:marBottom w:val="0"/>
      <w:divBdr>
        <w:top w:val="none" w:sz="0" w:space="0" w:color="auto"/>
        <w:left w:val="none" w:sz="0" w:space="0" w:color="auto"/>
        <w:bottom w:val="none" w:sz="0" w:space="0" w:color="auto"/>
        <w:right w:val="none" w:sz="0" w:space="0" w:color="auto"/>
      </w:divBdr>
    </w:div>
    <w:div w:id="1582134433">
      <w:bodyDiv w:val="1"/>
      <w:marLeft w:val="0"/>
      <w:marRight w:val="0"/>
      <w:marTop w:val="0"/>
      <w:marBottom w:val="0"/>
      <w:divBdr>
        <w:top w:val="none" w:sz="0" w:space="0" w:color="auto"/>
        <w:left w:val="none" w:sz="0" w:space="0" w:color="auto"/>
        <w:bottom w:val="none" w:sz="0" w:space="0" w:color="auto"/>
        <w:right w:val="none" w:sz="0" w:space="0" w:color="auto"/>
      </w:divBdr>
    </w:div>
    <w:div w:id="1582568507">
      <w:bodyDiv w:val="1"/>
      <w:marLeft w:val="0"/>
      <w:marRight w:val="0"/>
      <w:marTop w:val="0"/>
      <w:marBottom w:val="0"/>
      <w:divBdr>
        <w:top w:val="none" w:sz="0" w:space="0" w:color="auto"/>
        <w:left w:val="none" w:sz="0" w:space="0" w:color="auto"/>
        <w:bottom w:val="none" w:sz="0" w:space="0" w:color="auto"/>
        <w:right w:val="none" w:sz="0" w:space="0" w:color="auto"/>
      </w:divBdr>
    </w:div>
    <w:div w:id="1582594252">
      <w:bodyDiv w:val="1"/>
      <w:marLeft w:val="0"/>
      <w:marRight w:val="0"/>
      <w:marTop w:val="0"/>
      <w:marBottom w:val="0"/>
      <w:divBdr>
        <w:top w:val="none" w:sz="0" w:space="0" w:color="auto"/>
        <w:left w:val="none" w:sz="0" w:space="0" w:color="auto"/>
        <w:bottom w:val="none" w:sz="0" w:space="0" w:color="auto"/>
        <w:right w:val="none" w:sz="0" w:space="0" w:color="auto"/>
      </w:divBdr>
    </w:div>
    <w:div w:id="1582639461">
      <w:bodyDiv w:val="1"/>
      <w:marLeft w:val="0"/>
      <w:marRight w:val="0"/>
      <w:marTop w:val="0"/>
      <w:marBottom w:val="0"/>
      <w:divBdr>
        <w:top w:val="none" w:sz="0" w:space="0" w:color="auto"/>
        <w:left w:val="none" w:sz="0" w:space="0" w:color="auto"/>
        <w:bottom w:val="none" w:sz="0" w:space="0" w:color="auto"/>
        <w:right w:val="none" w:sz="0" w:space="0" w:color="auto"/>
      </w:divBdr>
    </w:div>
    <w:div w:id="1582911645">
      <w:bodyDiv w:val="1"/>
      <w:marLeft w:val="0"/>
      <w:marRight w:val="0"/>
      <w:marTop w:val="0"/>
      <w:marBottom w:val="0"/>
      <w:divBdr>
        <w:top w:val="none" w:sz="0" w:space="0" w:color="auto"/>
        <w:left w:val="none" w:sz="0" w:space="0" w:color="auto"/>
        <w:bottom w:val="none" w:sz="0" w:space="0" w:color="auto"/>
        <w:right w:val="none" w:sz="0" w:space="0" w:color="auto"/>
      </w:divBdr>
    </w:div>
    <w:div w:id="1583561580">
      <w:bodyDiv w:val="1"/>
      <w:marLeft w:val="0"/>
      <w:marRight w:val="0"/>
      <w:marTop w:val="0"/>
      <w:marBottom w:val="0"/>
      <w:divBdr>
        <w:top w:val="none" w:sz="0" w:space="0" w:color="auto"/>
        <w:left w:val="none" w:sz="0" w:space="0" w:color="auto"/>
        <w:bottom w:val="none" w:sz="0" w:space="0" w:color="auto"/>
        <w:right w:val="none" w:sz="0" w:space="0" w:color="auto"/>
      </w:divBdr>
    </w:div>
    <w:div w:id="1583563819">
      <w:bodyDiv w:val="1"/>
      <w:marLeft w:val="0"/>
      <w:marRight w:val="0"/>
      <w:marTop w:val="0"/>
      <w:marBottom w:val="0"/>
      <w:divBdr>
        <w:top w:val="none" w:sz="0" w:space="0" w:color="auto"/>
        <w:left w:val="none" w:sz="0" w:space="0" w:color="auto"/>
        <w:bottom w:val="none" w:sz="0" w:space="0" w:color="auto"/>
        <w:right w:val="none" w:sz="0" w:space="0" w:color="auto"/>
      </w:divBdr>
    </w:div>
    <w:div w:id="1583564254">
      <w:bodyDiv w:val="1"/>
      <w:marLeft w:val="0"/>
      <w:marRight w:val="0"/>
      <w:marTop w:val="0"/>
      <w:marBottom w:val="0"/>
      <w:divBdr>
        <w:top w:val="none" w:sz="0" w:space="0" w:color="auto"/>
        <w:left w:val="none" w:sz="0" w:space="0" w:color="auto"/>
        <w:bottom w:val="none" w:sz="0" w:space="0" w:color="auto"/>
        <w:right w:val="none" w:sz="0" w:space="0" w:color="auto"/>
      </w:divBdr>
    </w:div>
    <w:div w:id="1584219106">
      <w:bodyDiv w:val="1"/>
      <w:marLeft w:val="0"/>
      <w:marRight w:val="0"/>
      <w:marTop w:val="0"/>
      <w:marBottom w:val="0"/>
      <w:divBdr>
        <w:top w:val="none" w:sz="0" w:space="0" w:color="auto"/>
        <w:left w:val="none" w:sz="0" w:space="0" w:color="auto"/>
        <w:bottom w:val="none" w:sz="0" w:space="0" w:color="auto"/>
        <w:right w:val="none" w:sz="0" w:space="0" w:color="auto"/>
      </w:divBdr>
    </w:div>
    <w:div w:id="1584756013">
      <w:bodyDiv w:val="1"/>
      <w:marLeft w:val="0"/>
      <w:marRight w:val="0"/>
      <w:marTop w:val="0"/>
      <w:marBottom w:val="0"/>
      <w:divBdr>
        <w:top w:val="none" w:sz="0" w:space="0" w:color="auto"/>
        <w:left w:val="none" w:sz="0" w:space="0" w:color="auto"/>
        <w:bottom w:val="none" w:sz="0" w:space="0" w:color="auto"/>
        <w:right w:val="none" w:sz="0" w:space="0" w:color="auto"/>
      </w:divBdr>
    </w:div>
    <w:div w:id="1585257031">
      <w:bodyDiv w:val="1"/>
      <w:marLeft w:val="0"/>
      <w:marRight w:val="0"/>
      <w:marTop w:val="0"/>
      <w:marBottom w:val="0"/>
      <w:divBdr>
        <w:top w:val="none" w:sz="0" w:space="0" w:color="auto"/>
        <w:left w:val="none" w:sz="0" w:space="0" w:color="auto"/>
        <w:bottom w:val="none" w:sz="0" w:space="0" w:color="auto"/>
        <w:right w:val="none" w:sz="0" w:space="0" w:color="auto"/>
      </w:divBdr>
    </w:div>
    <w:div w:id="1585332171">
      <w:bodyDiv w:val="1"/>
      <w:marLeft w:val="0"/>
      <w:marRight w:val="0"/>
      <w:marTop w:val="0"/>
      <w:marBottom w:val="0"/>
      <w:divBdr>
        <w:top w:val="none" w:sz="0" w:space="0" w:color="auto"/>
        <w:left w:val="none" w:sz="0" w:space="0" w:color="auto"/>
        <w:bottom w:val="none" w:sz="0" w:space="0" w:color="auto"/>
        <w:right w:val="none" w:sz="0" w:space="0" w:color="auto"/>
      </w:divBdr>
    </w:div>
    <w:div w:id="1585332425">
      <w:bodyDiv w:val="1"/>
      <w:marLeft w:val="0"/>
      <w:marRight w:val="0"/>
      <w:marTop w:val="0"/>
      <w:marBottom w:val="0"/>
      <w:divBdr>
        <w:top w:val="none" w:sz="0" w:space="0" w:color="auto"/>
        <w:left w:val="none" w:sz="0" w:space="0" w:color="auto"/>
        <w:bottom w:val="none" w:sz="0" w:space="0" w:color="auto"/>
        <w:right w:val="none" w:sz="0" w:space="0" w:color="auto"/>
      </w:divBdr>
    </w:div>
    <w:div w:id="1585383475">
      <w:bodyDiv w:val="1"/>
      <w:marLeft w:val="0"/>
      <w:marRight w:val="0"/>
      <w:marTop w:val="0"/>
      <w:marBottom w:val="0"/>
      <w:divBdr>
        <w:top w:val="none" w:sz="0" w:space="0" w:color="auto"/>
        <w:left w:val="none" w:sz="0" w:space="0" w:color="auto"/>
        <w:bottom w:val="none" w:sz="0" w:space="0" w:color="auto"/>
        <w:right w:val="none" w:sz="0" w:space="0" w:color="auto"/>
      </w:divBdr>
    </w:div>
    <w:div w:id="1585916135">
      <w:bodyDiv w:val="1"/>
      <w:marLeft w:val="0"/>
      <w:marRight w:val="0"/>
      <w:marTop w:val="0"/>
      <w:marBottom w:val="0"/>
      <w:divBdr>
        <w:top w:val="none" w:sz="0" w:space="0" w:color="auto"/>
        <w:left w:val="none" w:sz="0" w:space="0" w:color="auto"/>
        <w:bottom w:val="none" w:sz="0" w:space="0" w:color="auto"/>
        <w:right w:val="none" w:sz="0" w:space="0" w:color="auto"/>
      </w:divBdr>
    </w:div>
    <w:div w:id="1586258467">
      <w:bodyDiv w:val="1"/>
      <w:marLeft w:val="0"/>
      <w:marRight w:val="0"/>
      <w:marTop w:val="0"/>
      <w:marBottom w:val="0"/>
      <w:divBdr>
        <w:top w:val="none" w:sz="0" w:space="0" w:color="auto"/>
        <w:left w:val="none" w:sz="0" w:space="0" w:color="auto"/>
        <w:bottom w:val="none" w:sz="0" w:space="0" w:color="auto"/>
        <w:right w:val="none" w:sz="0" w:space="0" w:color="auto"/>
      </w:divBdr>
    </w:div>
    <w:div w:id="1586300436">
      <w:bodyDiv w:val="1"/>
      <w:marLeft w:val="0"/>
      <w:marRight w:val="0"/>
      <w:marTop w:val="0"/>
      <w:marBottom w:val="0"/>
      <w:divBdr>
        <w:top w:val="none" w:sz="0" w:space="0" w:color="auto"/>
        <w:left w:val="none" w:sz="0" w:space="0" w:color="auto"/>
        <w:bottom w:val="none" w:sz="0" w:space="0" w:color="auto"/>
        <w:right w:val="none" w:sz="0" w:space="0" w:color="auto"/>
      </w:divBdr>
    </w:div>
    <w:div w:id="1586301819">
      <w:bodyDiv w:val="1"/>
      <w:marLeft w:val="0"/>
      <w:marRight w:val="0"/>
      <w:marTop w:val="0"/>
      <w:marBottom w:val="0"/>
      <w:divBdr>
        <w:top w:val="none" w:sz="0" w:space="0" w:color="auto"/>
        <w:left w:val="none" w:sz="0" w:space="0" w:color="auto"/>
        <w:bottom w:val="none" w:sz="0" w:space="0" w:color="auto"/>
        <w:right w:val="none" w:sz="0" w:space="0" w:color="auto"/>
      </w:divBdr>
    </w:div>
    <w:div w:id="1586649942">
      <w:bodyDiv w:val="1"/>
      <w:marLeft w:val="0"/>
      <w:marRight w:val="0"/>
      <w:marTop w:val="0"/>
      <w:marBottom w:val="0"/>
      <w:divBdr>
        <w:top w:val="none" w:sz="0" w:space="0" w:color="auto"/>
        <w:left w:val="none" w:sz="0" w:space="0" w:color="auto"/>
        <w:bottom w:val="none" w:sz="0" w:space="0" w:color="auto"/>
        <w:right w:val="none" w:sz="0" w:space="0" w:color="auto"/>
      </w:divBdr>
    </w:div>
    <w:div w:id="1586718876">
      <w:bodyDiv w:val="1"/>
      <w:marLeft w:val="0"/>
      <w:marRight w:val="0"/>
      <w:marTop w:val="0"/>
      <w:marBottom w:val="0"/>
      <w:divBdr>
        <w:top w:val="none" w:sz="0" w:space="0" w:color="auto"/>
        <w:left w:val="none" w:sz="0" w:space="0" w:color="auto"/>
        <w:bottom w:val="none" w:sz="0" w:space="0" w:color="auto"/>
        <w:right w:val="none" w:sz="0" w:space="0" w:color="auto"/>
      </w:divBdr>
    </w:div>
    <w:div w:id="1586723877">
      <w:bodyDiv w:val="1"/>
      <w:marLeft w:val="0"/>
      <w:marRight w:val="0"/>
      <w:marTop w:val="0"/>
      <w:marBottom w:val="0"/>
      <w:divBdr>
        <w:top w:val="none" w:sz="0" w:space="0" w:color="auto"/>
        <w:left w:val="none" w:sz="0" w:space="0" w:color="auto"/>
        <w:bottom w:val="none" w:sz="0" w:space="0" w:color="auto"/>
        <w:right w:val="none" w:sz="0" w:space="0" w:color="auto"/>
      </w:divBdr>
    </w:div>
    <w:div w:id="1586837170">
      <w:bodyDiv w:val="1"/>
      <w:marLeft w:val="0"/>
      <w:marRight w:val="0"/>
      <w:marTop w:val="0"/>
      <w:marBottom w:val="0"/>
      <w:divBdr>
        <w:top w:val="none" w:sz="0" w:space="0" w:color="auto"/>
        <w:left w:val="none" w:sz="0" w:space="0" w:color="auto"/>
        <w:bottom w:val="none" w:sz="0" w:space="0" w:color="auto"/>
        <w:right w:val="none" w:sz="0" w:space="0" w:color="auto"/>
      </w:divBdr>
    </w:div>
    <w:div w:id="1586960600">
      <w:bodyDiv w:val="1"/>
      <w:marLeft w:val="0"/>
      <w:marRight w:val="0"/>
      <w:marTop w:val="0"/>
      <w:marBottom w:val="0"/>
      <w:divBdr>
        <w:top w:val="none" w:sz="0" w:space="0" w:color="auto"/>
        <w:left w:val="none" w:sz="0" w:space="0" w:color="auto"/>
        <w:bottom w:val="none" w:sz="0" w:space="0" w:color="auto"/>
        <w:right w:val="none" w:sz="0" w:space="0" w:color="auto"/>
      </w:divBdr>
    </w:div>
    <w:div w:id="1587496322">
      <w:bodyDiv w:val="1"/>
      <w:marLeft w:val="0"/>
      <w:marRight w:val="0"/>
      <w:marTop w:val="0"/>
      <w:marBottom w:val="0"/>
      <w:divBdr>
        <w:top w:val="none" w:sz="0" w:space="0" w:color="auto"/>
        <w:left w:val="none" w:sz="0" w:space="0" w:color="auto"/>
        <w:bottom w:val="none" w:sz="0" w:space="0" w:color="auto"/>
        <w:right w:val="none" w:sz="0" w:space="0" w:color="auto"/>
      </w:divBdr>
    </w:div>
    <w:div w:id="1587617784">
      <w:bodyDiv w:val="1"/>
      <w:marLeft w:val="0"/>
      <w:marRight w:val="0"/>
      <w:marTop w:val="0"/>
      <w:marBottom w:val="0"/>
      <w:divBdr>
        <w:top w:val="none" w:sz="0" w:space="0" w:color="auto"/>
        <w:left w:val="none" w:sz="0" w:space="0" w:color="auto"/>
        <w:bottom w:val="none" w:sz="0" w:space="0" w:color="auto"/>
        <w:right w:val="none" w:sz="0" w:space="0" w:color="auto"/>
      </w:divBdr>
    </w:div>
    <w:div w:id="1588074840">
      <w:bodyDiv w:val="1"/>
      <w:marLeft w:val="0"/>
      <w:marRight w:val="0"/>
      <w:marTop w:val="0"/>
      <w:marBottom w:val="0"/>
      <w:divBdr>
        <w:top w:val="none" w:sz="0" w:space="0" w:color="auto"/>
        <w:left w:val="none" w:sz="0" w:space="0" w:color="auto"/>
        <w:bottom w:val="none" w:sz="0" w:space="0" w:color="auto"/>
        <w:right w:val="none" w:sz="0" w:space="0" w:color="auto"/>
      </w:divBdr>
    </w:div>
    <w:div w:id="1588536419">
      <w:bodyDiv w:val="1"/>
      <w:marLeft w:val="0"/>
      <w:marRight w:val="0"/>
      <w:marTop w:val="0"/>
      <w:marBottom w:val="0"/>
      <w:divBdr>
        <w:top w:val="none" w:sz="0" w:space="0" w:color="auto"/>
        <w:left w:val="none" w:sz="0" w:space="0" w:color="auto"/>
        <w:bottom w:val="none" w:sz="0" w:space="0" w:color="auto"/>
        <w:right w:val="none" w:sz="0" w:space="0" w:color="auto"/>
      </w:divBdr>
    </w:div>
    <w:div w:id="1588616032">
      <w:bodyDiv w:val="1"/>
      <w:marLeft w:val="0"/>
      <w:marRight w:val="0"/>
      <w:marTop w:val="0"/>
      <w:marBottom w:val="0"/>
      <w:divBdr>
        <w:top w:val="none" w:sz="0" w:space="0" w:color="auto"/>
        <w:left w:val="none" w:sz="0" w:space="0" w:color="auto"/>
        <w:bottom w:val="none" w:sz="0" w:space="0" w:color="auto"/>
        <w:right w:val="none" w:sz="0" w:space="0" w:color="auto"/>
      </w:divBdr>
    </w:div>
    <w:div w:id="1589339236">
      <w:bodyDiv w:val="1"/>
      <w:marLeft w:val="0"/>
      <w:marRight w:val="0"/>
      <w:marTop w:val="0"/>
      <w:marBottom w:val="0"/>
      <w:divBdr>
        <w:top w:val="none" w:sz="0" w:space="0" w:color="auto"/>
        <w:left w:val="none" w:sz="0" w:space="0" w:color="auto"/>
        <w:bottom w:val="none" w:sz="0" w:space="0" w:color="auto"/>
        <w:right w:val="none" w:sz="0" w:space="0" w:color="auto"/>
      </w:divBdr>
    </w:div>
    <w:div w:id="1589580966">
      <w:bodyDiv w:val="1"/>
      <w:marLeft w:val="0"/>
      <w:marRight w:val="0"/>
      <w:marTop w:val="0"/>
      <w:marBottom w:val="0"/>
      <w:divBdr>
        <w:top w:val="none" w:sz="0" w:space="0" w:color="auto"/>
        <w:left w:val="none" w:sz="0" w:space="0" w:color="auto"/>
        <w:bottom w:val="none" w:sz="0" w:space="0" w:color="auto"/>
        <w:right w:val="none" w:sz="0" w:space="0" w:color="auto"/>
      </w:divBdr>
    </w:div>
    <w:div w:id="1589846190">
      <w:bodyDiv w:val="1"/>
      <w:marLeft w:val="0"/>
      <w:marRight w:val="0"/>
      <w:marTop w:val="0"/>
      <w:marBottom w:val="0"/>
      <w:divBdr>
        <w:top w:val="none" w:sz="0" w:space="0" w:color="auto"/>
        <w:left w:val="none" w:sz="0" w:space="0" w:color="auto"/>
        <w:bottom w:val="none" w:sz="0" w:space="0" w:color="auto"/>
        <w:right w:val="none" w:sz="0" w:space="0" w:color="auto"/>
      </w:divBdr>
    </w:div>
    <w:div w:id="1590505448">
      <w:bodyDiv w:val="1"/>
      <w:marLeft w:val="0"/>
      <w:marRight w:val="0"/>
      <w:marTop w:val="0"/>
      <w:marBottom w:val="0"/>
      <w:divBdr>
        <w:top w:val="none" w:sz="0" w:space="0" w:color="auto"/>
        <w:left w:val="none" w:sz="0" w:space="0" w:color="auto"/>
        <w:bottom w:val="none" w:sz="0" w:space="0" w:color="auto"/>
        <w:right w:val="none" w:sz="0" w:space="0" w:color="auto"/>
      </w:divBdr>
    </w:div>
    <w:div w:id="1590624432">
      <w:bodyDiv w:val="1"/>
      <w:marLeft w:val="0"/>
      <w:marRight w:val="0"/>
      <w:marTop w:val="0"/>
      <w:marBottom w:val="0"/>
      <w:divBdr>
        <w:top w:val="none" w:sz="0" w:space="0" w:color="auto"/>
        <w:left w:val="none" w:sz="0" w:space="0" w:color="auto"/>
        <w:bottom w:val="none" w:sz="0" w:space="0" w:color="auto"/>
        <w:right w:val="none" w:sz="0" w:space="0" w:color="auto"/>
      </w:divBdr>
    </w:div>
    <w:div w:id="1591083217">
      <w:bodyDiv w:val="1"/>
      <w:marLeft w:val="0"/>
      <w:marRight w:val="0"/>
      <w:marTop w:val="0"/>
      <w:marBottom w:val="0"/>
      <w:divBdr>
        <w:top w:val="none" w:sz="0" w:space="0" w:color="auto"/>
        <w:left w:val="none" w:sz="0" w:space="0" w:color="auto"/>
        <w:bottom w:val="none" w:sz="0" w:space="0" w:color="auto"/>
        <w:right w:val="none" w:sz="0" w:space="0" w:color="auto"/>
      </w:divBdr>
    </w:div>
    <w:div w:id="1591083391">
      <w:bodyDiv w:val="1"/>
      <w:marLeft w:val="0"/>
      <w:marRight w:val="0"/>
      <w:marTop w:val="0"/>
      <w:marBottom w:val="0"/>
      <w:divBdr>
        <w:top w:val="none" w:sz="0" w:space="0" w:color="auto"/>
        <w:left w:val="none" w:sz="0" w:space="0" w:color="auto"/>
        <w:bottom w:val="none" w:sz="0" w:space="0" w:color="auto"/>
        <w:right w:val="none" w:sz="0" w:space="0" w:color="auto"/>
      </w:divBdr>
    </w:div>
    <w:div w:id="1591112206">
      <w:bodyDiv w:val="1"/>
      <w:marLeft w:val="0"/>
      <w:marRight w:val="0"/>
      <w:marTop w:val="0"/>
      <w:marBottom w:val="0"/>
      <w:divBdr>
        <w:top w:val="none" w:sz="0" w:space="0" w:color="auto"/>
        <w:left w:val="none" w:sz="0" w:space="0" w:color="auto"/>
        <w:bottom w:val="none" w:sz="0" w:space="0" w:color="auto"/>
        <w:right w:val="none" w:sz="0" w:space="0" w:color="auto"/>
      </w:divBdr>
    </w:div>
    <w:div w:id="1591159362">
      <w:bodyDiv w:val="1"/>
      <w:marLeft w:val="0"/>
      <w:marRight w:val="0"/>
      <w:marTop w:val="0"/>
      <w:marBottom w:val="0"/>
      <w:divBdr>
        <w:top w:val="none" w:sz="0" w:space="0" w:color="auto"/>
        <w:left w:val="none" w:sz="0" w:space="0" w:color="auto"/>
        <w:bottom w:val="none" w:sz="0" w:space="0" w:color="auto"/>
        <w:right w:val="none" w:sz="0" w:space="0" w:color="auto"/>
      </w:divBdr>
    </w:div>
    <w:div w:id="1591305339">
      <w:bodyDiv w:val="1"/>
      <w:marLeft w:val="0"/>
      <w:marRight w:val="0"/>
      <w:marTop w:val="0"/>
      <w:marBottom w:val="0"/>
      <w:divBdr>
        <w:top w:val="none" w:sz="0" w:space="0" w:color="auto"/>
        <w:left w:val="none" w:sz="0" w:space="0" w:color="auto"/>
        <w:bottom w:val="none" w:sz="0" w:space="0" w:color="auto"/>
        <w:right w:val="none" w:sz="0" w:space="0" w:color="auto"/>
      </w:divBdr>
    </w:div>
    <w:div w:id="1591544713">
      <w:bodyDiv w:val="1"/>
      <w:marLeft w:val="0"/>
      <w:marRight w:val="0"/>
      <w:marTop w:val="0"/>
      <w:marBottom w:val="0"/>
      <w:divBdr>
        <w:top w:val="none" w:sz="0" w:space="0" w:color="auto"/>
        <w:left w:val="none" w:sz="0" w:space="0" w:color="auto"/>
        <w:bottom w:val="none" w:sz="0" w:space="0" w:color="auto"/>
        <w:right w:val="none" w:sz="0" w:space="0" w:color="auto"/>
      </w:divBdr>
    </w:div>
    <w:div w:id="1591699260">
      <w:bodyDiv w:val="1"/>
      <w:marLeft w:val="0"/>
      <w:marRight w:val="0"/>
      <w:marTop w:val="0"/>
      <w:marBottom w:val="0"/>
      <w:divBdr>
        <w:top w:val="none" w:sz="0" w:space="0" w:color="auto"/>
        <w:left w:val="none" w:sz="0" w:space="0" w:color="auto"/>
        <w:bottom w:val="none" w:sz="0" w:space="0" w:color="auto"/>
        <w:right w:val="none" w:sz="0" w:space="0" w:color="auto"/>
      </w:divBdr>
    </w:div>
    <w:div w:id="1592082855">
      <w:bodyDiv w:val="1"/>
      <w:marLeft w:val="0"/>
      <w:marRight w:val="0"/>
      <w:marTop w:val="0"/>
      <w:marBottom w:val="0"/>
      <w:divBdr>
        <w:top w:val="none" w:sz="0" w:space="0" w:color="auto"/>
        <w:left w:val="none" w:sz="0" w:space="0" w:color="auto"/>
        <w:bottom w:val="none" w:sz="0" w:space="0" w:color="auto"/>
        <w:right w:val="none" w:sz="0" w:space="0" w:color="auto"/>
      </w:divBdr>
    </w:div>
    <w:div w:id="1592347364">
      <w:bodyDiv w:val="1"/>
      <w:marLeft w:val="0"/>
      <w:marRight w:val="0"/>
      <w:marTop w:val="0"/>
      <w:marBottom w:val="0"/>
      <w:divBdr>
        <w:top w:val="none" w:sz="0" w:space="0" w:color="auto"/>
        <w:left w:val="none" w:sz="0" w:space="0" w:color="auto"/>
        <w:bottom w:val="none" w:sz="0" w:space="0" w:color="auto"/>
        <w:right w:val="none" w:sz="0" w:space="0" w:color="auto"/>
      </w:divBdr>
    </w:div>
    <w:div w:id="1592396510">
      <w:bodyDiv w:val="1"/>
      <w:marLeft w:val="0"/>
      <w:marRight w:val="0"/>
      <w:marTop w:val="0"/>
      <w:marBottom w:val="0"/>
      <w:divBdr>
        <w:top w:val="none" w:sz="0" w:space="0" w:color="auto"/>
        <w:left w:val="none" w:sz="0" w:space="0" w:color="auto"/>
        <w:bottom w:val="none" w:sz="0" w:space="0" w:color="auto"/>
        <w:right w:val="none" w:sz="0" w:space="0" w:color="auto"/>
      </w:divBdr>
    </w:div>
    <w:div w:id="1593707868">
      <w:bodyDiv w:val="1"/>
      <w:marLeft w:val="0"/>
      <w:marRight w:val="0"/>
      <w:marTop w:val="0"/>
      <w:marBottom w:val="0"/>
      <w:divBdr>
        <w:top w:val="none" w:sz="0" w:space="0" w:color="auto"/>
        <w:left w:val="none" w:sz="0" w:space="0" w:color="auto"/>
        <w:bottom w:val="none" w:sz="0" w:space="0" w:color="auto"/>
        <w:right w:val="none" w:sz="0" w:space="0" w:color="auto"/>
      </w:divBdr>
    </w:div>
    <w:div w:id="1594169141">
      <w:bodyDiv w:val="1"/>
      <w:marLeft w:val="0"/>
      <w:marRight w:val="0"/>
      <w:marTop w:val="0"/>
      <w:marBottom w:val="0"/>
      <w:divBdr>
        <w:top w:val="none" w:sz="0" w:space="0" w:color="auto"/>
        <w:left w:val="none" w:sz="0" w:space="0" w:color="auto"/>
        <w:bottom w:val="none" w:sz="0" w:space="0" w:color="auto"/>
        <w:right w:val="none" w:sz="0" w:space="0" w:color="auto"/>
      </w:divBdr>
    </w:div>
    <w:div w:id="1594512098">
      <w:bodyDiv w:val="1"/>
      <w:marLeft w:val="0"/>
      <w:marRight w:val="0"/>
      <w:marTop w:val="0"/>
      <w:marBottom w:val="0"/>
      <w:divBdr>
        <w:top w:val="none" w:sz="0" w:space="0" w:color="auto"/>
        <w:left w:val="none" w:sz="0" w:space="0" w:color="auto"/>
        <w:bottom w:val="none" w:sz="0" w:space="0" w:color="auto"/>
        <w:right w:val="none" w:sz="0" w:space="0" w:color="auto"/>
      </w:divBdr>
    </w:div>
    <w:div w:id="1594583008">
      <w:bodyDiv w:val="1"/>
      <w:marLeft w:val="0"/>
      <w:marRight w:val="0"/>
      <w:marTop w:val="0"/>
      <w:marBottom w:val="0"/>
      <w:divBdr>
        <w:top w:val="none" w:sz="0" w:space="0" w:color="auto"/>
        <w:left w:val="none" w:sz="0" w:space="0" w:color="auto"/>
        <w:bottom w:val="none" w:sz="0" w:space="0" w:color="auto"/>
        <w:right w:val="none" w:sz="0" w:space="0" w:color="auto"/>
      </w:divBdr>
    </w:div>
    <w:div w:id="1595167841">
      <w:bodyDiv w:val="1"/>
      <w:marLeft w:val="0"/>
      <w:marRight w:val="0"/>
      <w:marTop w:val="0"/>
      <w:marBottom w:val="0"/>
      <w:divBdr>
        <w:top w:val="none" w:sz="0" w:space="0" w:color="auto"/>
        <w:left w:val="none" w:sz="0" w:space="0" w:color="auto"/>
        <w:bottom w:val="none" w:sz="0" w:space="0" w:color="auto"/>
        <w:right w:val="none" w:sz="0" w:space="0" w:color="auto"/>
      </w:divBdr>
    </w:div>
    <w:div w:id="1595241633">
      <w:bodyDiv w:val="1"/>
      <w:marLeft w:val="0"/>
      <w:marRight w:val="0"/>
      <w:marTop w:val="0"/>
      <w:marBottom w:val="0"/>
      <w:divBdr>
        <w:top w:val="none" w:sz="0" w:space="0" w:color="auto"/>
        <w:left w:val="none" w:sz="0" w:space="0" w:color="auto"/>
        <w:bottom w:val="none" w:sz="0" w:space="0" w:color="auto"/>
        <w:right w:val="none" w:sz="0" w:space="0" w:color="auto"/>
      </w:divBdr>
    </w:div>
    <w:div w:id="1595359135">
      <w:bodyDiv w:val="1"/>
      <w:marLeft w:val="0"/>
      <w:marRight w:val="0"/>
      <w:marTop w:val="0"/>
      <w:marBottom w:val="0"/>
      <w:divBdr>
        <w:top w:val="none" w:sz="0" w:space="0" w:color="auto"/>
        <w:left w:val="none" w:sz="0" w:space="0" w:color="auto"/>
        <w:bottom w:val="none" w:sz="0" w:space="0" w:color="auto"/>
        <w:right w:val="none" w:sz="0" w:space="0" w:color="auto"/>
      </w:divBdr>
    </w:div>
    <w:div w:id="1595362818">
      <w:bodyDiv w:val="1"/>
      <w:marLeft w:val="0"/>
      <w:marRight w:val="0"/>
      <w:marTop w:val="0"/>
      <w:marBottom w:val="0"/>
      <w:divBdr>
        <w:top w:val="none" w:sz="0" w:space="0" w:color="auto"/>
        <w:left w:val="none" w:sz="0" w:space="0" w:color="auto"/>
        <w:bottom w:val="none" w:sz="0" w:space="0" w:color="auto"/>
        <w:right w:val="none" w:sz="0" w:space="0" w:color="auto"/>
      </w:divBdr>
    </w:div>
    <w:div w:id="1595867452">
      <w:bodyDiv w:val="1"/>
      <w:marLeft w:val="0"/>
      <w:marRight w:val="0"/>
      <w:marTop w:val="0"/>
      <w:marBottom w:val="0"/>
      <w:divBdr>
        <w:top w:val="none" w:sz="0" w:space="0" w:color="auto"/>
        <w:left w:val="none" w:sz="0" w:space="0" w:color="auto"/>
        <w:bottom w:val="none" w:sz="0" w:space="0" w:color="auto"/>
        <w:right w:val="none" w:sz="0" w:space="0" w:color="auto"/>
      </w:divBdr>
    </w:div>
    <w:div w:id="1596593235">
      <w:bodyDiv w:val="1"/>
      <w:marLeft w:val="0"/>
      <w:marRight w:val="0"/>
      <w:marTop w:val="0"/>
      <w:marBottom w:val="0"/>
      <w:divBdr>
        <w:top w:val="none" w:sz="0" w:space="0" w:color="auto"/>
        <w:left w:val="none" w:sz="0" w:space="0" w:color="auto"/>
        <w:bottom w:val="none" w:sz="0" w:space="0" w:color="auto"/>
        <w:right w:val="none" w:sz="0" w:space="0" w:color="auto"/>
      </w:divBdr>
    </w:div>
    <w:div w:id="1597130548">
      <w:bodyDiv w:val="1"/>
      <w:marLeft w:val="0"/>
      <w:marRight w:val="0"/>
      <w:marTop w:val="0"/>
      <w:marBottom w:val="0"/>
      <w:divBdr>
        <w:top w:val="none" w:sz="0" w:space="0" w:color="auto"/>
        <w:left w:val="none" w:sz="0" w:space="0" w:color="auto"/>
        <w:bottom w:val="none" w:sz="0" w:space="0" w:color="auto"/>
        <w:right w:val="none" w:sz="0" w:space="0" w:color="auto"/>
      </w:divBdr>
    </w:div>
    <w:div w:id="1597709324">
      <w:bodyDiv w:val="1"/>
      <w:marLeft w:val="0"/>
      <w:marRight w:val="0"/>
      <w:marTop w:val="0"/>
      <w:marBottom w:val="0"/>
      <w:divBdr>
        <w:top w:val="none" w:sz="0" w:space="0" w:color="auto"/>
        <w:left w:val="none" w:sz="0" w:space="0" w:color="auto"/>
        <w:bottom w:val="none" w:sz="0" w:space="0" w:color="auto"/>
        <w:right w:val="none" w:sz="0" w:space="0" w:color="auto"/>
      </w:divBdr>
    </w:div>
    <w:div w:id="1597786043">
      <w:bodyDiv w:val="1"/>
      <w:marLeft w:val="0"/>
      <w:marRight w:val="0"/>
      <w:marTop w:val="0"/>
      <w:marBottom w:val="0"/>
      <w:divBdr>
        <w:top w:val="none" w:sz="0" w:space="0" w:color="auto"/>
        <w:left w:val="none" w:sz="0" w:space="0" w:color="auto"/>
        <w:bottom w:val="none" w:sz="0" w:space="0" w:color="auto"/>
        <w:right w:val="none" w:sz="0" w:space="0" w:color="auto"/>
      </w:divBdr>
    </w:div>
    <w:div w:id="1598367915">
      <w:bodyDiv w:val="1"/>
      <w:marLeft w:val="0"/>
      <w:marRight w:val="0"/>
      <w:marTop w:val="0"/>
      <w:marBottom w:val="0"/>
      <w:divBdr>
        <w:top w:val="none" w:sz="0" w:space="0" w:color="auto"/>
        <w:left w:val="none" w:sz="0" w:space="0" w:color="auto"/>
        <w:bottom w:val="none" w:sz="0" w:space="0" w:color="auto"/>
        <w:right w:val="none" w:sz="0" w:space="0" w:color="auto"/>
      </w:divBdr>
    </w:div>
    <w:div w:id="1598949355">
      <w:bodyDiv w:val="1"/>
      <w:marLeft w:val="0"/>
      <w:marRight w:val="0"/>
      <w:marTop w:val="0"/>
      <w:marBottom w:val="0"/>
      <w:divBdr>
        <w:top w:val="none" w:sz="0" w:space="0" w:color="auto"/>
        <w:left w:val="none" w:sz="0" w:space="0" w:color="auto"/>
        <w:bottom w:val="none" w:sz="0" w:space="0" w:color="auto"/>
        <w:right w:val="none" w:sz="0" w:space="0" w:color="auto"/>
      </w:divBdr>
    </w:div>
    <w:div w:id="1599220312">
      <w:bodyDiv w:val="1"/>
      <w:marLeft w:val="0"/>
      <w:marRight w:val="0"/>
      <w:marTop w:val="0"/>
      <w:marBottom w:val="0"/>
      <w:divBdr>
        <w:top w:val="none" w:sz="0" w:space="0" w:color="auto"/>
        <w:left w:val="none" w:sz="0" w:space="0" w:color="auto"/>
        <w:bottom w:val="none" w:sz="0" w:space="0" w:color="auto"/>
        <w:right w:val="none" w:sz="0" w:space="0" w:color="auto"/>
      </w:divBdr>
    </w:div>
    <w:div w:id="1599561942">
      <w:bodyDiv w:val="1"/>
      <w:marLeft w:val="0"/>
      <w:marRight w:val="0"/>
      <w:marTop w:val="0"/>
      <w:marBottom w:val="0"/>
      <w:divBdr>
        <w:top w:val="none" w:sz="0" w:space="0" w:color="auto"/>
        <w:left w:val="none" w:sz="0" w:space="0" w:color="auto"/>
        <w:bottom w:val="none" w:sz="0" w:space="0" w:color="auto"/>
        <w:right w:val="none" w:sz="0" w:space="0" w:color="auto"/>
      </w:divBdr>
    </w:div>
    <w:div w:id="1599680254">
      <w:bodyDiv w:val="1"/>
      <w:marLeft w:val="0"/>
      <w:marRight w:val="0"/>
      <w:marTop w:val="0"/>
      <w:marBottom w:val="0"/>
      <w:divBdr>
        <w:top w:val="none" w:sz="0" w:space="0" w:color="auto"/>
        <w:left w:val="none" w:sz="0" w:space="0" w:color="auto"/>
        <w:bottom w:val="none" w:sz="0" w:space="0" w:color="auto"/>
        <w:right w:val="none" w:sz="0" w:space="0" w:color="auto"/>
      </w:divBdr>
    </w:div>
    <w:div w:id="1599680594">
      <w:bodyDiv w:val="1"/>
      <w:marLeft w:val="0"/>
      <w:marRight w:val="0"/>
      <w:marTop w:val="0"/>
      <w:marBottom w:val="0"/>
      <w:divBdr>
        <w:top w:val="none" w:sz="0" w:space="0" w:color="auto"/>
        <w:left w:val="none" w:sz="0" w:space="0" w:color="auto"/>
        <w:bottom w:val="none" w:sz="0" w:space="0" w:color="auto"/>
        <w:right w:val="none" w:sz="0" w:space="0" w:color="auto"/>
      </w:divBdr>
    </w:div>
    <w:div w:id="1599682148">
      <w:bodyDiv w:val="1"/>
      <w:marLeft w:val="0"/>
      <w:marRight w:val="0"/>
      <w:marTop w:val="0"/>
      <w:marBottom w:val="0"/>
      <w:divBdr>
        <w:top w:val="none" w:sz="0" w:space="0" w:color="auto"/>
        <w:left w:val="none" w:sz="0" w:space="0" w:color="auto"/>
        <w:bottom w:val="none" w:sz="0" w:space="0" w:color="auto"/>
        <w:right w:val="none" w:sz="0" w:space="0" w:color="auto"/>
      </w:divBdr>
    </w:div>
    <w:div w:id="1600212127">
      <w:bodyDiv w:val="1"/>
      <w:marLeft w:val="0"/>
      <w:marRight w:val="0"/>
      <w:marTop w:val="0"/>
      <w:marBottom w:val="0"/>
      <w:divBdr>
        <w:top w:val="none" w:sz="0" w:space="0" w:color="auto"/>
        <w:left w:val="none" w:sz="0" w:space="0" w:color="auto"/>
        <w:bottom w:val="none" w:sz="0" w:space="0" w:color="auto"/>
        <w:right w:val="none" w:sz="0" w:space="0" w:color="auto"/>
      </w:divBdr>
    </w:div>
    <w:div w:id="1600331241">
      <w:bodyDiv w:val="1"/>
      <w:marLeft w:val="0"/>
      <w:marRight w:val="0"/>
      <w:marTop w:val="0"/>
      <w:marBottom w:val="0"/>
      <w:divBdr>
        <w:top w:val="none" w:sz="0" w:space="0" w:color="auto"/>
        <w:left w:val="none" w:sz="0" w:space="0" w:color="auto"/>
        <w:bottom w:val="none" w:sz="0" w:space="0" w:color="auto"/>
        <w:right w:val="none" w:sz="0" w:space="0" w:color="auto"/>
      </w:divBdr>
    </w:div>
    <w:div w:id="1600409307">
      <w:bodyDiv w:val="1"/>
      <w:marLeft w:val="0"/>
      <w:marRight w:val="0"/>
      <w:marTop w:val="0"/>
      <w:marBottom w:val="0"/>
      <w:divBdr>
        <w:top w:val="none" w:sz="0" w:space="0" w:color="auto"/>
        <w:left w:val="none" w:sz="0" w:space="0" w:color="auto"/>
        <w:bottom w:val="none" w:sz="0" w:space="0" w:color="auto"/>
        <w:right w:val="none" w:sz="0" w:space="0" w:color="auto"/>
      </w:divBdr>
    </w:div>
    <w:div w:id="1600718524">
      <w:bodyDiv w:val="1"/>
      <w:marLeft w:val="0"/>
      <w:marRight w:val="0"/>
      <w:marTop w:val="0"/>
      <w:marBottom w:val="0"/>
      <w:divBdr>
        <w:top w:val="none" w:sz="0" w:space="0" w:color="auto"/>
        <w:left w:val="none" w:sz="0" w:space="0" w:color="auto"/>
        <w:bottom w:val="none" w:sz="0" w:space="0" w:color="auto"/>
        <w:right w:val="none" w:sz="0" w:space="0" w:color="auto"/>
      </w:divBdr>
    </w:div>
    <w:div w:id="1600916072">
      <w:bodyDiv w:val="1"/>
      <w:marLeft w:val="0"/>
      <w:marRight w:val="0"/>
      <w:marTop w:val="0"/>
      <w:marBottom w:val="0"/>
      <w:divBdr>
        <w:top w:val="none" w:sz="0" w:space="0" w:color="auto"/>
        <w:left w:val="none" w:sz="0" w:space="0" w:color="auto"/>
        <w:bottom w:val="none" w:sz="0" w:space="0" w:color="auto"/>
        <w:right w:val="none" w:sz="0" w:space="0" w:color="auto"/>
      </w:divBdr>
    </w:div>
    <w:div w:id="1602451792">
      <w:bodyDiv w:val="1"/>
      <w:marLeft w:val="0"/>
      <w:marRight w:val="0"/>
      <w:marTop w:val="0"/>
      <w:marBottom w:val="0"/>
      <w:divBdr>
        <w:top w:val="none" w:sz="0" w:space="0" w:color="auto"/>
        <w:left w:val="none" w:sz="0" w:space="0" w:color="auto"/>
        <w:bottom w:val="none" w:sz="0" w:space="0" w:color="auto"/>
        <w:right w:val="none" w:sz="0" w:space="0" w:color="auto"/>
      </w:divBdr>
    </w:div>
    <w:div w:id="1602642902">
      <w:bodyDiv w:val="1"/>
      <w:marLeft w:val="0"/>
      <w:marRight w:val="0"/>
      <w:marTop w:val="0"/>
      <w:marBottom w:val="0"/>
      <w:divBdr>
        <w:top w:val="none" w:sz="0" w:space="0" w:color="auto"/>
        <w:left w:val="none" w:sz="0" w:space="0" w:color="auto"/>
        <w:bottom w:val="none" w:sz="0" w:space="0" w:color="auto"/>
        <w:right w:val="none" w:sz="0" w:space="0" w:color="auto"/>
      </w:divBdr>
    </w:div>
    <w:div w:id="1602643426">
      <w:bodyDiv w:val="1"/>
      <w:marLeft w:val="0"/>
      <w:marRight w:val="0"/>
      <w:marTop w:val="0"/>
      <w:marBottom w:val="0"/>
      <w:divBdr>
        <w:top w:val="none" w:sz="0" w:space="0" w:color="auto"/>
        <w:left w:val="none" w:sz="0" w:space="0" w:color="auto"/>
        <w:bottom w:val="none" w:sz="0" w:space="0" w:color="auto"/>
        <w:right w:val="none" w:sz="0" w:space="0" w:color="auto"/>
      </w:divBdr>
    </w:div>
    <w:div w:id="1602683530">
      <w:bodyDiv w:val="1"/>
      <w:marLeft w:val="0"/>
      <w:marRight w:val="0"/>
      <w:marTop w:val="0"/>
      <w:marBottom w:val="0"/>
      <w:divBdr>
        <w:top w:val="none" w:sz="0" w:space="0" w:color="auto"/>
        <w:left w:val="none" w:sz="0" w:space="0" w:color="auto"/>
        <w:bottom w:val="none" w:sz="0" w:space="0" w:color="auto"/>
        <w:right w:val="none" w:sz="0" w:space="0" w:color="auto"/>
      </w:divBdr>
    </w:div>
    <w:div w:id="1602686730">
      <w:bodyDiv w:val="1"/>
      <w:marLeft w:val="0"/>
      <w:marRight w:val="0"/>
      <w:marTop w:val="0"/>
      <w:marBottom w:val="0"/>
      <w:divBdr>
        <w:top w:val="none" w:sz="0" w:space="0" w:color="auto"/>
        <w:left w:val="none" w:sz="0" w:space="0" w:color="auto"/>
        <w:bottom w:val="none" w:sz="0" w:space="0" w:color="auto"/>
        <w:right w:val="none" w:sz="0" w:space="0" w:color="auto"/>
      </w:divBdr>
    </w:div>
    <w:div w:id="1602956564">
      <w:bodyDiv w:val="1"/>
      <w:marLeft w:val="0"/>
      <w:marRight w:val="0"/>
      <w:marTop w:val="0"/>
      <w:marBottom w:val="0"/>
      <w:divBdr>
        <w:top w:val="none" w:sz="0" w:space="0" w:color="auto"/>
        <w:left w:val="none" w:sz="0" w:space="0" w:color="auto"/>
        <w:bottom w:val="none" w:sz="0" w:space="0" w:color="auto"/>
        <w:right w:val="none" w:sz="0" w:space="0" w:color="auto"/>
      </w:divBdr>
    </w:div>
    <w:div w:id="1603222861">
      <w:bodyDiv w:val="1"/>
      <w:marLeft w:val="0"/>
      <w:marRight w:val="0"/>
      <w:marTop w:val="0"/>
      <w:marBottom w:val="0"/>
      <w:divBdr>
        <w:top w:val="none" w:sz="0" w:space="0" w:color="auto"/>
        <w:left w:val="none" w:sz="0" w:space="0" w:color="auto"/>
        <w:bottom w:val="none" w:sz="0" w:space="0" w:color="auto"/>
        <w:right w:val="none" w:sz="0" w:space="0" w:color="auto"/>
      </w:divBdr>
    </w:div>
    <w:div w:id="1603224017">
      <w:bodyDiv w:val="1"/>
      <w:marLeft w:val="0"/>
      <w:marRight w:val="0"/>
      <w:marTop w:val="0"/>
      <w:marBottom w:val="0"/>
      <w:divBdr>
        <w:top w:val="none" w:sz="0" w:space="0" w:color="auto"/>
        <w:left w:val="none" w:sz="0" w:space="0" w:color="auto"/>
        <w:bottom w:val="none" w:sz="0" w:space="0" w:color="auto"/>
        <w:right w:val="none" w:sz="0" w:space="0" w:color="auto"/>
      </w:divBdr>
    </w:div>
    <w:div w:id="1603297651">
      <w:bodyDiv w:val="1"/>
      <w:marLeft w:val="0"/>
      <w:marRight w:val="0"/>
      <w:marTop w:val="0"/>
      <w:marBottom w:val="0"/>
      <w:divBdr>
        <w:top w:val="none" w:sz="0" w:space="0" w:color="auto"/>
        <w:left w:val="none" w:sz="0" w:space="0" w:color="auto"/>
        <w:bottom w:val="none" w:sz="0" w:space="0" w:color="auto"/>
        <w:right w:val="none" w:sz="0" w:space="0" w:color="auto"/>
      </w:divBdr>
    </w:div>
    <w:div w:id="1603538194">
      <w:bodyDiv w:val="1"/>
      <w:marLeft w:val="0"/>
      <w:marRight w:val="0"/>
      <w:marTop w:val="0"/>
      <w:marBottom w:val="0"/>
      <w:divBdr>
        <w:top w:val="none" w:sz="0" w:space="0" w:color="auto"/>
        <w:left w:val="none" w:sz="0" w:space="0" w:color="auto"/>
        <w:bottom w:val="none" w:sz="0" w:space="0" w:color="auto"/>
        <w:right w:val="none" w:sz="0" w:space="0" w:color="auto"/>
      </w:divBdr>
    </w:div>
    <w:div w:id="1604072761">
      <w:bodyDiv w:val="1"/>
      <w:marLeft w:val="0"/>
      <w:marRight w:val="0"/>
      <w:marTop w:val="0"/>
      <w:marBottom w:val="0"/>
      <w:divBdr>
        <w:top w:val="none" w:sz="0" w:space="0" w:color="auto"/>
        <w:left w:val="none" w:sz="0" w:space="0" w:color="auto"/>
        <w:bottom w:val="none" w:sz="0" w:space="0" w:color="auto"/>
        <w:right w:val="none" w:sz="0" w:space="0" w:color="auto"/>
      </w:divBdr>
    </w:div>
    <w:div w:id="1604338547">
      <w:bodyDiv w:val="1"/>
      <w:marLeft w:val="0"/>
      <w:marRight w:val="0"/>
      <w:marTop w:val="0"/>
      <w:marBottom w:val="0"/>
      <w:divBdr>
        <w:top w:val="none" w:sz="0" w:space="0" w:color="auto"/>
        <w:left w:val="none" w:sz="0" w:space="0" w:color="auto"/>
        <w:bottom w:val="none" w:sz="0" w:space="0" w:color="auto"/>
        <w:right w:val="none" w:sz="0" w:space="0" w:color="auto"/>
      </w:divBdr>
    </w:div>
    <w:div w:id="1604339535">
      <w:bodyDiv w:val="1"/>
      <w:marLeft w:val="0"/>
      <w:marRight w:val="0"/>
      <w:marTop w:val="0"/>
      <w:marBottom w:val="0"/>
      <w:divBdr>
        <w:top w:val="none" w:sz="0" w:space="0" w:color="auto"/>
        <w:left w:val="none" w:sz="0" w:space="0" w:color="auto"/>
        <w:bottom w:val="none" w:sz="0" w:space="0" w:color="auto"/>
        <w:right w:val="none" w:sz="0" w:space="0" w:color="auto"/>
      </w:divBdr>
    </w:div>
    <w:div w:id="1604416799">
      <w:bodyDiv w:val="1"/>
      <w:marLeft w:val="0"/>
      <w:marRight w:val="0"/>
      <w:marTop w:val="0"/>
      <w:marBottom w:val="0"/>
      <w:divBdr>
        <w:top w:val="none" w:sz="0" w:space="0" w:color="auto"/>
        <w:left w:val="none" w:sz="0" w:space="0" w:color="auto"/>
        <w:bottom w:val="none" w:sz="0" w:space="0" w:color="auto"/>
        <w:right w:val="none" w:sz="0" w:space="0" w:color="auto"/>
      </w:divBdr>
    </w:div>
    <w:div w:id="1604606044">
      <w:bodyDiv w:val="1"/>
      <w:marLeft w:val="0"/>
      <w:marRight w:val="0"/>
      <w:marTop w:val="0"/>
      <w:marBottom w:val="0"/>
      <w:divBdr>
        <w:top w:val="none" w:sz="0" w:space="0" w:color="auto"/>
        <w:left w:val="none" w:sz="0" w:space="0" w:color="auto"/>
        <w:bottom w:val="none" w:sz="0" w:space="0" w:color="auto"/>
        <w:right w:val="none" w:sz="0" w:space="0" w:color="auto"/>
      </w:divBdr>
    </w:div>
    <w:div w:id="1604796995">
      <w:bodyDiv w:val="1"/>
      <w:marLeft w:val="0"/>
      <w:marRight w:val="0"/>
      <w:marTop w:val="0"/>
      <w:marBottom w:val="0"/>
      <w:divBdr>
        <w:top w:val="none" w:sz="0" w:space="0" w:color="auto"/>
        <w:left w:val="none" w:sz="0" w:space="0" w:color="auto"/>
        <w:bottom w:val="none" w:sz="0" w:space="0" w:color="auto"/>
        <w:right w:val="none" w:sz="0" w:space="0" w:color="auto"/>
      </w:divBdr>
    </w:div>
    <w:div w:id="1604798201">
      <w:bodyDiv w:val="1"/>
      <w:marLeft w:val="0"/>
      <w:marRight w:val="0"/>
      <w:marTop w:val="0"/>
      <w:marBottom w:val="0"/>
      <w:divBdr>
        <w:top w:val="none" w:sz="0" w:space="0" w:color="auto"/>
        <w:left w:val="none" w:sz="0" w:space="0" w:color="auto"/>
        <w:bottom w:val="none" w:sz="0" w:space="0" w:color="auto"/>
        <w:right w:val="none" w:sz="0" w:space="0" w:color="auto"/>
      </w:divBdr>
    </w:div>
    <w:div w:id="1605112361">
      <w:bodyDiv w:val="1"/>
      <w:marLeft w:val="0"/>
      <w:marRight w:val="0"/>
      <w:marTop w:val="0"/>
      <w:marBottom w:val="0"/>
      <w:divBdr>
        <w:top w:val="none" w:sz="0" w:space="0" w:color="auto"/>
        <w:left w:val="none" w:sz="0" w:space="0" w:color="auto"/>
        <w:bottom w:val="none" w:sz="0" w:space="0" w:color="auto"/>
        <w:right w:val="none" w:sz="0" w:space="0" w:color="auto"/>
      </w:divBdr>
    </w:div>
    <w:div w:id="1605183777">
      <w:bodyDiv w:val="1"/>
      <w:marLeft w:val="0"/>
      <w:marRight w:val="0"/>
      <w:marTop w:val="0"/>
      <w:marBottom w:val="0"/>
      <w:divBdr>
        <w:top w:val="none" w:sz="0" w:space="0" w:color="auto"/>
        <w:left w:val="none" w:sz="0" w:space="0" w:color="auto"/>
        <w:bottom w:val="none" w:sz="0" w:space="0" w:color="auto"/>
        <w:right w:val="none" w:sz="0" w:space="0" w:color="auto"/>
      </w:divBdr>
    </w:div>
    <w:div w:id="1605575890">
      <w:bodyDiv w:val="1"/>
      <w:marLeft w:val="0"/>
      <w:marRight w:val="0"/>
      <w:marTop w:val="0"/>
      <w:marBottom w:val="0"/>
      <w:divBdr>
        <w:top w:val="none" w:sz="0" w:space="0" w:color="auto"/>
        <w:left w:val="none" w:sz="0" w:space="0" w:color="auto"/>
        <w:bottom w:val="none" w:sz="0" w:space="0" w:color="auto"/>
        <w:right w:val="none" w:sz="0" w:space="0" w:color="auto"/>
      </w:divBdr>
    </w:div>
    <w:div w:id="1606377156">
      <w:bodyDiv w:val="1"/>
      <w:marLeft w:val="0"/>
      <w:marRight w:val="0"/>
      <w:marTop w:val="0"/>
      <w:marBottom w:val="0"/>
      <w:divBdr>
        <w:top w:val="none" w:sz="0" w:space="0" w:color="auto"/>
        <w:left w:val="none" w:sz="0" w:space="0" w:color="auto"/>
        <w:bottom w:val="none" w:sz="0" w:space="0" w:color="auto"/>
        <w:right w:val="none" w:sz="0" w:space="0" w:color="auto"/>
      </w:divBdr>
    </w:div>
    <w:div w:id="1606572292">
      <w:bodyDiv w:val="1"/>
      <w:marLeft w:val="0"/>
      <w:marRight w:val="0"/>
      <w:marTop w:val="0"/>
      <w:marBottom w:val="0"/>
      <w:divBdr>
        <w:top w:val="none" w:sz="0" w:space="0" w:color="auto"/>
        <w:left w:val="none" w:sz="0" w:space="0" w:color="auto"/>
        <w:bottom w:val="none" w:sz="0" w:space="0" w:color="auto"/>
        <w:right w:val="none" w:sz="0" w:space="0" w:color="auto"/>
      </w:divBdr>
    </w:div>
    <w:div w:id="1606813084">
      <w:bodyDiv w:val="1"/>
      <w:marLeft w:val="0"/>
      <w:marRight w:val="0"/>
      <w:marTop w:val="0"/>
      <w:marBottom w:val="0"/>
      <w:divBdr>
        <w:top w:val="none" w:sz="0" w:space="0" w:color="auto"/>
        <w:left w:val="none" w:sz="0" w:space="0" w:color="auto"/>
        <w:bottom w:val="none" w:sz="0" w:space="0" w:color="auto"/>
        <w:right w:val="none" w:sz="0" w:space="0" w:color="auto"/>
      </w:divBdr>
    </w:div>
    <w:div w:id="1606962068">
      <w:bodyDiv w:val="1"/>
      <w:marLeft w:val="0"/>
      <w:marRight w:val="0"/>
      <w:marTop w:val="0"/>
      <w:marBottom w:val="0"/>
      <w:divBdr>
        <w:top w:val="none" w:sz="0" w:space="0" w:color="auto"/>
        <w:left w:val="none" w:sz="0" w:space="0" w:color="auto"/>
        <w:bottom w:val="none" w:sz="0" w:space="0" w:color="auto"/>
        <w:right w:val="none" w:sz="0" w:space="0" w:color="auto"/>
      </w:divBdr>
    </w:div>
    <w:div w:id="1607342683">
      <w:bodyDiv w:val="1"/>
      <w:marLeft w:val="0"/>
      <w:marRight w:val="0"/>
      <w:marTop w:val="0"/>
      <w:marBottom w:val="0"/>
      <w:divBdr>
        <w:top w:val="none" w:sz="0" w:space="0" w:color="auto"/>
        <w:left w:val="none" w:sz="0" w:space="0" w:color="auto"/>
        <w:bottom w:val="none" w:sz="0" w:space="0" w:color="auto"/>
        <w:right w:val="none" w:sz="0" w:space="0" w:color="auto"/>
      </w:divBdr>
    </w:div>
    <w:div w:id="1607345120">
      <w:bodyDiv w:val="1"/>
      <w:marLeft w:val="0"/>
      <w:marRight w:val="0"/>
      <w:marTop w:val="0"/>
      <w:marBottom w:val="0"/>
      <w:divBdr>
        <w:top w:val="none" w:sz="0" w:space="0" w:color="auto"/>
        <w:left w:val="none" w:sz="0" w:space="0" w:color="auto"/>
        <w:bottom w:val="none" w:sz="0" w:space="0" w:color="auto"/>
        <w:right w:val="none" w:sz="0" w:space="0" w:color="auto"/>
      </w:divBdr>
    </w:div>
    <w:div w:id="1607418525">
      <w:bodyDiv w:val="1"/>
      <w:marLeft w:val="0"/>
      <w:marRight w:val="0"/>
      <w:marTop w:val="0"/>
      <w:marBottom w:val="0"/>
      <w:divBdr>
        <w:top w:val="none" w:sz="0" w:space="0" w:color="auto"/>
        <w:left w:val="none" w:sz="0" w:space="0" w:color="auto"/>
        <w:bottom w:val="none" w:sz="0" w:space="0" w:color="auto"/>
        <w:right w:val="none" w:sz="0" w:space="0" w:color="auto"/>
      </w:divBdr>
    </w:div>
    <w:div w:id="1607499369">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343460">
      <w:bodyDiv w:val="1"/>
      <w:marLeft w:val="0"/>
      <w:marRight w:val="0"/>
      <w:marTop w:val="0"/>
      <w:marBottom w:val="0"/>
      <w:divBdr>
        <w:top w:val="none" w:sz="0" w:space="0" w:color="auto"/>
        <w:left w:val="none" w:sz="0" w:space="0" w:color="auto"/>
        <w:bottom w:val="none" w:sz="0" w:space="0" w:color="auto"/>
        <w:right w:val="none" w:sz="0" w:space="0" w:color="auto"/>
      </w:divBdr>
    </w:div>
    <w:div w:id="1608929495">
      <w:bodyDiv w:val="1"/>
      <w:marLeft w:val="0"/>
      <w:marRight w:val="0"/>
      <w:marTop w:val="0"/>
      <w:marBottom w:val="0"/>
      <w:divBdr>
        <w:top w:val="none" w:sz="0" w:space="0" w:color="auto"/>
        <w:left w:val="none" w:sz="0" w:space="0" w:color="auto"/>
        <w:bottom w:val="none" w:sz="0" w:space="0" w:color="auto"/>
        <w:right w:val="none" w:sz="0" w:space="0" w:color="auto"/>
      </w:divBdr>
    </w:div>
    <w:div w:id="1609122518">
      <w:bodyDiv w:val="1"/>
      <w:marLeft w:val="0"/>
      <w:marRight w:val="0"/>
      <w:marTop w:val="0"/>
      <w:marBottom w:val="0"/>
      <w:divBdr>
        <w:top w:val="none" w:sz="0" w:space="0" w:color="auto"/>
        <w:left w:val="none" w:sz="0" w:space="0" w:color="auto"/>
        <w:bottom w:val="none" w:sz="0" w:space="0" w:color="auto"/>
        <w:right w:val="none" w:sz="0" w:space="0" w:color="auto"/>
      </w:divBdr>
    </w:div>
    <w:div w:id="1609239461">
      <w:bodyDiv w:val="1"/>
      <w:marLeft w:val="0"/>
      <w:marRight w:val="0"/>
      <w:marTop w:val="0"/>
      <w:marBottom w:val="0"/>
      <w:divBdr>
        <w:top w:val="none" w:sz="0" w:space="0" w:color="auto"/>
        <w:left w:val="none" w:sz="0" w:space="0" w:color="auto"/>
        <w:bottom w:val="none" w:sz="0" w:space="0" w:color="auto"/>
        <w:right w:val="none" w:sz="0" w:space="0" w:color="auto"/>
      </w:divBdr>
    </w:div>
    <w:div w:id="1609502740">
      <w:bodyDiv w:val="1"/>
      <w:marLeft w:val="0"/>
      <w:marRight w:val="0"/>
      <w:marTop w:val="0"/>
      <w:marBottom w:val="0"/>
      <w:divBdr>
        <w:top w:val="none" w:sz="0" w:space="0" w:color="auto"/>
        <w:left w:val="none" w:sz="0" w:space="0" w:color="auto"/>
        <w:bottom w:val="none" w:sz="0" w:space="0" w:color="auto"/>
        <w:right w:val="none" w:sz="0" w:space="0" w:color="auto"/>
      </w:divBdr>
    </w:div>
    <w:div w:id="1609778191">
      <w:bodyDiv w:val="1"/>
      <w:marLeft w:val="0"/>
      <w:marRight w:val="0"/>
      <w:marTop w:val="0"/>
      <w:marBottom w:val="0"/>
      <w:divBdr>
        <w:top w:val="none" w:sz="0" w:space="0" w:color="auto"/>
        <w:left w:val="none" w:sz="0" w:space="0" w:color="auto"/>
        <w:bottom w:val="none" w:sz="0" w:space="0" w:color="auto"/>
        <w:right w:val="none" w:sz="0" w:space="0" w:color="auto"/>
      </w:divBdr>
    </w:div>
    <w:div w:id="1609972307">
      <w:bodyDiv w:val="1"/>
      <w:marLeft w:val="0"/>
      <w:marRight w:val="0"/>
      <w:marTop w:val="0"/>
      <w:marBottom w:val="0"/>
      <w:divBdr>
        <w:top w:val="none" w:sz="0" w:space="0" w:color="auto"/>
        <w:left w:val="none" w:sz="0" w:space="0" w:color="auto"/>
        <w:bottom w:val="none" w:sz="0" w:space="0" w:color="auto"/>
        <w:right w:val="none" w:sz="0" w:space="0" w:color="auto"/>
      </w:divBdr>
    </w:div>
    <w:div w:id="1610114509">
      <w:bodyDiv w:val="1"/>
      <w:marLeft w:val="0"/>
      <w:marRight w:val="0"/>
      <w:marTop w:val="0"/>
      <w:marBottom w:val="0"/>
      <w:divBdr>
        <w:top w:val="none" w:sz="0" w:space="0" w:color="auto"/>
        <w:left w:val="none" w:sz="0" w:space="0" w:color="auto"/>
        <w:bottom w:val="none" w:sz="0" w:space="0" w:color="auto"/>
        <w:right w:val="none" w:sz="0" w:space="0" w:color="auto"/>
      </w:divBdr>
    </w:div>
    <w:div w:id="1610232456">
      <w:bodyDiv w:val="1"/>
      <w:marLeft w:val="0"/>
      <w:marRight w:val="0"/>
      <w:marTop w:val="0"/>
      <w:marBottom w:val="0"/>
      <w:divBdr>
        <w:top w:val="none" w:sz="0" w:space="0" w:color="auto"/>
        <w:left w:val="none" w:sz="0" w:space="0" w:color="auto"/>
        <w:bottom w:val="none" w:sz="0" w:space="0" w:color="auto"/>
        <w:right w:val="none" w:sz="0" w:space="0" w:color="auto"/>
      </w:divBdr>
    </w:div>
    <w:div w:id="1610316688">
      <w:bodyDiv w:val="1"/>
      <w:marLeft w:val="0"/>
      <w:marRight w:val="0"/>
      <w:marTop w:val="0"/>
      <w:marBottom w:val="0"/>
      <w:divBdr>
        <w:top w:val="none" w:sz="0" w:space="0" w:color="auto"/>
        <w:left w:val="none" w:sz="0" w:space="0" w:color="auto"/>
        <w:bottom w:val="none" w:sz="0" w:space="0" w:color="auto"/>
        <w:right w:val="none" w:sz="0" w:space="0" w:color="auto"/>
      </w:divBdr>
    </w:div>
    <w:div w:id="1611543854">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622250">
      <w:bodyDiv w:val="1"/>
      <w:marLeft w:val="0"/>
      <w:marRight w:val="0"/>
      <w:marTop w:val="0"/>
      <w:marBottom w:val="0"/>
      <w:divBdr>
        <w:top w:val="none" w:sz="0" w:space="0" w:color="auto"/>
        <w:left w:val="none" w:sz="0" w:space="0" w:color="auto"/>
        <w:bottom w:val="none" w:sz="0" w:space="0" w:color="auto"/>
        <w:right w:val="none" w:sz="0" w:space="0" w:color="auto"/>
      </w:divBdr>
    </w:div>
    <w:div w:id="1611859004">
      <w:bodyDiv w:val="1"/>
      <w:marLeft w:val="0"/>
      <w:marRight w:val="0"/>
      <w:marTop w:val="0"/>
      <w:marBottom w:val="0"/>
      <w:divBdr>
        <w:top w:val="none" w:sz="0" w:space="0" w:color="auto"/>
        <w:left w:val="none" w:sz="0" w:space="0" w:color="auto"/>
        <w:bottom w:val="none" w:sz="0" w:space="0" w:color="auto"/>
        <w:right w:val="none" w:sz="0" w:space="0" w:color="auto"/>
      </w:divBdr>
    </w:div>
    <w:div w:id="1612395870">
      <w:bodyDiv w:val="1"/>
      <w:marLeft w:val="0"/>
      <w:marRight w:val="0"/>
      <w:marTop w:val="0"/>
      <w:marBottom w:val="0"/>
      <w:divBdr>
        <w:top w:val="none" w:sz="0" w:space="0" w:color="auto"/>
        <w:left w:val="none" w:sz="0" w:space="0" w:color="auto"/>
        <w:bottom w:val="none" w:sz="0" w:space="0" w:color="auto"/>
        <w:right w:val="none" w:sz="0" w:space="0" w:color="auto"/>
      </w:divBdr>
    </w:div>
    <w:div w:id="1612473275">
      <w:bodyDiv w:val="1"/>
      <w:marLeft w:val="0"/>
      <w:marRight w:val="0"/>
      <w:marTop w:val="0"/>
      <w:marBottom w:val="0"/>
      <w:divBdr>
        <w:top w:val="none" w:sz="0" w:space="0" w:color="auto"/>
        <w:left w:val="none" w:sz="0" w:space="0" w:color="auto"/>
        <w:bottom w:val="none" w:sz="0" w:space="0" w:color="auto"/>
        <w:right w:val="none" w:sz="0" w:space="0" w:color="auto"/>
      </w:divBdr>
    </w:div>
    <w:div w:id="1612475493">
      <w:bodyDiv w:val="1"/>
      <w:marLeft w:val="0"/>
      <w:marRight w:val="0"/>
      <w:marTop w:val="0"/>
      <w:marBottom w:val="0"/>
      <w:divBdr>
        <w:top w:val="none" w:sz="0" w:space="0" w:color="auto"/>
        <w:left w:val="none" w:sz="0" w:space="0" w:color="auto"/>
        <w:bottom w:val="none" w:sz="0" w:space="0" w:color="auto"/>
        <w:right w:val="none" w:sz="0" w:space="0" w:color="auto"/>
      </w:divBdr>
    </w:div>
    <w:div w:id="1613170432">
      <w:bodyDiv w:val="1"/>
      <w:marLeft w:val="0"/>
      <w:marRight w:val="0"/>
      <w:marTop w:val="0"/>
      <w:marBottom w:val="0"/>
      <w:divBdr>
        <w:top w:val="none" w:sz="0" w:space="0" w:color="auto"/>
        <w:left w:val="none" w:sz="0" w:space="0" w:color="auto"/>
        <w:bottom w:val="none" w:sz="0" w:space="0" w:color="auto"/>
        <w:right w:val="none" w:sz="0" w:space="0" w:color="auto"/>
      </w:divBdr>
    </w:div>
    <w:div w:id="1613590088">
      <w:bodyDiv w:val="1"/>
      <w:marLeft w:val="0"/>
      <w:marRight w:val="0"/>
      <w:marTop w:val="0"/>
      <w:marBottom w:val="0"/>
      <w:divBdr>
        <w:top w:val="none" w:sz="0" w:space="0" w:color="auto"/>
        <w:left w:val="none" w:sz="0" w:space="0" w:color="auto"/>
        <w:bottom w:val="none" w:sz="0" w:space="0" w:color="auto"/>
        <w:right w:val="none" w:sz="0" w:space="0" w:color="auto"/>
      </w:divBdr>
    </w:div>
    <w:div w:id="1613904607">
      <w:bodyDiv w:val="1"/>
      <w:marLeft w:val="0"/>
      <w:marRight w:val="0"/>
      <w:marTop w:val="0"/>
      <w:marBottom w:val="0"/>
      <w:divBdr>
        <w:top w:val="none" w:sz="0" w:space="0" w:color="auto"/>
        <w:left w:val="none" w:sz="0" w:space="0" w:color="auto"/>
        <w:bottom w:val="none" w:sz="0" w:space="0" w:color="auto"/>
        <w:right w:val="none" w:sz="0" w:space="0" w:color="auto"/>
      </w:divBdr>
    </w:div>
    <w:div w:id="1614053106">
      <w:bodyDiv w:val="1"/>
      <w:marLeft w:val="0"/>
      <w:marRight w:val="0"/>
      <w:marTop w:val="0"/>
      <w:marBottom w:val="0"/>
      <w:divBdr>
        <w:top w:val="none" w:sz="0" w:space="0" w:color="auto"/>
        <w:left w:val="none" w:sz="0" w:space="0" w:color="auto"/>
        <w:bottom w:val="none" w:sz="0" w:space="0" w:color="auto"/>
        <w:right w:val="none" w:sz="0" w:space="0" w:color="auto"/>
      </w:divBdr>
    </w:div>
    <w:div w:id="1614677037">
      <w:bodyDiv w:val="1"/>
      <w:marLeft w:val="0"/>
      <w:marRight w:val="0"/>
      <w:marTop w:val="0"/>
      <w:marBottom w:val="0"/>
      <w:divBdr>
        <w:top w:val="none" w:sz="0" w:space="0" w:color="auto"/>
        <w:left w:val="none" w:sz="0" w:space="0" w:color="auto"/>
        <w:bottom w:val="none" w:sz="0" w:space="0" w:color="auto"/>
        <w:right w:val="none" w:sz="0" w:space="0" w:color="auto"/>
      </w:divBdr>
    </w:div>
    <w:div w:id="1615093186">
      <w:bodyDiv w:val="1"/>
      <w:marLeft w:val="0"/>
      <w:marRight w:val="0"/>
      <w:marTop w:val="0"/>
      <w:marBottom w:val="0"/>
      <w:divBdr>
        <w:top w:val="none" w:sz="0" w:space="0" w:color="auto"/>
        <w:left w:val="none" w:sz="0" w:space="0" w:color="auto"/>
        <w:bottom w:val="none" w:sz="0" w:space="0" w:color="auto"/>
        <w:right w:val="none" w:sz="0" w:space="0" w:color="auto"/>
      </w:divBdr>
    </w:div>
    <w:div w:id="1615331959">
      <w:bodyDiv w:val="1"/>
      <w:marLeft w:val="0"/>
      <w:marRight w:val="0"/>
      <w:marTop w:val="0"/>
      <w:marBottom w:val="0"/>
      <w:divBdr>
        <w:top w:val="none" w:sz="0" w:space="0" w:color="auto"/>
        <w:left w:val="none" w:sz="0" w:space="0" w:color="auto"/>
        <w:bottom w:val="none" w:sz="0" w:space="0" w:color="auto"/>
        <w:right w:val="none" w:sz="0" w:space="0" w:color="auto"/>
      </w:divBdr>
    </w:div>
    <w:div w:id="1615332923">
      <w:bodyDiv w:val="1"/>
      <w:marLeft w:val="0"/>
      <w:marRight w:val="0"/>
      <w:marTop w:val="0"/>
      <w:marBottom w:val="0"/>
      <w:divBdr>
        <w:top w:val="none" w:sz="0" w:space="0" w:color="auto"/>
        <w:left w:val="none" w:sz="0" w:space="0" w:color="auto"/>
        <w:bottom w:val="none" w:sz="0" w:space="0" w:color="auto"/>
        <w:right w:val="none" w:sz="0" w:space="0" w:color="auto"/>
      </w:divBdr>
    </w:div>
    <w:div w:id="1615480149">
      <w:bodyDiv w:val="1"/>
      <w:marLeft w:val="0"/>
      <w:marRight w:val="0"/>
      <w:marTop w:val="0"/>
      <w:marBottom w:val="0"/>
      <w:divBdr>
        <w:top w:val="none" w:sz="0" w:space="0" w:color="auto"/>
        <w:left w:val="none" w:sz="0" w:space="0" w:color="auto"/>
        <w:bottom w:val="none" w:sz="0" w:space="0" w:color="auto"/>
        <w:right w:val="none" w:sz="0" w:space="0" w:color="auto"/>
      </w:divBdr>
    </w:div>
    <w:div w:id="1615559261">
      <w:bodyDiv w:val="1"/>
      <w:marLeft w:val="0"/>
      <w:marRight w:val="0"/>
      <w:marTop w:val="0"/>
      <w:marBottom w:val="0"/>
      <w:divBdr>
        <w:top w:val="none" w:sz="0" w:space="0" w:color="auto"/>
        <w:left w:val="none" w:sz="0" w:space="0" w:color="auto"/>
        <w:bottom w:val="none" w:sz="0" w:space="0" w:color="auto"/>
        <w:right w:val="none" w:sz="0" w:space="0" w:color="auto"/>
      </w:divBdr>
    </w:div>
    <w:div w:id="1615625571">
      <w:bodyDiv w:val="1"/>
      <w:marLeft w:val="0"/>
      <w:marRight w:val="0"/>
      <w:marTop w:val="0"/>
      <w:marBottom w:val="0"/>
      <w:divBdr>
        <w:top w:val="none" w:sz="0" w:space="0" w:color="auto"/>
        <w:left w:val="none" w:sz="0" w:space="0" w:color="auto"/>
        <w:bottom w:val="none" w:sz="0" w:space="0" w:color="auto"/>
        <w:right w:val="none" w:sz="0" w:space="0" w:color="auto"/>
      </w:divBdr>
    </w:div>
    <w:div w:id="1615746511">
      <w:bodyDiv w:val="1"/>
      <w:marLeft w:val="0"/>
      <w:marRight w:val="0"/>
      <w:marTop w:val="0"/>
      <w:marBottom w:val="0"/>
      <w:divBdr>
        <w:top w:val="none" w:sz="0" w:space="0" w:color="auto"/>
        <w:left w:val="none" w:sz="0" w:space="0" w:color="auto"/>
        <w:bottom w:val="none" w:sz="0" w:space="0" w:color="auto"/>
        <w:right w:val="none" w:sz="0" w:space="0" w:color="auto"/>
      </w:divBdr>
    </w:div>
    <w:div w:id="1615870629">
      <w:bodyDiv w:val="1"/>
      <w:marLeft w:val="0"/>
      <w:marRight w:val="0"/>
      <w:marTop w:val="0"/>
      <w:marBottom w:val="0"/>
      <w:divBdr>
        <w:top w:val="none" w:sz="0" w:space="0" w:color="auto"/>
        <w:left w:val="none" w:sz="0" w:space="0" w:color="auto"/>
        <w:bottom w:val="none" w:sz="0" w:space="0" w:color="auto"/>
        <w:right w:val="none" w:sz="0" w:space="0" w:color="auto"/>
      </w:divBdr>
    </w:div>
    <w:div w:id="1616013124">
      <w:bodyDiv w:val="1"/>
      <w:marLeft w:val="0"/>
      <w:marRight w:val="0"/>
      <w:marTop w:val="0"/>
      <w:marBottom w:val="0"/>
      <w:divBdr>
        <w:top w:val="none" w:sz="0" w:space="0" w:color="auto"/>
        <w:left w:val="none" w:sz="0" w:space="0" w:color="auto"/>
        <w:bottom w:val="none" w:sz="0" w:space="0" w:color="auto"/>
        <w:right w:val="none" w:sz="0" w:space="0" w:color="auto"/>
      </w:divBdr>
    </w:div>
    <w:div w:id="1616673057">
      <w:bodyDiv w:val="1"/>
      <w:marLeft w:val="0"/>
      <w:marRight w:val="0"/>
      <w:marTop w:val="0"/>
      <w:marBottom w:val="0"/>
      <w:divBdr>
        <w:top w:val="none" w:sz="0" w:space="0" w:color="auto"/>
        <w:left w:val="none" w:sz="0" w:space="0" w:color="auto"/>
        <w:bottom w:val="none" w:sz="0" w:space="0" w:color="auto"/>
        <w:right w:val="none" w:sz="0" w:space="0" w:color="auto"/>
      </w:divBdr>
    </w:div>
    <w:div w:id="1616912128">
      <w:bodyDiv w:val="1"/>
      <w:marLeft w:val="0"/>
      <w:marRight w:val="0"/>
      <w:marTop w:val="0"/>
      <w:marBottom w:val="0"/>
      <w:divBdr>
        <w:top w:val="none" w:sz="0" w:space="0" w:color="auto"/>
        <w:left w:val="none" w:sz="0" w:space="0" w:color="auto"/>
        <w:bottom w:val="none" w:sz="0" w:space="0" w:color="auto"/>
        <w:right w:val="none" w:sz="0" w:space="0" w:color="auto"/>
      </w:divBdr>
    </w:div>
    <w:div w:id="1617369425">
      <w:bodyDiv w:val="1"/>
      <w:marLeft w:val="0"/>
      <w:marRight w:val="0"/>
      <w:marTop w:val="0"/>
      <w:marBottom w:val="0"/>
      <w:divBdr>
        <w:top w:val="none" w:sz="0" w:space="0" w:color="auto"/>
        <w:left w:val="none" w:sz="0" w:space="0" w:color="auto"/>
        <w:bottom w:val="none" w:sz="0" w:space="0" w:color="auto"/>
        <w:right w:val="none" w:sz="0" w:space="0" w:color="auto"/>
      </w:divBdr>
    </w:div>
    <w:div w:id="1617445688">
      <w:bodyDiv w:val="1"/>
      <w:marLeft w:val="0"/>
      <w:marRight w:val="0"/>
      <w:marTop w:val="0"/>
      <w:marBottom w:val="0"/>
      <w:divBdr>
        <w:top w:val="none" w:sz="0" w:space="0" w:color="auto"/>
        <w:left w:val="none" w:sz="0" w:space="0" w:color="auto"/>
        <w:bottom w:val="none" w:sz="0" w:space="0" w:color="auto"/>
        <w:right w:val="none" w:sz="0" w:space="0" w:color="auto"/>
      </w:divBdr>
    </w:div>
    <w:div w:id="1617447524">
      <w:bodyDiv w:val="1"/>
      <w:marLeft w:val="0"/>
      <w:marRight w:val="0"/>
      <w:marTop w:val="0"/>
      <w:marBottom w:val="0"/>
      <w:divBdr>
        <w:top w:val="none" w:sz="0" w:space="0" w:color="auto"/>
        <w:left w:val="none" w:sz="0" w:space="0" w:color="auto"/>
        <w:bottom w:val="none" w:sz="0" w:space="0" w:color="auto"/>
        <w:right w:val="none" w:sz="0" w:space="0" w:color="auto"/>
      </w:divBdr>
    </w:div>
    <w:div w:id="1617562003">
      <w:bodyDiv w:val="1"/>
      <w:marLeft w:val="0"/>
      <w:marRight w:val="0"/>
      <w:marTop w:val="0"/>
      <w:marBottom w:val="0"/>
      <w:divBdr>
        <w:top w:val="none" w:sz="0" w:space="0" w:color="auto"/>
        <w:left w:val="none" w:sz="0" w:space="0" w:color="auto"/>
        <w:bottom w:val="none" w:sz="0" w:space="0" w:color="auto"/>
        <w:right w:val="none" w:sz="0" w:space="0" w:color="auto"/>
      </w:divBdr>
    </w:div>
    <w:div w:id="1618482437">
      <w:bodyDiv w:val="1"/>
      <w:marLeft w:val="0"/>
      <w:marRight w:val="0"/>
      <w:marTop w:val="0"/>
      <w:marBottom w:val="0"/>
      <w:divBdr>
        <w:top w:val="none" w:sz="0" w:space="0" w:color="auto"/>
        <w:left w:val="none" w:sz="0" w:space="0" w:color="auto"/>
        <w:bottom w:val="none" w:sz="0" w:space="0" w:color="auto"/>
        <w:right w:val="none" w:sz="0" w:space="0" w:color="auto"/>
      </w:divBdr>
    </w:div>
    <w:div w:id="1618566562">
      <w:bodyDiv w:val="1"/>
      <w:marLeft w:val="0"/>
      <w:marRight w:val="0"/>
      <w:marTop w:val="0"/>
      <w:marBottom w:val="0"/>
      <w:divBdr>
        <w:top w:val="none" w:sz="0" w:space="0" w:color="auto"/>
        <w:left w:val="none" w:sz="0" w:space="0" w:color="auto"/>
        <w:bottom w:val="none" w:sz="0" w:space="0" w:color="auto"/>
        <w:right w:val="none" w:sz="0" w:space="0" w:color="auto"/>
      </w:divBdr>
    </w:div>
    <w:div w:id="1618756559">
      <w:bodyDiv w:val="1"/>
      <w:marLeft w:val="0"/>
      <w:marRight w:val="0"/>
      <w:marTop w:val="0"/>
      <w:marBottom w:val="0"/>
      <w:divBdr>
        <w:top w:val="none" w:sz="0" w:space="0" w:color="auto"/>
        <w:left w:val="none" w:sz="0" w:space="0" w:color="auto"/>
        <w:bottom w:val="none" w:sz="0" w:space="0" w:color="auto"/>
        <w:right w:val="none" w:sz="0" w:space="0" w:color="auto"/>
      </w:divBdr>
    </w:div>
    <w:div w:id="1618831836">
      <w:bodyDiv w:val="1"/>
      <w:marLeft w:val="0"/>
      <w:marRight w:val="0"/>
      <w:marTop w:val="0"/>
      <w:marBottom w:val="0"/>
      <w:divBdr>
        <w:top w:val="none" w:sz="0" w:space="0" w:color="auto"/>
        <w:left w:val="none" w:sz="0" w:space="0" w:color="auto"/>
        <w:bottom w:val="none" w:sz="0" w:space="0" w:color="auto"/>
        <w:right w:val="none" w:sz="0" w:space="0" w:color="auto"/>
      </w:divBdr>
    </w:div>
    <w:div w:id="1619138497">
      <w:bodyDiv w:val="1"/>
      <w:marLeft w:val="0"/>
      <w:marRight w:val="0"/>
      <w:marTop w:val="0"/>
      <w:marBottom w:val="0"/>
      <w:divBdr>
        <w:top w:val="none" w:sz="0" w:space="0" w:color="auto"/>
        <w:left w:val="none" w:sz="0" w:space="0" w:color="auto"/>
        <w:bottom w:val="none" w:sz="0" w:space="0" w:color="auto"/>
        <w:right w:val="none" w:sz="0" w:space="0" w:color="auto"/>
      </w:divBdr>
    </w:div>
    <w:div w:id="1619406536">
      <w:bodyDiv w:val="1"/>
      <w:marLeft w:val="0"/>
      <w:marRight w:val="0"/>
      <w:marTop w:val="0"/>
      <w:marBottom w:val="0"/>
      <w:divBdr>
        <w:top w:val="none" w:sz="0" w:space="0" w:color="auto"/>
        <w:left w:val="none" w:sz="0" w:space="0" w:color="auto"/>
        <w:bottom w:val="none" w:sz="0" w:space="0" w:color="auto"/>
        <w:right w:val="none" w:sz="0" w:space="0" w:color="auto"/>
      </w:divBdr>
    </w:div>
    <w:div w:id="1619607720">
      <w:bodyDiv w:val="1"/>
      <w:marLeft w:val="0"/>
      <w:marRight w:val="0"/>
      <w:marTop w:val="0"/>
      <w:marBottom w:val="0"/>
      <w:divBdr>
        <w:top w:val="none" w:sz="0" w:space="0" w:color="auto"/>
        <w:left w:val="none" w:sz="0" w:space="0" w:color="auto"/>
        <w:bottom w:val="none" w:sz="0" w:space="0" w:color="auto"/>
        <w:right w:val="none" w:sz="0" w:space="0" w:color="auto"/>
      </w:divBdr>
    </w:div>
    <w:div w:id="1619868909">
      <w:bodyDiv w:val="1"/>
      <w:marLeft w:val="0"/>
      <w:marRight w:val="0"/>
      <w:marTop w:val="0"/>
      <w:marBottom w:val="0"/>
      <w:divBdr>
        <w:top w:val="none" w:sz="0" w:space="0" w:color="auto"/>
        <w:left w:val="none" w:sz="0" w:space="0" w:color="auto"/>
        <w:bottom w:val="none" w:sz="0" w:space="0" w:color="auto"/>
        <w:right w:val="none" w:sz="0" w:space="0" w:color="auto"/>
      </w:divBdr>
    </w:div>
    <w:div w:id="1620064326">
      <w:bodyDiv w:val="1"/>
      <w:marLeft w:val="0"/>
      <w:marRight w:val="0"/>
      <w:marTop w:val="0"/>
      <w:marBottom w:val="0"/>
      <w:divBdr>
        <w:top w:val="none" w:sz="0" w:space="0" w:color="auto"/>
        <w:left w:val="none" w:sz="0" w:space="0" w:color="auto"/>
        <w:bottom w:val="none" w:sz="0" w:space="0" w:color="auto"/>
        <w:right w:val="none" w:sz="0" w:space="0" w:color="auto"/>
      </w:divBdr>
    </w:div>
    <w:div w:id="1620065969">
      <w:bodyDiv w:val="1"/>
      <w:marLeft w:val="0"/>
      <w:marRight w:val="0"/>
      <w:marTop w:val="0"/>
      <w:marBottom w:val="0"/>
      <w:divBdr>
        <w:top w:val="none" w:sz="0" w:space="0" w:color="auto"/>
        <w:left w:val="none" w:sz="0" w:space="0" w:color="auto"/>
        <w:bottom w:val="none" w:sz="0" w:space="0" w:color="auto"/>
        <w:right w:val="none" w:sz="0" w:space="0" w:color="auto"/>
      </w:divBdr>
    </w:div>
    <w:div w:id="1620406732">
      <w:bodyDiv w:val="1"/>
      <w:marLeft w:val="0"/>
      <w:marRight w:val="0"/>
      <w:marTop w:val="0"/>
      <w:marBottom w:val="0"/>
      <w:divBdr>
        <w:top w:val="none" w:sz="0" w:space="0" w:color="auto"/>
        <w:left w:val="none" w:sz="0" w:space="0" w:color="auto"/>
        <w:bottom w:val="none" w:sz="0" w:space="0" w:color="auto"/>
        <w:right w:val="none" w:sz="0" w:space="0" w:color="auto"/>
      </w:divBdr>
    </w:div>
    <w:div w:id="1621104893">
      <w:bodyDiv w:val="1"/>
      <w:marLeft w:val="0"/>
      <w:marRight w:val="0"/>
      <w:marTop w:val="0"/>
      <w:marBottom w:val="0"/>
      <w:divBdr>
        <w:top w:val="none" w:sz="0" w:space="0" w:color="auto"/>
        <w:left w:val="none" w:sz="0" w:space="0" w:color="auto"/>
        <w:bottom w:val="none" w:sz="0" w:space="0" w:color="auto"/>
        <w:right w:val="none" w:sz="0" w:space="0" w:color="auto"/>
      </w:divBdr>
    </w:div>
    <w:div w:id="1621183633">
      <w:bodyDiv w:val="1"/>
      <w:marLeft w:val="0"/>
      <w:marRight w:val="0"/>
      <w:marTop w:val="0"/>
      <w:marBottom w:val="0"/>
      <w:divBdr>
        <w:top w:val="none" w:sz="0" w:space="0" w:color="auto"/>
        <w:left w:val="none" w:sz="0" w:space="0" w:color="auto"/>
        <w:bottom w:val="none" w:sz="0" w:space="0" w:color="auto"/>
        <w:right w:val="none" w:sz="0" w:space="0" w:color="auto"/>
      </w:divBdr>
    </w:div>
    <w:div w:id="1621258895">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913947">
      <w:bodyDiv w:val="1"/>
      <w:marLeft w:val="0"/>
      <w:marRight w:val="0"/>
      <w:marTop w:val="0"/>
      <w:marBottom w:val="0"/>
      <w:divBdr>
        <w:top w:val="none" w:sz="0" w:space="0" w:color="auto"/>
        <w:left w:val="none" w:sz="0" w:space="0" w:color="auto"/>
        <w:bottom w:val="none" w:sz="0" w:space="0" w:color="auto"/>
        <w:right w:val="none" w:sz="0" w:space="0" w:color="auto"/>
      </w:divBdr>
    </w:div>
    <w:div w:id="1624649825">
      <w:bodyDiv w:val="1"/>
      <w:marLeft w:val="0"/>
      <w:marRight w:val="0"/>
      <w:marTop w:val="0"/>
      <w:marBottom w:val="0"/>
      <w:divBdr>
        <w:top w:val="none" w:sz="0" w:space="0" w:color="auto"/>
        <w:left w:val="none" w:sz="0" w:space="0" w:color="auto"/>
        <w:bottom w:val="none" w:sz="0" w:space="0" w:color="auto"/>
        <w:right w:val="none" w:sz="0" w:space="0" w:color="auto"/>
      </w:divBdr>
    </w:div>
    <w:div w:id="1625043480">
      <w:bodyDiv w:val="1"/>
      <w:marLeft w:val="0"/>
      <w:marRight w:val="0"/>
      <w:marTop w:val="0"/>
      <w:marBottom w:val="0"/>
      <w:divBdr>
        <w:top w:val="none" w:sz="0" w:space="0" w:color="auto"/>
        <w:left w:val="none" w:sz="0" w:space="0" w:color="auto"/>
        <w:bottom w:val="none" w:sz="0" w:space="0" w:color="auto"/>
        <w:right w:val="none" w:sz="0" w:space="0" w:color="auto"/>
      </w:divBdr>
    </w:div>
    <w:div w:id="1625112465">
      <w:bodyDiv w:val="1"/>
      <w:marLeft w:val="0"/>
      <w:marRight w:val="0"/>
      <w:marTop w:val="0"/>
      <w:marBottom w:val="0"/>
      <w:divBdr>
        <w:top w:val="none" w:sz="0" w:space="0" w:color="auto"/>
        <w:left w:val="none" w:sz="0" w:space="0" w:color="auto"/>
        <w:bottom w:val="none" w:sz="0" w:space="0" w:color="auto"/>
        <w:right w:val="none" w:sz="0" w:space="0" w:color="auto"/>
      </w:divBdr>
    </w:div>
    <w:div w:id="1625232745">
      <w:bodyDiv w:val="1"/>
      <w:marLeft w:val="0"/>
      <w:marRight w:val="0"/>
      <w:marTop w:val="0"/>
      <w:marBottom w:val="0"/>
      <w:divBdr>
        <w:top w:val="none" w:sz="0" w:space="0" w:color="auto"/>
        <w:left w:val="none" w:sz="0" w:space="0" w:color="auto"/>
        <w:bottom w:val="none" w:sz="0" w:space="0" w:color="auto"/>
        <w:right w:val="none" w:sz="0" w:space="0" w:color="auto"/>
      </w:divBdr>
    </w:div>
    <w:div w:id="1625572970">
      <w:bodyDiv w:val="1"/>
      <w:marLeft w:val="0"/>
      <w:marRight w:val="0"/>
      <w:marTop w:val="0"/>
      <w:marBottom w:val="0"/>
      <w:divBdr>
        <w:top w:val="none" w:sz="0" w:space="0" w:color="auto"/>
        <w:left w:val="none" w:sz="0" w:space="0" w:color="auto"/>
        <w:bottom w:val="none" w:sz="0" w:space="0" w:color="auto"/>
        <w:right w:val="none" w:sz="0" w:space="0" w:color="auto"/>
      </w:divBdr>
    </w:div>
    <w:div w:id="1625620600">
      <w:bodyDiv w:val="1"/>
      <w:marLeft w:val="0"/>
      <w:marRight w:val="0"/>
      <w:marTop w:val="0"/>
      <w:marBottom w:val="0"/>
      <w:divBdr>
        <w:top w:val="none" w:sz="0" w:space="0" w:color="auto"/>
        <w:left w:val="none" w:sz="0" w:space="0" w:color="auto"/>
        <w:bottom w:val="none" w:sz="0" w:space="0" w:color="auto"/>
        <w:right w:val="none" w:sz="0" w:space="0" w:color="auto"/>
      </w:divBdr>
    </w:div>
    <w:div w:id="1626040674">
      <w:bodyDiv w:val="1"/>
      <w:marLeft w:val="0"/>
      <w:marRight w:val="0"/>
      <w:marTop w:val="0"/>
      <w:marBottom w:val="0"/>
      <w:divBdr>
        <w:top w:val="none" w:sz="0" w:space="0" w:color="auto"/>
        <w:left w:val="none" w:sz="0" w:space="0" w:color="auto"/>
        <w:bottom w:val="none" w:sz="0" w:space="0" w:color="auto"/>
        <w:right w:val="none" w:sz="0" w:space="0" w:color="auto"/>
      </w:divBdr>
    </w:div>
    <w:div w:id="1626303979">
      <w:bodyDiv w:val="1"/>
      <w:marLeft w:val="0"/>
      <w:marRight w:val="0"/>
      <w:marTop w:val="0"/>
      <w:marBottom w:val="0"/>
      <w:divBdr>
        <w:top w:val="none" w:sz="0" w:space="0" w:color="auto"/>
        <w:left w:val="none" w:sz="0" w:space="0" w:color="auto"/>
        <w:bottom w:val="none" w:sz="0" w:space="0" w:color="auto"/>
        <w:right w:val="none" w:sz="0" w:space="0" w:color="auto"/>
      </w:divBdr>
    </w:div>
    <w:div w:id="1626504087">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202946">
      <w:bodyDiv w:val="1"/>
      <w:marLeft w:val="0"/>
      <w:marRight w:val="0"/>
      <w:marTop w:val="0"/>
      <w:marBottom w:val="0"/>
      <w:divBdr>
        <w:top w:val="none" w:sz="0" w:space="0" w:color="auto"/>
        <w:left w:val="none" w:sz="0" w:space="0" w:color="auto"/>
        <w:bottom w:val="none" w:sz="0" w:space="0" w:color="auto"/>
        <w:right w:val="none" w:sz="0" w:space="0" w:color="auto"/>
      </w:divBdr>
    </w:div>
    <w:div w:id="1627545405">
      <w:bodyDiv w:val="1"/>
      <w:marLeft w:val="0"/>
      <w:marRight w:val="0"/>
      <w:marTop w:val="0"/>
      <w:marBottom w:val="0"/>
      <w:divBdr>
        <w:top w:val="none" w:sz="0" w:space="0" w:color="auto"/>
        <w:left w:val="none" w:sz="0" w:space="0" w:color="auto"/>
        <w:bottom w:val="none" w:sz="0" w:space="0" w:color="auto"/>
        <w:right w:val="none" w:sz="0" w:space="0" w:color="auto"/>
      </w:divBdr>
    </w:div>
    <w:div w:id="1627588202">
      <w:bodyDiv w:val="1"/>
      <w:marLeft w:val="0"/>
      <w:marRight w:val="0"/>
      <w:marTop w:val="0"/>
      <w:marBottom w:val="0"/>
      <w:divBdr>
        <w:top w:val="none" w:sz="0" w:space="0" w:color="auto"/>
        <w:left w:val="none" w:sz="0" w:space="0" w:color="auto"/>
        <w:bottom w:val="none" w:sz="0" w:space="0" w:color="auto"/>
        <w:right w:val="none" w:sz="0" w:space="0" w:color="auto"/>
      </w:divBdr>
    </w:div>
    <w:div w:id="162761550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274383">
      <w:bodyDiv w:val="1"/>
      <w:marLeft w:val="0"/>
      <w:marRight w:val="0"/>
      <w:marTop w:val="0"/>
      <w:marBottom w:val="0"/>
      <w:divBdr>
        <w:top w:val="none" w:sz="0" w:space="0" w:color="auto"/>
        <w:left w:val="none" w:sz="0" w:space="0" w:color="auto"/>
        <w:bottom w:val="none" w:sz="0" w:space="0" w:color="auto"/>
        <w:right w:val="none" w:sz="0" w:space="0" w:color="auto"/>
      </w:divBdr>
    </w:div>
    <w:div w:id="1628927132">
      <w:bodyDiv w:val="1"/>
      <w:marLeft w:val="0"/>
      <w:marRight w:val="0"/>
      <w:marTop w:val="0"/>
      <w:marBottom w:val="0"/>
      <w:divBdr>
        <w:top w:val="none" w:sz="0" w:space="0" w:color="auto"/>
        <w:left w:val="none" w:sz="0" w:space="0" w:color="auto"/>
        <w:bottom w:val="none" w:sz="0" w:space="0" w:color="auto"/>
        <w:right w:val="none" w:sz="0" w:space="0" w:color="auto"/>
      </w:divBdr>
    </w:div>
    <w:div w:id="1629043043">
      <w:bodyDiv w:val="1"/>
      <w:marLeft w:val="0"/>
      <w:marRight w:val="0"/>
      <w:marTop w:val="0"/>
      <w:marBottom w:val="0"/>
      <w:divBdr>
        <w:top w:val="none" w:sz="0" w:space="0" w:color="auto"/>
        <w:left w:val="none" w:sz="0" w:space="0" w:color="auto"/>
        <w:bottom w:val="none" w:sz="0" w:space="0" w:color="auto"/>
        <w:right w:val="none" w:sz="0" w:space="0" w:color="auto"/>
      </w:divBdr>
    </w:div>
    <w:div w:id="1629121782">
      <w:bodyDiv w:val="1"/>
      <w:marLeft w:val="0"/>
      <w:marRight w:val="0"/>
      <w:marTop w:val="0"/>
      <w:marBottom w:val="0"/>
      <w:divBdr>
        <w:top w:val="none" w:sz="0" w:space="0" w:color="auto"/>
        <w:left w:val="none" w:sz="0" w:space="0" w:color="auto"/>
        <w:bottom w:val="none" w:sz="0" w:space="0" w:color="auto"/>
        <w:right w:val="none" w:sz="0" w:space="0" w:color="auto"/>
      </w:divBdr>
    </w:div>
    <w:div w:id="1629312806">
      <w:bodyDiv w:val="1"/>
      <w:marLeft w:val="0"/>
      <w:marRight w:val="0"/>
      <w:marTop w:val="0"/>
      <w:marBottom w:val="0"/>
      <w:divBdr>
        <w:top w:val="none" w:sz="0" w:space="0" w:color="auto"/>
        <w:left w:val="none" w:sz="0" w:space="0" w:color="auto"/>
        <w:bottom w:val="none" w:sz="0" w:space="0" w:color="auto"/>
        <w:right w:val="none" w:sz="0" w:space="0" w:color="auto"/>
      </w:divBdr>
    </w:div>
    <w:div w:id="1629506310">
      <w:bodyDiv w:val="1"/>
      <w:marLeft w:val="0"/>
      <w:marRight w:val="0"/>
      <w:marTop w:val="0"/>
      <w:marBottom w:val="0"/>
      <w:divBdr>
        <w:top w:val="none" w:sz="0" w:space="0" w:color="auto"/>
        <w:left w:val="none" w:sz="0" w:space="0" w:color="auto"/>
        <w:bottom w:val="none" w:sz="0" w:space="0" w:color="auto"/>
        <w:right w:val="none" w:sz="0" w:space="0" w:color="auto"/>
      </w:divBdr>
    </w:div>
    <w:div w:id="1629510294">
      <w:bodyDiv w:val="1"/>
      <w:marLeft w:val="0"/>
      <w:marRight w:val="0"/>
      <w:marTop w:val="0"/>
      <w:marBottom w:val="0"/>
      <w:divBdr>
        <w:top w:val="none" w:sz="0" w:space="0" w:color="auto"/>
        <w:left w:val="none" w:sz="0" w:space="0" w:color="auto"/>
        <w:bottom w:val="none" w:sz="0" w:space="0" w:color="auto"/>
        <w:right w:val="none" w:sz="0" w:space="0" w:color="auto"/>
      </w:divBdr>
    </w:div>
    <w:div w:id="1629897566">
      <w:bodyDiv w:val="1"/>
      <w:marLeft w:val="0"/>
      <w:marRight w:val="0"/>
      <w:marTop w:val="0"/>
      <w:marBottom w:val="0"/>
      <w:divBdr>
        <w:top w:val="none" w:sz="0" w:space="0" w:color="auto"/>
        <w:left w:val="none" w:sz="0" w:space="0" w:color="auto"/>
        <w:bottom w:val="none" w:sz="0" w:space="0" w:color="auto"/>
        <w:right w:val="none" w:sz="0" w:space="0" w:color="auto"/>
      </w:divBdr>
    </w:div>
    <w:div w:id="1630162315">
      <w:bodyDiv w:val="1"/>
      <w:marLeft w:val="0"/>
      <w:marRight w:val="0"/>
      <w:marTop w:val="0"/>
      <w:marBottom w:val="0"/>
      <w:divBdr>
        <w:top w:val="none" w:sz="0" w:space="0" w:color="auto"/>
        <w:left w:val="none" w:sz="0" w:space="0" w:color="auto"/>
        <w:bottom w:val="none" w:sz="0" w:space="0" w:color="auto"/>
        <w:right w:val="none" w:sz="0" w:space="0" w:color="auto"/>
      </w:divBdr>
    </w:div>
    <w:div w:id="1631127374">
      <w:bodyDiv w:val="1"/>
      <w:marLeft w:val="0"/>
      <w:marRight w:val="0"/>
      <w:marTop w:val="0"/>
      <w:marBottom w:val="0"/>
      <w:divBdr>
        <w:top w:val="none" w:sz="0" w:space="0" w:color="auto"/>
        <w:left w:val="none" w:sz="0" w:space="0" w:color="auto"/>
        <w:bottom w:val="none" w:sz="0" w:space="0" w:color="auto"/>
        <w:right w:val="none" w:sz="0" w:space="0" w:color="auto"/>
      </w:divBdr>
    </w:div>
    <w:div w:id="1631521406">
      <w:bodyDiv w:val="1"/>
      <w:marLeft w:val="0"/>
      <w:marRight w:val="0"/>
      <w:marTop w:val="0"/>
      <w:marBottom w:val="0"/>
      <w:divBdr>
        <w:top w:val="none" w:sz="0" w:space="0" w:color="auto"/>
        <w:left w:val="none" w:sz="0" w:space="0" w:color="auto"/>
        <w:bottom w:val="none" w:sz="0" w:space="0" w:color="auto"/>
        <w:right w:val="none" w:sz="0" w:space="0" w:color="auto"/>
      </w:divBdr>
    </w:div>
    <w:div w:id="1631665208">
      <w:bodyDiv w:val="1"/>
      <w:marLeft w:val="0"/>
      <w:marRight w:val="0"/>
      <w:marTop w:val="0"/>
      <w:marBottom w:val="0"/>
      <w:divBdr>
        <w:top w:val="none" w:sz="0" w:space="0" w:color="auto"/>
        <w:left w:val="none" w:sz="0" w:space="0" w:color="auto"/>
        <w:bottom w:val="none" w:sz="0" w:space="0" w:color="auto"/>
        <w:right w:val="none" w:sz="0" w:space="0" w:color="auto"/>
      </w:divBdr>
    </w:div>
    <w:div w:id="1632052691">
      <w:bodyDiv w:val="1"/>
      <w:marLeft w:val="0"/>
      <w:marRight w:val="0"/>
      <w:marTop w:val="0"/>
      <w:marBottom w:val="0"/>
      <w:divBdr>
        <w:top w:val="none" w:sz="0" w:space="0" w:color="auto"/>
        <w:left w:val="none" w:sz="0" w:space="0" w:color="auto"/>
        <w:bottom w:val="none" w:sz="0" w:space="0" w:color="auto"/>
        <w:right w:val="none" w:sz="0" w:space="0" w:color="auto"/>
      </w:divBdr>
    </w:div>
    <w:div w:id="1632204753">
      <w:bodyDiv w:val="1"/>
      <w:marLeft w:val="0"/>
      <w:marRight w:val="0"/>
      <w:marTop w:val="0"/>
      <w:marBottom w:val="0"/>
      <w:divBdr>
        <w:top w:val="none" w:sz="0" w:space="0" w:color="auto"/>
        <w:left w:val="none" w:sz="0" w:space="0" w:color="auto"/>
        <w:bottom w:val="none" w:sz="0" w:space="0" w:color="auto"/>
        <w:right w:val="none" w:sz="0" w:space="0" w:color="auto"/>
      </w:divBdr>
    </w:div>
    <w:div w:id="1632252056">
      <w:bodyDiv w:val="1"/>
      <w:marLeft w:val="0"/>
      <w:marRight w:val="0"/>
      <w:marTop w:val="0"/>
      <w:marBottom w:val="0"/>
      <w:divBdr>
        <w:top w:val="none" w:sz="0" w:space="0" w:color="auto"/>
        <w:left w:val="none" w:sz="0" w:space="0" w:color="auto"/>
        <w:bottom w:val="none" w:sz="0" w:space="0" w:color="auto"/>
        <w:right w:val="none" w:sz="0" w:space="0" w:color="auto"/>
      </w:divBdr>
    </w:div>
    <w:div w:id="1632326235">
      <w:bodyDiv w:val="1"/>
      <w:marLeft w:val="0"/>
      <w:marRight w:val="0"/>
      <w:marTop w:val="0"/>
      <w:marBottom w:val="0"/>
      <w:divBdr>
        <w:top w:val="none" w:sz="0" w:space="0" w:color="auto"/>
        <w:left w:val="none" w:sz="0" w:space="0" w:color="auto"/>
        <w:bottom w:val="none" w:sz="0" w:space="0" w:color="auto"/>
        <w:right w:val="none" w:sz="0" w:space="0" w:color="auto"/>
      </w:divBdr>
    </w:div>
    <w:div w:id="1632594788">
      <w:bodyDiv w:val="1"/>
      <w:marLeft w:val="0"/>
      <w:marRight w:val="0"/>
      <w:marTop w:val="0"/>
      <w:marBottom w:val="0"/>
      <w:divBdr>
        <w:top w:val="none" w:sz="0" w:space="0" w:color="auto"/>
        <w:left w:val="none" w:sz="0" w:space="0" w:color="auto"/>
        <w:bottom w:val="none" w:sz="0" w:space="0" w:color="auto"/>
        <w:right w:val="none" w:sz="0" w:space="0" w:color="auto"/>
      </w:divBdr>
    </w:div>
    <w:div w:id="1633167267">
      <w:bodyDiv w:val="1"/>
      <w:marLeft w:val="0"/>
      <w:marRight w:val="0"/>
      <w:marTop w:val="0"/>
      <w:marBottom w:val="0"/>
      <w:divBdr>
        <w:top w:val="none" w:sz="0" w:space="0" w:color="auto"/>
        <w:left w:val="none" w:sz="0" w:space="0" w:color="auto"/>
        <w:bottom w:val="none" w:sz="0" w:space="0" w:color="auto"/>
        <w:right w:val="none" w:sz="0" w:space="0" w:color="auto"/>
      </w:divBdr>
    </w:div>
    <w:div w:id="1633443773">
      <w:bodyDiv w:val="1"/>
      <w:marLeft w:val="0"/>
      <w:marRight w:val="0"/>
      <w:marTop w:val="0"/>
      <w:marBottom w:val="0"/>
      <w:divBdr>
        <w:top w:val="none" w:sz="0" w:space="0" w:color="auto"/>
        <w:left w:val="none" w:sz="0" w:space="0" w:color="auto"/>
        <w:bottom w:val="none" w:sz="0" w:space="0" w:color="auto"/>
        <w:right w:val="none" w:sz="0" w:space="0" w:color="auto"/>
      </w:divBdr>
    </w:div>
    <w:div w:id="1633516855">
      <w:bodyDiv w:val="1"/>
      <w:marLeft w:val="0"/>
      <w:marRight w:val="0"/>
      <w:marTop w:val="0"/>
      <w:marBottom w:val="0"/>
      <w:divBdr>
        <w:top w:val="none" w:sz="0" w:space="0" w:color="auto"/>
        <w:left w:val="none" w:sz="0" w:space="0" w:color="auto"/>
        <w:bottom w:val="none" w:sz="0" w:space="0" w:color="auto"/>
        <w:right w:val="none" w:sz="0" w:space="0" w:color="auto"/>
      </w:divBdr>
    </w:div>
    <w:div w:id="1634017880">
      <w:bodyDiv w:val="1"/>
      <w:marLeft w:val="0"/>
      <w:marRight w:val="0"/>
      <w:marTop w:val="0"/>
      <w:marBottom w:val="0"/>
      <w:divBdr>
        <w:top w:val="none" w:sz="0" w:space="0" w:color="auto"/>
        <w:left w:val="none" w:sz="0" w:space="0" w:color="auto"/>
        <w:bottom w:val="none" w:sz="0" w:space="0" w:color="auto"/>
        <w:right w:val="none" w:sz="0" w:space="0" w:color="auto"/>
      </w:divBdr>
    </w:div>
    <w:div w:id="1634100266">
      <w:bodyDiv w:val="1"/>
      <w:marLeft w:val="0"/>
      <w:marRight w:val="0"/>
      <w:marTop w:val="0"/>
      <w:marBottom w:val="0"/>
      <w:divBdr>
        <w:top w:val="none" w:sz="0" w:space="0" w:color="auto"/>
        <w:left w:val="none" w:sz="0" w:space="0" w:color="auto"/>
        <w:bottom w:val="none" w:sz="0" w:space="0" w:color="auto"/>
        <w:right w:val="none" w:sz="0" w:space="0" w:color="auto"/>
      </w:divBdr>
    </w:div>
    <w:div w:id="1635210088">
      <w:bodyDiv w:val="1"/>
      <w:marLeft w:val="0"/>
      <w:marRight w:val="0"/>
      <w:marTop w:val="0"/>
      <w:marBottom w:val="0"/>
      <w:divBdr>
        <w:top w:val="none" w:sz="0" w:space="0" w:color="auto"/>
        <w:left w:val="none" w:sz="0" w:space="0" w:color="auto"/>
        <w:bottom w:val="none" w:sz="0" w:space="0" w:color="auto"/>
        <w:right w:val="none" w:sz="0" w:space="0" w:color="auto"/>
      </w:divBdr>
    </w:div>
    <w:div w:id="1635216681">
      <w:bodyDiv w:val="1"/>
      <w:marLeft w:val="0"/>
      <w:marRight w:val="0"/>
      <w:marTop w:val="0"/>
      <w:marBottom w:val="0"/>
      <w:divBdr>
        <w:top w:val="none" w:sz="0" w:space="0" w:color="auto"/>
        <w:left w:val="none" w:sz="0" w:space="0" w:color="auto"/>
        <w:bottom w:val="none" w:sz="0" w:space="0" w:color="auto"/>
        <w:right w:val="none" w:sz="0" w:space="0" w:color="auto"/>
      </w:divBdr>
    </w:div>
    <w:div w:id="1635522757">
      <w:bodyDiv w:val="1"/>
      <w:marLeft w:val="0"/>
      <w:marRight w:val="0"/>
      <w:marTop w:val="0"/>
      <w:marBottom w:val="0"/>
      <w:divBdr>
        <w:top w:val="none" w:sz="0" w:space="0" w:color="auto"/>
        <w:left w:val="none" w:sz="0" w:space="0" w:color="auto"/>
        <w:bottom w:val="none" w:sz="0" w:space="0" w:color="auto"/>
        <w:right w:val="none" w:sz="0" w:space="0" w:color="auto"/>
      </w:divBdr>
    </w:div>
    <w:div w:id="1635869672">
      <w:bodyDiv w:val="1"/>
      <w:marLeft w:val="0"/>
      <w:marRight w:val="0"/>
      <w:marTop w:val="0"/>
      <w:marBottom w:val="0"/>
      <w:divBdr>
        <w:top w:val="none" w:sz="0" w:space="0" w:color="auto"/>
        <w:left w:val="none" w:sz="0" w:space="0" w:color="auto"/>
        <w:bottom w:val="none" w:sz="0" w:space="0" w:color="auto"/>
        <w:right w:val="none" w:sz="0" w:space="0" w:color="auto"/>
      </w:divBdr>
    </w:div>
    <w:div w:id="1635985922">
      <w:bodyDiv w:val="1"/>
      <w:marLeft w:val="0"/>
      <w:marRight w:val="0"/>
      <w:marTop w:val="0"/>
      <w:marBottom w:val="0"/>
      <w:divBdr>
        <w:top w:val="none" w:sz="0" w:space="0" w:color="auto"/>
        <w:left w:val="none" w:sz="0" w:space="0" w:color="auto"/>
        <w:bottom w:val="none" w:sz="0" w:space="0" w:color="auto"/>
        <w:right w:val="none" w:sz="0" w:space="0" w:color="auto"/>
      </w:divBdr>
    </w:div>
    <w:div w:id="1636449526">
      <w:bodyDiv w:val="1"/>
      <w:marLeft w:val="0"/>
      <w:marRight w:val="0"/>
      <w:marTop w:val="0"/>
      <w:marBottom w:val="0"/>
      <w:divBdr>
        <w:top w:val="none" w:sz="0" w:space="0" w:color="auto"/>
        <w:left w:val="none" w:sz="0" w:space="0" w:color="auto"/>
        <w:bottom w:val="none" w:sz="0" w:space="0" w:color="auto"/>
        <w:right w:val="none" w:sz="0" w:space="0" w:color="auto"/>
      </w:divBdr>
    </w:div>
    <w:div w:id="1636914720">
      <w:bodyDiv w:val="1"/>
      <w:marLeft w:val="0"/>
      <w:marRight w:val="0"/>
      <w:marTop w:val="0"/>
      <w:marBottom w:val="0"/>
      <w:divBdr>
        <w:top w:val="none" w:sz="0" w:space="0" w:color="auto"/>
        <w:left w:val="none" w:sz="0" w:space="0" w:color="auto"/>
        <w:bottom w:val="none" w:sz="0" w:space="0" w:color="auto"/>
        <w:right w:val="none" w:sz="0" w:space="0" w:color="auto"/>
      </w:divBdr>
    </w:div>
    <w:div w:id="1637024847">
      <w:bodyDiv w:val="1"/>
      <w:marLeft w:val="0"/>
      <w:marRight w:val="0"/>
      <w:marTop w:val="0"/>
      <w:marBottom w:val="0"/>
      <w:divBdr>
        <w:top w:val="none" w:sz="0" w:space="0" w:color="auto"/>
        <w:left w:val="none" w:sz="0" w:space="0" w:color="auto"/>
        <w:bottom w:val="none" w:sz="0" w:space="0" w:color="auto"/>
        <w:right w:val="none" w:sz="0" w:space="0" w:color="auto"/>
      </w:divBdr>
    </w:div>
    <w:div w:id="1637444784">
      <w:bodyDiv w:val="1"/>
      <w:marLeft w:val="0"/>
      <w:marRight w:val="0"/>
      <w:marTop w:val="0"/>
      <w:marBottom w:val="0"/>
      <w:divBdr>
        <w:top w:val="none" w:sz="0" w:space="0" w:color="auto"/>
        <w:left w:val="none" w:sz="0" w:space="0" w:color="auto"/>
        <w:bottom w:val="none" w:sz="0" w:space="0" w:color="auto"/>
        <w:right w:val="none" w:sz="0" w:space="0" w:color="auto"/>
      </w:divBdr>
    </w:div>
    <w:div w:id="1637641309">
      <w:bodyDiv w:val="1"/>
      <w:marLeft w:val="0"/>
      <w:marRight w:val="0"/>
      <w:marTop w:val="0"/>
      <w:marBottom w:val="0"/>
      <w:divBdr>
        <w:top w:val="none" w:sz="0" w:space="0" w:color="auto"/>
        <w:left w:val="none" w:sz="0" w:space="0" w:color="auto"/>
        <w:bottom w:val="none" w:sz="0" w:space="0" w:color="auto"/>
        <w:right w:val="none" w:sz="0" w:space="0" w:color="auto"/>
      </w:divBdr>
    </w:div>
    <w:div w:id="1638141623">
      <w:bodyDiv w:val="1"/>
      <w:marLeft w:val="0"/>
      <w:marRight w:val="0"/>
      <w:marTop w:val="0"/>
      <w:marBottom w:val="0"/>
      <w:divBdr>
        <w:top w:val="none" w:sz="0" w:space="0" w:color="auto"/>
        <w:left w:val="none" w:sz="0" w:space="0" w:color="auto"/>
        <w:bottom w:val="none" w:sz="0" w:space="0" w:color="auto"/>
        <w:right w:val="none" w:sz="0" w:space="0" w:color="auto"/>
      </w:divBdr>
    </w:div>
    <w:div w:id="1638219320">
      <w:bodyDiv w:val="1"/>
      <w:marLeft w:val="0"/>
      <w:marRight w:val="0"/>
      <w:marTop w:val="0"/>
      <w:marBottom w:val="0"/>
      <w:divBdr>
        <w:top w:val="none" w:sz="0" w:space="0" w:color="auto"/>
        <w:left w:val="none" w:sz="0" w:space="0" w:color="auto"/>
        <w:bottom w:val="none" w:sz="0" w:space="0" w:color="auto"/>
        <w:right w:val="none" w:sz="0" w:space="0" w:color="auto"/>
      </w:divBdr>
    </w:div>
    <w:div w:id="1638296988">
      <w:bodyDiv w:val="1"/>
      <w:marLeft w:val="0"/>
      <w:marRight w:val="0"/>
      <w:marTop w:val="0"/>
      <w:marBottom w:val="0"/>
      <w:divBdr>
        <w:top w:val="none" w:sz="0" w:space="0" w:color="auto"/>
        <w:left w:val="none" w:sz="0" w:space="0" w:color="auto"/>
        <w:bottom w:val="none" w:sz="0" w:space="0" w:color="auto"/>
        <w:right w:val="none" w:sz="0" w:space="0" w:color="auto"/>
      </w:divBdr>
    </w:div>
    <w:div w:id="1638755717">
      <w:bodyDiv w:val="1"/>
      <w:marLeft w:val="0"/>
      <w:marRight w:val="0"/>
      <w:marTop w:val="0"/>
      <w:marBottom w:val="0"/>
      <w:divBdr>
        <w:top w:val="none" w:sz="0" w:space="0" w:color="auto"/>
        <w:left w:val="none" w:sz="0" w:space="0" w:color="auto"/>
        <w:bottom w:val="none" w:sz="0" w:space="0" w:color="auto"/>
        <w:right w:val="none" w:sz="0" w:space="0" w:color="auto"/>
      </w:divBdr>
    </w:div>
    <w:div w:id="1639066293">
      <w:bodyDiv w:val="1"/>
      <w:marLeft w:val="0"/>
      <w:marRight w:val="0"/>
      <w:marTop w:val="0"/>
      <w:marBottom w:val="0"/>
      <w:divBdr>
        <w:top w:val="none" w:sz="0" w:space="0" w:color="auto"/>
        <w:left w:val="none" w:sz="0" w:space="0" w:color="auto"/>
        <w:bottom w:val="none" w:sz="0" w:space="0" w:color="auto"/>
        <w:right w:val="none" w:sz="0" w:space="0" w:color="auto"/>
      </w:divBdr>
    </w:div>
    <w:div w:id="1639141060">
      <w:bodyDiv w:val="1"/>
      <w:marLeft w:val="0"/>
      <w:marRight w:val="0"/>
      <w:marTop w:val="0"/>
      <w:marBottom w:val="0"/>
      <w:divBdr>
        <w:top w:val="none" w:sz="0" w:space="0" w:color="auto"/>
        <w:left w:val="none" w:sz="0" w:space="0" w:color="auto"/>
        <w:bottom w:val="none" w:sz="0" w:space="0" w:color="auto"/>
        <w:right w:val="none" w:sz="0" w:space="0" w:color="auto"/>
      </w:divBdr>
    </w:div>
    <w:div w:id="1639676744">
      <w:bodyDiv w:val="1"/>
      <w:marLeft w:val="0"/>
      <w:marRight w:val="0"/>
      <w:marTop w:val="0"/>
      <w:marBottom w:val="0"/>
      <w:divBdr>
        <w:top w:val="none" w:sz="0" w:space="0" w:color="auto"/>
        <w:left w:val="none" w:sz="0" w:space="0" w:color="auto"/>
        <w:bottom w:val="none" w:sz="0" w:space="0" w:color="auto"/>
        <w:right w:val="none" w:sz="0" w:space="0" w:color="auto"/>
      </w:divBdr>
    </w:div>
    <w:div w:id="1640068422">
      <w:bodyDiv w:val="1"/>
      <w:marLeft w:val="0"/>
      <w:marRight w:val="0"/>
      <w:marTop w:val="0"/>
      <w:marBottom w:val="0"/>
      <w:divBdr>
        <w:top w:val="none" w:sz="0" w:space="0" w:color="auto"/>
        <w:left w:val="none" w:sz="0" w:space="0" w:color="auto"/>
        <w:bottom w:val="none" w:sz="0" w:space="0" w:color="auto"/>
        <w:right w:val="none" w:sz="0" w:space="0" w:color="auto"/>
      </w:divBdr>
    </w:div>
    <w:div w:id="1640458565">
      <w:bodyDiv w:val="1"/>
      <w:marLeft w:val="0"/>
      <w:marRight w:val="0"/>
      <w:marTop w:val="0"/>
      <w:marBottom w:val="0"/>
      <w:divBdr>
        <w:top w:val="none" w:sz="0" w:space="0" w:color="auto"/>
        <w:left w:val="none" w:sz="0" w:space="0" w:color="auto"/>
        <w:bottom w:val="none" w:sz="0" w:space="0" w:color="auto"/>
        <w:right w:val="none" w:sz="0" w:space="0" w:color="auto"/>
      </w:divBdr>
    </w:div>
    <w:div w:id="1641109245">
      <w:bodyDiv w:val="1"/>
      <w:marLeft w:val="0"/>
      <w:marRight w:val="0"/>
      <w:marTop w:val="0"/>
      <w:marBottom w:val="0"/>
      <w:divBdr>
        <w:top w:val="none" w:sz="0" w:space="0" w:color="auto"/>
        <w:left w:val="none" w:sz="0" w:space="0" w:color="auto"/>
        <w:bottom w:val="none" w:sz="0" w:space="0" w:color="auto"/>
        <w:right w:val="none" w:sz="0" w:space="0" w:color="auto"/>
      </w:divBdr>
    </w:div>
    <w:div w:id="1641111581">
      <w:bodyDiv w:val="1"/>
      <w:marLeft w:val="0"/>
      <w:marRight w:val="0"/>
      <w:marTop w:val="0"/>
      <w:marBottom w:val="0"/>
      <w:divBdr>
        <w:top w:val="none" w:sz="0" w:space="0" w:color="auto"/>
        <w:left w:val="none" w:sz="0" w:space="0" w:color="auto"/>
        <w:bottom w:val="none" w:sz="0" w:space="0" w:color="auto"/>
        <w:right w:val="none" w:sz="0" w:space="0" w:color="auto"/>
      </w:divBdr>
    </w:div>
    <w:div w:id="1641223879">
      <w:bodyDiv w:val="1"/>
      <w:marLeft w:val="0"/>
      <w:marRight w:val="0"/>
      <w:marTop w:val="0"/>
      <w:marBottom w:val="0"/>
      <w:divBdr>
        <w:top w:val="none" w:sz="0" w:space="0" w:color="auto"/>
        <w:left w:val="none" w:sz="0" w:space="0" w:color="auto"/>
        <w:bottom w:val="none" w:sz="0" w:space="0" w:color="auto"/>
        <w:right w:val="none" w:sz="0" w:space="0" w:color="auto"/>
      </w:divBdr>
    </w:div>
    <w:div w:id="1641500993">
      <w:bodyDiv w:val="1"/>
      <w:marLeft w:val="0"/>
      <w:marRight w:val="0"/>
      <w:marTop w:val="0"/>
      <w:marBottom w:val="0"/>
      <w:divBdr>
        <w:top w:val="none" w:sz="0" w:space="0" w:color="auto"/>
        <w:left w:val="none" w:sz="0" w:space="0" w:color="auto"/>
        <w:bottom w:val="none" w:sz="0" w:space="0" w:color="auto"/>
        <w:right w:val="none" w:sz="0" w:space="0" w:color="auto"/>
      </w:divBdr>
    </w:div>
    <w:div w:id="1641569209">
      <w:bodyDiv w:val="1"/>
      <w:marLeft w:val="0"/>
      <w:marRight w:val="0"/>
      <w:marTop w:val="0"/>
      <w:marBottom w:val="0"/>
      <w:divBdr>
        <w:top w:val="none" w:sz="0" w:space="0" w:color="auto"/>
        <w:left w:val="none" w:sz="0" w:space="0" w:color="auto"/>
        <w:bottom w:val="none" w:sz="0" w:space="0" w:color="auto"/>
        <w:right w:val="none" w:sz="0" w:space="0" w:color="auto"/>
      </w:divBdr>
    </w:div>
    <w:div w:id="1641687365">
      <w:bodyDiv w:val="1"/>
      <w:marLeft w:val="0"/>
      <w:marRight w:val="0"/>
      <w:marTop w:val="0"/>
      <w:marBottom w:val="0"/>
      <w:divBdr>
        <w:top w:val="none" w:sz="0" w:space="0" w:color="auto"/>
        <w:left w:val="none" w:sz="0" w:space="0" w:color="auto"/>
        <w:bottom w:val="none" w:sz="0" w:space="0" w:color="auto"/>
        <w:right w:val="none" w:sz="0" w:space="0" w:color="auto"/>
      </w:divBdr>
    </w:div>
    <w:div w:id="1641839915">
      <w:bodyDiv w:val="1"/>
      <w:marLeft w:val="0"/>
      <w:marRight w:val="0"/>
      <w:marTop w:val="0"/>
      <w:marBottom w:val="0"/>
      <w:divBdr>
        <w:top w:val="none" w:sz="0" w:space="0" w:color="auto"/>
        <w:left w:val="none" w:sz="0" w:space="0" w:color="auto"/>
        <w:bottom w:val="none" w:sz="0" w:space="0" w:color="auto"/>
        <w:right w:val="none" w:sz="0" w:space="0" w:color="auto"/>
      </w:divBdr>
    </w:div>
    <w:div w:id="1643079940">
      <w:bodyDiv w:val="1"/>
      <w:marLeft w:val="0"/>
      <w:marRight w:val="0"/>
      <w:marTop w:val="0"/>
      <w:marBottom w:val="0"/>
      <w:divBdr>
        <w:top w:val="none" w:sz="0" w:space="0" w:color="auto"/>
        <w:left w:val="none" w:sz="0" w:space="0" w:color="auto"/>
        <w:bottom w:val="none" w:sz="0" w:space="0" w:color="auto"/>
        <w:right w:val="none" w:sz="0" w:space="0" w:color="auto"/>
      </w:divBdr>
    </w:div>
    <w:div w:id="1643267591">
      <w:bodyDiv w:val="1"/>
      <w:marLeft w:val="0"/>
      <w:marRight w:val="0"/>
      <w:marTop w:val="0"/>
      <w:marBottom w:val="0"/>
      <w:divBdr>
        <w:top w:val="none" w:sz="0" w:space="0" w:color="auto"/>
        <w:left w:val="none" w:sz="0" w:space="0" w:color="auto"/>
        <w:bottom w:val="none" w:sz="0" w:space="0" w:color="auto"/>
        <w:right w:val="none" w:sz="0" w:space="0" w:color="auto"/>
      </w:divBdr>
    </w:div>
    <w:div w:id="1643386352">
      <w:bodyDiv w:val="1"/>
      <w:marLeft w:val="0"/>
      <w:marRight w:val="0"/>
      <w:marTop w:val="0"/>
      <w:marBottom w:val="0"/>
      <w:divBdr>
        <w:top w:val="none" w:sz="0" w:space="0" w:color="auto"/>
        <w:left w:val="none" w:sz="0" w:space="0" w:color="auto"/>
        <w:bottom w:val="none" w:sz="0" w:space="0" w:color="auto"/>
        <w:right w:val="none" w:sz="0" w:space="0" w:color="auto"/>
      </w:divBdr>
    </w:div>
    <w:div w:id="1643582652">
      <w:bodyDiv w:val="1"/>
      <w:marLeft w:val="0"/>
      <w:marRight w:val="0"/>
      <w:marTop w:val="0"/>
      <w:marBottom w:val="0"/>
      <w:divBdr>
        <w:top w:val="none" w:sz="0" w:space="0" w:color="auto"/>
        <w:left w:val="none" w:sz="0" w:space="0" w:color="auto"/>
        <w:bottom w:val="none" w:sz="0" w:space="0" w:color="auto"/>
        <w:right w:val="none" w:sz="0" w:space="0" w:color="auto"/>
      </w:divBdr>
    </w:div>
    <w:div w:id="1643657377">
      <w:bodyDiv w:val="1"/>
      <w:marLeft w:val="0"/>
      <w:marRight w:val="0"/>
      <w:marTop w:val="0"/>
      <w:marBottom w:val="0"/>
      <w:divBdr>
        <w:top w:val="none" w:sz="0" w:space="0" w:color="auto"/>
        <w:left w:val="none" w:sz="0" w:space="0" w:color="auto"/>
        <w:bottom w:val="none" w:sz="0" w:space="0" w:color="auto"/>
        <w:right w:val="none" w:sz="0" w:space="0" w:color="auto"/>
      </w:divBdr>
    </w:div>
    <w:div w:id="1643731660">
      <w:bodyDiv w:val="1"/>
      <w:marLeft w:val="0"/>
      <w:marRight w:val="0"/>
      <w:marTop w:val="0"/>
      <w:marBottom w:val="0"/>
      <w:divBdr>
        <w:top w:val="none" w:sz="0" w:space="0" w:color="auto"/>
        <w:left w:val="none" w:sz="0" w:space="0" w:color="auto"/>
        <w:bottom w:val="none" w:sz="0" w:space="0" w:color="auto"/>
        <w:right w:val="none" w:sz="0" w:space="0" w:color="auto"/>
      </w:divBdr>
    </w:div>
    <w:div w:id="1644188920">
      <w:bodyDiv w:val="1"/>
      <w:marLeft w:val="0"/>
      <w:marRight w:val="0"/>
      <w:marTop w:val="0"/>
      <w:marBottom w:val="0"/>
      <w:divBdr>
        <w:top w:val="none" w:sz="0" w:space="0" w:color="auto"/>
        <w:left w:val="none" w:sz="0" w:space="0" w:color="auto"/>
        <w:bottom w:val="none" w:sz="0" w:space="0" w:color="auto"/>
        <w:right w:val="none" w:sz="0" w:space="0" w:color="auto"/>
      </w:divBdr>
    </w:div>
    <w:div w:id="1644850593">
      <w:bodyDiv w:val="1"/>
      <w:marLeft w:val="0"/>
      <w:marRight w:val="0"/>
      <w:marTop w:val="0"/>
      <w:marBottom w:val="0"/>
      <w:divBdr>
        <w:top w:val="none" w:sz="0" w:space="0" w:color="auto"/>
        <w:left w:val="none" w:sz="0" w:space="0" w:color="auto"/>
        <w:bottom w:val="none" w:sz="0" w:space="0" w:color="auto"/>
        <w:right w:val="none" w:sz="0" w:space="0" w:color="auto"/>
      </w:divBdr>
    </w:div>
    <w:div w:id="1645305664">
      <w:bodyDiv w:val="1"/>
      <w:marLeft w:val="0"/>
      <w:marRight w:val="0"/>
      <w:marTop w:val="0"/>
      <w:marBottom w:val="0"/>
      <w:divBdr>
        <w:top w:val="none" w:sz="0" w:space="0" w:color="auto"/>
        <w:left w:val="none" w:sz="0" w:space="0" w:color="auto"/>
        <w:bottom w:val="none" w:sz="0" w:space="0" w:color="auto"/>
        <w:right w:val="none" w:sz="0" w:space="0" w:color="auto"/>
      </w:divBdr>
    </w:div>
    <w:div w:id="1645701605">
      <w:bodyDiv w:val="1"/>
      <w:marLeft w:val="0"/>
      <w:marRight w:val="0"/>
      <w:marTop w:val="0"/>
      <w:marBottom w:val="0"/>
      <w:divBdr>
        <w:top w:val="none" w:sz="0" w:space="0" w:color="auto"/>
        <w:left w:val="none" w:sz="0" w:space="0" w:color="auto"/>
        <w:bottom w:val="none" w:sz="0" w:space="0" w:color="auto"/>
        <w:right w:val="none" w:sz="0" w:space="0" w:color="auto"/>
      </w:divBdr>
    </w:div>
    <w:div w:id="1646086071">
      <w:bodyDiv w:val="1"/>
      <w:marLeft w:val="0"/>
      <w:marRight w:val="0"/>
      <w:marTop w:val="0"/>
      <w:marBottom w:val="0"/>
      <w:divBdr>
        <w:top w:val="none" w:sz="0" w:space="0" w:color="auto"/>
        <w:left w:val="none" w:sz="0" w:space="0" w:color="auto"/>
        <w:bottom w:val="none" w:sz="0" w:space="0" w:color="auto"/>
        <w:right w:val="none" w:sz="0" w:space="0" w:color="auto"/>
      </w:divBdr>
    </w:div>
    <w:div w:id="1646205668">
      <w:bodyDiv w:val="1"/>
      <w:marLeft w:val="0"/>
      <w:marRight w:val="0"/>
      <w:marTop w:val="0"/>
      <w:marBottom w:val="0"/>
      <w:divBdr>
        <w:top w:val="none" w:sz="0" w:space="0" w:color="auto"/>
        <w:left w:val="none" w:sz="0" w:space="0" w:color="auto"/>
        <w:bottom w:val="none" w:sz="0" w:space="0" w:color="auto"/>
        <w:right w:val="none" w:sz="0" w:space="0" w:color="auto"/>
      </w:divBdr>
    </w:div>
    <w:div w:id="1646275210">
      <w:bodyDiv w:val="1"/>
      <w:marLeft w:val="0"/>
      <w:marRight w:val="0"/>
      <w:marTop w:val="0"/>
      <w:marBottom w:val="0"/>
      <w:divBdr>
        <w:top w:val="none" w:sz="0" w:space="0" w:color="auto"/>
        <w:left w:val="none" w:sz="0" w:space="0" w:color="auto"/>
        <w:bottom w:val="none" w:sz="0" w:space="0" w:color="auto"/>
        <w:right w:val="none" w:sz="0" w:space="0" w:color="auto"/>
      </w:divBdr>
    </w:div>
    <w:div w:id="1646545041">
      <w:bodyDiv w:val="1"/>
      <w:marLeft w:val="0"/>
      <w:marRight w:val="0"/>
      <w:marTop w:val="0"/>
      <w:marBottom w:val="0"/>
      <w:divBdr>
        <w:top w:val="none" w:sz="0" w:space="0" w:color="auto"/>
        <w:left w:val="none" w:sz="0" w:space="0" w:color="auto"/>
        <w:bottom w:val="none" w:sz="0" w:space="0" w:color="auto"/>
        <w:right w:val="none" w:sz="0" w:space="0" w:color="auto"/>
      </w:divBdr>
    </w:div>
    <w:div w:id="1646659535">
      <w:bodyDiv w:val="1"/>
      <w:marLeft w:val="0"/>
      <w:marRight w:val="0"/>
      <w:marTop w:val="0"/>
      <w:marBottom w:val="0"/>
      <w:divBdr>
        <w:top w:val="none" w:sz="0" w:space="0" w:color="auto"/>
        <w:left w:val="none" w:sz="0" w:space="0" w:color="auto"/>
        <w:bottom w:val="none" w:sz="0" w:space="0" w:color="auto"/>
        <w:right w:val="none" w:sz="0" w:space="0" w:color="auto"/>
      </w:divBdr>
    </w:div>
    <w:div w:id="1646809676">
      <w:bodyDiv w:val="1"/>
      <w:marLeft w:val="0"/>
      <w:marRight w:val="0"/>
      <w:marTop w:val="0"/>
      <w:marBottom w:val="0"/>
      <w:divBdr>
        <w:top w:val="none" w:sz="0" w:space="0" w:color="auto"/>
        <w:left w:val="none" w:sz="0" w:space="0" w:color="auto"/>
        <w:bottom w:val="none" w:sz="0" w:space="0" w:color="auto"/>
        <w:right w:val="none" w:sz="0" w:space="0" w:color="auto"/>
      </w:divBdr>
    </w:div>
    <w:div w:id="1646932419">
      <w:bodyDiv w:val="1"/>
      <w:marLeft w:val="0"/>
      <w:marRight w:val="0"/>
      <w:marTop w:val="0"/>
      <w:marBottom w:val="0"/>
      <w:divBdr>
        <w:top w:val="none" w:sz="0" w:space="0" w:color="auto"/>
        <w:left w:val="none" w:sz="0" w:space="0" w:color="auto"/>
        <w:bottom w:val="none" w:sz="0" w:space="0" w:color="auto"/>
        <w:right w:val="none" w:sz="0" w:space="0" w:color="auto"/>
      </w:divBdr>
    </w:div>
    <w:div w:id="1647054133">
      <w:bodyDiv w:val="1"/>
      <w:marLeft w:val="0"/>
      <w:marRight w:val="0"/>
      <w:marTop w:val="0"/>
      <w:marBottom w:val="0"/>
      <w:divBdr>
        <w:top w:val="none" w:sz="0" w:space="0" w:color="auto"/>
        <w:left w:val="none" w:sz="0" w:space="0" w:color="auto"/>
        <w:bottom w:val="none" w:sz="0" w:space="0" w:color="auto"/>
        <w:right w:val="none" w:sz="0" w:space="0" w:color="auto"/>
      </w:divBdr>
    </w:div>
    <w:div w:id="1647398590">
      <w:bodyDiv w:val="1"/>
      <w:marLeft w:val="0"/>
      <w:marRight w:val="0"/>
      <w:marTop w:val="0"/>
      <w:marBottom w:val="0"/>
      <w:divBdr>
        <w:top w:val="none" w:sz="0" w:space="0" w:color="auto"/>
        <w:left w:val="none" w:sz="0" w:space="0" w:color="auto"/>
        <w:bottom w:val="none" w:sz="0" w:space="0" w:color="auto"/>
        <w:right w:val="none" w:sz="0" w:space="0" w:color="auto"/>
      </w:divBdr>
    </w:div>
    <w:div w:id="1647467992">
      <w:bodyDiv w:val="1"/>
      <w:marLeft w:val="0"/>
      <w:marRight w:val="0"/>
      <w:marTop w:val="0"/>
      <w:marBottom w:val="0"/>
      <w:divBdr>
        <w:top w:val="none" w:sz="0" w:space="0" w:color="auto"/>
        <w:left w:val="none" w:sz="0" w:space="0" w:color="auto"/>
        <w:bottom w:val="none" w:sz="0" w:space="0" w:color="auto"/>
        <w:right w:val="none" w:sz="0" w:space="0" w:color="auto"/>
      </w:divBdr>
    </w:div>
    <w:div w:id="1648362775">
      <w:bodyDiv w:val="1"/>
      <w:marLeft w:val="0"/>
      <w:marRight w:val="0"/>
      <w:marTop w:val="0"/>
      <w:marBottom w:val="0"/>
      <w:divBdr>
        <w:top w:val="none" w:sz="0" w:space="0" w:color="auto"/>
        <w:left w:val="none" w:sz="0" w:space="0" w:color="auto"/>
        <w:bottom w:val="none" w:sz="0" w:space="0" w:color="auto"/>
        <w:right w:val="none" w:sz="0" w:space="0" w:color="auto"/>
      </w:divBdr>
    </w:div>
    <w:div w:id="1648775818">
      <w:bodyDiv w:val="1"/>
      <w:marLeft w:val="0"/>
      <w:marRight w:val="0"/>
      <w:marTop w:val="0"/>
      <w:marBottom w:val="0"/>
      <w:divBdr>
        <w:top w:val="none" w:sz="0" w:space="0" w:color="auto"/>
        <w:left w:val="none" w:sz="0" w:space="0" w:color="auto"/>
        <w:bottom w:val="none" w:sz="0" w:space="0" w:color="auto"/>
        <w:right w:val="none" w:sz="0" w:space="0" w:color="auto"/>
      </w:divBdr>
    </w:div>
    <w:div w:id="1648776559">
      <w:bodyDiv w:val="1"/>
      <w:marLeft w:val="0"/>
      <w:marRight w:val="0"/>
      <w:marTop w:val="0"/>
      <w:marBottom w:val="0"/>
      <w:divBdr>
        <w:top w:val="none" w:sz="0" w:space="0" w:color="auto"/>
        <w:left w:val="none" w:sz="0" w:space="0" w:color="auto"/>
        <w:bottom w:val="none" w:sz="0" w:space="0" w:color="auto"/>
        <w:right w:val="none" w:sz="0" w:space="0" w:color="auto"/>
      </w:divBdr>
    </w:div>
    <w:div w:id="1648781261">
      <w:bodyDiv w:val="1"/>
      <w:marLeft w:val="0"/>
      <w:marRight w:val="0"/>
      <w:marTop w:val="0"/>
      <w:marBottom w:val="0"/>
      <w:divBdr>
        <w:top w:val="none" w:sz="0" w:space="0" w:color="auto"/>
        <w:left w:val="none" w:sz="0" w:space="0" w:color="auto"/>
        <w:bottom w:val="none" w:sz="0" w:space="0" w:color="auto"/>
        <w:right w:val="none" w:sz="0" w:space="0" w:color="auto"/>
      </w:divBdr>
    </w:div>
    <w:div w:id="1648781804">
      <w:bodyDiv w:val="1"/>
      <w:marLeft w:val="0"/>
      <w:marRight w:val="0"/>
      <w:marTop w:val="0"/>
      <w:marBottom w:val="0"/>
      <w:divBdr>
        <w:top w:val="none" w:sz="0" w:space="0" w:color="auto"/>
        <w:left w:val="none" w:sz="0" w:space="0" w:color="auto"/>
        <w:bottom w:val="none" w:sz="0" w:space="0" w:color="auto"/>
        <w:right w:val="none" w:sz="0" w:space="0" w:color="auto"/>
      </w:divBdr>
    </w:div>
    <w:div w:id="1649360834">
      <w:bodyDiv w:val="1"/>
      <w:marLeft w:val="0"/>
      <w:marRight w:val="0"/>
      <w:marTop w:val="0"/>
      <w:marBottom w:val="0"/>
      <w:divBdr>
        <w:top w:val="none" w:sz="0" w:space="0" w:color="auto"/>
        <w:left w:val="none" w:sz="0" w:space="0" w:color="auto"/>
        <w:bottom w:val="none" w:sz="0" w:space="0" w:color="auto"/>
        <w:right w:val="none" w:sz="0" w:space="0" w:color="auto"/>
      </w:divBdr>
    </w:div>
    <w:div w:id="1649749126">
      <w:bodyDiv w:val="1"/>
      <w:marLeft w:val="0"/>
      <w:marRight w:val="0"/>
      <w:marTop w:val="0"/>
      <w:marBottom w:val="0"/>
      <w:divBdr>
        <w:top w:val="none" w:sz="0" w:space="0" w:color="auto"/>
        <w:left w:val="none" w:sz="0" w:space="0" w:color="auto"/>
        <w:bottom w:val="none" w:sz="0" w:space="0" w:color="auto"/>
        <w:right w:val="none" w:sz="0" w:space="0" w:color="auto"/>
      </w:divBdr>
    </w:div>
    <w:div w:id="1649895419">
      <w:bodyDiv w:val="1"/>
      <w:marLeft w:val="0"/>
      <w:marRight w:val="0"/>
      <w:marTop w:val="0"/>
      <w:marBottom w:val="0"/>
      <w:divBdr>
        <w:top w:val="none" w:sz="0" w:space="0" w:color="auto"/>
        <w:left w:val="none" w:sz="0" w:space="0" w:color="auto"/>
        <w:bottom w:val="none" w:sz="0" w:space="0" w:color="auto"/>
        <w:right w:val="none" w:sz="0" w:space="0" w:color="auto"/>
      </w:divBdr>
    </w:div>
    <w:div w:id="1650402043">
      <w:bodyDiv w:val="1"/>
      <w:marLeft w:val="0"/>
      <w:marRight w:val="0"/>
      <w:marTop w:val="0"/>
      <w:marBottom w:val="0"/>
      <w:divBdr>
        <w:top w:val="none" w:sz="0" w:space="0" w:color="auto"/>
        <w:left w:val="none" w:sz="0" w:space="0" w:color="auto"/>
        <w:bottom w:val="none" w:sz="0" w:space="0" w:color="auto"/>
        <w:right w:val="none" w:sz="0" w:space="0" w:color="auto"/>
      </w:divBdr>
    </w:div>
    <w:div w:id="1650788582">
      <w:bodyDiv w:val="1"/>
      <w:marLeft w:val="0"/>
      <w:marRight w:val="0"/>
      <w:marTop w:val="0"/>
      <w:marBottom w:val="0"/>
      <w:divBdr>
        <w:top w:val="none" w:sz="0" w:space="0" w:color="auto"/>
        <w:left w:val="none" w:sz="0" w:space="0" w:color="auto"/>
        <w:bottom w:val="none" w:sz="0" w:space="0" w:color="auto"/>
        <w:right w:val="none" w:sz="0" w:space="0" w:color="auto"/>
      </w:divBdr>
    </w:div>
    <w:div w:id="1651131442">
      <w:bodyDiv w:val="1"/>
      <w:marLeft w:val="0"/>
      <w:marRight w:val="0"/>
      <w:marTop w:val="0"/>
      <w:marBottom w:val="0"/>
      <w:divBdr>
        <w:top w:val="none" w:sz="0" w:space="0" w:color="auto"/>
        <w:left w:val="none" w:sz="0" w:space="0" w:color="auto"/>
        <w:bottom w:val="none" w:sz="0" w:space="0" w:color="auto"/>
        <w:right w:val="none" w:sz="0" w:space="0" w:color="auto"/>
      </w:divBdr>
    </w:div>
    <w:div w:id="1651596766">
      <w:bodyDiv w:val="1"/>
      <w:marLeft w:val="0"/>
      <w:marRight w:val="0"/>
      <w:marTop w:val="0"/>
      <w:marBottom w:val="0"/>
      <w:divBdr>
        <w:top w:val="none" w:sz="0" w:space="0" w:color="auto"/>
        <w:left w:val="none" w:sz="0" w:space="0" w:color="auto"/>
        <w:bottom w:val="none" w:sz="0" w:space="0" w:color="auto"/>
        <w:right w:val="none" w:sz="0" w:space="0" w:color="auto"/>
      </w:divBdr>
    </w:div>
    <w:div w:id="1651867033">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754303">
      <w:bodyDiv w:val="1"/>
      <w:marLeft w:val="0"/>
      <w:marRight w:val="0"/>
      <w:marTop w:val="0"/>
      <w:marBottom w:val="0"/>
      <w:divBdr>
        <w:top w:val="none" w:sz="0" w:space="0" w:color="auto"/>
        <w:left w:val="none" w:sz="0" w:space="0" w:color="auto"/>
        <w:bottom w:val="none" w:sz="0" w:space="0" w:color="auto"/>
        <w:right w:val="none" w:sz="0" w:space="0" w:color="auto"/>
      </w:divBdr>
    </w:div>
    <w:div w:id="1652830457">
      <w:bodyDiv w:val="1"/>
      <w:marLeft w:val="0"/>
      <w:marRight w:val="0"/>
      <w:marTop w:val="0"/>
      <w:marBottom w:val="0"/>
      <w:divBdr>
        <w:top w:val="none" w:sz="0" w:space="0" w:color="auto"/>
        <w:left w:val="none" w:sz="0" w:space="0" w:color="auto"/>
        <w:bottom w:val="none" w:sz="0" w:space="0" w:color="auto"/>
        <w:right w:val="none" w:sz="0" w:space="0" w:color="auto"/>
      </w:divBdr>
    </w:div>
    <w:div w:id="1653171062">
      <w:bodyDiv w:val="1"/>
      <w:marLeft w:val="0"/>
      <w:marRight w:val="0"/>
      <w:marTop w:val="0"/>
      <w:marBottom w:val="0"/>
      <w:divBdr>
        <w:top w:val="none" w:sz="0" w:space="0" w:color="auto"/>
        <w:left w:val="none" w:sz="0" w:space="0" w:color="auto"/>
        <w:bottom w:val="none" w:sz="0" w:space="0" w:color="auto"/>
        <w:right w:val="none" w:sz="0" w:space="0" w:color="auto"/>
      </w:divBdr>
    </w:div>
    <w:div w:id="1653487043">
      <w:bodyDiv w:val="1"/>
      <w:marLeft w:val="0"/>
      <w:marRight w:val="0"/>
      <w:marTop w:val="0"/>
      <w:marBottom w:val="0"/>
      <w:divBdr>
        <w:top w:val="none" w:sz="0" w:space="0" w:color="auto"/>
        <w:left w:val="none" w:sz="0" w:space="0" w:color="auto"/>
        <w:bottom w:val="none" w:sz="0" w:space="0" w:color="auto"/>
        <w:right w:val="none" w:sz="0" w:space="0" w:color="auto"/>
      </w:divBdr>
    </w:div>
    <w:div w:id="1653824175">
      <w:bodyDiv w:val="1"/>
      <w:marLeft w:val="0"/>
      <w:marRight w:val="0"/>
      <w:marTop w:val="0"/>
      <w:marBottom w:val="0"/>
      <w:divBdr>
        <w:top w:val="none" w:sz="0" w:space="0" w:color="auto"/>
        <w:left w:val="none" w:sz="0" w:space="0" w:color="auto"/>
        <w:bottom w:val="none" w:sz="0" w:space="0" w:color="auto"/>
        <w:right w:val="none" w:sz="0" w:space="0" w:color="auto"/>
      </w:divBdr>
    </w:div>
    <w:div w:id="1653827054">
      <w:bodyDiv w:val="1"/>
      <w:marLeft w:val="0"/>
      <w:marRight w:val="0"/>
      <w:marTop w:val="0"/>
      <w:marBottom w:val="0"/>
      <w:divBdr>
        <w:top w:val="none" w:sz="0" w:space="0" w:color="auto"/>
        <w:left w:val="none" w:sz="0" w:space="0" w:color="auto"/>
        <w:bottom w:val="none" w:sz="0" w:space="0" w:color="auto"/>
        <w:right w:val="none" w:sz="0" w:space="0" w:color="auto"/>
      </w:divBdr>
    </w:div>
    <w:div w:id="1654488175">
      <w:bodyDiv w:val="1"/>
      <w:marLeft w:val="0"/>
      <w:marRight w:val="0"/>
      <w:marTop w:val="0"/>
      <w:marBottom w:val="0"/>
      <w:divBdr>
        <w:top w:val="none" w:sz="0" w:space="0" w:color="auto"/>
        <w:left w:val="none" w:sz="0" w:space="0" w:color="auto"/>
        <w:bottom w:val="none" w:sz="0" w:space="0" w:color="auto"/>
        <w:right w:val="none" w:sz="0" w:space="0" w:color="auto"/>
      </w:divBdr>
    </w:div>
    <w:div w:id="1654604889">
      <w:bodyDiv w:val="1"/>
      <w:marLeft w:val="0"/>
      <w:marRight w:val="0"/>
      <w:marTop w:val="0"/>
      <w:marBottom w:val="0"/>
      <w:divBdr>
        <w:top w:val="none" w:sz="0" w:space="0" w:color="auto"/>
        <w:left w:val="none" w:sz="0" w:space="0" w:color="auto"/>
        <w:bottom w:val="none" w:sz="0" w:space="0" w:color="auto"/>
        <w:right w:val="none" w:sz="0" w:space="0" w:color="auto"/>
      </w:divBdr>
    </w:div>
    <w:div w:id="1655377262">
      <w:bodyDiv w:val="1"/>
      <w:marLeft w:val="0"/>
      <w:marRight w:val="0"/>
      <w:marTop w:val="0"/>
      <w:marBottom w:val="0"/>
      <w:divBdr>
        <w:top w:val="none" w:sz="0" w:space="0" w:color="auto"/>
        <w:left w:val="none" w:sz="0" w:space="0" w:color="auto"/>
        <w:bottom w:val="none" w:sz="0" w:space="0" w:color="auto"/>
        <w:right w:val="none" w:sz="0" w:space="0" w:color="auto"/>
      </w:divBdr>
    </w:div>
    <w:div w:id="1655446973">
      <w:bodyDiv w:val="1"/>
      <w:marLeft w:val="0"/>
      <w:marRight w:val="0"/>
      <w:marTop w:val="0"/>
      <w:marBottom w:val="0"/>
      <w:divBdr>
        <w:top w:val="none" w:sz="0" w:space="0" w:color="auto"/>
        <w:left w:val="none" w:sz="0" w:space="0" w:color="auto"/>
        <w:bottom w:val="none" w:sz="0" w:space="0" w:color="auto"/>
        <w:right w:val="none" w:sz="0" w:space="0" w:color="auto"/>
      </w:divBdr>
    </w:div>
    <w:div w:id="1655447287">
      <w:bodyDiv w:val="1"/>
      <w:marLeft w:val="0"/>
      <w:marRight w:val="0"/>
      <w:marTop w:val="0"/>
      <w:marBottom w:val="0"/>
      <w:divBdr>
        <w:top w:val="none" w:sz="0" w:space="0" w:color="auto"/>
        <w:left w:val="none" w:sz="0" w:space="0" w:color="auto"/>
        <w:bottom w:val="none" w:sz="0" w:space="0" w:color="auto"/>
        <w:right w:val="none" w:sz="0" w:space="0" w:color="auto"/>
      </w:divBdr>
    </w:div>
    <w:div w:id="1655523893">
      <w:bodyDiv w:val="1"/>
      <w:marLeft w:val="0"/>
      <w:marRight w:val="0"/>
      <w:marTop w:val="0"/>
      <w:marBottom w:val="0"/>
      <w:divBdr>
        <w:top w:val="none" w:sz="0" w:space="0" w:color="auto"/>
        <w:left w:val="none" w:sz="0" w:space="0" w:color="auto"/>
        <w:bottom w:val="none" w:sz="0" w:space="0" w:color="auto"/>
        <w:right w:val="none" w:sz="0" w:space="0" w:color="auto"/>
      </w:divBdr>
    </w:div>
    <w:div w:id="1655527550">
      <w:bodyDiv w:val="1"/>
      <w:marLeft w:val="0"/>
      <w:marRight w:val="0"/>
      <w:marTop w:val="0"/>
      <w:marBottom w:val="0"/>
      <w:divBdr>
        <w:top w:val="none" w:sz="0" w:space="0" w:color="auto"/>
        <w:left w:val="none" w:sz="0" w:space="0" w:color="auto"/>
        <w:bottom w:val="none" w:sz="0" w:space="0" w:color="auto"/>
        <w:right w:val="none" w:sz="0" w:space="0" w:color="auto"/>
      </w:divBdr>
    </w:div>
    <w:div w:id="1655790466">
      <w:bodyDiv w:val="1"/>
      <w:marLeft w:val="0"/>
      <w:marRight w:val="0"/>
      <w:marTop w:val="0"/>
      <w:marBottom w:val="0"/>
      <w:divBdr>
        <w:top w:val="none" w:sz="0" w:space="0" w:color="auto"/>
        <w:left w:val="none" w:sz="0" w:space="0" w:color="auto"/>
        <w:bottom w:val="none" w:sz="0" w:space="0" w:color="auto"/>
        <w:right w:val="none" w:sz="0" w:space="0" w:color="auto"/>
      </w:divBdr>
    </w:div>
    <w:div w:id="1655910659">
      <w:bodyDiv w:val="1"/>
      <w:marLeft w:val="0"/>
      <w:marRight w:val="0"/>
      <w:marTop w:val="0"/>
      <w:marBottom w:val="0"/>
      <w:divBdr>
        <w:top w:val="none" w:sz="0" w:space="0" w:color="auto"/>
        <w:left w:val="none" w:sz="0" w:space="0" w:color="auto"/>
        <w:bottom w:val="none" w:sz="0" w:space="0" w:color="auto"/>
        <w:right w:val="none" w:sz="0" w:space="0" w:color="auto"/>
      </w:divBdr>
    </w:div>
    <w:div w:id="1656450325">
      <w:bodyDiv w:val="1"/>
      <w:marLeft w:val="0"/>
      <w:marRight w:val="0"/>
      <w:marTop w:val="0"/>
      <w:marBottom w:val="0"/>
      <w:divBdr>
        <w:top w:val="none" w:sz="0" w:space="0" w:color="auto"/>
        <w:left w:val="none" w:sz="0" w:space="0" w:color="auto"/>
        <w:bottom w:val="none" w:sz="0" w:space="0" w:color="auto"/>
        <w:right w:val="none" w:sz="0" w:space="0" w:color="auto"/>
      </w:divBdr>
    </w:div>
    <w:div w:id="1656490772">
      <w:bodyDiv w:val="1"/>
      <w:marLeft w:val="0"/>
      <w:marRight w:val="0"/>
      <w:marTop w:val="0"/>
      <w:marBottom w:val="0"/>
      <w:divBdr>
        <w:top w:val="none" w:sz="0" w:space="0" w:color="auto"/>
        <w:left w:val="none" w:sz="0" w:space="0" w:color="auto"/>
        <w:bottom w:val="none" w:sz="0" w:space="0" w:color="auto"/>
        <w:right w:val="none" w:sz="0" w:space="0" w:color="auto"/>
      </w:divBdr>
    </w:div>
    <w:div w:id="1657027695">
      <w:bodyDiv w:val="1"/>
      <w:marLeft w:val="0"/>
      <w:marRight w:val="0"/>
      <w:marTop w:val="0"/>
      <w:marBottom w:val="0"/>
      <w:divBdr>
        <w:top w:val="none" w:sz="0" w:space="0" w:color="auto"/>
        <w:left w:val="none" w:sz="0" w:space="0" w:color="auto"/>
        <w:bottom w:val="none" w:sz="0" w:space="0" w:color="auto"/>
        <w:right w:val="none" w:sz="0" w:space="0" w:color="auto"/>
      </w:divBdr>
    </w:div>
    <w:div w:id="1657681766">
      <w:bodyDiv w:val="1"/>
      <w:marLeft w:val="0"/>
      <w:marRight w:val="0"/>
      <w:marTop w:val="0"/>
      <w:marBottom w:val="0"/>
      <w:divBdr>
        <w:top w:val="none" w:sz="0" w:space="0" w:color="auto"/>
        <w:left w:val="none" w:sz="0" w:space="0" w:color="auto"/>
        <w:bottom w:val="none" w:sz="0" w:space="0" w:color="auto"/>
        <w:right w:val="none" w:sz="0" w:space="0" w:color="auto"/>
      </w:divBdr>
    </w:div>
    <w:div w:id="1657685476">
      <w:bodyDiv w:val="1"/>
      <w:marLeft w:val="0"/>
      <w:marRight w:val="0"/>
      <w:marTop w:val="0"/>
      <w:marBottom w:val="0"/>
      <w:divBdr>
        <w:top w:val="none" w:sz="0" w:space="0" w:color="auto"/>
        <w:left w:val="none" w:sz="0" w:space="0" w:color="auto"/>
        <w:bottom w:val="none" w:sz="0" w:space="0" w:color="auto"/>
        <w:right w:val="none" w:sz="0" w:space="0" w:color="auto"/>
      </w:divBdr>
    </w:div>
    <w:div w:id="1658072166">
      <w:bodyDiv w:val="1"/>
      <w:marLeft w:val="0"/>
      <w:marRight w:val="0"/>
      <w:marTop w:val="0"/>
      <w:marBottom w:val="0"/>
      <w:divBdr>
        <w:top w:val="none" w:sz="0" w:space="0" w:color="auto"/>
        <w:left w:val="none" w:sz="0" w:space="0" w:color="auto"/>
        <w:bottom w:val="none" w:sz="0" w:space="0" w:color="auto"/>
        <w:right w:val="none" w:sz="0" w:space="0" w:color="auto"/>
      </w:divBdr>
    </w:div>
    <w:div w:id="1658341586">
      <w:bodyDiv w:val="1"/>
      <w:marLeft w:val="0"/>
      <w:marRight w:val="0"/>
      <w:marTop w:val="0"/>
      <w:marBottom w:val="0"/>
      <w:divBdr>
        <w:top w:val="none" w:sz="0" w:space="0" w:color="auto"/>
        <w:left w:val="none" w:sz="0" w:space="0" w:color="auto"/>
        <w:bottom w:val="none" w:sz="0" w:space="0" w:color="auto"/>
        <w:right w:val="none" w:sz="0" w:space="0" w:color="auto"/>
      </w:divBdr>
    </w:div>
    <w:div w:id="1658530965">
      <w:bodyDiv w:val="1"/>
      <w:marLeft w:val="0"/>
      <w:marRight w:val="0"/>
      <w:marTop w:val="0"/>
      <w:marBottom w:val="0"/>
      <w:divBdr>
        <w:top w:val="none" w:sz="0" w:space="0" w:color="auto"/>
        <w:left w:val="none" w:sz="0" w:space="0" w:color="auto"/>
        <w:bottom w:val="none" w:sz="0" w:space="0" w:color="auto"/>
        <w:right w:val="none" w:sz="0" w:space="0" w:color="auto"/>
      </w:divBdr>
    </w:div>
    <w:div w:id="1659072340">
      <w:bodyDiv w:val="1"/>
      <w:marLeft w:val="0"/>
      <w:marRight w:val="0"/>
      <w:marTop w:val="0"/>
      <w:marBottom w:val="0"/>
      <w:divBdr>
        <w:top w:val="none" w:sz="0" w:space="0" w:color="auto"/>
        <w:left w:val="none" w:sz="0" w:space="0" w:color="auto"/>
        <w:bottom w:val="none" w:sz="0" w:space="0" w:color="auto"/>
        <w:right w:val="none" w:sz="0" w:space="0" w:color="auto"/>
      </w:divBdr>
    </w:div>
    <w:div w:id="1659384297">
      <w:bodyDiv w:val="1"/>
      <w:marLeft w:val="0"/>
      <w:marRight w:val="0"/>
      <w:marTop w:val="0"/>
      <w:marBottom w:val="0"/>
      <w:divBdr>
        <w:top w:val="none" w:sz="0" w:space="0" w:color="auto"/>
        <w:left w:val="none" w:sz="0" w:space="0" w:color="auto"/>
        <w:bottom w:val="none" w:sz="0" w:space="0" w:color="auto"/>
        <w:right w:val="none" w:sz="0" w:space="0" w:color="auto"/>
      </w:divBdr>
    </w:div>
    <w:div w:id="1659532748">
      <w:bodyDiv w:val="1"/>
      <w:marLeft w:val="0"/>
      <w:marRight w:val="0"/>
      <w:marTop w:val="0"/>
      <w:marBottom w:val="0"/>
      <w:divBdr>
        <w:top w:val="none" w:sz="0" w:space="0" w:color="auto"/>
        <w:left w:val="none" w:sz="0" w:space="0" w:color="auto"/>
        <w:bottom w:val="none" w:sz="0" w:space="0" w:color="auto"/>
        <w:right w:val="none" w:sz="0" w:space="0" w:color="auto"/>
      </w:divBdr>
    </w:div>
    <w:div w:id="1659533165">
      <w:bodyDiv w:val="1"/>
      <w:marLeft w:val="0"/>
      <w:marRight w:val="0"/>
      <w:marTop w:val="0"/>
      <w:marBottom w:val="0"/>
      <w:divBdr>
        <w:top w:val="none" w:sz="0" w:space="0" w:color="auto"/>
        <w:left w:val="none" w:sz="0" w:space="0" w:color="auto"/>
        <w:bottom w:val="none" w:sz="0" w:space="0" w:color="auto"/>
        <w:right w:val="none" w:sz="0" w:space="0" w:color="auto"/>
      </w:divBdr>
    </w:div>
    <w:div w:id="1659580351">
      <w:bodyDiv w:val="1"/>
      <w:marLeft w:val="0"/>
      <w:marRight w:val="0"/>
      <w:marTop w:val="0"/>
      <w:marBottom w:val="0"/>
      <w:divBdr>
        <w:top w:val="none" w:sz="0" w:space="0" w:color="auto"/>
        <w:left w:val="none" w:sz="0" w:space="0" w:color="auto"/>
        <w:bottom w:val="none" w:sz="0" w:space="0" w:color="auto"/>
        <w:right w:val="none" w:sz="0" w:space="0" w:color="auto"/>
      </w:divBdr>
    </w:div>
    <w:div w:id="1659963309">
      <w:bodyDiv w:val="1"/>
      <w:marLeft w:val="0"/>
      <w:marRight w:val="0"/>
      <w:marTop w:val="0"/>
      <w:marBottom w:val="0"/>
      <w:divBdr>
        <w:top w:val="none" w:sz="0" w:space="0" w:color="auto"/>
        <w:left w:val="none" w:sz="0" w:space="0" w:color="auto"/>
        <w:bottom w:val="none" w:sz="0" w:space="0" w:color="auto"/>
        <w:right w:val="none" w:sz="0" w:space="0" w:color="auto"/>
      </w:divBdr>
    </w:div>
    <w:div w:id="1660688221">
      <w:bodyDiv w:val="1"/>
      <w:marLeft w:val="0"/>
      <w:marRight w:val="0"/>
      <w:marTop w:val="0"/>
      <w:marBottom w:val="0"/>
      <w:divBdr>
        <w:top w:val="none" w:sz="0" w:space="0" w:color="auto"/>
        <w:left w:val="none" w:sz="0" w:space="0" w:color="auto"/>
        <w:bottom w:val="none" w:sz="0" w:space="0" w:color="auto"/>
        <w:right w:val="none" w:sz="0" w:space="0" w:color="auto"/>
      </w:divBdr>
    </w:div>
    <w:div w:id="1660766230">
      <w:bodyDiv w:val="1"/>
      <w:marLeft w:val="0"/>
      <w:marRight w:val="0"/>
      <w:marTop w:val="0"/>
      <w:marBottom w:val="0"/>
      <w:divBdr>
        <w:top w:val="none" w:sz="0" w:space="0" w:color="auto"/>
        <w:left w:val="none" w:sz="0" w:space="0" w:color="auto"/>
        <w:bottom w:val="none" w:sz="0" w:space="0" w:color="auto"/>
        <w:right w:val="none" w:sz="0" w:space="0" w:color="auto"/>
      </w:divBdr>
    </w:div>
    <w:div w:id="1661151226">
      <w:bodyDiv w:val="1"/>
      <w:marLeft w:val="0"/>
      <w:marRight w:val="0"/>
      <w:marTop w:val="0"/>
      <w:marBottom w:val="0"/>
      <w:divBdr>
        <w:top w:val="none" w:sz="0" w:space="0" w:color="auto"/>
        <w:left w:val="none" w:sz="0" w:space="0" w:color="auto"/>
        <w:bottom w:val="none" w:sz="0" w:space="0" w:color="auto"/>
        <w:right w:val="none" w:sz="0" w:space="0" w:color="auto"/>
      </w:divBdr>
    </w:div>
    <w:div w:id="1661151591">
      <w:bodyDiv w:val="1"/>
      <w:marLeft w:val="0"/>
      <w:marRight w:val="0"/>
      <w:marTop w:val="0"/>
      <w:marBottom w:val="0"/>
      <w:divBdr>
        <w:top w:val="none" w:sz="0" w:space="0" w:color="auto"/>
        <w:left w:val="none" w:sz="0" w:space="0" w:color="auto"/>
        <w:bottom w:val="none" w:sz="0" w:space="0" w:color="auto"/>
        <w:right w:val="none" w:sz="0" w:space="0" w:color="auto"/>
      </w:divBdr>
    </w:div>
    <w:div w:id="1661344052">
      <w:bodyDiv w:val="1"/>
      <w:marLeft w:val="0"/>
      <w:marRight w:val="0"/>
      <w:marTop w:val="0"/>
      <w:marBottom w:val="0"/>
      <w:divBdr>
        <w:top w:val="none" w:sz="0" w:space="0" w:color="auto"/>
        <w:left w:val="none" w:sz="0" w:space="0" w:color="auto"/>
        <w:bottom w:val="none" w:sz="0" w:space="0" w:color="auto"/>
        <w:right w:val="none" w:sz="0" w:space="0" w:color="auto"/>
      </w:divBdr>
    </w:div>
    <w:div w:id="1661621070">
      <w:bodyDiv w:val="1"/>
      <w:marLeft w:val="0"/>
      <w:marRight w:val="0"/>
      <w:marTop w:val="0"/>
      <w:marBottom w:val="0"/>
      <w:divBdr>
        <w:top w:val="none" w:sz="0" w:space="0" w:color="auto"/>
        <w:left w:val="none" w:sz="0" w:space="0" w:color="auto"/>
        <w:bottom w:val="none" w:sz="0" w:space="0" w:color="auto"/>
        <w:right w:val="none" w:sz="0" w:space="0" w:color="auto"/>
      </w:divBdr>
    </w:div>
    <w:div w:id="1661806770">
      <w:bodyDiv w:val="1"/>
      <w:marLeft w:val="0"/>
      <w:marRight w:val="0"/>
      <w:marTop w:val="0"/>
      <w:marBottom w:val="0"/>
      <w:divBdr>
        <w:top w:val="none" w:sz="0" w:space="0" w:color="auto"/>
        <w:left w:val="none" w:sz="0" w:space="0" w:color="auto"/>
        <w:bottom w:val="none" w:sz="0" w:space="0" w:color="auto"/>
        <w:right w:val="none" w:sz="0" w:space="0" w:color="auto"/>
      </w:divBdr>
    </w:div>
    <w:div w:id="1661959238">
      <w:bodyDiv w:val="1"/>
      <w:marLeft w:val="0"/>
      <w:marRight w:val="0"/>
      <w:marTop w:val="0"/>
      <w:marBottom w:val="0"/>
      <w:divBdr>
        <w:top w:val="none" w:sz="0" w:space="0" w:color="auto"/>
        <w:left w:val="none" w:sz="0" w:space="0" w:color="auto"/>
        <w:bottom w:val="none" w:sz="0" w:space="0" w:color="auto"/>
        <w:right w:val="none" w:sz="0" w:space="0" w:color="auto"/>
      </w:divBdr>
    </w:div>
    <w:div w:id="1662585825">
      <w:bodyDiv w:val="1"/>
      <w:marLeft w:val="0"/>
      <w:marRight w:val="0"/>
      <w:marTop w:val="0"/>
      <w:marBottom w:val="0"/>
      <w:divBdr>
        <w:top w:val="none" w:sz="0" w:space="0" w:color="auto"/>
        <w:left w:val="none" w:sz="0" w:space="0" w:color="auto"/>
        <w:bottom w:val="none" w:sz="0" w:space="0" w:color="auto"/>
        <w:right w:val="none" w:sz="0" w:space="0" w:color="auto"/>
      </w:divBdr>
    </w:div>
    <w:div w:id="1662929826">
      <w:bodyDiv w:val="1"/>
      <w:marLeft w:val="0"/>
      <w:marRight w:val="0"/>
      <w:marTop w:val="0"/>
      <w:marBottom w:val="0"/>
      <w:divBdr>
        <w:top w:val="none" w:sz="0" w:space="0" w:color="auto"/>
        <w:left w:val="none" w:sz="0" w:space="0" w:color="auto"/>
        <w:bottom w:val="none" w:sz="0" w:space="0" w:color="auto"/>
        <w:right w:val="none" w:sz="0" w:space="0" w:color="auto"/>
      </w:divBdr>
    </w:div>
    <w:div w:id="1662931325">
      <w:bodyDiv w:val="1"/>
      <w:marLeft w:val="0"/>
      <w:marRight w:val="0"/>
      <w:marTop w:val="0"/>
      <w:marBottom w:val="0"/>
      <w:divBdr>
        <w:top w:val="none" w:sz="0" w:space="0" w:color="auto"/>
        <w:left w:val="none" w:sz="0" w:space="0" w:color="auto"/>
        <w:bottom w:val="none" w:sz="0" w:space="0" w:color="auto"/>
        <w:right w:val="none" w:sz="0" w:space="0" w:color="auto"/>
      </w:divBdr>
    </w:div>
    <w:div w:id="1663001025">
      <w:bodyDiv w:val="1"/>
      <w:marLeft w:val="0"/>
      <w:marRight w:val="0"/>
      <w:marTop w:val="0"/>
      <w:marBottom w:val="0"/>
      <w:divBdr>
        <w:top w:val="none" w:sz="0" w:space="0" w:color="auto"/>
        <w:left w:val="none" w:sz="0" w:space="0" w:color="auto"/>
        <w:bottom w:val="none" w:sz="0" w:space="0" w:color="auto"/>
        <w:right w:val="none" w:sz="0" w:space="0" w:color="auto"/>
      </w:divBdr>
    </w:div>
    <w:div w:id="1663045326">
      <w:bodyDiv w:val="1"/>
      <w:marLeft w:val="0"/>
      <w:marRight w:val="0"/>
      <w:marTop w:val="0"/>
      <w:marBottom w:val="0"/>
      <w:divBdr>
        <w:top w:val="none" w:sz="0" w:space="0" w:color="auto"/>
        <w:left w:val="none" w:sz="0" w:space="0" w:color="auto"/>
        <w:bottom w:val="none" w:sz="0" w:space="0" w:color="auto"/>
        <w:right w:val="none" w:sz="0" w:space="0" w:color="auto"/>
      </w:divBdr>
    </w:div>
    <w:div w:id="1663045981">
      <w:bodyDiv w:val="1"/>
      <w:marLeft w:val="0"/>
      <w:marRight w:val="0"/>
      <w:marTop w:val="0"/>
      <w:marBottom w:val="0"/>
      <w:divBdr>
        <w:top w:val="none" w:sz="0" w:space="0" w:color="auto"/>
        <w:left w:val="none" w:sz="0" w:space="0" w:color="auto"/>
        <w:bottom w:val="none" w:sz="0" w:space="0" w:color="auto"/>
        <w:right w:val="none" w:sz="0" w:space="0" w:color="auto"/>
      </w:divBdr>
    </w:div>
    <w:div w:id="1663314542">
      <w:bodyDiv w:val="1"/>
      <w:marLeft w:val="0"/>
      <w:marRight w:val="0"/>
      <w:marTop w:val="0"/>
      <w:marBottom w:val="0"/>
      <w:divBdr>
        <w:top w:val="none" w:sz="0" w:space="0" w:color="auto"/>
        <w:left w:val="none" w:sz="0" w:space="0" w:color="auto"/>
        <w:bottom w:val="none" w:sz="0" w:space="0" w:color="auto"/>
        <w:right w:val="none" w:sz="0" w:space="0" w:color="auto"/>
      </w:divBdr>
    </w:div>
    <w:div w:id="1663774301">
      <w:bodyDiv w:val="1"/>
      <w:marLeft w:val="0"/>
      <w:marRight w:val="0"/>
      <w:marTop w:val="0"/>
      <w:marBottom w:val="0"/>
      <w:divBdr>
        <w:top w:val="none" w:sz="0" w:space="0" w:color="auto"/>
        <w:left w:val="none" w:sz="0" w:space="0" w:color="auto"/>
        <w:bottom w:val="none" w:sz="0" w:space="0" w:color="auto"/>
        <w:right w:val="none" w:sz="0" w:space="0" w:color="auto"/>
      </w:divBdr>
    </w:div>
    <w:div w:id="1663969240">
      <w:bodyDiv w:val="1"/>
      <w:marLeft w:val="0"/>
      <w:marRight w:val="0"/>
      <w:marTop w:val="0"/>
      <w:marBottom w:val="0"/>
      <w:divBdr>
        <w:top w:val="none" w:sz="0" w:space="0" w:color="auto"/>
        <w:left w:val="none" w:sz="0" w:space="0" w:color="auto"/>
        <w:bottom w:val="none" w:sz="0" w:space="0" w:color="auto"/>
        <w:right w:val="none" w:sz="0" w:space="0" w:color="auto"/>
      </w:divBdr>
    </w:div>
    <w:div w:id="1663970888">
      <w:bodyDiv w:val="1"/>
      <w:marLeft w:val="0"/>
      <w:marRight w:val="0"/>
      <w:marTop w:val="0"/>
      <w:marBottom w:val="0"/>
      <w:divBdr>
        <w:top w:val="none" w:sz="0" w:space="0" w:color="auto"/>
        <w:left w:val="none" w:sz="0" w:space="0" w:color="auto"/>
        <w:bottom w:val="none" w:sz="0" w:space="0" w:color="auto"/>
        <w:right w:val="none" w:sz="0" w:space="0" w:color="auto"/>
      </w:divBdr>
    </w:div>
    <w:div w:id="1664698987">
      <w:bodyDiv w:val="1"/>
      <w:marLeft w:val="0"/>
      <w:marRight w:val="0"/>
      <w:marTop w:val="0"/>
      <w:marBottom w:val="0"/>
      <w:divBdr>
        <w:top w:val="none" w:sz="0" w:space="0" w:color="auto"/>
        <w:left w:val="none" w:sz="0" w:space="0" w:color="auto"/>
        <w:bottom w:val="none" w:sz="0" w:space="0" w:color="auto"/>
        <w:right w:val="none" w:sz="0" w:space="0" w:color="auto"/>
      </w:divBdr>
    </w:div>
    <w:div w:id="1664703273">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014635">
      <w:bodyDiv w:val="1"/>
      <w:marLeft w:val="0"/>
      <w:marRight w:val="0"/>
      <w:marTop w:val="0"/>
      <w:marBottom w:val="0"/>
      <w:divBdr>
        <w:top w:val="none" w:sz="0" w:space="0" w:color="auto"/>
        <w:left w:val="none" w:sz="0" w:space="0" w:color="auto"/>
        <w:bottom w:val="none" w:sz="0" w:space="0" w:color="auto"/>
        <w:right w:val="none" w:sz="0" w:space="0" w:color="auto"/>
      </w:divBdr>
    </w:div>
    <w:div w:id="1665162716">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818942">
      <w:bodyDiv w:val="1"/>
      <w:marLeft w:val="0"/>
      <w:marRight w:val="0"/>
      <w:marTop w:val="0"/>
      <w:marBottom w:val="0"/>
      <w:divBdr>
        <w:top w:val="none" w:sz="0" w:space="0" w:color="auto"/>
        <w:left w:val="none" w:sz="0" w:space="0" w:color="auto"/>
        <w:bottom w:val="none" w:sz="0" w:space="0" w:color="auto"/>
        <w:right w:val="none" w:sz="0" w:space="0" w:color="auto"/>
      </w:divBdr>
    </w:div>
    <w:div w:id="1665821814">
      <w:bodyDiv w:val="1"/>
      <w:marLeft w:val="0"/>
      <w:marRight w:val="0"/>
      <w:marTop w:val="0"/>
      <w:marBottom w:val="0"/>
      <w:divBdr>
        <w:top w:val="none" w:sz="0" w:space="0" w:color="auto"/>
        <w:left w:val="none" w:sz="0" w:space="0" w:color="auto"/>
        <w:bottom w:val="none" w:sz="0" w:space="0" w:color="auto"/>
        <w:right w:val="none" w:sz="0" w:space="0" w:color="auto"/>
      </w:divBdr>
    </w:div>
    <w:div w:id="1665862513">
      <w:bodyDiv w:val="1"/>
      <w:marLeft w:val="0"/>
      <w:marRight w:val="0"/>
      <w:marTop w:val="0"/>
      <w:marBottom w:val="0"/>
      <w:divBdr>
        <w:top w:val="none" w:sz="0" w:space="0" w:color="auto"/>
        <w:left w:val="none" w:sz="0" w:space="0" w:color="auto"/>
        <w:bottom w:val="none" w:sz="0" w:space="0" w:color="auto"/>
        <w:right w:val="none" w:sz="0" w:space="0" w:color="auto"/>
      </w:divBdr>
    </w:div>
    <w:div w:id="1666274404">
      <w:bodyDiv w:val="1"/>
      <w:marLeft w:val="0"/>
      <w:marRight w:val="0"/>
      <w:marTop w:val="0"/>
      <w:marBottom w:val="0"/>
      <w:divBdr>
        <w:top w:val="none" w:sz="0" w:space="0" w:color="auto"/>
        <w:left w:val="none" w:sz="0" w:space="0" w:color="auto"/>
        <w:bottom w:val="none" w:sz="0" w:space="0" w:color="auto"/>
        <w:right w:val="none" w:sz="0" w:space="0" w:color="auto"/>
      </w:divBdr>
    </w:div>
    <w:div w:id="1666474973">
      <w:bodyDiv w:val="1"/>
      <w:marLeft w:val="0"/>
      <w:marRight w:val="0"/>
      <w:marTop w:val="0"/>
      <w:marBottom w:val="0"/>
      <w:divBdr>
        <w:top w:val="none" w:sz="0" w:space="0" w:color="auto"/>
        <w:left w:val="none" w:sz="0" w:space="0" w:color="auto"/>
        <w:bottom w:val="none" w:sz="0" w:space="0" w:color="auto"/>
        <w:right w:val="none" w:sz="0" w:space="0" w:color="auto"/>
      </w:divBdr>
    </w:div>
    <w:div w:id="1666586230">
      <w:bodyDiv w:val="1"/>
      <w:marLeft w:val="0"/>
      <w:marRight w:val="0"/>
      <w:marTop w:val="0"/>
      <w:marBottom w:val="0"/>
      <w:divBdr>
        <w:top w:val="none" w:sz="0" w:space="0" w:color="auto"/>
        <w:left w:val="none" w:sz="0" w:space="0" w:color="auto"/>
        <w:bottom w:val="none" w:sz="0" w:space="0" w:color="auto"/>
        <w:right w:val="none" w:sz="0" w:space="0" w:color="auto"/>
      </w:divBdr>
    </w:div>
    <w:div w:id="1666738276">
      <w:bodyDiv w:val="1"/>
      <w:marLeft w:val="0"/>
      <w:marRight w:val="0"/>
      <w:marTop w:val="0"/>
      <w:marBottom w:val="0"/>
      <w:divBdr>
        <w:top w:val="none" w:sz="0" w:space="0" w:color="auto"/>
        <w:left w:val="none" w:sz="0" w:space="0" w:color="auto"/>
        <w:bottom w:val="none" w:sz="0" w:space="0" w:color="auto"/>
        <w:right w:val="none" w:sz="0" w:space="0" w:color="auto"/>
      </w:divBdr>
    </w:div>
    <w:div w:id="1666743376">
      <w:bodyDiv w:val="1"/>
      <w:marLeft w:val="0"/>
      <w:marRight w:val="0"/>
      <w:marTop w:val="0"/>
      <w:marBottom w:val="0"/>
      <w:divBdr>
        <w:top w:val="none" w:sz="0" w:space="0" w:color="auto"/>
        <w:left w:val="none" w:sz="0" w:space="0" w:color="auto"/>
        <w:bottom w:val="none" w:sz="0" w:space="0" w:color="auto"/>
        <w:right w:val="none" w:sz="0" w:space="0" w:color="auto"/>
      </w:divBdr>
    </w:div>
    <w:div w:id="1666860670">
      <w:bodyDiv w:val="1"/>
      <w:marLeft w:val="0"/>
      <w:marRight w:val="0"/>
      <w:marTop w:val="0"/>
      <w:marBottom w:val="0"/>
      <w:divBdr>
        <w:top w:val="none" w:sz="0" w:space="0" w:color="auto"/>
        <w:left w:val="none" w:sz="0" w:space="0" w:color="auto"/>
        <w:bottom w:val="none" w:sz="0" w:space="0" w:color="auto"/>
        <w:right w:val="none" w:sz="0" w:space="0" w:color="auto"/>
      </w:divBdr>
    </w:div>
    <w:div w:id="1667368358">
      <w:bodyDiv w:val="1"/>
      <w:marLeft w:val="0"/>
      <w:marRight w:val="0"/>
      <w:marTop w:val="0"/>
      <w:marBottom w:val="0"/>
      <w:divBdr>
        <w:top w:val="none" w:sz="0" w:space="0" w:color="auto"/>
        <w:left w:val="none" w:sz="0" w:space="0" w:color="auto"/>
        <w:bottom w:val="none" w:sz="0" w:space="0" w:color="auto"/>
        <w:right w:val="none" w:sz="0" w:space="0" w:color="auto"/>
      </w:divBdr>
    </w:div>
    <w:div w:id="1667976242">
      <w:bodyDiv w:val="1"/>
      <w:marLeft w:val="0"/>
      <w:marRight w:val="0"/>
      <w:marTop w:val="0"/>
      <w:marBottom w:val="0"/>
      <w:divBdr>
        <w:top w:val="none" w:sz="0" w:space="0" w:color="auto"/>
        <w:left w:val="none" w:sz="0" w:space="0" w:color="auto"/>
        <w:bottom w:val="none" w:sz="0" w:space="0" w:color="auto"/>
        <w:right w:val="none" w:sz="0" w:space="0" w:color="auto"/>
      </w:divBdr>
    </w:div>
    <w:div w:id="1668090945">
      <w:bodyDiv w:val="1"/>
      <w:marLeft w:val="0"/>
      <w:marRight w:val="0"/>
      <w:marTop w:val="0"/>
      <w:marBottom w:val="0"/>
      <w:divBdr>
        <w:top w:val="none" w:sz="0" w:space="0" w:color="auto"/>
        <w:left w:val="none" w:sz="0" w:space="0" w:color="auto"/>
        <w:bottom w:val="none" w:sz="0" w:space="0" w:color="auto"/>
        <w:right w:val="none" w:sz="0" w:space="0" w:color="auto"/>
      </w:divBdr>
    </w:div>
    <w:div w:id="1668098115">
      <w:bodyDiv w:val="1"/>
      <w:marLeft w:val="0"/>
      <w:marRight w:val="0"/>
      <w:marTop w:val="0"/>
      <w:marBottom w:val="0"/>
      <w:divBdr>
        <w:top w:val="none" w:sz="0" w:space="0" w:color="auto"/>
        <w:left w:val="none" w:sz="0" w:space="0" w:color="auto"/>
        <w:bottom w:val="none" w:sz="0" w:space="0" w:color="auto"/>
        <w:right w:val="none" w:sz="0" w:space="0" w:color="auto"/>
      </w:divBdr>
    </w:div>
    <w:div w:id="1668246165">
      <w:bodyDiv w:val="1"/>
      <w:marLeft w:val="0"/>
      <w:marRight w:val="0"/>
      <w:marTop w:val="0"/>
      <w:marBottom w:val="0"/>
      <w:divBdr>
        <w:top w:val="none" w:sz="0" w:space="0" w:color="auto"/>
        <w:left w:val="none" w:sz="0" w:space="0" w:color="auto"/>
        <w:bottom w:val="none" w:sz="0" w:space="0" w:color="auto"/>
        <w:right w:val="none" w:sz="0" w:space="0" w:color="auto"/>
      </w:divBdr>
    </w:div>
    <w:div w:id="1668438814">
      <w:bodyDiv w:val="1"/>
      <w:marLeft w:val="0"/>
      <w:marRight w:val="0"/>
      <w:marTop w:val="0"/>
      <w:marBottom w:val="0"/>
      <w:divBdr>
        <w:top w:val="none" w:sz="0" w:space="0" w:color="auto"/>
        <w:left w:val="none" w:sz="0" w:space="0" w:color="auto"/>
        <w:bottom w:val="none" w:sz="0" w:space="0" w:color="auto"/>
        <w:right w:val="none" w:sz="0" w:space="0" w:color="auto"/>
      </w:divBdr>
    </w:div>
    <w:div w:id="1668439591">
      <w:bodyDiv w:val="1"/>
      <w:marLeft w:val="0"/>
      <w:marRight w:val="0"/>
      <w:marTop w:val="0"/>
      <w:marBottom w:val="0"/>
      <w:divBdr>
        <w:top w:val="none" w:sz="0" w:space="0" w:color="auto"/>
        <w:left w:val="none" w:sz="0" w:space="0" w:color="auto"/>
        <w:bottom w:val="none" w:sz="0" w:space="0" w:color="auto"/>
        <w:right w:val="none" w:sz="0" w:space="0" w:color="auto"/>
      </w:divBdr>
    </w:div>
    <w:div w:id="1669020254">
      <w:bodyDiv w:val="1"/>
      <w:marLeft w:val="0"/>
      <w:marRight w:val="0"/>
      <w:marTop w:val="0"/>
      <w:marBottom w:val="0"/>
      <w:divBdr>
        <w:top w:val="none" w:sz="0" w:space="0" w:color="auto"/>
        <w:left w:val="none" w:sz="0" w:space="0" w:color="auto"/>
        <w:bottom w:val="none" w:sz="0" w:space="0" w:color="auto"/>
        <w:right w:val="none" w:sz="0" w:space="0" w:color="auto"/>
      </w:divBdr>
    </w:div>
    <w:div w:id="1669207978">
      <w:bodyDiv w:val="1"/>
      <w:marLeft w:val="0"/>
      <w:marRight w:val="0"/>
      <w:marTop w:val="0"/>
      <w:marBottom w:val="0"/>
      <w:divBdr>
        <w:top w:val="none" w:sz="0" w:space="0" w:color="auto"/>
        <w:left w:val="none" w:sz="0" w:space="0" w:color="auto"/>
        <w:bottom w:val="none" w:sz="0" w:space="0" w:color="auto"/>
        <w:right w:val="none" w:sz="0" w:space="0" w:color="auto"/>
      </w:divBdr>
    </w:div>
    <w:div w:id="1669209346">
      <w:bodyDiv w:val="1"/>
      <w:marLeft w:val="0"/>
      <w:marRight w:val="0"/>
      <w:marTop w:val="0"/>
      <w:marBottom w:val="0"/>
      <w:divBdr>
        <w:top w:val="none" w:sz="0" w:space="0" w:color="auto"/>
        <w:left w:val="none" w:sz="0" w:space="0" w:color="auto"/>
        <w:bottom w:val="none" w:sz="0" w:space="0" w:color="auto"/>
        <w:right w:val="none" w:sz="0" w:space="0" w:color="auto"/>
      </w:divBdr>
    </w:div>
    <w:div w:id="1669285582">
      <w:bodyDiv w:val="1"/>
      <w:marLeft w:val="0"/>
      <w:marRight w:val="0"/>
      <w:marTop w:val="0"/>
      <w:marBottom w:val="0"/>
      <w:divBdr>
        <w:top w:val="none" w:sz="0" w:space="0" w:color="auto"/>
        <w:left w:val="none" w:sz="0" w:space="0" w:color="auto"/>
        <w:bottom w:val="none" w:sz="0" w:space="0" w:color="auto"/>
        <w:right w:val="none" w:sz="0" w:space="0" w:color="auto"/>
      </w:divBdr>
    </w:div>
    <w:div w:id="1670019051">
      <w:bodyDiv w:val="1"/>
      <w:marLeft w:val="0"/>
      <w:marRight w:val="0"/>
      <w:marTop w:val="0"/>
      <w:marBottom w:val="0"/>
      <w:divBdr>
        <w:top w:val="none" w:sz="0" w:space="0" w:color="auto"/>
        <w:left w:val="none" w:sz="0" w:space="0" w:color="auto"/>
        <w:bottom w:val="none" w:sz="0" w:space="0" w:color="auto"/>
        <w:right w:val="none" w:sz="0" w:space="0" w:color="auto"/>
      </w:divBdr>
    </w:div>
    <w:div w:id="1670132238">
      <w:bodyDiv w:val="1"/>
      <w:marLeft w:val="0"/>
      <w:marRight w:val="0"/>
      <w:marTop w:val="0"/>
      <w:marBottom w:val="0"/>
      <w:divBdr>
        <w:top w:val="none" w:sz="0" w:space="0" w:color="auto"/>
        <w:left w:val="none" w:sz="0" w:space="0" w:color="auto"/>
        <w:bottom w:val="none" w:sz="0" w:space="0" w:color="auto"/>
        <w:right w:val="none" w:sz="0" w:space="0" w:color="auto"/>
      </w:divBdr>
    </w:div>
    <w:div w:id="1670520320">
      <w:bodyDiv w:val="1"/>
      <w:marLeft w:val="0"/>
      <w:marRight w:val="0"/>
      <w:marTop w:val="0"/>
      <w:marBottom w:val="0"/>
      <w:divBdr>
        <w:top w:val="none" w:sz="0" w:space="0" w:color="auto"/>
        <w:left w:val="none" w:sz="0" w:space="0" w:color="auto"/>
        <w:bottom w:val="none" w:sz="0" w:space="0" w:color="auto"/>
        <w:right w:val="none" w:sz="0" w:space="0" w:color="auto"/>
      </w:divBdr>
    </w:div>
    <w:div w:id="1670593360">
      <w:bodyDiv w:val="1"/>
      <w:marLeft w:val="0"/>
      <w:marRight w:val="0"/>
      <w:marTop w:val="0"/>
      <w:marBottom w:val="0"/>
      <w:divBdr>
        <w:top w:val="none" w:sz="0" w:space="0" w:color="auto"/>
        <w:left w:val="none" w:sz="0" w:space="0" w:color="auto"/>
        <w:bottom w:val="none" w:sz="0" w:space="0" w:color="auto"/>
        <w:right w:val="none" w:sz="0" w:space="0" w:color="auto"/>
      </w:divBdr>
    </w:div>
    <w:div w:id="1671371243">
      <w:bodyDiv w:val="1"/>
      <w:marLeft w:val="0"/>
      <w:marRight w:val="0"/>
      <w:marTop w:val="0"/>
      <w:marBottom w:val="0"/>
      <w:divBdr>
        <w:top w:val="none" w:sz="0" w:space="0" w:color="auto"/>
        <w:left w:val="none" w:sz="0" w:space="0" w:color="auto"/>
        <w:bottom w:val="none" w:sz="0" w:space="0" w:color="auto"/>
        <w:right w:val="none" w:sz="0" w:space="0" w:color="auto"/>
      </w:divBdr>
    </w:div>
    <w:div w:id="1671449781">
      <w:bodyDiv w:val="1"/>
      <w:marLeft w:val="0"/>
      <w:marRight w:val="0"/>
      <w:marTop w:val="0"/>
      <w:marBottom w:val="0"/>
      <w:divBdr>
        <w:top w:val="none" w:sz="0" w:space="0" w:color="auto"/>
        <w:left w:val="none" w:sz="0" w:space="0" w:color="auto"/>
        <w:bottom w:val="none" w:sz="0" w:space="0" w:color="auto"/>
        <w:right w:val="none" w:sz="0" w:space="0" w:color="auto"/>
      </w:divBdr>
    </w:div>
    <w:div w:id="1671717138">
      <w:bodyDiv w:val="1"/>
      <w:marLeft w:val="0"/>
      <w:marRight w:val="0"/>
      <w:marTop w:val="0"/>
      <w:marBottom w:val="0"/>
      <w:divBdr>
        <w:top w:val="none" w:sz="0" w:space="0" w:color="auto"/>
        <w:left w:val="none" w:sz="0" w:space="0" w:color="auto"/>
        <w:bottom w:val="none" w:sz="0" w:space="0" w:color="auto"/>
        <w:right w:val="none" w:sz="0" w:space="0" w:color="auto"/>
      </w:divBdr>
    </w:div>
    <w:div w:id="1671835736">
      <w:bodyDiv w:val="1"/>
      <w:marLeft w:val="0"/>
      <w:marRight w:val="0"/>
      <w:marTop w:val="0"/>
      <w:marBottom w:val="0"/>
      <w:divBdr>
        <w:top w:val="none" w:sz="0" w:space="0" w:color="auto"/>
        <w:left w:val="none" w:sz="0" w:space="0" w:color="auto"/>
        <w:bottom w:val="none" w:sz="0" w:space="0" w:color="auto"/>
        <w:right w:val="none" w:sz="0" w:space="0" w:color="auto"/>
      </w:divBdr>
    </w:div>
    <w:div w:id="1672098557">
      <w:bodyDiv w:val="1"/>
      <w:marLeft w:val="0"/>
      <w:marRight w:val="0"/>
      <w:marTop w:val="0"/>
      <w:marBottom w:val="0"/>
      <w:divBdr>
        <w:top w:val="none" w:sz="0" w:space="0" w:color="auto"/>
        <w:left w:val="none" w:sz="0" w:space="0" w:color="auto"/>
        <w:bottom w:val="none" w:sz="0" w:space="0" w:color="auto"/>
        <w:right w:val="none" w:sz="0" w:space="0" w:color="auto"/>
      </w:divBdr>
    </w:div>
    <w:div w:id="1672368901">
      <w:bodyDiv w:val="1"/>
      <w:marLeft w:val="0"/>
      <w:marRight w:val="0"/>
      <w:marTop w:val="0"/>
      <w:marBottom w:val="0"/>
      <w:divBdr>
        <w:top w:val="none" w:sz="0" w:space="0" w:color="auto"/>
        <w:left w:val="none" w:sz="0" w:space="0" w:color="auto"/>
        <w:bottom w:val="none" w:sz="0" w:space="0" w:color="auto"/>
        <w:right w:val="none" w:sz="0" w:space="0" w:color="auto"/>
      </w:divBdr>
    </w:div>
    <w:div w:id="1672633748">
      <w:bodyDiv w:val="1"/>
      <w:marLeft w:val="0"/>
      <w:marRight w:val="0"/>
      <w:marTop w:val="0"/>
      <w:marBottom w:val="0"/>
      <w:divBdr>
        <w:top w:val="none" w:sz="0" w:space="0" w:color="auto"/>
        <w:left w:val="none" w:sz="0" w:space="0" w:color="auto"/>
        <w:bottom w:val="none" w:sz="0" w:space="0" w:color="auto"/>
        <w:right w:val="none" w:sz="0" w:space="0" w:color="auto"/>
      </w:divBdr>
    </w:div>
    <w:div w:id="1672950186">
      <w:bodyDiv w:val="1"/>
      <w:marLeft w:val="0"/>
      <w:marRight w:val="0"/>
      <w:marTop w:val="0"/>
      <w:marBottom w:val="0"/>
      <w:divBdr>
        <w:top w:val="none" w:sz="0" w:space="0" w:color="auto"/>
        <w:left w:val="none" w:sz="0" w:space="0" w:color="auto"/>
        <w:bottom w:val="none" w:sz="0" w:space="0" w:color="auto"/>
        <w:right w:val="none" w:sz="0" w:space="0" w:color="auto"/>
      </w:divBdr>
    </w:div>
    <w:div w:id="1673096343">
      <w:bodyDiv w:val="1"/>
      <w:marLeft w:val="0"/>
      <w:marRight w:val="0"/>
      <w:marTop w:val="0"/>
      <w:marBottom w:val="0"/>
      <w:divBdr>
        <w:top w:val="none" w:sz="0" w:space="0" w:color="auto"/>
        <w:left w:val="none" w:sz="0" w:space="0" w:color="auto"/>
        <w:bottom w:val="none" w:sz="0" w:space="0" w:color="auto"/>
        <w:right w:val="none" w:sz="0" w:space="0" w:color="auto"/>
      </w:divBdr>
    </w:div>
    <w:div w:id="1673098356">
      <w:bodyDiv w:val="1"/>
      <w:marLeft w:val="0"/>
      <w:marRight w:val="0"/>
      <w:marTop w:val="0"/>
      <w:marBottom w:val="0"/>
      <w:divBdr>
        <w:top w:val="none" w:sz="0" w:space="0" w:color="auto"/>
        <w:left w:val="none" w:sz="0" w:space="0" w:color="auto"/>
        <w:bottom w:val="none" w:sz="0" w:space="0" w:color="auto"/>
        <w:right w:val="none" w:sz="0" w:space="0" w:color="auto"/>
      </w:divBdr>
    </w:div>
    <w:div w:id="1673220557">
      <w:bodyDiv w:val="1"/>
      <w:marLeft w:val="0"/>
      <w:marRight w:val="0"/>
      <w:marTop w:val="0"/>
      <w:marBottom w:val="0"/>
      <w:divBdr>
        <w:top w:val="none" w:sz="0" w:space="0" w:color="auto"/>
        <w:left w:val="none" w:sz="0" w:space="0" w:color="auto"/>
        <w:bottom w:val="none" w:sz="0" w:space="0" w:color="auto"/>
        <w:right w:val="none" w:sz="0" w:space="0" w:color="auto"/>
      </w:divBdr>
    </w:div>
    <w:div w:id="1673531604">
      <w:bodyDiv w:val="1"/>
      <w:marLeft w:val="0"/>
      <w:marRight w:val="0"/>
      <w:marTop w:val="0"/>
      <w:marBottom w:val="0"/>
      <w:divBdr>
        <w:top w:val="none" w:sz="0" w:space="0" w:color="auto"/>
        <w:left w:val="none" w:sz="0" w:space="0" w:color="auto"/>
        <w:bottom w:val="none" w:sz="0" w:space="0" w:color="auto"/>
        <w:right w:val="none" w:sz="0" w:space="0" w:color="auto"/>
      </w:divBdr>
    </w:div>
    <w:div w:id="1673920588">
      <w:bodyDiv w:val="1"/>
      <w:marLeft w:val="0"/>
      <w:marRight w:val="0"/>
      <w:marTop w:val="0"/>
      <w:marBottom w:val="0"/>
      <w:divBdr>
        <w:top w:val="none" w:sz="0" w:space="0" w:color="auto"/>
        <w:left w:val="none" w:sz="0" w:space="0" w:color="auto"/>
        <w:bottom w:val="none" w:sz="0" w:space="0" w:color="auto"/>
        <w:right w:val="none" w:sz="0" w:space="0" w:color="auto"/>
      </w:divBdr>
    </w:div>
    <w:div w:id="1674261625">
      <w:bodyDiv w:val="1"/>
      <w:marLeft w:val="0"/>
      <w:marRight w:val="0"/>
      <w:marTop w:val="0"/>
      <w:marBottom w:val="0"/>
      <w:divBdr>
        <w:top w:val="none" w:sz="0" w:space="0" w:color="auto"/>
        <w:left w:val="none" w:sz="0" w:space="0" w:color="auto"/>
        <w:bottom w:val="none" w:sz="0" w:space="0" w:color="auto"/>
        <w:right w:val="none" w:sz="0" w:space="0" w:color="auto"/>
      </w:divBdr>
    </w:div>
    <w:div w:id="1674262078">
      <w:bodyDiv w:val="1"/>
      <w:marLeft w:val="0"/>
      <w:marRight w:val="0"/>
      <w:marTop w:val="0"/>
      <w:marBottom w:val="0"/>
      <w:divBdr>
        <w:top w:val="none" w:sz="0" w:space="0" w:color="auto"/>
        <w:left w:val="none" w:sz="0" w:space="0" w:color="auto"/>
        <w:bottom w:val="none" w:sz="0" w:space="0" w:color="auto"/>
        <w:right w:val="none" w:sz="0" w:space="0" w:color="auto"/>
      </w:divBdr>
    </w:div>
    <w:div w:id="1674601008">
      <w:bodyDiv w:val="1"/>
      <w:marLeft w:val="0"/>
      <w:marRight w:val="0"/>
      <w:marTop w:val="0"/>
      <w:marBottom w:val="0"/>
      <w:divBdr>
        <w:top w:val="none" w:sz="0" w:space="0" w:color="auto"/>
        <w:left w:val="none" w:sz="0" w:space="0" w:color="auto"/>
        <w:bottom w:val="none" w:sz="0" w:space="0" w:color="auto"/>
        <w:right w:val="none" w:sz="0" w:space="0" w:color="auto"/>
      </w:divBdr>
    </w:div>
    <w:div w:id="1674651703">
      <w:bodyDiv w:val="1"/>
      <w:marLeft w:val="0"/>
      <w:marRight w:val="0"/>
      <w:marTop w:val="0"/>
      <w:marBottom w:val="0"/>
      <w:divBdr>
        <w:top w:val="none" w:sz="0" w:space="0" w:color="auto"/>
        <w:left w:val="none" w:sz="0" w:space="0" w:color="auto"/>
        <w:bottom w:val="none" w:sz="0" w:space="0" w:color="auto"/>
        <w:right w:val="none" w:sz="0" w:space="0" w:color="auto"/>
      </w:divBdr>
    </w:div>
    <w:div w:id="1675256108">
      <w:bodyDiv w:val="1"/>
      <w:marLeft w:val="0"/>
      <w:marRight w:val="0"/>
      <w:marTop w:val="0"/>
      <w:marBottom w:val="0"/>
      <w:divBdr>
        <w:top w:val="none" w:sz="0" w:space="0" w:color="auto"/>
        <w:left w:val="none" w:sz="0" w:space="0" w:color="auto"/>
        <w:bottom w:val="none" w:sz="0" w:space="0" w:color="auto"/>
        <w:right w:val="none" w:sz="0" w:space="0" w:color="auto"/>
      </w:divBdr>
    </w:div>
    <w:div w:id="1675379374">
      <w:bodyDiv w:val="1"/>
      <w:marLeft w:val="0"/>
      <w:marRight w:val="0"/>
      <w:marTop w:val="0"/>
      <w:marBottom w:val="0"/>
      <w:divBdr>
        <w:top w:val="none" w:sz="0" w:space="0" w:color="auto"/>
        <w:left w:val="none" w:sz="0" w:space="0" w:color="auto"/>
        <w:bottom w:val="none" w:sz="0" w:space="0" w:color="auto"/>
        <w:right w:val="none" w:sz="0" w:space="0" w:color="auto"/>
      </w:divBdr>
    </w:div>
    <w:div w:id="1675760223">
      <w:bodyDiv w:val="1"/>
      <w:marLeft w:val="0"/>
      <w:marRight w:val="0"/>
      <w:marTop w:val="0"/>
      <w:marBottom w:val="0"/>
      <w:divBdr>
        <w:top w:val="none" w:sz="0" w:space="0" w:color="auto"/>
        <w:left w:val="none" w:sz="0" w:space="0" w:color="auto"/>
        <w:bottom w:val="none" w:sz="0" w:space="0" w:color="auto"/>
        <w:right w:val="none" w:sz="0" w:space="0" w:color="auto"/>
      </w:divBdr>
    </w:div>
    <w:div w:id="1675916284">
      <w:bodyDiv w:val="1"/>
      <w:marLeft w:val="0"/>
      <w:marRight w:val="0"/>
      <w:marTop w:val="0"/>
      <w:marBottom w:val="0"/>
      <w:divBdr>
        <w:top w:val="none" w:sz="0" w:space="0" w:color="auto"/>
        <w:left w:val="none" w:sz="0" w:space="0" w:color="auto"/>
        <w:bottom w:val="none" w:sz="0" w:space="0" w:color="auto"/>
        <w:right w:val="none" w:sz="0" w:space="0" w:color="auto"/>
      </w:divBdr>
    </w:div>
    <w:div w:id="1675959826">
      <w:bodyDiv w:val="1"/>
      <w:marLeft w:val="0"/>
      <w:marRight w:val="0"/>
      <w:marTop w:val="0"/>
      <w:marBottom w:val="0"/>
      <w:divBdr>
        <w:top w:val="none" w:sz="0" w:space="0" w:color="auto"/>
        <w:left w:val="none" w:sz="0" w:space="0" w:color="auto"/>
        <w:bottom w:val="none" w:sz="0" w:space="0" w:color="auto"/>
        <w:right w:val="none" w:sz="0" w:space="0" w:color="auto"/>
      </w:divBdr>
    </w:div>
    <w:div w:id="1676034151">
      <w:bodyDiv w:val="1"/>
      <w:marLeft w:val="0"/>
      <w:marRight w:val="0"/>
      <w:marTop w:val="0"/>
      <w:marBottom w:val="0"/>
      <w:divBdr>
        <w:top w:val="none" w:sz="0" w:space="0" w:color="auto"/>
        <w:left w:val="none" w:sz="0" w:space="0" w:color="auto"/>
        <w:bottom w:val="none" w:sz="0" w:space="0" w:color="auto"/>
        <w:right w:val="none" w:sz="0" w:space="0" w:color="auto"/>
      </w:divBdr>
    </w:div>
    <w:div w:id="1676224444">
      <w:bodyDiv w:val="1"/>
      <w:marLeft w:val="0"/>
      <w:marRight w:val="0"/>
      <w:marTop w:val="0"/>
      <w:marBottom w:val="0"/>
      <w:divBdr>
        <w:top w:val="none" w:sz="0" w:space="0" w:color="auto"/>
        <w:left w:val="none" w:sz="0" w:space="0" w:color="auto"/>
        <w:bottom w:val="none" w:sz="0" w:space="0" w:color="auto"/>
        <w:right w:val="none" w:sz="0" w:space="0" w:color="auto"/>
      </w:divBdr>
    </w:div>
    <w:div w:id="1676373945">
      <w:bodyDiv w:val="1"/>
      <w:marLeft w:val="0"/>
      <w:marRight w:val="0"/>
      <w:marTop w:val="0"/>
      <w:marBottom w:val="0"/>
      <w:divBdr>
        <w:top w:val="none" w:sz="0" w:space="0" w:color="auto"/>
        <w:left w:val="none" w:sz="0" w:space="0" w:color="auto"/>
        <w:bottom w:val="none" w:sz="0" w:space="0" w:color="auto"/>
        <w:right w:val="none" w:sz="0" w:space="0" w:color="auto"/>
      </w:divBdr>
    </w:div>
    <w:div w:id="1676573188">
      <w:bodyDiv w:val="1"/>
      <w:marLeft w:val="0"/>
      <w:marRight w:val="0"/>
      <w:marTop w:val="0"/>
      <w:marBottom w:val="0"/>
      <w:divBdr>
        <w:top w:val="none" w:sz="0" w:space="0" w:color="auto"/>
        <w:left w:val="none" w:sz="0" w:space="0" w:color="auto"/>
        <w:bottom w:val="none" w:sz="0" w:space="0" w:color="auto"/>
        <w:right w:val="none" w:sz="0" w:space="0" w:color="auto"/>
      </w:divBdr>
    </w:div>
    <w:div w:id="1676880372">
      <w:bodyDiv w:val="1"/>
      <w:marLeft w:val="0"/>
      <w:marRight w:val="0"/>
      <w:marTop w:val="0"/>
      <w:marBottom w:val="0"/>
      <w:divBdr>
        <w:top w:val="none" w:sz="0" w:space="0" w:color="auto"/>
        <w:left w:val="none" w:sz="0" w:space="0" w:color="auto"/>
        <w:bottom w:val="none" w:sz="0" w:space="0" w:color="auto"/>
        <w:right w:val="none" w:sz="0" w:space="0" w:color="auto"/>
      </w:divBdr>
    </w:div>
    <w:div w:id="1677151075">
      <w:bodyDiv w:val="1"/>
      <w:marLeft w:val="0"/>
      <w:marRight w:val="0"/>
      <w:marTop w:val="0"/>
      <w:marBottom w:val="0"/>
      <w:divBdr>
        <w:top w:val="none" w:sz="0" w:space="0" w:color="auto"/>
        <w:left w:val="none" w:sz="0" w:space="0" w:color="auto"/>
        <w:bottom w:val="none" w:sz="0" w:space="0" w:color="auto"/>
        <w:right w:val="none" w:sz="0" w:space="0" w:color="auto"/>
      </w:divBdr>
    </w:div>
    <w:div w:id="1677421810">
      <w:bodyDiv w:val="1"/>
      <w:marLeft w:val="0"/>
      <w:marRight w:val="0"/>
      <w:marTop w:val="0"/>
      <w:marBottom w:val="0"/>
      <w:divBdr>
        <w:top w:val="none" w:sz="0" w:space="0" w:color="auto"/>
        <w:left w:val="none" w:sz="0" w:space="0" w:color="auto"/>
        <w:bottom w:val="none" w:sz="0" w:space="0" w:color="auto"/>
        <w:right w:val="none" w:sz="0" w:space="0" w:color="auto"/>
      </w:divBdr>
    </w:div>
    <w:div w:id="1677729601">
      <w:bodyDiv w:val="1"/>
      <w:marLeft w:val="0"/>
      <w:marRight w:val="0"/>
      <w:marTop w:val="0"/>
      <w:marBottom w:val="0"/>
      <w:divBdr>
        <w:top w:val="none" w:sz="0" w:space="0" w:color="auto"/>
        <w:left w:val="none" w:sz="0" w:space="0" w:color="auto"/>
        <w:bottom w:val="none" w:sz="0" w:space="0" w:color="auto"/>
        <w:right w:val="none" w:sz="0" w:space="0" w:color="auto"/>
      </w:divBdr>
    </w:div>
    <w:div w:id="1678802677">
      <w:bodyDiv w:val="1"/>
      <w:marLeft w:val="0"/>
      <w:marRight w:val="0"/>
      <w:marTop w:val="0"/>
      <w:marBottom w:val="0"/>
      <w:divBdr>
        <w:top w:val="none" w:sz="0" w:space="0" w:color="auto"/>
        <w:left w:val="none" w:sz="0" w:space="0" w:color="auto"/>
        <w:bottom w:val="none" w:sz="0" w:space="0" w:color="auto"/>
        <w:right w:val="none" w:sz="0" w:space="0" w:color="auto"/>
      </w:divBdr>
    </w:div>
    <w:div w:id="1679114929">
      <w:bodyDiv w:val="1"/>
      <w:marLeft w:val="0"/>
      <w:marRight w:val="0"/>
      <w:marTop w:val="0"/>
      <w:marBottom w:val="0"/>
      <w:divBdr>
        <w:top w:val="none" w:sz="0" w:space="0" w:color="auto"/>
        <w:left w:val="none" w:sz="0" w:space="0" w:color="auto"/>
        <w:bottom w:val="none" w:sz="0" w:space="0" w:color="auto"/>
        <w:right w:val="none" w:sz="0" w:space="0" w:color="auto"/>
      </w:divBdr>
    </w:div>
    <w:div w:id="1679195975">
      <w:bodyDiv w:val="1"/>
      <w:marLeft w:val="0"/>
      <w:marRight w:val="0"/>
      <w:marTop w:val="0"/>
      <w:marBottom w:val="0"/>
      <w:divBdr>
        <w:top w:val="none" w:sz="0" w:space="0" w:color="auto"/>
        <w:left w:val="none" w:sz="0" w:space="0" w:color="auto"/>
        <w:bottom w:val="none" w:sz="0" w:space="0" w:color="auto"/>
        <w:right w:val="none" w:sz="0" w:space="0" w:color="auto"/>
      </w:divBdr>
    </w:div>
    <w:div w:id="1679231905">
      <w:bodyDiv w:val="1"/>
      <w:marLeft w:val="0"/>
      <w:marRight w:val="0"/>
      <w:marTop w:val="0"/>
      <w:marBottom w:val="0"/>
      <w:divBdr>
        <w:top w:val="none" w:sz="0" w:space="0" w:color="auto"/>
        <w:left w:val="none" w:sz="0" w:space="0" w:color="auto"/>
        <w:bottom w:val="none" w:sz="0" w:space="0" w:color="auto"/>
        <w:right w:val="none" w:sz="0" w:space="0" w:color="auto"/>
      </w:divBdr>
    </w:div>
    <w:div w:id="1679844207">
      <w:bodyDiv w:val="1"/>
      <w:marLeft w:val="0"/>
      <w:marRight w:val="0"/>
      <w:marTop w:val="0"/>
      <w:marBottom w:val="0"/>
      <w:divBdr>
        <w:top w:val="none" w:sz="0" w:space="0" w:color="auto"/>
        <w:left w:val="none" w:sz="0" w:space="0" w:color="auto"/>
        <w:bottom w:val="none" w:sz="0" w:space="0" w:color="auto"/>
        <w:right w:val="none" w:sz="0" w:space="0" w:color="auto"/>
      </w:divBdr>
    </w:div>
    <w:div w:id="1680615407">
      <w:bodyDiv w:val="1"/>
      <w:marLeft w:val="0"/>
      <w:marRight w:val="0"/>
      <w:marTop w:val="0"/>
      <w:marBottom w:val="0"/>
      <w:divBdr>
        <w:top w:val="none" w:sz="0" w:space="0" w:color="auto"/>
        <w:left w:val="none" w:sz="0" w:space="0" w:color="auto"/>
        <w:bottom w:val="none" w:sz="0" w:space="0" w:color="auto"/>
        <w:right w:val="none" w:sz="0" w:space="0" w:color="auto"/>
      </w:divBdr>
    </w:div>
    <w:div w:id="1681348140">
      <w:bodyDiv w:val="1"/>
      <w:marLeft w:val="0"/>
      <w:marRight w:val="0"/>
      <w:marTop w:val="0"/>
      <w:marBottom w:val="0"/>
      <w:divBdr>
        <w:top w:val="none" w:sz="0" w:space="0" w:color="auto"/>
        <w:left w:val="none" w:sz="0" w:space="0" w:color="auto"/>
        <w:bottom w:val="none" w:sz="0" w:space="0" w:color="auto"/>
        <w:right w:val="none" w:sz="0" w:space="0" w:color="auto"/>
      </w:divBdr>
    </w:div>
    <w:div w:id="1681859194">
      <w:bodyDiv w:val="1"/>
      <w:marLeft w:val="0"/>
      <w:marRight w:val="0"/>
      <w:marTop w:val="0"/>
      <w:marBottom w:val="0"/>
      <w:divBdr>
        <w:top w:val="none" w:sz="0" w:space="0" w:color="auto"/>
        <w:left w:val="none" w:sz="0" w:space="0" w:color="auto"/>
        <w:bottom w:val="none" w:sz="0" w:space="0" w:color="auto"/>
        <w:right w:val="none" w:sz="0" w:space="0" w:color="auto"/>
      </w:divBdr>
    </w:div>
    <w:div w:id="1682050184">
      <w:bodyDiv w:val="1"/>
      <w:marLeft w:val="0"/>
      <w:marRight w:val="0"/>
      <w:marTop w:val="0"/>
      <w:marBottom w:val="0"/>
      <w:divBdr>
        <w:top w:val="none" w:sz="0" w:space="0" w:color="auto"/>
        <w:left w:val="none" w:sz="0" w:space="0" w:color="auto"/>
        <w:bottom w:val="none" w:sz="0" w:space="0" w:color="auto"/>
        <w:right w:val="none" w:sz="0" w:space="0" w:color="auto"/>
      </w:divBdr>
    </w:div>
    <w:div w:id="1682120260">
      <w:bodyDiv w:val="1"/>
      <w:marLeft w:val="0"/>
      <w:marRight w:val="0"/>
      <w:marTop w:val="0"/>
      <w:marBottom w:val="0"/>
      <w:divBdr>
        <w:top w:val="none" w:sz="0" w:space="0" w:color="auto"/>
        <w:left w:val="none" w:sz="0" w:space="0" w:color="auto"/>
        <w:bottom w:val="none" w:sz="0" w:space="0" w:color="auto"/>
        <w:right w:val="none" w:sz="0" w:space="0" w:color="auto"/>
      </w:divBdr>
    </w:div>
    <w:div w:id="1682199683">
      <w:bodyDiv w:val="1"/>
      <w:marLeft w:val="0"/>
      <w:marRight w:val="0"/>
      <w:marTop w:val="0"/>
      <w:marBottom w:val="0"/>
      <w:divBdr>
        <w:top w:val="none" w:sz="0" w:space="0" w:color="auto"/>
        <w:left w:val="none" w:sz="0" w:space="0" w:color="auto"/>
        <w:bottom w:val="none" w:sz="0" w:space="0" w:color="auto"/>
        <w:right w:val="none" w:sz="0" w:space="0" w:color="auto"/>
      </w:divBdr>
    </w:div>
    <w:div w:id="1682273441">
      <w:bodyDiv w:val="1"/>
      <w:marLeft w:val="0"/>
      <w:marRight w:val="0"/>
      <w:marTop w:val="0"/>
      <w:marBottom w:val="0"/>
      <w:divBdr>
        <w:top w:val="none" w:sz="0" w:space="0" w:color="auto"/>
        <w:left w:val="none" w:sz="0" w:space="0" w:color="auto"/>
        <w:bottom w:val="none" w:sz="0" w:space="0" w:color="auto"/>
        <w:right w:val="none" w:sz="0" w:space="0" w:color="auto"/>
      </w:divBdr>
    </w:div>
    <w:div w:id="1682584784">
      <w:bodyDiv w:val="1"/>
      <w:marLeft w:val="0"/>
      <w:marRight w:val="0"/>
      <w:marTop w:val="0"/>
      <w:marBottom w:val="0"/>
      <w:divBdr>
        <w:top w:val="none" w:sz="0" w:space="0" w:color="auto"/>
        <w:left w:val="none" w:sz="0" w:space="0" w:color="auto"/>
        <w:bottom w:val="none" w:sz="0" w:space="0" w:color="auto"/>
        <w:right w:val="none" w:sz="0" w:space="0" w:color="auto"/>
      </w:divBdr>
    </w:div>
    <w:div w:id="1682585545">
      <w:bodyDiv w:val="1"/>
      <w:marLeft w:val="0"/>
      <w:marRight w:val="0"/>
      <w:marTop w:val="0"/>
      <w:marBottom w:val="0"/>
      <w:divBdr>
        <w:top w:val="none" w:sz="0" w:space="0" w:color="auto"/>
        <w:left w:val="none" w:sz="0" w:space="0" w:color="auto"/>
        <w:bottom w:val="none" w:sz="0" w:space="0" w:color="auto"/>
        <w:right w:val="none" w:sz="0" w:space="0" w:color="auto"/>
      </w:divBdr>
    </w:div>
    <w:div w:id="1682778035">
      <w:bodyDiv w:val="1"/>
      <w:marLeft w:val="0"/>
      <w:marRight w:val="0"/>
      <w:marTop w:val="0"/>
      <w:marBottom w:val="0"/>
      <w:divBdr>
        <w:top w:val="none" w:sz="0" w:space="0" w:color="auto"/>
        <w:left w:val="none" w:sz="0" w:space="0" w:color="auto"/>
        <w:bottom w:val="none" w:sz="0" w:space="0" w:color="auto"/>
        <w:right w:val="none" w:sz="0" w:space="0" w:color="auto"/>
      </w:divBdr>
    </w:div>
    <w:div w:id="1683161577">
      <w:bodyDiv w:val="1"/>
      <w:marLeft w:val="0"/>
      <w:marRight w:val="0"/>
      <w:marTop w:val="0"/>
      <w:marBottom w:val="0"/>
      <w:divBdr>
        <w:top w:val="none" w:sz="0" w:space="0" w:color="auto"/>
        <w:left w:val="none" w:sz="0" w:space="0" w:color="auto"/>
        <w:bottom w:val="none" w:sz="0" w:space="0" w:color="auto"/>
        <w:right w:val="none" w:sz="0" w:space="0" w:color="auto"/>
      </w:divBdr>
    </w:div>
    <w:div w:id="1683170160">
      <w:bodyDiv w:val="1"/>
      <w:marLeft w:val="0"/>
      <w:marRight w:val="0"/>
      <w:marTop w:val="0"/>
      <w:marBottom w:val="0"/>
      <w:divBdr>
        <w:top w:val="none" w:sz="0" w:space="0" w:color="auto"/>
        <w:left w:val="none" w:sz="0" w:space="0" w:color="auto"/>
        <w:bottom w:val="none" w:sz="0" w:space="0" w:color="auto"/>
        <w:right w:val="none" w:sz="0" w:space="0" w:color="auto"/>
      </w:divBdr>
    </w:div>
    <w:div w:id="1683320168">
      <w:bodyDiv w:val="1"/>
      <w:marLeft w:val="0"/>
      <w:marRight w:val="0"/>
      <w:marTop w:val="0"/>
      <w:marBottom w:val="0"/>
      <w:divBdr>
        <w:top w:val="none" w:sz="0" w:space="0" w:color="auto"/>
        <w:left w:val="none" w:sz="0" w:space="0" w:color="auto"/>
        <w:bottom w:val="none" w:sz="0" w:space="0" w:color="auto"/>
        <w:right w:val="none" w:sz="0" w:space="0" w:color="auto"/>
      </w:divBdr>
    </w:div>
    <w:div w:id="1683433523">
      <w:bodyDiv w:val="1"/>
      <w:marLeft w:val="0"/>
      <w:marRight w:val="0"/>
      <w:marTop w:val="0"/>
      <w:marBottom w:val="0"/>
      <w:divBdr>
        <w:top w:val="none" w:sz="0" w:space="0" w:color="auto"/>
        <w:left w:val="none" w:sz="0" w:space="0" w:color="auto"/>
        <w:bottom w:val="none" w:sz="0" w:space="0" w:color="auto"/>
        <w:right w:val="none" w:sz="0" w:space="0" w:color="auto"/>
      </w:divBdr>
    </w:div>
    <w:div w:id="1683624359">
      <w:bodyDiv w:val="1"/>
      <w:marLeft w:val="0"/>
      <w:marRight w:val="0"/>
      <w:marTop w:val="0"/>
      <w:marBottom w:val="0"/>
      <w:divBdr>
        <w:top w:val="none" w:sz="0" w:space="0" w:color="auto"/>
        <w:left w:val="none" w:sz="0" w:space="0" w:color="auto"/>
        <w:bottom w:val="none" w:sz="0" w:space="0" w:color="auto"/>
        <w:right w:val="none" w:sz="0" w:space="0" w:color="auto"/>
      </w:divBdr>
    </w:div>
    <w:div w:id="1683632050">
      <w:bodyDiv w:val="1"/>
      <w:marLeft w:val="0"/>
      <w:marRight w:val="0"/>
      <w:marTop w:val="0"/>
      <w:marBottom w:val="0"/>
      <w:divBdr>
        <w:top w:val="none" w:sz="0" w:space="0" w:color="auto"/>
        <w:left w:val="none" w:sz="0" w:space="0" w:color="auto"/>
        <w:bottom w:val="none" w:sz="0" w:space="0" w:color="auto"/>
        <w:right w:val="none" w:sz="0" w:space="0" w:color="auto"/>
      </w:divBdr>
    </w:div>
    <w:div w:id="1684090239">
      <w:bodyDiv w:val="1"/>
      <w:marLeft w:val="0"/>
      <w:marRight w:val="0"/>
      <w:marTop w:val="0"/>
      <w:marBottom w:val="0"/>
      <w:divBdr>
        <w:top w:val="none" w:sz="0" w:space="0" w:color="auto"/>
        <w:left w:val="none" w:sz="0" w:space="0" w:color="auto"/>
        <w:bottom w:val="none" w:sz="0" w:space="0" w:color="auto"/>
        <w:right w:val="none" w:sz="0" w:space="0" w:color="auto"/>
      </w:divBdr>
    </w:div>
    <w:div w:id="1684210780">
      <w:bodyDiv w:val="1"/>
      <w:marLeft w:val="0"/>
      <w:marRight w:val="0"/>
      <w:marTop w:val="0"/>
      <w:marBottom w:val="0"/>
      <w:divBdr>
        <w:top w:val="none" w:sz="0" w:space="0" w:color="auto"/>
        <w:left w:val="none" w:sz="0" w:space="0" w:color="auto"/>
        <w:bottom w:val="none" w:sz="0" w:space="0" w:color="auto"/>
        <w:right w:val="none" w:sz="0" w:space="0" w:color="auto"/>
      </w:divBdr>
    </w:div>
    <w:div w:id="1684282569">
      <w:bodyDiv w:val="1"/>
      <w:marLeft w:val="0"/>
      <w:marRight w:val="0"/>
      <w:marTop w:val="0"/>
      <w:marBottom w:val="0"/>
      <w:divBdr>
        <w:top w:val="none" w:sz="0" w:space="0" w:color="auto"/>
        <w:left w:val="none" w:sz="0" w:space="0" w:color="auto"/>
        <w:bottom w:val="none" w:sz="0" w:space="0" w:color="auto"/>
        <w:right w:val="none" w:sz="0" w:space="0" w:color="auto"/>
      </w:divBdr>
    </w:div>
    <w:div w:id="1684940272">
      <w:bodyDiv w:val="1"/>
      <w:marLeft w:val="0"/>
      <w:marRight w:val="0"/>
      <w:marTop w:val="0"/>
      <w:marBottom w:val="0"/>
      <w:divBdr>
        <w:top w:val="none" w:sz="0" w:space="0" w:color="auto"/>
        <w:left w:val="none" w:sz="0" w:space="0" w:color="auto"/>
        <w:bottom w:val="none" w:sz="0" w:space="0" w:color="auto"/>
        <w:right w:val="none" w:sz="0" w:space="0" w:color="auto"/>
      </w:divBdr>
    </w:div>
    <w:div w:id="1685090312">
      <w:bodyDiv w:val="1"/>
      <w:marLeft w:val="0"/>
      <w:marRight w:val="0"/>
      <w:marTop w:val="0"/>
      <w:marBottom w:val="0"/>
      <w:divBdr>
        <w:top w:val="none" w:sz="0" w:space="0" w:color="auto"/>
        <w:left w:val="none" w:sz="0" w:space="0" w:color="auto"/>
        <w:bottom w:val="none" w:sz="0" w:space="0" w:color="auto"/>
        <w:right w:val="none" w:sz="0" w:space="0" w:color="auto"/>
      </w:divBdr>
    </w:div>
    <w:div w:id="1685477253">
      <w:bodyDiv w:val="1"/>
      <w:marLeft w:val="0"/>
      <w:marRight w:val="0"/>
      <w:marTop w:val="0"/>
      <w:marBottom w:val="0"/>
      <w:divBdr>
        <w:top w:val="none" w:sz="0" w:space="0" w:color="auto"/>
        <w:left w:val="none" w:sz="0" w:space="0" w:color="auto"/>
        <w:bottom w:val="none" w:sz="0" w:space="0" w:color="auto"/>
        <w:right w:val="none" w:sz="0" w:space="0" w:color="auto"/>
      </w:divBdr>
    </w:div>
    <w:div w:id="1685592680">
      <w:bodyDiv w:val="1"/>
      <w:marLeft w:val="0"/>
      <w:marRight w:val="0"/>
      <w:marTop w:val="0"/>
      <w:marBottom w:val="0"/>
      <w:divBdr>
        <w:top w:val="none" w:sz="0" w:space="0" w:color="auto"/>
        <w:left w:val="none" w:sz="0" w:space="0" w:color="auto"/>
        <w:bottom w:val="none" w:sz="0" w:space="0" w:color="auto"/>
        <w:right w:val="none" w:sz="0" w:space="0" w:color="auto"/>
      </w:divBdr>
    </w:div>
    <w:div w:id="1685671275">
      <w:bodyDiv w:val="1"/>
      <w:marLeft w:val="0"/>
      <w:marRight w:val="0"/>
      <w:marTop w:val="0"/>
      <w:marBottom w:val="0"/>
      <w:divBdr>
        <w:top w:val="none" w:sz="0" w:space="0" w:color="auto"/>
        <w:left w:val="none" w:sz="0" w:space="0" w:color="auto"/>
        <w:bottom w:val="none" w:sz="0" w:space="0" w:color="auto"/>
        <w:right w:val="none" w:sz="0" w:space="0" w:color="auto"/>
      </w:divBdr>
    </w:div>
    <w:div w:id="1686125529">
      <w:bodyDiv w:val="1"/>
      <w:marLeft w:val="0"/>
      <w:marRight w:val="0"/>
      <w:marTop w:val="0"/>
      <w:marBottom w:val="0"/>
      <w:divBdr>
        <w:top w:val="none" w:sz="0" w:space="0" w:color="auto"/>
        <w:left w:val="none" w:sz="0" w:space="0" w:color="auto"/>
        <w:bottom w:val="none" w:sz="0" w:space="0" w:color="auto"/>
        <w:right w:val="none" w:sz="0" w:space="0" w:color="auto"/>
      </w:divBdr>
    </w:div>
    <w:div w:id="1686206848">
      <w:bodyDiv w:val="1"/>
      <w:marLeft w:val="0"/>
      <w:marRight w:val="0"/>
      <w:marTop w:val="0"/>
      <w:marBottom w:val="0"/>
      <w:divBdr>
        <w:top w:val="none" w:sz="0" w:space="0" w:color="auto"/>
        <w:left w:val="none" w:sz="0" w:space="0" w:color="auto"/>
        <w:bottom w:val="none" w:sz="0" w:space="0" w:color="auto"/>
        <w:right w:val="none" w:sz="0" w:space="0" w:color="auto"/>
      </w:divBdr>
    </w:div>
    <w:div w:id="1686397816">
      <w:bodyDiv w:val="1"/>
      <w:marLeft w:val="0"/>
      <w:marRight w:val="0"/>
      <w:marTop w:val="0"/>
      <w:marBottom w:val="0"/>
      <w:divBdr>
        <w:top w:val="none" w:sz="0" w:space="0" w:color="auto"/>
        <w:left w:val="none" w:sz="0" w:space="0" w:color="auto"/>
        <w:bottom w:val="none" w:sz="0" w:space="0" w:color="auto"/>
        <w:right w:val="none" w:sz="0" w:space="0" w:color="auto"/>
      </w:divBdr>
    </w:div>
    <w:div w:id="1686512216">
      <w:bodyDiv w:val="1"/>
      <w:marLeft w:val="0"/>
      <w:marRight w:val="0"/>
      <w:marTop w:val="0"/>
      <w:marBottom w:val="0"/>
      <w:divBdr>
        <w:top w:val="none" w:sz="0" w:space="0" w:color="auto"/>
        <w:left w:val="none" w:sz="0" w:space="0" w:color="auto"/>
        <w:bottom w:val="none" w:sz="0" w:space="0" w:color="auto"/>
        <w:right w:val="none" w:sz="0" w:space="0" w:color="auto"/>
      </w:divBdr>
    </w:div>
    <w:div w:id="1686862744">
      <w:bodyDiv w:val="1"/>
      <w:marLeft w:val="0"/>
      <w:marRight w:val="0"/>
      <w:marTop w:val="0"/>
      <w:marBottom w:val="0"/>
      <w:divBdr>
        <w:top w:val="none" w:sz="0" w:space="0" w:color="auto"/>
        <w:left w:val="none" w:sz="0" w:space="0" w:color="auto"/>
        <w:bottom w:val="none" w:sz="0" w:space="0" w:color="auto"/>
        <w:right w:val="none" w:sz="0" w:space="0" w:color="auto"/>
      </w:divBdr>
    </w:div>
    <w:div w:id="1686906546">
      <w:bodyDiv w:val="1"/>
      <w:marLeft w:val="0"/>
      <w:marRight w:val="0"/>
      <w:marTop w:val="0"/>
      <w:marBottom w:val="0"/>
      <w:divBdr>
        <w:top w:val="none" w:sz="0" w:space="0" w:color="auto"/>
        <w:left w:val="none" w:sz="0" w:space="0" w:color="auto"/>
        <w:bottom w:val="none" w:sz="0" w:space="0" w:color="auto"/>
        <w:right w:val="none" w:sz="0" w:space="0" w:color="auto"/>
      </w:divBdr>
    </w:div>
    <w:div w:id="1687712233">
      <w:bodyDiv w:val="1"/>
      <w:marLeft w:val="0"/>
      <w:marRight w:val="0"/>
      <w:marTop w:val="0"/>
      <w:marBottom w:val="0"/>
      <w:divBdr>
        <w:top w:val="none" w:sz="0" w:space="0" w:color="auto"/>
        <w:left w:val="none" w:sz="0" w:space="0" w:color="auto"/>
        <w:bottom w:val="none" w:sz="0" w:space="0" w:color="auto"/>
        <w:right w:val="none" w:sz="0" w:space="0" w:color="auto"/>
      </w:divBdr>
    </w:div>
    <w:div w:id="1688100797">
      <w:bodyDiv w:val="1"/>
      <w:marLeft w:val="0"/>
      <w:marRight w:val="0"/>
      <w:marTop w:val="0"/>
      <w:marBottom w:val="0"/>
      <w:divBdr>
        <w:top w:val="none" w:sz="0" w:space="0" w:color="auto"/>
        <w:left w:val="none" w:sz="0" w:space="0" w:color="auto"/>
        <w:bottom w:val="none" w:sz="0" w:space="0" w:color="auto"/>
        <w:right w:val="none" w:sz="0" w:space="0" w:color="auto"/>
      </w:divBdr>
    </w:div>
    <w:div w:id="1688210044">
      <w:bodyDiv w:val="1"/>
      <w:marLeft w:val="0"/>
      <w:marRight w:val="0"/>
      <w:marTop w:val="0"/>
      <w:marBottom w:val="0"/>
      <w:divBdr>
        <w:top w:val="none" w:sz="0" w:space="0" w:color="auto"/>
        <w:left w:val="none" w:sz="0" w:space="0" w:color="auto"/>
        <w:bottom w:val="none" w:sz="0" w:space="0" w:color="auto"/>
        <w:right w:val="none" w:sz="0" w:space="0" w:color="auto"/>
      </w:divBdr>
    </w:div>
    <w:div w:id="1688214057">
      <w:bodyDiv w:val="1"/>
      <w:marLeft w:val="0"/>
      <w:marRight w:val="0"/>
      <w:marTop w:val="0"/>
      <w:marBottom w:val="0"/>
      <w:divBdr>
        <w:top w:val="none" w:sz="0" w:space="0" w:color="auto"/>
        <w:left w:val="none" w:sz="0" w:space="0" w:color="auto"/>
        <w:bottom w:val="none" w:sz="0" w:space="0" w:color="auto"/>
        <w:right w:val="none" w:sz="0" w:space="0" w:color="auto"/>
      </w:divBdr>
    </w:div>
    <w:div w:id="1688407094">
      <w:bodyDiv w:val="1"/>
      <w:marLeft w:val="0"/>
      <w:marRight w:val="0"/>
      <w:marTop w:val="0"/>
      <w:marBottom w:val="0"/>
      <w:divBdr>
        <w:top w:val="none" w:sz="0" w:space="0" w:color="auto"/>
        <w:left w:val="none" w:sz="0" w:space="0" w:color="auto"/>
        <w:bottom w:val="none" w:sz="0" w:space="0" w:color="auto"/>
        <w:right w:val="none" w:sz="0" w:space="0" w:color="auto"/>
      </w:divBdr>
    </w:div>
    <w:div w:id="1688823200">
      <w:bodyDiv w:val="1"/>
      <w:marLeft w:val="0"/>
      <w:marRight w:val="0"/>
      <w:marTop w:val="0"/>
      <w:marBottom w:val="0"/>
      <w:divBdr>
        <w:top w:val="none" w:sz="0" w:space="0" w:color="auto"/>
        <w:left w:val="none" w:sz="0" w:space="0" w:color="auto"/>
        <w:bottom w:val="none" w:sz="0" w:space="0" w:color="auto"/>
        <w:right w:val="none" w:sz="0" w:space="0" w:color="auto"/>
      </w:divBdr>
    </w:div>
    <w:div w:id="1689141886">
      <w:bodyDiv w:val="1"/>
      <w:marLeft w:val="0"/>
      <w:marRight w:val="0"/>
      <w:marTop w:val="0"/>
      <w:marBottom w:val="0"/>
      <w:divBdr>
        <w:top w:val="none" w:sz="0" w:space="0" w:color="auto"/>
        <w:left w:val="none" w:sz="0" w:space="0" w:color="auto"/>
        <w:bottom w:val="none" w:sz="0" w:space="0" w:color="auto"/>
        <w:right w:val="none" w:sz="0" w:space="0" w:color="auto"/>
      </w:divBdr>
    </w:div>
    <w:div w:id="1689210268">
      <w:bodyDiv w:val="1"/>
      <w:marLeft w:val="0"/>
      <w:marRight w:val="0"/>
      <w:marTop w:val="0"/>
      <w:marBottom w:val="0"/>
      <w:divBdr>
        <w:top w:val="none" w:sz="0" w:space="0" w:color="auto"/>
        <w:left w:val="none" w:sz="0" w:space="0" w:color="auto"/>
        <w:bottom w:val="none" w:sz="0" w:space="0" w:color="auto"/>
        <w:right w:val="none" w:sz="0" w:space="0" w:color="auto"/>
      </w:divBdr>
    </w:div>
    <w:div w:id="1689520061">
      <w:bodyDiv w:val="1"/>
      <w:marLeft w:val="0"/>
      <w:marRight w:val="0"/>
      <w:marTop w:val="0"/>
      <w:marBottom w:val="0"/>
      <w:divBdr>
        <w:top w:val="none" w:sz="0" w:space="0" w:color="auto"/>
        <w:left w:val="none" w:sz="0" w:space="0" w:color="auto"/>
        <w:bottom w:val="none" w:sz="0" w:space="0" w:color="auto"/>
        <w:right w:val="none" w:sz="0" w:space="0" w:color="auto"/>
      </w:divBdr>
    </w:div>
    <w:div w:id="1689528008">
      <w:bodyDiv w:val="1"/>
      <w:marLeft w:val="0"/>
      <w:marRight w:val="0"/>
      <w:marTop w:val="0"/>
      <w:marBottom w:val="0"/>
      <w:divBdr>
        <w:top w:val="none" w:sz="0" w:space="0" w:color="auto"/>
        <w:left w:val="none" w:sz="0" w:space="0" w:color="auto"/>
        <w:bottom w:val="none" w:sz="0" w:space="0" w:color="auto"/>
        <w:right w:val="none" w:sz="0" w:space="0" w:color="auto"/>
      </w:divBdr>
    </w:div>
    <w:div w:id="1689792562">
      <w:bodyDiv w:val="1"/>
      <w:marLeft w:val="0"/>
      <w:marRight w:val="0"/>
      <w:marTop w:val="0"/>
      <w:marBottom w:val="0"/>
      <w:divBdr>
        <w:top w:val="none" w:sz="0" w:space="0" w:color="auto"/>
        <w:left w:val="none" w:sz="0" w:space="0" w:color="auto"/>
        <w:bottom w:val="none" w:sz="0" w:space="0" w:color="auto"/>
        <w:right w:val="none" w:sz="0" w:space="0" w:color="auto"/>
      </w:divBdr>
    </w:div>
    <w:div w:id="1689797249">
      <w:bodyDiv w:val="1"/>
      <w:marLeft w:val="0"/>
      <w:marRight w:val="0"/>
      <w:marTop w:val="0"/>
      <w:marBottom w:val="0"/>
      <w:divBdr>
        <w:top w:val="none" w:sz="0" w:space="0" w:color="auto"/>
        <w:left w:val="none" w:sz="0" w:space="0" w:color="auto"/>
        <w:bottom w:val="none" w:sz="0" w:space="0" w:color="auto"/>
        <w:right w:val="none" w:sz="0" w:space="0" w:color="auto"/>
      </w:divBdr>
    </w:div>
    <w:div w:id="1690450342">
      <w:bodyDiv w:val="1"/>
      <w:marLeft w:val="0"/>
      <w:marRight w:val="0"/>
      <w:marTop w:val="0"/>
      <w:marBottom w:val="0"/>
      <w:divBdr>
        <w:top w:val="none" w:sz="0" w:space="0" w:color="auto"/>
        <w:left w:val="none" w:sz="0" w:space="0" w:color="auto"/>
        <w:bottom w:val="none" w:sz="0" w:space="0" w:color="auto"/>
        <w:right w:val="none" w:sz="0" w:space="0" w:color="auto"/>
      </w:divBdr>
    </w:div>
    <w:div w:id="1690908500">
      <w:bodyDiv w:val="1"/>
      <w:marLeft w:val="0"/>
      <w:marRight w:val="0"/>
      <w:marTop w:val="0"/>
      <w:marBottom w:val="0"/>
      <w:divBdr>
        <w:top w:val="none" w:sz="0" w:space="0" w:color="auto"/>
        <w:left w:val="none" w:sz="0" w:space="0" w:color="auto"/>
        <w:bottom w:val="none" w:sz="0" w:space="0" w:color="auto"/>
        <w:right w:val="none" w:sz="0" w:space="0" w:color="auto"/>
      </w:divBdr>
    </w:div>
    <w:div w:id="1691562764">
      <w:bodyDiv w:val="1"/>
      <w:marLeft w:val="0"/>
      <w:marRight w:val="0"/>
      <w:marTop w:val="0"/>
      <w:marBottom w:val="0"/>
      <w:divBdr>
        <w:top w:val="none" w:sz="0" w:space="0" w:color="auto"/>
        <w:left w:val="none" w:sz="0" w:space="0" w:color="auto"/>
        <w:bottom w:val="none" w:sz="0" w:space="0" w:color="auto"/>
        <w:right w:val="none" w:sz="0" w:space="0" w:color="auto"/>
      </w:divBdr>
    </w:div>
    <w:div w:id="1691951432">
      <w:bodyDiv w:val="1"/>
      <w:marLeft w:val="0"/>
      <w:marRight w:val="0"/>
      <w:marTop w:val="0"/>
      <w:marBottom w:val="0"/>
      <w:divBdr>
        <w:top w:val="none" w:sz="0" w:space="0" w:color="auto"/>
        <w:left w:val="none" w:sz="0" w:space="0" w:color="auto"/>
        <w:bottom w:val="none" w:sz="0" w:space="0" w:color="auto"/>
        <w:right w:val="none" w:sz="0" w:space="0" w:color="auto"/>
      </w:divBdr>
    </w:div>
    <w:div w:id="1692027777">
      <w:bodyDiv w:val="1"/>
      <w:marLeft w:val="0"/>
      <w:marRight w:val="0"/>
      <w:marTop w:val="0"/>
      <w:marBottom w:val="0"/>
      <w:divBdr>
        <w:top w:val="none" w:sz="0" w:space="0" w:color="auto"/>
        <w:left w:val="none" w:sz="0" w:space="0" w:color="auto"/>
        <w:bottom w:val="none" w:sz="0" w:space="0" w:color="auto"/>
        <w:right w:val="none" w:sz="0" w:space="0" w:color="auto"/>
      </w:divBdr>
    </w:div>
    <w:div w:id="1692757593">
      <w:bodyDiv w:val="1"/>
      <w:marLeft w:val="0"/>
      <w:marRight w:val="0"/>
      <w:marTop w:val="0"/>
      <w:marBottom w:val="0"/>
      <w:divBdr>
        <w:top w:val="none" w:sz="0" w:space="0" w:color="auto"/>
        <w:left w:val="none" w:sz="0" w:space="0" w:color="auto"/>
        <w:bottom w:val="none" w:sz="0" w:space="0" w:color="auto"/>
        <w:right w:val="none" w:sz="0" w:space="0" w:color="auto"/>
      </w:divBdr>
    </w:div>
    <w:div w:id="1694846257">
      <w:bodyDiv w:val="1"/>
      <w:marLeft w:val="0"/>
      <w:marRight w:val="0"/>
      <w:marTop w:val="0"/>
      <w:marBottom w:val="0"/>
      <w:divBdr>
        <w:top w:val="none" w:sz="0" w:space="0" w:color="auto"/>
        <w:left w:val="none" w:sz="0" w:space="0" w:color="auto"/>
        <w:bottom w:val="none" w:sz="0" w:space="0" w:color="auto"/>
        <w:right w:val="none" w:sz="0" w:space="0" w:color="auto"/>
      </w:divBdr>
    </w:div>
    <w:div w:id="1694960704">
      <w:bodyDiv w:val="1"/>
      <w:marLeft w:val="0"/>
      <w:marRight w:val="0"/>
      <w:marTop w:val="0"/>
      <w:marBottom w:val="0"/>
      <w:divBdr>
        <w:top w:val="none" w:sz="0" w:space="0" w:color="auto"/>
        <w:left w:val="none" w:sz="0" w:space="0" w:color="auto"/>
        <w:bottom w:val="none" w:sz="0" w:space="0" w:color="auto"/>
        <w:right w:val="none" w:sz="0" w:space="0" w:color="auto"/>
      </w:divBdr>
    </w:div>
    <w:div w:id="1694963391">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955903">
      <w:bodyDiv w:val="1"/>
      <w:marLeft w:val="0"/>
      <w:marRight w:val="0"/>
      <w:marTop w:val="0"/>
      <w:marBottom w:val="0"/>
      <w:divBdr>
        <w:top w:val="none" w:sz="0" w:space="0" w:color="auto"/>
        <w:left w:val="none" w:sz="0" w:space="0" w:color="auto"/>
        <w:bottom w:val="none" w:sz="0" w:space="0" w:color="auto"/>
        <w:right w:val="none" w:sz="0" w:space="0" w:color="auto"/>
      </w:divBdr>
    </w:div>
    <w:div w:id="1696032679">
      <w:bodyDiv w:val="1"/>
      <w:marLeft w:val="0"/>
      <w:marRight w:val="0"/>
      <w:marTop w:val="0"/>
      <w:marBottom w:val="0"/>
      <w:divBdr>
        <w:top w:val="none" w:sz="0" w:space="0" w:color="auto"/>
        <w:left w:val="none" w:sz="0" w:space="0" w:color="auto"/>
        <w:bottom w:val="none" w:sz="0" w:space="0" w:color="auto"/>
        <w:right w:val="none" w:sz="0" w:space="0" w:color="auto"/>
      </w:divBdr>
    </w:div>
    <w:div w:id="1696073038">
      <w:bodyDiv w:val="1"/>
      <w:marLeft w:val="0"/>
      <w:marRight w:val="0"/>
      <w:marTop w:val="0"/>
      <w:marBottom w:val="0"/>
      <w:divBdr>
        <w:top w:val="none" w:sz="0" w:space="0" w:color="auto"/>
        <w:left w:val="none" w:sz="0" w:space="0" w:color="auto"/>
        <w:bottom w:val="none" w:sz="0" w:space="0" w:color="auto"/>
        <w:right w:val="none" w:sz="0" w:space="0" w:color="auto"/>
      </w:divBdr>
    </w:div>
    <w:div w:id="1696157400">
      <w:bodyDiv w:val="1"/>
      <w:marLeft w:val="0"/>
      <w:marRight w:val="0"/>
      <w:marTop w:val="0"/>
      <w:marBottom w:val="0"/>
      <w:divBdr>
        <w:top w:val="none" w:sz="0" w:space="0" w:color="auto"/>
        <w:left w:val="none" w:sz="0" w:space="0" w:color="auto"/>
        <w:bottom w:val="none" w:sz="0" w:space="0" w:color="auto"/>
        <w:right w:val="none" w:sz="0" w:space="0" w:color="auto"/>
      </w:divBdr>
    </w:div>
    <w:div w:id="1696274511">
      <w:bodyDiv w:val="1"/>
      <w:marLeft w:val="0"/>
      <w:marRight w:val="0"/>
      <w:marTop w:val="0"/>
      <w:marBottom w:val="0"/>
      <w:divBdr>
        <w:top w:val="none" w:sz="0" w:space="0" w:color="auto"/>
        <w:left w:val="none" w:sz="0" w:space="0" w:color="auto"/>
        <w:bottom w:val="none" w:sz="0" w:space="0" w:color="auto"/>
        <w:right w:val="none" w:sz="0" w:space="0" w:color="auto"/>
      </w:divBdr>
    </w:div>
    <w:div w:id="1696690623">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122473">
      <w:bodyDiv w:val="1"/>
      <w:marLeft w:val="0"/>
      <w:marRight w:val="0"/>
      <w:marTop w:val="0"/>
      <w:marBottom w:val="0"/>
      <w:divBdr>
        <w:top w:val="none" w:sz="0" w:space="0" w:color="auto"/>
        <w:left w:val="none" w:sz="0" w:space="0" w:color="auto"/>
        <w:bottom w:val="none" w:sz="0" w:space="0" w:color="auto"/>
        <w:right w:val="none" w:sz="0" w:space="0" w:color="auto"/>
      </w:divBdr>
    </w:div>
    <w:div w:id="1697346783">
      <w:bodyDiv w:val="1"/>
      <w:marLeft w:val="0"/>
      <w:marRight w:val="0"/>
      <w:marTop w:val="0"/>
      <w:marBottom w:val="0"/>
      <w:divBdr>
        <w:top w:val="none" w:sz="0" w:space="0" w:color="auto"/>
        <w:left w:val="none" w:sz="0" w:space="0" w:color="auto"/>
        <w:bottom w:val="none" w:sz="0" w:space="0" w:color="auto"/>
        <w:right w:val="none" w:sz="0" w:space="0" w:color="auto"/>
      </w:divBdr>
    </w:div>
    <w:div w:id="1697656580">
      <w:bodyDiv w:val="1"/>
      <w:marLeft w:val="0"/>
      <w:marRight w:val="0"/>
      <w:marTop w:val="0"/>
      <w:marBottom w:val="0"/>
      <w:divBdr>
        <w:top w:val="none" w:sz="0" w:space="0" w:color="auto"/>
        <w:left w:val="none" w:sz="0" w:space="0" w:color="auto"/>
        <w:bottom w:val="none" w:sz="0" w:space="0" w:color="auto"/>
        <w:right w:val="none" w:sz="0" w:space="0" w:color="auto"/>
      </w:divBdr>
    </w:div>
    <w:div w:id="1697776566">
      <w:bodyDiv w:val="1"/>
      <w:marLeft w:val="0"/>
      <w:marRight w:val="0"/>
      <w:marTop w:val="0"/>
      <w:marBottom w:val="0"/>
      <w:divBdr>
        <w:top w:val="none" w:sz="0" w:space="0" w:color="auto"/>
        <w:left w:val="none" w:sz="0" w:space="0" w:color="auto"/>
        <w:bottom w:val="none" w:sz="0" w:space="0" w:color="auto"/>
        <w:right w:val="none" w:sz="0" w:space="0" w:color="auto"/>
      </w:divBdr>
    </w:div>
    <w:div w:id="1698190113">
      <w:bodyDiv w:val="1"/>
      <w:marLeft w:val="0"/>
      <w:marRight w:val="0"/>
      <w:marTop w:val="0"/>
      <w:marBottom w:val="0"/>
      <w:divBdr>
        <w:top w:val="none" w:sz="0" w:space="0" w:color="auto"/>
        <w:left w:val="none" w:sz="0" w:space="0" w:color="auto"/>
        <w:bottom w:val="none" w:sz="0" w:space="0" w:color="auto"/>
        <w:right w:val="none" w:sz="0" w:space="0" w:color="auto"/>
      </w:divBdr>
    </w:div>
    <w:div w:id="1698195590">
      <w:bodyDiv w:val="1"/>
      <w:marLeft w:val="0"/>
      <w:marRight w:val="0"/>
      <w:marTop w:val="0"/>
      <w:marBottom w:val="0"/>
      <w:divBdr>
        <w:top w:val="none" w:sz="0" w:space="0" w:color="auto"/>
        <w:left w:val="none" w:sz="0" w:space="0" w:color="auto"/>
        <w:bottom w:val="none" w:sz="0" w:space="0" w:color="auto"/>
        <w:right w:val="none" w:sz="0" w:space="0" w:color="auto"/>
      </w:divBdr>
    </w:div>
    <w:div w:id="1698390873">
      <w:bodyDiv w:val="1"/>
      <w:marLeft w:val="0"/>
      <w:marRight w:val="0"/>
      <w:marTop w:val="0"/>
      <w:marBottom w:val="0"/>
      <w:divBdr>
        <w:top w:val="none" w:sz="0" w:space="0" w:color="auto"/>
        <w:left w:val="none" w:sz="0" w:space="0" w:color="auto"/>
        <w:bottom w:val="none" w:sz="0" w:space="0" w:color="auto"/>
        <w:right w:val="none" w:sz="0" w:space="0" w:color="auto"/>
      </w:divBdr>
    </w:div>
    <w:div w:id="1698652608">
      <w:bodyDiv w:val="1"/>
      <w:marLeft w:val="0"/>
      <w:marRight w:val="0"/>
      <w:marTop w:val="0"/>
      <w:marBottom w:val="0"/>
      <w:divBdr>
        <w:top w:val="none" w:sz="0" w:space="0" w:color="auto"/>
        <w:left w:val="none" w:sz="0" w:space="0" w:color="auto"/>
        <w:bottom w:val="none" w:sz="0" w:space="0" w:color="auto"/>
        <w:right w:val="none" w:sz="0" w:space="0" w:color="auto"/>
      </w:divBdr>
    </w:div>
    <w:div w:id="1698655022">
      <w:bodyDiv w:val="1"/>
      <w:marLeft w:val="0"/>
      <w:marRight w:val="0"/>
      <w:marTop w:val="0"/>
      <w:marBottom w:val="0"/>
      <w:divBdr>
        <w:top w:val="none" w:sz="0" w:space="0" w:color="auto"/>
        <w:left w:val="none" w:sz="0" w:space="0" w:color="auto"/>
        <w:bottom w:val="none" w:sz="0" w:space="0" w:color="auto"/>
        <w:right w:val="none" w:sz="0" w:space="0" w:color="auto"/>
      </w:divBdr>
    </w:div>
    <w:div w:id="1698962597">
      <w:bodyDiv w:val="1"/>
      <w:marLeft w:val="0"/>
      <w:marRight w:val="0"/>
      <w:marTop w:val="0"/>
      <w:marBottom w:val="0"/>
      <w:divBdr>
        <w:top w:val="none" w:sz="0" w:space="0" w:color="auto"/>
        <w:left w:val="none" w:sz="0" w:space="0" w:color="auto"/>
        <w:bottom w:val="none" w:sz="0" w:space="0" w:color="auto"/>
        <w:right w:val="none" w:sz="0" w:space="0" w:color="auto"/>
      </w:divBdr>
    </w:div>
    <w:div w:id="1699164362">
      <w:bodyDiv w:val="1"/>
      <w:marLeft w:val="0"/>
      <w:marRight w:val="0"/>
      <w:marTop w:val="0"/>
      <w:marBottom w:val="0"/>
      <w:divBdr>
        <w:top w:val="none" w:sz="0" w:space="0" w:color="auto"/>
        <w:left w:val="none" w:sz="0" w:space="0" w:color="auto"/>
        <w:bottom w:val="none" w:sz="0" w:space="0" w:color="auto"/>
        <w:right w:val="none" w:sz="0" w:space="0" w:color="auto"/>
      </w:divBdr>
    </w:div>
    <w:div w:id="1699623367">
      <w:bodyDiv w:val="1"/>
      <w:marLeft w:val="0"/>
      <w:marRight w:val="0"/>
      <w:marTop w:val="0"/>
      <w:marBottom w:val="0"/>
      <w:divBdr>
        <w:top w:val="none" w:sz="0" w:space="0" w:color="auto"/>
        <w:left w:val="none" w:sz="0" w:space="0" w:color="auto"/>
        <w:bottom w:val="none" w:sz="0" w:space="0" w:color="auto"/>
        <w:right w:val="none" w:sz="0" w:space="0" w:color="auto"/>
      </w:divBdr>
    </w:div>
    <w:div w:id="1699623751">
      <w:bodyDiv w:val="1"/>
      <w:marLeft w:val="0"/>
      <w:marRight w:val="0"/>
      <w:marTop w:val="0"/>
      <w:marBottom w:val="0"/>
      <w:divBdr>
        <w:top w:val="none" w:sz="0" w:space="0" w:color="auto"/>
        <w:left w:val="none" w:sz="0" w:space="0" w:color="auto"/>
        <w:bottom w:val="none" w:sz="0" w:space="0" w:color="auto"/>
        <w:right w:val="none" w:sz="0" w:space="0" w:color="auto"/>
      </w:divBdr>
    </w:div>
    <w:div w:id="1699698775">
      <w:bodyDiv w:val="1"/>
      <w:marLeft w:val="0"/>
      <w:marRight w:val="0"/>
      <w:marTop w:val="0"/>
      <w:marBottom w:val="0"/>
      <w:divBdr>
        <w:top w:val="none" w:sz="0" w:space="0" w:color="auto"/>
        <w:left w:val="none" w:sz="0" w:space="0" w:color="auto"/>
        <w:bottom w:val="none" w:sz="0" w:space="0" w:color="auto"/>
        <w:right w:val="none" w:sz="0" w:space="0" w:color="auto"/>
      </w:divBdr>
    </w:div>
    <w:div w:id="1699769838">
      <w:bodyDiv w:val="1"/>
      <w:marLeft w:val="0"/>
      <w:marRight w:val="0"/>
      <w:marTop w:val="0"/>
      <w:marBottom w:val="0"/>
      <w:divBdr>
        <w:top w:val="none" w:sz="0" w:space="0" w:color="auto"/>
        <w:left w:val="none" w:sz="0" w:space="0" w:color="auto"/>
        <w:bottom w:val="none" w:sz="0" w:space="0" w:color="auto"/>
        <w:right w:val="none" w:sz="0" w:space="0" w:color="auto"/>
      </w:divBdr>
    </w:div>
    <w:div w:id="1699813205">
      <w:bodyDiv w:val="1"/>
      <w:marLeft w:val="0"/>
      <w:marRight w:val="0"/>
      <w:marTop w:val="0"/>
      <w:marBottom w:val="0"/>
      <w:divBdr>
        <w:top w:val="none" w:sz="0" w:space="0" w:color="auto"/>
        <w:left w:val="none" w:sz="0" w:space="0" w:color="auto"/>
        <w:bottom w:val="none" w:sz="0" w:space="0" w:color="auto"/>
        <w:right w:val="none" w:sz="0" w:space="0" w:color="auto"/>
      </w:divBdr>
    </w:div>
    <w:div w:id="1699818220">
      <w:bodyDiv w:val="1"/>
      <w:marLeft w:val="0"/>
      <w:marRight w:val="0"/>
      <w:marTop w:val="0"/>
      <w:marBottom w:val="0"/>
      <w:divBdr>
        <w:top w:val="none" w:sz="0" w:space="0" w:color="auto"/>
        <w:left w:val="none" w:sz="0" w:space="0" w:color="auto"/>
        <w:bottom w:val="none" w:sz="0" w:space="0" w:color="auto"/>
        <w:right w:val="none" w:sz="0" w:space="0" w:color="auto"/>
      </w:divBdr>
    </w:div>
    <w:div w:id="1699967473">
      <w:bodyDiv w:val="1"/>
      <w:marLeft w:val="0"/>
      <w:marRight w:val="0"/>
      <w:marTop w:val="0"/>
      <w:marBottom w:val="0"/>
      <w:divBdr>
        <w:top w:val="none" w:sz="0" w:space="0" w:color="auto"/>
        <w:left w:val="none" w:sz="0" w:space="0" w:color="auto"/>
        <w:bottom w:val="none" w:sz="0" w:space="0" w:color="auto"/>
        <w:right w:val="none" w:sz="0" w:space="0" w:color="auto"/>
      </w:divBdr>
    </w:div>
    <w:div w:id="1700280256">
      <w:bodyDiv w:val="1"/>
      <w:marLeft w:val="0"/>
      <w:marRight w:val="0"/>
      <w:marTop w:val="0"/>
      <w:marBottom w:val="0"/>
      <w:divBdr>
        <w:top w:val="none" w:sz="0" w:space="0" w:color="auto"/>
        <w:left w:val="none" w:sz="0" w:space="0" w:color="auto"/>
        <w:bottom w:val="none" w:sz="0" w:space="0" w:color="auto"/>
        <w:right w:val="none" w:sz="0" w:space="0" w:color="auto"/>
      </w:divBdr>
    </w:div>
    <w:div w:id="1700350109">
      <w:bodyDiv w:val="1"/>
      <w:marLeft w:val="0"/>
      <w:marRight w:val="0"/>
      <w:marTop w:val="0"/>
      <w:marBottom w:val="0"/>
      <w:divBdr>
        <w:top w:val="none" w:sz="0" w:space="0" w:color="auto"/>
        <w:left w:val="none" w:sz="0" w:space="0" w:color="auto"/>
        <w:bottom w:val="none" w:sz="0" w:space="0" w:color="auto"/>
        <w:right w:val="none" w:sz="0" w:space="0" w:color="auto"/>
      </w:divBdr>
    </w:div>
    <w:div w:id="1700817523">
      <w:bodyDiv w:val="1"/>
      <w:marLeft w:val="0"/>
      <w:marRight w:val="0"/>
      <w:marTop w:val="0"/>
      <w:marBottom w:val="0"/>
      <w:divBdr>
        <w:top w:val="none" w:sz="0" w:space="0" w:color="auto"/>
        <w:left w:val="none" w:sz="0" w:space="0" w:color="auto"/>
        <w:bottom w:val="none" w:sz="0" w:space="0" w:color="auto"/>
        <w:right w:val="none" w:sz="0" w:space="0" w:color="auto"/>
      </w:divBdr>
    </w:div>
    <w:div w:id="1701204576">
      <w:bodyDiv w:val="1"/>
      <w:marLeft w:val="0"/>
      <w:marRight w:val="0"/>
      <w:marTop w:val="0"/>
      <w:marBottom w:val="0"/>
      <w:divBdr>
        <w:top w:val="none" w:sz="0" w:space="0" w:color="auto"/>
        <w:left w:val="none" w:sz="0" w:space="0" w:color="auto"/>
        <w:bottom w:val="none" w:sz="0" w:space="0" w:color="auto"/>
        <w:right w:val="none" w:sz="0" w:space="0" w:color="auto"/>
      </w:divBdr>
    </w:div>
    <w:div w:id="1701785620">
      <w:bodyDiv w:val="1"/>
      <w:marLeft w:val="0"/>
      <w:marRight w:val="0"/>
      <w:marTop w:val="0"/>
      <w:marBottom w:val="0"/>
      <w:divBdr>
        <w:top w:val="none" w:sz="0" w:space="0" w:color="auto"/>
        <w:left w:val="none" w:sz="0" w:space="0" w:color="auto"/>
        <w:bottom w:val="none" w:sz="0" w:space="0" w:color="auto"/>
        <w:right w:val="none" w:sz="0" w:space="0" w:color="auto"/>
      </w:divBdr>
    </w:div>
    <w:div w:id="1701930951">
      <w:bodyDiv w:val="1"/>
      <w:marLeft w:val="0"/>
      <w:marRight w:val="0"/>
      <w:marTop w:val="0"/>
      <w:marBottom w:val="0"/>
      <w:divBdr>
        <w:top w:val="none" w:sz="0" w:space="0" w:color="auto"/>
        <w:left w:val="none" w:sz="0" w:space="0" w:color="auto"/>
        <w:bottom w:val="none" w:sz="0" w:space="0" w:color="auto"/>
        <w:right w:val="none" w:sz="0" w:space="0" w:color="auto"/>
      </w:divBdr>
    </w:div>
    <w:div w:id="1702046652">
      <w:bodyDiv w:val="1"/>
      <w:marLeft w:val="0"/>
      <w:marRight w:val="0"/>
      <w:marTop w:val="0"/>
      <w:marBottom w:val="0"/>
      <w:divBdr>
        <w:top w:val="none" w:sz="0" w:space="0" w:color="auto"/>
        <w:left w:val="none" w:sz="0" w:space="0" w:color="auto"/>
        <w:bottom w:val="none" w:sz="0" w:space="0" w:color="auto"/>
        <w:right w:val="none" w:sz="0" w:space="0" w:color="auto"/>
      </w:divBdr>
    </w:div>
    <w:div w:id="1702196789">
      <w:bodyDiv w:val="1"/>
      <w:marLeft w:val="0"/>
      <w:marRight w:val="0"/>
      <w:marTop w:val="0"/>
      <w:marBottom w:val="0"/>
      <w:divBdr>
        <w:top w:val="none" w:sz="0" w:space="0" w:color="auto"/>
        <w:left w:val="none" w:sz="0" w:space="0" w:color="auto"/>
        <w:bottom w:val="none" w:sz="0" w:space="0" w:color="auto"/>
        <w:right w:val="none" w:sz="0" w:space="0" w:color="auto"/>
      </w:divBdr>
    </w:div>
    <w:div w:id="1702238631">
      <w:bodyDiv w:val="1"/>
      <w:marLeft w:val="0"/>
      <w:marRight w:val="0"/>
      <w:marTop w:val="0"/>
      <w:marBottom w:val="0"/>
      <w:divBdr>
        <w:top w:val="none" w:sz="0" w:space="0" w:color="auto"/>
        <w:left w:val="none" w:sz="0" w:space="0" w:color="auto"/>
        <w:bottom w:val="none" w:sz="0" w:space="0" w:color="auto"/>
        <w:right w:val="none" w:sz="0" w:space="0" w:color="auto"/>
      </w:divBdr>
    </w:div>
    <w:div w:id="1702633953">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3247302">
      <w:bodyDiv w:val="1"/>
      <w:marLeft w:val="0"/>
      <w:marRight w:val="0"/>
      <w:marTop w:val="0"/>
      <w:marBottom w:val="0"/>
      <w:divBdr>
        <w:top w:val="none" w:sz="0" w:space="0" w:color="auto"/>
        <w:left w:val="none" w:sz="0" w:space="0" w:color="auto"/>
        <w:bottom w:val="none" w:sz="0" w:space="0" w:color="auto"/>
        <w:right w:val="none" w:sz="0" w:space="0" w:color="auto"/>
      </w:divBdr>
    </w:div>
    <w:div w:id="1703281354">
      <w:bodyDiv w:val="1"/>
      <w:marLeft w:val="0"/>
      <w:marRight w:val="0"/>
      <w:marTop w:val="0"/>
      <w:marBottom w:val="0"/>
      <w:divBdr>
        <w:top w:val="none" w:sz="0" w:space="0" w:color="auto"/>
        <w:left w:val="none" w:sz="0" w:space="0" w:color="auto"/>
        <w:bottom w:val="none" w:sz="0" w:space="0" w:color="auto"/>
        <w:right w:val="none" w:sz="0" w:space="0" w:color="auto"/>
      </w:divBdr>
    </w:div>
    <w:div w:id="1703893325">
      <w:bodyDiv w:val="1"/>
      <w:marLeft w:val="0"/>
      <w:marRight w:val="0"/>
      <w:marTop w:val="0"/>
      <w:marBottom w:val="0"/>
      <w:divBdr>
        <w:top w:val="none" w:sz="0" w:space="0" w:color="auto"/>
        <w:left w:val="none" w:sz="0" w:space="0" w:color="auto"/>
        <w:bottom w:val="none" w:sz="0" w:space="0" w:color="auto"/>
        <w:right w:val="none" w:sz="0" w:space="0" w:color="auto"/>
      </w:divBdr>
    </w:div>
    <w:div w:id="1704014078">
      <w:bodyDiv w:val="1"/>
      <w:marLeft w:val="0"/>
      <w:marRight w:val="0"/>
      <w:marTop w:val="0"/>
      <w:marBottom w:val="0"/>
      <w:divBdr>
        <w:top w:val="none" w:sz="0" w:space="0" w:color="auto"/>
        <w:left w:val="none" w:sz="0" w:space="0" w:color="auto"/>
        <w:bottom w:val="none" w:sz="0" w:space="0" w:color="auto"/>
        <w:right w:val="none" w:sz="0" w:space="0" w:color="auto"/>
      </w:divBdr>
    </w:div>
    <w:div w:id="1704667505">
      <w:bodyDiv w:val="1"/>
      <w:marLeft w:val="0"/>
      <w:marRight w:val="0"/>
      <w:marTop w:val="0"/>
      <w:marBottom w:val="0"/>
      <w:divBdr>
        <w:top w:val="none" w:sz="0" w:space="0" w:color="auto"/>
        <w:left w:val="none" w:sz="0" w:space="0" w:color="auto"/>
        <w:bottom w:val="none" w:sz="0" w:space="0" w:color="auto"/>
        <w:right w:val="none" w:sz="0" w:space="0" w:color="auto"/>
      </w:divBdr>
    </w:div>
    <w:div w:id="1704674157">
      <w:bodyDiv w:val="1"/>
      <w:marLeft w:val="0"/>
      <w:marRight w:val="0"/>
      <w:marTop w:val="0"/>
      <w:marBottom w:val="0"/>
      <w:divBdr>
        <w:top w:val="none" w:sz="0" w:space="0" w:color="auto"/>
        <w:left w:val="none" w:sz="0" w:space="0" w:color="auto"/>
        <w:bottom w:val="none" w:sz="0" w:space="0" w:color="auto"/>
        <w:right w:val="none" w:sz="0" w:space="0" w:color="auto"/>
      </w:divBdr>
    </w:div>
    <w:div w:id="1704789326">
      <w:bodyDiv w:val="1"/>
      <w:marLeft w:val="0"/>
      <w:marRight w:val="0"/>
      <w:marTop w:val="0"/>
      <w:marBottom w:val="0"/>
      <w:divBdr>
        <w:top w:val="none" w:sz="0" w:space="0" w:color="auto"/>
        <w:left w:val="none" w:sz="0" w:space="0" w:color="auto"/>
        <w:bottom w:val="none" w:sz="0" w:space="0" w:color="auto"/>
        <w:right w:val="none" w:sz="0" w:space="0" w:color="auto"/>
      </w:divBdr>
    </w:div>
    <w:div w:id="1704861225">
      <w:bodyDiv w:val="1"/>
      <w:marLeft w:val="0"/>
      <w:marRight w:val="0"/>
      <w:marTop w:val="0"/>
      <w:marBottom w:val="0"/>
      <w:divBdr>
        <w:top w:val="none" w:sz="0" w:space="0" w:color="auto"/>
        <w:left w:val="none" w:sz="0" w:space="0" w:color="auto"/>
        <w:bottom w:val="none" w:sz="0" w:space="0" w:color="auto"/>
        <w:right w:val="none" w:sz="0" w:space="0" w:color="auto"/>
      </w:divBdr>
    </w:div>
    <w:div w:id="1705253586">
      <w:bodyDiv w:val="1"/>
      <w:marLeft w:val="0"/>
      <w:marRight w:val="0"/>
      <w:marTop w:val="0"/>
      <w:marBottom w:val="0"/>
      <w:divBdr>
        <w:top w:val="none" w:sz="0" w:space="0" w:color="auto"/>
        <w:left w:val="none" w:sz="0" w:space="0" w:color="auto"/>
        <w:bottom w:val="none" w:sz="0" w:space="0" w:color="auto"/>
        <w:right w:val="none" w:sz="0" w:space="0" w:color="auto"/>
      </w:divBdr>
    </w:div>
    <w:div w:id="1705399200">
      <w:bodyDiv w:val="1"/>
      <w:marLeft w:val="0"/>
      <w:marRight w:val="0"/>
      <w:marTop w:val="0"/>
      <w:marBottom w:val="0"/>
      <w:divBdr>
        <w:top w:val="none" w:sz="0" w:space="0" w:color="auto"/>
        <w:left w:val="none" w:sz="0" w:space="0" w:color="auto"/>
        <w:bottom w:val="none" w:sz="0" w:space="0" w:color="auto"/>
        <w:right w:val="none" w:sz="0" w:space="0" w:color="auto"/>
      </w:divBdr>
    </w:div>
    <w:div w:id="1705473903">
      <w:bodyDiv w:val="1"/>
      <w:marLeft w:val="0"/>
      <w:marRight w:val="0"/>
      <w:marTop w:val="0"/>
      <w:marBottom w:val="0"/>
      <w:divBdr>
        <w:top w:val="none" w:sz="0" w:space="0" w:color="auto"/>
        <w:left w:val="none" w:sz="0" w:space="0" w:color="auto"/>
        <w:bottom w:val="none" w:sz="0" w:space="0" w:color="auto"/>
        <w:right w:val="none" w:sz="0" w:space="0" w:color="auto"/>
      </w:divBdr>
    </w:div>
    <w:div w:id="1705668326">
      <w:bodyDiv w:val="1"/>
      <w:marLeft w:val="0"/>
      <w:marRight w:val="0"/>
      <w:marTop w:val="0"/>
      <w:marBottom w:val="0"/>
      <w:divBdr>
        <w:top w:val="none" w:sz="0" w:space="0" w:color="auto"/>
        <w:left w:val="none" w:sz="0" w:space="0" w:color="auto"/>
        <w:bottom w:val="none" w:sz="0" w:space="0" w:color="auto"/>
        <w:right w:val="none" w:sz="0" w:space="0" w:color="auto"/>
      </w:divBdr>
    </w:div>
    <w:div w:id="1705672495">
      <w:bodyDiv w:val="1"/>
      <w:marLeft w:val="0"/>
      <w:marRight w:val="0"/>
      <w:marTop w:val="0"/>
      <w:marBottom w:val="0"/>
      <w:divBdr>
        <w:top w:val="none" w:sz="0" w:space="0" w:color="auto"/>
        <w:left w:val="none" w:sz="0" w:space="0" w:color="auto"/>
        <w:bottom w:val="none" w:sz="0" w:space="0" w:color="auto"/>
        <w:right w:val="none" w:sz="0" w:space="0" w:color="auto"/>
      </w:divBdr>
    </w:div>
    <w:div w:id="1705788019">
      <w:bodyDiv w:val="1"/>
      <w:marLeft w:val="0"/>
      <w:marRight w:val="0"/>
      <w:marTop w:val="0"/>
      <w:marBottom w:val="0"/>
      <w:divBdr>
        <w:top w:val="none" w:sz="0" w:space="0" w:color="auto"/>
        <w:left w:val="none" w:sz="0" w:space="0" w:color="auto"/>
        <w:bottom w:val="none" w:sz="0" w:space="0" w:color="auto"/>
        <w:right w:val="none" w:sz="0" w:space="0" w:color="auto"/>
      </w:divBdr>
    </w:div>
    <w:div w:id="1705860108">
      <w:bodyDiv w:val="1"/>
      <w:marLeft w:val="0"/>
      <w:marRight w:val="0"/>
      <w:marTop w:val="0"/>
      <w:marBottom w:val="0"/>
      <w:divBdr>
        <w:top w:val="none" w:sz="0" w:space="0" w:color="auto"/>
        <w:left w:val="none" w:sz="0" w:space="0" w:color="auto"/>
        <w:bottom w:val="none" w:sz="0" w:space="0" w:color="auto"/>
        <w:right w:val="none" w:sz="0" w:space="0" w:color="auto"/>
      </w:divBdr>
    </w:div>
    <w:div w:id="1705907041">
      <w:bodyDiv w:val="1"/>
      <w:marLeft w:val="0"/>
      <w:marRight w:val="0"/>
      <w:marTop w:val="0"/>
      <w:marBottom w:val="0"/>
      <w:divBdr>
        <w:top w:val="none" w:sz="0" w:space="0" w:color="auto"/>
        <w:left w:val="none" w:sz="0" w:space="0" w:color="auto"/>
        <w:bottom w:val="none" w:sz="0" w:space="0" w:color="auto"/>
        <w:right w:val="none" w:sz="0" w:space="0" w:color="auto"/>
      </w:divBdr>
    </w:div>
    <w:div w:id="1705908553">
      <w:bodyDiv w:val="1"/>
      <w:marLeft w:val="0"/>
      <w:marRight w:val="0"/>
      <w:marTop w:val="0"/>
      <w:marBottom w:val="0"/>
      <w:divBdr>
        <w:top w:val="none" w:sz="0" w:space="0" w:color="auto"/>
        <w:left w:val="none" w:sz="0" w:space="0" w:color="auto"/>
        <w:bottom w:val="none" w:sz="0" w:space="0" w:color="auto"/>
        <w:right w:val="none" w:sz="0" w:space="0" w:color="auto"/>
      </w:divBdr>
    </w:div>
    <w:div w:id="1706060531">
      <w:bodyDiv w:val="1"/>
      <w:marLeft w:val="0"/>
      <w:marRight w:val="0"/>
      <w:marTop w:val="0"/>
      <w:marBottom w:val="0"/>
      <w:divBdr>
        <w:top w:val="none" w:sz="0" w:space="0" w:color="auto"/>
        <w:left w:val="none" w:sz="0" w:space="0" w:color="auto"/>
        <w:bottom w:val="none" w:sz="0" w:space="0" w:color="auto"/>
        <w:right w:val="none" w:sz="0" w:space="0" w:color="auto"/>
      </w:divBdr>
    </w:div>
    <w:div w:id="1706173348">
      <w:bodyDiv w:val="1"/>
      <w:marLeft w:val="0"/>
      <w:marRight w:val="0"/>
      <w:marTop w:val="0"/>
      <w:marBottom w:val="0"/>
      <w:divBdr>
        <w:top w:val="none" w:sz="0" w:space="0" w:color="auto"/>
        <w:left w:val="none" w:sz="0" w:space="0" w:color="auto"/>
        <w:bottom w:val="none" w:sz="0" w:space="0" w:color="auto"/>
        <w:right w:val="none" w:sz="0" w:space="0" w:color="auto"/>
      </w:divBdr>
    </w:div>
    <w:div w:id="1706558093">
      <w:bodyDiv w:val="1"/>
      <w:marLeft w:val="0"/>
      <w:marRight w:val="0"/>
      <w:marTop w:val="0"/>
      <w:marBottom w:val="0"/>
      <w:divBdr>
        <w:top w:val="none" w:sz="0" w:space="0" w:color="auto"/>
        <w:left w:val="none" w:sz="0" w:space="0" w:color="auto"/>
        <w:bottom w:val="none" w:sz="0" w:space="0" w:color="auto"/>
        <w:right w:val="none" w:sz="0" w:space="0" w:color="auto"/>
      </w:divBdr>
    </w:div>
    <w:div w:id="1706633094">
      <w:bodyDiv w:val="1"/>
      <w:marLeft w:val="0"/>
      <w:marRight w:val="0"/>
      <w:marTop w:val="0"/>
      <w:marBottom w:val="0"/>
      <w:divBdr>
        <w:top w:val="none" w:sz="0" w:space="0" w:color="auto"/>
        <w:left w:val="none" w:sz="0" w:space="0" w:color="auto"/>
        <w:bottom w:val="none" w:sz="0" w:space="0" w:color="auto"/>
        <w:right w:val="none" w:sz="0" w:space="0" w:color="auto"/>
      </w:divBdr>
    </w:div>
    <w:div w:id="1706759451">
      <w:bodyDiv w:val="1"/>
      <w:marLeft w:val="0"/>
      <w:marRight w:val="0"/>
      <w:marTop w:val="0"/>
      <w:marBottom w:val="0"/>
      <w:divBdr>
        <w:top w:val="none" w:sz="0" w:space="0" w:color="auto"/>
        <w:left w:val="none" w:sz="0" w:space="0" w:color="auto"/>
        <w:bottom w:val="none" w:sz="0" w:space="0" w:color="auto"/>
        <w:right w:val="none" w:sz="0" w:space="0" w:color="auto"/>
      </w:divBdr>
    </w:div>
    <w:div w:id="1707101301">
      <w:bodyDiv w:val="1"/>
      <w:marLeft w:val="0"/>
      <w:marRight w:val="0"/>
      <w:marTop w:val="0"/>
      <w:marBottom w:val="0"/>
      <w:divBdr>
        <w:top w:val="none" w:sz="0" w:space="0" w:color="auto"/>
        <w:left w:val="none" w:sz="0" w:space="0" w:color="auto"/>
        <w:bottom w:val="none" w:sz="0" w:space="0" w:color="auto"/>
        <w:right w:val="none" w:sz="0" w:space="0" w:color="auto"/>
      </w:divBdr>
    </w:div>
    <w:div w:id="1707295852">
      <w:bodyDiv w:val="1"/>
      <w:marLeft w:val="0"/>
      <w:marRight w:val="0"/>
      <w:marTop w:val="0"/>
      <w:marBottom w:val="0"/>
      <w:divBdr>
        <w:top w:val="none" w:sz="0" w:space="0" w:color="auto"/>
        <w:left w:val="none" w:sz="0" w:space="0" w:color="auto"/>
        <w:bottom w:val="none" w:sz="0" w:space="0" w:color="auto"/>
        <w:right w:val="none" w:sz="0" w:space="0" w:color="auto"/>
      </w:divBdr>
    </w:div>
    <w:div w:id="1707367669">
      <w:bodyDiv w:val="1"/>
      <w:marLeft w:val="0"/>
      <w:marRight w:val="0"/>
      <w:marTop w:val="0"/>
      <w:marBottom w:val="0"/>
      <w:divBdr>
        <w:top w:val="none" w:sz="0" w:space="0" w:color="auto"/>
        <w:left w:val="none" w:sz="0" w:space="0" w:color="auto"/>
        <w:bottom w:val="none" w:sz="0" w:space="0" w:color="auto"/>
        <w:right w:val="none" w:sz="0" w:space="0" w:color="auto"/>
      </w:divBdr>
    </w:div>
    <w:div w:id="1707485890">
      <w:bodyDiv w:val="1"/>
      <w:marLeft w:val="0"/>
      <w:marRight w:val="0"/>
      <w:marTop w:val="0"/>
      <w:marBottom w:val="0"/>
      <w:divBdr>
        <w:top w:val="none" w:sz="0" w:space="0" w:color="auto"/>
        <w:left w:val="none" w:sz="0" w:space="0" w:color="auto"/>
        <w:bottom w:val="none" w:sz="0" w:space="0" w:color="auto"/>
        <w:right w:val="none" w:sz="0" w:space="0" w:color="auto"/>
      </w:divBdr>
    </w:div>
    <w:div w:id="1708023745">
      <w:bodyDiv w:val="1"/>
      <w:marLeft w:val="0"/>
      <w:marRight w:val="0"/>
      <w:marTop w:val="0"/>
      <w:marBottom w:val="0"/>
      <w:divBdr>
        <w:top w:val="none" w:sz="0" w:space="0" w:color="auto"/>
        <w:left w:val="none" w:sz="0" w:space="0" w:color="auto"/>
        <w:bottom w:val="none" w:sz="0" w:space="0" w:color="auto"/>
        <w:right w:val="none" w:sz="0" w:space="0" w:color="auto"/>
      </w:divBdr>
    </w:div>
    <w:div w:id="1708138832">
      <w:bodyDiv w:val="1"/>
      <w:marLeft w:val="0"/>
      <w:marRight w:val="0"/>
      <w:marTop w:val="0"/>
      <w:marBottom w:val="0"/>
      <w:divBdr>
        <w:top w:val="none" w:sz="0" w:space="0" w:color="auto"/>
        <w:left w:val="none" w:sz="0" w:space="0" w:color="auto"/>
        <w:bottom w:val="none" w:sz="0" w:space="0" w:color="auto"/>
        <w:right w:val="none" w:sz="0" w:space="0" w:color="auto"/>
      </w:divBdr>
    </w:div>
    <w:div w:id="1708293957">
      <w:bodyDiv w:val="1"/>
      <w:marLeft w:val="0"/>
      <w:marRight w:val="0"/>
      <w:marTop w:val="0"/>
      <w:marBottom w:val="0"/>
      <w:divBdr>
        <w:top w:val="none" w:sz="0" w:space="0" w:color="auto"/>
        <w:left w:val="none" w:sz="0" w:space="0" w:color="auto"/>
        <w:bottom w:val="none" w:sz="0" w:space="0" w:color="auto"/>
        <w:right w:val="none" w:sz="0" w:space="0" w:color="auto"/>
      </w:divBdr>
    </w:div>
    <w:div w:id="1708413872">
      <w:bodyDiv w:val="1"/>
      <w:marLeft w:val="0"/>
      <w:marRight w:val="0"/>
      <w:marTop w:val="0"/>
      <w:marBottom w:val="0"/>
      <w:divBdr>
        <w:top w:val="none" w:sz="0" w:space="0" w:color="auto"/>
        <w:left w:val="none" w:sz="0" w:space="0" w:color="auto"/>
        <w:bottom w:val="none" w:sz="0" w:space="0" w:color="auto"/>
        <w:right w:val="none" w:sz="0" w:space="0" w:color="auto"/>
      </w:divBdr>
    </w:div>
    <w:div w:id="1708600432">
      <w:bodyDiv w:val="1"/>
      <w:marLeft w:val="0"/>
      <w:marRight w:val="0"/>
      <w:marTop w:val="0"/>
      <w:marBottom w:val="0"/>
      <w:divBdr>
        <w:top w:val="none" w:sz="0" w:space="0" w:color="auto"/>
        <w:left w:val="none" w:sz="0" w:space="0" w:color="auto"/>
        <w:bottom w:val="none" w:sz="0" w:space="0" w:color="auto"/>
        <w:right w:val="none" w:sz="0" w:space="0" w:color="auto"/>
      </w:divBdr>
    </w:div>
    <w:div w:id="1708989558">
      <w:bodyDiv w:val="1"/>
      <w:marLeft w:val="0"/>
      <w:marRight w:val="0"/>
      <w:marTop w:val="0"/>
      <w:marBottom w:val="0"/>
      <w:divBdr>
        <w:top w:val="none" w:sz="0" w:space="0" w:color="auto"/>
        <w:left w:val="none" w:sz="0" w:space="0" w:color="auto"/>
        <w:bottom w:val="none" w:sz="0" w:space="0" w:color="auto"/>
        <w:right w:val="none" w:sz="0" w:space="0" w:color="auto"/>
      </w:divBdr>
    </w:div>
    <w:div w:id="1709378996">
      <w:bodyDiv w:val="1"/>
      <w:marLeft w:val="0"/>
      <w:marRight w:val="0"/>
      <w:marTop w:val="0"/>
      <w:marBottom w:val="0"/>
      <w:divBdr>
        <w:top w:val="none" w:sz="0" w:space="0" w:color="auto"/>
        <w:left w:val="none" w:sz="0" w:space="0" w:color="auto"/>
        <w:bottom w:val="none" w:sz="0" w:space="0" w:color="auto"/>
        <w:right w:val="none" w:sz="0" w:space="0" w:color="auto"/>
      </w:divBdr>
    </w:div>
    <w:div w:id="1709405967">
      <w:bodyDiv w:val="1"/>
      <w:marLeft w:val="0"/>
      <w:marRight w:val="0"/>
      <w:marTop w:val="0"/>
      <w:marBottom w:val="0"/>
      <w:divBdr>
        <w:top w:val="none" w:sz="0" w:space="0" w:color="auto"/>
        <w:left w:val="none" w:sz="0" w:space="0" w:color="auto"/>
        <w:bottom w:val="none" w:sz="0" w:space="0" w:color="auto"/>
        <w:right w:val="none" w:sz="0" w:space="0" w:color="auto"/>
      </w:divBdr>
    </w:div>
    <w:div w:id="1709639932">
      <w:bodyDiv w:val="1"/>
      <w:marLeft w:val="0"/>
      <w:marRight w:val="0"/>
      <w:marTop w:val="0"/>
      <w:marBottom w:val="0"/>
      <w:divBdr>
        <w:top w:val="none" w:sz="0" w:space="0" w:color="auto"/>
        <w:left w:val="none" w:sz="0" w:space="0" w:color="auto"/>
        <w:bottom w:val="none" w:sz="0" w:space="0" w:color="auto"/>
        <w:right w:val="none" w:sz="0" w:space="0" w:color="auto"/>
      </w:divBdr>
    </w:div>
    <w:div w:id="1709914209">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495161">
      <w:bodyDiv w:val="1"/>
      <w:marLeft w:val="0"/>
      <w:marRight w:val="0"/>
      <w:marTop w:val="0"/>
      <w:marBottom w:val="0"/>
      <w:divBdr>
        <w:top w:val="none" w:sz="0" w:space="0" w:color="auto"/>
        <w:left w:val="none" w:sz="0" w:space="0" w:color="auto"/>
        <w:bottom w:val="none" w:sz="0" w:space="0" w:color="auto"/>
        <w:right w:val="none" w:sz="0" w:space="0" w:color="auto"/>
      </w:divBdr>
    </w:div>
    <w:div w:id="1711030104">
      <w:bodyDiv w:val="1"/>
      <w:marLeft w:val="0"/>
      <w:marRight w:val="0"/>
      <w:marTop w:val="0"/>
      <w:marBottom w:val="0"/>
      <w:divBdr>
        <w:top w:val="none" w:sz="0" w:space="0" w:color="auto"/>
        <w:left w:val="none" w:sz="0" w:space="0" w:color="auto"/>
        <w:bottom w:val="none" w:sz="0" w:space="0" w:color="auto"/>
        <w:right w:val="none" w:sz="0" w:space="0" w:color="auto"/>
      </w:divBdr>
    </w:div>
    <w:div w:id="1711757106">
      <w:bodyDiv w:val="1"/>
      <w:marLeft w:val="0"/>
      <w:marRight w:val="0"/>
      <w:marTop w:val="0"/>
      <w:marBottom w:val="0"/>
      <w:divBdr>
        <w:top w:val="none" w:sz="0" w:space="0" w:color="auto"/>
        <w:left w:val="none" w:sz="0" w:space="0" w:color="auto"/>
        <w:bottom w:val="none" w:sz="0" w:space="0" w:color="auto"/>
        <w:right w:val="none" w:sz="0" w:space="0" w:color="auto"/>
      </w:divBdr>
    </w:div>
    <w:div w:id="1712146738">
      <w:bodyDiv w:val="1"/>
      <w:marLeft w:val="0"/>
      <w:marRight w:val="0"/>
      <w:marTop w:val="0"/>
      <w:marBottom w:val="0"/>
      <w:divBdr>
        <w:top w:val="none" w:sz="0" w:space="0" w:color="auto"/>
        <w:left w:val="none" w:sz="0" w:space="0" w:color="auto"/>
        <w:bottom w:val="none" w:sz="0" w:space="0" w:color="auto"/>
        <w:right w:val="none" w:sz="0" w:space="0" w:color="auto"/>
      </w:divBdr>
    </w:div>
    <w:div w:id="1712341736">
      <w:bodyDiv w:val="1"/>
      <w:marLeft w:val="0"/>
      <w:marRight w:val="0"/>
      <w:marTop w:val="0"/>
      <w:marBottom w:val="0"/>
      <w:divBdr>
        <w:top w:val="none" w:sz="0" w:space="0" w:color="auto"/>
        <w:left w:val="none" w:sz="0" w:space="0" w:color="auto"/>
        <w:bottom w:val="none" w:sz="0" w:space="0" w:color="auto"/>
        <w:right w:val="none" w:sz="0" w:space="0" w:color="auto"/>
      </w:divBdr>
    </w:div>
    <w:div w:id="1712726831">
      <w:bodyDiv w:val="1"/>
      <w:marLeft w:val="0"/>
      <w:marRight w:val="0"/>
      <w:marTop w:val="0"/>
      <w:marBottom w:val="0"/>
      <w:divBdr>
        <w:top w:val="none" w:sz="0" w:space="0" w:color="auto"/>
        <w:left w:val="none" w:sz="0" w:space="0" w:color="auto"/>
        <w:bottom w:val="none" w:sz="0" w:space="0" w:color="auto"/>
        <w:right w:val="none" w:sz="0" w:space="0" w:color="auto"/>
      </w:divBdr>
    </w:div>
    <w:div w:id="1712806613">
      <w:bodyDiv w:val="1"/>
      <w:marLeft w:val="0"/>
      <w:marRight w:val="0"/>
      <w:marTop w:val="0"/>
      <w:marBottom w:val="0"/>
      <w:divBdr>
        <w:top w:val="none" w:sz="0" w:space="0" w:color="auto"/>
        <w:left w:val="none" w:sz="0" w:space="0" w:color="auto"/>
        <w:bottom w:val="none" w:sz="0" w:space="0" w:color="auto"/>
        <w:right w:val="none" w:sz="0" w:space="0" w:color="auto"/>
      </w:divBdr>
    </w:div>
    <w:div w:id="1713072079">
      <w:bodyDiv w:val="1"/>
      <w:marLeft w:val="0"/>
      <w:marRight w:val="0"/>
      <w:marTop w:val="0"/>
      <w:marBottom w:val="0"/>
      <w:divBdr>
        <w:top w:val="none" w:sz="0" w:space="0" w:color="auto"/>
        <w:left w:val="none" w:sz="0" w:space="0" w:color="auto"/>
        <w:bottom w:val="none" w:sz="0" w:space="0" w:color="auto"/>
        <w:right w:val="none" w:sz="0" w:space="0" w:color="auto"/>
      </w:divBdr>
    </w:div>
    <w:div w:id="1714311231">
      <w:bodyDiv w:val="1"/>
      <w:marLeft w:val="0"/>
      <w:marRight w:val="0"/>
      <w:marTop w:val="0"/>
      <w:marBottom w:val="0"/>
      <w:divBdr>
        <w:top w:val="none" w:sz="0" w:space="0" w:color="auto"/>
        <w:left w:val="none" w:sz="0" w:space="0" w:color="auto"/>
        <w:bottom w:val="none" w:sz="0" w:space="0" w:color="auto"/>
        <w:right w:val="none" w:sz="0" w:space="0" w:color="auto"/>
      </w:divBdr>
    </w:div>
    <w:div w:id="1714622881">
      <w:bodyDiv w:val="1"/>
      <w:marLeft w:val="0"/>
      <w:marRight w:val="0"/>
      <w:marTop w:val="0"/>
      <w:marBottom w:val="0"/>
      <w:divBdr>
        <w:top w:val="none" w:sz="0" w:space="0" w:color="auto"/>
        <w:left w:val="none" w:sz="0" w:space="0" w:color="auto"/>
        <w:bottom w:val="none" w:sz="0" w:space="0" w:color="auto"/>
        <w:right w:val="none" w:sz="0" w:space="0" w:color="auto"/>
      </w:divBdr>
    </w:div>
    <w:div w:id="1714889856">
      <w:bodyDiv w:val="1"/>
      <w:marLeft w:val="0"/>
      <w:marRight w:val="0"/>
      <w:marTop w:val="0"/>
      <w:marBottom w:val="0"/>
      <w:divBdr>
        <w:top w:val="none" w:sz="0" w:space="0" w:color="auto"/>
        <w:left w:val="none" w:sz="0" w:space="0" w:color="auto"/>
        <w:bottom w:val="none" w:sz="0" w:space="0" w:color="auto"/>
        <w:right w:val="none" w:sz="0" w:space="0" w:color="auto"/>
      </w:divBdr>
    </w:div>
    <w:div w:id="1715041569">
      <w:bodyDiv w:val="1"/>
      <w:marLeft w:val="0"/>
      <w:marRight w:val="0"/>
      <w:marTop w:val="0"/>
      <w:marBottom w:val="0"/>
      <w:divBdr>
        <w:top w:val="none" w:sz="0" w:space="0" w:color="auto"/>
        <w:left w:val="none" w:sz="0" w:space="0" w:color="auto"/>
        <w:bottom w:val="none" w:sz="0" w:space="0" w:color="auto"/>
        <w:right w:val="none" w:sz="0" w:space="0" w:color="auto"/>
      </w:divBdr>
    </w:div>
    <w:div w:id="1715497504">
      <w:bodyDiv w:val="1"/>
      <w:marLeft w:val="0"/>
      <w:marRight w:val="0"/>
      <w:marTop w:val="0"/>
      <w:marBottom w:val="0"/>
      <w:divBdr>
        <w:top w:val="none" w:sz="0" w:space="0" w:color="auto"/>
        <w:left w:val="none" w:sz="0" w:space="0" w:color="auto"/>
        <w:bottom w:val="none" w:sz="0" w:space="0" w:color="auto"/>
        <w:right w:val="none" w:sz="0" w:space="0" w:color="auto"/>
      </w:divBdr>
    </w:div>
    <w:div w:id="1715614434">
      <w:bodyDiv w:val="1"/>
      <w:marLeft w:val="0"/>
      <w:marRight w:val="0"/>
      <w:marTop w:val="0"/>
      <w:marBottom w:val="0"/>
      <w:divBdr>
        <w:top w:val="none" w:sz="0" w:space="0" w:color="auto"/>
        <w:left w:val="none" w:sz="0" w:space="0" w:color="auto"/>
        <w:bottom w:val="none" w:sz="0" w:space="0" w:color="auto"/>
        <w:right w:val="none" w:sz="0" w:space="0" w:color="auto"/>
      </w:divBdr>
    </w:div>
    <w:div w:id="1715618528">
      <w:bodyDiv w:val="1"/>
      <w:marLeft w:val="0"/>
      <w:marRight w:val="0"/>
      <w:marTop w:val="0"/>
      <w:marBottom w:val="0"/>
      <w:divBdr>
        <w:top w:val="none" w:sz="0" w:space="0" w:color="auto"/>
        <w:left w:val="none" w:sz="0" w:space="0" w:color="auto"/>
        <w:bottom w:val="none" w:sz="0" w:space="0" w:color="auto"/>
        <w:right w:val="none" w:sz="0" w:space="0" w:color="auto"/>
      </w:divBdr>
    </w:div>
    <w:div w:id="1715620857">
      <w:bodyDiv w:val="1"/>
      <w:marLeft w:val="0"/>
      <w:marRight w:val="0"/>
      <w:marTop w:val="0"/>
      <w:marBottom w:val="0"/>
      <w:divBdr>
        <w:top w:val="none" w:sz="0" w:space="0" w:color="auto"/>
        <w:left w:val="none" w:sz="0" w:space="0" w:color="auto"/>
        <w:bottom w:val="none" w:sz="0" w:space="0" w:color="auto"/>
        <w:right w:val="none" w:sz="0" w:space="0" w:color="auto"/>
      </w:divBdr>
    </w:div>
    <w:div w:id="1715690482">
      <w:bodyDiv w:val="1"/>
      <w:marLeft w:val="0"/>
      <w:marRight w:val="0"/>
      <w:marTop w:val="0"/>
      <w:marBottom w:val="0"/>
      <w:divBdr>
        <w:top w:val="none" w:sz="0" w:space="0" w:color="auto"/>
        <w:left w:val="none" w:sz="0" w:space="0" w:color="auto"/>
        <w:bottom w:val="none" w:sz="0" w:space="0" w:color="auto"/>
        <w:right w:val="none" w:sz="0" w:space="0" w:color="auto"/>
      </w:divBdr>
    </w:div>
    <w:div w:id="1715692917">
      <w:bodyDiv w:val="1"/>
      <w:marLeft w:val="0"/>
      <w:marRight w:val="0"/>
      <w:marTop w:val="0"/>
      <w:marBottom w:val="0"/>
      <w:divBdr>
        <w:top w:val="none" w:sz="0" w:space="0" w:color="auto"/>
        <w:left w:val="none" w:sz="0" w:space="0" w:color="auto"/>
        <w:bottom w:val="none" w:sz="0" w:space="0" w:color="auto"/>
        <w:right w:val="none" w:sz="0" w:space="0" w:color="auto"/>
      </w:divBdr>
    </w:div>
    <w:div w:id="1715739763">
      <w:bodyDiv w:val="1"/>
      <w:marLeft w:val="0"/>
      <w:marRight w:val="0"/>
      <w:marTop w:val="0"/>
      <w:marBottom w:val="0"/>
      <w:divBdr>
        <w:top w:val="none" w:sz="0" w:space="0" w:color="auto"/>
        <w:left w:val="none" w:sz="0" w:space="0" w:color="auto"/>
        <w:bottom w:val="none" w:sz="0" w:space="0" w:color="auto"/>
        <w:right w:val="none" w:sz="0" w:space="0" w:color="auto"/>
      </w:divBdr>
    </w:div>
    <w:div w:id="1715931333">
      <w:bodyDiv w:val="1"/>
      <w:marLeft w:val="0"/>
      <w:marRight w:val="0"/>
      <w:marTop w:val="0"/>
      <w:marBottom w:val="0"/>
      <w:divBdr>
        <w:top w:val="none" w:sz="0" w:space="0" w:color="auto"/>
        <w:left w:val="none" w:sz="0" w:space="0" w:color="auto"/>
        <w:bottom w:val="none" w:sz="0" w:space="0" w:color="auto"/>
        <w:right w:val="none" w:sz="0" w:space="0" w:color="auto"/>
      </w:divBdr>
    </w:div>
    <w:div w:id="1715932933">
      <w:bodyDiv w:val="1"/>
      <w:marLeft w:val="0"/>
      <w:marRight w:val="0"/>
      <w:marTop w:val="0"/>
      <w:marBottom w:val="0"/>
      <w:divBdr>
        <w:top w:val="none" w:sz="0" w:space="0" w:color="auto"/>
        <w:left w:val="none" w:sz="0" w:space="0" w:color="auto"/>
        <w:bottom w:val="none" w:sz="0" w:space="0" w:color="auto"/>
        <w:right w:val="none" w:sz="0" w:space="0" w:color="auto"/>
      </w:divBdr>
    </w:div>
    <w:div w:id="1715960313">
      <w:bodyDiv w:val="1"/>
      <w:marLeft w:val="0"/>
      <w:marRight w:val="0"/>
      <w:marTop w:val="0"/>
      <w:marBottom w:val="0"/>
      <w:divBdr>
        <w:top w:val="none" w:sz="0" w:space="0" w:color="auto"/>
        <w:left w:val="none" w:sz="0" w:space="0" w:color="auto"/>
        <w:bottom w:val="none" w:sz="0" w:space="0" w:color="auto"/>
        <w:right w:val="none" w:sz="0" w:space="0" w:color="auto"/>
      </w:divBdr>
    </w:div>
    <w:div w:id="1716001769">
      <w:bodyDiv w:val="1"/>
      <w:marLeft w:val="0"/>
      <w:marRight w:val="0"/>
      <w:marTop w:val="0"/>
      <w:marBottom w:val="0"/>
      <w:divBdr>
        <w:top w:val="none" w:sz="0" w:space="0" w:color="auto"/>
        <w:left w:val="none" w:sz="0" w:space="0" w:color="auto"/>
        <w:bottom w:val="none" w:sz="0" w:space="0" w:color="auto"/>
        <w:right w:val="none" w:sz="0" w:space="0" w:color="auto"/>
      </w:divBdr>
    </w:div>
    <w:div w:id="1716152640">
      <w:bodyDiv w:val="1"/>
      <w:marLeft w:val="0"/>
      <w:marRight w:val="0"/>
      <w:marTop w:val="0"/>
      <w:marBottom w:val="0"/>
      <w:divBdr>
        <w:top w:val="none" w:sz="0" w:space="0" w:color="auto"/>
        <w:left w:val="none" w:sz="0" w:space="0" w:color="auto"/>
        <w:bottom w:val="none" w:sz="0" w:space="0" w:color="auto"/>
        <w:right w:val="none" w:sz="0" w:space="0" w:color="auto"/>
      </w:divBdr>
    </w:div>
    <w:div w:id="1716388654">
      <w:bodyDiv w:val="1"/>
      <w:marLeft w:val="0"/>
      <w:marRight w:val="0"/>
      <w:marTop w:val="0"/>
      <w:marBottom w:val="0"/>
      <w:divBdr>
        <w:top w:val="none" w:sz="0" w:space="0" w:color="auto"/>
        <w:left w:val="none" w:sz="0" w:space="0" w:color="auto"/>
        <w:bottom w:val="none" w:sz="0" w:space="0" w:color="auto"/>
        <w:right w:val="none" w:sz="0" w:space="0" w:color="auto"/>
      </w:divBdr>
    </w:div>
    <w:div w:id="1716392631">
      <w:bodyDiv w:val="1"/>
      <w:marLeft w:val="0"/>
      <w:marRight w:val="0"/>
      <w:marTop w:val="0"/>
      <w:marBottom w:val="0"/>
      <w:divBdr>
        <w:top w:val="none" w:sz="0" w:space="0" w:color="auto"/>
        <w:left w:val="none" w:sz="0" w:space="0" w:color="auto"/>
        <w:bottom w:val="none" w:sz="0" w:space="0" w:color="auto"/>
        <w:right w:val="none" w:sz="0" w:space="0" w:color="auto"/>
      </w:divBdr>
    </w:div>
    <w:div w:id="1716848638">
      <w:bodyDiv w:val="1"/>
      <w:marLeft w:val="0"/>
      <w:marRight w:val="0"/>
      <w:marTop w:val="0"/>
      <w:marBottom w:val="0"/>
      <w:divBdr>
        <w:top w:val="none" w:sz="0" w:space="0" w:color="auto"/>
        <w:left w:val="none" w:sz="0" w:space="0" w:color="auto"/>
        <w:bottom w:val="none" w:sz="0" w:space="0" w:color="auto"/>
        <w:right w:val="none" w:sz="0" w:space="0" w:color="auto"/>
      </w:divBdr>
    </w:div>
    <w:div w:id="1717003214">
      <w:bodyDiv w:val="1"/>
      <w:marLeft w:val="0"/>
      <w:marRight w:val="0"/>
      <w:marTop w:val="0"/>
      <w:marBottom w:val="0"/>
      <w:divBdr>
        <w:top w:val="none" w:sz="0" w:space="0" w:color="auto"/>
        <w:left w:val="none" w:sz="0" w:space="0" w:color="auto"/>
        <w:bottom w:val="none" w:sz="0" w:space="0" w:color="auto"/>
        <w:right w:val="none" w:sz="0" w:space="0" w:color="auto"/>
      </w:divBdr>
    </w:div>
    <w:div w:id="1717047639">
      <w:bodyDiv w:val="1"/>
      <w:marLeft w:val="0"/>
      <w:marRight w:val="0"/>
      <w:marTop w:val="0"/>
      <w:marBottom w:val="0"/>
      <w:divBdr>
        <w:top w:val="none" w:sz="0" w:space="0" w:color="auto"/>
        <w:left w:val="none" w:sz="0" w:space="0" w:color="auto"/>
        <w:bottom w:val="none" w:sz="0" w:space="0" w:color="auto"/>
        <w:right w:val="none" w:sz="0" w:space="0" w:color="auto"/>
      </w:divBdr>
    </w:div>
    <w:div w:id="1717315191">
      <w:bodyDiv w:val="1"/>
      <w:marLeft w:val="0"/>
      <w:marRight w:val="0"/>
      <w:marTop w:val="0"/>
      <w:marBottom w:val="0"/>
      <w:divBdr>
        <w:top w:val="none" w:sz="0" w:space="0" w:color="auto"/>
        <w:left w:val="none" w:sz="0" w:space="0" w:color="auto"/>
        <w:bottom w:val="none" w:sz="0" w:space="0" w:color="auto"/>
        <w:right w:val="none" w:sz="0" w:space="0" w:color="auto"/>
      </w:divBdr>
    </w:div>
    <w:div w:id="1717777795">
      <w:bodyDiv w:val="1"/>
      <w:marLeft w:val="0"/>
      <w:marRight w:val="0"/>
      <w:marTop w:val="0"/>
      <w:marBottom w:val="0"/>
      <w:divBdr>
        <w:top w:val="none" w:sz="0" w:space="0" w:color="auto"/>
        <w:left w:val="none" w:sz="0" w:space="0" w:color="auto"/>
        <w:bottom w:val="none" w:sz="0" w:space="0" w:color="auto"/>
        <w:right w:val="none" w:sz="0" w:space="0" w:color="auto"/>
      </w:divBdr>
    </w:div>
    <w:div w:id="1717966651">
      <w:bodyDiv w:val="1"/>
      <w:marLeft w:val="0"/>
      <w:marRight w:val="0"/>
      <w:marTop w:val="0"/>
      <w:marBottom w:val="0"/>
      <w:divBdr>
        <w:top w:val="none" w:sz="0" w:space="0" w:color="auto"/>
        <w:left w:val="none" w:sz="0" w:space="0" w:color="auto"/>
        <w:bottom w:val="none" w:sz="0" w:space="0" w:color="auto"/>
        <w:right w:val="none" w:sz="0" w:space="0" w:color="auto"/>
      </w:divBdr>
    </w:div>
    <w:div w:id="1718119845">
      <w:bodyDiv w:val="1"/>
      <w:marLeft w:val="0"/>
      <w:marRight w:val="0"/>
      <w:marTop w:val="0"/>
      <w:marBottom w:val="0"/>
      <w:divBdr>
        <w:top w:val="none" w:sz="0" w:space="0" w:color="auto"/>
        <w:left w:val="none" w:sz="0" w:space="0" w:color="auto"/>
        <w:bottom w:val="none" w:sz="0" w:space="0" w:color="auto"/>
        <w:right w:val="none" w:sz="0" w:space="0" w:color="auto"/>
      </w:divBdr>
    </w:div>
    <w:div w:id="1718386244">
      <w:bodyDiv w:val="1"/>
      <w:marLeft w:val="0"/>
      <w:marRight w:val="0"/>
      <w:marTop w:val="0"/>
      <w:marBottom w:val="0"/>
      <w:divBdr>
        <w:top w:val="none" w:sz="0" w:space="0" w:color="auto"/>
        <w:left w:val="none" w:sz="0" w:space="0" w:color="auto"/>
        <w:bottom w:val="none" w:sz="0" w:space="0" w:color="auto"/>
        <w:right w:val="none" w:sz="0" w:space="0" w:color="auto"/>
      </w:divBdr>
    </w:div>
    <w:div w:id="1718503895">
      <w:bodyDiv w:val="1"/>
      <w:marLeft w:val="0"/>
      <w:marRight w:val="0"/>
      <w:marTop w:val="0"/>
      <w:marBottom w:val="0"/>
      <w:divBdr>
        <w:top w:val="none" w:sz="0" w:space="0" w:color="auto"/>
        <w:left w:val="none" w:sz="0" w:space="0" w:color="auto"/>
        <w:bottom w:val="none" w:sz="0" w:space="0" w:color="auto"/>
        <w:right w:val="none" w:sz="0" w:space="0" w:color="auto"/>
      </w:divBdr>
    </w:div>
    <w:div w:id="1718551078">
      <w:bodyDiv w:val="1"/>
      <w:marLeft w:val="0"/>
      <w:marRight w:val="0"/>
      <w:marTop w:val="0"/>
      <w:marBottom w:val="0"/>
      <w:divBdr>
        <w:top w:val="none" w:sz="0" w:space="0" w:color="auto"/>
        <w:left w:val="none" w:sz="0" w:space="0" w:color="auto"/>
        <w:bottom w:val="none" w:sz="0" w:space="0" w:color="auto"/>
        <w:right w:val="none" w:sz="0" w:space="0" w:color="auto"/>
      </w:divBdr>
    </w:div>
    <w:div w:id="1718581982">
      <w:bodyDiv w:val="1"/>
      <w:marLeft w:val="0"/>
      <w:marRight w:val="0"/>
      <w:marTop w:val="0"/>
      <w:marBottom w:val="0"/>
      <w:divBdr>
        <w:top w:val="none" w:sz="0" w:space="0" w:color="auto"/>
        <w:left w:val="none" w:sz="0" w:space="0" w:color="auto"/>
        <w:bottom w:val="none" w:sz="0" w:space="0" w:color="auto"/>
        <w:right w:val="none" w:sz="0" w:space="0" w:color="auto"/>
      </w:divBdr>
    </w:div>
    <w:div w:id="1718893649">
      <w:bodyDiv w:val="1"/>
      <w:marLeft w:val="0"/>
      <w:marRight w:val="0"/>
      <w:marTop w:val="0"/>
      <w:marBottom w:val="0"/>
      <w:divBdr>
        <w:top w:val="none" w:sz="0" w:space="0" w:color="auto"/>
        <w:left w:val="none" w:sz="0" w:space="0" w:color="auto"/>
        <w:bottom w:val="none" w:sz="0" w:space="0" w:color="auto"/>
        <w:right w:val="none" w:sz="0" w:space="0" w:color="auto"/>
      </w:divBdr>
    </w:div>
    <w:div w:id="1719276888">
      <w:bodyDiv w:val="1"/>
      <w:marLeft w:val="0"/>
      <w:marRight w:val="0"/>
      <w:marTop w:val="0"/>
      <w:marBottom w:val="0"/>
      <w:divBdr>
        <w:top w:val="none" w:sz="0" w:space="0" w:color="auto"/>
        <w:left w:val="none" w:sz="0" w:space="0" w:color="auto"/>
        <w:bottom w:val="none" w:sz="0" w:space="0" w:color="auto"/>
        <w:right w:val="none" w:sz="0" w:space="0" w:color="auto"/>
      </w:divBdr>
    </w:div>
    <w:div w:id="1719403067">
      <w:bodyDiv w:val="1"/>
      <w:marLeft w:val="0"/>
      <w:marRight w:val="0"/>
      <w:marTop w:val="0"/>
      <w:marBottom w:val="0"/>
      <w:divBdr>
        <w:top w:val="none" w:sz="0" w:space="0" w:color="auto"/>
        <w:left w:val="none" w:sz="0" w:space="0" w:color="auto"/>
        <w:bottom w:val="none" w:sz="0" w:space="0" w:color="auto"/>
        <w:right w:val="none" w:sz="0" w:space="0" w:color="auto"/>
      </w:divBdr>
    </w:div>
    <w:div w:id="1719671134">
      <w:bodyDiv w:val="1"/>
      <w:marLeft w:val="0"/>
      <w:marRight w:val="0"/>
      <w:marTop w:val="0"/>
      <w:marBottom w:val="0"/>
      <w:divBdr>
        <w:top w:val="none" w:sz="0" w:space="0" w:color="auto"/>
        <w:left w:val="none" w:sz="0" w:space="0" w:color="auto"/>
        <w:bottom w:val="none" w:sz="0" w:space="0" w:color="auto"/>
        <w:right w:val="none" w:sz="0" w:space="0" w:color="auto"/>
      </w:divBdr>
    </w:div>
    <w:div w:id="1719815227">
      <w:bodyDiv w:val="1"/>
      <w:marLeft w:val="0"/>
      <w:marRight w:val="0"/>
      <w:marTop w:val="0"/>
      <w:marBottom w:val="0"/>
      <w:divBdr>
        <w:top w:val="none" w:sz="0" w:space="0" w:color="auto"/>
        <w:left w:val="none" w:sz="0" w:space="0" w:color="auto"/>
        <w:bottom w:val="none" w:sz="0" w:space="0" w:color="auto"/>
        <w:right w:val="none" w:sz="0" w:space="0" w:color="auto"/>
      </w:divBdr>
    </w:div>
    <w:div w:id="1719820210">
      <w:bodyDiv w:val="1"/>
      <w:marLeft w:val="0"/>
      <w:marRight w:val="0"/>
      <w:marTop w:val="0"/>
      <w:marBottom w:val="0"/>
      <w:divBdr>
        <w:top w:val="none" w:sz="0" w:space="0" w:color="auto"/>
        <w:left w:val="none" w:sz="0" w:space="0" w:color="auto"/>
        <w:bottom w:val="none" w:sz="0" w:space="0" w:color="auto"/>
        <w:right w:val="none" w:sz="0" w:space="0" w:color="auto"/>
      </w:divBdr>
    </w:div>
    <w:div w:id="1719937365">
      <w:bodyDiv w:val="1"/>
      <w:marLeft w:val="0"/>
      <w:marRight w:val="0"/>
      <w:marTop w:val="0"/>
      <w:marBottom w:val="0"/>
      <w:divBdr>
        <w:top w:val="none" w:sz="0" w:space="0" w:color="auto"/>
        <w:left w:val="none" w:sz="0" w:space="0" w:color="auto"/>
        <w:bottom w:val="none" w:sz="0" w:space="0" w:color="auto"/>
        <w:right w:val="none" w:sz="0" w:space="0" w:color="auto"/>
      </w:divBdr>
    </w:div>
    <w:div w:id="1720282303">
      <w:bodyDiv w:val="1"/>
      <w:marLeft w:val="0"/>
      <w:marRight w:val="0"/>
      <w:marTop w:val="0"/>
      <w:marBottom w:val="0"/>
      <w:divBdr>
        <w:top w:val="none" w:sz="0" w:space="0" w:color="auto"/>
        <w:left w:val="none" w:sz="0" w:space="0" w:color="auto"/>
        <w:bottom w:val="none" w:sz="0" w:space="0" w:color="auto"/>
        <w:right w:val="none" w:sz="0" w:space="0" w:color="auto"/>
      </w:divBdr>
    </w:div>
    <w:div w:id="1720469062">
      <w:bodyDiv w:val="1"/>
      <w:marLeft w:val="0"/>
      <w:marRight w:val="0"/>
      <w:marTop w:val="0"/>
      <w:marBottom w:val="0"/>
      <w:divBdr>
        <w:top w:val="none" w:sz="0" w:space="0" w:color="auto"/>
        <w:left w:val="none" w:sz="0" w:space="0" w:color="auto"/>
        <w:bottom w:val="none" w:sz="0" w:space="0" w:color="auto"/>
        <w:right w:val="none" w:sz="0" w:space="0" w:color="auto"/>
      </w:divBdr>
    </w:div>
    <w:div w:id="1720471014">
      <w:bodyDiv w:val="1"/>
      <w:marLeft w:val="0"/>
      <w:marRight w:val="0"/>
      <w:marTop w:val="0"/>
      <w:marBottom w:val="0"/>
      <w:divBdr>
        <w:top w:val="none" w:sz="0" w:space="0" w:color="auto"/>
        <w:left w:val="none" w:sz="0" w:space="0" w:color="auto"/>
        <w:bottom w:val="none" w:sz="0" w:space="0" w:color="auto"/>
        <w:right w:val="none" w:sz="0" w:space="0" w:color="auto"/>
      </w:divBdr>
    </w:div>
    <w:div w:id="1720471135">
      <w:bodyDiv w:val="1"/>
      <w:marLeft w:val="0"/>
      <w:marRight w:val="0"/>
      <w:marTop w:val="0"/>
      <w:marBottom w:val="0"/>
      <w:divBdr>
        <w:top w:val="none" w:sz="0" w:space="0" w:color="auto"/>
        <w:left w:val="none" w:sz="0" w:space="0" w:color="auto"/>
        <w:bottom w:val="none" w:sz="0" w:space="0" w:color="auto"/>
        <w:right w:val="none" w:sz="0" w:space="0" w:color="auto"/>
      </w:divBdr>
    </w:div>
    <w:div w:id="1720743149">
      <w:bodyDiv w:val="1"/>
      <w:marLeft w:val="0"/>
      <w:marRight w:val="0"/>
      <w:marTop w:val="0"/>
      <w:marBottom w:val="0"/>
      <w:divBdr>
        <w:top w:val="none" w:sz="0" w:space="0" w:color="auto"/>
        <w:left w:val="none" w:sz="0" w:space="0" w:color="auto"/>
        <w:bottom w:val="none" w:sz="0" w:space="0" w:color="auto"/>
        <w:right w:val="none" w:sz="0" w:space="0" w:color="auto"/>
      </w:divBdr>
    </w:div>
    <w:div w:id="1721053052">
      <w:bodyDiv w:val="1"/>
      <w:marLeft w:val="0"/>
      <w:marRight w:val="0"/>
      <w:marTop w:val="0"/>
      <w:marBottom w:val="0"/>
      <w:divBdr>
        <w:top w:val="none" w:sz="0" w:space="0" w:color="auto"/>
        <w:left w:val="none" w:sz="0" w:space="0" w:color="auto"/>
        <w:bottom w:val="none" w:sz="0" w:space="0" w:color="auto"/>
        <w:right w:val="none" w:sz="0" w:space="0" w:color="auto"/>
      </w:divBdr>
    </w:div>
    <w:div w:id="1721127199">
      <w:bodyDiv w:val="1"/>
      <w:marLeft w:val="0"/>
      <w:marRight w:val="0"/>
      <w:marTop w:val="0"/>
      <w:marBottom w:val="0"/>
      <w:divBdr>
        <w:top w:val="none" w:sz="0" w:space="0" w:color="auto"/>
        <w:left w:val="none" w:sz="0" w:space="0" w:color="auto"/>
        <w:bottom w:val="none" w:sz="0" w:space="0" w:color="auto"/>
        <w:right w:val="none" w:sz="0" w:space="0" w:color="auto"/>
      </w:divBdr>
    </w:div>
    <w:div w:id="1721243367">
      <w:bodyDiv w:val="1"/>
      <w:marLeft w:val="0"/>
      <w:marRight w:val="0"/>
      <w:marTop w:val="0"/>
      <w:marBottom w:val="0"/>
      <w:divBdr>
        <w:top w:val="none" w:sz="0" w:space="0" w:color="auto"/>
        <w:left w:val="none" w:sz="0" w:space="0" w:color="auto"/>
        <w:bottom w:val="none" w:sz="0" w:space="0" w:color="auto"/>
        <w:right w:val="none" w:sz="0" w:space="0" w:color="auto"/>
      </w:divBdr>
    </w:div>
    <w:div w:id="1721781675">
      <w:bodyDiv w:val="1"/>
      <w:marLeft w:val="0"/>
      <w:marRight w:val="0"/>
      <w:marTop w:val="0"/>
      <w:marBottom w:val="0"/>
      <w:divBdr>
        <w:top w:val="none" w:sz="0" w:space="0" w:color="auto"/>
        <w:left w:val="none" w:sz="0" w:space="0" w:color="auto"/>
        <w:bottom w:val="none" w:sz="0" w:space="0" w:color="auto"/>
        <w:right w:val="none" w:sz="0" w:space="0" w:color="auto"/>
      </w:divBdr>
    </w:div>
    <w:div w:id="1722484805">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098113">
      <w:bodyDiv w:val="1"/>
      <w:marLeft w:val="0"/>
      <w:marRight w:val="0"/>
      <w:marTop w:val="0"/>
      <w:marBottom w:val="0"/>
      <w:divBdr>
        <w:top w:val="none" w:sz="0" w:space="0" w:color="auto"/>
        <w:left w:val="none" w:sz="0" w:space="0" w:color="auto"/>
        <w:bottom w:val="none" w:sz="0" w:space="0" w:color="auto"/>
        <w:right w:val="none" w:sz="0" w:space="0" w:color="auto"/>
      </w:divBdr>
    </w:div>
    <w:div w:id="1723214286">
      <w:bodyDiv w:val="1"/>
      <w:marLeft w:val="0"/>
      <w:marRight w:val="0"/>
      <w:marTop w:val="0"/>
      <w:marBottom w:val="0"/>
      <w:divBdr>
        <w:top w:val="none" w:sz="0" w:space="0" w:color="auto"/>
        <w:left w:val="none" w:sz="0" w:space="0" w:color="auto"/>
        <w:bottom w:val="none" w:sz="0" w:space="0" w:color="auto"/>
        <w:right w:val="none" w:sz="0" w:space="0" w:color="auto"/>
      </w:divBdr>
    </w:div>
    <w:div w:id="1723215664">
      <w:bodyDiv w:val="1"/>
      <w:marLeft w:val="0"/>
      <w:marRight w:val="0"/>
      <w:marTop w:val="0"/>
      <w:marBottom w:val="0"/>
      <w:divBdr>
        <w:top w:val="none" w:sz="0" w:space="0" w:color="auto"/>
        <w:left w:val="none" w:sz="0" w:space="0" w:color="auto"/>
        <w:bottom w:val="none" w:sz="0" w:space="0" w:color="auto"/>
        <w:right w:val="none" w:sz="0" w:space="0" w:color="auto"/>
      </w:divBdr>
    </w:div>
    <w:div w:id="1723559405">
      <w:bodyDiv w:val="1"/>
      <w:marLeft w:val="0"/>
      <w:marRight w:val="0"/>
      <w:marTop w:val="0"/>
      <w:marBottom w:val="0"/>
      <w:divBdr>
        <w:top w:val="none" w:sz="0" w:space="0" w:color="auto"/>
        <w:left w:val="none" w:sz="0" w:space="0" w:color="auto"/>
        <w:bottom w:val="none" w:sz="0" w:space="0" w:color="auto"/>
        <w:right w:val="none" w:sz="0" w:space="0" w:color="auto"/>
      </w:divBdr>
    </w:div>
    <w:div w:id="1724327004">
      <w:bodyDiv w:val="1"/>
      <w:marLeft w:val="0"/>
      <w:marRight w:val="0"/>
      <w:marTop w:val="0"/>
      <w:marBottom w:val="0"/>
      <w:divBdr>
        <w:top w:val="none" w:sz="0" w:space="0" w:color="auto"/>
        <w:left w:val="none" w:sz="0" w:space="0" w:color="auto"/>
        <w:bottom w:val="none" w:sz="0" w:space="0" w:color="auto"/>
        <w:right w:val="none" w:sz="0" w:space="0" w:color="auto"/>
      </w:divBdr>
    </w:div>
    <w:div w:id="1724403124">
      <w:bodyDiv w:val="1"/>
      <w:marLeft w:val="0"/>
      <w:marRight w:val="0"/>
      <w:marTop w:val="0"/>
      <w:marBottom w:val="0"/>
      <w:divBdr>
        <w:top w:val="none" w:sz="0" w:space="0" w:color="auto"/>
        <w:left w:val="none" w:sz="0" w:space="0" w:color="auto"/>
        <w:bottom w:val="none" w:sz="0" w:space="0" w:color="auto"/>
        <w:right w:val="none" w:sz="0" w:space="0" w:color="auto"/>
      </w:divBdr>
    </w:div>
    <w:div w:id="1724868823">
      <w:bodyDiv w:val="1"/>
      <w:marLeft w:val="0"/>
      <w:marRight w:val="0"/>
      <w:marTop w:val="0"/>
      <w:marBottom w:val="0"/>
      <w:divBdr>
        <w:top w:val="none" w:sz="0" w:space="0" w:color="auto"/>
        <w:left w:val="none" w:sz="0" w:space="0" w:color="auto"/>
        <w:bottom w:val="none" w:sz="0" w:space="0" w:color="auto"/>
        <w:right w:val="none" w:sz="0" w:space="0" w:color="auto"/>
      </w:divBdr>
    </w:div>
    <w:div w:id="1724980105">
      <w:bodyDiv w:val="1"/>
      <w:marLeft w:val="0"/>
      <w:marRight w:val="0"/>
      <w:marTop w:val="0"/>
      <w:marBottom w:val="0"/>
      <w:divBdr>
        <w:top w:val="none" w:sz="0" w:space="0" w:color="auto"/>
        <w:left w:val="none" w:sz="0" w:space="0" w:color="auto"/>
        <w:bottom w:val="none" w:sz="0" w:space="0" w:color="auto"/>
        <w:right w:val="none" w:sz="0" w:space="0" w:color="auto"/>
      </w:divBdr>
    </w:div>
    <w:div w:id="1725056812">
      <w:bodyDiv w:val="1"/>
      <w:marLeft w:val="0"/>
      <w:marRight w:val="0"/>
      <w:marTop w:val="0"/>
      <w:marBottom w:val="0"/>
      <w:divBdr>
        <w:top w:val="none" w:sz="0" w:space="0" w:color="auto"/>
        <w:left w:val="none" w:sz="0" w:space="0" w:color="auto"/>
        <w:bottom w:val="none" w:sz="0" w:space="0" w:color="auto"/>
        <w:right w:val="none" w:sz="0" w:space="0" w:color="auto"/>
      </w:divBdr>
    </w:div>
    <w:div w:id="1725638367">
      <w:bodyDiv w:val="1"/>
      <w:marLeft w:val="0"/>
      <w:marRight w:val="0"/>
      <w:marTop w:val="0"/>
      <w:marBottom w:val="0"/>
      <w:divBdr>
        <w:top w:val="none" w:sz="0" w:space="0" w:color="auto"/>
        <w:left w:val="none" w:sz="0" w:space="0" w:color="auto"/>
        <w:bottom w:val="none" w:sz="0" w:space="0" w:color="auto"/>
        <w:right w:val="none" w:sz="0" w:space="0" w:color="auto"/>
      </w:divBdr>
    </w:div>
    <w:div w:id="1725909144">
      <w:bodyDiv w:val="1"/>
      <w:marLeft w:val="0"/>
      <w:marRight w:val="0"/>
      <w:marTop w:val="0"/>
      <w:marBottom w:val="0"/>
      <w:divBdr>
        <w:top w:val="none" w:sz="0" w:space="0" w:color="auto"/>
        <w:left w:val="none" w:sz="0" w:space="0" w:color="auto"/>
        <w:bottom w:val="none" w:sz="0" w:space="0" w:color="auto"/>
        <w:right w:val="none" w:sz="0" w:space="0" w:color="auto"/>
      </w:divBdr>
    </w:div>
    <w:div w:id="1726447405">
      <w:bodyDiv w:val="1"/>
      <w:marLeft w:val="0"/>
      <w:marRight w:val="0"/>
      <w:marTop w:val="0"/>
      <w:marBottom w:val="0"/>
      <w:divBdr>
        <w:top w:val="none" w:sz="0" w:space="0" w:color="auto"/>
        <w:left w:val="none" w:sz="0" w:space="0" w:color="auto"/>
        <w:bottom w:val="none" w:sz="0" w:space="0" w:color="auto"/>
        <w:right w:val="none" w:sz="0" w:space="0" w:color="auto"/>
      </w:divBdr>
    </w:div>
    <w:div w:id="1726876412">
      <w:bodyDiv w:val="1"/>
      <w:marLeft w:val="0"/>
      <w:marRight w:val="0"/>
      <w:marTop w:val="0"/>
      <w:marBottom w:val="0"/>
      <w:divBdr>
        <w:top w:val="none" w:sz="0" w:space="0" w:color="auto"/>
        <w:left w:val="none" w:sz="0" w:space="0" w:color="auto"/>
        <w:bottom w:val="none" w:sz="0" w:space="0" w:color="auto"/>
        <w:right w:val="none" w:sz="0" w:space="0" w:color="auto"/>
      </w:divBdr>
    </w:div>
    <w:div w:id="1726876995">
      <w:bodyDiv w:val="1"/>
      <w:marLeft w:val="0"/>
      <w:marRight w:val="0"/>
      <w:marTop w:val="0"/>
      <w:marBottom w:val="0"/>
      <w:divBdr>
        <w:top w:val="none" w:sz="0" w:space="0" w:color="auto"/>
        <w:left w:val="none" w:sz="0" w:space="0" w:color="auto"/>
        <w:bottom w:val="none" w:sz="0" w:space="0" w:color="auto"/>
        <w:right w:val="none" w:sz="0" w:space="0" w:color="auto"/>
      </w:divBdr>
    </w:div>
    <w:div w:id="1726879784">
      <w:bodyDiv w:val="1"/>
      <w:marLeft w:val="0"/>
      <w:marRight w:val="0"/>
      <w:marTop w:val="0"/>
      <w:marBottom w:val="0"/>
      <w:divBdr>
        <w:top w:val="none" w:sz="0" w:space="0" w:color="auto"/>
        <w:left w:val="none" w:sz="0" w:space="0" w:color="auto"/>
        <w:bottom w:val="none" w:sz="0" w:space="0" w:color="auto"/>
        <w:right w:val="none" w:sz="0" w:space="0" w:color="auto"/>
      </w:divBdr>
    </w:div>
    <w:div w:id="1727098358">
      <w:bodyDiv w:val="1"/>
      <w:marLeft w:val="0"/>
      <w:marRight w:val="0"/>
      <w:marTop w:val="0"/>
      <w:marBottom w:val="0"/>
      <w:divBdr>
        <w:top w:val="none" w:sz="0" w:space="0" w:color="auto"/>
        <w:left w:val="none" w:sz="0" w:space="0" w:color="auto"/>
        <w:bottom w:val="none" w:sz="0" w:space="0" w:color="auto"/>
        <w:right w:val="none" w:sz="0" w:space="0" w:color="auto"/>
      </w:divBdr>
    </w:div>
    <w:div w:id="1727140745">
      <w:bodyDiv w:val="1"/>
      <w:marLeft w:val="0"/>
      <w:marRight w:val="0"/>
      <w:marTop w:val="0"/>
      <w:marBottom w:val="0"/>
      <w:divBdr>
        <w:top w:val="none" w:sz="0" w:space="0" w:color="auto"/>
        <w:left w:val="none" w:sz="0" w:space="0" w:color="auto"/>
        <w:bottom w:val="none" w:sz="0" w:space="0" w:color="auto"/>
        <w:right w:val="none" w:sz="0" w:space="0" w:color="auto"/>
      </w:divBdr>
    </w:div>
    <w:div w:id="1727220870">
      <w:bodyDiv w:val="1"/>
      <w:marLeft w:val="0"/>
      <w:marRight w:val="0"/>
      <w:marTop w:val="0"/>
      <w:marBottom w:val="0"/>
      <w:divBdr>
        <w:top w:val="none" w:sz="0" w:space="0" w:color="auto"/>
        <w:left w:val="none" w:sz="0" w:space="0" w:color="auto"/>
        <w:bottom w:val="none" w:sz="0" w:space="0" w:color="auto"/>
        <w:right w:val="none" w:sz="0" w:space="0" w:color="auto"/>
      </w:divBdr>
    </w:div>
    <w:div w:id="1727221814">
      <w:bodyDiv w:val="1"/>
      <w:marLeft w:val="0"/>
      <w:marRight w:val="0"/>
      <w:marTop w:val="0"/>
      <w:marBottom w:val="0"/>
      <w:divBdr>
        <w:top w:val="none" w:sz="0" w:space="0" w:color="auto"/>
        <w:left w:val="none" w:sz="0" w:space="0" w:color="auto"/>
        <w:bottom w:val="none" w:sz="0" w:space="0" w:color="auto"/>
        <w:right w:val="none" w:sz="0" w:space="0" w:color="auto"/>
      </w:divBdr>
    </w:div>
    <w:div w:id="1727676508">
      <w:bodyDiv w:val="1"/>
      <w:marLeft w:val="0"/>
      <w:marRight w:val="0"/>
      <w:marTop w:val="0"/>
      <w:marBottom w:val="0"/>
      <w:divBdr>
        <w:top w:val="none" w:sz="0" w:space="0" w:color="auto"/>
        <w:left w:val="none" w:sz="0" w:space="0" w:color="auto"/>
        <w:bottom w:val="none" w:sz="0" w:space="0" w:color="auto"/>
        <w:right w:val="none" w:sz="0" w:space="0" w:color="auto"/>
      </w:divBdr>
    </w:div>
    <w:div w:id="1727681888">
      <w:bodyDiv w:val="1"/>
      <w:marLeft w:val="0"/>
      <w:marRight w:val="0"/>
      <w:marTop w:val="0"/>
      <w:marBottom w:val="0"/>
      <w:divBdr>
        <w:top w:val="none" w:sz="0" w:space="0" w:color="auto"/>
        <w:left w:val="none" w:sz="0" w:space="0" w:color="auto"/>
        <w:bottom w:val="none" w:sz="0" w:space="0" w:color="auto"/>
        <w:right w:val="none" w:sz="0" w:space="0" w:color="auto"/>
      </w:divBdr>
    </w:div>
    <w:div w:id="1728066131">
      <w:bodyDiv w:val="1"/>
      <w:marLeft w:val="0"/>
      <w:marRight w:val="0"/>
      <w:marTop w:val="0"/>
      <w:marBottom w:val="0"/>
      <w:divBdr>
        <w:top w:val="none" w:sz="0" w:space="0" w:color="auto"/>
        <w:left w:val="none" w:sz="0" w:space="0" w:color="auto"/>
        <w:bottom w:val="none" w:sz="0" w:space="0" w:color="auto"/>
        <w:right w:val="none" w:sz="0" w:space="0" w:color="auto"/>
      </w:divBdr>
    </w:div>
    <w:div w:id="1728144226">
      <w:bodyDiv w:val="1"/>
      <w:marLeft w:val="0"/>
      <w:marRight w:val="0"/>
      <w:marTop w:val="0"/>
      <w:marBottom w:val="0"/>
      <w:divBdr>
        <w:top w:val="none" w:sz="0" w:space="0" w:color="auto"/>
        <w:left w:val="none" w:sz="0" w:space="0" w:color="auto"/>
        <w:bottom w:val="none" w:sz="0" w:space="0" w:color="auto"/>
        <w:right w:val="none" w:sz="0" w:space="0" w:color="auto"/>
      </w:divBdr>
    </w:div>
    <w:div w:id="1728262457">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528912">
      <w:bodyDiv w:val="1"/>
      <w:marLeft w:val="0"/>
      <w:marRight w:val="0"/>
      <w:marTop w:val="0"/>
      <w:marBottom w:val="0"/>
      <w:divBdr>
        <w:top w:val="none" w:sz="0" w:space="0" w:color="auto"/>
        <w:left w:val="none" w:sz="0" w:space="0" w:color="auto"/>
        <w:bottom w:val="none" w:sz="0" w:space="0" w:color="auto"/>
        <w:right w:val="none" w:sz="0" w:space="0" w:color="auto"/>
      </w:divBdr>
    </w:div>
    <w:div w:id="1728724254">
      <w:bodyDiv w:val="1"/>
      <w:marLeft w:val="0"/>
      <w:marRight w:val="0"/>
      <w:marTop w:val="0"/>
      <w:marBottom w:val="0"/>
      <w:divBdr>
        <w:top w:val="none" w:sz="0" w:space="0" w:color="auto"/>
        <w:left w:val="none" w:sz="0" w:space="0" w:color="auto"/>
        <w:bottom w:val="none" w:sz="0" w:space="0" w:color="auto"/>
        <w:right w:val="none" w:sz="0" w:space="0" w:color="auto"/>
      </w:divBdr>
    </w:div>
    <w:div w:id="1728989635">
      <w:bodyDiv w:val="1"/>
      <w:marLeft w:val="0"/>
      <w:marRight w:val="0"/>
      <w:marTop w:val="0"/>
      <w:marBottom w:val="0"/>
      <w:divBdr>
        <w:top w:val="none" w:sz="0" w:space="0" w:color="auto"/>
        <w:left w:val="none" w:sz="0" w:space="0" w:color="auto"/>
        <w:bottom w:val="none" w:sz="0" w:space="0" w:color="auto"/>
        <w:right w:val="none" w:sz="0" w:space="0" w:color="auto"/>
      </w:divBdr>
    </w:div>
    <w:div w:id="1729260334">
      <w:bodyDiv w:val="1"/>
      <w:marLeft w:val="0"/>
      <w:marRight w:val="0"/>
      <w:marTop w:val="0"/>
      <w:marBottom w:val="0"/>
      <w:divBdr>
        <w:top w:val="none" w:sz="0" w:space="0" w:color="auto"/>
        <w:left w:val="none" w:sz="0" w:space="0" w:color="auto"/>
        <w:bottom w:val="none" w:sz="0" w:space="0" w:color="auto"/>
        <w:right w:val="none" w:sz="0" w:space="0" w:color="auto"/>
      </w:divBdr>
    </w:div>
    <w:div w:id="1729450662">
      <w:bodyDiv w:val="1"/>
      <w:marLeft w:val="0"/>
      <w:marRight w:val="0"/>
      <w:marTop w:val="0"/>
      <w:marBottom w:val="0"/>
      <w:divBdr>
        <w:top w:val="none" w:sz="0" w:space="0" w:color="auto"/>
        <w:left w:val="none" w:sz="0" w:space="0" w:color="auto"/>
        <w:bottom w:val="none" w:sz="0" w:space="0" w:color="auto"/>
        <w:right w:val="none" w:sz="0" w:space="0" w:color="auto"/>
      </w:divBdr>
    </w:div>
    <w:div w:id="1729452621">
      <w:bodyDiv w:val="1"/>
      <w:marLeft w:val="0"/>
      <w:marRight w:val="0"/>
      <w:marTop w:val="0"/>
      <w:marBottom w:val="0"/>
      <w:divBdr>
        <w:top w:val="none" w:sz="0" w:space="0" w:color="auto"/>
        <w:left w:val="none" w:sz="0" w:space="0" w:color="auto"/>
        <w:bottom w:val="none" w:sz="0" w:space="0" w:color="auto"/>
        <w:right w:val="none" w:sz="0" w:space="0" w:color="auto"/>
      </w:divBdr>
    </w:div>
    <w:div w:id="1729769003">
      <w:bodyDiv w:val="1"/>
      <w:marLeft w:val="0"/>
      <w:marRight w:val="0"/>
      <w:marTop w:val="0"/>
      <w:marBottom w:val="0"/>
      <w:divBdr>
        <w:top w:val="none" w:sz="0" w:space="0" w:color="auto"/>
        <w:left w:val="none" w:sz="0" w:space="0" w:color="auto"/>
        <w:bottom w:val="none" w:sz="0" w:space="0" w:color="auto"/>
        <w:right w:val="none" w:sz="0" w:space="0" w:color="auto"/>
      </w:divBdr>
    </w:div>
    <w:div w:id="1730030276">
      <w:bodyDiv w:val="1"/>
      <w:marLeft w:val="0"/>
      <w:marRight w:val="0"/>
      <w:marTop w:val="0"/>
      <w:marBottom w:val="0"/>
      <w:divBdr>
        <w:top w:val="none" w:sz="0" w:space="0" w:color="auto"/>
        <w:left w:val="none" w:sz="0" w:space="0" w:color="auto"/>
        <w:bottom w:val="none" w:sz="0" w:space="0" w:color="auto"/>
        <w:right w:val="none" w:sz="0" w:space="0" w:color="auto"/>
      </w:divBdr>
    </w:div>
    <w:div w:id="1730302091">
      <w:bodyDiv w:val="1"/>
      <w:marLeft w:val="0"/>
      <w:marRight w:val="0"/>
      <w:marTop w:val="0"/>
      <w:marBottom w:val="0"/>
      <w:divBdr>
        <w:top w:val="none" w:sz="0" w:space="0" w:color="auto"/>
        <w:left w:val="none" w:sz="0" w:space="0" w:color="auto"/>
        <w:bottom w:val="none" w:sz="0" w:space="0" w:color="auto"/>
        <w:right w:val="none" w:sz="0" w:space="0" w:color="auto"/>
      </w:divBdr>
    </w:div>
    <w:div w:id="1730304967">
      <w:bodyDiv w:val="1"/>
      <w:marLeft w:val="0"/>
      <w:marRight w:val="0"/>
      <w:marTop w:val="0"/>
      <w:marBottom w:val="0"/>
      <w:divBdr>
        <w:top w:val="none" w:sz="0" w:space="0" w:color="auto"/>
        <w:left w:val="none" w:sz="0" w:space="0" w:color="auto"/>
        <w:bottom w:val="none" w:sz="0" w:space="0" w:color="auto"/>
        <w:right w:val="none" w:sz="0" w:space="0" w:color="auto"/>
      </w:divBdr>
    </w:div>
    <w:div w:id="1731266231">
      <w:bodyDiv w:val="1"/>
      <w:marLeft w:val="0"/>
      <w:marRight w:val="0"/>
      <w:marTop w:val="0"/>
      <w:marBottom w:val="0"/>
      <w:divBdr>
        <w:top w:val="none" w:sz="0" w:space="0" w:color="auto"/>
        <w:left w:val="none" w:sz="0" w:space="0" w:color="auto"/>
        <w:bottom w:val="none" w:sz="0" w:space="0" w:color="auto"/>
        <w:right w:val="none" w:sz="0" w:space="0" w:color="auto"/>
      </w:divBdr>
    </w:div>
    <w:div w:id="1731416625">
      <w:bodyDiv w:val="1"/>
      <w:marLeft w:val="0"/>
      <w:marRight w:val="0"/>
      <w:marTop w:val="0"/>
      <w:marBottom w:val="0"/>
      <w:divBdr>
        <w:top w:val="none" w:sz="0" w:space="0" w:color="auto"/>
        <w:left w:val="none" w:sz="0" w:space="0" w:color="auto"/>
        <w:bottom w:val="none" w:sz="0" w:space="0" w:color="auto"/>
        <w:right w:val="none" w:sz="0" w:space="0" w:color="auto"/>
      </w:divBdr>
    </w:div>
    <w:div w:id="1731998747">
      <w:bodyDiv w:val="1"/>
      <w:marLeft w:val="0"/>
      <w:marRight w:val="0"/>
      <w:marTop w:val="0"/>
      <w:marBottom w:val="0"/>
      <w:divBdr>
        <w:top w:val="none" w:sz="0" w:space="0" w:color="auto"/>
        <w:left w:val="none" w:sz="0" w:space="0" w:color="auto"/>
        <w:bottom w:val="none" w:sz="0" w:space="0" w:color="auto"/>
        <w:right w:val="none" w:sz="0" w:space="0" w:color="auto"/>
      </w:divBdr>
    </w:div>
    <w:div w:id="1732188961">
      <w:bodyDiv w:val="1"/>
      <w:marLeft w:val="0"/>
      <w:marRight w:val="0"/>
      <w:marTop w:val="0"/>
      <w:marBottom w:val="0"/>
      <w:divBdr>
        <w:top w:val="none" w:sz="0" w:space="0" w:color="auto"/>
        <w:left w:val="none" w:sz="0" w:space="0" w:color="auto"/>
        <w:bottom w:val="none" w:sz="0" w:space="0" w:color="auto"/>
        <w:right w:val="none" w:sz="0" w:space="0" w:color="auto"/>
      </w:divBdr>
    </w:div>
    <w:div w:id="1732459317">
      <w:bodyDiv w:val="1"/>
      <w:marLeft w:val="0"/>
      <w:marRight w:val="0"/>
      <w:marTop w:val="0"/>
      <w:marBottom w:val="0"/>
      <w:divBdr>
        <w:top w:val="none" w:sz="0" w:space="0" w:color="auto"/>
        <w:left w:val="none" w:sz="0" w:space="0" w:color="auto"/>
        <w:bottom w:val="none" w:sz="0" w:space="0" w:color="auto"/>
        <w:right w:val="none" w:sz="0" w:space="0" w:color="auto"/>
      </w:divBdr>
    </w:div>
    <w:div w:id="1732534866">
      <w:bodyDiv w:val="1"/>
      <w:marLeft w:val="0"/>
      <w:marRight w:val="0"/>
      <w:marTop w:val="0"/>
      <w:marBottom w:val="0"/>
      <w:divBdr>
        <w:top w:val="none" w:sz="0" w:space="0" w:color="auto"/>
        <w:left w:val="none" w:sz="0" w:space="0" w:color="auto"/>
        <w:bottom w:val="none" w:sz="0" w:space="0" w:color="auto"/>
        <w:right w:val="none" w:sz="0" w:space="0" w:color="auto"/>
      </w:divBdr>
    </w:div>
    <w:div w:id="1733305355">
      <w:bodyDiv w:val="1"/>
      <w:marLeft w:val="0"/>
      <w:marRight w:val="0"/>
      <w:marTop w:val="0"/>
      <w:marBottom w:val="0"/>
      <w:divBdr>
        <w:top w:val="none" w:sz="0" w:space="0" w:color="auto"/>
        <w:left w:val="none" w:sz="0" w:space="0" w:color="auto"/>
        <w:bottom w:val="none" w:sz="0" w:space="0" w:color="auto"/>
        <w:right w:val="none" w:sz="0" w:space="0" w:color="auto"/>
      </w:divBdr>
    </w:div>
    <w:div w:id="1733769780">
      <w:bodyDiv w:val="1"/>
      <w:marLeft w:val="0"/>
      <w:marRight w:val="0"/>
      <w:marTop w:val="0"/>
      <w:marBottom w:val="0"/>
      <w:divBdr>
        <w:top w:val="none" w:sz="0" w:space="0" w:color="auto"/>
        <w:left w:val="none" w:sz="0" w:space="0" w:color="auto"/>
        <w:bottom w:val="none" w:sz="0" w:space="0" w:color="auto"/>
        <w:right w:val="none" w:sz="0" w:space="0" w:color="auto"/>
      </w:divBdr>
    </w:div>
    <w:div w:id="1734044136">
      <w:bodyDiv w:val="1"/>
      <w:marLeft w:val="0"/>
      <w:marRight w:val="0"/>
      <w:marTop w:val="0"/>
      <w:marBottom w:val="0"/>
      <w:divBdr>
        <w:top w:val="none" w:sz="0" w:space="0" w:color="auto"/>
        <w:left w:val="none" w:sz="0" w:space="0" w:color="auto"/>
        <w:bottom w:val="none" w:sz="0" w:space="0" w:color="auto"/>
        <w:right w:val="none" w:sz="0" w:space="0" w:color="auto"/>
      </w:divBdr>
    </w:div>
    <w:div w:id="1734234680">
      <w:bodyDiv w:val="1"/>
      <w:marLeft w:val="0"/>
      <w:marRight w:val="0"/>
      <w:marTop w:val="0"/>
      <w:marBottom w:val="0"/>
      <w:divBdr>
        <w:top w:val="none" w:sz="0" w:space="0" w:color="auto"/>
        <w:left w:val="none" w:sz="0" w:space="0" w:color="auto"/>
        <w:bottom w:val="none" w:sz="0" w:space="0" w:color="auto"/>
        <w:right w:val="none" w:sz="0" w:space="0" w:color="auto"/>
      </w:divBdr>
    </w:div>
    <w:div w:id="1734811271">
      <w:bodyDiv w:val="1"/>
      <w:marLeft w:val="0"/>
      <w:marRight w:val="0"/>
      <w:marTop w:val="0"/>
      <w:marBottom w:val="0"/>
      <w:divBdr>
        <w:top w:val="none" w:sz="0" w:space="0" w:color="auto"/>
        <w:left w:val="none" w:sz="0" w:space="0" w:color="auto"/>
        <w:bottom w:val="none" w:sz="0" w:space="0" w:color="auto"/>
        <w:right w:val="none" w:sz="0" w:space="0" w:color="auto"/>
      </w:divBdr>
    </w:div>
    <w:div w:id="1734936217">
      <w:bodyDiv w:val="1"/>
      <w:marLeft w:val="0"/>
      <w:marRight w:val="0"/>
      <w:marTop w:val="0"/>
      <w:marBottom w:val="0"/>
      <w:divBdr>
        <w:top w:val="none" w:sz="0" w:space="0" w:color="auto"/>
        <w:left w:val="none" w:sz="0" w:space="0" w:color="auto"/>
        <w:bottom w:val="none" w:sz="0" w:space="0" w:color="auto"/>
        <w:right w:val="none" w:sz="0" w:space="0" w:color="auto"/>
      </w:divBdr>
    </w:div>
    <w:div w:id="1735080249">
      <w:bodyDiv w:val="1"/>
      <w:marLeft w:val="0"/>
      <w:marRight w:val="0"/>
      <w:marTop w:val="0"/>
      <w:marBottom w:val="0"/>
      <w:divBdr>
        <w:top w:val="none" w:sz="0" w:space="0" w:color="auto"/>
        <w:left w:val="none" w:sz="0" w:space="0" w:color="auto"/>
        <w:bottom w:val="none" w:sz="0" w:space="0" w:color="auto"/>
        <w:right w:val="none" w:sz="0" w:space="0" w:color="auto"/>
      </w:divBdr>
    </w:div>
    <w:div w:id="1735273494">
      <w:bodyDiv w:val="1"/>
      <w:marLeft w:val="0"/>
      <w:marRight w:val="0"/>
      <w:marTop w:val="0"/>
      <w:marBottom w:val="0"/>
      <w:divBdr>
        <w:top w:val="none" w:sz="0" w:space="0" w:color="auto"/>
        <w:left w:val="none" w:sz="0" w:space="0" w:color="auto"/>
        <w:bottom w:val="none" w:sz="0" w:space="0" w:color="auto"/>
        <w:right w:val="none" w:sz="0" w:space="0" w:color="auto"/>
      </w:divBdr>
    </w:div>
    <w:div w:id="1735544247">
      <w:bodyDiv w:val="1"/>
      <w:marLeft w:val="0"/>
      <w:marRight w:val="0"/>
      <w:marTop w:val="0"/>
      <w:marBottom w:val="0"/>
      <w:divBdr>
        <w:top w:val="none" w:sz="0" w:space="0" w:color="auto"/>
        <w:left w:val="none" w:sz="0" w:space="0" w:color="auto"/>
        <w:bottom w:val="none" w:sz="0" w:space="0" w:color="auto"/>
        <w:right w:val="none" w:sz="0" w:space="0" w:color="auto"/>
      </w:divBdr>
    </w:div>
    <w:div w:id="1735857475">
      <w:bodyDiv w:val="1"/>
      <w:marLeft w:val="0"/>
      <w:marRight w:val="0"/>
      <w:marTop w:val="0"/>
      <w:marBottom w:val="0"/>
      <w:divBdr>
        <w:top w:val="none" w:sz="0" w:space="0" w:color="auto"/>
        <w:left w:val="none" w:sz="0" w:space="0" w:color="auto"/>
        <w:bottom w:val="none" w:sz="0" w:space="0" w:color="auto"/>
        <w:right w:val="none" w:sz="0" w:space="0" w:color="auto"/>
      </w:divBdr>
    </w:div>
    <w:div w:id="1736246813">
      <w:bodyDiv w:val="1"/>
      <w:marLeft w:val="0"/>
      <w:marRight w:val="0"/>
      <w:marTop w:val="0"/>
      <w:marBottom w:val="0"/>
      <w:divBdr>
        <w:top w:val="none" w:sz="0" w:space="0" w:color="auto"/>
        <w:left w:val="none" w:sz="0" w:space="0" w:color="auto"/>
        <w:bottom w:val="none" w:sz="0" w:space="0" w:color="auto"/>
        <w:right w:val="none" w:sz="0" w:space="0" w:color="auto"/>
      </w:divBdr>
    </w:div>
    <w:div w:id="1736274103">
      <w:bodyDiv w:val="1"/>
      <w:marLeft w:val="0"/>
      <w:marRight w:val="0"/>
      <w:marTop w:val="0"/>
      <w:marBottom w:val="0"/>
      <w:divBdr>
        <w:top w:val="none" w:sz="0" w:space="0" w:color="auto"/>
        <w:left w:val="none" w:sz="0" w:space="0" w:color="auto"/>
        <w:bottom w:val="none" w:sz="0" w:space="0" w:color="auto"/>
        <w:right w:val="none" w:sz="0" w:space="0" w:color="auto"/>
      </w:divBdr>
    </w:div>
    <w:div w:id="1736656851">
      <w:bodyDiv w:val="1"/>
      <w:marLeft w:val="0"/>
      <w:marRight w:val="0"/>
      <w:marTop w:val="0"/>
      <w:marBottom w:val="0"/>
      <w:divBdr>
        <w:top w:val="none" w:sz="0" w:space="0" w:color="auto"/>
        <w:left w:val="none" w:sz="0" w:space="0" w:color="auto"/>
        <w:bottom w:val="none" w:sz="0" w:space="0" w:color="auto"/>
        <w:right w:val="none" w:sz="0" w:space="0" w:color="auto"/>
      </w:divBdr>
    </w:div>
    <w:div w:id="1737626887">
      <w:bodyDiv w:val="1"/>
      <w:marLeft w:val="0"/>
      <w:marRight w:val="0"/>
      <w:marTop w:val="0"/>
      <w:marBottom w:val="0"/>
      <w:divBdr>
        <w:top w:val="none" w:sz="0" w:space="0" w:color="auto"/>
        <w:left w:val="none" w:sz="0" w:space="0" w:color="auto"/>
        <w:bottom w:val="none" w:sz="0" w:space="0" w:color="auto"/>
        <w:right w:val="none" w:sz="0" w:space="0" w:color="auto"/>
      </w:divBdr>
    </w:div>
    <w:div w:id="1738089252">
      <w:bodyDiv w:val="1"/>
      <w:marLeft w:val="0"/>
      <w:marRight w:val="0"/>
      <w:marTop w:val="0"/>
      <w:marBottom w:val="0"/>
      <w:divBdr>
        <w:top w:val="none" w:sz="0" w:space="0" w:color="auto"/>
        <w:left w:val="none" w:sz="0" w:space="0" w:color="auto"/>
        <w:bottom w:val="none" w:sz="0" w:space="0" w:color="auto"/>
        <w:right w:val="none" w:sz="0" w:space="0" w:color="auto"/>
      </w:divBdr>
    </w:div>
    <w:div w:id="1739208533">
      <w:bodyDiv w:val="1"/>
      <w:marLeft w:val="0"/>
      <w:marRight w:val="0"/>
      <w:marTop w:val="0"/>
      <w:marBottom w:val="0"/>
      <w:divBdr>
        <w:top w:val="none" w:sz="0" w:space="0" w:color="auto"/>
        <w:left w:val="none" w:sz="0" w:space="0" w:color="auto"/>
        <w:bottom w:val="none" w:sz="0" w:space="0" w:color="auto"/>
        <w:right w:val="none" w:sz="0" w:space="0" w:color="auto"/>
      </w:divBdr>
    </w:div>
    <w:div w:id="1739328316">
      <w:bodyDiv w:val="1"/>
      <w:marLeft w:val="0"/>
      <w:marRight w:val="0"/>
      <w:marTop w:val="0"/>
      <w:marBottom w:val="0"/>
      <w:divBdr>
        <w:top w:val="none" w:sz="0" w:space="0" w:color="auto"/>
        <w:left w:val="none" w:sz="0" w:space="0" w:color="auto"/>
        <w:bottom w:val="none" w:sz="0" w:space="0" w:color="auto"/>
        <w:right w:val="none" w:sz="0" w:space="0" w:color="auto"/>
      </w:divBdr>
    </w:div>
    <w:div w:id="1739403837">
      <w:bodyDiv w:val="1"/>
      <w:marLeft w:val="0"/>
      <w:marRight w:val="0"/>
      <w:marTop w:val="0"/>
      <w:marBottom w:val="0"/>
      <w:divBdr>
        <w:top w:val="none" w:sz="0" w:space="0" w:color="auto"/>
        <w:left w:val="none" w:sz="0" w:space="0" w:color="auto"/>
        <w:bottom w:val="none" w:sz="0" w:space="0" w:color="auto"/>
        <w:right w:val="none" w:sz="0" w:space="0" w:color="auto"/>
      </w:divBdr>
    </w:div>
    <w:div w:id="1739472582">
      <w:bodyDiv w:val="1"/>
      <w:marLeft w:val="0"/>
      <w:marRight w:val="0"/>
      <w:marTop w:val="0"/>
      <w:marBottom w:val="0"/>
      <w:divBdr>
        <w:top w:val="none" w:sz="0" w:space="0" w:color="auto"/>
        <w:left w:val="none" w:sz="0" w:space="0" w:color="auto"/>
        <w:bottom w:val="none" w:sz="0" w:space="0" w:color="auto"/>
        <w:right w:val="none" w:sz="0" w:space="0" w:color="auto"/>
      </w:divBdr>
    </w:div>
    <w:div w:id="1739553755">
      <w:bodyDiv w:val="1"/>
      <w:marLeft w:val="0"/>
      <w:marRight w:val="0"/>
      <w:marTop w:val="0"/>
      <w:marBottom w:val="0"/>
      <w:divBdr>
        <w:top w:val="none" w:sz="0" w:space="0" w:color="auto"/>
        <w:left w:val="none" w:sz="0" w:space="0" w:color="auto"/>
        <w:bottom w:val="none" w:sz="0" w:space="0" w:color="auto"/>
        <w:right w:val="none" w:sz="0" w:space="0" w:color="auto"/>
      </w:divBdr>
    </w:div>
    <w:div w:id="1739862897">
      <w:bodyDiv w:val="1"/>
      <w:marLeft w:val="0"/>
      <w:marRight w:val="0"/>
      <w:marTop w:val="0"/>
      <w:marBottom w:val="0"/>
      <w:divBdr>
        <w:top w:val="none" w:sz="0" w:space="0" w:color="auto"/>
        <w:left w:val="none" w:sz="0" w:space="0" w:color="auto"/>
        <w:bottom w:val="none" w:sz="0" w:space="0" w:color="auto"/>
        <w:right w:val="none" w:sz="0" w:space="0" w:color="auto"/>
      </w:divBdr>
    </w:div>
    <w:div w:id="1740201728">
      <w:bodyDiv w:val="1"/>
      <w:marLeft w:val="0"/>
      <w:marRight w:val="0"/>
      <w:marTop w:val="0"/>
      <w:marBottom w:val="0"/>
      <w:divBdr>
        <w:top w:val="none" w:sz="0" w:space="0" w:color="auto"/>
        <w:left w:val="none" w:sz="0" w:space="0" w:color="auto"/>
        <w:bottom w:val="none" w:sz="0" w:space="0" w:color="auto"/>
        <w:right w:val="none" w:sz="0" w:space="0" w:color="auto"/>
      </w:divBdr>
    </w:div>
    <w:div w:id="1740206804">
      <w:bodyDiv w:val="1"/>
      <w:marLeft w:val="0"/>
      <w:marRight w:val="0"/>
      <w:marTop w:val="0"/>
      <w:marBottom w:val="0"/>
      <w:divBdr>
        <w:top w:val="none" w:sz="0" w:space="0" w:color="auto"/>
        <w:left w:val="none" w:sz="0" w:space="0" w:color="auto"/>
        <w:bottom w:val="none" w:sz="0" w:space="0" w:color="auto"/>
        <w:right w:val="none" w:sz="0" w:space="0" w:color="auto"/>
      </w:divBdr>
    </w:div>
    <w:div w:id="1740208503">
      <w:bodyDiv w:val="1"/>
      <w:marLeft w:val="0"/>
      <w:marRight w:val="0"/>
      <w:marTop w:val="0"/>
      <w:marBottom w:val="0"/>
      <w:divBdr>
        <w:top w:val="none" w:sz="0" w:space="0" w:color="auto"/>
        <w:left w:val="none" w:sz="0" w:space="0" w:color="auto"/>
        <w:bottom w:val="none" w:sz="0" w:space="0" w:color="auto"/>
        <w:right w:val="none" w:sz="0" w:space="0" w:color="auto"/>
      </w:divBdr>
    </w:div>
    <w:div w:id="1740253912">
      <w:bodyDiv w:val="1"/>
      <w:marLeft w:val="0"/>
      <w:marRight w:val="0"/>
      <w:marTop w:val="0"/>
      <w:marBottom w:val="0"/>
      <w:divBdr>
        <w:top w:val="none" w:sz="0" w:space="0" w:color="auto"/>
        <w:left w:val="none" w:sz="0" w:space="0" w:color="auto"/>
        <w:bottom w:val="none" w:sz="0" w:space="0" w:color="auto"/>
        <w:right w:val="none" w:sz="0" w:space="0" w:color="auto"/>
      </w:divBdr>
    </w:div>
    <w:div w:id="1740446820">
      <w:bodyDiv w:val="1"/>
      <w:marLeft w:val="0"/>
      <w:marRight w:val="0"/>
      <w:marTop w:val="0"/>
      <w:marBottom w:val="0"/>
      <w:divBdr>
        <w:top w:val="none" w:sz="0" w:space="0" w:color="auto"/>
        <w:left w:val="none" w:sz="0" w:space="0" w:color="auto"/>
        <w:bottom w:val="none" w:sz="0" w:space="0" w:color="auto"/>
        <w:right w:val="none" w:sz="0" w:space="0" w:color="auto"/>
      </w:divBdr>
    </w:div>
    <w:div w:id="1740514952">
      <w:bodyDiv w:val="1"/>
      <w:marLeft w:val="0"/>
      <w:marRight w:val="0"/>
      <w:marTop w:val="0"/>
      <w:marBottom w:val="0"/>
      <w:divBdr>
        <w:top w:val="none" w:sz="0" w:space="0" w:color="auto"/>
        <w:left w:val="none" w:sz="0" w:space="0" w:color="auto"/>
        <w:bottom w:val="none" w:sz="0" w:space="0" w:color="auto"/>
        <w:right w:val="none" w:sz="0" w:space="0" w:color="auto"/>
      </w:divBdr>
    </w:div>
    <w:div w:id="1740597133">
      <w:bodyDiv w:val="1"/>
      <w:marLeft w:val="0"/>
      <w:marRight w:val="0"/>
      <w:marTop w:val="0"/>
      <w:marBottom w:val="0"/>
      <w:divBdr>
        <w:top w:val="none" w:sz="0" w:space="0" w:color="auto"/>
        <w:left w:val="none" w:sz="0" w:space="0" w:color="auto"/>
        <w:bottom w:val="none" w:sz="0" w:space="0" w:color="auto"/>
        <w:right w:val="none" w:sz="0" w:space="0" w:color="auto"/>
      </w:divBdr>
    </w:div>
    <w:div w:id="1740597679">
      <w:bodyDiv w:val="1"/>
      <w:marLeft w:val="0"/>
      <w:marRight w:val="0"/>
      <w:marTop w:val="0"/>
      <w:marBottom w:val="0"/>
      <w:divBdr>
        <w:top w:val="none" w:sz="0" w:space="0" w:color="auto"/>
        <w:left w:val="none" w:sz="0" w:space="0" w:color="auto"/>
        <w:bottom w:val="none" w:sz="0" w:space="0" w:color="auto"/>
        <w:right w:val="none" w:sz="0" w:space="0" w:color="auto"/>
      </w:divBdr>
    </w:div>
    <w:div w:id="1741097924">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561202">
      <w:bodyDiv w:val="1"/>
      <w:marLeft w:val="0"/>
      <w:marRight w:val="0"/>
      <w:marTop w:val="0"/>
      <w:marBottom w:val="0"/>
      <w:divBdr>
        <w:top w:val="none" w:sz="0" w:space="0" w:color="auto"/>
        <w:left w:val="none" w:sz="0" w:space="0" w:color="auto"/>
        <w:bottom w:val="none" w:sz="0" w:space="0" w:color="auto"/>
        <w:right w:val="none" w:sz="0" w:space="0" w:color="auto"/>
      </w:divBdr>
    </w:div>
    <w:div w:id="1741829587">
      <w:bodyDiv w:val="1"/>
      <w:marLeft w:val="0"/>
      <w:marRight w:val="0"/>
      <w:marTop w:val="0"/>
      <w:marBottom w:val="0"/>
      <w:divBdr>
        <w:top w:val="none" w:sz="0" w:space="0" w:color="auto"/>
        <w:left w:val="none" w:sz="0" w:space="0" w:color="auto"/>
        <w:bottom w:val="none" w:sz="0" w:space="0" w:color="auto"/>
        <w:right w:val="none" w:sz="0" w:space="0" w:color="auto"/>
      </w:divBdr>
    </w:div>
    <w:div w:id="1741904564">
      <w:bodyDiv w:val="1"/>
      <w:marLeft w:val="0"/>
      <w:marRight w:val="0"/>
      <w:marTop w:val="0"/>
      <w:marBottom w:val="0"/>
      <w:divBdr>
        <w:top w:val="none" w:sz="0" w:space="0" w:color="auto"/>
        <w:left w:val="none" w:sz="0" w:space="0" w:color="auto"/>
        <w:bottom w:val="none" w:sz="0" w:space="0" w:color="auto"/>
        <w:right w:val="none" w:sz="0" w:space="0" w:color="auto"/>
      </w:divBdr>
    </w:div>
    <w:div w:id="1742018303">
      <w:bodyDiv w:val="1"/>
      <w:marLeft w:val="0"/>
      <w:marRight w:val="0"/>
      <w:marTop w:val="0"/>
      <w:marBottom w:val="0"/>
      <w:divBdr>
        <w:top w:val="none" w:sz="0" w:space="0" w:color="auto"/>
        <w:left w:val="none" w:sz="0" w:space="0" w:color="auto"/>
        <w:bottom w:val="none" w:sz="0" w:space="0" w:color="auto"/>
        <w:right w:val="none" w:sz="0" w:space="0" w:color="auto"/>
      </w:divBdr>
    </w:div>
    <w:div w:id="1742369851">
      <w:bodyDiv w:val="1"/>
      <w:marLeft w:val="0"/>
      <w:marRight w:val="0"/>
      <w:marTop w:val="0"/>
      <w:marBottom w:val="0"/>
      <w:divBdr>
        <w:top w:val="none" w:sz="0" w:space="0" w:color="auto"/>
        <w:left w:val="none" w:sz="0" w:space="0" w:color="auto"/>
        <w:bottom w:val="none" w:sz="0" w:space="0" w:color="auto"/>
        <w:right w:val="none" w:sz="0" w:space="0" w:color="auto"/>
      </w:divBdr>
    </w:div>
    <w:div w:id="1742369876">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631975">
      <w:bodyDiv w:val="1"/>
      <w:marLeft w:val="0"/>
      <w:marRight w:val="0"/>
      <w:marTop w:val="0"/>
      <w:marBottom w:val="0"/>
      <w:divBdr>
        <w:top w:val="none" w:sz="0" w:space="0" w:color="auto"/>
        <w:left w:val="none" w:sz="0" w:space="0" w:color="auto"/>
        <w:bottom w:val="none" w:sz="0" w:space="0" w:color="auto"/>
        <w:right w:val="none" w:sz="0" w:space="0" w:color="auto"/>
      </w:divBdr>
    </w:div>
    <w:div w:id="1743336791">
      <w:bodyDiv w:val="1"/>
      <w:marLeft w:val="0"/>
      <w:marRight w:val="0"/>
      <w:marTop w:val="0"/>
      <w:marBottom w:val="0"/>
      <w:divBdr>
        <w:top w:val="none" w:sz="0" w:space="0" w:color="auto"/>
        <w:left w:val="none" w:sz="0" w:space="0" w:color="auto"/>
        <w:bottom w:val="none" w:sz="0" w:space="0" w:color="auto"/>
        <w:right w:val="none" w:sz="0" w:space="0" w:color="auto"/>
      </w:divBdr>
    </w:div>
    <w:div w:id="1743403426">
      <w:bodyDiv w:val="1"/>
      <w:marLeft w:val="0"/>
      <w:marRight w:val="0"/>
      <w:marTop w:val="0"/>
      <w:marBottom w:val="0"/>
      <w:divBdr>
        <w:top w:val="none" w:sz="0" w:space="0" w:color="auto"/>
        <w:left w:val="none" w:sz="0" w:space="0" w:color="auto"/>
        <w:bottom w:val="none" w:sz="0" w:space="0" w:color="auto"/>
        <w:right w:val="none" w:sz="0" w:space="0" w:color="auto"/>
      </w:divBdr>
    </w:div>
    <w:div w:id="1743676539">
      <w:bodyDiv w:val="1"/>
      <w:marLeft w:val="0"/>
      <w:marRight w:val="0"/>
      <w:marTop w:val="0"/>
      <w:marBottom w:val="0"/>
      <w:divBdr>
        <w:top w:val="none" w:sz="0" w:space="0" w:color="auto"/>
        <w:left w:val="none" w:sz="0" w:space="0" w:color="auto"/>
        <w:bottom w:val="none" w:sz="0" w:space="0" w:color="auto"/>
        <w:right w:val="none" w:sz="0" w:space="0" w:color="auto"/>
      </w:divBdr>
    </w:div>
    <w:div w:id="1743865478">
      <w:bodyDiv w:val="1"/>
      <w:marLeft w:val="0"/>
      <w:marRight w:val="0"/>
      <w:marTop w:val="0"/>
      <w:marBottom w:val="0"/>
      <w:divBdr>
        <w:top w:val="none" w:sz="0" w:space="0" w:color="auto"/>
        <w:left w:val="none" w:sz="0" w:space="0" w:color="auto"/>
        <w:bottom w:val="none" w:sz="0" w:space="0" w:color="auto"/>
        <w:right w:val="none" w:sz="0" w:space="0" w:color="auto"/>
      </w:divBdr>
    </w:div>
    <w:div w:id="1743986535">
      <w:bodyDiv w:val="1"/>
      <w:marLeft w:val="0"/>
      <w:marRight w:val="0"/>
      <w:marTop w:val="0"/>
      <w:marBottom w:val="0"/>
      <w:divBdr>
        <w:top w:val="none" w:sz="0" w:space="0" w:color="auto"/>
        <w:left w:val="none" w:sz="0" w:space="0" w:color="auto"/>
        <w:bottom w:val="none" w:sz="0" w:space="0" w:color="auto"/>
        <w:right w:val="none" w:sz="0" w:space="0" w:color="auto"/>
      </w:divBdr>
    </w:div>
    <w:div w:id="1743989419">
      <w:bodyDiv w:val="1"/>
      <w:marLeft w:val="0"/>
      <w:marRight w:val="0"/>
      <w:marTop w:val="0"/>
      <w:marBottom w:val="0"/>
      <w:divBdr>
        <w:top w:val="none" w:sz="0" w:space="0" w:color="auto"/>
        <w:left w:val="none" w:sz="0" w:space="0" w:color="auto"/>
        <w:bottom w:val="none" w:sz="0" w:space="0" w:color="auto"/>
        <w:right w:val="none" w:sz="0" w:space="0" w:color="auto"/>
      </w:divBdr>
    </w:div>
    <w:div w:id="1744371942">
      <w:bodyDiv w:val="1"/>
      <w:marLeft w:val="0"/>
      <w:marRight w:val="0"/>
      <w:marTop w:val="0"/>
      <w:marBottom w:val="0"/>
      <w:divBdr>
        <w:top w:val="none" w:sz="0" w:space="0" w:color="auto"/>
        <w:left w:val="none" w:sz="0" w:space="0" w:color="auto"/>
        <w:bottom w:val="none" w:sz="0" w:space="0" w:color="auto"/>
        <w:right w:val="none" w:sz="0" w:space="0" w:color="auto"/>
      </w:divBdr>
    </w:div>
    <w:div w:id="1744525197">
      <w:bodyDiv w:val="1"/>
      <w:marLeft w:val="0"/>
      <w:marRight w:val="0"/>
      <w:marTop w:val="0"/>
      <w:marBottom w:val="0"/>
      <w:divBdr>
        <w:top w:val="none" w:sz="0" w:space="0" w:color="auto"/>
        <w:left w:val="none" w:sz="0" w:space="0" w:color="auto"/>
        <w:bottom w:val="none" w:sz="0" w:space="0" w:color="auto"/>
        <w:right w:val="none" w:sz="0" w:space="0" w:color="auto"/>
      </w:divBdr>
    </w:div>
    <w:div w:id="1744833954">
      <w:bodyDiv w:val="1"/>
      <w:marLeft w:val="0"/>
      <w:marRight w:val="0"/>
      <w:marTop w:val="0"/>
      <w:marBottom w:val="0"/>
      <w:divBdr>
        <w:top w:val="none" w:sz="0" w:space="0" w:color="auto"/>
        <w:left w:val="none" w:sz="0" w:space="0" w:color="auto"/>
        <w:bottom w:val="none" w:sz="0" w:space="0" w:color="auto"/>
        <w:right w:val="none" w:sz="0" w:space="0" w:color="auto"/>
      </w:divBdr>
    </w:div>
    <w:div w:id="1744986302">
      <w:bodyDiv w:val="1"/>
      <w:marLeft w:val="0"/>
      <w:marRight w:val="0"/>
      <w:marTop w:val="0"/>
      <w:marBottom w:val="0"/>
      <w:divBdr>
        <w:top w:val="none" w:sz="0" w:space="0" w:color="auto"/>
        <w:left w:val="none" w:sz="0" w:space="0" w:color="auto"/>
        <w:bottom w:val="none" w:sz="0" w:space="0" w:color="auto"/>
        <w:right w:val="none" w:sz="0" w:space="0" w:color="auto"/>
      </w:divBdr>
    </w:div>
    <w:div w:id="1744988412">
      <w:bodyDiv w:val="1"/>
      <w:marLeft w:val="0"/>
      <w:marRight w:val="0"/>
      <w:marTop w:val="0"/>
      <w:marBottom w:val="0"/>
      <w:divBdr>
        <w:top w:val="none" w:sz="0" w:space="0" w:color="auto"/>
        <w:left w:val="none" w:sz="0" w:space="0" w:color="auto"/>
        <w:bottom w:val="none" w:sz="0" w:space="0" w:color="auto"/>
        <w:right w:val="none" w:sz="0" w:space="0" w:color="auto"/>
      </w:divBdr>
    </w:div>
    <w:div w:id="1745184621">
      <w:bodyDiv w:val="1"/>
      <w:marLeft w:val="0"/>
      <w:marRight w:val="0"/>
      <w:marTop w:val="0"/>
      <w:marBottom w:val="0"/>
      <w:divBdr>
        <w:top w:val="none" w:sz="0" w:space="0" w:color="auto"/>
        <w:left w:val="none" w:sz="0" w:space="0" w:color="auto"/>
        <w:bottom w:val="none" w:sz="0" w:space="0" w:color="auto"/>
        <w:right w:val="none" w:sz="0" w:space="0" w:color="auto"/>
      </w:divBdr>
    </w:div>
    <w:div w:id="1745250645">
      <w:bodyDiv w:val="1"/>
      <w:marLeft w:val="0"/>
      <w:marRight w:val="0"/>
      <w:marTop w:val="0"/>
      <w:marBottom w:val="0"/>
      <w:divBdr>
        <w:top w:val="none" w:sz="0" w:space="0" w:color="auto"/>
        <w:left w:val="none" w:sz="0" w:space="0" w:color="auto"/>
        <w:bottom w:val="none" w:sz="0" w:space="0" w:color="auto"/>
        <w:right w:val="none" w:sz="0" w:space="0" w:color="auto"/>
      </w:divBdr>
    </w:div>
    <w:div w:id="1745684302">
      <w:bodyDiv w:val="1"/>
      <w:marLeft w:val="0"/>
      <w:marRight w:val="0"/>
      <w:marTop w:val="0"/>
      <w:marBottom w:val="0"/>
      <w:divBdr>
        <w:top w:val="none" w:sz="0" w:space="0" w:color="auto"/>
        <w:left w:val="none" w:sz="0" w:space="0" w:color="auto"/>
        <w:bottom w:val="none" w:sz="0" w:space="0" w:color="auto"/>
        <w:right w:val="none" w:sz="0" w:space="0" w:color="auto"/>
      </w:divBdr>
    </w:div>
    <w:div w:id="1745835650">
      <w:bodyDiv w:val="1"/>
      <w:marLeft w:val="0"/>
      <w:marRight w:val="0"/>
      <w:marTop w:val="0"/>
      <w:marBottom w:val="0"/>
      <w:divBdr>
        <w:top w:val="none" w:sz="0" w:space="0" w:color="auto"/>
        <w:left w:val="none" w:sz="0" w:space="0" w:color="auto"/>
        <w:bottom w:val="none" w:sz="0" w:space="0" w:color="auto"/>
        <w:right w:val="none" w:sz="0" w:space="0" w:color="auto"/>
      </w:divBdr>
    </w:div>
    <w:div w:id="1746101694">
      <w:bodyDiv w:val="1"/>
      <w:marLeft w:val="0"/>
      <w:marRight w:val="0"/>
      <w:marTop w:val="0"/>
      <w:marBottom w:val="0"/>
      <w:divBdr>
        <w:top w:val="none" w:sz="0" w:space="0" w:color="auto"/>
        <w:left w:val="none" w:sz="0" w:space="0" w:color="auto"/>
        <w:bottom w:val="none" w:sz="0" w:space="0" w:color="auto"/>
        <w:right w:val="none" w:sz="0" w:space="0" w:color="auto"/>
      </w:divBdr>
    </w:div>
    <w:div w:id="1746731141">
      <w:bodyDiv w:val="1"/>
      <w:marLeft w:val="0"/>
      <w:marRight w:val="0"/>
      <w:marTop w:val="0"/>
      <w:marBottom w:val="0"/>
      <w:divBdr>
        <w:top w:val="none" w:sz="0" w:space="0" w:color="auto"/>
        <w:left w:val="none" w:sz="0" w:space="0" w:color="auto"/>
        <w:bottom w:val="none" w:sz="0" w:space="0" w:color="auto"/>
        <w:right w:val="none" w:sz="0" w:space="0" w:color="auto"/>
      </w:divBdr>
    </w:div>
    <w:div w:id="1746797003">
      <w:bodyDiv w:val="1"/>
      <w:marLeft w:val="0"/>
      <w:marRight w:val="0"/>
      <w:marTop w:val="0"/>
      <w:marBottom w:val="0"/>
      <w:divBdr>
        <w:top w:val="none" w:sz="0" w:space="0" w:color="auto"/>
        <w:left w:val="none" w:sz="0" w:space="0" w:color="auto"/>
        <w:bottom w:val="none" w:sz="0" w:space="0" w:color="auto"/>
        <w:right w:val="none" w:sz="0" w:space="0" w:color="auto"/>
      </w:divBdr>
    </w:div>
    <w:div w:id="1746874755">
      <w:bodyDiv w:val="1"/>
      <w:marLeft w:val="0"/>
      <w:marRight w:val="0"/>
      <w:marTop w:val="0"/>
      <w:marBottom w:val="0"/>
      <w:divBdr>
        <w:top w:val="none" w:sz="0" w:space="0" w:color="auto"/>
        <w:left w:val="none" w:sz="0" w:space="0" w:color="auto"/>
        <w:bottom w:val="none" w:sz="0" w:space="0" w:color="auto"/>
        <w:right w:val="none" w:sz="0" w:space="0" w:color="auto"/>
      </w:divBdr>
    </w:div>
    <w:div w:id="1747149035">
      <w:bodyDiv w:val="1"/>
      <w:marLeft w:val="0"/>
      <w:marRight w:val="0"/>
      <w:marTop w:val="0"/>
      <w:marBottom w:val="0"/>
      <w:divBdr>
        <w:top w:val="none" w:sz="0" w:space="0" w:color="auto"/>
        <w:left w:val="none" w:sz="0" w:space="0" w:color="auto"/>
        <w:bottom w:val="none" w:sz="0" w:space="0" w:color="auto"/>
        <w:right w:val="none" w:sz="0" w:space="0" w:color="auto"/>
      </w:divBdr>
    </w:div>
    <w:div w:id="1747264440">
      <w:bodyDiv w:val="1"/>
      <w:marLeft w:val="0"/>
      <w:marRight w:val="0"/>
      <w:marTop w:val="0"/>
      <w:marBottom w:val="0"/>
      <w:divBdr>
        <w:top w:val="none" w:sz="0" w:space="0" w:color="auto"/>
        <w:left w:val="none" w:sz="0" w:space="0" w:color="auto"/>
        <w:bottom w:val="none" w:sz="0" w:space="0" w:color="auto"/>
        <w:right w:val="none" w:sz="0" w:space="0" w:color="auto"/>
      </w:divBdr>
    </w:div>
    <w:div w:id="1747334166">
      <w:bodyDiv w:val="1"/>
      <w:marLeft w:val="0"/>
      <w:marRight w:val="0"/>
      <w:marTop w:val="0"/>
      <w:marBottom w:val="0"/>
      <w:divBdr>
        <w:top w:val="none" w:sz="0" w:space="0" w:color="auto"/>
        <w:left w:val="none" w:sz="0" w:space="0" w:color="auto"/>
        <w:bottom w:val="none" w:sz="0" w:space="0" w:color="auto"/>
        <w:right w:val="none" w:sz="0" w:space="0" w:color="auto"/>
      </w:divBdr>
    </w:div>
    <w:div w:id="1747411139">
      <w:bodyDiv w:val="1"/>
      <w:marLeft w:val="0"/>
      <w:marRight w:val="0"/>
      <w:marTop w:val="0"/>
      <w:marBottom w:val="0"/>
      <w:divBdr>
        <w:top w:val="none" w:sz="0" w:space="0" w:color="auto"/>
        <w:left w:val="none" w:sz="0" w:space="0" w:color="auto"/>
        <w:bottom w:val="none" w:sz="0" w:space="0" w:color="auto"/>
        <w:right w:val="none" w:sz="0" w:space="0" w:color="auto"/>
      </w:divBdr>
    </w:div>
    <w:div w:id="1747653968">
      <w:bodyDiv w:val="1"/>
      <w:marLeft w:val="0"/>
      <w:marRight w:val="0"/>
      <w:marTop w:val="0"/>
      <w:marBottom w:val="0"/>
      <w:divBdr>
        <w:top w:val="none" w:sz="0" w:space="0" w:color="auto"/>
        <w:left w:val="none" w:sz="0" w:space="0" w:color="auto"/>
        <w:bottom w:val="none" w:sz="0" w:space="0" w:color="auto"/>
        <w:right w:val="none" w:sz="0" w:space="0" w:color="auto"/>
      </w:divBdr>
    </w:div>
    <w:div w:id="1747723866">
      <w:bodyDiv w:val="1"/>
      <w:marLeft w:val="0"/>
      <w:marRight w:val="0"/>
      <w:marTop w:val="0"/>
      <w:marBottom w:val="0"/>
      <w:divBdr>
        <w:top w:val="none" w:sz="0" w:space="0" w:color="auto"/>
        <w:left w:val="none" w:sz="0" w:space="0" w:color="auto"/>
        <w:bottom w:val="none" w:sz="0" w:space="0" w:color="auto"/>
        <w:right w:val="none" w:sz="0" w:space="0" w:color="auto"/>
      </w:divBdr>
    </w:div>
    <w:div w:id="1748531511">
      <w:bodyDiv w:val="1"/>
      <w:marLeft w:val="0"/>
      <w:marRight w:val="0"/>
      <w:marTop w:val="0"/>
      <w:marBottom w:val="0"/>
      <w:divBdr>
        <w:top w:val="none" w:sz="0" w:space="0" w:color="auto"/>
        <w:left w:val="none" w:sz="0" w:space="0" w:color="auto"/>
        <w:bottom w:val="none" w:sz="0" w:space="0" w:color="auto"/>
        <w:right w:val="none" w:sz="0" w:space="0" w:color="auto"/>
      </w:divBdr>
    </w:div>
    <w:div w:id="1748575962">
      <w:bodyDiv w:val="1"/>
      <w:marLeft w:val="0"/>
      <w:marRight w:val="0"/>
      <w:marTop w:val="0"/>
      <w:marBottom w:val="0"/>
      <w:divBdr>
        <w:top w:val="none" w:sz="0" w:space="0" w:color="auto"/>
        <w:left w:val="none" w:sz="0" w:space="0" w:color="auto"/>
        <w:bottom w:val="none" w:sz="0" w:space="0" w:color="auto"/>
        <w:right w:val="none" w:sz="0" w:space="0" w:color="auto"/>
      </w:divBdr>
    </w:div>
    <w:div w:id="1748648091">
      <w:bodyDiv w:val="1"/>
      <w:marLeft w:val="0"/>
      <w:marRight w:val="0"/>
      <w:marTop w:val="0"/>
      <w:marBottom w:val="0"/>
      <w:divBdr>
        <w:top w:val="none" w:sz="0" w:space="0" w:color="auto"/>
        <w:left w:val="none" w:sz="0" w:space="0" w:color="auto"/>
        <w:bottom w:val="none" w:sz="0" w:space="0" w:color="auto"/>
        <w:right w:val="none" w:sz="0" w:space="0" w:color="auto"/>
      </w:divBdr>
    </w:div>
    <w:div w:id="1749032548">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110544">
      <w:bodyDiv w:val="1"/>
      <w:marLeft w:val="0"/>
      <w:marRight w:val="0"/>
      <w:marTop w:val="0"/>
      <w:marBottom w:val="0"/>
      <w:divBdr>
        <w:top w:val="none" w:sz="0" w:space="0" w:color="auto"/>
        <w:left w:val="none" w:sz="0" w:space="0" w:color="auto"/>
        <w:bottom w:val="none" w:sz="0" w:space="0" w:color="auto"/>
        <w:right w:val="none" w:sz="0" w:space="0" w:color="auto"/>
      </w:divBdr>
    </w:div>
    <w:div w:id="1749883561">
      <w:bodyDiv w:val="1"/>
      <w:marLeft w:val="0"/>
      <w:marRight w:val="0"/>
      <w:marTop w:val="0"/>
      <w:marBottom w:val="0"/>
      <w:divBdr>
        <w:top w:val="none" w:sz="0" w:space="0" w:color="auto"/>
        <w:left w:val="none" w:sz="0" w:space="0" w:color="auto"/>
        <w:bottom w:val="none" w:sz="0" w:space="0" w:color="auto"/>
        <w:right w:val="none" w:sz="0" w:space="0" w:color="auto"/>
      </w:divBdr>
    </w:div>
    <w:div w:id="1749958003">
      <w:bodyDiv w:val="1"/>
      <w:marLeft w:val="0"/>
      <w:marRight w:val="0"/>
      <w:marTop w:val="0"/>
      <w:marBottom w:val="0"/>
      <w:divBdr>
        <w:top w:val="none" w:sz="0" w:space="0" w:color="auto"/>
        <w:left w:val="none" w:sz="0" w:space="0" w:color="auto"/>
        <w:bottom w:val="none" w:sz="0" w:space="0" w:color="auto"/>
        <w:right w:val="none" w:sz="0" w:space="0" w:color="auto"/>
      </w:divBdr>
    </w:div>
    <w:div w:id="1750544959">
      <w:bodyDiv w:val="1"/>
      <w:marLeft w:val="0"/>
      <w:marRight w:val="0"/>
      <w:marTop w:val="0"/>
      <w:marBottom w:val="0"/>
      <w:divBdr>
        <w:top w:val="none" w:sz="0" w:space="0" w:color="auto"/>
        <w:left w:val="none" w:sz="0" w:space="0" w:color="auto"/>
        <w:bottom w:val="none" w:sz="0" w:space="0" w:color="auto"/>
        <w:right w:val="none" w:sz="0" w:space="0" w:color="auto"/>
      </w:divBdr>
    </w:div>
    <w:div w:id="1751147977">
      <w:bodyDiv w:val="1"/>
      <w:marLeft w:val="0"/>
      <w:marRight w:val="0"/>
      <w:marTop w:val="0"/>
      <w:marBottom w:val="0"/>
      <w:divBdr>
        <w:top w:val="none" w:sz="0" w:space="0" w:color="auto"/>
        <w:left w:val="none" w:sz="0" w:space="0" w:color="auto"/>
        <w:bottom w:val="none" w:sz="0" w:space="0" w:color="auto"/>
        <w:right w:val="none" w:sz="0" w:space="0" w:color="auto"/>
      </w:divBdr>
    </w:div>
    <w:div w:id="1751728179">
      <w:bodyDiv w:val="1"/>
      <w:marLeft w:val="0"/>
      <w:marRight w:val="0"/>
      <w:marTop w:val="0"/>
      <w:marBottom w:val="0"/>
      <w:divBdr>
        <w:top w:val="none" w:sz="0" w:space="0" w:color="auto"/>
        <w:left w:val="none" w:sz="0" w:space="0" w:color="auto"/>
        <w:bottom w:val="none" w:sz="0" w:space="0" w:color="auto"/>
        <w:right w:val="none" w:sz="0" w:space="0" w:color="auto"/>
      </w:divBdr>
    </w:div>
    <w:div w:id="1751928113">
      <w:bodyDiv w:val="1"/>
      <w:marLeft w:val="0"/>
      <w:marRight w:val="0"/>
      <w:marTop w:val="0"/>
      <w:marBottom w:val="0"/>
      <w:divBdr>
        <w:top w:val="none" w:sz="0" w:space="0" w:color="auto"/>
        <w:left w:val="none" w:sz="0" w:space="0" w:color="auto"/>
        <w:bottom w:val="none" w:sz="0" w:space="0" w:color="auto"/>
        <w:right w:val="none" w:sz="0" w:space="0" w:color="auto"/>
      </w:divBdr>
    </w:div>
    <w:div w:id="1752041659">
      <w:bodyDiv w:val="1"/>
      <w:marLeft w:val="0"/>
      <w:marRight w:val="0"/>
      <w:marTop w:val="0"/>
      <w:marBottom w:val="0"/>
      <w:divBdr>
        <w:top w:val="none" w:sz="0" w:space="0" w:color="auto"/>
        <w:left w:val="none" w:sz="0" w:space="0" w:color="auto"/>
        <w:bottom w:val="none" w:sz="0" w:space="0" w:color="auto"/>
        <w:right w:val="none" w:sz="0" w:space="0" w:color="auto"/>
      </w:divBdr>
    </w:div>
    <w:div w:id="1752119308">
      <w:bodyDiv w:val="1"/>
      <w:marLeft w:val="0"/>
      <w:marRight w:val="0"/>
      <w:marTop w:val="0"/>
      <w:marBottom w:val="0"/>
      <w:divBdr>
        <w:top w:val="none" w:sz="0" w:space="0" w:color="auto"/>
        <w:left w:val="none" w:sz="0" w:space="0" w:color="auto"/>
        <w:bottom w:val="none" w:sz="0" w:space="0" w:color="auto"/>
        <w:right w:val="none" w:sz="0" w:space="0" w:color="auto"/>
      </w:divBdr>
    </w:div>
    <w:div w:id="1752695456">
      <w:bodyDiv w:val="1"/>
      <w:marLeft w:val="0"/>
      <w:marRight w:val="0"/>
      <w:marTop w:val="0"/>
      <w:marBottom w:val="0"/>
      <w:divBdr>
        <w:top w:val="none" w:sz="0" w:space="0" w:color="auto"/>
        <w:left w:val="none" w:sz="0" w:space="0" w:color="auto"/>
        <w:bottom w:val="none" w:sz="0" w:space="0" w:color="auto"/>
        <w:right w:val="none" w:sz="0" w:space="0" w:color="auto"/>
      </w:divBdr>
    </w:div>
    <w:div w:id="1753156298">
      <w:bodyDiv w:val="1"/>
      <w:marLeft w:val="0"/>
      <w:marRight w:val="0"/>
      <w:marTop w:val="0"/>
      <w:marBottom w:val="0"/>
      <w:divBdr>
        <w:top w:val="none" w:sz="0" w:space="0" w:color="auto"/>
        <w:left w:val="none" w:sz="0" w:space="0" w:color="auto"/>
        <w:bottom w:val="none" w:sz="0" w:space="0" w:color="auto"/>
        <w:right w:val="none" w:sz="0" w:space="0" w:color="auto"/>
      </w:divBdr>
    </w:div>
    <w:div w:id="1753694743">
      <w:bodyDiv w:val="1"/>
      <w:marLeft w:val="0"/>
      <w:marRight w:val="0"/>
      <w:marTop w:val="0"/>
      <w:marBottom w:val="0"/>
      <w:divBdr>
        <w:top w:val="none" w:sz="0" w:space="0" w:color="auto"/>
        <w:left w:val="none" w:sz="0" w:space="0" w:color="auto"/>
        <w:bottom w:val="none" w:sz="0" w:space="0" w:color="auto"/>
        <w:right w:val="none" w:sz="0" w:space="0" w:color="auto"/>
      </w:divBdr>
    </w:div>
    <w:div w:id="1753816531">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3968692">
      <w:bodyDiv w:val="1"/>
      <w:marLeft w:val="0"/>
      <w:marRight w:val="0"/>
      <w:marTop w:val="0"/>
      <w:marBottom w:val="0"/>
      <w:divBdr>
        <w:top w:val="none" w:sz="0" w:space="0" w:color="auto"/>
        <w:left w:val="none" w:sz="0" w:space="0" w:color="auto"/>
        <w:bottom w:val="none" w:sz="0" w:space="0" w:color="auto"/>
        <w:right w:val="none" w:sz="0" w:space="0" w:color="auto"/>
      </w:divBdr>
    </w:div>
    <w:div w:id="1754161109">
      <w:bodyDiv w:val="1"/>
      <w:marLeft w:val="0"/>
      <w:marRight w:val="0"/>
      <w:marTop w:val="0"/>
      <w:marBottom w:val="0"/>
      <w:divBdr>
        <w:top w:val="none" w:sz="0" w:space="0" w:color="auto"/>
        <w:left w:val="none" w:sz="0" w:space="0" w:color="auto"/>
        <w:bottom w:val="none" w:sz="0" w:space="0" w:color="auto"/>
        <w:right w:val="none" w:sz="0" w:space="0" w:color="auto"/>
      </w:divBdr>
    </w:div>
    <w:div w:id="1754280614">
      <w:bodyDiv w:val="1"/>
      <w:marLeft w:val="0"/>
      <w:marRight w:val="0"/>
      <w:marTop w:val="0"/>
      <w:marBottom w:val="0"/>
      <w:divBdr>
        <w:top w:val="none" w:sz="0" w:space="0" w:color="auto"/>
        <w:left w:val="none" w:sz="0" w:space="0" w:color="auto"/>
        <w:bottom w:val="none" w:sz="0" w:space="0" w:color="auto"/>
        <w:right w:val="none" w:sz="0" w:space="0" w:color="auto"/>
      </w:divBdr>
    </w:div>
    <w:div w:id="1754427778">
      <w:bodyDiv w:val="1"/>
      <w:marLeft w:val="0"/>
      <w:marRight w:val="0"/>
      <w:marTop w:val="0"/>
      <w:marBottom w:val="0"/>
      <w:divBdr>
        <w:top w:val="none" w:sz="0" w:space="0" w:color="auto"/>
        <w:left w:val="none" w:sz="0" w:space="0" w:color="auto"/>
        <w:bottom w:val="none" w:sz="0" w:space="0" w:color="auto"/>
        <w:right w:val="none" w:sz="0" w:space="0" w:color="auto"/>
      </w:divBdr>
    </w:div>
    <w:div w:id="1754469876">
      <w:bodyDiv w:val="1"/>
      <w:marLeft w:val="0"/>
      <w:marRight w:val="0"/>
      <w:marTop w:val="0"/>
      <w:marBottom w:val="0"/>
      <w:divBdr>
        <w:top w:val="none" w:sz="0" w:space="0" w:color="auto"/>
        <w:left w:val="none" w:sz="0" w:space="0" w:color="auto"/>
        <w:bottom w:val="none" w:sz="0" w:space="0" w:color="auto"/>
        <w:right w:val="none" w:sz="0" w:space="0" w:color="auto"/>
      </w:divBdr>
    </w:div>
    <w:div w:id="1754929339">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470496">
      <w:bodyDiv w:val="1"/>
      <w:marLeft w:val="0"/>
      <w:marRight w:val="0"/>
      <w:marTop w:val="0"/>
      <w:marBottom w:val="0"/>
      <w:divBdr>
        <w:top w:val="none" w:sz="0" w:space="0" w:color="auto"/>
        <w:left w:val="none" w:sz="0" w:space="0" w:color="auto"/>
        <w:bottom w:val="none" w:sz="0" w:space="0" w:color="auto"/>
        <w:right w:val="none" w:sz="0" w:space="0" w:color="auto"/>
      </w:divBdr>
    </w:div>
    <w:div w:id="1755666991">
      <w:bodyDiv w:val="1"/>
      <w:marLeft w:val="0"/>
      <w:marRight w:val="0"/>
      <w:marTop w:val="0"/>
      <w:marBottom w:val="0"/>
      <w:divBdr>
        <w:top w:val="none" w:sz="0" w:space="0" w:color="auto"/>
        <w:left w:val="none" w:sz="0" w:space="0" w:color="auto"/>
        <w:bottom w:val="none" w:sz="0" w:space="0" w:color="auto"/>
        <w:right w:val="none" w:sz="0" w:space="0" w:color="auto"/>
      </w:divBdr>
    </w:div>
    <w:div w:id="1756441075">
      <w:bodyDiv w:val="1"/>
      <w:marLeft w:val="0"/>
      <w:marRight w:val="0"/>
      <w:marTop w:val="0"/>
      <w:marBottom w:val="0"/>
      <w:divBdr>
        <w:top w:val="none" w:sz="0" w:space="0" w:color="auto"/>
        <w:left w:val="none" w:sz="0" w:space="0" w:color="auto"/>
        <w:bottom w:val="none" w:sz="0" w:space="0" w:color="auto"/>
        <w:right w:val="none" w:sz="0" w:space="0" w:color="auto"/>
      </w:divBdr>
    </w:div>
    <w:div w:id="1756781374">
      <w:bodyDiv w:val="1"/>
      <w:marLeft w:val="0"/>
      <w:marRight w:val="0"/>
      <w:marTop w:val="0"/>
      <w:marBottom w:val="0"/>
      <w:divBdr>
        <w:top w:val="none" w:sz="0" w:space="0" w:color="auto"/>
        <w:left w:val="none" w:sz="0" w:space="0" w:color="auto"/>
        <w:bottom w:val="none" w:sz="0" w:space="0" w:color="auto"/>
        <w:right w:val="none" w:sz="0" w:space="0" w:color="auto"/>
      </w:divBdr>
    </w:div>
    <w:div w:id="1757022275">
      <w:bodyDiv w:val="1"/>
      <w:marLeft w:val="0"/>
      <w:marRight w:val="0"/>
      <w:marTop w:val="0"/>
      <w:marBottom w:val="0"/>
      <w:divBdr>
        <w:top w:val="none" w:sz="0" w:space="0" w:color="auto"/>
        <w:left w:val="none" w:sz="0" w:space="0" w:color="auto"/>
        <w:bottom w:val="none" w:sz="0" w:space="0" w:color="auto"/>
        <w:right w:val="none" w:sz="0" w:space="0" w:color="auto"/>
      </w:divBdr>
    </w:div>
    <w:div w:id="1757168462">
      <w:bodyDiv w:val="1"/>
      <w:marLeft w:val="0"/>
      <w:marRight w:val="0"/>
      <w:marTop w:val="0"/>
      <w:marBottom w:val="0"/>
      <w:divBdr>
        <w:top w:val="none" w:sz="0" w:space="0" w:color="auto"/>
        <w:left w:val="none" w:sz="0" w:space="0" w:color="auto"/>
        <w:bottom w:val="none" w:sz="0" w:space="0" w:color="auto"/>
        <w:right w:val="none" w:sz="0" w:space="0" w:color="auto"/>
      </w:divBdr>
    </w:div>
    <w:div w:id="1757356701">
      <w:bodyDiv w:val="1"/>
      <w:marLeft w:val="0"/>
      <w:marRight w:val="0"/>
      <w:marTop w:val="0"/>
      <w:marBottom w:val="0"/>
      <w:divBdr>
        <w:top w:val="none" w:sz="0" w:space="0" w:color="auto"/>
        <w:left w:val="none" w:sz="0" w:space="0" w:color="auto"/>
        <w:bottom w:val="none" w:sz="0" w:space="0" w:color="auto"/>
        <w:right w:val="none" w:sz="0" w:space="0" w:color="auto"/>
      </w:divBdr>
    </w:div>
    <w:div w:id="1757747839">
      <w:bodyDiv w:val="1"/>
      <w:marLeft w:val="0"/>
      <w:marRight w:val="0"/>
      <w:marTop w:val="0"/>
      <w:marBottom w:val="0"/>
      <w:divBdr>
        <w:top w:val="none" w:sz="0" w:space="0" w:color="auto"/>
        <w:left w:val="none" w:sz="0" w:space="0" w:color="auto"/>
        <w:bottom w:val="none" w:sz="0" w:space="0" w:color="auto"/>
        <w:right w:val="none" w:sz="0" w:space="0" w:color="auto"/>
      </w:divBdr>
    </w:div>
    <w:div w:id="1758012689">
      <w:bodyDiv w:val="1"/>
      <w:marLeft w:val="0"/>
      <w:marRight w:val="0"/>
      <w:marTop w:val="0"/>
      <w:marBottom w:val="0"/>
      <w:divBdr>
        <w:top w:val="none" w:sz="0" w:space="0" w:color="auto"/>
        <w:left w:val="none" w:sz="0" w:space="0" w:color="auto"/>
        <w:bottom w:val="none" w:sz="0" w:space="0" w:color="auto"/>
        <w:right w:val="none" w:sz="0" w:space="0" w:color="auto"/>
      </w:divBdr>
    </w:div>
    <w:div w:id="1758089955">
      <w:bodyDiv w:val="1"/>
      <w:marLeft w:val="0"/>
      <w:marRight w:val="0"/>
      <w:marTop w:val="0"/>
      <w:marBottom w:val="0"/>
      <w:divBdr>
        <w:top w:val="none" w:sz="0" w:space="0" w:color="auto"/>
        <w:left w:val="none" w:sz="0" w:space="0" w:color="auto"/>
        <w:bottom w:val="none" w:sz="0" w:space="0" w:color="auto"/>
        <w:right w:val="none" w:sz="0" w:space="0" w:color="auto"/>
      </w:divBdr>
    </w:div>
    <w:div w:id="1758474046">
      <w:bodyDiv w:val="1"/>
      <w:marLeft w:val="0"/>
      <w:marRight w:val="0"/>
      <w:marTop w:val="0"/>
      <w:marBottom w:val="0"/>
      <w:divBdr>
        <w:top w:val="none" w:sz="0" w:space="0" w:color="auto"/>
        <w:left w:val="none" w:sz="0" w:space="0" w:color="auto"/>
        <w:bottom w:val="none" w:sz="0" w:space="0" w:color="auto"/>
        <w:right w:val="none" w:sz="0" w:space="0" w:color="auto"/>
      </w:divBdr>
    </w:div>
    <w:div w:id="1759063369">
      <w:bodyDiv w:val="1"/>
      <w:marLeft w:val="0"/>
      <w:marRight w:val="0"/>
      <w:marTop w:val="0"/>
      <w:marBottom w:val="0"/>
      <w:divBdr>
        <w:top w:val="none" w:sz="0" w:space="0" w:color="auto"/>
        <w:left w:val="none" w:sz="0" w:space="0" w:color="auto"/>
        <w:bottom w:val="none" w:sz="0" w:space="0" w:color="auto"/>
        <w:right w:val="none" w:sz="0" w:space="0" w:color="auto"/>
      </w:divBdr>
    </w:div>
    <w:div w:id="1759446667">
      <w:bodyDiv w:val="1"/>
      <w:marLeft w:val="0"/>
      <w:marRight w:val="0"/>
      <w:marTop w:val="0"/>
      <w:marBottom w:val="0"/>
      <w:divBdr>
        <w:top w:val="none" w:sz="0" w:space="0" w:color="auto"/>
        <w:left w:val="none" w:sz="0" w:space="0" w:color="auto"/>
        <w:bottom w:val="none" w:sz="0" w:space="0" w:color="auto"/>
        <w:right w:val="none" w:sz="0" w:space="0" w:color="auto"/>
      </w:divBdr>
    </w:div>
    <w:div w:id="1759906055">
      <w:bodyDiv w:val="1"/>
      <w:marLeft w:val="0"/>
      <w:marRight w:val="0"/>
      <w:marTop w:val="0"/>
      <w:marBottom w:val="0"/>
      <w:divBdr>
        <w:top w:val="none" w:sz="0" w:space="0" w:color="auto"/>
        <w:left w:val="none" w:sz="0" w:space="0" w:color="auto"/>
        <w:bottom w:val="none" w:sz="0" w:space="0" w:color="auto"/>
        <w:right w:val="none" w:sz="0" w:space="0" w:color="auto"/>
      </w:divBdr>
    </w:div>
    <w:div w:id="1760103793">
      <w:bodyDiv w:val="1"/>
      <w:marLeft w:val="0"/>
      <w:marRight w:val="0"/>
      <w:marTop w:val="0"/>
      <w:marBottom w:val="0"/>
      <w:divBdr>
        <w:top w:val="none" w:sz="0" w:space="0" w:color="auto"/>
        <w:left w:val="none" w:sz="0" w:space="0" w:color="auto"/>
        <w:bottom w:val="none" w:sz="0" w:space="0" w:color="auto"/>
        <w:right w:val="none" w:sz="0" w:space="0" w:color="auto"/>
      </w:divBdr>
    </w:div>
    <w:div w:id="1760591509">
      <w:bodyDiv w:val="1"/>
      <w:marLeft w:val="0"/>
      <w:marRight w:val="0"/>
      <w:marTop w:val="0"/>
      <w:marBottom w:val="0"/>
      <w:divBdr>
        <w:top w:val="none" w:sz="0" w:space="0" w:color="auto"/>
        <w:left w:val="none" w:sz="0" w:space="0" w:color="auto"/>
        <w:bottom w:val="none" w:sz="0" w:space="0" w:color="auto"/>
        <w:right w:val="none" w:sz="0" w:space="0" w:color="auto"/>
      </w:divBdr>
    </w:div>
    <w:div w:id="1760713766">
      <w:bodyDiv w:val="1"/>
      <w:marLeft w:val="0"/>
      <w:marRight w:val="0"/>
      <w:marTop w:val="0"/>
      <w:marBottom w:val="0"/>
      <w:divBdr>
        <w:top w:val="none" w:sz="0" w:space="0" w:color="auto"/>
        <w:left w:val="none" w:sz="0" w:space="0" w:color="auto"/>
        <w:bottom w:val="none" w:sz="0" w:space="0" w:color="auto"/>
        <w:right w:val="none" w:sz="0" w:space="0" w:color="auto"/>
      </w:divBdr>
    </w:div>
    <w:div w:id="1761028232">
      <w:bodyDiv w:val="1"/>
      <w:marLeft w:val="0"/>
      <w:marRight w:val="0"/>
      <w:marTop w:val="0"/>
      <w:marBottom w:val="0"/>
      <w:divBdr>
        <w:top w:val="none" w:sz="0" w:space="0" w:color="auto"/>
        <w:left w:val="none" w:sz="0" w:space="0" w:color="auto"/>
        <w:bottom w:val="none" w:sz="0" w:space="0" w:color="auto"/>
        <w:right w:val="none" w:sz="0" w:space="0" w:color="auto"/>
      </w:divBdr>
    </w:div>
    <w:div w:id="1761369636">
      <w:bodyDiv w:val="1"/>
      <w:marLeft w:val="0"/>
      <w:marRight w:val="0"/>
      <w:marTop w:val="0"/>
      <w:marBottom w:val="0"/>
      <w:divBdr>
        <w:top w:val="none" w:sz="0" w:space="0" w:color="auto"/>
        <w:left w:val="none" w:sz="0" w:space="0" w:color="auto"/>
        <w:bottom w:val="none" w:sz="0" w:space="0" w:color="auto"/>
        <w:right w:val="none" w:sz="0" w:space="0" w:color="auto"/>
      </w:divBdr>
    </w:div>
    <w:div w:id="1761677343">
      <w:bodyDiv w:val="1"/>
      <w:marLeft w:val="0"/>
      <w:marRight w:val="0"/>
      <w:marTop w:val="0"/>
      <w:marBottom w:val="0"/>
      <w:divBdr>
        <w:top w:val="none" w:sz="0" w:space="0" w:color="auto"/>
        <w:left w:val="none" w:sz="0" w:space="0" w:color="auto"/>
        <w:bottom w:val="none" w:sz="0" w:space="0" w:color="auto"/>
        <w:right w:val="none" w:sz="0" w:space="0" w:color="auto"/>
      </w:divBdr>
    </w:div>
    <w:div w:id="1761683160">
      <w:bodyDiv w:val="1"/>
      <w:marLeft w:val="0"/>
      <w:marRight w:val="0"/>
      <w:marTop w:val="0"/>
      <w:marBottom w:val="0"/>
      <w:divBdr>
        <w:top w:val="none" w:sz="0" w:space="0" w:color="auto"/>
        <w:left w:val="none" w:sz="0" w:space="0" w:color="auto"/>
        <w:bottom w:val="none" w:sz="0" w:space="0" w:color="auto"/>
        <w:right w:val="none" w:sz="0" w:space="0" w:color="auto"/>
      </w:divBdr>
    </w:div>
    <w:div w:id="1761828669">
      <w:bodyDiv w:val="1"/>
      <w:marLeft w:val="0"/>
      <w:marRight w:val="0"/>
      <w:marTop w:val="0"/>
      <w:marBottom w:val="0"/>
      <w:divBdr>
        <w:top w:val="none" w:sz="0" w:space="0" w:color="auto"/>
        <w:left w:val="none" w:sz="0" w:space="0" w:color="auto"/>
        <w:bottom w:val="none" w:sz="0" w:space="0" w:color="auto"/>
        <w:right w:val="none" w:sz="0" w:space="0" w:color="auto"/>
      </w:divBdr>
    </w:div>
    <w:div w:id="1762141393">
      <w:bodyDiv w:val="1"/>
      <w:marLeft w:val="0"/>
      <w:marRight w:val="0"/>
      <w:marTop w:val="0"/>
      <w:marBottom w:val="0"/>
      <w:divBdr>
        <w:top w:val="none" w:sz="0" w:space="0" w:color="auto"/>
        <w:left w:val="none" w:sz="0" w:space="0" w:color="auto"/>
        <w:bottom w:val="none" w:sz="0" w:space="0" w:color="auto"/>
        <w:right w:val="none" w:sz="0" w:space="0" w:color="auto"/>
      </w:divBdr>
    </w:div>
    <w:div w:id="1762486544">
      <w:bodyDiv w:val="1"/>
      <w:marLeft w:val="0"/>
      <w:marRight w:val="0"/>
      <w:marTop w:val="0"/>
      <w:marBottom w:val="0"/>
      <w:divBdr>
        <w:top w:val="none" w:sz="0" w:space="0" w:color="auto"/>
        <w:left w:val="none" w:sz="0" w:space="0" w:color="auto"/>
        <w:bottom w:val="none" w:sz="0" w:space="0" w:color="auto"/>
        <w:right w:val="none" w:sz="0" w:space="0" w:color="auto"/>
      </w:divBdr>
    </w:div>
    <w:div w:id="1762951071">
      <w:bodyDiv w:val="1"/>
      <w:marLeft w:val="0"/>
      <w:marRight w:val="0"/>
      <w:marTop w:val="0"/>
      <w:marBottom w:val="0"/>
      <w:divBdr>
        <w:top w:val="none" w:sz="0" w:space="0" w:color="auto"/>
        <w:left w:val="none" w:sz="0" w:space="0" w:color="auto"/>
        <w:bottom w:val="none" w:sz="0" w:space="0" w:color="auto"/>
        <w:right w:val="none" w:sz="0" w:space="0" w:color="auto"/>
      </w:divBdr>
    </w:div>
    <w:div w:id="1763649325">
      <w:bodyDiv w:val="1"/>
      <w:marLeft w:val="0"/>
      <w:marRight w:val="0"/>
      <w:marTop w:val="0"/>
      <w:marBottom w:val="0"/>
      <w:divBdr>
        <w:top w:val="none" w:sz="0" w:space="0" w:color="auto"/>
        <w:left w:val="none" w:sz="0" w:space="0" w:color="auto"/>
        <w:bottom w:val="none" w:sz="0" w:space="0" w:color="auto"/>
        <w:right w:val="none" w:sz="0" w:space="0" w:color="auto"/>
      </w:divBdr>
    </w:div>
    <w:div w:id="1764914985">
      <w:bodyDiv w:val="1"/>
      <w:marLeft w:val="0"/>
      <w:marRight w:val="0"/>
      <w:marTop w:val="0"/>
      <w:marBottom w:val="0"/>
      <w:divBdr>
        <w:top w:val="none" w:sz="0" w:space="0" w:color="auto"/>
        <w:left w:val="none" w:sz="0" w:space="0" w:color="auto"/>
        <w:bottom w:val="none" w:sz="0" w:space="0" w:color="auto"/>
        <w:right w:val="none" w:sz="0" w:space="0" w:color="auto"/>
      </w:divBdr>
    </w:div>
    <w:div w:id="1765687108">
      <w:bodyDiv w:val="1"/>
      <w:marLeft w:val="0"/>
      <w:marRight w:val="0"/>
      <w:marTop w:val="0"/>
      <w:marBottom w:val="0"/>
      <w:divBdr>
        <w:top w:val="none" w:sz="0" w:space="0" w:color="auto"/>
        <w:left w:val="none" w:sz="0" w:space="0" w:color="auto"/>
        <w:bottom w:val="none" w:sz="0" w:space="0" w:color="auto"/>
        <w:right w:val="none" w:sz="0" w:space="0" w:color="auto"/>
      </w:divBdr>
    </w:div>
    <w:div w:id="1765950710">
      <w:bodyDiv w:val="1"/>
      <w:marLeft w:val="0"/>
      <w:marRight w:val="0"/>
      <w:marTop w:val="0"/>
      <w:marBottom w:val="0"/>
      <w:divBdr>
        <w:top w:val="none" w:sz="0" w:space="0" w:color="auto"/>
        <w:left w:val="none" w:sz="0" w:space="0" w:color="auto"/>
        <w:bottom w:val="none" w:sz="0" w:space="0" w:color="auto"/>
        <w:right w:val="none" w:sz="0" w:space="0" w:color="auto"/>
      </w:divBdr>
    </w:div>
    <w:div w:id="1766073762">
      <w:bodyDiv w:val="1"/>
      <w:marLeft w:val="0"/>
      <w:marRight w:val="0"/>
      <w:marTop w:val="0"/>
      <w:marBottom w:val="0"/>
      <w:divBdr>
        <w:top w:val="none" w:sz="0" w:space="0" w:color="auto"/>
        <w:left w:val="none" w:sz="0" w:space="0" w:color="auto"/>
        <w:bottom w:val="none" w:sz="0" w:space="0" w:color="auto"/>
        <w:right w:val="none" w:sz="0" w:space="0" w:color="auto"/>
      </w:divBdr>
    </w:div>
    <w:div w:id="1766147987">
      <w:bodyDiv w:val="1"/>
      <w:marLeft w:val="0"/>
      <w:marRight w:val="0"/>
      <w:marTop w:val="0"/>
      <w:marBottom w:val="0"/>
      <w:divBdr>
        <w:top w:val="none" w:sz="0" w:space="0" w:color="auto"/>
        <w:left w:val="none" w:sz="0" w:space="0" w:color="auto"/>
        <w:bottom w:val="none" w:sz="0" w:space="0" w:color="auto"/>
        <w:right w:val="none" w:sz="0" w:space="0" w:color="auto"/>
      </w:divBdr>
    </w:div>
    <w:div w:id="1766342777">
      <w:bodyDiv w:val="1"/>
      <w:marLeft w:val="0"/>
      <w:marRight w:val="0"/>
      <w:marTop w:val="0"/>
      <w:marBottom w:val="0"/>
      <w:divBdr>
        <w:top w:val="none" w:sz="0" w:space="0" w:color="auto"/>
        <w:left w:val="none" w:sz="0" w:space="0" w:color="auto"/>
        <w:bottom w:val="none" w:sz="0" w:space="0" w:color="auto"/>
        <w:right w:val="none" w:sz="0" w:space="0" w:color="auto"/>
      </w:divBdr>
    </w:div>
    <w:div w:id="1766488962">
      <w:bodyDiv w:val="1"/>
      <w:marLeft w:val="0"/>
      <w:marRight w:val="0"/>
      <w:marTop w:val="0"/>
      <w:marBottom w:val="0"/>
      <w:divBdr>
        <w:top w:val="none" w:sz="0" w:space="0" w:color="auto"/>
        <w:left w:val="none" w:sz="0" w:space="0" w:color="auto"/>
        <w:bottom w:val="none" w:sz="0" w:space="0" w:color="auto"/>
        <w:right w:val="none" w:sz="0" w:space="0" w:color="auto"/>
      </w:divBdr>
    </w:div>
    <w:div w:id="1766805860">
      <w:bodyDiv w:val="1"/>
      <w:marLeft w:val="0"/>
      <w:marRight w:val="0"/>
      <w:marTop w:val="0"/>
      <w:marBottom w:val="0"/>
      <w:divBdr>
        <w:top w:val="none" w:sz="0" w:space="0" w:color="auto"/>
        <w:left w:val="none" w:sz="0" w:space="0" w:color="auto"/>
        <w:bottom w:val="none" w:sz="0" w:space="0" w:color="auto"/>
        <w:right w:val="none" w:sz="0" w:space="0" w:color="auto"/>
      </w:divBdr>
    </w:div>
    <w:div w:id="1767732224">
      <w:bodyDiv w:val="1"/>
      <w:marLeft w:val="0"/>
      <w:marRight w:val="0"/>
      <w:marTop w:val="0"/>
      <w:marBottom w:val="0"/>
      <w:divBdr>
        <w:top w:val="none" w:sz="0" w:space="0" w:color="auto"/>
        <w:left w:val="none" w:sz="0" w:space="0" w:color="auto"/>
        <w:bottom w:val="none" w:sz="0" w:space="0" w:color="auto"/>
        <w:right w:val="none" w:sz="0" w:space="0" w:color="auto"/>
      </w:divBdr>
    </w:div>
    <w:div w:id="1767922125">
      <w:bodyDiv w:val="1"/>
      <w:marLeft w:val="0"/>
      <w:marRight w:val="0"/>
      <w:marTop w:val="0"/>
      <w:marBottom w:val="0"/>
      <w:divBdr>
        <w:top w:val="none" w:sz="0" w:space="0" w:color="auto"/>
        <w:left w:val="none" w:sz="0" w:space="0" w:color="auto"/>
        <w:bottom w:val="none" w:sz="0" w:space="0" w:color="auto"/>
        <w:right w:val="none" w:sz="0" w:space="0" w:color="auto"/>
      </w:divBdr>
    </w:div>
    <w:div w:id="1768041877">
      <w:bodyDiv w:val="1"/>
      <w:marLeft w:val="0"/>
      <w:marRight w:val="0"/>
      <w:marTop w:val="0"/>
      <w:marBottom w:val="0"/>
      <w:divBdr>
        <w:top w:val="none" w:sz="0" w:space="0" w:color="auto"/>
        <w:left w:val="none" w:sz="0" w:space="0" w:color="auto"/>
        <w:bottom w:val="none" w:sz="0" w:space="0" w:color="auto"/>
        <w:right w:val="none" w:sz="0" w:space="0" w:color="auto"/>
      </w:divBdr>
    </w:div>
    <w:div w:id="1768382616">
      <w:bodyDiv w:val="1"/>
      <w:marLeft w:val="0"/>
      <w:marRight w:val="0"/>
      <w:marTop w:val="0"/>
      <w:marBottom w:val="0"/>
      <w:divBdr>
        <w:top w:val="none" w:sz="0" w:space="0" w:color="auto"/>
        <w:left w:val="none" w:sz="0" w:space="0" w:color="auto"/>
        <w:bottom w:val="none" w:sz="0" w:space="0" w:color="auto"/>
        <w:right w:val="none" w:sz="0" w:space="0" w:color="auto"/>
      </w:divBdr>
    </w:div>
    <w:div w:id="1768498246">
      <w:bodyDiv w:val="1"/>
      <w:marLeft w:val="0"/>
      <w:marRight w:val="0"/>
      <w:marTop w:val="0"/>
      <w:marBottom w:val="0"/>
      <w:divBdr>
        <w:top w:val="none" w:sz="0" w:space="0" w:color="auto"/>
        <w:left w:val="none" w:sz="0" w:space="0" w:color="auto"/>
        <w:bottom w:val="none" w:sz="0" w:space="0" w:color="auto"/>
        <w:right w:val="none" w:sz="0" w:space="0" w:color="auto"/>
      </w:divBdr>
    </w:div>
    <w:div w:id="1768770107">
      <w:bodyDiv w:val="1"/>
      <w:marLeft w:val="0"/>
      <w:marRight w:val="0"/>
      <w:marTop w:val="0"/>
      <w:marBottom w:val="0"/>
      <w:divBdr>
        <w:top w:val="none" w:sz="0" w:space="0" w:color="auto"/>
        <w:left w:val="none" w:sz="0" w:space="0" w:color="auto"/>
        <w:bottom w:val="none" w:sz="0" w:space="0" w:color="auto"/>
        <w:right w:val="none" w:sz="0" w:space="0" w:color="auto"/>
      </w:divBdr>
    </w:div>
    <w:div w:id="1768771076">
      <w:bodyDiv w:val="1"/>
      <w:marLeft w:val="0"/>
      <w:marRight w:val="0"/>
      <w:marTop w:val="0"/>
      <w:marBottom w:val="0"/>
      <w:divBdr>
        <w:top w:val="none" w:sz="0" w:space="0" w:color="auto"/>
        <w:left w:val="none" w:sz="0" w:space="0" w:color="auto"/>
        <w:bottom w:val="none" w:sz="0" w:space="0" w:color="auto"/>
        <w:right w:val="none" w:sz="0" w:space="0" w:color="auto"/>
      </w:divBdr>
    </w:div>
    <w:div w:id="1768959058">
      <w:bodyDiv w:val="1"/>
      <w:marLeft w:val="0"/>
      <w:marRight w:val="0"/>
      <w:marTop w:val="0"/>
      <w:marBottom w:val="0"/>
      <w:divBdr>
        <w:top w:val="none" w:sz="0" w:space="0" w:color="auto"/>
        <w:left w:val="none" w:sz="0" w:space="0" w:color="auto"/>
        <w:bottom w:val="none" w:sz="0" w:space="0" w:color="auto"/>
        <w:right w:val="none" w:sz="0" w:space="0" w:color="auto"/>
      </w:divBdr>
    </w:div>
    <w:div w:id="1769042083">
      <w:bodyDiv w:val="1"/>
      <w:marLeft w:val="0"/>
      <w:marRight w:val="0"/>
      <w:marTop w:val="0"/>
      <w:marBottom w:val="0"/>
      <w:divBdr>
        <w:top w:val="none" w:sz="0" w:space="0" w:color="auto"/>
        <w:left w:val="none" w:sz="0" w:space="0" w:color="auto"/>
        <w:bottom w:val="none" w:sz="0" w:space="0" w:color="auto"/>
        <w:right w:val="none" w:sz="0" w:space="0" w:color="auto"/>
      </w:divBdr>
    </w:div>
    <w:div w:id="1769084198">
      <w:bodyDiv w:val="1"/>
      <w:marLeft w:val="0"/>
      <w:marRight w:val="0"/>
      <w:marTop w:val="0"/>
      <w:marBottom w:val="0"/>
      <w:divBdr>
        <w:top w:val="none" w:sz="0" w:space="0" w:color="auto"/>
        <w:left w:val="none" w:sz="0" w:space="0" w:color="auto"/>
        <w:bottom w:val="none" w:sz="0" w:space="0" w:color="auto"/>
        <w:right w:val="none" w:sz="0" w:space="0" w:color="auto"/>
      </w:divBdr>
    </w:div>
    <w:div w:id="1769540259">
      <w:bodyDiv w:val="1"/>
      <w:marLeft w:val="0"/>
      <w:marRight w:val="0"/>
      <w:marTop w:val="0"/>
      <w:marBottom w:val="0"/>
      <w:divBdr>
        <w:top w:val="none" w:sz="0" w:space="0" w:color="auto"/>
        <w:left w:val="none" w:sz="0" w:space="0" w:color="auto"/>
        <w:bottom w:val="none" w:sz="0" w:space="0" w:color="auto"/>
        <w:right w:val="none" w:sz="0" w:space="0" w:color="auto"/>
      </w:divBdr>
    </w:div>
    <w:div w:id="1770202058">
      <w:bodyDiv w:val="1"/>
      <w:marLeft w:val="0"/>
      <w:marRight w:val="0"/>
      <w:marTop w:val="0"/>
      <w:marBottom w:val="0"/>
      <w:divBdr>
        <w:top w:val="none" w:sz="0" w:space="0" w:color="auto"/>
        <w:left w:val="none" w:sz="0" w:space="0" w:color="auto"/>
        <w:bottom w:val="none" w:sz="0" w:space="0" w:color="auto"/>
        <w:right w:val="none" w:sz="0" w:space="0" w:color="auto"/>
      </w:divBdr>
    </w:div>
    <w:div w:id="1770542681">
      <w:bodyDiv w:val="1"/>
      <w:marLeft w:val="0"/>
      <w:marRight w:val="0"/>
      <w:marTop w:val="0"/>
      <w:marBottom w:val="0"/>
      <w:divBdr>
        <w:top w:val="none" w:sz="0" w:space="0" w:color="auto"/>
        <w:left w:val="none" w:sz="0" w:space="0" w:color="auto"/>
        <w:bottom w:val="none" w:sz="0" w:space="0" w:color="auto"/>
        <w:right w:val="none" w:sz="0" w:space="0" w:color="auto"/>
      </w:divBdr>
    </w:div>
    <w:div w:id="1770614164">
      <w:bodyDiv w:val="1"/>
      <w:marLeft w:val="0"/>
      <w:marRight w:val="0"/>
      <w:marTop w:val="0"/>
      <w:marBottom w:val="0"/>
      <w:divBdr>
        <w:top w:val="none" w:sz="0" w:space="0" w:color="auto"/>
        <w:left w:val="none" w:sz="0" w:space="0" w:color="auto"/>
        <w:bottom w:val="none" w:sz="0" w:space="0" w:color="auto"/>
        <w:right w:val="none" w:sz="0" w:space="0" w:color="auto"/>
      </w:divBdr>
    </w:div>
    <w:div w:id="1771076042">
      <w:bodyDiv w:val="1"/>
      <w:marLeft w:val="0"/>
      <w:marRight w:val="0"/>
      <w:marTop w:val="0"/>
      <w:marBottom w:val="0"/>
      <w:divBdr>
        <w:top w:val="none" w:sz="0" w:space="0" w:color="auto"/>
        <w:left w:val="none" w:sz="0" w:space="0" w:color="auto"/>
        <w:bottom w:val="none" w:sz="0" w:space="0" w:color="auto"/>
        <w:right w:val="none" w:sz="0" w:space="0" w:color="auto"/>
      </w:divBdr>
    </w:div>
    <w:div w:id="1771269642">
      <w:bodyDiv w:val="1"/>
      <w:marLeft w:val="0"/>
      <w:marRight w:val="0"/>
      <w:marTop w:val="0"/>
      <w:marBottom w:val="0"/>
      <w:divBdr>
        <w:top w:val="none" w:sz="0" w:space="0" w:color="auto"/>
        <w:left w:val="none" w:sz="0" w:space="0" w:color="auto"/>
        <w:bottom w:val="none" w:sz="0" w:space="0" w:color="auto"/>
        <w:right w:val="none" w:sz="0" w:space="0" w:color="auto"/>
      </w:divBdr>
    </w:div>
    <w:div w:id="1771271146">
      <w:bodyDiv w:val="1"/>
      <w:marLeft w:val="0"/>
      <w:marRight w:val="0"/>
      <w:marTop w:val="0"/>
      <w:marBottom w:val="0"/>
      <w:divBdr>
        <w:top w:val="none" w:sz="0" w:space="0" w:color="auto"/>
        <w:left w:val="none" w:sz="0" w:space="0" w:color="auto"/>
        <w:bottom w:val="none" w:sz="0" w:space="0" w:color="auto"/>
        <w:right w:val="none" w:sz="0" w:space="0" w:color="auto"/>
      </w:divBdr>
    </w:div>
    <w:div w:id="1771389268">
      <w:bodyDiv w:val="1"/>
      <w:marLeft w:val="0"/>
      <w:marRight w:val="0"/>
      <w:marTop w:val="0"/>
      <w:marBottom w:val="0"/>
      <w:divBdr>
        <w:top w:val="none" w:sz="0" w:space="0" w:color="auto"/>
        <w:left w:val="none" w:sz="0" w:space="0" w:color="auto"/>
        <w:bottom w:val="none" w:sz="0" w:space="0" w:color="auto"/>
        <w:right w:val="none" w:sz="0" w:space="0" w:color="auto"/>
      </w:divBdr>
    </w:div>
    <w:div w:id="1771853038">
      <w:bodyDiv w:val="1"/>
      <w:marLeft w:val="0"/>
      <w:marRight w:val="0"/>
      <w:marTop w:val="0"/>
      <w:marBottom w:val="0"/>
      <w:divBdr>
        <w:top w:val="none" w:sz="0" w:space="0" w:color="auto"/>
        <w:left w:val="none" w:sz="0" w:space="0" w:color="auto"/>
        <w:bottom w:val="none" w:sz="0" w:space="0" w:color="auto"/>
        <w:right w:val="none" w:sz="0" w:space="0" w:color="auto"/>
      </w:divBdr>
    </w:div>
    <w:div w:id="1772310968">
      <w:bodyDiv w:val="1"/>
      <w:marLeft w:val="0"/>
      <w:marRight w:val="0"/>
      <w:marTop w:val="0"/>
      <w:marBottom w:val="0"/>
      <w:divBdr>
        <w:top w:val="none" w:sz="0" w:space="0" w:color="auto"/>
        <w:left w:val="none" w:sz="0" w:space="0" w:color="auto"/>
        <w:bottom w:val="none" w:sz="0" w:space="0" w:color="auto"/>
        <w:right w:val="none" w:sz="0" w:space="0" w:color="auto"/>
      </w:divBdr>
    </w:div>
    <w:div w:id="1772814377">
      <w:bodyDiv w:val="1"/>
      <w:marLeft w:val="0"/>
      <w:marRight w:val="0"/>
      <w:marTop w:val="0"/>
      <w:marBottom w:val="0"/>
      <w:divBdr>
        <w:top w:val="none" w:sz="0" w:space="0" w:color="auto"/>
        <w:left w:val="none" w:sz="0" w:space="0" w:color="auto"/>
        <w:bottom w:val="none" w:sz="0" w:space="0" w:color="auto"/>
        <w:right w:val="none" w:sz="0" w:space="0" w:color="auto"/>
      </w:divBdr>
    </w:div>
    <w:div w:id="1772968129">
      <w:bodyDiv w:val="1"/>
      <w:marLeft w:val="0"/>
      <w:marRight w:val="0"/>
      <w:marTop w:val="0"/>
      <w:marBottom w:val="0"/>
      <w:divBdr>
        <w:top w:val="none" w:sz="0" w:space="0" w:color="auto"/>
        <w:left w:val="none" w:sz="0" w:space="0" w:color="auto"/>
        <w:bottom w:val="none" w:sz="0" w:space="0" w:color="auto"/>
        <w:right w:val="none" w:sz="0" w:space="0" w:color="auto"/>
      </w:divBdr>
    </w:div>
    <w:div w:id="1772969861">
      <w:bodyDiv w:val="1"/>
      <w:marLeft w:val="0"/>
      <w:marRight w:val="0"/>
      <w:marTop w:val="0"/>
      <w:marBottom w:val="0"/>
      <w:divBdr>
        <w:top w:val="none" w:sz="0" w:space="0" w:color="auto"/>
        <w:left w:val="none" w:sz="0" w:space="0" w:color="auto"/>
        <w:bottom w:val="none" w:sz="0" w:space="0" w:color="auto"/>
        <w:right w:val="none" w:sz="0" w:space="0" w:color="auto"/>
      </w:divBdr>
    </w:div>
    <w:div w:id="1773012605">
      <w:bodyDiv w:val="1"/>
      <w:marLeft w:val="0"/>
      <w:marRight w:val="0"/>
      <w:marTop w:val="0"/>
      <w:marBottom w:val="0"/>
      <w:divBdr>
        <w:top w:val="none" w:sz="0" w:space="0" w:color="auto"/>
        <w:left w:val="none" w:sz="0" w:space="0" w:color="auto"/>
        <w:bottom w:val="none" w:sz="0" w:space="0" w:color="auto"/>
        <w:right w:val="none" w:sz="0" w:space="0" w:color="auto"/>
      </w:divBdr>
    </w:div>
    <w:div w:id="1773816297">
      <w:bodyDiv w:val="1"/>
      <w:marLeft w:val="0"/>
      <w:marRight w:val="0"/>
      <w:marTop w:val="0"/>
      <w:marBottom w:val="0"/>
      <w:divBdr>
        <w:top w:val="none" w:sz="0" w:space="0" w:color="auto"/>
        <w:left w:val="none" w:sz="0" w:space="0" w:color="auto"/>
        <w:bottom w:val="none" w:sz="0" w:space="0" w:color="auto"/>
        <w:right w:val="none" w:sz="0" w:space="0" w:color="auto"/>
      </w:divBdr>
    </w:div>
    <w:div w:id="1774590157">
      <w:bodyDiv w:val="1"/>
      <w:marLeft w:val="0"/>
      <w:marRight w:val="0"/>
      <w:marTop w:val="0"/>
      <w:marBottom w:val="0"/>
      <w:divBdr>
        <w:top w:val="none" w:sz="0" w:space="0" w:color="auto"/>
        <w:left w:val="none" w:sz="0" w:space="0" w:color="auto"/>
        <w:bottom w:val="none" w:sz="0" w:space="0" w:color="auto"/>
        <w:right w:val="none" w:sz="0" w:space="0" w:color="auto"/>
      </w:divBdr>
    </w:div>
    <w:div w:id="1775133842">
      <w:bodyDiv w:val="1"/>
      <w:marLeft w:val="0"/>
      <w:marRight w:val="0"/>
      <w:marTop w:val="0"/>
      <w:marBottom w:val="0"/>
      <w:divBdr>
        <w:top w:val="none" w:sz="0" w:space="0" w:color="auto"/>
        <w:left w:val="none" w:sz="0" w:space="0" w:color="auto"/>
        <w:bottom w:val="none" w:sz="0" w:space="0" w:color="auto"/>
        <w:right w:val="none" w:sz="0" w:space="0" w:color="auto"/>
      </w:divBdr>
    </w:div>
    <w:div w:id="1775248679">
      <w:bodyDiv w:val="1"/>
      <w:marLeft w:val="0"/>
      <w:marRight w:val="0"/>
      <w:marTop w:val="0"/>
      <w:marBottom w:val="0"/>
      <w:divBdr>
        <w:top w:val="none" w:sz="0" w:space="0" w:color="auto"/>
        <w:left w:val="none" w:sz="0" w:space="0" w:color="auto"/>
        <w:bottom w:val="none" w:sz="0" w:space="0" w:color="auto"/>
        <w:right w:val="none" w:sz="0" w:space="0" w:color="auto"/>
      </w:divBdr>
    </w:div>
    <w:div w:id="1775250302">
      <w:bodyDiv w:val="1"/>
      <w:marLeft w:val="0"/>
      <w:marRight w:val="0"/>
      <w:marTop w:val="0"/>
      <w:marBottom w:val="0"/>
      <w:divBdr>
        <w:top w:val="none" w:sz="0" w:space="0" w:color="auto"/>
        <w:left w:val="none" w:sz="0" w:space="0" w:color="auto"/>
        <w:bottom w:val="none" w:sz="0" w:space="0" w:color="auto"/>
        <w:right w:val="none" w:sz="0" w:space="0" w:color="auto"/>
      </w:divBdr>
    </w:div>
    <w:div w:id="1775323469">
      <w:bodyDiv w:val="1"/>
      <w:marLeft w:val="0"/>
      <w:marRight w:val="0"/>
      <w:marTop w:val="0"/>
      <w:marBottom w:val="0"/>
      <w:divBdr>
        <w:top w:val="none" w:sz="0" w:space="0" w:color="auto"/>
        <w:left w:val="none" w:sz="0" w:space="0" w:color="auto"/>
        <w:bottom w:val="none" w:sz="0" w:space="0" w:color="auto"/>
        <w:right w:val="none" w:sz="0" w:space="0" w:color="auto"/>
      </w:divBdr>
    </w:div>
    <w:div w:id="1775593893">
      <w:bodyDiv w:val="1"/>
      <w:marLeft w:val="0"/>
      <w:marRight w:val="0"/>
      <w:marTop w:val="0"/>
      <w:marBottom w:val="0"/>
      <w:divBdr>
        <w:top w:val="none" w:sz="0" w:space="0" w:color="auto"/>
        <w:left w:val="none" w:sz="0" w:space="0" w:color="auto"/>
        <w:bottom w:val="none" w:sz="0" w:space="0" w:color="auto"/>
        <w:right w:val="none" w:sz="0" w:space="0" w:color="auto"/>
      </w:divBdr>
    </w:div>
    <w:div w:id="1775861153">
      <w:bodyDiv w:val="1"/>
      <w:marLeft w:val="0"/>
      <w:marRight w:val="0"/>
      <w:marTop w:val="0"/>
      <w:marBottom w:val="0"/>
      <w:divBdr>
        <w:top w:val="none" w:sz="0" w:space="0" w:color="auto"/>
        <w:left w:val="none" w:sz="0" w:space="0" w:color="auto"/>
        <w:bottom w:val="none" w:sz="0" w:space="0" w:color="auto"/>
        <w:right w:val="none" w:sz="0" w:space="0" w:color="auto"/>
      </w:divBdr>
    </w:div>
    <w:div w:id="1776052820">
      <w:bodyDiv w:val="1"/>
      <w:marLeft w:val="0"/>
      <w:marRight w:val="0"/>
      <w:marTop w:val="0"/>
      <w:marBottom w:val="0"/>
      <w:divBdr>
        <w:top w:val="none" w:sz="0" w:space="0" w:color="auto"/>
        <w:left w:val="none" w:sz="0" w:space="0" w:color="auto"/>
        <w:bottom w:val="none" w:sz="0" w:space="0" w:color="auto"/>
        <w:right w:val="none" w:sz="0" w:space="0" w:color="auto"/>
      </w:divBdr>
    </w:div>
    <w:div w:id="1776244891">
      <w:bodyDiv w:val="1"/>
      <w:marLeft w:val="0"/>
      <w:marRight w:val="0"/>
      <w:marTop w:val="0"/>
      <w:marBottom w:val="0"/>
      <w:divBdr>
        <w:top w:val="none" w:sz="0" w:space="0" w:color="auto"/>
        <w:left w:val="none" w:sz="0" w:space="0" w:color="auto"/>
        <w:bottom w:val="none" w:sz="0" w:space="0" w:color="auto"/>
        <w:right w:val="none" w:sz="0" w:space="0" w:color="auto"/>
      </w:divBdr>
    </w:div>
    <w:div w:id="1776754476">
      <w:bodyDiv w:val="1"/>
      <w:marLeft w:val="0"/>
      <w:marRight w:val="0"/>
      <w:marTop w:val="0"/>
      <w:marBottom w:val="0"/>
      <w:divBdr>
        <w:top w:val="none" w:sz="0" w:space="0" w:color="auto"/>
        <w:left w:val="none" w:sz="0" w:space="0" w:color="auto"/>
        <w:bottom w:val="none" w:sz="0" w:space="0" w:color="auto"/>
        <w:right w:val="none" w:sz="0" w:space="0" w:color="auto"/>
      </w:divBdr>
    </w:div>
    <w:div w:id="1777673188">
      <w:bodyDiv w:val="1"/>
      <w:marLeft w:val="0"/>
      <w:marRight w:val="0"/>
      <w:marTop w:val="0"/>
      <w:marBottom w:val="0"/>
      <w:divBdr>
        <w:top w:val="none" w:sz="0" w:space="0" w:color="auto"/>
        <w:left w:val="none" w:sz="0" w:space="0" w:color="auto"/>
        <w:bottom w:val="none" w:sz="0" w:space="0" w:color="auto"/>
        <w:right w:val="none" w:sz="0" w:space="0" w:color="auto"/>
      </w:divBdr>
    </w:div>
    <w:div w:id="1777752250">
      <w:bodyDiv w:val="1"/>
      <w:marLeft w:val="0"/>
      <w:marRight w:val="0"/>
      <w:marTop w:val="0"/>
      <w:marBottom w:val="0"/>
      <w:divBdr>
        <w:top w:val="none" w:sz="0" w:space="0" w:color="auto"/>
        <w:left w:val="none" w:sz="0" w:space="0" w:color="auto"/>
        <w:bottom w:val="none" w:sz="0" w:space="0" w:color="auto"/>
        <w:right w:val="none" w:sz="0" w:space="0" w:color="auto"/>
      </w:divBdr>
    </w:div>
    <w:div w:id="1777863383">
      <w:bodyDiv w:val="1"/>
      <w:marLeft w:val="0"/>
      <w:marRight w:val="0"/>
      <w:marTop w:val="0"/>
      <w:marBottom w:val="0"/>
      <w:divBdr>
        <w:top w:val="none" w:sz="0" w:space="0" w:color="auto"/>
        <w:left w:val="none" w:sz="0" w:space="0" w:color="auto"/>
        <w:bottom w:val="none" w:sz="0" w:space="0" w:color="auto"/>
        <w:right w:val="none" w:sz="0" w:space="0" w:color="auto"/>
      </w:divBdr>
    </w:div>
    <w:div w:id="1777872282">
      <w:bodyDiv w:val="1"/>
      <w:marLeft w:val="0"/>
      <w:marRight w:val="0"/>
      <w:marTop w:val="0"/>
      <w:marBottom w:val="0"/>
      <w:divBdr>
        <w:top w:val="none" w:sz="0" w:space="0" w:color="auto"/>
        <w:left w:val="none" w:sz="0" w:space="0" w:color="auto"/>
        <w:bottom w:val="none" w:sz="0" w:space="0" w:color="auto"/>
        <w:right w:val="none" w:sz="0" w:space="0" w:color="auto"/>
      </w:divBdr>
    </w:div>
    <w:div w:id="1778017273">
      <w:bodyDiv w:val="1"/>
      <w:marLeft w:val="0"/>
      <w:marRight w:val="0"/>
      <w:marTop w:val="0"/>
      <w:marBottom w:val="0"/>
      <w:divBdr>
        <w:top w:val="none" w:sz="0" w:space="0" w:color="auto"/>
        <w:left w:val="none" w:sz="0" w:space="0" w:color="auto"/>
        <w:bottom w:val="none" w:sz="0" w:space="0" w:color="auto"/>
        <w:right w:val="none" w:sz="0" w:space="0" w:color="auto"/>
      </w:divBdr>
    </w:div>
    <w:div w:id="1778259436">
      <w:bodyDiv w:val="1"/>
      <w:marLeft w:val="0"/>
      <w:marRight w:val="0"/>
      <w:marTop w:val="0"/>
      <w:marBottom w:val="0"/>
      <w:divBdr>
        <w:top w:val="none" w:sz="0" w:space="0" w:color="auto"/>
        <w:left w:val="none" w:sz="0" w:space="0" w:color="auto"/>
        <w:bottom w:val="none" w:sz="0" w:space="0" w:color="auto"/>
        <w:right w:val="none" w:sz="0" w:space="0" w:color="auto"/>
      </w:divBdr>
    </w:div>
    <w:div w:id="1778597388">
      <w:bodyDiv w:val="1"/>
      <w:marLeft w:val="0"/>
      <w:marRight w:val="0"/>
      <w:marTop w:val="0"/>
      <w:marBottom w:val="0"/>
      <w:divBdr>
        <w:top w:val="none" w:sz="0" w:space="0" w:color="auto"/>
        <w:left w:val="none" w:sz="0" w:space="0" w:color="auto"/>
        <w:bottom w:val="none" w:sz="0" w:space="0" w:color="auto"/>
        <w:right w:val="none" w:sz="0" w:space="0" w:color="auto"/>
      </w:divBdr>
    </w:div>
    <w:div w:id="1778676311">
      <w:bodyDiv w:val="1"/>
      <w:marLeft w:val="0"/>
      <w:marRight w:val="0"/>
      <w:marTop w:val="0"/>
      <w:marBottom w:val="0"/>
      <w:divBdr>
        <w:top w:val="none" w:sz="0" w:space="0" w:color="auto"/>
        <w:left w:val="none" w:sz="0" w:space="0" w:color="auto"/>
        <w:bottom w:val="none" w:sz="0" w:space="0" w:color="auto"/>
        <w:right w:val="none" w:sz="0" w:space="0" w:color="auto"/>
      </w:divBdr>
    </w:div>
    <w:div w:id="1778980681">
      <w:bodyDiv w:val="1"/>
      <w:marLeft w:val="0"/>
      <w:marRight w:val="0"/>
      <w:marTop w:val="0"/>
      <w:marBottom w:val="0"/>
      <w:divBdr>
        <w:top w:val="none" w:sz="0" w:space="0" w:color="auto"/>
        <w:left w:val="none" w:sz="0" w:space="0" w:color="auto"/>
        <w:bottom w:val="none" w:sz="0" w:space="0" w:color="auto"/>
        <w:right w:val="none" w:sz="0" w:space="0" w:color="auto"/>
      </w:divBdr>
    </w:div>
    <w:div w:id="1779138067">
      <w:bodyDiv w:val="1"/>
      <w:marLeft w:val="0"/>
      <w:marRight w:val="0"/>
      <w:marTop w:val="0"/>
      <w:marBottom w:val="0"/>
      <w:divBdr>
        <w:top w:val="none" w:sz="0" w:space="0" w:color="auto"/>
        <w:left w:val="none" w:sz="0" w:space="0" w:color="auto"/>
        <w:bottom w:val="none" w:sz="0" w:space="0" w:color="auto"/>
        <w:right w:val="none" w:sz="0" w:space="0" w:color="auto"/>
      </w:divBdr>
    </w:div>
    <w:div w:id="1779256450">
      <w:bodyDiv w:val="1"/>
      <w:marLeft w:val="0"/>
      <w:marRight w:val="0"/>
      <w:marTop w:val="0"/>
      <w:marBottom w:val="0"/>
      <w:divBdr>
        <w:top w:val="none" w:sz="0" w:space="0" w:color="auto"/>
        <w:left w:val="none" w:sz="0" w:space="0" w:color="auto"/>
        <w:bottom w:val="none" w:sz="0" w:space="0" w:color="auto"/>
        <w:right w:val="none" w:sz="0" w:space="0" w:color="auto"/>
      </w:divBdr>
    </w:div>
    <w:div w:id="1779258237">
      <w:bodyDiv w:val="1"/>
      <w:marLeft w:val="0"/>
      <w:marRight w:val="0"/>
      <w:marTop w:val="0"/>
      <w:marBottom w:val="0"/>
      <w:divBdr>
        <w:top w:val="none" w:sz="0" w:space="0" w:color="auto"/>
        <w:left w:val="none" w:sz="0" w:space="0" w:color="auto"/>
        <w:bottom w:val="none" w:sz="0" w:space="0" w:color="auto"/>
        <w:right w:val="none" w:sz="0" w:space="0" w:color="auto"/>
      </w:divBdr>
    </w:div>
    <w:div w:id="1779642536">
      <w:bodyDiv w:val="1"/>
      <w:marLeft w:val="0"/>
      <w:marRight w:val="0"/>
      <w:marTop w:val="0"/>
      <w:marBottom w:val="0"/>
      <w:divBdr>
        <w:top w:val="none" w:sz="0" w:space="0" w:color="auto"/>
        <w:left w:val="none" w:sz="0" w:space="0" w:color="auto"/>
        <w:bottom w:val="none" w:sz="0" w:space="0" w:color="auto"/>
        <w:right w:val="none" w:sz="0" w:space="0" w:color="auto"/>
      </w:divBdr>
    </w:div>
    <w:div w:id="1779987102">
      <w:bodyDiv w:val="1"/>
      <w:marLeft w:val="0"/>
      <w:marRight w:val="0"/>
      <w:marTop w:val="0"/>
      <w:marBottom w:val="0"/>
      <w:divBdr>
        <w:top w:val="none" w:sz="0" w:space="0" w:color="auto"/>
        <w:left w:val="none" w:sz="0" w:space="0" w:color="auto"/>
        <w:bottom w:val="none" w:sz="0" w:space="0" w:color="auto"/>
        <w:right w:val="none" w:sz="0" w:space="0" w:color="auto"/>
      </w:divBdr>
    </w:div>
    <w:div w:id="1780224328">
      <w:bodyDiv w:val="1"/>
      <w:marLeft w:val="0"/>
      <w:marRight w:val="0"/>
      <w:marTop w:val="0"/>
      <w:marBottom w:val="0"/>
      <w:divBdr>
        <w:top w:val="none" w:sz="0" w:space="0" w:color="auto"/>
        <w:left w:val="none" w:sz="0" w:space="0" w:color="auto"/>
        <w:bottom w:val="none" w:sz="0" w:space="0" w:color="auto"/>
        <w:right w:val="none" w:sz="0" w:space="0" w:color="auto"/>
      </w:divBdr>
    </w:div>
    <w:div w:id="1780488261">
      <w:bodyDiv w:val="1"/>
      <w:marLeft w:val="0"/>
      <w:marRight w:val="0"/>
      <w:marTop w:val="0"/>
      <w:marBottom w:val="0"/>
      <w:divBdr>
        <w:top w:val="none" w:sz="0" w:space="0" w:color="auto"/>
        <w:left w:val="none" w:sz="0" w:space="0" w:color="auto"/>
        <w:bottom w:val="none" w:sz="0" w:space="0" w:color="auto"/>
        <w:right w:val="none" w:sz="0" w:space="0" w:color="auto"/>
      </w:divBdr>
    </w:div>
    <w:div w:id="1780640982">
      <w:bodyDiv w:val="1"/>
      <w:marLeft w:val="0"/>
      <w:marRight w:val="0"/>
      <w:marTop w:val="0"/>
      <w:marBottom w:val="0"/>
      <w:divBdr>
        <w:top w:val="none" w:sz="0" w:space="0" w:color="auto"/>
        <w:left w:val="none" w:sz="0" w:space="0" w:color="auto"/>
        <w:bottom w:val="none" w:sz="0" w:space="0" w:color="auto"/>
        <w:right w:val="none" w:sz="0" w:space="0" w:color="auto"/>
      </w:divBdr>
    </w:div>
    <w:div w:id="1781611207">
      <w:bodyDiv w:val="1"/>
      <w:marLeft w:val="0"/>
      <w:marRight w:val="0"/>
      <w:marTop w:val="0"/>
      <w:marBottom w:val="0"/>
      <w:divBdr>
        <w:top w:val="none" w:sz="0" w:space="0" w:color="auto"/>
        <w:left w:val="none" w:sz="0" w:space="0" w:color="auto"/>
        <w:bottom w:val="none" w:sz="0" w:space="0" w:color="auto"/>
        <w:right w:val="none" w:sz="0" w:space="0" w:color="auto"/>
      </w:divBdr>
    </w:div>
    <w:div w:id="1781875154">
      <w:bodyDiv w:val="1"/>
      <w:marLeft w:val="0"/>
      <w:marRight w:val="0"/>
      <w:marTop w:val="0"/>
      <w:marBottom w:val="0"/>
      <w:divBdr>
        <w:top w:val="none" w:sz="0" w:space="0" w:color="auto"/>
        <w:left w:val="none" w:sz="0" w:space="0" w:color="auto"/>
        <w:bottom w:val="none" w:sz="0" w:space="0" w:color="auto"/>
        <w:right w:val="none" w:sz="0" w:space="0" w:color="auto"/>
      </w:divBdr>
    </w:div>
    <w:div w:id="1781945540">
      <w:bodyDiv w:val="1"/>
      <w:marLeft w:val="0"/>
      <w:marRight w:val="0"/>
      <w:marTop w:val="0"/>
      <w:marBottom w:val="0"/>
      <w:divBdr>
        <w:top w:val="none" w:sz="0" w:space="0" w:color="auto"/>
        <w:left w:val="none" w:sz="0" w:space="0" w:color="auto"/>
        <w:bottom w:val="none" w:sz="0" w:space="0" w:color="auto"/>
        <w:right w:val="none" w:sz="0" w:space="0" w:color="auto"/>
      </w:divBdr>
    </w:div>
    <w:div w:id="1782063546">
      <w:bodyDiv w:val="1"/>
      <w:marLeft w:val="0"/>
      <w:marRight w:val="0"/>
      <w:marTop w:val="0"/>
      <w:marBottom w:val="0"/>
      <w:divBdr>
        <w:top w:val="none" w:sz="0" w:space="0" w:color="auto"/>
        <w:left w:val="none" w:sz="0" w:space="0" w:color="auto"/>
        <w:bottom w:val="none" w:sz="0" w:space="0" w:color="auto"/>
        <w:right w:val="none" w:sz="0" w:space="0" w:color="auto"/>
      </w:divBdr>
    </w:div>
    <w:div w:id="1782652835">
      <w:bodyDiv w:val="1"/>
      <w:marLeft w:val="0"/>
      <w:marRight w:val="0"/>
      <w:marTop w:val="0"/>
      <w:marBottom w:val="0"/>
      <w:divBdr>
        <w:top w:val="none" w:sz="0" w:space="0" w:color="auto"/>
        <w:left w:val="none" w:sz="0" w:space="0" w:color="auto"/>
        <w:bottom w:val="none" w:sz="0" w:space="0" w:color="auto"/>
        <w:right w:val="none" w:sz="0" w:space="0" w:color="auto"/>
      </w:divBdr>
    </w:div>
    <w:div w:id="1782798135">
      <w:bodyDiv w:val="1"/>
      <w:marLeft w:val="0"/>
      <w:marRight w:val="0"/>
      <w:marTop w:val="0"/>
      <w:marBottom w:val="0"/>
      <w:divBdr>
        <w:top w:val="none" w:sz="0" w:space="0" w:color="auto"/>
        <w:left w:val="none" w:sz="0" w:space="0" w:color="auto"/>
        <w:bottom w:val="none" w:sz="0" w:space="0" w:color="auto"/>
        <w:right w:val="none" w:sz="0" w:space="0" w:color="auto"/>
      </w:divBdr>
    </w:div>
    <w:div w:id="1782913552">
      <w:bodyDiv w:val="1"/>
      <w:marLeft w:val="0"/>
      <w:marRight w:val="0"/>
      <w:marTop w:val="0"/>
      <w:marBottom w:val="0"/>
      <w:divBdr>
        <w:top w:val="none" w:sz="0" w:space="0" w:color="auto"/>
        <w:left w:val="none" w:sz="0" w:space="0" w:color="auto"/>
        <w:bottom w:val="none" w:sz="0" w:space="0" w:color="auto"/>
        <w:right w:val="none" w:sz="0" w:space="0" w:color="auto"/>
      </w:divBdr>
    </w:div>
    <w:div w:id="1782919504">
      <w:bodyDiv w:val="1"/>
      <w:marLeft w:val="0"/>
      <w:marRight w:val="0"/>
      <w:marTop w:val="0"/>
      <w:marBottom w:val="0"/>
      <w:divBdr>
        <w:top w:val="none" w:sz="0" w:space="0" w:color="auto"/>
        <w:left w:val="none" w:sz="0" w:space="0" w:color="auto"/>
        <w:bottom w:val="none" w:sz="0" w:space="0" w:color="auto"/>
        <w:right w:val="none" w:sz="0" w:space="0" w:color="auto"/>
      </w:divBdr>
    </w:div>
    <w:div w:id="1783305833">
      <w:bodyDiv w:val="1"/>
      <w:marLeft w:val="0"/>
      <w:marRight w:val="0"/>
      <w:marTop w:val="0"/>
      <w:marBottom w:val="0"/>
      <w:divBdr>
        <w:top w:val="none" w:sz="0" w:space="0" w:color="auto"/>
        <w:left w:val="none" w:sz="0" w:space="0" w:color="auto"/>
        <w:bottom w:val="none" w:sz="0" w:space="0" w:color="auto"/>
        <w:right w:val="none" w:sz="0" w:space="0" w:color="auto"/>
      </w:divBdr>
    </w:div>
    <w:div w:id="1783449612">
      <w:bodyDiv w:val="1"/>
      <w:marLeft w:val="0"/>
      <w:marRight w:val="0"/>
      <w:marTop w:val="0"/>
      <w:marBottom w:val="0"/>
      <w:divBdr>
        <w:top w:val="none" w:sz="0" w:space="0" w:color="auto"/>
        <w:left w:val="none" w:sz="0" w:space="0" w:color="auto"/>
        <w:bottom w:val="none" w:sz="0" w:space="0" w:color="auto"/>
        <w:right w:val="none" w:sz="0" w:space="0" w:color="auto"/>
      </w:divBdr>
    </w:div>
    <w:div w:id="1783649332">
      <w:bodyDiv w:val="1"/>
      <w:marLeft w:val="0"/>
      <w:marRight w:val="0"/>
      <w:marTop w:val="0"/>
      <w:marBottom w:val="0"/>
      <w:divBdr>
        <w:top w:val="none" w:sz="0" w:space="0" w:color="auto"/>
        <w:left w:val="none" w:sz="0" w:space="0" w:color="auto"/>
        <w:bottom w:val="none" w:sz="0" w:space="0" w:color="auto"/>
        <w:right w:val="none" w:sz="0" w:space="0" w:color="auto"/>
      </w:divBdr>
    </w:div>
    <w:div w:id="1783765107">
      <w:bodyDiv w:val="1"/>
      <w:marLeft w:val="0"/>
      <w:marRight w:val="0"/>
      <w:marTop w:val="0"/>
      <w:marBottom w:val="0"/>
      <w:divBdr>
        <w:top w:val="none" w:sz="0" w:space="0" w:color="auto"/>
        <w:left w:val="none" w:sz="0" w:space="0" w:color="auto"/>
        <w:bottom w:val="none" w:sz="0" w:space="0" w:color="auto"/>
        <w:right w:val="none" w:sz="0" w:space="0" w:color="auto"/>
      </w:divBdr>
    </w:div>
    <w:div w:id="1783917229">
      <w:bodyDiv w:val="1"/>
      <w:marLeft w:val="0"/>
      <w:marRight w:val="0"/>
      <w:marTop w:val="0"/>
      <w:marBottom w:val="0"/>
      <w:divBdr>
        <w:top w:val="none" w:sz="0" w:space="0" w:color="auto"/>
        <w:left w:val="none" w:sz="0" w:space="0" w:color="auto"/>
        <w:bottom w:val="none" w:sz="0" w:space="0" w:color="auto"/>
        <w:right w:val="none" w:sz="0" w:space="0" w:color="auto"/>
      </w:divBdr>
    </w:div>
    <w:div w:id="1784301365">
      <w:bodyDiv w:val="1"/>
      <w:marLeft w:val="0"/>
      <w:marRight w:val="0"/>
      <w:marTop w:val="0"/>
      <w:marBottom w:val="0"/>
      <w:divBdr>
        <w:top w:val="none" w:sz="0" w:space="0" w:color="auto"/>
        <w:left w:val="none" w:sz="0" w:space="0" w:color="auto"/>
        <w:bottom w:val="none" w:sz="0" w:space="0" w:color="auto"/>
        <w:right w:val="none" w:sz="0" w:space="0" w:color="auto"/>
      </w:divBdr>
    </w:div>
    <w:div w:id="1784499002">
      <w:bodyDiv w:val="1"/>
      <w:marLeft w:val="0"/>
      <w:marRight w:val="0"/>
      <w:marTop w:val="0"/>
      <w:marBottom w:val="0"/>
      <w:divBdr>
        <w:top w:val="none" w:sz="0" w:space="0" w:color="auto"/>
        <w:left w:val="none" w:sz="0" w:space="0" w:color="auto"/>
        <w:bottom w:val="none" w:sz="0" w:space="0" w:color="auto"/>
        <w:right w:val="none" w:sz="0" w:space="0" w:color="auto"/>
      </w:divBdr>
    </w:div>
    <w:div w:id="1785423177">
      <w:bodyDiv w:val="1"/>
      <w:marLeft w:val="0"/>
      <w:marRight w:val="0"/>
      <w:marTop w:val="0"/>
      <w:marBottom w:val="0"/>
      <w:divBdr>
        <w:top w:val="none" w:sz="0" w:space="0" w:color="auto"/>
        <w:left w:val="none" w:sz="0" w:space="0" w:color="auto"/>
        <w:bottom w:val="none" w:sz="0" w:space="0" w:color="auto"/>
        <w:right w:val="none" w:sz="0" w:space="0" w:color="auto"/>
      </w:divBdr>
    </w:div>
    <w:div w:id="1785541659">
      <w:bodyDiv w:val="1"/>
      <w:marLeft w:val="0"/>
      <w:marRight w:val="0"/>
      <w:marTop w:val="0"/>
      <w:marBottom w:val="0"/>
      <w:divBdr>
        <w:top w:val="none" w:sz="0" w:space="0" w:color="auto"/>
        <w:left w:val="none" w:sz="0" w:space="0" w:color="auto"/>
        <w:bottom w:val="none" w:sz="0" w:space="0" w:color="auto"/>
        <w:right w:val="none" w:sz="0" w:space="0" w:color="auto"/>
      </w:divBdr>
    </w:div>
    <w:div w:id="1785660260">
      <w:bodyDiv w:val="1"/>
      <w:marLeft w:val="0"/>
      <w:marRight w:val="0"/>
      <w:marTop w:val="0"/>
      <w:marBottom w:val="0"/>
      <w:divBdr>
        <w:top w:val="none" w:sz="0" w:space="0" w:color="auto"/>
        <w:left w:val="none" w:sz="0" w:space="0" w:color="auto"/>
        <w:bottom w:val="none" w:sz="0" w:space="0" w:color="auto"/>
        <w:right w:val="none" w:sz="0" w:space="0" w:color="auto"/>
      </w:divBdr>
    </w:div>
    <w:div w:id="1785927161">
      <w:bodyDiv w:val="1"/>
      <w:marLeft w:val="0"/>
      <w:marRight w:val="0"/>
      <w:marTop w:val="0"/>
      <w:marBottom w:val="0"/>
      <w:divBdr>
        <w:top w:val="none" w:sz="0" w:space="0" w:color="auto"/>
        <w:left w:val="none" w:sz="0" w:space="0" w:color="auto"/>
        <w:bottom w:val="none" w:sz="0" w:space="0" w:color="auto"/>
        <w:right w:val="none" w:sz="0" w:space="0" w:color="auto"/>
      </w:divBdr>
    </w:div>
    <w:div w:id="1786071304">
      <w:bodyDiv w:val="1"/>
      <w:marLeft w:val="0"/>
      <w:marRight w:val="0"/>
      <w:marTop w:val="0"/>
      <w:marBottom w:val="0"/>
      <w:divBdr>
        <w:top w:val="none" w:sz="0" w:space="0" w:color="auto"/>
        <w:left w:val="none" w:sz="0" w:space="0" w:color="auto"/>
        <w:bottom w:val="none" w:sz="0" w:space="0" w:color="auto"/>
        <w:right w:val="none" w:sz="0" w:space="0" w:color="auto"/>
      </w:divBdr>
    </w:div>
    <w:div w:id="1786340750">
      <w:bodyDiv w:val="1"/>
      <w:marLeft w:val="0"/>
      <w:marRight w:val="0"/>
      <w:marTop w:val="0"/>
      <w:marBottom w:val="0"/>
      <w:divBdr>
        <w:top w:val="none" w:sz="0" w:space="0" w:color="auto"/>
        <w:left w:val="none" w:sz="0" w:space="0" w:color="auto"/>
        <w:bottom w:val="none" w:sz="0" w:space="0" w:color="auto"/>
        <w:right w:val="none" w:sz="0" w:space="0" w:color="auto"/>
      </w:divBdr>
    </w:div>
    <w:div w:id="1786466342">
      <w:bodyDiv w:val="1"/>
      <w:marLeft w:val="0"/>
      <w:marRight w:val="0"/>
      <w:marTop w:val="0"/>
      <w:marBottom w:val="0"/>
      <w:divBdr>
        <w:top w:val="none" w:sz="0" w:space="0" w:color="auto"/>
        <w:left w:val="none" w:sz="0" w:space="0" w:color="auto"/>
        <w:bottom w:val="none" w:sz="0" w:space="0" w:color="auto"/>
        <w:right w:val="none" w:sz="0" w:space="0" w:color="auto"/>
      </w:divBdr>
    </w:div>
    <w:div w:id="1786466762">
      <w:bodyDiv w:val="1"/>
      <w:marLeft w:val="0"/>
      <w:marRight w:val="0"/>
      <w:marTop w:val="0"/>
      <w:marBottom w:val="0"/>
      <w:divBdr>
        <w:top w:val="none" w:sz="0" w:space="0" w:color="auto"/>
        <w:left w:val="none" w:sz="0" w:space="0" w:color="auto"/>
        <w:bottom w:val="none" w:sz="0" w:space="0" w:color="auto"/>
        <w:right w:val="none" w:sz="0" w:space="0" w:color="auto"/>
      </w:divBdr>
    </w:div>
    <w:div w:id="1786729459">
      <w:bodyDiv w:val="1"/>
      <w:marLeft w:val="0"/>
      <w:marRight w:val="0"/>
      <w:marTop w:val="0"/>
      <w:marBottom w:val="0"/>
      <w:divBdr>
        <w:top w:val="none" w:sz="0" w:space="0" w:color="auto"/>
        <w:left w:val="none" w:sz="0" w:space="0" w:color="auto"/>
        <w:bottom w:val="none" w:sz="0" w:space="0" w:color="auto"/>
        <w:right w:val="none" w:sz="0" w:space="0" w:color="auto"/>
      </w:divBdr>
    </w:div>
    <w:div w:id="1786923082">
      <w:bodyDiv w:val="1"/>
      <w:marLeft w:val="0"/>
      <w:marRight w:val="0"/>
      <w:marTop w:val="0"/>
      <w:marBottom w:val="0"/>
      <w:divBdr>
        <w:top w:val="none" w:sz="0" w:space="0" w:color="auto"/>
        <w:left w:val="none" w:sz="0" w:space="0" w:color="auto"/>
        <w:bottom w:val="none" w:sz="0" w:space="0" w:color="auto"/>
        <w:right w:val="none" w:sz="0" w:space="0" w:color="auto"/>
      </w:divBdr>
    </w:div>
    <w:div w:id="1787233417">
      <w:bodyDiv w:val="1"/>
      <w:marLeft w:val="0"/>
      <w:marRight w:val="0"/>
      <w:marTop w:val="0"/>
      <w:marBottom w:val="0"/>
      <w:divBdr>
        <w:top w:val="none" w:sz="0" w:space="0" w:color="auto"/>
        <w:left w:val="none" w:sz="0" w:space="0" w:color="auto"/>
        <w:bottom w:val="none" w:sz="0" w:space="0" w:color="auto"/>
        <w:right w:val="none" w:sz="0" w:space="0" w:color="auto"/>
      </w:divBdr>
    </w:div>
    <w:div w:id="1787776864">
      <w:bodyDiv w:val="1"/>
      <w:marLeft w:val="0"/>
      <w:marRight w:val="0"/>
      <w:marTop w:val="0"/>
      <w:marBottom w:val="0"/>
      <w:divBdr>
        <w:top w:val="none" w:sz="0" w:space="0" w:color="auto"/>
        <w:left w:val="none" w:sz="0" w:space="0" w:color="auto"/>
        <w:bottom w:val="none" w:sz="0" w:space="0" w:color="auto"/>
        <w:right w:val="none" w:sz="0" w:space="0" w:color="auto"/>
      </w:divBdr>
    </w:div>
    <w:div w:id="1788036965">
      <w:bodyDiv w:val="1"/>
      <w:marLeft w:val="0"/>
      <w:marRight w:val="0"/>
      <w:marTop w:val="0"/>
      <w:marBottom w:val="0"/>
      <w:divBdr>
        <w:top w:val="none" w:sz="0" w:space="0" w:color="auto"/>
        <w:left w:val="none" w:sz="0" w:space="0" w:color="auto"/>
        <w:bottom w:val="none" w:sz="0" w:space="0" w:color="auto"/>
        <w:right w:val="none" w:sz="0" w:space="0" w:color="auto"/>
      </w:divBdr>
    </w:div>
    <w:div w:id="1788045851">
      <w:bodyDiv w:val="1"/>
      <w:marLeft w:val="0"/>
      <w:marRight w:val="0"/>
      <w:marTop w:val="0"/>
      <w:marBottom w:val="0"/>
      <w:divBdr>
        <w:top w:val="none" w:sz="0" w:space="0" w:color="auto"/>
        <w:left w:val="none" w:sz="0" w:space="0" w:color="auto"/>
        <w:bottom w:val="none" w:sz="0" w:space="0" w:color="auto"/>
        <w:right w:val="none" w:sz="0" w:space="0" w:color="auto"/>
      </w:divBdr>
    </w:div>
    <w:div w:id="1788162954">
      <w:bodyDiv w:val="1"/>
      <w:marLeft w:val="0"/>
      <w:marRight w:val="0"/>
      <w:marTop w:val="0"/>
      <w:marBottom w:val="0"/>
      <w:divBdr>
        <w:top w:val="none" w:sz="0" w:space="0" w:color="auto"/>
        <w:left w:val="none" w:sz="0" w:space="0" w:color="auto"/>
        <w:bottom w:val="none" w:sz="0" w:space="0" w:color="auto"/>
        <w:right w:val="none" w:sz="0" w:space="0" w:color="auto"/>
      </w:divBdr>
    </w:div>
    <w:div w:id="1788308729">
      <w:bodyDiv w:val="1"/>
      <w:marLeft w:val="0"/>
      <w:marRight w:val="0"/>
      <w:marTop w:val="0"/>
      <w:marBottom w:val="0"/>
      <w:divBdr>
        <w:top w:val="none" w:sz="0" w:space="0" w:color="auto"/>
        <w:left w:val="none" w:sz="0" w:space="0" w:color="auto"/>
        <w:bottom w:val="none" w:sz="0" w:space="0" w:color="auto"/>
        <w:right w:val="none" w:sz="0" w:space="0" w:color="auto"/>
      </w:divBdr>
    </w:div>
    <w:div w:id="1788309239">
      <w:bodyDiv w:val="1"/>
      <w:marLeft w:val="0"/>
      <w:marRight w:val="0"/>
      <w:marTop w:val="0"/>
      <w:marBottom w:val="0"/>
      <w:divBdr>
        <w:top w:val="none" w:sz="0" w:space="0" w:color="auto"/>
        <w:left w:val="none" w:sz="0" w:space="0" w:color="auto"/>
        <w:bottom w:val="none" w:sz="0" w:space="0" w:color="auto"/>
        <w:right w:val="none" w:sz="0" w:space="0" w:color="auto"/>
      </w:divBdr>
    </w:div>
    <w:div w:id="1788348080">
      <w:bodyDiv w:val="1"/>
      <w:marLeft w:val="0"/>
      <w:marRight w:val="0"/>
      <w:marTop w:val="0"/>
      <w:marBottom w:val="0"/>
      <w:divBdr>
        <w:top w:val="none" w:sz="0" w:space="0" w:color="auto"/>
        <w:left w:val="none" w:sz="0" w:space="0" w:color="auto"/>
        <w:bottom w:val="none" w:sz="0" w:space="0" w:color="auto"/>
        <w:right w:val="none" w:sz="0" w:space="0" w:color="auto"/>
      </w:divBdr>
    </w:div>
    <w:div w:id="1788964858">
      <w:bodyDiv w:val="1"/>
      <w:marLeft w:val="0"/>
      <w:marRight w:val="0"/>
      <w:marTop w:val="0"/>
      <w:marBottom w:val="0"/>
      <w:divBdr>
        <w:top w:val="none" w:sz="0" w:space="0" w:color="auto"/>
        <w:left w:val="none" w:sz="0" w:space="0" w:color="auto"/>
        <w:bottom w:val="none" w:sz="0" w:space="0" w:color="auto"/>
        <w:right w:val="none" w:sz="0" w:space="0" w:color="auto"/>
      </w:divBdr>
    </w:div>
    <w:div w:id="1788966152">
      <w:bodyDiv w:val="1"/>
      <w:marLeft w:val="0"/>
      <w:marRight w:val="0"/>
      <w:marTop w:val="0"/>
      <w:marBottom w:val="0"/>
      <w:divBdr>
        <w:top w:val="none" w:sz="0" w:space="0" w:color="auto"/>
        <w:left w:val="none" w:sz="0" w:space="0" w:color="auto"/>
        <w:bottom w:val="none" w:sz="0" w:space="0" w:color="auto"/>
        <w:right w:val="none" w:sz="0" w:space="0" w:color="auto"/>
      </w:divBdr>
    </w:div>
    <w:div w:id="1789162966">
      <w:bodyDiv w:val="1"/>
      <w:marLeft w:val="0"/>
      <w:marRight w:val="0"/>
      <w:marTop w:val="0"/>
      <w:marBottom w:val="0"/>
      <w:divBdr>
        <w:top w:val="none" w:sz="0" w:space="0" w:color="auto"/>
        <w:left w:val="none" w:sz="0" w:space="0" w:color="auto"/>
        <w:bottom w:val="none" w:sz="0" w:space="0" w:color="auto"/>
        <w:right w:val="none" w:sz="0" w:space="0" w:color="auto"/>
      </w:divBdr>
    </w:div>
    <w:div w:id="1789621828">
      <w:bodyDiv w:val="1"/>
      <w:marLeft w:val="0"/>
      <w:marRight w:val="0"/>
      <w:marTop w:val="0"/>
      <w:marBottom w:val="0"/>
      <w:divBdr>
        <w:top w:val="none" w:sz="0" w:space="0" w:color="auto"/>
        <w:left w:val="none" w:sz="0" w:space="0" w:color="auto"/>
        <w:bottom w:val="none" w:sz="0" w:space="0" w:color="auto"/>
        <w:right w:val="none" w:sz="0" w:space="0" w:color="auto"/>
      </w:divBdr>
    </w:div>
    <w:div w:id="1789886146">
      <w:bodyDiv w:val="1"/>
      <w:marLeft w:val="0"/>
      <w:marRight w:val="0"/>
      <w:marTop w:val="0"/>
      <w:marBottom w:val="0"/>
      <w:divBdr>
        <w:top w:val="none" w:sz="0" w:space="0" w:color="auto"/>
        <w:left w:val="none" w:sz="0" w:space="0" w:color="auto"/>
        <w:bottom w:val="none" w:sz="0" w:space="0" w:color="auto"/>
        <w:right w:val="none" w:sz="0" w:space="0" w:color="auto"/>
      </w:divBdr>
    </w:div>
    <w:div w:id="1789935532">
      <w:bodyDiv w:val="1"/>
      <w:marLeft w:val="0"/>
      <w:marRight w:val="0"/>
      <w:marTop w:val="0"/>
      <w:marBottom w:val="0"/>
      <w:divBdr>
        <w:top w:val="none" w:sz="0" w:space="0" w:color="auto"/>
        <w:left w:val="none" w:sz="0" w:space="0" w:color="auto"/>
        <w:bottom w:val="none" w:sz="0" w:space="0" w:color="auto"/>
        <w:right w:val="none" w:sz="0" w:space="0" w:color="auto"/>
      </w:divBdr>
    </w:div>
    <w:div w:id="1790081688">
      <w:bodyDiv w:val="1"/>
      <w:marLeft w:val="0"/>
      <w:marRight w:val="0"/>
      <w:marTop w:val="0"/>
      <w:marBottom w:val="0"/>
      <w:divBdr>
        <w:top w:val="none" w:sz="0" w:space="0" w:color="auto"/>
        <w:left w:val="none" w:sz="0" w:space="0" w:color="auto"/>
        <w:bottom w:val="none" w:sz="0" w:space="0" w:color="auto"/>
        <w:right w:val="none" w:sz="0" w:space="0" w:color="auto"/>
      </w:divBdr>
    </w:div>
    <w:div w:id="1790927295">
      <w:bodyDiv w:val="1"/>
      <w:marLeft w:val="0"/>
      <w:marRight w:val="0"/>
      <w:marTop w:val="0"/>
      <w:marBottom w:val="0"/>
      <w:divBdr>
        <w:top w:val="none" w:sz="0" w:space="0" w:color="auto"/>
        <w:left w:val="none" w:sz="0" w:space="0" w:color="auto"/>
        <w:bottom w:val="none" w:sz="0" w:space="0" w:color="auto"/>
        <w:right w:val="none" w:sz="0" w:space="0" w:color="auto"/>
      </w:divBdr>
    </w:div>
    <w:div w:id="1791584668">
      <w:bodyDiv w:val="1"/>
      <w:marLeft w:val="0"/>
      <w:marRight w:val="0"/>
      <w:marTop w:val="0"/>
      <w:marBottom w:val="0"/>
      <w:divBdr>
        <w:top w:val="none" w:sz="0" w:space="0" w:color="auto"/>
        <w:left w:val="none" w:sz="0" w:space="0" w:color="auto"/>
        <w:bottom w:val="none" w:sz="0" w:space="0" w:color="auto"/>
        <w:right w:val="none" w:sz="0" w:space="0" w:color="auto"/>
      </w:divBdr>
    </w:div>
    <w:div w:id="1791624021">
      <w:bodyDiv w:val="1"/>
      <w:marLeft w:val="0"/>
      <w:marRight w:val="0"/>
      <w:marTop w:val="0"/>
      <w:marBottom w:val="0"/>
      <w:divBdr>
        <w:top w:val="none" w:sz="0" w:space="0" w:color="auto"/>
        <w:left w:val="none" w:sz="0" w:space="0" w:color="auto"/>
        <w:bottom w:val="none" w:sz="0" w:space="0" w:color="auto"/>
        <w:right w:val="none" w:sz="0" w:space="0" w:color="auto"/>
      </w:divBdr>
    </w:div>
    <w:div w:id="1791825733">
      <w:bodyDiv w:val="1"/>
      <w:marLeft w:val="0"/>
      <w:marRight w:val="0"/>
      <w:marTop w:val="0"/>
      <w:marBottom w:val="0"/>
      <w:divBdr>
        <w:top w:val="none" w:sz="0" w:space="0" w:color="auto"/>
        <w:left w:val="none" w:sz="0" w:space="0" w:color="auto"/>
        <w:bottom w:val="none" w:sz="0" w:space="0" w:color="auto"/>
        <w:right w:val="none" w:sz="0" w:space="0" w:color="auto"/>
      </w:divBdr>
    </w:div>
    <w:div w:id="1791902127">
      <w:bodyDiv w:val="1"/>
      <w:marLeft w:val="0"/>
      <w:marRight w:val="0"/>
      <w:marTop w:val="0"/>
      <w:marBottom w:val="0"/>
      <w:divBdr>
        <w:top w:val="none" w:sz="0" w:space="0" w:color="auto"/>
        <w:left w:val="none" w:sz="0" w:space="0" w:color="auto"/>
        <w:bottom w:val="none" w:sz="0" w:space="0" w:color="auto"/>
        <w:right w:val="none" w:sz="0" w:space="0" w:color="auto"/>
      </w:divBdr>
    </w:div>
    <w:div w:id="1792019932">
      <w:bodyDiv w:val="1"/>
      <w:marLeft w:val="0"/>
      <w:marRight w:val="0"/>
      <w:marTop w:val="0"/>
      <w:marBottom w:val="0"/>
      <w:divBdr>
        <w:top w:val="none" w:sz="0" w:space="0" w:color="auto"/>
        <w:left w:val="none" w:sz="0" w:space="0" w:color="auto"/>
        <w:bottom w:val="none" w:sz="0" w:space="0" w:color="auto"/>
        <w:right w:val="none" w:sz="0" w:space="0" w:color="auto"/>
      </w:divBdr>
    </w:div>
    <w:div w:id="1792280635">
      <w:bodyDiv w:val="1"/>
      <w:marLeft w:val="0"/>
      <w:marRight w:val="0"/>
      <w:marTop w:val="0"/>
      <w:marBottom w:val="0"/>
      <w:divBdr>
        <w:top w:val="none" w:sz="0" w:space="0" w:color="auto"/>
        <w:left w:val="none" w:sz="0" w:space="0" w:color="auto"/>
        <w:bottom w:val="none" w:sz="0" w:space="0" w:color="auto"/>
        <w:right w:val="none" w:sz="0" w:space="0" w:color="auto"/>
      </w:divBdr>
    </w:div>
    <w:div w:id="1793287728">
      <w:bodyDiv w:val="1"/>
      <w:marLeft w:val="0"/>
      <w:marRight w:val="0"/>
      <w:marTop w:val="0"/>
      <w:marBottom w:val="0"/>
      <w:divBdr>
        <w:top w:val="none" w:sz="0" w:space="0" w:color="auto"/>
        <w:left w:val="none" w:sz="0" w:space="0" w:color="auto"/>
        <w:bottom w:val="none" w:sz="0" w:space="0" w:color="auto"/>
        <w:right w:val="none" w:sz="0" w:space="0" w:color="auto"/>
      </w:divBdr>
    </w:div>
    <w:div w:id="1793405212">
      <w:bodyDiv w:val="1"/>
      <w:marLeft w:val="0"/>
      <w:marRight w:val="0"/>
      <w:marTop w:val="0"/>
      <w:marBottom w:val="0"/>
      <w:divBdr>
        <w:top w:val="none" w:sz="0" w:space="0" w:color="auto"/>
        <w:left w:val="none" w:sz="0" w:space="0" w:color="auto"/>
        <w:bottom w:val="none" w:sz="0" w:space="0" w:color="auto"/>
        <w:right w:val="none" w:sz="0" w:space="0" w:color="auto"/>
      </w:divBdr>
    </w:div>
    <w:div w:id="1794320829">
      <w:bodyDiv w:val="1"/>
      <w:marLeft w:val="0"/>
      <w:marRight w:val="0"/>
      <w:marTop w:val="0"/>
      <w:marBottom w:val="0"/>
      <w:divBdr>
        <w:top w:val="none" w:sz="0" w:space="0" w:color="auto"/>
        <w:left w:val="none" w:sz="0" w:space="0" w:color="auto"/>
        <w:bottom w:val="none" w:sz="0" w:space="0" w:color="auto"/>
        <w:right w:val="none" w:sz="0" w:space="0" w:color="auto"/>
      </w:divBdr>
    </w:div>
    <w:div w:id="1794714754">
      <w:bodyDiv w:val="1"/>
      <w:marLeft w:val="0"/>
      <w:marRight w:val="0"/>
      <w:marTop w:val="0"/>
      <w:marBottom w:val="0"/>
      <w:divBdr>
        <w:top w:val="none" w:sz="0" w:space="0" w:color="auto"/>
        <w:left w:val="none" w:sz="0" w:space="0" w:color="auto"/>
        <w:bottom w:val="none" w:sz="0" w:space="0" w:color="auto"/>
        <w:right w:val="none" w:sz="0" w:space="0" w:color="auto"/>
      </w:divBdr>
    </w:div>
    <w:div w:id="1794862419">
      <w:bodyDiv w:val="1"/>
      <w:marLeft w:val="0"/>
      <w:marRight w:val="0"/>
      <w:marTop w:val="0"/>
      <w:marBottom w:val="0"/>
      <w:divBdr>
        <w:top w:val="none" w:sz="0" w:space="0" w:color="auto"/>
        <w:left w:val="none" w:sz="0" w:space="0" w:color="auto"/>
        <w:bottom w:val="none" w:sz="0" w:space="0" w:color="auto"/>
        <w:right w:val="none" w:sz="0" w:space="0" w:color="auto"/>
      </w:divBdr>
    </w:div>
    <w:div w:id="1795295879">
      <w:bodyDiv w:val="1"/>
      <w:marLeft w:val="0"/>
      <w:marRight w:val="0"/>
      <w:marTop w:val="0"/>
      <w:marBottom w:val="0"/>
      <w:divBdr>
        <w:top w:val="none" w:sz="0" w:space="0" w:color="auto"/>
        <w:left w:val="none" w:sz="0" w:space="0" w:color="auto"/>
        <w:bottom w:val="none" w:sz="0" w:space="0" w:color="auto"/>
        <w:right w:val="none" w:sz="0" w:space="0" w:color="auto"/>
      </w:divBdr>
    </w:div>
    <w:div w:id="1795559365">
      <w:bodyDiv w:val="1"/>
      <w:marLeft w:val="0"/>
      <w:marRight w:val="0"/>
      <w:marTop w:val="0"/>
      <w:marBottom w:val="0"/>
      <w:divBdr>
        <w:top w:val="none" w:sz="0" w:space="0" w:color="auto"/>
        <w:left w:val="none" w:sz="0" w:space="0" w:color="auto"/>
        <w:bottom w:val="none" w:sz="0" w:space="0" w:color="auto"/>
        <w:right w:val="none" w:sz="0" w:space="0" w:color="auto"/>
      </w:divBdr>
    </w:div>
    <w:div w:id="1795632063">
      <w:bodyDiv w:val="1"/>
      <w:marLeft w:val="0"/>
      <w:marRight w:val="0"/>
      <w:marTop w:val="0"/>
      <w:marBottom w:val="0"/>
      <w:divBdr>
        <w:top w:val="none" w:sz="0" w:space="0" w:color="auto"/>
        <w:left w:val="none" w:sz="0" w:space="0" w:color="auto"/>
        <w:bottom w:val="none" w:sz="0" w:space="0" w:color="auto"/>
        <w:right w:val="none" w:sz="0" w:space="0" w:color="auto"/>
      </w:divBdr>
    </w:div>
    <w:div w:id="1796100161">
      <w:bodyDiv w:val="1"/>
      <w:marLeft w:val="0"/>
      <w:marRight w:val="0"/>
      <w:marTop w:val="0"/>
      <w:marBottom w:val="0"/>
      <w:divBdr>
        <w:top w:val="none" w:sz="0" w:space="0" w:color="auto"/>
        <w:left w:val="none" w:sz="0" w:space="0" w:color="auto"/>
        <w:bottom w:val="none" w:sz="0" w:space="0" w:color="auto"/>
        <w:right w:val="none" w:sz="0" w:space="0" w:color="auto"/>
      </w:divBdr>
    </w:div>
    <w:div w:id="1796102115">
      <w:bodyDiv w:val="1"/>
      <w:marLeft w:val="0"/>
      <w:marRight w:val="0"/>
      <w:marTop w:val="0"/>
      <w:marBottom w:val="0"/>
      <w:divBdr>
        <w:top w:val="none" w:sz="0" w:space="0" w:color="auto"/>
        <w:left w:val="none" w:sz="0" w:space="0" w:color="auto"/>
        <w:bottom w:val="none" w:sz="0" w:space="0" w:color="auto"/>
        <w:right w:val="none" w:sz="0" w:space="0" w:color="auto"/>
      </w:divBdr>
    </w:div>
    <w:div w:id="1796291042">
      <w:bodyDiv w:val="1"/>
      <w:marLeft w:val="0"/>
      <w:marRight w:val="0"/>
      <w:marTop w:val="0"/>
      <w:marBottom w:val="0"/>
      <w:divBdr>
        <w:top w:val="none" w:sz="0" w:space="0" w:color="auto"/>
        <w:left w:val="none" w:sz="0" w:space="0" w:color="auto"/>
        <w:bottom w:val="none" w:sz="0" w:space="0" w:color="auto"/>
        <w:right w:val="none" w:sz="0" w:space="0" w:color="auto"/>
      </w:divBdr>
    </w:div>
    <w:div w:id="1796673359">
      <w:bodyDiv w:val="1"/>
      <w:marLeft w:val="0"/>
      <w:marRight w:val="0"/>
      <w:marTop w:val="0"/>
      <w:marBottom w:val="0"/>
      <w:divBdr>
        <w:top w:val="none" w:sz="0" w:space="0" w:color="auto"/>
        <w:left w:val="none" w:sz="0" w:space="0" w:color="auto"/>
        <w:bottom w:val="none" w:sz="0" w:space="0" w:color="auto"/>
        <w:right w:val="none" w:sz="0" w:space="0" w:color="auto"/>
      </w:divBdr>
    </w:div>
    <w:div w:id="1797068845">
      <w:bodyDiv w:val="1"/>
      <w:marLeft w:val="0"/>
      <w:marRight w:val="0"/>
      <w:marTop w:val="0"/>
      <w:marBottom w:val="0"/>
      <w:divBdr>
        <w:top w:val="none" w:sz="0" w:space="0" w:color="auto"/>
        <w:left w:val="none" w:sz="0" w:space="0" w:color="auto"/>
        <w:bottom w:val="none" w:sz="0" w:space="0" w:color="auto"/>
        <w:right w:val="none" w:sz="0" w:space="0" w:color="auto"/>
      </w:divBdr>
    </w:div>
    <w:div w:id="1797092626">
      <w:bodyDiv w:val="1"/>
      <w:marLeft w:val="0"/>
      <w:marRight w:val="0"/>
      <w:marTop w:val="0"/>
      <w:marBottom w:val="0"/>
      <w:divBdr>
        <w:top w:val="none" w:sz="0" w:space="0" w:color="auto"/>
        <w:left w:val="none" w:sz="0" w:space="0" w:color="auto"/>
        <w:bottom w:val="none" w:sz="0" w:space="0" w:color="auto"/>
        <w:right w:val="none" w:sz="0" w:space="0" w:color="auto"/>
      </w:divBdr>
    </w:div>
    <w:div w:id="1797603999">
      <w:bodyDiv w:val="1"/>
      <w:marLeft w:val="0"/>
      <w:marRight w:val="0"/>
      <w:marTop w:val="0"/>
      <w:marBottom w:val="0"/>
      <w:divBdr>
        <w:top w:val="none" w:sz="0" w:space="0" w:color="auto"/>
        <w:left w:val="none" w:sz="0" w:space="0" w:color="auto"/>
        <w:bottom w:val="none" w:sz="0" w:space="0" w:color="auto"/>
        <w:right w:val="none" w:sz="0" w:space="0" w:color="auto"/>
      </w:divBdr>
    </w:div>
    <w:div w:id="1798066392">
      <w:bodyDiv w:val="1"/>
      <w:marLeft w:val="0"/>
      <w:marRight w:val="0"/>
      <w:marTop w:val="0"/>
      <w:marBottom w:val="0"/>
      <w:divBdr>
        <w:top w:val="none" w:sz="0" w:space="0" w:color="auto"/>
        <w:left w:val="none" w:sz="0" w:space="0" w:color="auto"/>
        <w:bottom w:val="none" w:sz="0" w:space="0" w:color="auto"/>
        <w:right w:val="none" w:sz="0" w:space="0" w:color="auto"/>
      </w:divBdr>
    </w:div>
    <w:div w:id="1798138535">
      <w:bodyDiv w:val="1"/>
      <w:marLeft w:val="0"/>
      <w:marRight w:val="0"/>
      <w:marTop w:val="0"/>
      <w:marBottom w:val="0"/>
      <w:divBdr>
        <w:top w:val="none" w:sz="0" w:space="0" w:color="auto"/>
        <w:left w:val="none" w:sz="0" w:space="0" w:color="auto"/>
        <w:bottom w:val="none" w:sz="0" w:space="0" w:color="auto"/>
        <w:right w:val="none" w:sz="0" w:space="0" w:color="auto"/>
      </w:divBdr>
    </w:div>
    <w:div w:id="1798374600">
      <w:bodyDiv w:val="1"/>
      <w:marLeft w:val="0"/>
      <w:marRight w:val="0"/>
      <w:marTop w:val="0"/>
      <w:marBottom w:val="0"/>
      <w:divBdr>
        <w:top w:val="none" w:sz="0" w:space="0" w:color="auto"/>
        <w:left w:val="none" w:sz="0" w:space="0" w:color="auto"/>
        <w:bottom w:val="none" w:sz="0" w:space="0" w:color="auto"/>
        <w:right w:val="none" w:sz="0" w:space="0" w:color="auto"/>
      </w:divBdr>
    </w:div>
    <w:div w:id="1798446202">
      <w:bodyDiv w:val="1"/>
      <w:marLeft w:val="0"/>
      <w:marRight w:val="0"/>
      <w:marTop w:val="0"/>
      <w:marBottom w:val="0"/>
      <w:divBdr>
        <w:top w:val="none" w:sz="0" w:space="0" w:color="auto"/>
        <w:left w:val="none" w:sz="0" w:space="0" w:color="auto"/>
        <w:bottom w:val="none" w:sz="0" w:space="0" w:color="auto"/>
        <w:right w:val="none" w:sz="0" w:space="0" w:color="auto"/>
      </w:divBdr>
    </w:div>
    <w:div w:id="1798717793">
      <w:bodyDiv w:val="1"/>
      <w:marLeft w:val="0"/>
      <w:marRight w:val="0"/>
      <w:marTop w:val="0"/>
      <w:marBottom w:val="0"/>
      <w:divBdr>
        <w:top w:val="none" w:sz="0" w:space="0" w:color="auto"/>
        <w:left w:val="none" w:sz="0" w:space="0" w:color="auto"/>
        <w:bottom w:val="none" w:sz="0" w:space="0" w:color="auto"/>
        <w:right w:val="none" w:sz="0" w:space="0" w:color="auto"/>
      </w:divBdr>
    </w:div>
    <w:div w:id="1798790668">
      <w:bodyDiv w:val="1"/>
      <w:marLeft w:val="0"/>
      <w:marRight w:val="0"/>
      <w:marTop w:val="0"/>
      <w:marBottom w:val="0"/>
      <w:divBdr>
        <w:top w:val="none" w:sz="0" w:space="0" w:color="auto"/>
        <w:left w:val="none" w:sz="0" w:space="0" w:color="auto"/>
        <w:bottom w:val="none" w:sz="0" w:space="0" w:color="auto"/>
        <w:right w:val="none" w:sz="0" w:space="0" w:color="auto"/>
      </w:divBdr>
    </w:div>
    <w:div w:id="1799184762">
      <w:bodyDiv w:val="1"/>
      <w:marLeft w:val="0"/>
      <w:marRight w:val="0"/>
      <w:marTop w:val="0"/>
      <w:marBottom w:val="0"/>
      <w:divBdr>
        <w:top w:val="none" w:sz="0" w:space="0" w:color="auto"/>
        <w:left w:val="none" w:sz="0" w:space="0" w:color="auto"/>
        <w:bottom w:val="none" w:sz="0" w:space="0" w:color="auto"/>
        <w:right w:val="none" w:sz="0" w:space="0" w:color="auto"/>
      </w:divBdr>
    </w:div>
    <w:div w:id="1799642151">
      <w:bodyDiv w:val="1"/>
      <w:marLeft w:val="0"/>
      <w:marRight w:val="0"/>
      <w:marTop w:val="0"/>
      <w:marBottom w:val="0"/>
      <w:divBdr>
        <w:top w:val="none" w:sz="0" w:space="0" w:color="auto"/>
        <w:left w:val="none" w:sz="0" w:space="0" w:color="auto"/>
        <w:bottom w:val="none" w:sz="0" w:space="0" w:color="auto"/>
        <w:right w:val="none" w:sz="0" w:space="0" w:color="auto"/>
      </w:divBdr>
    </w:div>
    <w:div w:id="1799760318">
      <w:bodyDiv w:val="1"/>
      <w:marLeft w:val="0"/>
      <w:marRight w:val="0"/>
      <w:marTop w:val="0"/>
      <w:marBottom w:val="0"/>
      <w:divBdr>
        <w:top w:val="none" w:sz="0" w:space="0" w:color="auto"/>
        <w:left w:val="none" w:sz="0" w:space="0" w:color="auto"/>
        <w:bottom w:val="none" w:sz="0" w:space="0" w:color="auto"/>
        <w:right w:val="none" w:sz="0" w:space="0" w:color="auto"/>
      </w:divBdr>
    </w:div>
    <w:div w:id="1800149046">
      <w:bodyDiv w:val="1"/>
      <w:marLeft w:val="0"/>
      <w:marRight w:val="0"/>
      <w:marTop w:val="0"/>
      <w:marBottom w:val="0"/>
      <w:divBdr>
        <w:top w:val="none" w:sz="0" w:space="0" w:color="auto"/>
        <w:left w:val="none" w:sz="0" w:space="0" w:color="auto"/>
        <w:bottom w:val="none" w:sz="0" w:space="0" w:color="auto"/>
        <w:right w:val="none" w:sz="0" w:space="0" w:color="auto"/>
      </w:divBdr>
    </w:div>
    <w:div w:id="1800495671">
      <w:bodyDiv w:val="1"/>
      <w:marLeft w:val="0"/>
      <w:marRight w:val="0"/>
      <w:marTop w:val="0"/>
      <w:marBottom w:val="0"/>
      <w:divBdr>
        <w:top w:val="none" w:sz="0" w:space="0" w:color="auto"/>
        <w:left w:val="none" w:sz="0" w:space="0" w:color="auto"/>
        <w:bottom w:val="none" w:sz="0" w:space="0" w:color="auto"/>
        <w:right w:val="none" w:sz="0" w:space="0" w:color="auto"/>
      </w:divBdr>
    </w:div>
    <w:div w:id="1800995263">
      <w:bodyDiv w:val="1"/>
      <w:marLeft w:val="0"/>
      <w:marRight w:val="0"/>
      <w:marTop w:val="0"/>
      <w:marBottom w:val="0"/>
      <w:divBdr>
        <w:top w:val="none" w:sz="0" w:space="0" w:color="auto"/>
        <w:left w:val="none" w:sz="0" w:space="0" w:color="auto"/>
        <w:bottom w:val="none" w:sz="0" w:space="0" w:color="auto"/>
        <w:right w:val="none" w:sz="0" w:space="0" w:color="auto"/>
      </w:divBdr>
    </w:div>
    <w:div w:id="1801222808">
      <w:bodyDiv w:val="1"/>
      <w:marLeft w:val="0"/>
      <w:marRight w:val="0"/>
      <w:marTop w:val="0"/>
      <w:marBottom w:val="0"/>
      <w:divBdr>
        <w:top w:val="none" w:sz="0" w:space="0" w:color="auto"/>
        <w:left w:val="none" w:sz="0" w:space="0" w:color="auto"/>
        <w:bottom w:val="none" w:sz="0" w:space="0" w:color="auto"/>
        <w:right w:val="none" w:sz="0" w:space="0" w:color="auto"/>
      </w:divBdr>
    </w:div>
    <w:div w:id="1801344502">
      <w:bodyDiv w:val="1"/>
      <w:marLeft w:val="0"/>
      <w:marRight w:val="0"/>
      <w:marTop w:val="0"/>
      <w:marBottom w:val="0"/>
      <w:divBdr>
        <w:top w:val="none" w:sz="0" w:space="0" w:color="auto"/>
        <w:left w:val="none" w:sz="0" w:space="0" w:color="auto"/>
        <w:bottom w:val="none" w:sz="0" w:space="0" w:color="auto"/>
        <w:right w:val="none" w:sz="0" w:space="0" w:color="auto"/>
      </w:divBdr>
    </w:div>
    <w:div w:id="1801455401">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2264552">
      <w:bodyDiv w:val="1"/>
      <w:marLeft w:val="0"/>
      <w:marRight w:val="0"/>
      <w:marTop w:val="0"/>
      <w:marBottom w:val="0"/>
      <w:divBdr>
        <w:top w:val="none" w:sz="0" w:space="0" w:color="auto"/>
        <w:left w:val="none" w:sz="0" w:space="0" w:color="auto"/>
        <w:bottom w:val="none" w:sz="0" w:space="0" w:color="auto"/>
        <w:right w:val="none" w:sz="0" w:space="0" w:color="auto"/>
      </w:divBdr>
    </w:div>
    <w:div w:id="1802264995">
      <w:bodyDiv w:val="1"/>
      <w:marLeft w:val="0"/>
      <w:marRight w:val="0"/>
      <w:marTop w:val="0"/>
      <w:marBottom w:val="0"/>
      <w:divBdr>
        <w:top w:val="none" w:sz="0" w:space="0" w:color="auto"/>
        <w:left w:val="none" w:sz="0" w:space="0" w:color="auto"/>
        <w:bottom w:val="none" w:sz="0" w:space="0" w:color="auto"/>
        <w:right w:val="none" w:sz="0" w:space="0" w:color="auto"/>
      </w:divBdr>
    </w:div>
    <w:div w:id="1802460130">
      <w:bodyDiv w:val="1"/>
      <w:marLeft w:val="0"/>
      <w:marRight w:val="0"/>
      <w:marTop w:val="0"/>
      <w:marBottom w:val="0"/>
      <w:divBdr>
        <w:top w:val="none" w:sz="0" w:space="0" w:color="auto"/>
        <w:left w:val="none" w:sz="0" w:space="0" w:color="auto"/>
        <w:bottom w:val="none" w:sz="0" w:space="0" w:color="auto"/>
        <w:right w:val="none" w:sz="0" w:space="0" w:color="auto"/>
      </w:divBdr>
    </w:div>
    <w:div w:id="180253341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693626">
      <w:bodyDiv w:val="1"/>
      <w:marLeft w:val="0"/>
      <w:marRight w:val="0"/>
      <w:marTop w:val="0"/>
      <w:marBottom w:val="0"/>
      <w:divBdr>
        <w:top w:val="none" w:sz="0" w:space="0" w:color="auto"/>
        <w:left w:val="none" w:sz="0" w:space="0" w:color="auto"/>
        <w:bottom w:val="none" w:sz="0" w:space="0" w:color="auto"/>
        <w:right w:val="none" w:sz="0" w:space="0" w:color="auto"/>
      </w:divBdr>
    </w:div>
    <w:div w:id="1803961903">
      <w:bodyDiv w:val="1"/>
      <w:marLeft w:val="0"/>
      <w:marRight w:val="0"/>
      <w:marTop w:val="0"/>
      <w:marBottom w:val="0"/>
      <w:divBdr>
        <w:top w:val="none" w:sz="0" w:space="0" w:color="auto"/>
        <w:left w:val="none" w:sz="0" w:space="0" w:color="auto"/>
        <w:bottom w:val="none" w:sz="0" w:space="0" w:color="auto"/>
        <w:right w:val="none" w:sz="0" w:space="0" w:color="auto"/>
      </w:divBdr>
    </w:div>
    <w:div w:id="1804733588">
      <w:bodyDiv w:val="1"/>
      <w:marLeft w:val="0"/>
      <w:marRight w:val="0"/>
      <w:marTop w:val="0"/>
      <w:marBottom w:val="0"/>
      <w:divBdr>
        <w:top w:val="none" w:sz="0" w:space="0" w:color="auto"/>
        <w:left w:val="none" w:sz="0" w:space="0" w:color="auto"/>
        <w:bottom w:val="none" w:sz="0" w:space="0" w:color="auto"/>
        <w:right w:val="none" w:sz="0" w:space="0" w:color="auto"/>
      </w:divBdr>
    </w:div>
    <w:div w:id="1805074338">
      <w:bodyDiv w:val="1"/>
      <w:marLeft w:val="0"/>
      <w:marRight w:val="0"/>
      <w:marTop w:val="0"/>
      <w:marBottom w:val="0"/>
      <w:divBdr>
        <w:top w:val="none" w:sz="0" w:space="0" w:color="auto"/>
        <w:left w:val="none" w:sz="0" w:space="0" w:color="auto"/>
        <w:bottom w:val="none" w:sz="0" w:space="0" w:color="auto"/>
        <w:right w:val="none" w:sz="0" w:space="0" w:color="auto"/>
      </w:divBdr>
    </w:div>
    <w:div w:id="1805153173">
      <w:bodyDiv w:val="1"/>
      <w:marLeft w:val="0"/>
      <w:marRight w:val="0"/>
      <w:marTop w:val="0"/>
      <w:marBottom w:val="0"/>
      <w:divBdr>
        <w:top w:val="none" w:sz="0" w:space="0" w:color="auto"/>
        <w:left w:val="none" w:sz="0" w:space="0" w:color="auto"/>
        <w:bottom w:val="none" w:sz="0" w:space="0" w:color="auto"/>
        <w:right w:val="none" w:sz="0" w:space="0" w:color="auto"/>
      </w:divBdr>
    </w:div>
    <w:div w:id="1805275003">
      <w:bodyDiv w:val="1"/>
      <w:marLeft w:val="0"/>
      <w:marRight w:val="0"/>
      <w:marTop w:val="0"/>
      <w:marBottom w:val="0"/>
      <w:divBdr>
        <w:top w:val="none" w:sz="0" w:space="0" w:color="auto"/>
        <w:left w:val="none" w:sz="0" w:space="0" w:color="auto"/>
        <w:bottom w:val="none" w:sz="0" w:space="0" w:color="auto"/>
        <w:right w:val="none" w:sz="0" w:space="0" w:color="auto"/>
      </w:divBdr>
    </w:div>
    <w:div w:id="1805346159">
      <w:bodyDiv w:val="1"/>
      <w:marLeft w:val="0"/>
      <w:marRight w:val="0"/>
      <w:marTop w:val="0"/>
      <w:marBottom w:val="0"/>
      <w:divBdr>
        <w:top w:val="none" w:sz="0" w:space="0" w:color="auto"/>
        <w:left w:val="none" w:sz="0" w:space="0" w:color="auto"/>
        <w:bottom w:val="none" w:sz="0" w:space="0" w:color="auto"/>
        <w:right w:val="none" w:sz="0" w:space="0" w:color="auto"/>
      </w:divBdr>
    </w:div>
    <w:div w:id="1805541481">
      <w:bodyDiv w:val="1"/>
      <w:marLeft w:val="0"/>
      <w:marRight w:val="0"/>
      <w:marTop w:val="0"/>
      <w:marBottom w:val="0"/>
      <w:divBdr>
        <w:top w:val="none" w:sz="0" w:space="0" w:color="auto"/>
        <w:left w:val="none" w:sz="0" w:space="0" w:color="auto"/>
        <w:bottom w:val="none" w:sz="0" w:space="0" w:color="auto"/>
        <w:right w:val="none" w:sz="0" w:space="0" w:color="auto"/>
      </w:divBdr>
    </w:div>
    <w:div w:id="1805729143">
      <w:bodyDiv w:val="1"/>
      <w:marLeft w:val="0"/>
      <w:marRight w:val="0"/>
      <w:marTop w:val="0"/>
      <w:marBottom w:val="0"/>
      <w:divBdr>
        <w:top w:val="none" w:sz="0" w:space="0" w:color="auto"/>
        <w:left w:val="none" w:sz="0" w:space="0" w:color="auto"/>
        <w:bottom w:val="none" w:sz="0" w:space="0" w:color="auto"/>
        <w:right w:val="none" w:sz="0" w:space="0" w:color="auto"/>
      </w:divBdr>
    </w:div>
    <w:div w:id="1805734864">
      <w:bodyDiv w:val="1"/>
      <w:marLeft w:val="0"/>
      <w:marRight w:val="0"/>
      <w:marTop w:val="0"/>
      <w:marBottom w:val="0"/>
      <w:divBdr>
        <w:top w:val="none" w:sz="0" w:space="0" w:color="auto"/>
        <w:left w:val="none" w:sz="0" w:space="0" w:color="auto"/>
        <w:bottom w:val="none" w:sz="0" w:space="0" w:color="auto"/>
        <w:right w:val="none" w:sz="0" w:space="0" w:color="auto"/>
      </w:divBdr>
    </w:div>
    <w:div w:id="1806388998">
      <w:bodyDiv w:val="1"/>
      <w:marLeft w:val="0"/>
      <w:marRight w:val="0"/>
      <w:marTop w:val="0"/>
      <w:marBottom w:val="0"/>
      <w:divBdr>
        <w:top w:val="none" w:sz="0" w:space="0" w:color="auto"/>
        <w:left w:val="none" w:sz="0" w:space="0" w:color="auto"/>
        <w:bottom w:val="none" w:sz="0" w:space="0" w:color="auto"/>
        <w:right w:val="none" w:sz="0" w:space="0" w:color="auto"/>
      </w:divBdr>
    </w:div>
    <w:div w:id="1806392867">
      <w:bodyDiv w:val="1"/>
      <w:marLeft w:val="0"/>
      <w:marRight w:val="0"/>
      <w:marTop w:val="0"/>
      <w:marBottom w:val="0"/>
      <w:divBdr>
        <w:top w:val="none" w:sz="0" w:space="0" w:color="auto"/>
        <w:left w:val="none" w:sz="0" w:space="0" w:color="auto"/>
        <w:bottom w:val="none" w:sz="0" w:space="0" w:color="auto"/>
        <w:right w:val="none" w:sz="0" w:space="0" w:color="auto"/>
      </w:divBdr>
    </w:div>
    <w:div w:id="1806584517">
      <w:bodyDiv w:val="1"/>
      <w:marLeft w:val="0"/>
      <w:marRight w:val="0"/>
      <w:marTop w:val="0"/>
      <w:marBottom w:val="0"/>
      <w:divBdr>
        <w:top w:val="none" w:sz="0" w:space="0" w:color="auto"/>
        <w:left w:val="none" w:sz="0" w:space="0" w:color="auto"/>
        <w:bottom w:val="none" w:sz="0" w:space="0" w:color="auto"/>
        <w:right w:val="none" w:sz="0" w:space="0" w:color="auto"/>
      </w:divBdr>
    </w:div>
    <w:div w:id="1807776773">
      <w:bodyDiv w:val="1"/>
      <w:marLeft w:val="0"/>
      <w:marRight w:val="0"/>
      <w:marTop w:val="0"/>
      <w:marBottom w:val="0"/>
      <w:divBdr>
        <w:top w:val="none" w:sz="0" w:space="0" w:color="auto"/>
        <w:left w:val="none" w:sz="0" w:space="0" w:color="auto"/>
        <w:bottom w:val="none" w:sz="0" w:space="0" w:color="auto"/>
        <w:right w:val="none" w:sz="0" w:space="0" w:color="auto"/>
      </w:divBdr>
    </w:div>
    <w:div w:id="1808081044">
      <w:bodyDiv w:val="1"/>
      <w:marLeft w:val="0"/>
      <w:marRight w:val="0"/>
      <w:marTop w:val="0"/>
      <w:marBottom w:val="0"/>
      <w:divBdr>
        <w:top w:val="none" w:sz="0" w:space="0" w:color="auto"/>
        <w:left w:val="none" w:sz="0" w:space="0" w:color="auto"/>
        <w:bottom w:val="none" w:sz="0" w:space="0" w:color="auto"/>
        <w:right w:val="none" w:sz="0" w:space="0" w:color="auto"/>
      </w:divBdr>
    </w:div>
    <w:div w:id="1808086618">
      <w:bodyDiv w:val="1"/>
      <w:marLeft w:val="0"/>
      <w:marRight w:val="0"/>
      <w:marTop w:val="0"/>
      <w:marBottom w:val="0"/>
      <w:divBdr>
        <w:top w:val="none" w:sz="0" w:space="0" w:color="auto"/>
        <w:left w:val="none" w:sz="0" w:space="0" w:color="auto"/>
        <w:bottom w:val="none" w:sz="0" w:space="0" w:color="auto"/>
        <w:right w:val="none" w:sz="0" w:space="0" w:color="auto"/>
      </w:divBdr>
    </w:div>
    <w:div w:id="1808207722">
      <w:bodyDiv w:val="1"/>
      <w:marLeft w:val="0"/>
      <w:marRight w:val="0"/>
      <w:marTop w:val="0"/>
      <w:marBottom w:val="0"/>
      <w:divBdr>
        <w:top w:val="none" w:sz="0" w:space="0" w:color="auto"/>
        <w:left w:val="none" w:sz="0" w:space="0" w:color="auto"/>
        <w:bottom w:val="none" w:sz="0" w:space="0" w:color="auto"/>
        <w:right w:val="none" w:sz="0" w:space="0" w:color="auto"/>
      </w:divBdr>
    </w:div>
    <w:div w:id="1808623215">
      <w:bodyDiv w:val="1"/>
      <w:marLeft w:val="0"/>
      <w:marRight w:val="0"/>
      <w:marTop w:val="0"/>
      <w:marBottom w:val="0"/>
      <w:divBdr>
        <w:top w:val="none" w:sz="0" w:space="0" w:color="auto"/>
        <w:left w:val="none" w:sz="0" w:space="0" w:color="auto"/>
        <w:bottom w:val="none" w:sz="0" w:space="0" w:color="auto"/>
        <w:right w:val="none" w:sz="0" w:space="0" w:color="auto"/>
      </w:divBdr>
    </w:div>
    <w:div w:id="1808931861">
      <w:bodyDiv w:val="1"/>
      <w:marLeft w:val="0"/>
      <w:marRight w:val="0"/>
      <w:marTop w:val="0"/>
      <w:marBottom w:val="0"/>
      <w:divBdr>
        <w:top w:val="none" w:sz="0" w:space="0" w:color="auto"/>
        <w:left w:val="none" w:sz="0" w:space="0" w:color="auto"/>
        <w:bottom w:val="none" w:sz="0" w:space="0" w:color="auto"/>
        <w:right w:val="none" w:sz="0" w:space="0" w:color="auto"/>
      </w:divBdr>
    </w:div>
    <w:div w:id="1809123444">
      <w:bodyDiv w:val="1"/>
      <w:marLeft w:val="0"/>
      <w:marRight w:val="0"/>
      <w:marTop w:val="0"/>
      <w:marBottom w:val="0"/>
      <w:divBdr>
        <w:top w:val="none" w:sz="0" w:space="0" w:color="auto"/>
        <w:left w:val="none" w:sz="0" w:space="0" w:color="auto"/>
        <w:bottom w:val="none" w:sz="0" w:space="0" w:color="auto"/>
        <w:right w:val="none" w:sz="0" w:space="0" w:color="auto"/>
      </w:divBdr>
    </w:div>
    <w:div w:id="1809391656">
      <w:bodyDiv w:val="1"/>
      <w:marLeft w:val="0"/>
      <w:marRight w:val="0"/>
      <w:marTop w:val="0"/>
      <w:marBottom w:val="0"/>
      <w:divBdr>
        <w:top w:val="none" w:sz="0" w:space="0" w:color="auto"/>
        <w:left w:val="none" w:sz="0" w:space="0" w:color="auto"/>
        <w:bottom w:val="none" w:sz="0" w:space="0" w:color="auto"/>
        <w:right w:val="none" w:sz="0" w:space="0" w:color="auto"/>
      </w:divBdr>
    </w:div>
    <w:div w:id="1809742576">
      <w:bodyDiv w:val="1"/>
      <w:marLeft w:val="0"/>
      <w:marRight w:val="0"/>
      <w:marTop w:val="0"/>
      <w:marBottom w:val="0"/>
      <w:divBdr>
        <w:top w:val="none" w:sz="0" w:space="0" w:color="auto"/>
        <w:left w:val="none" w:sz="0" w:space="0" w:color="auto"/>
        <w:bottom w:val="none" w:sz="0" w:space="0" w:color="auto"/>
        <w:right w:val="none" w:sz="0" w:space="0" w:color="auto"/>
      </w:divBdr>
    </w:div>
    <w:div w:id="1810436400">
      <w:bodyDiv w:val="1"/>
      <w:marLeft w:val="0"/>
      <w:marRight w:val="0"/>
      <w:marTop w:val="0"/>
      <w:marBottom w:val="0"/>
      <w:divBdr>
        <w:top w:val="none" w:sz="0" w:space="0" w:color="auto"/>
        <w:left w:val="none" w:sz="0" w:space="0" w:color="auto"/>
        <w:bottom w:val="none" w:sz="0" w:space="0" w:color="auto"/>
        <w:right w:val="none" w:sz="0" w:space="0" w:color="auto"/>
      </w:divBdr>
    </w:div>
    <w:div w:id="1811239584">
      <w:bodyDiv w:val="1"/>
      <w:marLeft w:val="0"/>
      <w:marRight w:val="0"/>
      <w:marTop w:val="0"/>
      <w:marBottom w:val="0"/>
      <w:divBdr>
        <w:top w:val="none" w:sz="0" w:space="0" w:color="auto"/>
        <w:left w:val="none" w:sz="0" w:space="0" w:color="auto"/>
        <w:bottom w:val="none" w:sz="0" w:space="0" w:color="auto"/>
        <w:right w:val="none" w:sz="0" w:space="0" w:color="auto"/>
      </w:divBdr>
    </w:div>
    <w:div w:id="1811630707">
      <w:bodyDiv w:val="1"/>
      <w:marLeft w:val="0"/>
      <w:marRight w:val="0"/>
      <w:marTop w:val="0"/>
      <w:marBottom w:val="0"/>
      <w:divBdr>
        <w:top w:val="none" w:sz="0" w:space="0" w:color="auto"/>
        <w:left w:val="none" w:sz="0" w:space="0" w:color="auto"/>
        <w:bottom w:val="none" w:sz="0" w:space="0" w:color="auto"/>
        <w:right w:val="none" w:sz="0" w:space="0" w:color="auto"/>
      </w:divBdr>
    </w:div>
    <w:div w:id="1811944893">
      <w:bodyDiv w:val="1"/>
      <w:marLeft w:val="0"/>
      <w:marRight w:val="0"/>
      <w:marTop w:val="0"/>
      <w:marBottom w:val="0"/>
      <w:divBdr>
        <w:top w:val="none" w:sz="0" w:space="0" w:color="auto"/>
        <w:left w:val="none" w:sz="0" w:space="0" w:color="auto"/>
        <w:bottom w:val="none" w:sz="0" w:space="0" w:color="auto"/>
        <w:right w:val="none" w:sz="0" w:space="0" w:color="auto"/>
      </w:divBdr>
    </w:div>
    <w:div w:id="1812019830">
      <w:bodyDiv w:val="1"/>
      <w:marLeft w:val="0"/>
      <w:marRight w:val="0"/>
      <w:marTop w:val="0"/>
      <w:marBottom w:val="0"/>
      <w:divBdr>
        <w:top w:val="none" w:sz="0" w:space="0" w:color="auto"/>
        <w:left w:val="none" w:sz="0" w:space="0" w:color="auto"/>
        <w:bottom w:val="none" w:sz="0" w:space="0" w:color="auto"/>
        <w:right w:val="none" w:sz="0" w:space="0" w:color="auto"/>
      </w:divBdr>
    </w:div>
    <w:div w:id="1812213361">
      <w:bodyDiv w:val="1"/>
      <w:marLeft w:val="0"/>
      <w:marRight w:val="0"/>
      <w:marTop w:val="0"/>
      <w:marBottom w:val="0"/>
      <w:divBdr>
        <w:top w:val="none" w:sz="0" w:space="0" w:color="auto"/>
        <w:left w:val="none" w:sz="0" w:space="0" w:color="auto"/>
        <w:bottom w:val="none" w:sz="0" w:space="0" w:color="auto"/>
        <w:right w:val="none" w:sz="0" w:space="0" w:color="auto"/>
      </w:divBdr>
    </w:div>
    <w:div w:id="1812599709">
      <w:bodyDiv w:val="1"/>
      <w:marLeft w:val="0"/>
      <w:marRight w:val="0"/>
      <w:marTop w:val="0"/>
      <w:marBottom w:val="0"/>
      <w:divBdr>
        <w:top w:val="none" w:sz="0" w:space="0" w:color="auto"/>
        <w:left w:val="none" w:sz="0" w:space="0" w:color="auto"/>
        <w:bottom w:val="none" w:sz="0" w:space="0" w:color="auto"/>
        <w:right w:val="none" w:sz="0" w:space="0" w:color="auto"/>
      </w:divBdr>
    </w:div>
    <w:div w:id="1812861687">
      <w:bodyDiv w:val="1"/>
      <w:marLeft w:val="0"/>
      <w:marRight w:val="0"/>
      <w:marTop w:val="0"/>
      <w:marBottom w:val="0"/>
      <w:divBdr>
        <w:top w:val="none" w:sz="0" w:space="0" w:color="auto"/>
        <w:left w:val="none" w:sz="0" w:space="0" w:color="auto"/>
        <w:bottom w:val="none" w:sz="0" w:space="0" w:color="auto"/>
        <w:right w:val="none" w:sz="0" w:space="0" w:color="auto"/>
      </w:divBdr>
    </w:div>
    <w:div w:id="1813020554">
      <w:bodyDiv w:val="1"/>
      <w:marLeft w:val="0"/>
      <w:marRight w:val="0"/>
      <w:marTop w:val="0"/>
      <w:marBottom w:val="0"/>
      <w:divBdr>
        <w:top w:val="none" w:sz="0" w:space="0" w:color="auto"/>
        <w:left w:val="none" w:sz="0" w:space="0" w:color="auto"/>
        <w:bottom w:val="none" w:sz="0" w:space="0" w:color="auto"/>
        <w:right w:val="none" w:sz="0" w:space="0" w:color="auto"/>
      </w:divBdr>
    </w:div>
    <w:div w:id="1813671089">
      <w:bodyDiv w:val="1"/>
      <w:marLeft w:val="0"/>
      <w:marRight w:val="0"/>
      <w:marTop w:val="0"/>
      <w:marBottom w:val="0"/>
      <w:divBdr>
        <w:top w:val="none" w:sz="0" w:space="0" w:color="auto"/>
        <w:left w:val="none" w:sz="0" w:space="0" w:color="auto"/>
        <w:bottom w:val="none" w:sz="0" w:space="0" w:color="auto"/>
        <w:right w:val="none" w:sz="0" w:space="0" w:color="auto"/>
      </w:divBdr>
    </w:div>
    <w:div w:id="1813713534">
      <w:bodyDiv w:val="1"/>
      <w:marLeft w:val="0"/>
      <w:marRight w:val="0"/>
      <w:marTop w:val="0"/>
      <w:marBottom w:val="0"/>
      <w:divBdr>
        <w:top w:val="none" w:sz="0" w:space="0" w:color="auto"/>
        <w:left w:val="none" w:sz="0" w:space="0" w:color="auto"/>
        <w:bottom w:val="none" w:sz="0" w:space="0" w:color="auto"/>
        <w:right w:val="none" w:sz="0" w:space="0" w:color="auto"/>
      </w:divBdr>
    </w:div>
    <w:div w:id="1814181010">
      <w:bodyDiv w:val="1"/>
      <w:marLeft w:val="0"/>
      <w:marRight w:val="0"/>
      <w:marTop w:val="0"/>
      <w:marBottom w:val="0"/>
      <w:divBdr>
        <w:top w:val="none" w:sz="0" w:space="0" w:color="auto"/>
        <w:left w:val="none" w:sz="0" w:space="0" w:color="auto"/>
        <w:bottom w:val="none" w:sz="0" w:space="0" w:color="auto"/>
        <w:right w:val="none" w:sz="0" w:space="0" w:color="auto"/>
      </w:divBdr>
    </w:div>
    <w:div w:id="1814833663">
      <w:bodyDiv w:val="1"/>
      <w:marLeft w:val="0"/>
      <w:marRight w:val="0"/>
      <w:marTop w:val="0"/>
      <w:marBottom w:val="0"/>
      <w:divBdr>
        <w:top w:val="none" w:sz="0" w:space="0" w:color="auto"/>
        <w:left w:val="none" w:sz="0" w:space="0" w:color="auto"/>
        <w:bottom w:val="none" w:sz="0" w:space="0" w:color="auto"/>
        <w:right w:val="none" w:sz="0" w:space="0" w:color="auto"/>
      </w:divBdr>
    </w:div>
    <w:div w:id="1815176861">
      <w:bodyDiv w:val="1"/>
      <w:marLeft w:val="0"/>
      <w:marRight w:val="0"/>
      <w:marTop w:val="0"/>
      <w:marBottom w:val="0"/>
      <w:divBdr>
        <w:top w:val="none" w:sz="0" w:space="0" w:color="auto"/>
        <w:left w:val="none" w:sz="0" w:space="0" w:color="auto"/>
        <w:bottom w:val="none" w:sz="0" w:space="0" w:color="auto"/>
        <w:right w:val="none" w:sz="0" w:space="0" w:color="auto"/>
      </w:divBdr>
    </w:div>
    <w:div w:id="1815485901">
      <w:bodyDiv w:val="1"/>
      <w:marLeft w:val="0"/>
      <w:marRight w:val="0"/>
      <w:marTop w:val="0"/>
      <w:marBottom w:val="0"/>
      <w:divBdr>
        <w:top w:val="none" w:sz="0" w:space="0" w:color="auto"/>
        <w:left w:val="none" w:sz="0" w:space="0" w:color="auto"/>
        <w:bottom w:val="none" w:sz="0" w:space="0" w:color="auto"/>
        <w:right w:val="none" w:sz="0" w:space="0" w:color="auto"/>
      </w:divBdr>
    </w:div>
    <w:div w:id="1815947473">
      <w:bodyDiv w:val="1"/>
      <w:marLeft w:val="0"/>
      <w:marRight w:val="0"/>
      <w:marTop w:val="0"/>
      <w:marBottom w:val="0"/>
      <w:divBdr>
        <w:top w:val="none" w:sz="0" w:space="0" w:color="auto"/>
        <w:left w:val="none" w:sz="0" w:space="0" w:color="auto"/>
        <w:bottom w:val="none" w:sz="0" w:space="0" w:color="auto"/>
        <w:right w:val="none" w:sz="0" w:space="0" w:color="auto"/>
      </w:divBdr>
    </w:div>
    <w:div w:id="1816334064">
      <w:bodyDiv w:val="1"/>
      <w:marLeft w:val="0"/>
      <w:marRight w:val="0"/>
      <w:marTop w:val="0"/>
      <w:marBottom w:val="0"/>
      <w:divBdr>
        <w:top w:val="none" w:sz="0" w:space="0" w:color="auto"/>
        <w:left w:val="none" w:sz="0" w:space="0" w:color="auto"/>
        <w:bottom w:val="none" w:sz="0" w:space="0" w:color="auto"/>
        <w:right w:val="none" w:sz="0" w:space="0" w:color="auto"/>
      </w:divBdr>
    </w:div>
    <w:div w:id="1816798045">
      <w:bodyDiv w:val="1"/>
      <w:marLeft w:val="0"/>
      <w:marRight w:val="0"/>
      <w:marTop w:val="0"/>
      <w:marBottom w:val="0"/>
      <w:divBdr>
        <w:top w:val="none" w:sz="0" w:space="0" w:color="auto"/>
        <w:left w:val="none" w:sz="0" w:space="0" w:color="auto"/>
        <w:bottom w:val="none" w:sz="0" w:space="0" w:color="auto"/>
        <w:right w:val="none" w:sz="0" w:space="0" w:color="auto"/>
      </w:divBdr>
    </w:div>
    <w:div w:id="1817139386">
      <w:bodyDiv w:val="1"/>
      <w:marLeft w:val="0"/>
      <w:marRight w:val="0"/>
      <w:marTop w:val="0"/>
      <w:marBottom w:val="0"/>
      <w:divBdr>
        <w:top w:val="none" w:sz="0" w:space="0" w:color="auto"/>
        <w:left w:val="none" w:sz="0" w:space="0" w:color="auto"/>
        <w:bottom w:val="none" w:sz="0" w:space="0" w:color="auto"/>
        <w:right w:val="none" w:sz="0" w:space="0" w:color="auto"/>
      </w:divBdr>
    </w:div>
    <w:div w:id="1817644001">
      <w:bodyDiv w:val="1"/>
      <w:marLeft w:val="0"/>
      <w:marRight w:val="0"/>
      <w:marTop w:val="0"/>
      <w:marBottom w:val="0"/>
      <w:divBdr>
        <w:top w:val="none" w:sz="0" w:space="0" w:color="auto"/>
        <w:left w:val="none" w:sz="0" w:space="0" w:color="auto"/>
        <w:bottom w:val="none" w:sz="0" w:space="0" w:color="auto"/>
        <w:right w:val="none" w:sz="0" w:space="0" w:color="auto"/>
      </w:divBdr>
    </w:div>
    <w:div w:id="1817910809">
      <w:bodyDiv w:val="1"/>
      <w:marLeft w:val="0"/>
      <w:marRight w:val="0"/>
      <w:marTop w:val="0"/>
      <w:marBottom w:val="0"/>
      <w:divBdr>
        <w:top w:val="none" w:sz="0" w:space="0" w:color="auto"/>
        <w:left w:val="none" w:sz="0" w:space="0" w:color="auto"/>
        <w:bottom w:val="none" w:sz="0" w:space="0" w:color="auto"/>
        <w:right w:val="none" w:sz="0" w:space="0" w:color="auto"/>
      </w:divBdr>
    </w:div>
    <w:div w:id="1818061412">
      <w:bodyDiv w:val="1"/>
      <w:marLeft w:val="0"/>
      <w:marRight w:val="0"/>
      <w:marTop w:val="0"/>
      <w:marBottom w:val="0"/>
      <w:divBdr>
        <w:top w:val="none" w:sz="0" w:space="0" w:color="auto"/>
        <w:left w:val="none" w:sz="0" w:space="0" w:color="auto"/>
        <w:bottom w:val="none" w:sz="0" w:space="0" w:color="auto"/>
        <w:right w:val="none" w:sz="0" w:space="0" w:color="auto"/>
      </w:divBdr>
    </w:div>
    <w:div w:id="1818454422">
      <w:bodyDiv w:val="1"/>
      <w:marLeft w:val="0"/>
      <w:marRight w:val="0"/>
      <w:marTop w:val="0"/>
      <w:marBottom w:val="0"/>
      <w:divBdr>
        <w:top w:val="none" w:sz="0" w:space="0" w:color="auto"/>
        <w:left w:val="none" w:sz="0" w:space="0" w:color="auto"/>
        <w:bottom w:val="none" w:sz="0" w:space="0" w:color="auto"/>
        <w:right w:val="none" w:sz="0" w:space="0" w:color="auto"/>
      </w:divBdr>
    </w:div>
    <w:div w:id="1819110832">
      <w:bodyDiv w:val="1"/>
      <w:marLeft w:val="0"/>
      <w:marRight w:val="0"/>
      <w:marTop w:val="0"/>
      <w:marBottom w:val="0"/>
      <w:divBdr>
        <w:top w:val="none" w:sz="0" w:space="0" w:color="auto"/>
        <w:left w:val="none" w:sz="0" w:space="0" w:color="auto"/>
        <w:bottom w:val="none" w:sz="0" w:space="0" w:color="auto"/>
        <w:right w:val="none" w:sz="0" w:space="0" w:color="auto"/>
      </w:divBdr>
    </w:div>
    <w:div w:id="1819763964">
      <w:bodyDiv w:val="1"/>
      <w:marLeft w:val="0"/>
      <w:marRight w:val="0"/>
      <w:marTop w:val="0"/>
      <w:marBottom w:val="0"/>
      <w:divBdr>
        <w:top w:val="none" w:sz="0" w:space="0" w:color="auto"/>
        <w:left w:val="none" w:sz="0" w:space="0" w:color="auto"/>
        <w:bottom w:val="none" w:sz="0" w:space="0" w:color="auto"/>
        <w:right w:val="none" w:sz="0" w:space="0" w:color="auto"/>
      </w:divBdr>
    </w:div>
    <w:div w:id="1819958052">
      <w:bodyDiv w:val="1"/>
      <w:marLeft w:val="0"/>
      <w:marRight w:val="0"/>
      <w:marTop w:val="0"/>
      <w:marBottom w:val="0"/>
      <w:divBdr>
        <w:top w:val="none" w:sz="0" w:space="0" w:color="auto"/>
        <w:left w:val="none" w:sz="0" w:space="0" w:color="auto"/>
        <w:bottom w:val="none" w:sz="0" w:space="0" w:color="auto"/>
        <w:right w:val="none" w:sz="0" w:space="0" w:color="auto"/>
      </w:divBdr>
    </w:div>
    <w:div w:id="1820342783">
      <w:bodyDiv w:val="1"/>
      <w:marLeft w:val="0"/>
      <w:marRight w:val="0"/>
      <w:marTop w:val="0"/>
      <w:marBottom w:val="0"/>
      <w:divBdr>
        <w:top w:val="none" w:sz="0" w:space="0" w:color="auto"/>
        <w:left w:val="none" w:sz="0" w:space="0" w:color="auto"/>
        <w:bottom w:val="none" w:sz="0" w:space="0" w:color="auto"/>
        <w:right w:val="none" w:sz="0" w:space="0" w:color="auto"/>
      </w:divBdr>
    </w:div>
    <w:div w:id="1820608807">
      <w:bodyDiv w:val="1"/>
      <w:marLeft w:val="0"/>
      <w:marRight w:val="0"/>
      <w:marTop w:val="0"/>
      <w:marBottom w:val="0"/>
      <w:divBdr>
        <w:top w:val="none" w:sz="0" w:space="0" w:color="auto"/>
        <w:left w:val="none" w:sz="0" w:space="0" w:color="auto"/>
        <w:bottom w:val="none" w:sz="0" w:space="0" w:color="auto"/>
        <w:right w:val="none" w:sz="0" w:space="0" w:color="auto"/>
      </w:divBdr>
    </w:div>
    <w:div w:id="1820881615">
      <w:bodyDiv w:val="1"/>
      <w:marLeft w:val="0"/>
      <w:marRight w:val="0"/>
      <w:marTop w:val="0"/>
      <w:marBottom w:val="0"/>
      <w:divBdr>
        <w:top w:val="none" w:sz="0" w:space="0" w:color="auto"/>
        <w:left w:val="none" w:sz="0" w:space="0" w:color="auto"/>
        <w:bottom w:val="none" w:sz="0" w:space="0" w:color="auto"/>
        <w:right w:val="none" w:sz="0" w:space="0" w:color="auto"/>
      </w:divBdr>
    </w:div>
    <w:div w:id="1821605631">
      <w:bodyDiv w:val="1"/>
      <w:marLeft w:val="0"/>
      <w:marRight w:val="0"/>
      <w:marTop w:val="0"/>
      <w:marBottom w:val="0"/>
      <w:divBdr>
        <w:top w:val="none" w:sz="0" w:space="0" w:color="auto"/>
        <w:left w:val="none" w:sz="0" w:space="0" w:color="auto"/>
        <w:bottom w:val="none" w:sz="0" w:space="0" w:color="auto"/>
        <w:right w:val="none" w:sz="0" w:space="0" w:color="auto"/>
      </w:divBdr>
    </w:div>
    <w:div w:id="182165777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772411">
      <w:bodyDiv w:val="1"/>
      <w:marLeft w:val="0"/>
      <w:marRight w:val="0"/>
      <w:marTop w:val="0"/>
      <w:marBottom w:val="0"/>
      <w:divBdr>
        <w:top w:val="none" w:sz="0" w:space="0" w:color="auto"/>
        <w:left w:val="none" w:sz="0" w:space="0" w:color="auto"/>
        <w:bottom w:val="none" w:sz="0" w:space="0" w:color="auto"/>
        <w:right w:val="none" w:sz="0" w:space="0" w:color="auto"/>
      </w:divBdr>
    </w:div>
    <w:div w:id="1823081105">
      <w:bodyDiv w:val="1"/>
      <w:marLeft w:val="0"/>
      <w:marRight w:val="0"/>
      <w:marTop w:val="0"/>
      <w:marBottom w:val="0"/>
      <w:divBdr>
        <w:top w:val="none" w:sz="0" w:space="0" w:color="auto"/>
        <w:left w:val="none" w:sz="0" w:space="0" w:color="auto"/>
        <w:bottom w:val="none" w:sz="0" w:space="0" w:color="auto"/>
        <w:right w:val="none" w:sz="0" w:space="0" w:color="auto"/>
      </w:divBdr>
    </w:div>
    <w:div w:id="1823306580">
      <w:bodyDiv w:val="1"/>
      <w:marLeft w:val="0"/>
      <w:marRight w:val="0"/>
      <w:marTop w:val="0"/>
      <w:marBottom w:val="0"/>
      <w:divBdr>
        <w:top w:val="none" w:sz="0" w:space="0" w:color="auto"/>
        <w:left w:val="none" w:sz="0" w:space="0" w:color="auto"/>
        <w:bottom w:val="none" w:sz="0" w:space="0" w:color="auto"/>
        <w:right w:val="none" w:sz="0" w:space="0" w:color="auto"/>
      </w:divBdr>
    </w:div>
    <w:div w:id="1823307523">
      <w:bodyDiv w:val="1"/>
      <w:marLeft w:val="0"/>
      <w:marRight w:val="0"/>
      <w:marTop w:val="0"/>
      <w:marBottom w:val="0"/>
      <w:divBdr>
        <w:top w:val="none" w:sz="0" w:space="0" w:color="auto"/>
        <w:left w:val="none" w:sz="0" w:space="0" w:color="auto"/>
        <w:bottom w:val="none" w:sz="0" w:space="0" w:color="auto"/>
        <w:right w:val="none" w:sz="0" w:space="0" w:color="auto"/>
      </w:divBdr>
    </w:div>
    <w:div w:id="1823350620">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886726">
      <w:bodyDiv w:val="1"/>
      <w:marLeft w:val="0"/>
      <w:marRight w:val="0"/>
      <w:marTop w:val="0"/>
      <w:marBottom w:val="0"/>
      <w:divBdr>
        <w:top w:val="none" w:sz="0" w:space="0" w:color="auto"/>
        <w:left w:val="none" w:sz="0" w:space="0" w:color="auto"/>
        <w:bottom w:val="none" w:sz="0" w:space="0" w:color="auto"/>
        <w:right w:val="none" w:sz="0" w:space="0" w:color="auto"/>
      </w:divBdr>
    </w:div>
    <w:div w:id="1824157258">
      <w:bodyDiv w:val="1"/>
      <w:marLeft w:val="0"/>
      <w:marRight w:val="0"/>
      <w:marTop w:val="0"/>
      <w:marBottom w:val="0"/>
      <w:divBdr>
        <w:top w:val="none" w:sz="0" w:space="0" w:color="auto"/>
        <w:left w:val="none" w:sz="0" w:space="0" w:color="auto"/>
        <w:bottom w:val="none" w:sz="0" w:space="0" w:color="auto"/>
        <w:right w:val="none" w:sz="0" w:space="0" w:color="auto"/>
      </w:divBdr>
    </w:div>
    <w:div w:id="1824160842">
      <w:bodyDiv w:val="1"/>
      <w:marLeft w:val="0"/>
      <w:marRight w:val="0"/>
      <w:marTop w:val="0"/>
      <w:marBottom w:val="0"/>
      <w:divBdr>
        <w:top w:val="none" w:sz="0" w:space="0" w:color="auto"/>
        <w:left w:val="none" w:sz="0" w:space="0" w:color="auto"/>
        <w:bottom w:val="none" w:sz="0" w:space="0" w:color="auto"/>
        <w:right w:val="none" w:sz="0" w:space="0" w:color="auto"/>
      </w:divBdr>
    </w:div>
    <w:div w:id="1824195096">
      <w:bodyDiv w:val="1"/>
      <w:marLeft w:val="0"/>
      <w:marRight w:val="0"/>
      <w:marTop w:val="0"/>
      <w:marBottom w:val="0"/>
      <w:divBdr>
        <w:top w:val="none" w:sz="0" w:space="0" w:color="auto"/>
        <w:left w:val="none" w:sz="0" w:space="0" w:color="auto"/>
        <w:bottom w:val="none" w:sz="0" w:space="0" w:color="auto"/>
        <w:right w:val="none" w:sz="0" w:space="0" w:color="auto"/>
      </w:divBdr>
    </w:div>
    <w:div w:id="1824346409">
      <w:bodyDiv w:val="1"/>
      <w:marLeft w:val="0"/>
      <w:marRight w:val="0"/>
      <w:marTop w:val="0"/>
      <w:marBottom w:val="0"/>
      <w:divBdr>
        <w:top w:val="none" w:sz="0" w:space="0" w:color="auto"/>
        <w:left w:val="none" w:sz="0" w:space="0" w:color="auto"/>
        <w:bottom w:val="none" w:sz="0" w:space="0" w:color="auto"/>
        <w:right w:val="none" w:sz="0" w:space="0" w:color="auto"/>
      </w:divBdr>
    </w:div>
    <w:div w:id="1824466831">
      <w:bodyDiv w:val="1"/>
      <w:marLeft w:val="0"/>
      <w:marRight w:val="0"/>
      <w:marTop w:val="0"/>
      <w:marBottom w:val="0"/>
      <w:divBdr>
        <w:top w:val="none" w:sz="0" w:space="0" w:color="auto"/>
        <w:left w:val="none" w:sz="0" w:space="0" w:color="auto"/>
        <w:bottom w:val="none" w:sz="0" w:space="0" w:color="auto"/>
        <w:right w:val="none" w:sz="0" w:space="0" w:color="auto"/>
      </w:divBdr>
    </w:div>
    <w:div w:id="1824656192">
      <w:bodyDiv w:val="1"/>
      <w:marLeft w:val="0"/>
      <w:marRight w:val="0"/>
      <w:marTop w:val="0"/>
      <w:marBottom w:val="0"/>
      <w:divBdr>
        <w:top w:val="none" w:sz="0" w:space="0" w:color="auto"/>
        <w:left w:val="none" w:sz="0" w:space="0" w:color="auto"/>
        <w:bottom w:val="none" w:sz="0" w:space="0" w:color="auto"/>
        <w:right w:val="none" w:sz="0" w:space="0" w:color="auto"/>
      </w:divBdr>
    </w:div>
    <w:div w:id="1825003831">
      <w:bodyDiv w:val="1"/>
      <w:marLeft w:val="0"/>
      <w:marRight w:val="0"/>
      <w:marTop w:val="0"/>
      <w:marBottom w:val="0"/>
      <w:divBdr>
        <w:top w:val="none" w:sz="0" w:space="0" w:color="auto"/>
        <w:left w:val="none" w:sz="0" w:space="0" w:color="auto"/>
        <w:bottom w:val="none" w:sz="0" w:space="0" w:color="auto"/>
        <w:right w:val="none" w:sz="0" w:space="0" w:color="auto"/>
      </w:divBdr>
    </w:div>
    <w:div w:id="1825471097">
      <w:bodyDiv w:val="1"/>
      <w:marLeft w:val="0"/>
      <w:marRight w:val="0"/>
      <w:marTop w:val="0"/>
      <w:marBottom w:val="0"/>
      <w:divBdr>
        <w:top w:val="none" w:sz="0" w:space="0" w:color="auto"/>
        <w:left w:val="none" w:sz="0" w:space="0" w:color="auto"/>
        <w:bottom w:val="none" w:sz="0" w:space="0" w:color="auto"/>
        <w:right w:val="none" w:sz="0" w:space="0" w:color="auto"/>
      </w:divBdr>
    </w:div>
    <w:div w:id="1825850218">
      <w:bodyDiv w:val="1"/>
      <w:marLeft w:val="0"/>
      <w:marRight w:val="0"/>
      <w:marTop w:val="0"/>
      <w:marBottom w:val="0"/>
      <w:divBdr>
        <w:top w:val="none" w:sz="0" w:space="0" w:color="auto"/>
        <w:left w:val="none" w:sz="0" w:space="0" w:color="auto"/>
        <w:bottom w:val="none" w:sz="0" w:space="0" w:color="auto"/>
        <w:right w:val="none" w:sz="0" w:space="0" w:color="auto"/>
      </w:divBdr>
    </w:div>
    <w:div w:id="1826050585">
      <w:bodyDiv w:val="1"/>
      <w:marLeft w:val="0"/>
      <w:marRight w:val="0"/>
      <w:marTop w:val="0"/>
      <w:marBottom w:val="0"/>
      <w:divBdr>
        <w:top w:val="none" w:sz="0" w:space="0" w:color="auto"/>
        <w:left w:val="none" w:sz="0" w:space="0" w:color="auto"/>
        <w:bottom w:val="none" w:sz="0" w:space="0" w:color="auto"/>
        <w:right w:val="none" w:sz="0" w:space="0" w:color="auto"/>
      </w:divBdr>
    </w:div>
    <w:div w:id="1826556175">
      <w:bodyDiv w:val="1"/>
      <w:marLeft w:val="0"/>
      <w:marRight w:val="0"/>
      <w:marTop w:val="0"/>
      <w:marBottom w:val="0"/>
      <w:divBdr>
        <w:top w:val="none" w:sz="0" w:space="0" w:color="auto"/>
        <w:left w:val="none" w:sz="0" w:space="0" w:color="auto"/>
        <w:bottom w:val="none" w:sz="0" w:space="0" w:color="auto"/>
        <w:right w:val="none" w:sz="0" w:space="0" w:color="auto"/>
      </w:divBdr>
    </w:div>
    <w:div w:id="1826777086">
      <w:bodyDiv w:val="1"/>
      <w:marLeft w:val="0"/>
      <w:marRight w:val="0"/>
      <w:marTop w:val="0"/>
      <w:marBottom w:val="0"/>
      <w:divBdr>
        <w:top w:val="none" w:sz="0" w:space="0" w:color="auto"/>
        <w:left w:val="none" w:sz="0" w:space="0" w:color="auto"/>
        <w:bottom w:val="none" w:sz="0" w:space="0" w:color="auto"/>
        <w:right w:val="none" w:sz="0" w:space="0" w:color="auto"/>
      </w:divBdr>
    </w:div>
    <w:div w:id="1826822531">
      <w:bodyDiv w:val="1"/>
      <w:marLeft w:val="0"/>
      <w:marRight w:val="0"/>
      <w:marTop w:val="0"/>
      <w:marBottom w:val="0"/>
      <w:divBdr>
        <w:top w:val="none" w:sz="0" w:space="0" w:color="auto"/>
        <w:left w:val="none" w:sz="0" w:space="0" w:color="auto"/>
        <w:bottom w:val="none" w:sz="0" w:space="0" w:color="auto"/>
        <w:right w:val="none" w:sz="0" w:space="0" w:color="auto"/>
      </w:divBdr>
    </w:div>
    <w:div w:id="1827165924">
      <w:bodyDiv w:val="1"/>
      <w:marLeft w:val="0"/>
      <w:marRight w:val="0"/>
      <w:marTop w:val="0"/>
      <w:marBottom w:val="0"/>
      <w:divBdr>
        <w:top w:val="none" w:sz="0" w:space="0" w:color="auto"/>
        <w:left w:val="none" w:sz="0" w:space="0" w:color="auto"/>
        <w:bottom w:val="none" w:sz="0" w:space="0" w:color="auto"/>
        <w:right w:val="none" w:sz="0" w:space="0" w:color="auto"/>
      </w:divBdr>
    </w:div>
    <w:div w:id="1827362113">
      <w:bodyDiv w:val="1"/>
      <w:marLeft w:val="0"/>
      <w:marRight w:val="0"/>
      <w:marTop w:val="0"/>
      <w:marBottom w:val="0"/>
      <w:divBdr>
        <w:top w:val="none" w:sz="0" w:space="0" w:color="auto"/>
        <w:left w:val="none" w:sz="0" w:space="0" w:color="auto"/>
        <w:bottom w:val="none" w:sz="0" w:space="0" w:color="auto"/>
        <w:right w:val="none" w:sz="0" w:space="0" w:color="auto"/>
      </w:divBdr>
    </w:div>
    <w:div w:id="1827624444">
      <w:bodyDiv w:val="1"/>
      <w:marLeft w:val="0"/>
      <w:marRight w:val="0"/>
      <w:marTop w:val="0"/>
      <w:marBottom w:val="0"/>
      <w:divBdr>
        <w:top w:val="none" w:sz="0" w:space="0" w:color="auto"/>
        <w:left w:val="none" w:sz="0" w:space="0" w:color="auto"/>
        <w:bottom w:val="none" w:sz="0" w:space="0" w:color="auto"/>
        <w:right w:val="none" w:sz="0" w:space="0" w:color="auto"/>
      </w:divBdr>
    </w:div>
    <w:div w:id="1827747352">
      <w:bodyDiv w:val="1"/>
      <w:marLeft w:val="0"/>
      <w:marRight w:val="0"/>
      <w:marTop w:val="0"/>
      <w:marBottom w:val="0"/>
      <w:divBdr>
        <w:top w:val="none" w:sz="0" w:space="0" w:color="auto"/>
        <w:left w:val="none" w:sz="0" w:space="0" w:color="auto"/>
        <w:bottom w:val="none" w:sz="0" w:space="0" w:color="auto"/>
        <w:right w:val="none" w:sz="0" w:space="0" w:color="auto"/>
      </w:divBdr>
    </w:div>
    <w:div w:id="1828086362">
      <w:bodyDiv w:val="1"/>
      <w:marLeft w:val="0"/>
      <w:marRight w:val="0"/>
      <w:marTop w:val="0"/>
      <w:marBottom w:val="0"/>
      <w:divBdr>
        <w:top w:val="none" w:sz="0" w:space="0" w:color="auto"/>
        <w:left w:val="none" w:sz="0" w:space="0" w:color="auto"/>
        <w:bottom w:val="none" w:sz="0" w:space="0" w:color="auto"/>
        <w:right w:val="none" w:sz="0" w:space="0" w:color="auto"/>
      </w:divBdr>
    </w:div>
    <w:div w:id="1828128860">
      <w:bodyDiv w:val="1"/>
      <w:marLeft w:val="0"/>
      <w:marRight w:val="0"/>
      <w:marTop w:val="0"/>
      <w:marBottom w:val="0"/>
      <w:divBdr>
        <w:top w:val="none" w:sz="0" w:space="0" w:color="auto"/>
        <w:left w:val="none" w:sz="0" w:space="0" w:color="auto"/>
        <w:bottom w:val="none" w:sz="0" w:space="0" w:color="auto"/>
        <w:right w:val="none" w:sz="0" w:space="0" w:color="auto"/>
      </w:divBdr>
    </w:div>
    <w:div w:id="1828130572">
      <w:bodyDiv w:val="1"/>
      <w:marLeft w:val="0"/>
      <w:marRight w:val="0"/>
      <w:marTop w:val="0"/>
      <w:marBottom w:val="0"/>
      <w:divBdr>
        <w:top w:val="none" w:sz="0" w:space="0" w:color="auto"/>
        <w:left w:val="none" w:sz="0" w:space="0" w:color="auto"/>
        <w:bottom w:val="none" w:sz="0" w:space="0" w:color="auto"/>
        <w:right w:val="none" w:sz="0" w:space="0" w:color="auto"/>
      </w:divBdr>
    </w:div>
    <w:div w:id="1828326500">
      <w:bodyDiv w:val="1"/>
      <w:marLeft w:val="0"/>
      <w:marRight w:val="0"/>
      <w:marTop w:val="0"/>
      <w:marBottom w:val="0"/>
      <w:divBdr>
        <w:top w:val="none" w:sz="0" w:space="0" w:color="auto"/>
        <w:left w:val="none" w:sz="0" w:space="0" w:color="auto"/>
        <w:bottom w:val="none" w:sz="0" w:space="0" w:color="auto"/>
        <w:right w:val="none" w:sz="0" w:space="0" w:color="auto"/>
      </w:divBdr>
    </w:div>
    <w:div w:id="1828396400">
      <w:bodyDiv w:val="1"/>
      <w:marLeft w:val="0"/>
      <w:marRight w:val="0"/>
      <w:marTop w:val="0"/>
      <w:marBottom w:val="0"/>
      <w:divBdr>
        <w:top w:val="none" w:sz="0" w:space="0" w:color="auto"/>
        <w:left w:val="none" w:sz="0" w:space="0" w:color="auto"/>
        <w:bottom w:val="none" w:sz="0" w:space="0" w:color="auto"/>
        <w:right w:val="none" w:sz="0" w:space="0" w:color="auto"/>
      </w:divBdr>
    </w:div>
    <w:div w:id="1828478306">
      <w:bodyDiv w:val="1"/>
      <w:marLeft w:val="0"/>
      <w:marRight w:val="0"/>
      <w:marTop w:val="0"/>
      <w:marBottom w:val="0"/>
      <w:divBdr>
        <w:top w:val="none" w:sz="0" w:space="0" w:color="auto"/>
        <w:left w:val="none" w:sz="0" w:space="0" w:color="auto"/>
        <w:bottom w:val="none" w:sz="0" w:space="0" w:color="auto"/>
        <w:right w:val="none" w:sz="0" w:space="0" w:color="auto"/>
      </w:divBdr>
    </w:div>
    <w:div w:id="1828549589">
      <w:bodyDiv w:val="1"/>
      <w:marLeft w:val="0"/>
      <w:marRight w:val="0"/>
      <w:marTop w:val="0"/>
      <w:marBottom w:val="0"/>
      <w:divBdr>
        <w:top w:val="none" w:sz="0" w:space="0" w:color="auto"/>
        <w:left w:val="none" w:sz="0" w:space="0" w:color="auto"/>
        <w:bottom w:val="none" w:sz="0" w:space="0" w:color="auto"/>
        <w:right w:val="none" w:sz="0" w:space="0" w:color="auto"/>
      </w:divBdr>
    </w:div>
    <w:div w:id="1828588862">
      <w:bodyDiv w:val="1"/>
      <w:marLeft w:val="0"/>
      <w:marRight w:val="0"/>
      <w:marTop w:val="0"/>
      <w:marBottom w:val="0"/>
      <w:divBdr>
        <w:top w:val="none" w:sz="0" w:space="0" w:color="auto"/>
        <w:left w:val="none" w:sz="0" w:space="0" w:color="auto"/>
        <w:bottom w:val="none" w:sz="0" w:space="0" w:color="auto"/>
        <w:right w:val="none" w:sz="0" w:space="0" w:color="auto"/>
      </w:divBdr>
    </w:div>
    <w:div w:id="1829204811">
      <w:bodyDiv w:val="1"/>
      <w:marLeft w:val="0"/>
      <w:marRight w:val="0"/>
      <w:marTop w:val="0"/>
      <w:marBottom w:val="0"/>
      <w:divBdr>
        <w:top w:val="none" w:sz="0" w:space="0" w:color="auto"/>
        <w:left w:val="none" w:sz="0" w:space="0" w:color="auto"/>
        <w:bottom w:val="none" w:sz="0" w:space="0" w:color="auto"/>
        <w:right w:val="none" w:sz="0" w:space="0" w:color="auto"/>
      </w:divBdr>
    </w:div>
    <w:div w:id="1829321751">
      <w:bodyDiv w:val="1"/>
      <w:marLeft w:val="0"/>
      <w:marRight w:val="0"/>
      <w:marTop w:val="0"/>
      <w:marBottom w:val="0"/>
      <w:divBdr>
        <w:top w:val="none" w:sz="0" w:space="0" w:color="auto"/>
        <w:left w:val="none" w:sz="0" w:space="0" w:color="auto"/>
        <w:bottom w:val="none" w:sz="0" w:space="0" w:color="auto"/>
        <w:right w:val="none" w:sz="0" w:space="0" w:color="auto"/>
      </w:divBdr>
    </w:div>
    <w:div w:id="1829519054">
      <w:bodyDiv w:val="1"/>
      <w:marLeft w:val="0"/>
      <w:marRight w:val="0"/>
      <w:marTop w:val="0"/>
      <w:marBottom w:val="0"/>
      <w:divBdr>
        <w:top w:val="none" w:sz="0" w:space="0" w:color="auto"/>
        <w:left w:val="none" w:sz="0" w:space="0" w:color="auto"/>
        <w:bottom w:val="none" w:sz="0" w:space="0" w:color="auto"/>
        <w:right w:val="none" w:sz="0" w:space="0" w:color="auto"/>
      </w:divBdr>
    </w:div>
    <w:div w:id="1829712876">
      <w:bodyDiv w:val="1"/>
      <w:marLeft w:val="0"/>
      <w:marRight w:val="0"/>
      <w:marTop w:val="0"/>
      <w:marBottom w:val="0"/>
      <w:divBdr>
        <w:top w:val="none" w:sz="0" w:space="0" w:color="auto"/>
        <w:left w:val="none" w:sz="0" w:space="0" w:color="auto"/>
        <w:bottom w:val="none" w:sz="0" w:space="0" w:color="auto"/>
        <w:right w:val="none" w:sz="0" w:space="0" w:color="auto"/>
      </w:divBdr>
    </w:div>
    <w:div w:id="1830099890">
      <w:bodyDiv w:val="1"/>
      <w:marLeft w:val="0"/>
      <w:marRight w:val="0"/>
      <w:marTop w:val="0"/>
      <w:marBottom w:val="0"/>
      <w:divBdr>
        <w:top w:val="none" w:sz="0" w:space="0" w:color="auto"/>
        <w:left w:val="none" w:sz="0" w:space="0" w:color="auto"/>
        <w:bottom w:val="none" w:sz="0" w:space="0" w:color="auto"/>
        <w:right w:val="none" w:sz="0" w:space="0" w:color="auto"/>
      </w:divBdr>
    </w:div>
    <w:div w:id="1830369289">
      <w:bodyDiv w:val="1"/>
      <w:marLeft w:val="0"/>
      <w:marRight w:val="0"/>
      <w:marTop w:val="0"/>
      <w:marBottom w:val="0"/>
      <w:divBdr>
        <w:top w:val="none" w:sz="0" w:space="0" w:color="auto"/>
        <w:left w:val="none" w:sz="0" w:space="0" w:color="auto"/>
        <w:bottom w:val="none" w:sz="0" w:space="0" w:color="auto"/>
        <w:right w:val="none" w:sz="0" w:space="0" w:color="auto"/>
      </w:divBdr>
    </w:div>
    <w:div w:id="1830516438">
      <w:bodyDiv w:val="1"/>
      <w:marLeft w:val="0"/>
      <w:marRight w:val="0"/>
      <w:marTop w:val="0"/>
      <w:marBottom w:val="0"/>
      <w:divBdr>
        <w:top w:val="none" w:sz="0" w:space="0" w:color="auto"/>
        <w:left w:val="none" w:sz="0" w:space="0" w:color="auto"/>
        <w:bottom w:val="none" w:sz="0" w:space="0" w:color="auto"/>
        <w:right w:val="none" w:sz="0" w:space="0" w:color="auto"/>
      </w:divBdr>
    </w:div>
    <w:div w:id="1830553696">
      <w:bodyDiv w:val="1"/>
      <w:marLeft w:val="0"/>
      <w:marRight w:val="0"/>
      <w:marTop w:val="0"/>
      <w:marBottom w:val="0"/>
      <w:divBdr>
        <w:top w:val="none" w:sz="0" w:space="0" w:color="auto"/>
        <w:left w:val="none" w:sz="0" w:space="0" w:color="auto"/>
        <w:bottom w:val="none" w:sz="0" w:space="0" w:color="auto"/>
        <w:right w:val="none" w:sz="0" w:space="0" w:color="auto"/>
      </w:divBdr>
    </w:div>
    <w:div w:id="1831018522">
      <w:bodyDiv w:val="1"/>
      <w:marLeft w:val="0"/>
      <w:marRight w:val="0"/>
      <w:marTop w:val="0"/>
      <w:marBottom w:val="0"/>
      <w:divBdr>
        <w:top w:val="none" w:sz="0" w:space="0" w:color="auto"/>
        <w:left w:val="none" w:sz="0" w:space="0" w:color="auto"/>
        <w:bottom w:val="none" w:sz="0" w:space="0" w:color="auto"/>
        <w:right w:val="none" w:sz="0" w:space="0" w:color="auto"/>
      </w:divBdr>
    </w:div>
    <w:div w:id="1831172405">
      <w:bodyDiv w:val="1"/>
      <w:marLeft w:val="0"/>
      <w:marRight w:val="0"/>
      <w:marTop w:val="0"/>
      <w:marBottom w:val="0"/>
      <w:divBdr>
        <w:top w:val="none" w:sz="0" w:space="0" w:color="auto"/>
        <w:left w:val="none" w:sz="0" w:space="0" w:color="auto"/>
        <w:bottom w:val="none" w:sz="0" w:space="0" w:color="auto"/>
        <w:right w:val="none" w:sz="0" w:space="0" w:color="auto"/>
      </w:divBdr>
    </w:div>
    <w:div w:id="1831291835">
      <w:bodyDiv w:val="1"/>
      <w:marLeft w:val="0"/>
      <w:marRight w:val="0"/>
      <w:marTop w:val="0"/>
      <w:marBottom w:val="0"/>
      <w:divBdr>
        <w:top w:val="none" w:sz="0" w:space="0" w:color="auto"/>
        <w:left w:val="none" w:sz="0" w:space="0" w:color="auto"/>
        <w:bottom w:val="none" w:sz="0" w:space="0" w:color="auto"/>
        <w:right w:val="none" w:sz="0" w:space="0" w:color="auto"/>
      </w:divBdr>
    </w:div>
    <w:div w:id="1831746668">
      <w:bodyDiv w:val="1"/>
      <w:marLeft w:val="0"/>
      <w:marRight w:val="0"/>
      <w:marTop w:val="0"/>
      <w:marBottom w:val="0"/>
      <w:divBdr>
        <w:top w:val="none" w:sz="0" w:space="0" w:color="auto"/>
        <w:left w:val="none" w:sz="0" w:space="0" w:color="auto"/>
        <w:bottom w:val="none" w:sz="0" w:space="0" w:color="auto"/>
        <w:right w:val="none" w:sz="0" w:space="0" w:color="auto"/>
      </w:divBdr>
    </w:div>
    <w:div w:id="1832209537">
      <w:bodyDiv w:val="1"/>
      <w:marLeft w:val="0"/>
      <w:marRight w:val="0"/>
      <w:marTop w:val="0"/>
      <w:marBottom w:val="0"/>
      <w:divBdr>
        <w:top w:val="none" w:sz="0" w:space="0" w:color="auto"/>
        <w:left w:val="none" w:sz="0" w:space="0" w:color="auto"/>
        <w:bottom w:val="none" w:sz="0" w:space="0" w:color="auto"/>
        <w:right w:val="none" w:sz="0" w:space="0" w:color="auto"/>
      </w:divBdr>
    </w:div>
    <w:div w:id="1832716562">
      <w:bodyDiv w:val="1"/>
      <w:marLeft w:val="0"/>
      <w:marRight w:val="0"/>
      <w:marTop w:val="0"/>
      <w:marBottom w:val="0"/>
      <w:divBdr>
        <w:top w:val="none" w:sz="0" w:space="0" w:color="auto"/>
        <w:left w:val="none" w:sz="0" w:space="0" w:color="auto"/>
        <w:bottom w:val="none" w:sz="0" w:space="0" w:color="auto"/>
        <w:right w:val="none" w:sz="0" w:space="0" w:color="auto"/>
      </w:divBdr>
    </w:div>
    <w:div w:id="1832940097">
      <w:bodyDiv w:val="1"/>
      <w:marLeft w:val="0"/>
      <w:marRight w:val="0"/>
      <w:marTop w:val="0"/>
      <w:marBottom w:val="0"/>
      <w:divBdr>
        <w:top w:val="none" w:sz="0" w:space="0" w:color="auto"/>
        <w:left w:val="none" w:sz="0" w:space="0" w:color="auto"/>
        <w:bottom w:val="none" w:sz="0" w:space="0" w:color="auto"/>
        <w:right w:val="none" w:sz="0" w:space="0" w:color="auto"/>
      </w:divBdr>
    </w:div>
    <w:div w:id="1833328564">
      <w:bodyDiv w:val="1"/>
      <w:marLeft w:val="0"/>
      <w:marRight w:val="0"/>
      <w:marTop w:val="0"/>
      <w:marBottom w:val="0"/>
      <w:divBdr>
        <w:top w:val="none" w:sz="0" w:space="0" w:color="auto"/>
        <w:left w:val="none" w:sz="0" w:space="0" w:color="auto"/>
        <w:bottom w:val="none" w:sz="0" w:space="0" w:color="auto"/>
        <w:right w:val="none" w:sz="0" w:space="0" w:color="auto"/>
      </w:divBdr>
    </w:div>
    <w:div w:id="1833567211">
      <w:bodyDiv w:val="1"/>
      <w:marLeft w:val="0"/>
      <w:marRight w:val="0"/>
      <w:marTop w:val="0"/>
      <w:marBottom w:val="0"/>
      <w:divBdr>
        <w:top w:val="none" w:sz="0" w:space="0" w:color="auto"/>
        <w:left w:val="none" w:sz="0" w:space="0" w:color="auto"/>
        <w:bottom w:val="none" w:sz="0" w:space="0" w:color="auto"/>
        <w:right w:val="none" w:sz="0" w:space="0" w:color="auto"/>
      </w:divBdr>
    </w:div>
    <w:div w:id="1833830466">
      <w:bodyDiv w:val="1"/>
      <w:marLeft w:val="0"/>
      <w:marRight w:val="0"/>
      <w:marTop w:val="0"/>
      <w:marBottom w:val="0"/>
      <w:divBdr>
        <w:top w:val="none" w:sz="0" w:space="0" w:color="auto"/>
        <w:left w:val="none" w:sz="0" w:space="0" w:color="auto"/>
        <w:bottom w:val="none" w:sz="0" w:space="0" w:color="auto"/>
        <w:right w:val="none" w:sz="0" w:space="0" w:color="auto"/>
      </w:divBdr>
    </w:div>
    <w:div w:id="1833838545">
      <w:bodyDiv w:val="1"/>
      <w:marLeft w:val="0"/>
      <w:marRight w:val="0"/>
      <w:marTop w:val="0"/>
      <w:marBottom w:val="0"/>
      <w:divBdr>
        <w:top w:val="none" w:sz="0" w:space="0" w:color="auto"/>
        <w:left w:val="none" w:sz="0" w:space="0" w:color="auto"/>
        <w:bottom w:val="none" w:sz="0" w:space="0" w:color="auto"/>
        <w:right w:val="none" w:sz="0" w:space="0" w:color="auto"/>
      </w:divBdr>
    </w:div>
    <w:div w:id="1833905219">
      <w:bodyDiv w:val="1"/>
      <w:marLeft w:val="0"/>
      <w:marRight w:val="0"/>
      <w:marTop w:val="0"/>
      <w:marBottom w:val="0"/>
      <w:divBdr>
        <w:top w:val="none" w:sz="0" w:space="0" w:color="auto"/>
        <w:left w:val="none" w:sz="0" w:space="0" w:color="auto"/>
        <w:bottom w:val="none" w:sz="0" w:space="0" w:color="auto"/>
        <w:right w:val="none" w:sz="0" w:space="0" w:color="auto"/>
      </w:divBdr>
    </w:div>
    <w:div w:id="1833909223">
      <w:bodyDiv w:val="1"/>
      <w:marLeft w:val="0"/>
      <w:marRight w:val="0"/>
      <w:marTop w:val="0"/>
      <w:marBottom w:val="0"/>
      <w:divBdr>
        <w:top w:val="none" w:sz="0" w:space="0" w:color="auto"/>
        <w:left w:val="none" w:sz="0" w:space="0" w:color="auto"/>
        <w:bottom w:val="none" w:sz="0" w:space="0" w:color="auto"/>
        <w:right w:val="none" w:sz="0" w:space="0" w:color="auto"/>
      </w:divBdr>
    </w:div>
    <w:div w:id="1834292334">
      <w:bodyDiv w:val="1"/>
      <w:marLeft w:val="0"/>
      <w:marRight w:val="0"/>
      <w:marTop w:val="0"/>
      <w:marBottom w:val="0"/>
      <w:divBdr>
        <w:top w:val="none" w:sz="0" w:space="0" w:color="auto"/>
        <w:left w:val="none" w:sz="0" w:space="0" w:color="auto"/>
        <w:bottom w:val="none" w:sz="0" w:space="0" w:color="auto"/>
        <w:right w:val="none" w:sz="0" w:space="0" w:color="auto"/>
      </w:divBdr>
    </w:div>
    <w:div w:id="1834489273">
      <w:bodyDiv w:val="1"/>
      <w:marLeft w:val="0"/>
      <w:marRight w:val="0"/>
      <w:marTop w:val="0"/>
      <w:marBottom w:val="0"/>
      <w:divBdr>
        <w:top w:val="none" w:sz="0" w:space="0" w:color="auto"/>
        <w:left w:val="none" w:sz="0" w:space="0" w:color="auto"/>
        <w:bottom w:val="none" w:sz="0" w:space="0" w:color="auto"/>
        <w:right w:val="none" w:sz="0" w:space="0" w:color="auto"/>
      </w:divBdr>
    </w:div>
    <w:div w:id="1834639864">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5222854">
      <w:bodyDiv w:val="1"/>
      <w:marLeft w:val="0"/>
      <w:marRight w:val="0"/>
      <w:marTop w:val="0"/>
      <w:marBottom w:val="0"/>
      <w:divBdr>
        <w:top w:val="none" w:sz="0" w:space="0" w:color="auto"/>
        <w:left w:val="none" w:sz="0" w:space="0" w:color="auto"/>
        <w:bottom w:val="none" w:sz="0" w:space="0" w:color="auto"/>
        <w:right w:val="none" w:sz="0" w:space="0" w:color="auto"/>
      </w:divBdr>
    </w:div>
    <w:div w:id="1835343203">
      <w:bodyDiv w:val="1"/>
      <w:marLeft w:val="0"/>
      <w:marRight w:val="0"/>
      <w:marTop w:val="0"/>
      <w:marBottom w:val="0"/>
      <w:divBdr>
        <w:top w:val="none" w:sz="0" w:space="0" w:color="auto"/>
        <w:left w:val="none" w:sz="0" w:space="0" w:color="auto"/>
        <w:bottom w:val="none" w:sz="0" w:space="0" w:color="auto"/>
        <w:right w:val="none" w:sz="0" w:space="0" w:color="auto"/>
      </w:divBdr>
    </w:div>
    <w:div w:id="1835490430">
      <w:bodyDiv w:val="1"/>
      <w:marLeft w:val="0"/>
      <w:marRight w:val="0"/>
      <w:marTop w:val="0"/>
      <w:marBottom w:val="0"/>
      <w:divBdr>
        <w:top w:val="none" w:sz="0" w:space="0" w:color="auto"/>
        <w:left w:val="none" w:sz="0" w:space="0" w:color="auto"/>
        <w:bottom w:val="none" w:sz="0" w:space="0" w:color="auto"/>
        <w:right w:val="none" w:sz="0" w:space="0" w:color="auto"/>
      </w:divBdr>
    </w:div>
    <w:div w:id="1835609003">
      <w:bodyDiv w:val="1"/>
      <w:marLeft w:val="0"/>
      <w:marRight w:val="0"/>
      <w:marTop w:val="0"/>
      <w:marBottom w:val="0"/>
      <w:divBdr>
        <w:top w:val="none" w:sz="0" w:space="0" w:color="auto"/>
        <w:left w:val="none" w:sz="0" w:space="0" w:color="auto"/>
        <w:bottom w:val="none" w:sz="0" w:space="0" w:color="auto"/>
        <w:right w:val="none" w:sz="0" w:space="0" w:color="auto"/>
      </w:divBdr>
    </w:div>
    <w:div w:id="1835680314">
      <w:bodyDiv w:val="1"/>
      <w:marLeft w:val="0"/>
      <w:marRight w:val="0"/>
      <w:marTop w:val="0"/>
      <w:marBottom w:val="0"/>
      <w:divBdr>
        <w:top w:val="none" w:sz="0" w:space="0" w:color="auto"/>
        <w:left w:val="none" w:sz="0" w:space="0" w:color="auto"/>
        <w:bottom w:val="none" w:sz="0" w:space="0" w:color="auto"/>
        <w:right w:val="none" w:sz="0" w:space="0" w:color="auto"/>
      </w:divBdr>
    </w:div>
    <w:div w:id="1835879293">
      <w:bodyDiv w:val="1"/>
      <w:marLeft w:val="0"/>
      <w:marRight w:val="0"/>
      <w:marTop w:val="0"/>
      <w:marBottom w:val="0"/>
      <w:divBdr>
        <w:top w:val="none" w:sz="0" w:space="0" w:color="auto"/>
        <w:left w:val="none" w:sz="0" w:space="0" w:color="auto"/>
        <w:bottom w:val="none" w:sz="0" w:space="0" w:color="auto"/>
        <w:right w:val="none" w:sz="0" w:space="0" w:color="auto"/>
      </w:divBdr>
    </w:div>
    <w:div w:id="1835954819">
      <w:bodyDiv w:val="1"/>
      <w:marLeft w:val="0"/>
      <w:marRight w:val="0"/>
      <w:marTop w:val="0"/>
      <w:marBottom w:val="0"/>
      <w:divBdr>
        <w:top w:val="none" w:sz="0" w:space="0" w:color="auto"/>
        <w:left w:val="none" w:sz="0" w:space="0" w:color="auto"/>
        <w:bottom w:val="none" w:sz="0" w:space="0" w:color="auto"/>
        <w:right w:val="none" w:sz="0" w:space="0" w:color="auto"/>
      </w:divBdr>
    </w:div>
    <w:div w:id="1836148836">
      <w:bodyDiv w:val="1"/>
      <w:marLeft w:val="0"/>
      <w:marRight w:val="0"/>
      <w:marTop w:val="0"/>
      <w:marBottom w:val="0"/>
      <w:divBdr>
        <w:top w:val="none" w:sz="0" w:space="0" w:color="auto"/>
        <w:left w:val="none" w:sz="0" w:space="0" w:color="auto"/>
        <w:bottom w:val="none" w:sz="0" w:space="0" w:color="auto"/>
        <w:right w:val="none" w:sz="0" w:space="0" w:color="auto"/>
      </w:divBdr>
    </w:div>
    <w:div w:id="1836262923">
      <w:bodyDiv w:val="1"/>
      <w:marLeft w:val="0"/>
      <w:marRight w:val="0"/>
      <w:marTop w:val="0"/>
      <w:marBottom w:val="0"/>
      <w:divBdr>
        <w:top w:val="none" w:sz="0" w:space="0" w:color="auto"/>
        <w:left w:val="none" w:sz="0" w:space="0" w:color="auto"/>
        <w:bottom w:val="none" w:sz="0" w:space="0" w:color="auto"/>
        <w:right w:val="none" w:sz="0" w:space="0" w:color="auto"/>
      </w:divBdr>
    </w:div>
    <w:div w:id="1836339739">
      <w:bodyDiv w:val="1"/>
      <w:marLeft w:val="0"/>
      <w:marRight w:val="0"/>
      <w:marTop w:val="0"/>
      <w:marBottom w:val="0"/>
      <w:divBdr>
        <w:top w:val="none" w:sz="0" w:space="0" w:color="auto"/>
        <w:left w:val="none" w:sz="0" w:space="0" w:color="auto"/>
        <w:bottom w:val="none" w:sz="0" w:space="0" w:color="auto"/>
        <w:right w:val="none" w:sz="0" w:space="0" w:color="auto"/>
      </w:divBdr>
    </w:div>
    <w:div w:id="1836342060">
      <w:bodyDiv w:val="1"/>
      <w:marLeft w:val="0"/>
      <w:marRight w:val="0"/>
      <w:marTop w:val="0"/>
      <w:marBottom w:val="0"/>
      <w:divBdr>
        <w:top w:val="none" w:sz="0" w:space="0" w:color="auto"/>
        <w:left w:val="none" w:sz="0" w:space="0" w:color="auto"/>
        <w:bottom w:val="none" w:sz="0" w:space="0" w:color="auto"/>
        <w:right w:val="none" w:sz="0" w:space="0" w:color="auto"/>
      </w:divBdr>
    </w:div>
    <w:div w:id="1836604690">
      <w:bodyDiv w:val="1"/>
      <w:marLeft w:val="0"/>
      <w:marRight w:val="0"/>
      <w:marTop w:val="0"/>
      <w:marBottom w:val="0"/>
      <w:divBdr>
        <w:top w:val="none" w:sz="0" w:space="0" w:color="auto"/>
        <w:left w:val="none" w:sz="0" w:space="0" w:color="auto"/>
        <w:bottom w:val="none" w:sz="0" w:space="0" w:color="auto"/>
        <w:right w:val="none" w:sz="0" w:space="0" w:color="auto"/>
      </w:divBdr>
    </w:div>
    <w:div w:id="1836872630">
      <w:bodyDiv w:val="1"/>
      <w:marLeft w:val="0"/>
      <w:marRight w:val="0"/>
      <w:marTop w:val="0"/>
      <w:marBottom w:val="0"/>
      <w:divBdr>
        <w:top w:val="none" w:sz="0" w:space="0" w:color="auto"/>
        <w:left w:val="none" w:sz="0" w:space="0" w:color="auto"/>
        <w:bottom w:val="none" w:sz="0" w:space="0" w:color="auto"/>
        <w:right w:val="none" w:sz="0" w:space="0" w:color="auto"/>
      </w:divBdr>
    </w:div>
    <w:div w:id="1837113048">
      <w:bodyDiv w:val="1"/>
      <w:marLeft w:val="0"/>
      <w:marRight w:val="0"/>
      <w:marTop w:val="0"/>
      <w:marBottom w:val="0"/>
      <w:divBdr>
        <w:top w:val="none" w:sz="0" w:space="0" w:color="auto"/>
        <w:left w:val="none" w:sz="0" w:space="0" w:color="auto"/>
        <w:bottom w:val="none" w:sz="0" w:space="0" w:color="auto"/>
        <w:right w:val="none" w:sz="0" w:space="0" w:color="auto"/>
      </w:divBdr>
    </w:div>
    <w:div w:id="1837455009">
      <w:bodyDiv w:val="1"/>
      <w:marLeft w:val="0"/>
      <w:marRight w:val="0"/>
      <w:marTop w:val="0"/>
      <w:marBottom w:val="0"/>
      <w:divBdr>
        <w:top w:val="none" w:sz="0" w:space="0" w:color="auto"/>
        <w:left w:val="none" w:sz="0" w:space="0" w:color="auto"/>
        <w:bottom w:val="none" w:sz="0" w:space="0" w:color="auto"/>
        <w:right w:val="none" w:sz="0" w:space="0" w:color="auto"/>
      </w:divBdr>
    </w:div>
    <w:div w:id="1837457334">
      <w:bodyDiv w:val="1"/>
      <w:marLeft w:val="0"/>
      <w:marRight w:val="0"/>
      <w:marTop w:val="0"/>
      <w:marBottom w:val="0"/>
      <w:divBdr>
        <w:top w:val="none" w:sz="0" w:space="0" w:color="auto"/>
        <w:left w:val="none" w:sz="0" w:space="0" w:color="auto"/>
        <w:bottom w:val="none" w:sz="0" w:space="0" w:color="auto"/>
        <w:right w:val="none" w:sz="0" w:space="0" w:color="auto"/>
      </w:divBdr>
    </w:div>
    <w:div w:id="1837458125">
      <w:bodyDiv w:val="1"/>
      <w:marLeft w:val="0"/>
      <w:marRight w:val="0"/>
      <w:marTop w:val="0"/>
      <w:marBottom w:val="0"/>
      <w:divBdr>
        <w:top w:val="none" w:sz="0" w:space="0" w:color="auto"/>
        <w:left w:val="none" w:sz="0" w:space="0" w:color="auto"/>
        <w:bottom w:val="none" w:sz="0" w:space="0" w:color="auto"/>
        <w:right w:val="none" w:sz="0" w:space="0" w:color="auto"/>
      </w:divBdr>
    </w:div>
    <w:div w:id="1838036227">
      <w:bodyDiv w:val="1"/>
      <w:marLeft w:val="0"/>
      <w:marRight w:val="0"/>
      <w:marTop w:val="0"/>
      <w:marBottom w:val="0"/>
      <w:divBdr>
        <w:top w:val="none" w:sz="0" w:space="0" w:color="auto"/>
        <w:left w:val="none" w:sz="0" w:space="0" w:color="auto"/>
        <w:bottom w:val="none" w:sz="0" w:space="0" w:color="auto"/>
        <w:right w:val="none" w:sz="0" w:space="0" w:color="auto"/>
      </w:divBdr>
    </w:div>
    <w:div w:id="1838036445">
      <w:bodyDiv w:val="1"/>
      <w:marLeft w:val="0"/>
      <w:marRight w:val="0"/>
      <w:marTop w:val="0"/>
      <w:marBottom w:val="0"/>
      <w:divBdr>
        <w:top w:val="none" w:sz="0" w:space="0" w:color="auto"/>
        <w:left w:val="none" w:sz="0" w:space="0" w:color="auto"/>
        <w:bottom w:val="none" w:sz="0" w:space="0" w:color="auto"/>
        <w:right w:val="none" w:sz="0" w:space="0" w:color="auto"/>
      </w:divBdr>
    </w:div>
    <w:div w:id="1838108403">
      <w:bodyDiv w:val="1"/>
      <w:marLeft w:val="0"/>
      <w:marRight w:val="0"/>
      <w:marTop w:val="0"/>
      <w:marBottom w:val="0"/>
      <w:divBdr>
        <w:top w:val="none" w:sz="0" w:space="0" w:color="auto"/>
        <w:left w:val="none" w:sz="0" w:space="0" w:color="auto"/>
        <w:bottom w:val="none" w:sz="0" w:space="0" w:color="auto"/>
        <w:right w:val="none" w:sz="0" w:space="0" w:color="auto"/>
      </w:divBdr>
    </w:div>
    <w:div w:id="1839729523">
      <w:bodyDiv w:val="1"/>
      <w:marLeft w:val="0"/>
      <w:marRight w:val="0"/>
      <w:marTop w:val="0"/>
      <w:marBottom w:val="0"/>
      <w:divBdr>
        <w:top w:val="none" w:sz="0" w:space="0" w:color="auto"/>
        <w:left w:val="none" w:sz="0" w:space="0" w:color="auto"/>
        <w:bottom w:val="none" w:sz="0" w:space="0" w:color="auto"/>
        <w:right w:val="none" w:sz="0" w:space="0" w:color="auto"/>
      </w:divBdr>
    </w:div>
    <w:div w:id="1839735725">
      <w:bodyDiv w:val="1"/>
      <w:marLeft w:val="0"/>
      <w:marRight w:val="0"/>
      <w:marTop w:val="0"/>
      <w:marBottom w:val="0"/>
      <w:divBdr>
        <w:top w:val="none" w:sz="0" w:space="0" w:color="auto"/>
        <w:left w:val="none" w:sz="0" w:space="0" w:color="auto"/>
        <w:bottom w:val="none" w:sz="0" w:space="0" w:color="auto"/>
        <w:right w:val="none" w:sz="0" w:space="0" w:color="auto"/>
      </w:divBdr>
    </w:div>
    <w:div w:id="1840542008">
      <w:bodyDiv w:val="1"/>
      <w:marLeft w:val="0"/>
      <w:marRight w:val="0"/>
      <w:marTop w:val="0"/>
      <w:marBottom w:val="0"/>
      <w:divBdr>
        <w:top w:val="none" w:sz="0" w:space="0" w:color="auto"/>
        <w:left w:val="none" w:sz="0" w:space="0" w:color="auto"/>
        <w:bottom w:val="none" w:sz="0" w:space="0" w:color="auto"/>
        <w:right w:val="none" w:sz="0" w:space="0" w:color="auto"/>
      </w:divBdr>
    </w:div>
    <w:div w:id="1840610558">
      <w:bodyDiv w:val="1"/>
      <w:marLeft w:val="0"/>
      <w:marRight w:val="0"/>
      <w:marTop w:val="0"/>
      <w:marBottom w:val="0"/>
      <w:divBdr>
        <w:top w:val="none" w:sz="0" w:space="0" w:color="auto"/>
        <w:left w:val="none" w:sz="0" w:space="0" w:color="auto"/>
        <w:bottom w:val="none" w:sz="0" w:space="0" w:color="auto"/>
        <w:right w:val="none" w:sz="0" w:space="0" w:color="auto"/>
      </w:divBdr>
    </w:div>
    <w:div w:id="1840847643">
      <w:bodyDiv w:val="1"/>
      <w:marLeft w:val="0"/>
      <w:marRight w:val="0"/>
      <w:marTop w:val="0"/>
      <w:marBottom w:val="0"/>
      <w:divBdr>
        <w:top w:val="none" w:sz="0" w:space="0" w:color="auto"/>
        <w:left w:val="none" w:sz="0" w:space="0" w:color="auto"/>
        <w:bottom w:val="none" w:sz="0" w:space="0" w:color="auto"/>
        <w:right w:val="none" w:sz="0" w:space="0" w:color="auto"/>
      </w:divBdr>
    </w:div>
    <w:div w:id="1841001572">
      <w:bodyDiv w:val="1"/>
      <w:marLeft w:val="0"/>
      <w:marRight w:val="0"/>
      <w:marTop w:val="0"/>
      <w:marBottom w:val="0"/>
      <w:divBdr>
        <w:top w:val="none" w:sz="0" w:space="0" w:color="auto"/>
        <w:left w:val="none" w:sz="0" w:space="0" w:color="auto"/>
        <w:bottom w:val="none" w:sz="0" w:space="0" w:color="auto"/>
        <w:right w:val="none" w:sz="0" w:space="0" w:color="auto"/>
      </w:divBdr>
    </w:div>
    <w:div w:id="1841500676">
      <w:bodyDiv w:val="1"/>
      <w:marLeft w:val="0"/>
      <w:marRight w:val="0"/>
      <w:marTop w:val="0"/>
      <w:marBottom w:val="0"/>
      <w:divBdr>
        <w:top w:val="none" w:sz="0" w:space="0" w:color="auto"/>
        <w:left w:val="none" w:sz="0" w:space="0" w:color="auto"/>
        <w:bottom w:val="none" w:sz="0" w:space="0" w:color="auto"/>
        <w:right w:val="none" w:sz="0" w:space="0" w:color="auto"/>
      </w:divBdr>
    </w:div>
    <w:div w:id="1841508013">
      <w:bodyDiv w:val="1"/>
      <w:marLeft w:val="0"/>
      <w:marRight w:val="0"/>
      <w:marTop w:val="0"/>
      <w:marBottom w:val="0"/>
      <w:divBdr>
        <w:top w:val="none" w:sz="0" w:space="0" w:color="auto"/>
        <w:left w:val="none" w:sz="0" w:space="0" w:color="auto"/>
        <w:bottom w:val="none" w:sz="0" w:space="0" w:color="auto"/>
        <w:right w:val="none" w:sz="0" w:space="0" w:color="auto"/>
      </w:divBdr>
    </w:div>
    <w:div w:id="1841584423">
      <w:bodyDiv w:val="1"/>
      <w:marLeft w:val="0"/>
      <w:marRight w:val="0"/>
      <w:marTop w:val="0"/>
      <w:marBottom w:val="0"/>
      <w:divBdr>
        <w:top w:val="none" w:sz="0" w:space="0" w:color="auto"/>
        <w:left w:val="none" w:sz="0" w:space="0" w:color="auto"/>
        <w:bottom w:val="none" w:sz="0" w:space="0" w:color="auto"/>
        <w:right w:val="none" w:sz="0" w:space="0" w:color="auto"/>
      </w:divBdr>
    </w:div>
    <w:div w:id="1841659312">
      <w:bodyDiv w:val="1"/>
      <w:marLeft w:val="0"/>
      <w:marRight w:val="0"/>
      <w:marTop w:val="0"/>
      <w:marBottom w:val="0"/>
      <w:divBdr>
        <w:top w:val="none" w:sz="0" w:space="0" w:color="auto"/>
        <w:left w:val="none" w:sz="0" w:space="0" w:color="auto"/>
        <w:bottom w:val="none" w:sz="0" w:space="0" w:color="auto"/>
        <w:right w:val="none" w:sz="0" w:space="0" w:color="auto"/>
      </w:divBdr>
    </w:div>
    <w:div w:id="1842043464">
      <w:bodyDiv w:val="1"/>
      <w:marLeft w:val="0"/>
      <w:marRight w:val="0"/>
      <w:marTop w:val="0"/>
      <w:marBottom w:val="0"/>
      <w:divBdr>
        <w:top w:val="none" w:sz="0" w:space="0" w:color="auto"/>
        <w:left w:val="none" w:sz="0" w:space="0" w:color="auto"/>
        <w:bottom w:val="none" w:sz="0" w:space="0" w:color="auto"/>
        <w:right w:val="none" w:sz="0" w:space="0" w:color="auto"/>
      </w:divBdr>
    </w:div>
    <w:div w:id="1842114985">
      <w:bodyDiv w:val="1"/>
      <w:marLeft w:val="0"/>
      <w:marRight w:val="0"/>
      <w:marTop w:val="0"/>
      <w:marBottom w:val="0"/>
      <w:divBdr>
        <w:top w:val="none" w:sz="0" w:space="0" w:color="auto"/>
        <w:left w:val="none" w:sz="0" w:space="0" w:color="auto"/>
        <w:bottom w:val="none" w:sz="0" w:space="0" w:color="auto"/>
        <w:right w:val="none" w:sz="0" w:space="0" w:color="auto"/>
      </w:divBdr>
    </w:div>
    <w:div w:id="1842356478">
      <w:bodyDiv w:val="1"/>
      <w:marLeft w:val="0"/>
      <w:marRight w:val="0"/>
      <w:marTop w:val="0"/>
      <w:marBottom w:val="0"/>
      <w:divBdr>
        <w:top w:val="none" w:sz="0" w:space="0" w:color="auto"/>
        <w:left w:val="none" w:sz="0" w:space="0" w:color="auto"/>
        <w:bottom w:val="none" w:sz="0" w:space="0" w:color="auto"/>
        <w:right w:val="none" w:sz="0" w:space="0" w:color="auto"/>
      </w:divBdr>
    </w:div>
    <w:div w:id="1842621605">
      <w:bodyDiv w:val="1"/>
      <w:marLeft w:val="0"/>
      <w:marRight w:val="0"/>
      <w:marTop w:val="0"/>
      <w:marBottom w:val="0"/>
      <w:divBdr>
        <w:top w:val="none" w:sz="0" w:space="0" w:color="auto"/>
        <w:left w:val="none" w:sz="0" w:space="0" w:color="auto"/>
        <w:bottom w:val="none" w:sz="0" w:space="0" w:color="auto"/>
        <w:right w:val="none" w:sz="0" w:space="0" w:color="auto"/>
      </w:divBdr>
    </w:div>
    <w:div w:id="1842967481">
      <w:bodyDiv w:val="1"/>
      <w:marLeft w:val="0"/>
      <w:marRight w:val="0"/>
      <w:marTop w:val="0"/>
      <w:marBottom w:val="0"/>
      <w:divBdr>
        <w:top w:val="none" w:sz="0" w:space="0" w:color="auto"/>
        <w:left w:val="none" w:sz="0" w:space="0" w:color="auto"/>
        <w:bottom w:val="none" w:sz="0" w:space="0" w:color="auto"/>
        <w:right w:val="none" w:sz="0" w:space="0" w:color="auto"/>
      </w:divBdr>
    </w:div>
    <w:div w:id="1843541516">
      <w:bodyDiv w:val="1"/>
      <w:marLeft w:val="0"/>
      <w:marRight w:val="0"/>
      <w:marTop w:val="0"/>
      <w:marBottom w:val="0"/>
      <w:divBdr>
        <w:top w:val="none" w:sz="0" w:space="0" w:color="auto"/>
        <w:left w:val="none" w:sz="0" w:space="0" w:color="auto"/>
        <w:bottom w:val="none" w:sz="0" w:space="0" w:color="auto"/>
        <w:right w:val="none" w:sz="0" w:space="0" w:color="auto"/>
      </w:divBdr>
    </w:div>
    <w:div w:id="1843661316">
      <w:bodyDiv w:val="1"/>
      <w:marLeft w:val="0"/>
      <w:marRight w:val="0"/>
      <w:marTop w:val="0"/>
      <w:marBottom w:val="0"/>
      <w:divBdr>
        <w:top w:val="none" w:sz="0" w:space="0" w:color="auto"/>
        <w:left w:val="none" w:sz="0" w:space="0" w:color="auto"/>
        <w:bottom w:val="none" w:sz="0" w:space="0" w:color="auto"/>
        <w:right w:val="none" w:sz="0" w:space="0" w:color="auto"/>
      </w:divBdr>
    </w:div>
    <w:div w:id="1844126913">
      <w:bodyDiv w:val="1"/>
      <w:marLeft w:val="0"/>
      <w:marRight w:val="0"/>
      <w:marTop w:val="0"/>
      <w:marBottom w:val="0"/>
      <w:divBdr>
        <w:top w:val="none" w:sz="0" w:space="0" w:color="auto"/>
        <w:left w:val="none" w:sz="0" w:space="0" w:color="auto"/>
        <w:bottom w:val="none" w:sz="0" w:space="0" w:color="auto"/>
        <w:right w:val="none" w:sz="0" w:space="0" w:color="auto"/>
      </w:divBdr>
    </w:div>
    <w:div w:id="1844316667">
      <w:bodyDiv w:val="1"/>
      <w:marLeft w:val="0"/>
      <w:marRight w:val="0"/>
      <w:marTop w:val="0"/>
      <w:marBottom w:val="0"/>
      <w:divBdr>
        <w:top w:val="none" w:sz="0" w:space="0" w:color="auto"/>
        <w:left w:val="none" w:sz="0" w:space="0" w:color="auto"/>
        <w:bottom w:val="none" w:sz="0" w:space="0" w:color="auto"/>
        <w:right w:val="none" w:sz="0" w:space="0" w:color="auto"/>
      </w:divBdr>
    </w:div>
    <w:div w:id="1844658349">
      <w:bodyDiv w:val="1"/>
      <w:marLeft w:val="0"/>
      <w:marRight w:val="0"/>
      <w:marTop w:val="0"/>
      <w:marBottom w:val="0"/>
      <w:divBdr>
        <w:top w:val="none" w:sz="0" w:space="0" w:color="auto"/>
        <w:left w:val="none" w:sz="0" w:space="0" w:color="auto"/>
        <w:bottom w:val="none" w:sz="0" w:space="0" w:color="auto"/>
        <w:right w:val="none" w:sz="0" w:space="0" w:color="auto"/>
      </w:divBdr>
    </w:div>
    <w:div w:id="1844929218">
      <w:bodyDiv w:val="1"/>
      <w:marLeft w:val="0"/>
      <w:marRight w:val="0"/>
      <w:marTop w:val="0"/>
      <w:marBottom w:val="0"/>
      <w:divBdr>
        <w:top w:val="none" w:sz="0" w:space="0" w:color="auto"/>
        <w:left w:val="none" w:sz="0" w:space="0" w:color="auto"/>
        <w:bottom w:val="none" w:sz="0" w:space="0" w:color="auto"/>
        <w:right w:val="none" w:sz="0" w:space="0" w:color="auto"/>
      </w:divBdr>
    </w:div>
    <w:div w:id="1845169843">
      <w:bodyDiv w:val="1"/>
      <w:marLeft w:val="0"/>
      <w:marRight w:val="0"/>
      <w:marTop w:val="0"/>
      <w:marBottom w:val="0"/>
      <w:divBdr>
        <w:top w:val="none" w:sz="0" w:space="0" w:color="auto"/>
        <w:left w:val="none" w:sz="0" w:space="0" w:color="auto"/>
        <w:bottom w:val="none" w:sz="0" w:space="0" w:color="auto"/>
        <w:right w:val="none" w:sz="0" w:space="0" w:color="auto"/>
      </w:divBdr>
    </w:div>
    <w:div w:id="1845197685">
      <w:bodyDiv w:val="1"/>
      <w:marLeft w:val="0"/>
      <w:marRight w:val="0"/>
      <w:marTop w:val="0"/>
      <w:marBottom w:val="0"/>
      <w:divBdr>
        <w:top w:val="none" w:sz="0" w:space="0" w:color="auto"/>
        <w:left w:val="none" w:sz="0" w:space="0" w:color="auto"/>
        <w:bottom w:val="none" w:sz="0" w:space="0" w:color="auto"/>
        <w:right w:val="none" w:sz="0" w:space="0" w:color="auto"/>
      </w:divBdr>
    </w:div>
    <w:div w:id="1845591536">
      <w:bodyDiv w:val="1"/>
      <w:marLeft w:val="0"/>
      <w:marRight w:val="0"/>
      <w:marTop w:val="0"/>
      <w:marBottom w:val="0"/>
      <w:divBdr>
        <w:top w:val="none" w:sz="0" w:space="0" w:color="auto"/>
        <w:left w:val="none" w:sz="0" w:space="0" w:color="auto"/>
        <w:bottom w:val="none" w:sz="0" w:space="0" w:color="auto"/>
        <w:right w:val="none" w:sz="0" w:space="0" w:color="auto"/>
      </w:divBdr>
    </w:div>
    <w:div w:id="1845822271">
      <w:bodyDiv w:val="1"/>
      <w:marLeft w:val="0"/>
      <w:marRight w:val="0"/>
      <w:marTop w:val="0"/>
      <w:marBottom w:val="0"/>
      <w:divBdr>
        <w:top w:val="none" w:sz="0" w:space="0" w:color="auto"/>
        <w:left w:val="none" w:sz="0" w:space="0" w:color="auto"/>
        <w:bottom w:val="none" w:sz="0" w:space="0" w:color="auto"/>
        <w:right w:val="none" w:sz="0" w:space="0" w:color="auto"/>
      </w:divBdr>
    </w:div>
    <w:div w:id="1846165475">
      <w:bodyDiv w:val="1"/>
      <w:marLeft w:val="0"/>
      <w:marRight w:val="0"/>
      <w:marTop w:val="0"/>
      <w:marBottom w:val="0"/>
      <w:divBdr>
        <w:top w:val="none" w:sz="0" w:space="0" w:color="auto"/>
        <w:left w:val="none" w:sz="0" w:space="0" w:color="auto"/>
        <w:bottom w:val="none" w:sz="0" w:space="0" w:color="auto"/>
        <w:right w:val="none" w:sz="0" w:space="0" w:color="auto"/>
      </w:divBdr>
    </w:div>
    <w:div w:id="1846238131">
      <w:bodyDiv w:val="1"/>
      <w:marLeft w:val="0"/>
      <w:marRight w:val="0"/>
      <w:marTop w:val="0"/>
      <w:marBottom w:val="0"/>
      <w:divBdr>
        <w:top w:val="none" w:sz="0" w:space="0" w:color="auto"/>
        <w:left w:val="none" w:sz="0" w:space="0" w:color="auto"/>
        <w:bottom w:val="none" w:sz="0" w:space="0" w:color="auto"/>
        <w:right w:val="none" w:sz="0" w:space="0" w:color="auto"/>
      </w:divBdr>
    </w:div>
    <w:div w:id="1846629608">
      <w:bodyDiv w:val="1"/>
      <w:marLeft w:val="0"/>
      <w:marRight w:val="0"/>
      <w:marTop w:val="0"/>
      <w:marBottom w:val="0"/>
      <w:divBdr>
        <w:top w:val="none" w:sz="0" w:space="0" w:color="auto"/>
        <w:left w:val="none" w:sz="0" w:space="0" w:color="auto"/>
        <w:bottom w:val="none" w:sz="0" w:space="0" w:color="auto"/>
        <w:right w:val="none" w:sz="0" w:space="0" w:color="auto"/>
      </w:divBdr>
    </w:div>
    <w:div w:id="1846941369">
      <w:bodyDiv w:val="1"/>
      <w:marLeft w:val="0"/>
      <w:marRight w:val="0"/>
      <w:marTop w:val="0"/>
      <w:marBottom w:val="0"/>
      <w:divBdr>
        <w:top w:val="none" w:sz="0" w:space="0" w:color="auto"/>
        <w:left w:val="none" w:sz="0" w:space="0" w:color="auto"/>
        <w:bottom w:val="none" w:sz="0" w:space="0" w:color="auto"/>
        <w:right w:val="none" w:sz="0" w:space="0" w:color="auto"/>
      </w:divBdr>
    </w:div>
    <w:div w:id="1847014624">
      <w:bodyDiv w:val="1"/>
      <w:marLeft w:val="0"/>
      <w:marRight w:val="0"/>
      <w:marTop w:val="0"/>
      <w:marBottom w:val="0"/>
      <w:divBdr>
        <w:top w:val="none" w:sz="0" w:space="0" w:color="auto"/>
        <w:left w:val="none" w:sz="0" w:space="0" w:color="auto"/>
        <w:bottom w:val="none" w:sz="0" w:space="0" w:color="auto"/>
        <w:right w:val="none" w:sz="0" w:space="0" w:color="auto"/>
      </w:divBdr>
    </w:div>
    <w:div w:id="1847091149">
      <w:bodyDiv w:val="1"/>
      <w:marLeft w:val="0"/>
      <w:marRight w:val="0"/>
      <w:marTop w:val="0"/>
      <w:marBottom w:val="0"/>
      <w:divBdr>
        <w:top w:val="none" w:sz="0" w:space="0" w:color="auto"/>
        <w:left w:val="none" w:sz="0" w:space="0" w:color="auto"/>
        <w:bottom w:val="none" w:sz="0" w:space="0" w:color="auto"/>
        <w:right w:val="none" w:sz="0" w:space="0" w:color="auto"/>
      </w:divBdr>
    </w:div>
    <w:div w:id="1847281824">
      <w:bodyDiv w:val="1"/>
      <w:marLeft w:val="0"/>
      <w:marRight w:val="0"/>
      <w:marTop w:val="0"/>
      <w:marBottom w:val="0"/>
      <w:divBdr>
        <w:top w:val="none" w:sz="0" w:space="0" w:color="auto"/>
        <w:left w:val="none" w:sz="0" w:space="0" w:color="auto"/>
        <w:bottom w:val="none" w:sz="0" w:space="0" w:color="auto"/>
        <w:right w:val="none" w:sz="0" w:space="0" w:color="auto"/>
      </w:divBdr>
    </w:div>
    <w:div w:id="1847791681">
      <w:bodyDiv w:val="1"/>
      <w:marLeft w:val="0"/>
      <w:marRight w:val="0"/>
      <w:marTop w:val="0"/>
      <w:marBottom w:val="0"/>
      <w:divBdr>
        <w:top w:val="none" w:sz="0" w:space="0" w:color="auto"/>
        <w:left w:val="none" w:sz="0" w:space="0" w:color="auto"/>
        <w:bottom w:val="none" w:sz="0" w:space="0" w:color="auto"/>
        <w:right w:val="none" w:sz="0" w:space="0" w:color="auto"/>
      </w:divBdr>
    </w:div>
    <w:div w:id="1848475017">
      <w:bodyDiv w:val="1"/>
      <w:marLeft w:val="0"/>
      <w:marRight w:val="0"/>
      <w:marTop w:val="0"/>
      <w:marBottom w:val="0"/>
      <w:divBdr>
        <w:top w:val="none" w:sz="0" w:space="0" w:color="auto"/>
        <w:left w:val="none" w:sz="0" w:space="0" w:color="auto"/>
        <w:bottom w:val="none" w:sz="0" w:space="0" w:color="auto"/>
        <w:right w:val="none" w:sz="0" w:space="0" w:color="auto"/>
      </w:divBdr>
    </w:div>
    <w:div w:id="1848592476">
      <w:bodyDiv w:val="1"/>
      <w:marLeft w:val="0"/>
      <w:marRight w:val="0"/>
      <w:marTop w:val="0"/>
      <w:marBottom w:val="0"/>
      <w:divBdr>
        <w:top w:val="none" w:sz="0" w:space="0" w:color="auto"/>
        <w:left w:val="none" w:sz="0" w:space="0" w:color="auto"/>
        <w:bottom w:val="none" w:sz="0" w:space="0" w:color="auto"/>
        <w:right w:val="none" w:sz="0" w:space="0" w:color="auto"/>
      </w:divBdr>
    </w:div>
    <w:div w:id="1848594282">
      <w:bodyDiv w:val="1"/>
      <w:marLeft w:val="0"/>
      <w:marRight w:val="0"/>
      <w:marTop w:val="0"/>
      <w:marBottom w:val="0"/>
      <w:divBdr>
        <w:top w:val="none" w:sz="0" w:space="0" w:color="auto"/>
        <w:left w:val="none" w:sz="0" w:space="0" w:color="auto"/>
        <w:bottom w:val="none" w:sz="0" w:space="0" w:color="auto"/>
        <w:right w:val="none" w:sz="0" w:space="0" w:color="auto"/>
      </w:divBdr>
    </w:div>
    <w:div w:id="1848907047">
      <w:bodyDiv w:val="1"/>
      <w:marLeft w:val="0"/>
      <w:marRight w:val="0"/>
      <w:marTop w:val="0"/>
      <w:marBottom w:val="0"/>
      <w:divBdr>
        <w:top w:val="none" w:sz="0" w:space="0" w:color="auto"/>
        <w:left w:val="none" w:sz="0" w:space="0" w:color="auto"/>
        <w:bottom w:val="none" w:sz="0" w:space="0" w:color="auto"/>
        <w:right w:val="none" w:sz="0" w:space="0" w:color="auto"/>
      </w:divBdr>
    </w:div>
    <w:div w:id="1849174765">
      <w:bodyDiv w:val="1"/>
      <w:marLeft w:val="0"/>
      <w:marRight w:val="0"/>
      <w:marTop w:val="0"/>
      <w:marBottom w:val="0"/>
      <w:divBdr>
        <w:top w:val="none" w:sz="0" w:space="0" w:color="auto"/>
        <w:left w:val="none" w:sz="0" w:space="0" w:color="auto"/>
        <w:bottom w:val="none" w:sz="0" w:space="0" w:color="auto"/>
        <w:right w:val="none" w:sz="0" w:space="0" w:color="auto"/>
      </w:divBdr>
    </w:div>
    <w:div w:id="1849370073">
      <w:bodyDiv w:val="1"/>
      <w:marLeft w:val="0"/>
      <w:marRight w:val="0"/>
      <w:marTop w:val="0"/>
      <w:marBottom w:val="0"/>
      <w:divBdr>
        <w:top w:val="none" w:sz="0" w:space="0" w:color="auto"/>
        <w:left w:val="none" w:sz="0" w:space="0" w:color="auto"/>
        <w:bottom w:val="none" w:sz="0" w:space="0" w:color="auto"/>
        <w:right w:val="none" w:sz="0" w:space="0" w:color="auto"/>
      </w:divBdr>
    </w:div>
    <w:div w:id="1849518808">
      <w:bodyDiv w:val="1"/>
      <w:marLeft w:val="0"/>
      <w:marRight w:val="0"/>
      <w:marTop w:val="0"/>
      <w:marBottom w:val="0"/>
      <w:divBdr>
        <w:top w:val="none" w:sz="0" w:space="0" w:color="auto"/>
        <w:left w:val="none" w:sz="0" w:space="0" w:color="auto"/>
        <w:bottom w:val="none" w:sz="0" w:space="0" w:color="auto"/>
        <w:right w:val="none" w:sz="0" w:space="0" w:color="auto"/>
      </w:divBdr>
    </w:div>
    <w:div w:id="1850169960">
      <w:bodyDiv w:val="1"/>
      <w:marLeft w:val="0"/>
      <w:marRight w:val="0"/>
      <w:marTop w:val="0"/>
      <w:marBottom w:val="0"/>
      <w:divBdr>
        <w:top w:val="none" w:sz="0" w:space="0" w:color="auto"/>
        <w:left w:val="none" w:sz="0" w:space="0" w:color="auto"/>
        <w:bottom w:val="none" w:sz="0" w:space="0" w:color="auto"/>
        <w:right w:val="none" w:sz="0" w:space="0" w:color="auto"/>
      </w:divBdr>
    </w:div>
    <w:div w:id="1850749909">
      <w:bodyDiv w:val="1"/>
      <w:marLeft w:val="0"/>
      <w:marRight w:val="0"/>
      <w:marTop w:val="0"/>
      <w:marBottom w:val="0"/>
      <w:divBdr>
        <w:top w:val="none" w:sz="0" w:space="0" w:color="auto"/>
        <w:left w:val="none" w:sz="0" w:space="0" w:color="auto"/>
        <w:bottom w:val="none" w:sz="0" w:space="0" w:color="auto"/>
        <w:right w:val="none" w:sz="0" w:space="0" w:color="auto"/>
      </w:divBdr>
    </w:div>
    <w:div w:id="1850871454">
      <w:bodyDiv w:val="1"/>
      <w:marLeft w:val="0"/>
      <w:marRight w:val="0"/>
      <w:marTop w:val="0"/>
      <w:marBottom w:val="0"/>
      <w:divBdr>
        <w:top w:val="none" w:sz="0" w:space="0" w:color="auto"/>
        <w:left w:val="none" w:sz="0" w:space="0" w:color="auto"/>
        <w:bottom w:val="none" w:sz="0" w:space="0" w:color="auto"/>
        <w:right w:val="none" w:sz="0" w:space="0" w:color="auto"/>
      </w:divBdr>
    </w:div>
    <w:div w:id="1851026649">
      <w:bodyDiv w:val="1"/>
      <w:marLeft w:val="0"/>
      <w:marRight w:val="0"/>
      <w:marTop w:val="0"/>
      <w:marBottom w:val="0"/>
      <w:divBdr>
        <w:top w:val="none" w:sz="0" w:space="0" w:color="auto"/>
        <w:left w:val="none" w:sz="0" w:space="0" w:color="auto"/>
        <w:bottom w:val="none" w:sz="0" w:space="0" w:color="auto"/>
        <w:right w:val="none" w:sz="0" w:space="0" w:color="auto"/>
      </w:divBdr>
    </w:div>
    <w:div w:id="1851137013">
      <w:bodyDiv w:val="1"/>
      <w:marLeft w:val="0"/>
      <w:marRight w:val="0"/>
      <w:marTop w:val="0"/>
      <w:marBottom w:val="0"/>
      <w:divBdr>
        <w:top w:val="none" w:sz="0" w:space="0" w:color="auto"/>
        <w:left w:val="none" w:sz="0" w:space="0" w:color="auto"/>
        <w:bottom w:val="none" w:sz="0" w:space="0" w:color="auto"/>
        <w:right w:val="none" w:sz="0" w:space="0" w:color="auto"/>
      </w:divBdr>
    </w:div>
    <w:div w:id="1851217471">
      <w:bodyDiv w:val="1"/>
      <w:marLeft w:val="0"/>
      <w:marRight w:val="0"/>
      <w:marTop w:val="0"/>
      <w:marBottom w:val="0"/>
      <w:divBdr>
        <w:top w:val="none" w:sz="0" w:space="0" w:color="auto"/>
        <w:left w:val="none" w:sz="0" w:space="0" w:color="auto"/>
        <w:bottom w:val="none" w:sz="0" w:space="0" w:color="auto"/>
        <w:right w:val="none" w:sz="0" w:space="0" w:color="auto"/>
      </w:divBdr>
    </w:div>
    <w:div w:id="1851987238">
      <w:bodyDiv w:val="1"/>
      <w:marLeft w:val="0"/>
      <w:marRight w:val="0"/>
      <w:marTop w:val="0"/>
      <w:marBottom w:val="0"/>
      <w:divBdr>
        <w:top w:val="none" w:sz="0" w:space="0" w:color="auto"/>
        <w:left w:val="none" w:sz="0" w:space="0" w:color="auto"/>
        <w:bottom w:val="none" w:sz="0" w:space="0" w:color="auto"/>
        <w:right w:val="none" w:sz="0" w:space="0" w:color="auto"/>
      </w:divBdr>
    </w:div>
    <w:div w:id="1852137250">
      <w:bodyDiv w:val="1"/>
      <w:marLeft w:val="0"/>
      <w:marRight w:val="0"/>
      <w:marTop w:val="0"/>
      <w:marBottom w:val="0"/>
      <w:divBdr>
        <w:top w:val="none" w:sz="0" w:space="0" w:color="auto"/>
        <w:left w:val="none" w:sz="0" w:space="0" w:color="auto"/>
        <w:bottom w:val="none" w:sz="0" w:space="0" w:color="auto"/>
        <w:right w:val="none" w:sz="0" w:space="0" w:color="auto"/>
      </w:divBdr>
    </w:div>
    <w:div w:id="1852333761">
      <w:bodyDiv w:val="1"/>
      <w:marLeft w:val="0"/>
      <w:marRight w:val="0"/>
      <w:marTop w:val="0"/>
      <w:marBottom w:val="0"/>
      <w:divBdr>
        <w:top w:val="none" w:sz="0" w:space="0" w:color="auto"/>
        <w:left w:val="none" w:sz="0" w:space="0" w:color="auto"/>
        <w:bottom w:val="none" w:sz="0" w:space="0" w:color="auto"/>
        <w:right w:val="none" w:sz="0" w:space="0" w:color="auto"/>
      </w:divBdr>
    </w:div>
    <w:div w:id="1852406519">
      <w:bodyDiv w:val="1"/>
      <w:marLeft w:val="0"/>
      <w:marRight w:val="0"/>
      <w:marTop w:val="0"/>
      <w:marBottom w:val="0"/>
      <w:divBdr>
        <w:top w:val="none" w:sz="0" w:space="0" w:color="auto"/>
        <w:left w:val="none" w:sz="0" w:space="0" w:color="auto"/>
        <w:bottom w:val="none" w:sz="0" w:space="0" w:color="auto"/>
        <w:right w:val="none" w:sz="0" w:space="0" w:color="auto"/>
      </w:divBdr>
    </w:div>
    <w:div w:id="1852528686">
      <w:bodyDiv w:val="1"/>
      <w:marLeft w:val="0"/>
      <w:marRight w:val="0"/>
      <w:marTop w:val="0"/>
      <w:marBottom w:val="0"/>
      <w:divBdr>
        <w:top w:val="none" w:sz="0" w:space="0" w:color="auto"/>
        <w:left w:val="none" w:sz="0" w:space="0" w:color="auto"/>
        <w:bottom w:val="none" w:sz="0" w:space="0" w:color="auto"/>
        <w:right w:val="none" w:sz="0" w:space="0" w:color="auto"/>
      </w:divBdr>
    </w:div>
    <w:div w:id="1852600480">
      <w:bodyDiv w:val="1"/>
      <w:marLeft w:val="0"/>
      <w:marRight w:val="0"/>
      <w:marTop w:val="0"/>
      <w:marBottom w:val="0"/>
      <w:divBdr>
        <w:top w:val="none" w:sz="0" w:space="0" w:color="auto"/>
        <w:left w:val="none" w:sz="0" w:space="0" w:color="auto"/>
        <w:bottom w:val="none" w:sz="0" w:space="0" w:color="auto"/>
        <w:right w:val="none" w:sz="0" w:space="0" w:color="auto"/>
      </w:divBdr>
    </w:div>
    <w:div w:id="1852642477">
      <w:bodyDiv w:val="1"/>
      <w:marLeft w:val="0"/>
      <w:marRight w:val="0"/>
      <w:marTop w:val="0"/>
      <w:marBottom w:val="0"/>
      <w:divBdr>
        <w:top w:val="none" w:sz="0" w:space="0" w:color="auto"/>
        <w:left w:val="none" w:sz="0" w:space="0" w:color="auto"/>
        <w:bottom w:val="none" w:sz="0" w:space="0" w:color="auto"/>
        <w:right w:val="none" w:sz="0" w:space="0" w:color="auto"/>
      </w:divBdr>
    </w:div>
    <w:div w:id="1852721193">
      <w:bodyDiv w:val="1"/>
      <w:marLeft w:val="0"/>
      <w:marRight w:val="0"/>
      <w:marTop w:val="0"/>
      <w:marBottom w:val="0"/>
      <w:divBdr>
        <w:top w:val="none" w:sz="0" w:space="0" w:color="auto"/>
        <w:left w:val="none" w:sz="0" w:space="0" w:color="auto"/>
        <w:bottom w:val="none" w:sz="0" w:space="0" w:color="auto"/>
        <w:right w:val="none" w:sz="0" w:space="0" w:color="auto"/>
      </w:divBdr>
    </w:div>
    <w:div w:id="1852988539">
      <w:bodyDiv w:val="1"/>
      <w:marLeft w:val="0"/>
      <w:marRight w:val="0"/>
      <w:marTop w:val="0"/>
      <w:marBottom w:val="0"/>
      <w:divBdr>
        <w:top w:val="none" w:sz="0" w:space="0" w:color="auto"/>
        <w:left w:val="none" w:sz="0" w:space="0" w:color="auto"/>
        <w:bottom w:val="none" w:sz="0" w:space="0" w:color="auto"/>
        <w:right w:val="none" w:sz="0" w:space="0" w:color="auto"/>
      </w:divBdr>
    </w:div>
    <w:div w:id="1853181437">
      <w:bodyDiv w:val="1"/>
      <w:marLeft w:val="0"/>
      <w:marRight w:val="0"/>
      <w:marTop w:val="0"/>
      <w:marBottom w:val="0"/>
      <w:divBdr>
        <w:top w:val="none" w:sz="0" w:space="0" w:color="auto"/>
        <w:left w:val="none" w:sz="0" w:space="0" w:color="auto"/>
        <w:bottom w:val="none" w:sz="0" w:space="0" w:color="auto"/>
        <w:right w:val="none" w:sz="0" w:space="0" w:color="auto"/>
      </w:divBdr>
    </w:div>
    <w:div w:id="1853454020">
      <w:bodyDiv w:val="1"/>
      <w:marLeft w:val="0"/>
      <w:marRight w:val="0"/>
      <w:marTop w:val="0"/>
      <w:marBottom w:val="0"/>
      <w:divBdr>
        <w:top w:val="none" w:sz="0" w:space="0" w:color="auto"/>
        <w:left w:val="none" w:sz="0" w:space="0" w:color="auto"/>
        <w:bottom w:val="none" w:sz="0" w:space="0" w:color="auto"/>
        <w:right w:val="none" w:sz="0" w:space="0" w:color="auto"/>
      </w:divBdr>
    </w:div>
    <w:div w:id="1853569076">
      <w:bodyDiv w:val="1"/>
      <w:marLeft w:val="0"/>
      <w:marRight w:val="0"/>
      <w:marTop w:val="0"/>
      <w:marBottom w:val="0"/>
      <w:divBdr>
        <w:top w:val="none" w:sz="0" w:space="0" w:color="auto"/>
        <w:left w:val="none" w:sz="0" w:space="0" w:color="auto"/>
        <w:bottom w:val="none" w:sz="0" w:space="0" w:color="auto"/>
        <w:right w:val="none" w:sz="0" w:space="0" w:color="auto"/>
      </w:divBdr>
    </w:div>
    <w:div w:id="1853647631">
      <w:bodyDiv w:val="1"/>
      <w:marLeft w:val="0"/>
      <w:marRight w:val="0"/>
      <w:marTop w:val="0"/>
      <w:marBottom w:val="0"/>
      <w:divBdr>
        <w:top w:val="none" w:sz="0" w:space="0" w:color="auto"/>
        <w:left w:val="none" w:sz="0" w:space="0" w:color="auto"/>
        <w:bottom w:val="none" w:sz="0" w:space="0" w:color="auto"/>
        <w:right w:val="none" w:sz="0" w:space="0" w:color="auto"/>
      </w:divBdr>
    </w:div>
    <w:div w:id="1853714586">
      <w:bodyDiv w:val="1"/>
      <w:marLeft w:val="0"/>
      <w:marRight w:val="0"/>
      <w:marTop w:val="0"/>
      <w:marBottom w:val="0"/>
      <w:divBdr>
        <w:top w:val="none" w:sz="0" w:space="0" w:color="auto"/>
        <w:left w:val="none" w:sz="0" w:space="0" w:color="auto"/>
        <w:bottom w:val="none" w:sz="0" w:space="0" w:color="auto"/>
        <w:right w:val="none" w:sz="0" w:space="0" w:color="auto"/>
      </w:divBdr>
    </w:div>
    <w:div w:id="1854148055">
      <w:bodyDiv w:val="1"/>
      <w:marLeft w:val="0"/>
      <w:marRight w:val="0"/>
      <w:marTop w:val="0"/>
      <w:marBottom w:val="0"/>
      <w:divBdr>
        <w:top w:val="none" w:sz="0" w:space="0" w:color="auto"/>
        <w:left w:val="none" w:sz="0" w:space="0" w:color="auto"/>
        <w:bottom w:val="none" w:sz="0" w:space="0" w:color="auto"/>
        <w:right w:val="none" w:sz="0" w:space="0" w:color="auto"/>
      </w:divBdr>
    </w:div>
    <w:div w:id="1854831092">
      <w:bodyDiv w:val="1"/>
      <w:marLeft w:val="0"/>
      <w:marRight w:val="0"/>
      <w:marTop w:val="0"/>
      <w:marBottom w:val="0"/>
      <w:divBdr>
        <w:top w:val="none" w:sz="0" w:space="0" w:color="auto"/>
        <w:left w:val="none" w:sz="0" w:space="0" w:color="auto"/>
        <w:bottom w:val="none" w:sz="0" w:space="0" w:color="auto"/>
        <w:right w:val="none" w:sz="0" w:space="0" w:color="auto"/>
      </w:divBdr>
    </w:div>
    <w:div w:id="1855799668">
      <w:bodyDiv w:val="1"/>
      <w:marLeft w:val="0"/>
      <w:marRight w:val="0"/>
      <w:marTop w:val="0"/>
      <w:marBottom w:val="0"/>
      <w:divBdr>
        <w:top w:val="none" w:sz="0" w:space="0" w:color="auto"/>
        <w:left w:val="none" w:sz="0" w:space="0" w:color="auto"/>
        <w:bottom w:val="none" w:sz="0" w:space="0" w:color="auto"/>
        <w:right w:val="none" w:sz="0" w:space="0" w:color="auto"/>
      </w:divBdr>
    </w:div>
    <w:div w:id="1855874383">
      <w:bodyDiv w:val="1"/>
      <w:marLeft w:val="0"/>
      <w:marRight w:val="0"/>
      <w:marTop w:val="0"/>
      <w:marBottom w:val="0"/>
      <w:divBdr>
        <w:top w:val="none" w:sz="0" w:space="0" w:color="auto"/>
        <w:left w:val="none" w:sz="0" w:space="0" w:color="auto"/>
        <w:bottom w:val="none" w:sz="0" w:space="0" w:color="auto"/>
        <w:right w:val="none" w:sz="0" w:space="0" w:color="auto"/>
      </w:divBdr>
    </w:div>
    <w:div w:id="1855999924">
      <w:bodyDiv w:val="1"/>
      <w:marLeft w:val="0"/>
      <w:marRight w:val="0"/>
      <w:marTop w:val="0"/>
      <w:marBottom w:val="0"/>
      <w:divBdr>
        <w:top w:val="none" w:sz="0" w:space="0" w:color="auto"/>
        <w:left w:val="none" w:sz="0" w:space="0" w:color="auto"/>
        <w:bottom w:val="none" w:sz="0" w:space="0" w:color="auto"/>
        <w:right w:val="none" w:sz="0" w:space="0" w:color="auto"/>
      </w:divBdr>
    </w:div>
    <w:div w:id="1856453501">
      <w:bodyDiv w:val="1"/>
      <w:marLeft w:val="0"/>
      <w:marRight w:val="0"/>
      <w:marTop w:val="0"/>
      <w:marBottom w:val="0"/>
      <w:divBdr>
        <w:top w:val="none" w:sz="0" w:space="0" w:color="auto"/>
        <w:left w:val="none" w:sz="0" w:space="0" w:color="auto"/>
        <w:bottom w:val="none" w:sz="0" w:space="0" w:color="auto"/>
        <w:right w:val="none" w:sz="0" w:space="0" w:color="auto"/>
      </w:divBdr>
    </w:div>
    <w:div w:id="1856915334">
      <w:bodyDiv w:val="1"/>
      <w:marLeft w:val="0"/>
      <w:marRight w:val="0"/>
      <w:marTop w:val="0"/>
      <w:marBottom w:val="0"/>
      <w:divBdr>
        <w:top w:val="none" w:sz="0" w:space="0" w:color="auto"/>
        <w:left w:val="none" w:sz="0" w:space="0" w:color="auto"/>
        <w:bottom w:val="none" w:sz="0" w:space="0" w:color="auto"/>
        <w:right w:val="none" w:sz="0" w:space="0" w:color="auto"/>
      </w:divBdr>
    </w:div>
    <w:div w:id="1857302956">
      <w:bodyDiv w:val="1"/>
      <w:marLeft w:val="0"/>
      <w:marRight w:val="0"/>
      <w:marTop w:val="0"/>
      <w:marBottom w:val="0"/>
      <w:divBdr>
        <w:top w:val="none" w:sz="0" w:space="0" w:color="auto"/>
        <w:left w:val="none" w:sz="0" w:space="0" w:color="auto"/>
        <w:bottom w:val="none" w:sz="0" w:space="0" w:color="auto"/>
        <w:right w:val="none" w:sz="0" w:space="0" w:color="auto"/>
      </w:divBdr>
    </w:div>
    <w:div w:id="1857496701">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574183">
      <w:bodyDiv w:val="1"/>
      <w:marLeft w:val="0"/>
      <w:marRight w:val="0"/>
      <w:marTop w:val="0"/>
      <w:marBottom w:val="0"/>
      <w:divBdr>
        <w:top w:val="none" w:sz="0" w:space="0" w:color="auto"/>
        <w:left w:val="none" w:sz="0" w:space="0" w:color="auto"/>
        <w:bottom w:val="none" w:sz="0" w:space="0" w:color="auto"/>
        <w:right w:val="none" w:sz="0" w:space="0" w:color="auto"/>
      </w:divBdr>
    </w:div>
    <w:div w:id="1857694815">
      <w:bodyDiv w:val="1"/>
      <w:marLeft w:val="0"/>
      <w:marRight w:val="0"/>
      <w:marTop w:val="0"/>
      <w:marBottom w:val="0"/>
      <w:divBdr>
        <w:top w:val="none" w:sz="0" w:space="0" w:color="auto"/>
        <w:left w:val="none" w:sz="0" w:space="0" w:color="auto"/>
        <w:bottom w:val="none" w:sz="0" w:space="0" w:color="auto"/>
        <w:right w:val="none" w:sz="0" w:space="0" w:color="auto"/>
      </w:divBdr>
    </w:div>
    <w:div w:id="1858277271">
      <w:bodyDiv w:val="1"/>
      <w:marLeft w:val="0"/>
      <w:marRight w:val="0"/>
      <w:marTop w:val="0"/>
      <w:marBottom w:val="0"/>
      <w:divBdr>
        <w:top w:val="none" w:sz="0" w:space="0" w:color="auto"/>
        <w:left w:val="none" w:sz="0" w:space="0" w:color="auto"/>
        <w:bottom w:val="none" w:sz="0" w:space="0" w:color="auto"/>
        <w:right w:val="none" w:sz="0" w:space="0" w:color="auto"/>
      </w:divBdr>
    </w:div>
    <w:div w:id="1858763033">
      <w:bodyDiv w:val="1"/>
      <w:marLeft w:val="0"/>
      <w:marRight w:val="0"/>
      <w:marTop w:val="0"/>
      <w:marBottom w:val="0"/>
      <w:divBdr>
        <w:top w:val="none" w:sz="0" w:space="0" w:color="auto"/>
        <w:left w:val="none" w:sz="0" w:space="0" w:color="auto"/>
        <w:bottom w:val="none" w:sz="0" w:space="0" w:color="auto"/>
        <w:right w:val="none" w:sz="0" w:space="0" w:color="auto"/>
      </w:divBdr>
    </w:div>
    <w:div w:id="1858885337">
      <w:bodyDiv w:val="1"/>
      <w:marLeft w:val="0"/>
      <w:marRight w:val="0"/>
      <w:marTop w:val="0"/>
      <w:marBottom w:val="0"/>
      <w:divBdr>
        <w:top w:val="none" w:sz="0" w:space="0" w:color="auto"/>
        <w:left w:val="none" w:sz="0" w:space="0" w:color="auto"/>
        <w:bottom w:val="none" w:sz="0" w:space="0" w:color="auto"/>
        <w:right w:val="none" w:sz="0" w:space="0" w:color="auto"/>
      </w:divBdr>
    </w:div>
    <w:div w:id="1859078476">
      <w:bodyDiv w:val="1"/>
      <w:marLeft w:val="0"/>
      <w:marRight w:val="0"/>
      <w:marTop w:val="0"/>
      <w:marBottom w:val="0"/>
      <w:divBdr>
        <w:top w:val="none" w:sz="0" w:space="0" w:color="auto"/>
        <w:left w:val="none" w:sz="0" w:space="0" w:color="auto"/>
        <w:bottom w:val="none" w:sz="0" w:space="0" w:color="auto"/>
        <w:right w:val="none" w:sz="0" w:space="0" w:color="auto"/>
      </w:divBdr>
    </w:div>
    <w:div w:id="1859080788">
      <w:bodyDiv w:val="1"/>
      <w:marLeft w:val="0"/>
      <w:marRight w:val="0"/>
      <w:marTop w:val="0"/>
      <w:marBottom w:val="0"/>
      <w:divBdr>
        <w:top w:val="none" w:sz="0" w:space="0" w:color="auto"/>
        <w:left w:val="none" w:sz="0" w:space="0" w:color="auto"/>
        <w:bottom w:val="none" w:sz="0" w:space="0" w:color="auto"/>
        <w:right w:val="none" w:sz="0" w:space="0" w:color="auto"/>
      </w:divBdr>
    </w:div>
    <w:div w:id="1859927103">
      <w:bodyDiv w:val="1"/>
      <w:marLeft w:val="0"/>
      <w:marRight w:val="0"/>
      <w:marTop w:val="0"/>
      <w:marBottom w:val="0"/>
      <w:divBdr>
        <w:top w:val="none" w:sz="0" w:space="0" w:color="auto"/>
        <w:left w:val="none" w:sz="0" w:space="0" w:color="auto"/>
        <w:bottom w:val="none" w:sz="0" w:space="0" w:color="auto"/>
        <w:right w:val="none" w:sz="0" w:space="0" w:color="auto"/>
      </w:divBdr>
    </w:div>
    <w:div w:id="1860074474">
      <w:bodyDiv w:val="1"/>
      <w:marLeft w:val="0"/>
      <w:marRight w:val="0"/>
      <w:marTop w:val="0"/>
      <w:marBottom w:val="0"/>
      <w:divBdr>
        <w:top w:val="none" w:sz="0" w:space="0" w:color="auto"/>
        <w:left w:val="none" w:sz="0" w:space="0" w:color="auto"/>
        <w:bottom w:val="none" w:sz="0" w:space="0" w:color="auto"/>
        <w:right w:val="none" w:sz="0" w:space="0" w:color="auto"/>
      </w:divBdr>
    </w:div>
    <w:div w:id="1860117510">
      <w:bodyDiv w:val="1"/>
      <w:marLeft w:val="0"/>
      <w:marRight w:val="0"/>
      <w:marTop w:val="0"/>
      <w:marBottom w:val="0"/>
      <w:divBdr>
        <w:top w:val="none" w:sz="0" w:space="0" w:color="auto"/>
        <w:left w:val="none" w:sz="0" w:space="0" w:color="auto"/>
        <w:bottom w:val="none" w:sz="0" w:space="0" w:color="auto"/>
        <w:right w:val="none" w:sz="0" w:space="0" w:color="auto"/>
      </w:divBdr>
    </w:div>
    <w:div w:id="1860123360">
      <w:bodyDiv w:val="1"/>
      <w:marLeft w:val="0"/>
      <w:marRight w:val="0"/>
      <w:marTop w:val="0"/>
      <w:marBottom w:val="0"/>
      <w:divBdr>
        <w:top w:val="none" w:sz="0" w:space="0" w:color="auto"/>
        <w:left w:val="none" w:sz="0" w:space="0" w:color="auto"/>
        <w:bottom w:val="none" w:sz="0" w:space="0" w:color="auto"/>
        <w:right w:val="none" w:sz="0" w:space="0" w:color="auto"/>
      </w:divBdr>
    </w:div>
    <w:div w:id="1860123784">
      <w:bodyDiv w:val="1"/>
      <w:marLeft w:val="0"/>
      <w:marRight w:val="0"/>
      <w:marTop w:val="0"/>
      <w:marBottom w:val="0"/>
      <w:divBdr>
        <w:top w:val="none" w:sz="0" w:space="0" w:color="auto"/>
        <w:left w:val="none" w:sz="0" w:space="0" w:color="auto"/>
        <w:bottom w:val="none" w:sz="0" w:space="0" w:color="auto"/>
        <w:right w:val="none" w:sz="0" w:space="0" w:color="auto"/>
      </w:divBdr>
    </w:div>
    <w:div w:id="1860197694">
      <w:bodyDiv w:val="1"/>
      <w:marLeft w:val="0"/>
      <w:marRight w:val="0"/>
      <w:marTop w:val="0"/>
      <w:marBottom w:val="0"/>
      <w:divBdr>
        <w:top w:val="none" w:sz="0" w:space="0" w:color="auto"/>
        <w:left w:val="none" w:sz="0" w:space="0" w:color="auto"/>
        <w:bottom w:val="none" w:sz="0" w:space="0" w:color="auto"/>
        <w:right w:val="none" w:sz="0" w:space="0" w:color="auto"/>
      </w:divBdr>
    </w:div>
    <w:div w:id="1860460937">
      <w:bodyDiv w:val="1"/>
      <w:marLeft w:val="0"/>
      <w:marRight w:val="0"/>
      <w:marTop w:val="0"/>
      <w:marBottom w:val="0"/>
      <w:divBdr>
        <w:top w:val="none" w:sz="0" w:space="0" w:color="auto"/>
        <w:left w:val="none" w:sz="0" w:space="0" w:color="auto"/>
        <w:bottom w:val="none" w:sz="0" w:space="0" w:color="auto"/>
        <w:right w:val="none" w:sz="0" w:space="0" w:color="auto"/>
      </w:divBdr>
    </w:div>
    <w:div w:id="1860467225">
      <w:bodyDiv w:val="1"/>
      <w:marLeft w:val="0"/>
      <w:marRight w:val="0"/>
      <w:marTop w:val="0"/>
      <w:marBottom w:val="0"/>
      <w:divBdr>
        <w:top w:val="none" w:sz="0" w:space="0" w:color="auto"/>
        <w:left w:val="none" w:sz="0" w:space="0" w:color="auto"/>
        <w:bottom w:val="none" w:sz="0" w:space="0" w:color="auto"/>
        <w:right w:val="none" w:sz="0" w:space="0" w:color="auto"/>
      </w:divBdr>
    </w:div>
    <w:div w:id="1860507090">
      <w:bodyDiv w:val="1"/>
      <w:marLeft w:val="0"/>
      <w:marRight w:val="0"/>
      <w:marTop w:val="0"/>
      <w:marBottom w:val="0"/>
      <w:divBdr>
        <w:top w:val="none" w:sz="0" w:space="0" w:color="auto"/>
        <w:left w:val="none" w:sz="0" w:space="0" w:color="auto"/>
        <w:bottom w:val="none" w:sz="0" w:space="0" w:color="auto"/>
        <w:right w:val="none" w:sz="0" w:space="0" w:color="auto"/>
      </w:divBdr>
    </w:div>
    <w:div w:id="1860507867">
      <w:bodyDiv w:val="1"/>
      <w:marLeft w:val="0"/>
      <w:marRight w:val="0"/>
      <w:marTop w:val="0"/>
      <w:marBottom w:val="0"/>
      <w:divBdr>
        <w:top w:val="none" w:sz="0" w:space="0" w:color="auto"/>
        <w:left w:val="none" w:sz="0" w:space="0" w:color="auto"/>
        <w:bottom w:val="none" w:sz="0" w:space="0" w:color="auto"/>
        <w:right w:val="none" w:sz="0" w:space="0" w:color="auto"/>
      </w:divBdr>
    </w:div>
    <w:div w:id="1860847760">
      <w:bodyDiv w:val="1"/>
      <w:marLeft w:val="0"/>
      <w:marRight w:val="0"/>
      <w:marTop w:val="0"/>
      <w:marBottom w:val="0"/>
      <w:divBdr>
        <w:top w:val="none" w:sz="0" w:space="0" w:color="auto"/>
        <w:left w:val="none" w:sz="0" w:space="0" w:color="auto"/>
        <w:bottom w:val="none" w:sz="0" w:space="0" w:color="auto"/>
        <w:right w:val="none" w:sz="0" w:space="0" w:color="auto"/>
      </w:divBdr>
    </w:div>
    <w:div w:id="1861242292">
      <w:bodyDiv w:val="1"/>
      <w:marLeft w:val="0"/>
      <w:marRight w:val="0"/>
      <w:marTop w:val="0"/>
      <w:marBottom w:val="0"/>
      <w:divBdr>
        <w:top w:val="none" w:sz="0" w:space="0" w:color="auto"/>
        <w:left w:val="none" w:sz="0" w:space="0" w:color="auto"/>
        <w:bottom w:val="none" w:sz="0" w:space="0" w:color="auto"/>
        <w:right w:val="none" w:sz="0" w:space="0" w:color="auto"/>
      </w:divBdr>
    </w:div>
    <w:div w:id="1861577341">
      <w:bodyDiv w:val="1"/>
      <w:marLeft w:val="0"/>
      <w:marRight w:val="0"/>
      <w:marTop w:val="0"/>
      <w:marBottom w:val="0"/>
      <w:divBdr>
        <w:top w:val="none" w:sz="0" w:space="0" w:color="auto"/>
        <w:left w:val="none" w:sz="0" w:space="0" w:color="auto"/>
        <w:bottom w:val="none" w:sz="0" w:space="0" w:color="auto"/>
        <w:right w:val="none" w:sz="0" w:space="0" w:color="auto"/>
      </w:divBdr>
    </w:div>
    <w:div w:id="1861702103">
      <w:bodyDiv w:val="1"/>
      <w:marLeft w:val="0"/>
      <w:marRight w:val="0"/>
      <w:marTop w:val="0"/>
      <w:marBottom w:val="0"/>
      <w:divBdr>
        <w:top w:val="none" w:sz="0" w:space="0" w:color="auto"/>
        <w:left w:val="none" w:sz="0" w:space="0" w:color="auto"/>
        <w:bottom w:val="none" w:sz="0" w:space="0" w:color="auto"/>
        <w:right w:val="none" w:sz="0" w:space="0" w:color="auto"/>
      </w:divBdr>
    </w:div>
    <w:div w:id="1861965496">
      <w:bodyDiv w:val="1"/>
      <w:marLeft w:val="0"/>
      <w:marRight w:val="0"/>
      <w:marTop w:val="0"/>
      <w:marBottom w:val="0"/>
      <w:divBdr>
        <w:top w:val="none" w:sz="0" w:space="0" w:color="auto"/>
        <w:left w:val="none" w:sz="0" w:space="0" w:color="auto"/>
        <w:bottom w:val="none" w:sz="0" w:space="0" w:color="auto"/>
        <w:right w:val="none" w:sz="0" w:space="0" w:color="auto"/>
      </w:divBdr>
    </w:div>
    <w:div w:id="1862162563">
      <w:bodyDiv w:val="1"/>
      <w:marLeft w:val="0"/>
      <w:marRight w:val="0"/>
      <w:marTop w:val="0"/>
      <w:marBottom w:val="0"/>
      <w:divBdr>
        <w:top w:val="none" w:sz="0" w:space="0" w:color="auto"/>
        <w:left w:val="none" w:sz="0" w:space="0" w:color="auto"/>
        <w:bottom w:val="none" w:sz="0" w:space="0" w:color="auto"/>
        <w:right w:val="none" w:sz="0" w:space="0" w:color="auto"/>
      </w:divBdr>
    </w:div>
    <w:div w:id="1863322969">
      <w:bodyDiv w:val="1"/>
      <w:marLeft w:val="0"/>
      <w:marRight w:val="0"/>
      <w:marTop w:val="0"/>
      <w:marBottom w:val="0"/>
      <w:divBdr>
        <w:top w:val="none" w:sz="0" w:space="0" w:color="auto"/>
        <w:left w:val="none" w:sz="0" w:space="0" w:color="auto"/>
        <w:bottom w:val="none" w:sz="0" w:space="0" w:color="auto"/>
        <w:right w:val="none" w:sz="0" w:space="0" w:color="auto"/>
      </w:divBdr>
    </w:div>
    <w:div w:id="1863326138">
      <w:bodyDiv w:val="1"/>
      <w:marLeft w:val="0"/>
      <w:marRight w:val="0"/>
      <w:marTop w:val="0"/>
      <w:marBottom w:val="0"/>
      <w:divBdr>
        <w:top w:val="none" w:sz="0" w:space="0" w:color="auto"/>
        <w:left w:val="none" w:sz="0" w:space="0" w:color="auto"/>
        <w:bottom w:val="none" w:sz="0" w:space="0" w:color="auto"/>
        <w:right w:val="none" w:sz="0" w:space="0" w:color="auto"/>
      </w:divBdr>
    </w:div>
    <w:div w:id="1863781377">
      <w:bodyDiv w:val="1"/>
      <w:marLeft w:val="0"/>
      <w:marRight w:val="0"/>
      <w:marTop w:val="0"/>
      <w:marBottom w:val="0"/>
      <w:divBdr>
        <w:top w:val="none" w:sz="0" w:space="0" w:color="auto"/>
        <w:left w:val="none" w:sz="0" w:space="0" w:color="auto"/>
        <w:bottom w:val="none" w:sz="0" w:space="0" w:color="auto"/>
        <w:right w:val="none" w:sz="0" w:space="0" w:color="auto"/>
      </w:divBdr>
    </w:div>
    <w:div w:id="1863931405">
      <w:bodyDiv w:val="1"/>
      <w:marLeft w:val="0"/>
      <w:marRight w:val="0"/>
      <w:marTop w:val="0"/>
      <w:marBottom w:val="0"/>
      <w:divBdr>
        <w:top w:val="none" w:sz="0" w:space="0" w:color="auto"/>
        <w:left w:val="none" w:sz="0" w:space="0" w:color="auto"/>
        <w:bottom w:val="none" w:sz="0" w:space="0" w:color="auto"/>
        <w:right w:val="none" w:sz="0" w:space="0" w:color="auto"/>
      </w:divBdr>
    </w:div>
    <w:div w:id="1864125719">
      <w:bodyDiv w:val="1"/>
      <w:marLeft w:val="0"/>
      <w:marRight w:val="0"/>
      <w:marTop w:val="0"/>
      <w:marBottom w:val="0"/>
      <w:divBdr>
        <w:top w:val="none" w:sz="0" w:space="0" w:color="auto"/>
        <w:left w:val="none" w:sz="0" w:space="0" w:color="auto"/>
        <w:bottom w:val="none" w:sz="0" w:space="0" w:color="auto"/>
        <w:right w:val="none" w:sz="0" w:space="0" w:color="auto"/>
      </w:divBdr>
    </w:div>
    <w:div w:id="1864706352">
      <w:bodyDiv w:val="1"/>
      <w:marLeft w:val="0"/>
      <w:marRight w:val="0"/>
      <w:marTop w:val="0"/>
      <w:marBottom w:val="0"/>
      <w:divBdr>
        <w:top w:val="none" w:sz="0" w:space="0" w:color="auto"/>
        <w:left w:val="none" w:sz="0" w:space="0" w:color="auto"/>
        <w:bottom w:val="none" w:sz="0" w:space="0" w:color="auto"/>
        <w:right w:val="none" w:sz="0" w:space="0" w:color="auto"/>
      </w:divBdr>
    </w:div>
    <w:div w:id="1865048539">
      <w:bodyDiv w:val="1"/>
      <w:marLeft w:val="0"/>
      <w:marRight w:val="0"/>
      <w:marTop w:val="0"/>
      <w:marBottom w:val="0"/>
      <w:divBdr>
        <w:top w:val="none" w:sz="0" w:space="0" w:color="auto"/>
        <w:left w:val="none" w:sz="0" w:space="0" w:color="auto"/>
        <w:bottom w:val="none" w:sz="0" w:space="0" w:color="auto"/>
        <w:right w:val="none" w:sz="0" w:space="0" w:color="auto"/>
      </w:divBdr>
    </w:div>
    <w:div w:id="1865513583">
      <w:bodyDiv w:val="1"/>
      <w:marLeft w:val="0"/>
      <w:marRight w:val="0"/>
      <w:marTop w:val="0"/>
      <w:marBottom w:val="0"/>
      <w:divBdr>
        <w:top w:val="none" w:sz="0" w:space="0" w:color="auto"/>
        <w:left w:val="none" w:sz="0" w:space="0" w:color="auto"/>
        <w:bottom w:val="none" w:sz="0" w:space="0" w:color="auto"/>
        <w:right w:val="none" w:sz="0" w:space="0" w:color="auto"/>
      </w:divBdr>
    </w:div>
    <w:div w:id="1865632784">
      <w:bodyDiv w:val="1"/>
      <w:marLeft w:val="0"/>
      <w:marRight w:val="0"/>
      <w:marTop w:val="0"/>
      <w:marBottom w:val="0"/>
      <w:divBdr>
        <w:top w:val="none" w:sz="0" w:space="0" w:color="auto"/>
        <w:left w:val="none" w:sz="0" w:space="0" w:color="auto"/>
        <w:bottom w:val="none" w:sz="0" w:space="0" w:color="auto"/>
        <w:right w:val="none" w:sz="0" w:space="0" w:color="auto"/>
      </w:divBdr>
    </w:div>
    <w:div w:id="1865705802">
      <w:bodyDiv w:val="1"/>
      <w:marLeft w:val="0"/>
      <w:marRight w:val="0"/>
      <w:marTop w:val="0"/>
      <w:marBottom w:val="0"/>
      <w:divBdr>
        <w:top w:val="none" w:sz="0" w:space="0" w:color="auto"/>
        <w:left w:val="none" w:sz="0" w:space="0" w:color="auto"/>
        <w:bottom w:val="none" w:sz="0" w:space="0" w:color="auto"/>
        <w:right w:val="none" w:sz="0" w:space="0" w:color="auto"/>
      </w:divBdr>
    </w:div>
    <w:div w:id="1865707315">
      <w:bodyDiv w:val="1"/>
      <w:marLeft w:val="0"/>
      <w:marRight w:val="0"/>
      <w:marTop w:val="0"/>
      <w:marBottom w:val="0"/>
      <w:divBdr>
        <w:top w:val="none" w:sz="0" w:space="0" w:color="auto"/>
        <w:left w:val="none" w:sz="0" w:space="0" w:color="auto"/>
        <w:bottom w:val="none" w:sz="0" w:space="0" w:color="auto"/>
        <w:right w:val="none" w:sz="0" w:space="0" w:color="auto"/>
      </w:divBdr>
    </w:div>
    <w:div w:id="1865745048">
      <w:bodyDiv w:val="1"/>
      <w:marLeft w:val="0"/>
      <w:marRight w:val="0"/>
      <w:marTop w:val="0"/>
      <w:marBottom w:val="0"/>
      <w:divBdr>
        <w:top w:val="none" w:sz="0" w:space="0" w:color="auto"/>
        <w:left w:val="none" w:sz="0" w:space="0" w:color="auto"/>
        <w:bottom w:val="none" w:sz="0" w:space="0" w:color="auto"/>
        <w:right w:val="none" w:sz="0" w:space="0" w:color="auto"/>
      </w:divBdr>
    </w:div>
    <w:div w:id="1866283901">
      <w:bodyDiv w:val="1"/>
      <w:marLeft w:val="0"/>
      <w:marRight w:val="0"/>
      <w:marTop w:val="0"/>
      <w:marBottom w:val="0"/>
      <w:divBdr>
        <w:top w:val="none" w:sz="0" w:space="0" w:color="auto"/>
        <w:left w:val="none" w:sz="0" w:space="0" w:color="auto"/>
        <w:bottom w:val="none" w:sz="0" w:space="0" w:color="auto"/>
        <w:right w:val="none" w:sz="0" w:space="0" w:color="auto"/>
      </w:divBdr>
    </w:div>
    <w:div w:id="1866358737">
      <w:bodyDiv w:val="1"/>
      <w:marLeft w:val="0"/>
      <w:marRight w:val="0"/>
      <w:marTop w:val="0"/>
      <w:marBottom w:val="0"/>
      <w:divBdr>
        <w:top w:val="none" w:sz="0" w:space="0" w:color="auto"/>
        <w:left w:val="none" w:sz="0" w:space="0" w:color="auto"/>
        <w:bottom w:val="none" w:sz="0" w:space="0" w:color="auto"/>
        <w:right w:val="none" w:sz="0" w:space="0" w:color="auto"/>
      </w:divBdr>
    </w:div>
    <w:div w:id="1866482221">
      <w:bodyDiv w:val="1"/>
      <w:marLeft w:val="0"/>
      <w:marRight w:val="0"/>
      <w:marTop w:val="0"/>
      <w:marBottom w:val="0"/>
      <w:divBdr>
        <w:top w:val="none" w:sz="0" w:space="0" w:color="auto"/>
        <w:left w:val="none" w:sz="0" w:space="0" w:color="auto"/>
        <w:bottom w:val="none" w:sz="0" w:space="0" w:color="auto"/>
        <w:right w:val="none" w:sz="0" w:space="0" w:color="auto"/>
      </w:divBdr>
    </w:div>
    <w:div w:id="1866484379">
      <w:bodyDiv w:val="1"/>
      <w:marLeft w:val="0"/>
      <w:marRight w:val="0"/>
      <w:marTop w:val="0"/>
      <w:marBottom w:val="0"/>
      <w:divBdr>
        <w:top w:val="none" w:sz="0" w:space="0" w:color="auto"/>
        <w:left w:val="none" w:sz="0" w:space="0" w:color="auto"/>
        <w:bottom w:val="none" w:sz="0" w:space="0" w:color="auto"/>
        <w:right w:val="none" w:sz="0" w:space="0" w:color="auto"/>
      </w:divBdr>
    </w:div>
    <w:div w:id="1866553936">
      <w:bodyDiv w:val="1"/>
      <w:marLeft w:val="0"/>
      <w:marRight w:val="0"/>
      <w:marTop w:val="0"/>
      <w:marBottom w:val="0"/>
      <w:divBdr>
        <w:top w:val="none" w:sz="0" w:space="0" w:color="auto"/>
        <w:left w:val="none" w:sz="0" w:space="0" w:color="auto"/>
        <w:bottom w:val="none" w:sz="0" w:space="0" w:color="auto"/>
        <w:right w:val="none" w:sz="0" w:space="0" w:color="auto"/>
      </w:divBdr>
    </w:div>
    <w:div w:id="1866946867">
      <w:bodyDiv w:val="1"/>
      <w:marLeft w:val="0"/>
      <w:marRight w:val="0"/>
      <w:marTop w:val="0"/>
      <w:marBottom w:val="0"/>
      <w:divBdr>
        <w:top w:val="none" w:sz="0" w:space="0" w:color="auto"/>
        <w:left w:val="none" w:sz="0" w:space="0" w:color="auto"/>
        <w:bottom w:val="none" w:sz="0" w:space="0" w:color="auto"/>
        <w:right w:val="none" w:sz="0" w:space="0" w:color="auto"/>
      </w:divBdr>
    </w:div>
    <w:div w:id="1867015313">
      <w:bodyDiv w:val="1"/>
      <w:marLeft w:val="0"/>
      <w:marRight w:val="0"/>
      <w:marTop w:val="0"/>
      <w:marBottom w:val="0"/>
      <w:divBdr>
        <w:top w:val="none" w:sz="0" w:space="0" w:color="auto"/>
        <w:left w:val="none" w:sz="0" w:space="0" w:color="auto"/>
        <w:bottom w:val="none" w:sz="0" w:space="0" w:color="auto"/>
        <w:right w:val="none" w:sz="0" w:space="0" w:color="auto"/>
      </w:divBdr>
    </w:div>
    <w:div w:id="1867132978">
      <w:bodyDiv w:val="1"/>
      <w:marLeft w:val="0"/>
      <w:marRight w:val="0"/>
      <w:marTop w:val="0"/>
      <w:marBottom w:val="0"/>
      <w:divBdr>
        <w:top w:val="none" w:sz="0" w:space="0" w:color="auto"/>
        <w:left w:val="none" w:sz="0" w:space="0" w:color="auto"/>
        <w:bottom w:val="none" w:sz="0" w:space="0" w:color="auto"/>
        <w:right w:val="none" w:sz="0" w:space="0" w:color="auto"/>
      </w:divBdr>
    </w:div>
    <w:div w:id="1867213657">
      <w:bodyDiv w:val="1"/>
      <w:marLeft w:val="0"/>
      <w:marRight w:val="0"/>
      <w:marTop w:val="0"/>
      <w:marBottom w:val="0"/>
      <w:divBdr>
        <w:top w:val="none" w:sz="0" w:space="0" w:color="auto"/>
        <w:left w:val="none" w:sz="0" w:space="0" w:color="auto"/>
        <w:bottom w:val="none" w:sz="0" w:space="0" w:color="auto"/>
        <w:right w:val="none" w:sz="0" w:space="0" w:color="auto"/>
      </w:divBdr>
    </w:div>
    <w:div w:id="1867329021">
      <w:bodyDiv w:val="1"/>
      <w:marLeft w:val="0"/>
      <w:marRight w:val="0"/>
      <w:marTop w:val="0"/>
      <w:marBottom w:val="0"/>
      <w:divBdr>
        <w:top w:val="none" w:sz="0" w:space="0" w:color="auto"/>
        <w:left w:val="none" w:sz="0" w:space="0" w:color="auto"/>
        <w:bottom w:val="none" w:sz="0" w:space="0" w:color="auto"/>
        <w:right w:val="none" w:sz="0" w:space="0" w:color="auto"/>
      </w:divBdr>
    </w:div>
    <w:div w:id="1867402614">
      <w:bodyDiv w:val="1"/>
      <w:marLeft w:val="0"/>
      <w:marRight w:val="0"/>
      <w:marTop w:val="0"/>
      <w:marBottom w:val="0"/>
      <w:divBdr>
        <w:top w:val="none" w:sz="0" w:space="0" w:color="auto"/>
        <w:left w:val="none" w:sz="0" w:space="0" w:color="auto"/>
        <w:bottom w:val="none" w:sz="0" w:space="0" w:color="auto"/>
        <w:right w:val="none" w:sz="0" w:space="0" w:color="auto"/>
      </w:divBdr>
    </w:div>
    <w:div w:id="1868179830">
      <w:bodyDiv w:val="1"/>
      <w:marLeft w:val="0"/>
      <w:marRight w:val="0"/>
      <w:marTop w:val="0"/>
      <w:marBottom w:val="0"/>
      <w:divBdr>
        <w:top w:val="none" w:sz="0" w:space="0" w:color="auto"/>
        <w:left w:val="none" w:sz="0" w:space="0" w:color="auto"/>
        <w:bottom w:val="none" w:sz="0" w:space="0" w:color="auto"/>
        <w:right w:val="none" w:sz="0" w:space="0" w:color="auto"/>
      </w:divBdr>
    </w:div>
    <w:div w:id="1868566361">
      <w:bodyDiv w:val="1"/>
      <w:marLeft w:val="0"/>
      <w:marRight w:val="0"/>
      <w:marTop w:val="0"/>
      <w:marBottom w:val="0"/>
      <w:divBdr>
        <w:top w:val="none" w:sz="0" w:space="0" w:color="auto"/>
        <w:left w:val="none" w:sz="0" w:space="0" w:color="auto"/>
        <w:bottom w:val="none" w:sz="0" w:space="0" w:color="auto"/>
        <w:right w:val="none" w:sz="0" w:space="0" w:color="auto"/>
      </w:divBdr>
    </w:div>
    <w:div w:id="1868635789">
      <w:bodyDiv w:val="1"/>
      <w:marLeft w:val="0"/>
      <w:marRight w:val="0"/>
      <w:marTop w:val="0"/>
      <w:marBottom w:val="0"/>
      <w:divBdr>
        <w:top w:val="none" w:sz="0" w:space="0" w:color="auto"/>
        <w:left w:val="none" w:sz="0" w:space="0" w:color="auto"/>
        <w:bottom w:val="none" w:sz="0" w:space="0" w:color="auto"/>
        <w:right w:val="none" w:sz="0" w:space="0" w:color="auto"/>
      </w:divBdr>
    </w:div>
    <w:div w:id="1869105157">
      <w:bodyDiv w:val="1"/>
      <w:marLeft w:val="0"/>
      <w:marRight w:val="0"/>
      <w:marTop w:val="0"/>
      <w:marBottom w:val="0"/>
      <w:divBdr>
        <w:top w:val="none" w:sz="0" w:space="0" w:color="auto"/>
        <w:left w:val="none" w:sz="0" w:space="0" w:color="auto"/>
        <w:bottom w:val="none" w:sz="0" w:space="0" w:color="auto"/>
        <w:right w:val="none" w:sz="0" w:space="0" w:color="auto"/>
      </w:divBdr>
    </w:div>
    <w:div w:id="1869298672">
      <w:bodyDiv w:val="1"/>
      <w:marLeft w:val="0"/>
      <w:marRight w:val="0"/>
      <w:marTop w:val="0"/>
      <w:marBottom w:val="0"/>
      <w:divBdr>
        <w:top w:val="none" w:sz="0" w:space="0" w:color="auto"/>
        <w:left w:val="none" w:sz="0" w:space="0" w:color="auto"/>
        <w:bottom w:val="none" w:sz="0" w:space="0" w:color="auto"/>
        <w:right w:val="none" w:sz="0" w:space="0" w:color="auto"/>
      </w:divBdr>
    </w:div>
    <w:div w:id="1869560708">
      <w:bodyDiv w:val="1"/>
      <w:marLeft w:val="0"/>
      <w:marRight w:val="0"/>
      <w:marTop w:val="0"/>
      <w:marBottom w:val="0"/>
      <w:divBdr>
        <w:top w:val="none" w:sz="0" w:space="0" w:color="auto"/>
        <w:left w:val="none" w:sz="0" w:space="0" w:color="auto"/>
        <w:bottom w:val="none" w:sz="0" w:space="0" w:color="auto"/>
        <w:right w:val="none" w:sz="0" w:space="0" w:color="auto"/>
      </w:divBdr>
    </w:div>
    <w:div w:id="1869905590">
      <w:bodyDiv w:val="1"/>
      <w:marLeft w:val="0"/>
      <w:marRight w:val="0"/>
      <w:marTop w:val="0"/>
      <w:marBottom w:val="0"/>
      <w:divBdr>
        <w:top w:val="none" w:sz="0" w:space="0" w:color="auto"/>
        <w:left w:val="none" w:sz="0" w:space="0" w:color="auto"/>
        <w:bottom w:val="none" w:sz="0" w:space="0" w:color="auto"/>
        <w:right w:val="none" w:sz="0" w:space="0" w:color="auto"/>
      </w:divBdr>
    </w:div>
    <w:div w:id="1870025431">
      <w:bodyDiv w:val="1"/>
      <w:marLeft w:val="0"/>
      <w:marRight w:val="0"/>
      <w:marTop w:val="0"/>
      <w:marBottom w:val="0"/>
      <w:divBdr>
        <w:top w:val="none" w:sz="0" w:space="0" w:color="auto"/>
        <w:left w:val="none" w:sz="0" w:space="0" w:color="auto"/>
        <w:bottom w:val="none" w:sz="0" w:space="0" w:color="auto"/>
        <w:right w:val="none" w:sz="0" w:space="0" w:color="auto"/>
      </w:divBdr>
    </w:div>
    <w:div w:id="1870218366">
      <w:bodyDiv w:val="1"/>
      <w:marLeft w:val="0"/>
      <w:marRight w:val="0"/>
      <w:marTop w:val="0"/>
      <w:marBottom w:val="0"/>
      <w:divBdr>
        <w:top w:val="none" w:sz="0" w:space="0" w:color="auto"/>
        <w:left w:val="none" w:sz="0" w:space="0" w:color="auto"/>
        <w:bottom w:val="none" w:sz="0" w:space="0" w:color="auto"/>
        <w:right w:val="none" w:sz="0" w:space="0" w:color="auto"/>
      </w:divBdr>
    </w:div>
    <w:div w:id="1870415441">
      <w:bodyDiv w:val="1"/>
      <w:marLeft w:val="0"/>
      <w:marRight w:val="0"/>
      <w:marTop w:val="0"/>
      <w:marBottom w:val="0"/>
      <w:divBdr>
        <w:top w:val="none" w:sz="0" w:space="0" w:color="auto"/>
        <w:left w:val="none" w:sz="0" w:space="0" w:color="auto"/>
        <w:bottom w:val="none" w:sz="0" w:space="0" w:color="auto"/>
        <w:right w:val="none" w:sz="0" w:space="0" w:color="auto"/>
      </w:divBdr>
    </w:div>
    <w:div w:id="1870604507">
      <w:bodyDiv w:val="1"/>
      <w:marLeft w:val="0"/>
      <w:marRight w:val="0"/>
      <w:marTop w:val="0"/>
      <w:marBottom w:val="0"/>
      <w:divBdr>
        <w:top w:val="none" w:sz="0" w:space="0" w:color="auto"/>
        <w:left w:val="none" w:sz="0" w:space="0" w:color="auto"/>
        <w:bottom w:val="none" w:sz="0" w:space="0" w:color="auto"/>
        <w:right w:val="none" w:sz="0" w:space="0" w:color="auto"/>
      </w:divBdr>
    </w:div>
    <w:div w:id="1871868930">
      <w:bodyDiv w:val="1"/>
      <w:marLeft w:val="0"/>
      <w:marRight w:val="0"/>
      <w:marTop w:val="0"/>
      <w:marBottom w:val="0"/>
      <w:divBdr>
        <w:top w:val="none" w:sz="0" w:space="0" w:color="auto"/>
        <w:left w:val="none" w:sz="0" w:space="0" w:color="auto"/>
        <w:bottom w:val="none" w:sz="0" w:space="0" w:color="auto"/>
        <w:right w:val="none" w:sz="0" w:space="0" w:color="auto"/>
      </w:divBdr>
    </w:div>
    <w:div w:id="1871870163">
      <w:bodyDiv w:val="1"/>
      <w:marLeft w:val="0"/>
      <w:marRight w:val="0"/>
      <w:marTop w:val="0"/>
      <w:marBottom w:val="0"/>
      <w:divBdr>
        <w:top w:val="none" w:sz="0" w:space="0" w:color="auto"/>
        <w:left w:val="none" w:sz="0" w:space="0" w:color="auto"/>
        <w:bottom w:val="none" w:sz="0" w:space="0" w:color="auto"/>
        <w:right w:val="none" w:sz="0" w:space="0" w:color="auto"/>
      </w:divBdr>
    </w:div>
    <w:div w:id="1871986602">
      <w:bodyDiv w:val="1"/>
      <w:marLeft w:val="0"/>
      <w:marRight w:val="0"/>
      <w:marTop w:val="0"/>
      <w:marBottom w:val="0"/>
      <w:divBdr>
        <w:top w:val="none" w:sz="0" w:space="0" w:color="auto"/>
        <w:left w:val="none" w:sz="0" w:space="0" w:color="auto"/>
        <w:bottom w:val="none" w:sz="0" w:space="0" w:color="auto"/>
        <w:right w:val="none" w:sz="0" w:space="0" w:color="auto"/>
      </w:divBdr>
    </w:div>
    <w:div w:id="1871994266">
      <w:bodyDiv w:val="1"/>
      <w:marLeft w:val="0"/>
      <w:marRight w:val="0"/>
      <w:marTop w:val="0"/>
      <w:marBottom w:val="0"/>
      <w:divBdr>
        <w:top w:val="none" w:sz="0" w:space="0" w:color="auto"/>
        <w:left w:val="none" w:sz="0" w:space="0" w:color="auto"/>
        <w:bottom w:val="none" w:sz="0" w:space="0" w:color="auto"/>
        <w:right w:val="none" w:sz="0" w:space="0" w:color="auto"/>
      </w:divBdr>
    </w:div>
    <w:div w:id="1872110101">
      <w:bodyDiv w:val="1"/>
      <w:marLeft w:val="0"/>
      <w:marRight w:val="0"/>
      <w:marTop w:val="0"/>
      <w:marBottom w:val="0"/>
      <w:divBdr>
        <w:top w:val="none" w:sz="0" w:space="0" w:color="auto"/>
        <w:left w:val="none" w:sz="0" w:space="0" w:color="auto"/>
        <w:bottom w:val="none" w:sz="0" w:space="0" w:color="auto"/>
        <w:right w:val="none" w:sz="0" w:space="0" w:color="auto"/>
      </w:divBdr>
    </w:div>
    <w:div w:id="1872187728">
      <w:bodyDiv w:val="1"/>
      <w:marLeft w:val="0"/>
      <w:marRight w:val="0"/>
      <w:marTop w:val="0"/>
      <w:marBottom w:val="0"/>
      <w:divBdr>
        <w:top w:val="none" w:sz="0" w:space="0" w:color="auto"/>
        <w:left w:val="none" w:sz="0" w:space="0" w:color="auto"/>
        <w:bottom w:val="none" w:sz="0" w:space="0" w:color="auto"/>
        <w:right w:val="none" w:sz="0" w:space="0" w:color="auto"/>
      </w:divBdr>
    </w:div>
    <w:div w:id="1872575384">
      <w:bodyDiv w:val="1"/>
      <w:marLeft w:val="0"/>
      <w:marRight w:val="0"/>
      <w:marTop w:val="0"/>
      <w:marBottom w:val="0"/>
      <w:divBdr>
        <w:top w:val="none" w:sz="0" w:space="0" w:color="auto"/>
        <w:left w:val="none" w:sz="0" w:space="0" w:color="auto"/>
        <w:bottom w:val="none" w:sz="0" w:space="0" w:color="auto"/>
        <w:right w:val="none" w:sz="0" w:space="0" w:color="auto"/>
      </w:divBdr>
    </w:div>
    <w:div w:id="1872954063">
      <w:bodyDiv w:val="1"/>
      <w:marLeft w:val="0"/>
      <w:marRight w:val="0"/>
      <w:marTop w:val="0"/>
      <w:marBottom w:val="0"/>
      <w:divBdr>
        <w:top w:val="none" w:sz="0" w:space="0" w:color="auto"/>
        <w:left w:val="none" w:sz="0" w:space="0" w:color="auto"/>
        <w:bottom w:val="none" w:sz="0" w:space="0" w:color="auto"/>
        <w:right w:val="none" w:sz="0" w:space="0" w:color="auto"/>
      </w:divBdr>
    </w:div>
    <w:div w:id="1873297008">
      <w:bodyDiv w:val="1"/>
      <w:marLeft w:val="0"/>
      <w:marRight w:val="0"/>
      <w:marTop w:val="0"/>
      <w:marBottom w:val="0"/>
      <w:divBdr>
        <w:top w:val="none" w:sz="0" w:space="0" w:color="auto"/>
        <w:left w:val="none" w:sz="0" w:space="0" w:color="auto"/>
        <w:bottom w:val="none" w:sz="0" w:space="0" w:color="auto"/>
        <w:right w:val="none" w:sz="0" w:space="0" w:color="auto"/>
      </w:divBdr>
    </w:div>
    <w:div w:id="1873419522">
      <w:bodyDiv w:val="1"/>
      <w:marLeft w:val="0"/>
      <w:marRight w:val="0"/>
      <w:marTop w:val="0"/>
      <w:marBottom w:val="0"/>
      <w:divBdr>
        <w:top w:val="none" w:sz="0" w:space="0" w:color="auto"/>
        <w:left w:val="none" w:sz="0" w:space="0" w:color="auto"/>
        <w:bottom w:val="none" w:sz="0" w:space="0" w:color="auto"/>
        <w:right w:val="none" w:sz="0" w:space="0" w:color="auto"/>
      </w:divBdr>
    </w:div>
    <w:div w:id="1873611655">
      <w:bodyDiv w:val="1"/>
      <w:marLeft w:val="0"/>
      <w:marRight w:val="0"/>
      <w:marTop w:val="0"/>
      <w:marBottom w:val="0"/>
      <w:divBdr>
        <w:top w:val="none" w:sz="0" w:space="0" w:color="auto"/>
        <w:left w:val="none" w:sz="0" w:space="0" w:color="auto"/>
        <w:bottom w:val="none" w:sz="0" w:space="0" w:color="auto"/>
        <w:right w:val="none" w:sz="0" w:space="0" w:color="auto"/>
      </w:divBdr>
    </w:div>
    <w:div w:id="1873760144">
      <w:bodyDiv w:val="1"/>
      <w:marLeft w:val="0"/>
      <w:marRight w:val="0"/>
      <w:marTop w:val="0"/>
      <w:marBottom w:val="0"/>
      <w:divBdr>
        <w:top w:val="none" w:sz="0" w:space="0" w:color="auto"/>
        <w:left w:val="none" w:sz="0" w:space="0" w:color="auto"/>
        <w:bottom w:val="none" w:sz="0" w:space="0" w:color="auto"/>
        <w:right w:val="none" w:sz="0" w:space="0" w:color="auto"/>
      </w:divBdr>
    </w:div>
    <w:div w:id="1873960146">
      <w:bodyDiv w:val="1"/>
      <w:marLeft w:val="0"/>
      <w:marRight w:val="0"/>
      <w:marTop w:val="0"/>
      <w:marBottom w:val="0"/>
      <w:divBdr>
        <w:top w:val="none" w:sz="0" w:space="0" w:color="auto"/>
        <w:left w:val="none" w:sz="0" w:space="0" w:color="auto"/>
        <w:bottom w:val="none" w:sz="0" w:space="0" w:color="auto"/>
        <w:right w:val="none" w:sz="0" w:space="0" w:color="auto"/>
      </w:divBdr>
    </w:div>
    <w:div w:id="1874220715">
      <w:bodyDiv w:val="1"/>
      <w:marLeft w:val="0"/>
      <w:marRight w:val="0"/>
      <w:marTop w:val="0"/>
      <w:marBottom w:val="0"/>
      <w:divBdr>
        <w:top w:val="none" w:sz="0" w:space="0" w:color="auto"/>
        <w:left w:val="none" w:sz="0" w:space="0" w:color="auto"/>
        <w:bottom w:val="none" w:sz="0" w:space="0" w:color="auto"/>
        <w:right w:val="none" w:sz="0" w:space="0" w:color="auto"/>
      </w:divBdr>
    </w:div>
    <w:div w:id="1874414103">
      <w:bodyDiv w:val="1"/>
      <w:marLeft w:val="0"/>
      <w:marRight w:val="0"/>
      <w:marTop w:val="0"/>
      <w:marBottom w:val="0"/>
      <w:divBdr>
        <w:top w:val="none" w:sz="0" w:space="0" w:color="auto"/>
        <w:left w:val="none" w:sz="0" w:space="0" w:color="auto"/>
        <w:bottom w:val="none" w:sz="0" w:space="0" w:color="auto"/>
        <w:right w:val="none" w:sz="0" w:space="0" w:color="auto"/>
      </w:divBdr>
    </w:div>
    <w:div w:id="1874614393">
      <w:bodyDiv w:val="1"/>
      <w:marLeft w:val="0"/>
      <w:marRight w:val="0"/>
      <w:marTop w:val="0"/>
      <w:marBottom w:val="0"/>
      <w:divBdr>
        <w:top w:val="none" w:sz="0" w:space="0" w:color="auto"/>
        <w:left w:val="none" w:sz="0" w:space="0" w:color="auto"/>
        <w:bottom w:val="none" w:sz="0" w:space="0" w:color="auto"/>
        <w:right w:val="none" w:sz="0" w:space="0" w:color="auto"/>
      </w:divBdr>
    </w:div>
    <w:div w:id="1875078167">
      <w:bodyDiv w:val="1"/>
      <w:marLeft w:val="0"/>
      <w:marRight w:val="0"/>
      <w:marTop w:val="0"/>
      <w:marBottom w:val="0"/>
      <w:divBdr>
        <w:top w:val="none" w:sz="0" w:space="0" w:color="auto"/>
        <w:left w:val="none" w:sz="0" w:space="0" w:color="auto"/>
        <w:bottom w:val="none" w:sz="0" w:space="0" w:color="auto"/>
        <w:right w:val="none" w:sz="0" w:space="0" w:color="auto"/>
      </w:divBdr>
    </w:div>
    <w:div w:id="1875265906">
      <w:bodyDiv w:val="1"/>
      <w:marLeft w:val="0"/>
      <w:marRight w:val="0"/>
      <w:marTop w:val="0"/>
      <w:marBottom w:val="0"/>
      <w:divBdr>
        <w:top w:val="none" w:sz="0" w:space="0" w:color="auto"/>
        <w:left w:val="none" w:sz="0" w:space="0" w:color="auto"/>
        <w:bottom w:val="none" w:sz="0" w:space="0" w:color="auto"/>
        <w:right w:val="none" w:sz="0" w:space="0" w:color="auto"/>
      </w:divBdr>
    </w:div>
    <w:div w:id="1875458790">
      <w:bodyDiv w:val="1"/>
      <w:marLeft w:val="0"/>
      <w:marRight w:val="0"/>
      <w:marTop w:val="0"/>
      <w:marBottom w:val="0"/>
      <w:divBdr>
        <w:top w:val="none" w:sz="0" w:space="0" w:color="auto"/>
        <w:left w:val="none" w:sz="0" w:space="0" w:color="auto"/>
        <w:bottom w:val="none" w:sz="0" w:space="0" w:color="auto"/>
        <w:right w:val="none" w:sz="0" w:space="0" w:color="auto"/>
      </w:divBdr>
    </w:div>
    <w:div w:id="1875577245">
      <w:bodyDiv w:val="1"/>
      <w:marLeft w:val="0"/>
      <w:marRight w:val="0"/>
      <w:marTop w:val="0"/>
      <w:marBottom w:val="0"/>
      <w:divBdr>
        <w:top w:val="none" w:sz="0" w:space="0" w:color="auto"/>
        <w:left w:val="none" w:sz="0" w:space="0" w:color="auto"/>
        <w:bottom w:val="none" w:sz="0" w:space="0" w:color="auto"/>
        <w:right w:val="none" w:sz="0" w:space="0" w:color="auto"/>
      </w:divBdr>
    </w:div>
    <w:div w:id="1875582906">
      <w:bodyDiv w:val="1"/>
      <w:marLeft w:val="0"/>
      <w:marRight w:val="0"/>
      <w:marTop w:val="0"/>
      <w:marBottom w:val="0"/>
      <w:divBdr>
        <w:top w:val="none" w:sz="0" w:space="0" w:color="auto"/>
        <w:left w:val="none" w:sz="0" w:space="0" w:color="auto"/>
        <w:bottom w:val="none" w:sz="0" w:space="0" w:color="auto"/>
        <w:right w:val="none" w:sz="0" w:space="0" w:color="auto"/>
      </w:divBdr>
    </w:div>
    <w:div w:id="1875848965">
      <w:bodyDiv w:val="1"/>
      <w:marLeft w:val="0"/>
      <w:marRight w:val="0"/>
      <w:marTop w:val="0"/>
      <w:marBottom w:val="0"/>
      <w:divBdr>
        <w:top w:val="none" w:sz="0" w:space="0" w:color="auto"/>
        <w:left w:val="none" w:sz="0" w:space="0" w:color="auto"/>
        <w:bottom w:val="none" w:sz="0" w:space="0" w:color="auto"/>
        <w:right w:val="none" w:sz="0" w:space="0" w:color="auto"/>
      </w:divBdr>
    </w:div>
    <w:div w:id="1876040272">
      <w:bodyDiv w:val="1"/>
      <w:marLeft w:val="0"/>
      <w:marRight w:val="0"/>
      <w:marTop w:val="0"/>
      <w:marBottom w:val="0"/>
      <w:divBdr>
        <w:top w:val="none" w:sz="0" w:space="0" w:color="auto"/>
        <w:left w:val="none" w:sz="0" w:space="0" w:color="auto"/>
        <w:bottom w:val="none" w:sz="0" w:space="0" w:color="auto"/>
        <w:right w:val="none" w:sz="0" w:space="0" w:color="auto"/>
      </w:divBdr>
    </w:div>
    <w:div w:id="1876498634">
      <w:bodyDiv w:val="1"/>
      <w:marLeft w:val="0"/>
      <w:marRight w:val="0"/>
      <w:marTop w:val="0"/>
      <w:marBottom w:val="0"/>
      <w:divBdr>
        <w:top w:val="none" w:sz="0" w:space="0" w:color="auto"/>
        <w:left w:val="none" w:sz="0" w:space="0" w:color="auto"/>
        <w:bottom w:val="none" w:sz="0" w:space="0" w:color="auto"/>
        <w:right w:val="none" w:sz="0" w:space="0" w:color="auto"/>
      </w:divBdr>
    </w:div>
    <w:div w:id="1876692585">
      <w:bodyDiv w:val="1"/>
      <w:marLeft w:val="0"/>
      <w:marRight w:val="0"/>
      <w:marTop w:val="0"/>
      <w:marBottom w:val="0"/>
      <w:divBdr>
        <w:top w:val="none" w:sz="0" w:space="0" w:color="auto"/>
        <w:left w:val="none" w:sz="0" w:space="0" w:color="auto"/>
        <w:bottom w:val="none" w:sz="0" w:space="0" w:color="auto"/>
        <w:right w:val="none" w:sz="0" w:space="0" w:color="auto"/>
      </w:divBdr>
    </w:div>
    <w:div w:id="1876697271">
      <w:bodyDiv w:val="1"/>
      <w:marLeft w:val="0"/>
      <w:marRight w:val="0"/>
      <w:marTop w:val="0"/>
      <w:marBottom w:val="0"/>
      <w:divBdr>
        <w:top w:val="none" w:sz="0" w:space="0" w:color="auto"/>
        <w:left w:val="none" w:sz="0" w:space="0" w:color="auto"/>
        <w:bottom w:val="none" w:sz="0" w:space="0" w:color="auto"/>
        <w:right w:val="none" w:sz="0" w:space="0" w:color="auto"/>
      </w:divBdr>
    </w:div>
    <w:div w:id="1877695204">
      <w:bodyDiv w:val="1"/>
      <w:marLeft w:val="0"/>
      <w:marRight w:val="0"/>
      <w:marTop w:val="0"/>
      <w:marBottom w:val="0"/>
      <w:divBdr>
        <w:top w:val="none" w:sz="0" w:space="0" w:color="auto"/>
        <w:left w:val="none" w:sz="0" w:space="0" w:color="auto"/>
        <w:bottom w:val="none" w:sz="0" w:space="0" w:color="auto"/>
        <w:right w:val="none" w:sz="0" w:space="0" w:color="auto"/>
      </w:divBdr>
    </w:div>
    <w:div w:id="1877697681">
      <w:bodyDiv w:val="1"/>
      <w:marLeft w:val="0"/>
      <w:marRight w:val="0"/>
      <w:marTop w:val="0"/>
      <w:marBottom w:val="0"/>
      <w:divBdr>
        <w:top w:val="none" w:sz="0" w:space="0" w:color="auto"/>
        <w:left w:val="none" w:sz="0" w:space="0" w:color="auto"/>
        <w:bottom w:val="none" w:sz="0" w:space="0" w:color="auto"/>
        <w:right w:val="none" w:sz="0" w:space="0" w:color="auto"/>
      </w:divBdr>
    </w:div>
    <w:div w:id="1878159838">
      <w:bodyDiv w:val="1"/>
      <w:marLeft w:val="0"/>
      <w:marRight w:val="0"/>
      <w:marTop w:val="0"/>
      <w:marBottom w:val="0"/>
      <w:divBdr>
        <w:top w:val="none" w:sz="0" w:space="0" w:color="auto"/>
        <w:left w:val="none" w:sz="0" w:space="0" w:color="auto"/>
        <w:bottom w:val="none" w:sz="0" w:space="0" w:color="auto"/>
        <w:right w:val="none" w:sz="0" w:space="0" w:color="auto"/>
      </w:divBdr>
    </w:div>
    <w:div w:id="1878272300">
      <w:bodyDiv w:val="1"/>
      <w:marLeft w:val="0"/>
      <w:marRight w:val="0"/>
      <w:marTop w:val="0"/>
      <w:marBottom w:val="0"/>
      <w:divBdr>
        <w:top w:val="none" w:sz="0" w:space="0" w:color="auto"/>
        <w:left w:val="none" w:sz="0" w:space="0" w:color="auto"/>
        <w:bottom w:val="none" w:sz="0" w:space="0" w:color="auto"/>
        <w:right w:val="none" w:sz="0" w:space="0" w:color="auto"/>
      </w:divBdr>
    </w:div>
    <w:div w:id="1878465037">
      <w:bodyDiv w:val="1"/>
      <w:marLeft w:val="0"/>
      <w:marRight w:val="0"/>
      <w:marTop w:val="0"/>
      <w:marBottom w:val="0"/>
      <w:divBdr>
        <w:top w:val="none" w:sz="0" w:space="0" w:color="auto"/>
        <w:left w:val="none" w:sz="0" w:space="0" w:color="auto"/>
        <w:bottom w:val="none" w:sz="0" w:space="0" w:color="auto"/>
        <w:right w:val="none" w:sz="0" w:space="0" w:color="auto"/>
      </w:divBdr>
    </w:div>
    <w:div w:id="1879195947">
      <w:bodyDiv w:val="1"/>
      <w:marLeft w:val="0"/>
      <w:marRight w:val="0"/>
      <w:marTop w:val="0"/>
      <w:marBottom w:val="0"/>
      <w:divBdr>
        <w:top w:val="none" w:sz="0" w:space="0" w:color="auto"/>
        <w:left w:val="none" w:sz="0" w:space="0" w:color="auto"/>
        <w:bottom w:val="none" w:sz="0" w:space="0" w:color="auto"/>
        <w:right w:val="none" w:sz="0" w:space="0" w:color="auto"/>
      </w:divBdr>
    </w:div>
    <w:div w:id="1879198135">
      <w:bodyDiv w:val="1"/>
      <w:marLeft w:val="0"/>
      <w:marRight w:val="0"/>
      <w:marTop w:val="0"/>
      <w:marBottom w:val="0"/>
      <w:divBdr>
        <w:top w:val="none" w:sz="0" w:space="0" w:color="auto"/>
        <w:left w:val="none" w:sz="0" w:space="0" w:color="auto"/>
        <w:bottom w:val="none" w:sz="0" w:space="0" w:color="auto"/>
        <w:right w:val="none" w:sz="0" w:space="0" w:color="auto"/>
      </w:divBdr>
    </w:div>
    <w:div w:id="1879315299">
      <w:bodyDiv w:val="1"/>
      <w:marLeft w:val="0"/>
      <w:marRight w:val="0"/>
      <w:marTop w:val="0"/>
      <w:marBottom w:val="0"/>
      <w:divBdr>
        <w:top w:val="none" w:sz="0" w:space="0" w:color="auto"/>
        <w:left w:val="none" w:sz="0" w:space="0" w:color="auto"/>
        <w:bottom w:val="none" w:sz="0" w:space="0" w:color="auto"/>
        <w:right w:val="none" w:sz="0" w:space="0" w:color="auto"/>
      </w:divBdr>
    </w:div>
    <w:div w:id="1879538437">
      <w:bodyDiv w:val="1"/>
      <w:marLeft w:val="0"/>
      <w:marRight w:val="0"/>
      <w:marTop w:val="0"/>
      <w:marBottom w:val="0"/>
      <w:divBdr>
        <w:top w:val="none" w:sz="0" w:space="0" w:color="auto"/>
        <w:left w:val="none" w:sz="0" w:space="0" w:color="auto"/>
        <w:bottom w:val="none" w:sz="0" w:space="0" w:color="auto"/>
        <w:right w:val="none" w:sz="0" w:space="0" w:color="auto"/>
      </w:divBdr>
    </w:div>
    <w:div w:id="1880584024">
      <w:bodyDiv w:val="1"/>
      <w:marLeft w:val="0"/>
      <w:marRight w:val="0"/>
      <w:marTop w:val="0"/>
      <w:marBottom w:val="0"/>
      <w:divBdr>
        <w:top w:val="none" w:sz="0" w:space="0" w:color="auto"/>
        <w:left w:val="none" w:sz="0" w:space="0" w:color="auto"/>
        <w:bottom w:val="none" w:sz="0" w:space="0" w:color="auto"/>
        <w:right w:val="none" w:sz="0" w:space="0" w:color="auto"/>
      </w:divBdr>
    </w:div>
    <w:div w:id="1880586236">
      <w:bodyDiv w:val="1"/>
      <w:marLeft w:val="0"/>
      <w:marRight w:val="0"/>
      <w:marTop w:val="0"/>
      <w:marBottom w:val="0"/>
      <w:divBdr>
        <w:top w:val="none" w:sz="0" w:space="0" w:color="auto"/>
        <w:left w:val="none" w:sz="0" w:space="0" w:color="auto"/>
        <w:bottom w:val="none" w:sz="0" w:space="0" w:color="auto"/>
        <w:right w:val="none" w:sz="0" w:space="0" w:color="auto"/>
      </w:divBdr>
    </w:div>
    <w:div w:id="1880628912">
      <w:bodyDiv w:val="1"/>
      <w:marLeft w:val="0"/>
      <w:marRight w:val="0"/>
      <w:marTop w:val="0"/>
      <w:marBottom w:val="0"/>
      <w:divBdr>
        <w:top w:val="none" w:sz="0" w:space="0" w:color="auto"/>
        <w:left w:val="none" w:sz="0" w:space="0" w:color="auto"/>
        <w:bottom w:val="none" w:sz="0" w:space="0" w:color="auto"/>
        <w:right w:val="none" w:sz="0" w:space="0" w:color="auto"/>
      </w:divBdr>
    </w:div>
    <w:div w:id="1880779109">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473593">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744126">
      <w:bodyDiv w:val="1"/>
      <w:marLeft w:val="0"/>
      <w:marRight w:val="0"/>
      <w:marTop w:val="0"/>
      <w:marBottom w:val="0"/>
      <w:divBdr>
        <w:top w:val="none" w:sz="0" w:space="0" w:color="auto"/>
        <w:left w:val="none" w:sz="0" w:space="0" w:color="auto"/>
        <w:bottom w:val="none" w:sz="0" w:space="0" w:color="auto"/>
        <w:right w:val="none" w:sz="0" w:space="0" w:color="auto"/>
      </w:divBdr>
    </w:div>
    <w:div w:id="1881818680">
      <w:bodyDiv w:val="1"/>
      <w:marLeft w:val="0"/>
      <w:marRight w:val="0"/>
      <w:marTop w:val="0"/>
      <w:marBottom w:val="0"/>
      <w:divBdr>
        <w:top w:val="none" w:sz="0" w:space="0" w:color="auto"/>
        <w:left w:val="none" w:sz="0" w:space="0" w:color="auto"/>
        <w:bottom w:val="none" w:sz="0" w:space="0" w:color="auto"/>
        <w:right w:val="none" w:sz="0" w:space="0" w:color="auto"/>
      </w:divBdr>
    </w:div>
    <w:div w:id="1881933800">
      <w:bodyDiv w:val="1"/>
      <w:marLeft w:val="0"/>
      <w:marRight w:val="0"/>
      <w:marTop w:val="0"/>
      <w:marBottom w:val="0"/>
      <w:divBdr>
        <w:top w:val="none" w:sz="0" w:space="0" w:color="auto"/>
        <w:left w:val="none" w:sz="0" w:space="0" w:color="auto"/>
        <w:bottom w:val="none" w:sz="0" w:space="0" w:color="auto"/>
        <w:right w:val="none" w:sz="0" w:space="0" w:color="auto"/>
      </w:divBdr>
    </w:div>
    <w:div w:id="1881937763">
      <w:bodyDiv w:val="1"/>
      <w:marLeft w:val="0"/>
      <w:marRight w:val="0"/>
      <w:marTop w:val="0"/>
      <w:marBottom w:val="0"/>
      <w:divBdr>
        <w:top w:val="none" w:sz="0" w:space="0" w:color="auto"/>
        <w:left w:val="none" w:sz="0" w:space="0" w:color="auto"/>
        <w:bottom w:val="none" w:sz="0" w:space="0" w:color="auto"/>
        <w:right w:val="none" w:sz="0" w:space="0" w:color="auto"/>
      </w:divBdr>
    </w:div>
    <w:div w:id="1881937897">
      <w:bodyDiv w:val="1"/>
      <w:marLeft w:val="0"/>
      <w:marRight w:val="0"/>
      <w:marTop w:val="0"/>
      <w:marBottom w:val="0"/>
      <w:divBdr>
        <w:top w:val="none" w:sz="0" w:space="0" w:color="auto"/>
        <w:left w:val="none" w:sz="0" w:space="0" w:color="auto"/>
        <w:bottom w:val="none" w:sz="0" w:space="0" w:color="auto"/>
        <w:right w:val="none" w:sz="0" w:space="0" w:color="auto"/>
      </w:divBdr>
    </w:div>
    <w:div w:id="1882785496">
      <w:bodyDiv w:val="1"/>
      <w:marLeft w:val="0"/>
      <w:marRight w:val="0"/>
      <w:marTop w:val="0"/>
      <w:marBottom w:val="0"/>
      <w:divBdr>
        <w:top w:val="none" w:sz="0" w:space="0" w:color="auto"/>
        <w:left w:val="none" w:sz="0" w:space="0" w:color="auto"/>
        <w:bottom w:val="none" w:sz="0" w:space="0" w:color="auto"/>
        <w:right w:val="none" w:sz="0" w:space="0" w:color="auto"/>
      </w:divBdr>
    </w:div>
    <w:div w:id="1883132979">
      <w:bodyDiv w:val="1"/>
      <w:marLeft w:val="0"/>
      <w:marRight w:val="0"/>
      <w:marTop w:val="0"/>
      <w:marBottom w:val="0"/>
      <w:divBdr>
        <w:top w:val="none" w:sz="0" w:space="0" w:color="auto"/>
        <w:left w:val="none" w:sz="0" w:space="0" w:color="auto"/>
        <w:bottom w:val="none" w:sz="0" w:space="0" w:color="auto"/>
        <w:right w:val="none" w:sz="0" w:space="0" w:color="auto"/>
      </w:divBdr>
    </w:div>
    <w:div w:id="1883514444">
      <w:bodyDiv w:val="1"/>
      <w:marLeft w:val="0"/>
      <w:marRight w:val="0"/>
      <w:marTop w:val="0"/>
      <w:marBottom w:val="0"/>
      <w:divBdr>
        <w:top w:val="none" w:sz="0" w:space="0" w:color="auto"/>
        <w:left w:val="none" w:sz="0" w:space="0" w:color="auto"/>
        <w:bottom w:val="none" w:sz="0" w:space="0" w:color="auto"/>
        <w:right w:val="none" w:sz="0" w:space="0" w:color="auto"/>
      </w:divBdr>
    </w:div>
    <w:div w:id="1883783331">
      <w:bodyDiv w:val="1"/>
      <w:marLeft w:val="0"/>
      <w:marRight w:val="0"/>
      <w:marTop w:val="0"/>
      <w:marBottom w:val="0"/>
      <w:divBdr>
        <w:top w:val="none" w:sz="0" w:space="0" w:color="auto"/>
        <w:left w:val="none" w:sz="0" w:space="0" w:color="auto"/>
        <w:bottom w:val="none" w:sz="0" w:space="0" w:color="auto"/>
        <w:right w:val="none" w:sz="0" w:space="0" w:color="auto"/>
      </w:divBdr>
    </w:div>
    <w:div w:id="1884368552">
      <w:bodyDiv w:val="1"/>
      <w:marLeft w:val="0"/>
      <w:marRight w:val="0"/>
      <w:marTop w:val="0"/>
      <w:marBottom w:val="0"/>
      <w:divBdr>
        <w:top w:val="none" w:sz="0" w:space="0" w:color="auto"/>
        <w:left w:val="none" w:sz="0" w:space="0" w:color="auto"/>
        <w:bottom w:val="none" w:sz="0" w:space="0" w:color="auto"/>
        <w:right w:val="none" w:sz="0" w:space="0" w:color="auto"/>
      </w:divBdr>
    </w:div>
    <w:div w:id="1885023414">
      <w:bodyDiv w:val="1"/>
      <w:marLeft w:val="0"/>
      <w:marRight w:val="0"/>
      <w:marTop w:val="0"/>
      <w:marBottom w:val="0"/>
      <w:divBdr>
        <w:top w:val="none" w:sz="0" w:space="0" w:color="auto"/>
        <w:left w:val="none" w:sz="0" w:space="0" w:color="auto"/>
        <w:bottom w:val="none" w:sz="0" w:space="0" w:color="auto"/>
        <w:right w:val="none" w:sz="0" w:space="0" w:color="auto"/>
      </w:divBdr>
    </w:div>
    <w:div w:id="1885169599">
      <w:bodyDiv w:val="1"/>
      <w:marLeft w:val="0"/>
      <w:marRight w:val="0"/>
      <w:marTop w:val="0"/>
      <w:marBottom w:val="0"/>
      <w:divBdr>
        <w:top w:val="none" w:sz="0" w:space="0" w:color="auto"/>
        <w:left w:val="none" w:sz="0" w:space="0" w:color="auto"/>
        <w:bottom w:val="none" w:sz="0" w:space="0" w:color="auto"/>
        <w:right w:val="none" w:sz="0" w:space="0" w:color="auto"/>
      </w:divBdr>
    </w:div>
    <w:div w:id="1885411155">
      <w:bodyDiv w:val="1"/>
      <w:marLeft w:val="0"/>
      <w:marRight w:val="0"/>
      <w:marTop w:val="0"/>
      <w:marBottom w:val="0"/>
      <w:divBdr>
        <w:top w:val="none" w:sz="0" w:space="0" w:color="auto"/>
        <w:left w:val="none" w:sz="0" w:space="0" w:color="auto"/>
        <w:bottom w:val="none" w:sz="0" w:space="0" w:color="auto"/>
        <w:right w:val="none" w:sz="0" w:space="0" w:color="auto"/>
      </w:divBdr>
    </w:div>
    <w:div w:id="1885481997">
      <w:bodyDiv w:val="1"/>
      <w:marLeft w:val="0"/>
      <w:marRight w:val="0"/>
      <w:marTop w:val="0"/>
      <w:marBottom w:val="0"/>
      <w:divBdr>
        <w:top w:val="none" w:sz="0" w:space="0" w:color="auto"/>
        <w:left w:val="none" w:sz="0" w:space="0" w:color="auto"/>
        <w:bottom w:val="none" w:sz="0" w:space="0" w:color="auto"/>
        <w:right w:val="none" w:sz="0" w:space="0" w:color="auto"/>
      </w:divBdr>
    </w:div>
    <w:div w:id="1885482935">
      <w:bodyDiv w:val="1"/>
      <w:marLeft w:val="0"/>
      <w:marRight w:val="0"/>
      <w:marTop w:val="0"/>
      <w:marBottom w:val="0"/>
      <w:divBdr>
        <w:top w:val="none" w:sz="0" w:space="0" w:color="auto"/>
        <w:left w:val="none" w:sz="0" w:space="0" w:color="auto"/>
        <w:bottom w:val="none" w:sz="0" w:space="0" w:color="auto"/>
        <w:right w:val="none" w:sz="0" w:space="0" w:color="auto"/>
      </w:divBdr>
    </w:div>
    <w:div w:id="1885753731">
      <w:bodyDiv w:val="1"/>
      <w:marLeft w:val="0"/>
      <w:marRight w:val="0"/>
      <w:marTop w:val="0"/>
      <w:marBottom w:val="0"/>
      <w:divBdr>
        <w:top w:val="none" w:sz="0" w:space="0" w:color="auto"/>
        <w:left w:val="none" w:sz="0" w:space="0" w:color="auto"/>
        <w:bottom w:val="none" w:sz="0" w:space="0" w:color="auto"/>
        <w:right w:val="none" w:sz="0" w:space="0" w:color="auto"/>
      </w:divBdr>
    </w:div>
    <w:div w:id="1885943285">
      <w:bodyDiv w:val="1"/>
      <w:marLeft w:val="0"/>
      <w:marRight w:val="0"/>
      <w:marTop w:val="0"/>
      <w:marBottom w:val="0"/>
      <w:divBdr>
        <w:top w:val="none" w:sz="0" w:space="0" w:color="auto"/>
        <w:left w:val="none" w:sz="0" w:space="0" w:color="auto"/>
        <w:bottom w:val="none" w:sz="0" w:space="0" w:color="auto"/>
        <w:right w:val="none" w:sz="0" w:space="0" w:color="auto"/>
      </w:divBdr>
    </w:div>
    <w:div w:id="1886065647">
      <w:bodyDiv w:val="1"/>
      <w:marLeft w:val="0"/>
      <w:marRight w:val="0"/>
      <w:marTop w:val="0"/>
      <w:marBottom w:val="0"/>
      <w:divBdr>
        <w:top w:val="none" w:sz="0" w:space="0" w:color="auto"/>
        <w:left w:val="none" w:sz="0" w:space="0" w:color="auto"/>
        <w:bottom w:val="none" w:sz="0" w:space="0" w:color="auto"/>
        <w:right w:val="none" w:sz="0" w:space="0" w:color="auto"/>
      </w:divBdr>
    </w:div>
    <w:div w:id="1886066915">
      <w:bodyDiv w:val="1"/>
      <w:marLeft w:val="0"/>
      <w:marRight w:val="0"/>
      <w:marTop w:val="0"/>
      <w:marBottom w:val="0"/>
      <w:divBdr>
        <w:top w:val="none" w:sz="0" w:space="0" w:color="auto"/>
        <w:left w:val="none" w:sz="0" w:space="0" w:color="auto"/>
        <w:bottom w:val="none" w:sz="0" w:space="0" w:color="auto"/>
        <w:right w:val="none" w:sz="0" w:space="0" w:color="auto"/>
      </w:divBdr>
    </w:div>
    <w:div w:id="1886404884">
      <w:bodyDiv w:val="1"/>
      <w:marLeft w:val="0"/>
      <w:marRight w:val="0"/>
      <w:marTop w:val="0"/>
      <w:marBottom w:val="0"/>
      <w:divBdr>
        <w:top w:val="none" w:sz="0" w:space="0" w:color="auto"/>
        <w:left w:val="none" w:sz="0" w:space="0" w:color="auto"/>
        <w:bottom w:val="none" w:sz="0" w:space="0" w:color="auto"/>
        <w:right w:val="none" w:sz="0" w:space="0" w:color="auto"/>
      </w:divBdr>
    </w:div>
    <w:div w:id="1886524809">
      <w:bodyDiv w:val="1"/>
      <w:marLeft w:val="0"/>
      <w:marRight w:val="0"/>
      <w:marTop w:val="0"/>
      <w:marBottom w:val="0"/>
      <w:divBdr>
        <w:top w:val="none" w:sz="0" w:space="0" w:color="auto"/>
        <w:left w:val="none" w:sz="0" w:space="0" w:color="auto"/>
        <w:bottom w:val="none" w:sz="0" w:space="0" w:color="auto"/>
        <w:right w:val="none" w:sz="0" w:space="0" w:color="auto"/>
      </w:divBdr>
    </w:div>
    <w:div w:id="1886943342">
      <w:bodyDiv w:val="1"/>
      <w:marLeft w:val="0"/>
      <w:marRight w:val="0"/>
      <w:marTop w:val="0"/>
      <w:marBottom w:val="0"/>
      <w:divBdr>
        <w:top w:val="none" w:sz="0" w:space="0" w:color="auto"/>
        <w:left w:val="none" w:sz="0" w:space="0" w:color="auto"/>
        <w:bottom w:val="none" w:sz="0" w:space="0" w:color="auto"/>
        <w:right w:val="none" w:sz="0" w:space="0" w:color="auto"/>
      </w:divBdr>
    </w:div>
    <w:div w:id="1887522582">
      <w:bodyDiv w:val="1"/>
      <w:marLeft w:val="0"/>
      <w:marRight w:val="0"/>
      <w:marTop w:val="0"/>
      <w:marBottom w:val="0"/>
      <w:divBdr>
        <w:top w:val="none" w:sz="0" w:space="0" w:color="auto"/>
        <w:left w:val="none" w:sz="0" w:space="0" w:color="auto"/>
        <w:bottom w:val="none" w:sz="0" w:space="0" w:color="auto"/>
        <w:right w:val="none" w:sz="0" w:space="0" w:color="auto"/>
      </w:divBdr>
    </w:div>
    <w:div w:id="1887637995">
      <w:bodyDiv w:val="1"/>
      <w:marLeft w:val="0"/>
      <w:marRight w:val="0"/>
      <w:marTop w:val="0"/>
      <w:marBottom w:val="0"/>
      <w:divBdr>
        <w:top w:val="none" w:sz="0" w:space="0" w:color="auto"/>
        <w:left w:val="none" w:sz="0" w:space="0" w:color="auto"/>
        <w:bottom w:val="none" w:sz="0" w:space="0" w:color="auto"/>
        <w:right w:val="none" w:sz="0" w:space="0" w:color="auto"/>
      </w:divBdr>
    </w:div>
    <w:div w:id="1887908283">
      <w:bodyDiv w:val="1"/>
      <w:marLeft w:val="0"/>
      <w:marRight w:val="0"/>
      <w:marTop w:val="0"/>
      <w:marBottom w:val="0"/>
      <w:divBdr>
        <w:top w:val="none" w:sz="0" w:space="0" w:color="auto"/>
        <w:left w:val="none" w:sz="0" w:space="0" w:color="auto"/>
        <w:bottom w:val="none" w:sz="0" w:space="0" w:color="auto"/>
        <w:right w:val="none" w:sz="0" w:space="0" w:color="auto"/>
      </w:divBdr>
    </w:div>
    <w:div w:id="1888301712">
      <w:bodyDiv w:val="1"/>
      <w:marLeft w:val="0"/>
      <w:marRight w:val="0"/>
      <w:marTop w:val="0"/>
      <w:marBottom w:val="0"/>
      <w:divBdr>
        <w:top w:val="none" w:sz="0" w:space="0" w:color="auto"/>
        <w:left w:val="none" w:sz="0" w:space="0" w:color="auto"/>
        <w:bottom w:val="none" w:sz="0" w:space="0" w:color="auto"/>
        <w:right w:val="none" w:sz="0" w:space="0" w:color="auto"/>
      </w:divBdr>
    </w:div>
    <w:div w:id="1888637758">
      <w:bodyDiv w:val="1"/>
      <w:marLeft w:val="0"/>
      <w:marRight w:val="0"/>
      <w:marTop w:val="0"/>
      <w:marBottom w:val="0"/>
      <w:divBdr>
        <w:top w:val="none" w:sz="0" w:space="0" w:color="auto"/>
        <w:left w:val="none" w:sz="0" w:space="0" w:color="auto"/>
        <w:bottom w:val="none" w:sz="0" w:space="0" w:color="auto"/>
        <w:right w:val="none" w:sz="0" w:space="0" w:color="auto"/>
      </w:divBdr>
    </w:div>
    <w:div w:id="1888956862">
      <w:bodyDiv w:val="1"/>
      <w:marLeft w:val="0"/>
      <w:marRight w:val="0"/>
      <w:marTop w:val="0"/>
      <w:marBottom w:val="0"/>
      <w:divBdr>
        <w:top w:val="none" w:sz="0" w:space="0" w:color="auto"/>
        <w:left w:val="none" w:sz="0" w:space="0" w:color="auto"/>
        <w:bottom w:val="none" w:sz="0" w:space="0" w:color="auto"/>
        <w:right w:val="none" w:sz="0" w:space="0" w:color="auto"/>
      </w:divBdr>
    </w:div>
    <w:div w:id="1889145267">
      <w:bodyDiv w:val="1"/>
      <w:marLeft w:val="0"/>
      <w:marRight w:val="0"/>
      <w:marTop w:val="0"/>
      <w:marBottom w:val="0"/>
      <w:divBdr>
        <w:top w:val="none" w:sz="0" w:space="0" w:color="auto"/>
        <w:left w:val="none" w:sz="0" w:space="0" w:color="auto"/>
        <w:bottom w:val="none" w:sz="0" w:space="0" w:color="auto"/>
        <w:right w:val="none" w:sz="0" w:space="0" w:color="auto"/>
      </w:divBdr>
    </w:div>
    <w:div w:id="1889296983">
      <w:bodyDiv w:val="1"/>
      <w:marLeft w:val="0"/>
      <w:marRight w:val="0"/>
      <w:marTop w:val="0"/>
      <w:marBottom w:val="0"/>
      <w:divBdr>
        <w:top w:val="none" w:sz="0" w:space="0" w:color="auto"/>
        <w:left w:val="none" w:sz="0" w:space="0" w:color="auto"/>
        <w:bottom w:val="none" w:sz="0" w:space="0" w:color="auto"/>
        <w:right w:val="none" w:sz="0" w:space="0" w:color="auto"/>
      </w:divBdr>
    </w:div>
    <w:div w:id="1889298531">
      <w:bodyDiv w:val="1"/>
      <w:marLeft w:val="0"/>
      <w:marRight w:val="0"/>
      <w:marTop w:val="0"/>
      <w:marBottom w:val="0"/>
      <w:divBdr>
        <w:top w:val="none" w:sz="0" w:space="0" w:color="auto"/>
        <w:left w:val="none" w:sz="0" w:space="0" w:color="auto"/>
        <w:bottom w:val="none" w:sz="0" w:space="0" w:color="auto"/>
        <w:right w:val="none" w:sz="0" w:space="0" w:color="auto"/>
      </w:divBdr>
    </w:div>
    <w:div w:id="1889343290">
      <w:bodyDiv w:val="1"/>
      <w:marLeft w:val="0"/>
      <w:marRight w:val="0"/>
      <w:marTop w:val="0"/>
      <w:marBottom w:val="0"/>
      <w:divBdr>
        <w:top w:val="none" w:sz="0" w:space="0" w:color="auto"/>
        <w:left w:val="none" w:sz="0" w:space="0" w:color="auto"/>
        <w:bottom w:val="none" w:sz="0" w:space="0" w:color="auto"/>
        <w:right w:val="none" w:sz="0" w:space="0" w:color="auto"/>
      </w:divBdr>
    </w:div>
    <w:div w:id="1889683739">
      <w:bodyDiv w:val="1"/>
      <w:marLeft w:val="0"/>
      <w:marRight w:val="0"/>
      <w:marTop w:val="0"/>
      <w:marBottom w:val="0"/>
      <w:divBdr>
        <w:top w:val="none" w:sz="0" w:space="0" w:color="auto"/>
        <w:left w:val="none" w:sz="0" w:space="0" w:color="auto"/>
        <w:bottom w:val="none" w:sz="0" w:space="0" w:color="auto"/>
        <w:right w:val="none" w:sz="0" w:space="0" w:color="auto"/>
      </w:divBdr>
    </w:div>
    <w:div w:id="1889801901">
      <w:bodyDiv w:val="1"/>
      <w:marLeft w:val="0"/>
      <w:marRight w:val="0"/>
      <w:marTop w:val="0"/>
      <w:marBottom w:val="0"/>
      <w:divBdr>
        <w:top w:val="none" w:sz="0" w:space="0" w:color="auto"/>
        <w:left w:val="none" w:sz="0" w:space="0" w:color="auto"/>
        <w:bottom w:val="none" w:sz="0" w:space="0" w:color="auto"/>
        <w:right w:val="none" w:sz="0" w:space="0" w:color="auto"/>
      </w:divBdr>
    </w:div>
    <w:div w:id="1890337262">
      <w:bodyDiv w:val="1"/>
      <w:marLeft w:val="0"/>
      <w:marRight w:val="0"/>
      <w:marTop w:val="0"/>
      <w:marBottom w:val="0"/>
      <w:divBdr>
        <w:top w:val="none" w:sz="0" w:space="0" w:color="auto"/>
        <w:left w:val="none" w:sz="0" w:space="0" w:color="auto"/>
        <w:bottom w:val="none" w:sz="0" w:space="0" w:color="auto"/>
        <w:right w:val="none" w:sz="0" w:space="0" w:color="auto"/>
      </w:divBdr>
    </w:div>
    <w:div w:id="1890343279">
      <w:bodyDiv w:val="1"/>
      <w:marLeft w:val="0"/>
      <w:marRight w:val="0"/>
      <w:marTop w:val="0"/>
      <w:marBottom w:val="0"/>
      <w:divBdr>
        <w:top w:val="none" w:sz="0" w:space="0" w:color="auto"/>
        <w:left w:val="none" w:sz="0" w:space="0" w:color="auto"/>
        <w:bottom w:val="none" w:sz="0" w:space="0" w:color="auto"/>
        <w:right w:val="none" w:sz="0" w:space="0" w:color="auto"/>
      </w:divBdr>
    </w:div>
    <w:div w:id="1890412342">
      <w:bodyDiv w:val="1"/>
      <w:marLeft w:val="0"/>
      <w:marRight w:val="0"/>
      <w:marTop w:val="0"/>
      <w:marBottom w:val="0"/>
      <w:divBdr>
        <w:top w:val="none" w:sz="0" w:space="0" w:color="auto"/>
        <w:left w:val="none" w:sz="0" w:space="0" w:color="auto"/>
        <w:bottom w:val="none" w:sz="0" w:space="0" w:color="auto"/>
        <w:right w:val="none" w:sz="0" w:space="0" w:color="auto"/>
      </w:divBdr>
    </w:div>
    <w:div w:id="1890798824">
      <w:bodyDiv w:val="1"/>
      <w:marLeft w:val="0"/>
      <w:marRight w:val="0"/>
      <w:marTop w:val="0"/>
      <w:marBottom w:val="0"/>
      <w:divBdr>
        <w:top w:val="none" w:sz="0" w:space="0" w:color="auto"/>
        <w:left w:val="none" w:sz="0" w:space="0" w:color="auto"/>
        <w:bottom w:val="none" w:sz="0" w:space="0" w:color="auto"/>
        <w:right w:val="none" w:sz="0" w:space="0" w:color="auto"/>
      </w:divBdr>
    </w:div>
    <w:div w:id="1891068741">
      <w:bodyDiv w:val="1"/>
      <w:marLeft w:val="0"/>
      <w:marRight w:val="0"/>
      <w:marTop w:val="0"/>
      <w:marBottom w:val="0"/>
      <w:divBdr>
        <w:top w:val="none" w:sz="0" w:space="0" w:color="auto"/>
        <w:left w:val="none" w:sz="0" w:space="0" w:color="auto"/>
        <w:bottom w:val="none" w:sz="0" w:space="0" w:color="auto"/>
        <w:right w:val="none" w:sz="0" w:space="0" w:color="auto"/>
      </w:divBdr>
    </w:div>
    <w:div w:id="1891458497">
      <w:bodyDiv w:val="1"/>
      <w:marLeft w:val="0"/>
      <w:marRight w:val="0"/>
      <w:marTop w:val="0"/>
      <w:marBottom w:val="0"/>
      <w:divBdr>
        <w:top w:val="none" w:sz="0" w:space="0" w:color="auto"/>
        <w:left w:val="none" w:sz="0" w:space="0" w:color="auto"/>
        <w:bottom w:val="none" w:sz="0" w:space="0" w:color="auto"/>
        <w:right w:val="none" w:sz="0" w:space="0" w:color="auto"/>
      </w:divBdr>
    </w:div>
    <w:div w:id="1891532455">
      <w:bodyDiv w:val="1"/>
      <w:marLeft w:val="0"/>
      <w:marRight w:val="0"/>
      <w:marTop w:val="0"/>
      <w:marBottom w:val="0"/>
      <w:divBdr>
        <w:top w:val="none" w:sz="0" w:space="0" w:color="auto"/>
        <w:left w:val="none" w:sz="0" w:space="0" w:color="auto"/>
        <w:bottom w:val="none" w:sz="0" w:space="0" w:color="auto"/>
        <w:right w:val="none" w:sz="0" w:space="0" w:color="auto"/>
      </w:divBdr>
    </w:div>
    <w:div w:id="1891964984">
      <w:bodyDiv w:val="1"/>
      <w:marLeft w:val="0"/>
      <w:marRight w:val="0"/>
      <w:marTop w:val="0"/>
      <w:marBottom w:val="0"/>
      <w:divBdr>
        <w:top w:val="none" w:sz="0" w:space="0" w:color="auto"/>
        <w:left w:val="none" w:sz="0" w:space="0" w:color="auto"/>
        <w:bottom w:val="none" w:sz="0" w:space="0" w:color="auto"/>
        <w:right w:val="none" w:sz="0" w:space="0" w:color="auto"/>
      </w:divBdr>
    </w:div>
    <w:div w:id="1892114547">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765136">
      <w:bodyDiv w:val="1"/>
      <w:marLeft w:val="0"/>
      <w:marRight w:val="0"/>
      <w:marTop w:val="0"/>
      <w:marBottom w:val="0"/>
      <w:divBdr>
        <w:top w:val="none" w:sz="0" w:space="0" w:color="auto"/>
        <w:left w:val="none" w:sz="0" w:space="0" w:color="auto"/>
        <w:bottom w:val="none" w:sz="0" w:space="0" w:color="auto"/>
        <w:right w:val="none" w:sz="0" w:space="0" w:color="auto"/>
      </w:divBdr>
    </w:div>
    <w:div w:id="1892879375">
      <w:bodyDiv w:val="1"/>
      <w:marLeft w:val="0"/>
      <w:marRight w:val="0"/>
      <w:marTop w:val="0"/>
      <w:marBottom w:val="0"/>
      <w:divBdr>
        <w:top w:val="none" w:sz="0" w:space="0" w:color="auto"/>
        <w:left w:val="none" w:sz="0" w:space="0" w:color="auto"/>
        <w:bottom w:val="none" w:sz="0" w:space="0" w:color="auto"/>
        <w:right w:val="none" w:sz="0" w:space="0" w:color="auto"/>
      </w:divBdr>
    </w:div>
    <w:div w:id="1893230759">
      <w:bodyDiv w:val="1"/>
      <w:marLeft w:val="0"/>
      <w:marRight w:val="0"/>
      <w:marTop w:val="0"/>
      <w:marBottom w:val="0"/>
      <w:divBdr>
        <w:top w:val="none" w:sz="0" w:space="0" w:color="auto"/>
        <w:left w:val="none" w:sz="0" w:space="0" w:color="auto"/>
        <w:bottom w:val="none" w:sz="0" w:space="0" w:color="auto"/>
        <w:right w:val="none" w:sz="0" w:space="0" w:color="auto"/>
      </w:divBdr>
    </w:div>
    <w:div w:id="1893348094">
      <w:bodyDiv w:val="1"/>
      <w:marLeft w:val="0"/>
      <w:marRight w:val="0"/>
      <w:marTop w:val="0"/>
      <w:marBottom w:val="0"/>
      <w:divBdr>
        <w:top w:val="none" w:sz="0" w:space="0" w:color="auto"/>
        <w:left w:val="none" w:sz="0" w:space="0" w:color="auto"/>
        <w:bottom w:val="none" w:sz="0" w:space="0" w:color="auto"/>
        <w:right w:val="none" w:sz="0" w:space="0" w:color="auto"/>
      </w:divBdr>
    </w:div>
    <w:div w:id="1893350062">
      <w:bodyDiv w:val="1"/>
      <w:marLeft w:val="0"/>
      <w:marRight w:val="0"/>
      <w:marTop w:val="0"/>
      <w:marBottom w:val="0"/>
      <w:divBdr>
        <w:top w:val="none" w:sz="0" w:space="0" w:color="auto"/>
        <w:left w:val="none" w:sz="0" w:space="0" w:color="auto"/>
        <w:bottom w:val="none" w:sz="0" w:space="0" w:color="auto"/>
        <w:right w:val="none" w:sz="0" w:space="0" w:color="auto"/>
      </w:divBdr>
    </w:div>
    <w:div w:id="1893492547">
      <w:bodyDiv w:val="1"/>
      <w:marLeft w:val="0"/>
      <w:marRight w:val="0"/>
      <w:marTop w:val="0"/>
      <w:marBottom w:val="0"/>
      <w:divBdr>
        <w:top w:val="none" w:sz="0" w:space="0" w:color="auto"/>
        <w:left w:val="none" w:sz="0" w:space="0" w:color="auto"/>
        <w:bottom w:val="none" w:sz="0" w:space="0" w:color="auto"/>
        <w:right w:val="none" w:sz="0" w:space="0" w:color="auto"/>
      </w:divBdr>
    </w:div>
    <w:div w:id="1894463567">
      <w:bodyDiv w:val="1"/>
      <w:marLeft w:val="0"/>
      <w:marRight w:val="0"/>
      <w:marTop w:val="0"/>
      <w:marBottom w:val="0"/>
      <w:divBdr>
        <w:top w:val="none" w:sz="0" w:space="0" w:color="auto"/>
        <w:left w:val="none" w:sz="0" w:space="0" w:color="auto"/>
        <w:bottom w:val="none" w:sz="0" w:space="0" w:color="auto"/>
        <w:right w:val="none" w:sz="0" w:space="0" w:color="auto"/>
      </w:divBdr>
    </w:div>
    <w:div w:id="1894733521">
      <w:bodyDiv w:val="1"/>
      <w:marLeft w:val="0"/>
      <w:marRight w:val="0"/>
      <w:marTop w:val="0"/>
      <w:marBottom w:val="0"/>
      <w:divBdr>
        <w:top w:val="none" w:sz="0" w:space="0" w:color="auto"/>
        <w:left w:val="none" w:sz="0" w:space="0" w:color="auto"/>
        <w:bottom w:val="none" w:sz="0" w:space="0" w:color="auto"/>
        <w:right w:val="none" w:sz="0" w:space="0" w:color="auto"/>
      </w:divBdr>
    </w:div>
    <w:div w:id="1894777939">
      <w:bodyDiv w:val="1"/>
      <w:marLeft w:val="0"/>
      <w:marRight w:val="0"/>
      <w:marTop w:val="0"/>
      <w:marBottom w:val="0"/>
      <w:divBdr>
        <w:top w:val="none" w:sz="0" w:space="0" w:color="auto"/>
        <w:left w:val="none" w:sz="0" w:space="0" w:color="auto"/>
        <w:bottom w:val="none" w:sz="0" w:space="0" w:color="auto"/>
        <w:right w:val="none" w:sz="0" w:space="0" w:color="auto"/>
      </w:divBdr>
    </w:div>
    <w:div w:id="1895965077">
      <w:bodyDiv w:val="1"/>
      <w:marLeft w:val="0"/>
      <w:marRight w:val="0"/>
      <w:marTop w:val="0"/>
      <w:marBottom w:val="0"/>
      <w:divBdr>
        <w:top w:val="none" w:sz="0" w:space="0" w:color="auto"/>
        <w:left w:val="none" w:sz="0" w:space="0" w:color="auto"/>
        <w:bottom w:val="none" w:sz="0" w:space="0" w:color="auto"/>
        <w:right w:val="none" w:sz="0" w:space="0" w:color="auto"/>
      </w:divBdr>
    </w:div>
    <w:div w:id="1896043378">
      <w:bodyDiv w:val="1"/>
      <w:marLeft w:val="0"/>
      <w:marRight w:val="0"/>
      <w:marTop w:val="0"/>
      <w:marBottom w:val="0"/>
      <w:divBdr>
        <w:top w:val="none" w:sz="0" w:space="0" w:color="auto"/>
        <w:left w:val="none" w:sz="0" w:space="0" w:color="auto"/>
        <w:bottom w:val="none" w:sz="0" w:space="0" w:color="auto"/>
        <w:right w:val="none" w:sz="0" w:space="0" w:color="auto"/>
      </w:divBdr>
    </w:div>
    <w:div w:id="1896234105">
      <w:bodyDiv w:val="1"/>
      <w:marLeft w:val="0"/>
      <w:marRight w:val="0"/>
      <w:marTop w:val="0"/>
      <w:marBottom w:val="0"/>
      <w:divBdr>
        <w:top w:val="none" w:sz="0" w:space="0" w:color="auto"/>
        <w:left w:val="none" w:sz="0" w:space="0" w:color="auto"/>
        <w:bottom w:val="none" w:sz="0" w:space="0" w:color="auto"/>
        <w:right w:val="none" w:sz="0" w:space="0" w:color="auto"/>
      </w:divBdr>
    </w:div>
    <w:div w:id="1896235431">
      <w:bodyDiv w:val="1"/>
      <w:marLeft w:val="0"/>
      <w:marRight w:val="0"/>
      <w:marTop w:val="0"/>
      <w:marBottom w:val="0"/>
      <w:divBdr>
        <w:top w:val="none" w:sz="0" w:space="0" w:color="auto"/>
        <w:left w:val="none" w:sz="0" w:space="0" w:color="auto"/>
        <w:bottom w:val="none" w:sz="0" w:space="0" w:color="auto"/>
        <w:right w:val="none" w:sz="0" w:space="0" w:color="auto"/>
      </w:divBdr>
    </w:div>
    <w:div w:id="1896889121">
      <w:bodyDiv w:val="1"/>
      <w:marLeft w:val="0"/>
      <w:marRight w:val="0"/>
      <w:marTop w:val="0"/>
      <w:marBottom w:val="0"/>
      <w:divBdr>
        <w:top w:val="none" w:sz="0" w:space="0" w:color="auto"/>
        <w:left w:val="none" w:sz="0" w:space="0" w:color="auto"/>
        <w:bottom w:val="none" w:sz="0" w:space="0" w:color="auto"/>
        <w:right w:val="none" w:sz="0" w:space="0" w:color="auto"/>
      </w:divBdr>
    </w:div>
    <w:div w:id="1897085320">
      <w:bodyDiv w:val="1"/>
      <w:marLeft w:val="0"/>
      <w:marRight w:val="0"/>
      <w:marTop w:val="0"/>
      <w:marBottom w:val="0"/>
      <w:divBdr>
        <w:top w:val="none" w:sz="0" w:space="0" w:color="auto"/>
        <w:left w:val="none" w:sz="0" w:space="0" w:color="auto"/>
        <w:bottom w:val="none" w:sz="0" w:space="0" w:color="auto"/>
        <w:right w:val="none" w:sz="0" w:space="0" w:color="auto"/>
      </w:divBdr>
    </w:div>
    <w:div w:id="1897468220">
      <w:bodyDiv w:val="1"/>
      <w:marLeft w:val="0"/>
      <w:marRight w:val="0"/>
      <w:marTop w:val="0"/>
      <w:marBottom w:val="0"/>
      <w:divBdr>
        <w:top w:val="none" w:sz="0" w:space="0" w:color="auto"/>
        <w:left w:val="none" w:sz="0" w:space="0" w:color="auto"/>
        <w:bottom w:val="none" w:sz="0" w:space="0" w:color="auto"/>
        <w:right w:val="none" w:sz="0" w:space="0" w:color="auto"/>
      </w:divBdr>
    </w:div>
    <w:div w:id="1897548027">
      <w:bodyDiv w:val="1"/>
      <w:marLeft w:val="0"/>
      <w:marRight w:val="0"/>
      <w:marTop w:val="0"/>
      <w:marBottom w:val="0"/>
      <w:divBdr>
        <w:top w:val="none" w:sz="0" w:space="0" w:color="auto"/>
        <w:left w:val="none" w:sz="0" w:space="0" w:color="auto"/>
        <w:bottom w:val="none" w:sz="0" w:space="0" w:color="auto"/>
        <w:right w:val="none" w:sz="0" w:space="0" w:color="auto"/>
      </w:divBdr>
    </w:div>
    <w:div w:id="1897665566">
      <w:bodyDiv w:val="1"/>
      <w:marLeft w:val="0"/>
      <w:marRight w:val="0"/>
      <w:marTop w:val="0"/>
      <w:marBottom w:val="0"/>
      <w:divBdr>
        <w:top w:val="none" w:sz="0" w:space="0" w:color="auto"/>
        <w:left w:val="none" w:sz="0" w:space="0" w:color="auto"/>
        <w:bottom w:val="none" w:sz="0" w:space="0" w:color="auto"/>
        <w:right w:val="none" w:sz="0" w:space="0" w:color="auto"/>
      </w:divBdr>
    </w:div>
    <w:div w:id="1897817820">
      <w:bodyDiv w:val="1"/>
      <w:marLeft w:val="0"/>
      <w:marRight w:val="0"/>
      <w:marTop w:val="0"/>
      <w:marBottom w:val="0"/>
      <w:divBdr>
        <w:top w:val="none" w:sz="0" w:space="0" w:color="auto"/>
        <w:left w:val="none" w:sz="0" w:space="0" w:color="auto"/>
        <w:bottom w:val="none" w:sz="0" w:space="0" w:color="auto"/>
        <w:right w:val="none" w:sz="0" w:space="0" w:color="auto"/>
      </w:divBdr>
    </w:div>
    <w:div w:id="1897889397">
      <w:bodyDiv w:val="1"/>
      <w:marLeft w:val="0"/>
      <w:marRight w:val="0"/>
      <w:marTop w:val="0"/>
      <w:marBottom w:val="0"/>
      <w:divBdr>
        <w:top w:val="none" w:sz="0" w:space="0" w:color="auto"/>
        <w:left w:val="none" w:sz="0" w:space="0" w:color="auto"/>
        <w:bottom w:val="none" w:sz="0" w:space="0" w:color="auto"/>
        <w:right w:val="none" w:sz="0" w:space="0" w:color="auto"/>
      </w:divBdr>
    </w:div>
    <w:div w:id="1898082116">
      <w:bodyDiv w:val="1"/>
      <w:marLeft w:val="0"/>
      <w:marRight w:val="0"/>
      <w:marTop w:val="0"/>
      <w:marBottom w:val="0"/>
      <w:divBdr>
        <w:top w:val="none" w:sz="0" w:space="0" w:color="auto"/>
        <w:left w:val="none" w:sz="0" w:space="0" w:color="auto"/>
        <w:bottom w:val="none" w:sz="0" w:space="0" w:color="auto"/>
        <w:right w:val="none" w:sz="0" w:space="0" w:color="auto"/>
      </w:divBdr>
    </w:div>
    <w:div w:id="1898322932">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780984">
      <w:bodyDiv w:val="1"/>
      <w:marLeft w:val="0"/>
      <w:marRight w:val="0"/>
      <w:marTop w:val="0"/>
      <w:marBottom w:val="0"/>
      <w:divBdr>
        <w:top w:val="none" w:sz="0" w:space="0" w:color="auto"/>
        <w:left w:val="none" w:sz="0" w:space="0" w:color="auto"/>
        <w:bottom w:val="none" w:sz="0" w:space="0" w:color="auto"/>
        <w:right w:val="none" w:sz="0" w:space="0" w:color="auto"/>
      </w:divBdr>
    </w:div>
    <w:div w:id="1898930854">
      <w:bodyDiv w:val="1"/>
      <w:marLeft w:val="0"/>
      <w:marRight w:val="0"/>
      <w:marTop w:val="0"/>
      <w:marBottom w:val="0"/>
      <w:divBdr>
        <w:top w:val="none" w:sz="0" w:space="0" w:color="auto"/>
        <w:left w:val="none" w:sz="0" w:space="0" w:color="auto"/>
        <w:bottom w:val="none" w:sz="0" w:space="0" w:color="auto"/>
        <w:right w:val="none" w:sz="0" w:space="0" w:color="auto"/>
      </w:divBdr>
    </w:div>
    <w:div w:id="1898933350">
      <w:bodyDiv w:val="1"/>
      <w:marLeft w:val="0"/>
      <w:marRight w:val="0"/>
      <w:marTop w:val="0"/>
      <w:marBottom w:val="0"/>
      <w:divBdr>
        <w:top w:val="none" w:sz="0" w:space="0" w:color="auto"/>
        <w:left w:val="none" w:sz="0" w:space="0" w:color="auto"/>
        <w:bottom w:val="none" w:sz="0" w:space="0" w:color="auto"/>
        <w:right w:val="none" w:sz="0" w:space="0" w:color="auto"/>
      </w:divBdr>
    </w:div>
    <w:div w:id="1899440442">
      <w:bodyDiv w:val="1"/>
      <w:marLeft w:val="0"/>
      <w:marRight w:val="0"/>
      <w:marTop w:val="0"/>
      <w:marBottom w:val="0"/>
      <w:divBdr>
        <w:top w:val="none" w:sz="0" w:space="0" w:color="auto"/>
        <w:left w:val="none" w:sz="0" w:space="0" w:color="auto"/>
        <w:bottom w:val="none" w:sz="0" w:space="0" w:color="auto"/>
        <w:right w:val="none" w:sz="0" w:space="0" w:color="auto"/>
      </w:divBdr>
    </w:div>
    <w:div w:id="1900166258">
      <w:bodyDiv w:val="1"/>
      <w:marLeft w:val="0"/>
      <w:marRight w:val="0"/>
      <w:marTop w:val="0"/>
      <w:marBottom w:val="0"/>
      <w:divBdr>
        <w:top w:val="none" w:sz="0" w:space="0" w:color="auto"/>
        <w:left w:val="none" w:sz="0" w:space="0" w:color="auto"/>
        <w:bottom w:val="none" w:sz="0" w:space="0" w:color="auto"/>
        <w:right w:val="none" w:sz="0" w:space="0" w:color="auto"/>
      </w:divBdr>
    </w:div>
    <w:div w:id="1900285182">
      <w:bodyDiv w:val="1"/>
      <w:marLeft w:val="0"/>
      <w:marRight w:val="0"/>
      <w:marTop w:val="0"/>
      <w:marBottom w:val="0"/>
      <w:divBdr>
        <w:top w:val="none" w:sz="0" w:space="0" w:color="auto"/>
        <w:left w:val="none" w:sz="0" w:space="0" w:color="auto"/>
        <w:bottom w:val="none" w:sz="0" w:space="0" w:color="auto"/>
        <w:right w:val="none" w:sz="0" w:space="0" w:color="auto"/>
      </w:divBdr>
    </w:div>
    <w:div w:id="1900481023">
      <w:bodyDiv w:val="1"/>
      <w:marLeft w:val="0"/>
      <w:marRight w:val="0"/>
      <w:marTop w:val="0"/>
      <w:marBottom w:val="0"/>
      <w:divBdr>
        <w:top w:val="none" w:sz="0" w:space="0" w:color="auto"/>
        <w:left w:val="none" w:sz="0" w:space="0" w:color="auto"/>
        <w:bottom w:val="none" w:sz="0" w:space="0" w:color="auto"/>
        <w:right w:val="none" w:sz="0" w:space="0" w:color="auto"/>
      </w:divBdr>
    </w:div>
    <w:div w:id="1900551593">
      <w:bodyDiv w:val="1"/>
      <w:marLeft w:val="0"/>
      <w:marRight w:val="0"/>
      <w:marTop w:val="0"/>
      <w:marBottom w:val="0"/>
      <w:divBdr>
        <w:top w:val="none" w:sz="0" w:space="0" w:color="auto"/>
        <w:left w:val="none" w:sz="0" w:space="0" w:color="auto"/>
        <w:bottom w:val="none" w:sz="0" w:space="0" w:color="auto"/>
        <w:right w:val="none" w:sz="0" w:space="0" w:color="auto"/>
      </w:divBdr>
    </w:div>
    <w:div w:id="1900676076">
      <w:bodyDiv w:val="1"/>
      <w:marLeft w:val="0"/>
      <w:marRight w:val="0"/>
      <w:marTop w:val="0"/>
      <w:marBottom w:val="0"/>
      <w:divBdr>
        <w:top w:val="none" w:sz="0" w:space="0" w:color="auto"/>
        <w:left w:val="none" w:sz="0" w:space="0" w:color="auto"/>
        <w:bottom w:val="none" w:sz="0" w:space="0" w:color="auto"/>
        <w:right w:val="none" w:sz="0" w:space="0" w:color="auto"/>
      </w:divBdr>
    </w:div>
    <w:div w:id="1901162644">
      <w:bodyDiv w:val="1"/>
      <w:marLeft w:val="0"/>
      <w:marRight w:val="0"/>
      <w:marTop w:val="0"/>
      <w:marBottom w:val="0"/>
      <w:divBdr>
        <w:top w:val="none" w:sz="0" w:space="0" w:color="auto"/>
        <w:left w:val="none" w:sz="0" w:space="0" w:color="auto"/>
        <w:bottom w:val="none" w:sz="0" w:space="0" w:color="auto"/>
        <w:right w:val="none" w:sz="0" w:space="0" w:color="auto"/>
      </w:divBdr>
    </w:div>
    <w:div w:id="1903131240">
      <w:bodyDiv w:val="1"/>
      <w:marLeft w:val="0"/>
      <w:marRight w:val="0"/>
      <w:marTop w:val="0"/>
      <w:marBottom w:val="0"/>
      <w:divBdr>
        <w:top w:val="none" w:sz="0" w:space="0" w:color="auto"/>
        <w:left w:val="none" w:sz="0" w:space="0" w:color="auto"/>
        <w:bottom w:val="none" w:sz="0" w:space="0" w:color="auto"/>
        <w:right w:val="none" w:sz="0" w:space="0" w:color="auto"/>
      </w:divBdr>
    </w:div>
    <w:div w:id="1903367389">
      <w:bodyDiv w:val="1"/>
      <w:marLeft w:val="0"/>
      <w:marRight w:val="0"/>
      <w:marTop w:val="0"/>
      <w:marBottom w:val="0"/>
      <w:divBdr>
        <w:top w:val="none" w:sz="0" w:space="0" w:color="auto"/>
        <w:left w:val="none" w:sz="0" w:space="0" w:color="auto"/>
        <w:bottom w:val="none" w:sz="0" w:space="0" w:color="auto"/>
        <w:right w:val="none" w:sz="0" w:space="0" w:color="auto"/>
      </w:divBdr>
    </w:div>
    <w:div w:id="1903369571">
      <w:bodyDiv w:val="1"/>
      <w:marLeft w:val="0"/>
      <w:marRight w:val="0"/>
      <w:marTop w:val="0"/>
      <w:marBottom w:val="0"/>
      <w:divBdr>
        <w:top w:val="none" w:sz="0" w:space="0" w:color="auto"/>
        <w:left w:val="none" w:sz="0" w:space="0" w:color="auto"/>
        <w:bottom w:val="none" w:sz="0" w:space="0" w:color="auto"/>
        <w:right w:val="none" w:sz="0" w:space="0" w:color="auto"/>
      </w:divBdr>
    </w:div>
    <w:div w:id="1903559987">
      <w:bodyDiv w:val="1"/>
      <w:marLeft w:val="0"/>
      <w:marRight w:val="0"/>
      <w:marTop w:val="0"/>
      <w:marBottom w:val="0"/>
      <w:divBdr>
        <w:top w:val="none" w:sz="0" w:space="0" w:color="auto"/>
        <w:left w:val="none" w:sz="0" w:space="0" w:color="auto"/>
        <w:bottom w:val="none" w:sz="0" w:space="0" w:color="auto"/>
        <w:right w:val="none" w:sz="0" w:space="0" w:color="auto"/>
      </w:divBdr>
    </w:div>
    <w:div w:id="1904097986">
      <w:bodyDiv w:val="1"/>
      <w:marLeft w:val="0"/>
      <w:marRight w:val="0"/>
      <w:marTop w:val="0"/>
      <w:marBottom w:val="0"/>
      <w:divBdr>
        <w:top w:val="none" w:sz="0" w:space="0" w:color="auto"/>
        <w:left w:val="none" w:sz="0" w:space="0" w:color="auto"/>
        <w:bottom w:val="none" w:sz="0" w:space="0" w:color="auto"/>
        <w:right w:val="none" w:sz="0" w:space="0" w:color="auto"/>
      </w:divBdr>
    </w:div>
    <w:div w:id="1904289395">
      <w:bodyDiv w:val="1"/>
      <w:marLeft w:val="0"/>
      <w:marRight w:val="0"/>
      <w:marTop w:val="0"/>
      <w:marBottom w:val="0"/>
      <w:divBdr>
        <w:top w:val="none" w:sz="0" w:space="0" w:color="auto"/>
        <w:left w:val="none" w:sz="0" w:space="0" w:color="auto"/>
        <w:bottom w:val="none" w:sz="0" w:space="0" w:color="auto"/>
        <w:right w:val="none" w:sz="0" w:space="0" w:color="auto"/>
      </w:divBdr>
    </w:div>
    <w:div w:id="1904480796">
      <w:bodyDiv w:val="1"/>
      <w:marLeft w:val="0"/>
      <w:marRight w:val="0"/>
      <w:marTop w:val="0"/>
      <w:marBottom w:val="0"/>
      <w:divBdr>
        <w:top w:val="none" w:sz="0" w:space="0" w:color="auto"/>
        <w:left w:val="none" w:sz="0" w:space="0" w:color="auto"/>
        <w:bottom w:val="none" w:sz="0" w:space="0" w:color="auto"/>
        <w:right w:val="none" w:sz="0" w:space="0" w:color="auto"/>
      </w:divBdr>
    </w:div>
    <w:div w:id="1904900202">
      <w:bodyDiv w:val="1"/>
      <w:marLeft w:val="0"/>
      <w:marRight w:val="0"/>
      <w:marTop w:val="0"/>
      <w:marBottom w:val="0"/>
      <w:divBdr>
        <w:top w:val="none" w:sz="0" w:space="0" w:color="auto"/>
        <w:left w:val="none" w:sz="0" w:space="0" w:color="auto"/>
        <w:bottom w:val="none" w:sz="0" w:space="0" w:color="auto"/>
        <w:right w:val="none" w:sz="0" w:space="0" w:color="auto"/>
      </w:divBdr>
    </w:div>
    <w:div w:id="1905335293">
      <w:bodyDiv w:val="1"/>
      <w:marLeft w:val="0"/>
      <w:marRight w:val="0"/>
      <w:marTop w:val="0"/>
      <w:marBottom w:val="0"/>
      <w:divBdr>
        <w:top w:val="none" w:sz="0" w:space="0" w:color="auto"/>
        <w:left w:val="none" w:sz="0" w:space="0" w:color="auto"/>
        <w:bottom w:val="none" w:sz="0" w:space="0" w:color="auto"/>
        <w:right w:val="none" w:sz="0" w:space="0" w:color="auto"/>
      </w:divBdr>
    </w:div>
    <w:div w:id="1905555959">
      <w:bodyDiv w:val="1"/>
      <w:marLeft w:val="0"/>
      <w:marRight w:val="0"/>
      <w:marTop w:val="0"/>
      <w:marBottom w:val="0"/>
      <w:divBdr>
        <w:top w:val="none" w:sz="0" w:space="0" w:color="auto"/>
        <w:left w:val="none" w:sz="0" w:space="0" w:color="auto"/>
        <w:bottom w:val="none" w:sz="0" w:space="0" w:color="auto"/>
        <w:right w:val="none" w:sz="0" w:space="0" w:color="auto"/>
      </w:divBdr>
    </w:div>
    <w:div w:id="1905754079">
      <w:bodyDiv w:val="1"/>
      <w:marLeft w:val="0"/>
      <w:marRight w:val="0"/>
      <w:marTop w:val="0"/>
      <w:marBottom w:val="0"/>
      <w:divBdr>
        <w:top w:val="none" w:sz="0" w:space="0" w:color="auto"/>
        <w:left w:val="none" w:sz="0" w:space="0" w:color="auto"/>
        <w:bottom w:val="none" w:sz="0" w:space="0" w:color="auto"/>
        <w:right w:val="none" w:sz="0" w:space="0" w:color="auto"/>
      </w:divBdr>
    </w:div>
    <w:div w:id="1905796312">
      <w:bodyDiv w:val="1"/>
      <w:marLeft w:val="0"/>
      <w:marRight w:val="0"/>
      <w:marTop w:val="0"/>
      <w:marBottom w:val="0"/>
      <w:divBdr>
        <w:top w:val="none" w:sz="0" w:space="0" w:color="auto"/>
        <w:left w:val="none" w:sz="0" w:space="0" w:color="auto"/>
        <w:bottom w:val="none" w:sz="0" w:space="0" w:color="auto"/>
        <w:right w:val="none" w:sz="0" w:space="0" w:color="auto"/>
      </w:divBdr>
    </w:div>
    <w:div w:id="1905797530">
      <w:bodyDiv w:val="1"/>
      <w:marLeft w:val="0"/>
      <w:marRight w:val="0"/>
      <w:marTop w:val="0"/>
      <w:marBottom w:val="0"/>
      <w:divBdr>
        <w:top w:val="none" w:sz="0" w:space="0" w:color="auto"/>
        <w:left w:val="none" w:sz="0" w:space="0" w:color="auto"/>
        <w:bottom w:val="none" w:sz="0" w:space="0" w:color="auto"/>
        <w:right w:val="none" w:sz="0" w:space="0" w:color="auto"/>
      </w:divBdr>
    </w:div>
    <w:div w:id="1905993753">
      <w:bodyDiv w:val="1"/>
      <w:marLeft w:val="0"/>
      <w:marRight w:val="0"/>
      <w:marTop w:val="0"/>
      <w:marBottom w:val="0"/>
      <w:divBdr>
        <w:top w:val="none" w:sz="0" w:space="0" w:color="auto"/>
        <w:left w:val="none" w:sz="0" w:space="0" w:color="auto"/>
        <w:bottom w:val="none" w:sz="0" w:space="0" w:color="auto"/>
        <w:right w:val="none" w:sz="0" w:space="0" w:color="auto"/>
      </w:divBdr>
    </w:div>
    <w:div w:id="1906530434">
      <w:bodyDiv w:val="1"/>
      <w:marLeft w:val="0"/>
      <w:marRight w:val="0"/>
      <w:marTop w:val="0"/>
      <w:marBottom w:val="0"/>
      <w:divBdr>
        <w:top w:val="none" w:sz="0" w:space="0" w:color="auto"/>
        <w:left w:val="none" w:sz="0" w:space="0" w:color="auto"/>
        <w:bottom w:val="none" w:sz="0" w:space="0" w:color="auto"/>
        <w:right w:val="none" w:sz="0" w:space="0" w:color="auto"/>
      </w:divBdr>
    </w:div>
    <w:div w:id="1907109935">
      <w:bodyDiv w:val="1"/>
      <w:marLeft w:val="0"/>
      <w:marRight w:val="0"/>
      <w:marTop w:val="0"/>
      <w:marBottom w:val="0"/>
      <w:divBdr>
        <w:top w:val="none" w:sz="0" w:space="0" w:color="auto"/>
        <w:left w:val="none" w:sz="0" w:space="0" w:color="auto"/>
        <w:bottom w:val="none" w:sz="0" w:space="0" w:color="auto"/>
        <w:right w:val="none" w:sz="0" w:space="0" w:color="auto"/>
      </w:divBdr>
    </w:div>
    <w:div w:id="1907179017">
      <w:bodyDiv w:val="1"/>
      <w:marLeft w:val="0"/>
      <w:marRight w:val="0"/>
      <w:marTop w:val="0"/>
      <w:marBottom w:val="0"/>
      <w:divBdr>
        <w:top w:val="none" w:sz="0" w:space="0" w:color="auto"/>
        <w:left w:val="none" w:sz="0" w:space="0" w:color="auto"/>
        <w:bottom w:val="none" w:sz="0" w:space="0" w:color="auto"/>
        <w:right w:val="none" w:sz="0" w:space="0" w:color="auto"/>
      </w:divBdr>
    </w:div>
    <w:div w:id="1907566521">
      <w:bodyDiv w:val="1"/>
      <w:marLeft w:val="0"/>
      <w:marRight w:val="0"/>
      <w:marTop w:val="0"/>
      <w:marBottom w:val="0"/>
      <w:divBdr>
        <w:top w:val="none" w:sz="0" w:space="0" w:color="auto"/>
        <w:left w:val="none" w:sz="0" w:space="0" w:color="auto"/>
        <w:bottom w:val="none" w:sz="0" w:space="0" w:color="auto"/>
        <w:right w:val="none" w:sz="0" w:space="0" w:color="auto"/>
      </w:divBdr>
    </w:div>
    <w:div w:id="1908760364">
      <w:bodyDiv w:val="1"/>
      <w:marLeft w:val="0"/>
      <w:marRight w:val="0"/>
      <w:marTop w:val="0"/>
      <w:marBottom w:val="0"/>
      <w:divBdr>
        <w:top w:val="none" w:sz="0" w:space="0" w:color="auto"/>
        <w:left w:val="none" w:sz="0" w:space="0" w:color="auto"/>
        <w:bottom w:val="none" w:sz="0" w:space="0" w:color="auto"/>
        <w:right w:val="none" w:sz="0" w:space="0" w:color="auto"/>
      </w:divBdr>
    </w:div>
    <w:div w:id="1909073746">
      <w:bodyDiv w:val="1"/>
      <w:marLeft w:val="0"/>
      <w:marRight w:val="0"/>
      <w:marTop w:val="0"/>
      <w:marBottom w:val="0"/>
      <w:divBdr>
        <w:top w:val="none" w:sz="0" w:space="0" w:color="auto"/>
        <w:left w:val="none" w:sz="0" w:space="0" w:color="auto"/>
        <w:bottom w:val="none" w:sz="0" w:space="0" w:color="auto"/>
        <w:right w:val="none" w:sz="0" w:space="0" w:color="auto"/>
      </w:divBdr>
    </w:div>
    <w:div w:id="1909539427">
      <w:bodyDiv w:val="1"/>
      <w:marLeft w:val="0"/>
      <w:marRight w:val="0"/>
      <w:marTop w:val="0"/>
      <w:marBottom w:val="0"/>
      <w:divBdr>
        <w:top w:val="none" w:sz="0" w:space="0" w:color="auto"/>
        <w:left w:val="none" w:sz="0" w:space="0" w:color="auto"/>
        <w:bottom w:val="none" w:sz="0" w:space="0" w:color="auto"/>
        <w:right w:val="none" w:sz="0" w:space="0" w:color="auto"/>
      </w:divBdr>
    </w:div>
    <w:div w:id="1909875690">
      <w:bodyDiv w:val="1"/>
      <w:marLeft w:val="0"/>
      <w:marRight w:val="0"/>
      <w:marTop w:val="0"/>
      <w:marBottom w:val="0"/>
      <w:divBdr>
        <w:top w:val="none" w:sz="0" w:space="0" w:color="auto"/>
        <w:left w:val="none" w:sz="0" w:space="0" w:color="auto"/>
        <w:bottom w:val="none" w:sz="0" w:space="0" w:color="auto"/>
        <w:right w:val="none" w:sz="0" w:space="0" w:color="auto"/>
      </w:divBdr>
    </w:div>
    <w:div w:id="1910112692">
      <w:bodyDiv w:val="1"/>
      <w:marLeft w:val="0"/>
      <w:marRight w:val="0"/>
      <w:marTop w:val="0"/>
      <w:marBottom w:val="0"/>
      <w:divBdr>
        <w:top w:val="none" w:sz="0" w:space="0" w:color="auto"/>
        <w:left w:val="none" w:sz="0" w:space="0" w:color="auto"/>
        <w:bottom w:val="none" w:sz="0" w:space="0" w:color="auto"/>
        <w:right w:val="none" w:sz="0" w:space="0" w:color="auto"/>
      </w:divBdr>
    </w:div>
    <w:div w:id="1910847889">
      <w:bodyDiv w:val="1"/>
      <w:marLeft w:val="0"/>
      <w:marRight w:val="0"/>
      <w:marTop w:val="0"/>
      <w:marBottom w:val="0"/>
      <w:divBdr>
        <w:top w:val="none" w:sz="0" w:space="0" w:color="auto"/>
        <w:left w:val="none" w:sz="0" w:space="0" w:color="auto"/>
        <w:bottom w:val="none" w:sz="0" w:space="0" w:color="auto"/>
        <w:right w:val="none" w:sz="0" w:space="0" w:color="auto"/>
      </w:divBdr>
    </w:div>
    <w:div w:id="1911304832">
      <w:bodyDiv w:val="1"/>
      <w:marLeft w:val="0"/>
      <w:marRight w:val="0"/>
      <w:marTop w:val="0"/>
      <w:marBottom w:val="0"/>
      <w:divBdr>
        <w:top w:val="none" w:sz="0" w:space="0" w:color="auto"/>
        <w:left w:val="none" w:sz="0" w:space="0" w:color="auto"/>
        <w:bottom w:val="none" w:sz="0" w:space="0" w:color="auto"/>
        <w:right w:val="none" w:sz="0" w:space="0" w:color="auto"/>
      </w:divBdr>
    </w:div>
    <w:div w:id="1911378560">
      <w:bodyDiv w:val="1"/>
      <w:marLeft w:val="0"/>
      <w:marRight w:val="0"/>
      <w:marTop w:val="0"/>
      <w:marBottom w:val="0"/>
      <w:divBdr>
        <w:top w:val="none" w:sz="0" w:space="0" w:color="auto"/>
        <w:left w:val="none" w:sz="0" w:space="0" w:color="auto"/>
        <w:bottom w:val="none" w:sz="0" w:space="0" w:color="auto"/>
        <w:right w:val="none" w:sz="0" w:space="0" w:color="auto"/>
      </w:divBdr>
    </w:div>
    <w:div w:id="1911650558">
      <w:bodyDiv w:val="1"/>
      <w:marLeft w:val="0"/>
      <w:marRight w:val="0"/>
      <w:marTop w:val="0"/>
      <w:marBottom w:val="0"/>
      <w:divBdr>
        <w:top w:val="none" w:sz="0" w:space="0" w:color="auto"/>
        <w:left w:val="none" w:sz="0" w:space="0" w:color="auto"/>
        <w:bottom w:val="none" w:sz="0" w:space="0" w:color="auto"/>
        <w:right w:val="none" w:sz="0" w:space="0" w:color="auto"/>
      </w:divBdr>
    </w:div>
    <w:div w:id="1911697382">
      <w:bodyDiv w:val="1"/>
      <w:marLeft w:val="0"/>
      <w:marRight w:val="0"/>
      <w:marTop w:val="0"/>
      <w:marBottom w:val="0"/>
      <w:divBdr>
        <w:top w:val="none" w:sz="0" w:space="0" w:color="auto"/>
        <w:left w:val="none" w:sz="0" w:space="0" w:color="auto"/>
        <w:bottom w:val="none" w:sz="0" w:space="0" w:color="auto"/>
        <w:right w:val="none" w:sz="0" w:space="0" w:color="auto"/>
      </w:divBdr>
    </w:div>
    <w:div w:id="1911843165">
      <w:bodyDiv w:val="1"/>
      <w:marLeft w:val="0"/>
      <w:marRight w:val="0"/>
      <w:marTop w:val="0"/>
      <w:marBottom w:val="0"/>
      <w:divBdr>
        <w:top w:val="none" w:sz="0" w:space="0" w:color="auto"/>
        <w:left w:val="none" w:sz="0" w:space="0" w:color="auto"/>
        <w:bottom w:val="none" w:sz="0" w:space="0" w:color="auto"/>
        <w:right w:val="none" w:sz="0" w:space="0" w:color="auto"/>
      </w:divBdr>
    </w:div>
    <w:div w:id="1911957417">
      <w:bodyDiv w:val="1"/>
      <w:marLeft w:val="0"/>
      <w:marRight w:val="0"/>
      <w:marTop w:val="0"/>
      <w:marBottom w:val="0"/>
      <w:divBdr>
        <w:top w:val="none" w:sz="0" w:space="0" w:color="auto"/>
        <w:left w:val="none" w:sz="0" w:space="0" w:color="auto"/>
        <w:bottom w:val="none" w:sz="0" w:space="0" w:color="auto"/>
        <w:right w:val="none" w:sz="0" w:space="0" w:color="auto"/>
      </w:divBdr>
    </w:div>
    <w:div w:id="1911960215">
      <w:bodyDiv w:val="1"/>
      <w:marLeft w:val="0"/>
      <w:marRight w:val="0"/>
      <w:marTop w:val="0"/>
      <w:marBottom w:val="0"/>
      <w:divBdr>
        <w:top w:val="none" w:sz="0" w:space="0" w:color="auto"/>
        <w:left w:val="none" w:sz="0" w:space="0" w:color="auto"/>
        <w:bottom w:val="none" w:sz="0" w:space="0" w:color="auto"/>
        <w:right w:val="none" w:sz="0" w:space="0" w:color="auto"/>
      </w:divBdr>
    </w:div>
    <w:div w:id="1911961253">
      <w:bodyDiv w:val="1"/>
      <w:marLeft w:val="0"/>
      <w:marRight w:val="0"/>
      <w:marTop w:val="0"/>
      <w:marBottom w:val="0"/>
      <w:divBdr>
        <w:top w:val="none" w:sz="0" w:space="0" w:color="auto"/>
        <w:left w:val="none" w:sz="0" w:space="0" w:color="auto"/>
        <w:bottom w:val="none" w:sz="0" w:space="0" w:color="auto"/>
        <w:right w:val="none" w:sz="0" w:space="0" w:color="auto"/>
      </w:divBdr>
    </w:div>
    <w:div w:id="1912231541">
      <w:bodyDiv w:val="1"/>
      <w:marLeft w:val="0"/>
      <w:marRight w:val="0"/>
      <w:marTop w:val="0"/>
      <w:marBottom w:val="0"/>
      <w:divBdr>
        <w:top w:val="none" w:sz="0" w:space="0" w:color="auto"/>
        <w:left w:val="none" w:sz="0" w:space="0" w:color="auto"/>
        <w:bottom w:val="none" w:sz="0" w:space="0" w:color="auto"/>
        <w:right w:val="none" w:sz="0" w:space="0" w:color="auto"/>
      </w:divBdr>
    </w:div>
    <w:div w:id="1912278032">
      <w:bodyDiv w:val="1"/>
      <w:marLeft w:val="0"/>
      <w:marRight w:val="0"/>
      <w:marTop w:val="0"/>
      <w:marBottom w:val="0"/>
      <w:divBdr>
        <w:top w:val="none" w:sz="0" w:space="0" w:color="auto"/>
        <w:left w:val="none" w:sz="0" w:space="0" w:color="auto"/>
        <w:bottom w:val="none" w:sz="0" w:space="0" w:color="auto"/>
        <w:right w:val="none" w:sz="0" w:space="0" w:color="auto"/>
      </w:divBdr>
    </w:div>
    <w:div w:id="1912303796">
      <w:bodyDiv w:val="1"/>
      <w:marLeft w:val="0"/>
      <w:marRight w:val="0"/>
      <w:marTop w:val="0"/>
      <w:marBottom w:val="0"/>
      <w:divBdr>
        <w:top w:val="none" w:sz="0" w:space="0" w:color="auto"/>
        <w:left w:val="none" w:sz="0" w:space="0" w:color="auto"/>
        <w:bottom w:val="none" w:sz="0" w:space="0" w:color="auto"/>
        <w:right w:val="none" w:sz="0" w:space="0" w:color="auto"/>
      </w:divBdr>
    </w:div>
    <w:div w:id="1912496606">
      <w:bodyDiv w:val="1"/>
      <w:marLeft w:val="0"/>
      <w:marRight w:val="0"/>
      <w:marTop w:val="0"/>
      <w:marBottom w:val="0"/>
      <w:divBdr>
        <w:top w:val="none" w:sz="0" w:space="0" w:color="auto"/>
        <w:left w:val="none" w:sz="0" w:space="0" w:color="auto"/>
        <w:bottom w:val="none" w:sz="0" w:space="0" w:color="auto"/>
        <w:right w:val="none" w:sz="0" w:space="0" w:color="auto"/>
      </w:divBdr>
    </w:div>
    <w:div w:id="1912619121">
      <w:bodyDiv w:val="1"/>
      <w:marLeft w:val="0"/>
      <w:marRight w:val="0"/>
      <w:marTop w:val="0"/>
      <w:marBottom w:val="0"/>
      <w:divBdr>
        <w:top w:val="none" w:sz="0" w:space="0" w:color="auto"/>
        <w:left w:val="none" w:sz="0" w:space="0" w:color="auto"/>
        <w:bottom w:val="none" w:sz="0" w:space="0" w:color="auto"/>
        <w:right w:val="none" w:sz="0" w:space="0" w:color="auto"/>
      </w:divBdr>
    </w:div>
    <w:div w:id="1913002188">
      <w:bodyDiv w:val="1"/>
      <w:marLeft w:val="0"/>
      <w:marRight w:val="0"/>
      <w:marTop w:val="0"/>
      <w:marBottom w:val="0"/>
      <w:divBdr>
        <w:top w:val="none" w:sz="0" w:space="0" w:color="auto"/>
        <w:left w:val="none" w:sz="0" w:space="0" w:color="auto"/>
        <w:bottom w:val="none" w:sz="0" w:space="0" w:color="auto"/>
        <w:right w:val="none" w:sz="0" w:space="0" w:color="auto"/>
      </w:divBdr>
    </w:div>
    <w:div w:id="1913418936">
      <w:bodyDiv w:val="1"/>
      <w:marLeft w:val="0"/>
      <w:marRight w:val="0"/>
      <w:marTop w:val="0"/>
      <w:marBottom w:val="0"/>
      <w:divBdr>
        <w:top w:val="none" w:sz="0" w:space="0" w:color="auto"/>
        <w:left w:val="none" w:sz="0" w:space="0" w:color="auto"/>
        <w:bottom w:val="none" w:sz="0" w:space="0" w:color="auto"/>
        <w:right w:val="none" w:sz="0" w:space="0" w:color="auto"/>
      </w:divBdr>
    </w:div>
    <w:div w:id="1913586261">
      <w:bodyDiv w:val="1"/>
      <w:marLeft w:val="0"/>
      <w:marRight w:val="0"/>
      <w:marTop w:val="0"/>
      <w:marBottom w:val="0"/>
      <w:divBdr>
        <w:top w:val="none" w:sz="0" w:space="0" w:color="auto"/>
        <w:left w:val="none" w:sz="0" w:space="0" w:color="auto"/>
        <w:bottom w:val="none" w:sz="0" w:space="0" w:color="auto"/>
        <w:right w:val="none" w:sz="0" w:space="0" w:color="auto"/>
      </w:divBdr>
    </w:div>
    <w:div w:id="1914780830">
      <w:bodyDiv w:val="1"/>
      <w:marLeft w:val="0"/>
      <w:marRight w:val="0"/>
      <w:marTop w:val="0"/>
      <w:marBottom w:val="0"/>
      <w:divBdr>
        <w:top w:val="none" w:sz="0" w:space="0" w:color="auto"/>
        <w:left w:val="none" w:sz="0" w:space="0" w:color="auto"/>
        <w:bottom w:val="none" w:sz="0" w:space="0" w:color="auto"/>
        <w:right w:val="none" w:sz="0" w:space="0" w:color="auto"/>
      </w:divBdr>
    </w:div>
    <w:div w:id="1914973027">
      <w:bodyDiv w:val="1"/>
      <w:marLeft w:val="0"/>
      <w:marRight w:val="0"/>
      <w:marTop w:val="0"/>
      <w:marBottom w:val="0"/>
      <w:divBdr>
        <w:top w:val="none" w:sz="0" w:space="0" w:color="auto"/>
        <w:left w:val="none" w:sz="0" w:space="0" w:color="auto"/>
        <w:bottom w:val="none" w:sz="0" w:space="0" w:color="auto"/>
        <w:right w:val="none" w:sz="0" w:space="0" w:color="auto"/>
      </w:divBdr>
    </w:div>
    <w:div w:id="1915165164">
      <w:bodyDiv w:val="1"/>
      <w:marLeft w:val="0"/>
      <w:marRight w:val="0"/>
      <w:marTop w:val="0"/>
      <w:marBottom w:val="0"/>
      <w:divBdr>
        <w:top w:val="none" w:sz="0" w:space="0" w:color="auto"/>
        <w:left w:val="none" w:sz="0" w:space="0" w:color="auto"/>
        <w:bottom w:val="none" w:sz="0" w:space="0" w:color="auto"/>
        <w:right w:val="none" w:sz="0" w:space="0" w:color="auto"/>
      </w:divBdr>
    </w:div>
    <w:div w:id="1915436553">
      <w:bodyDiv w:val="1"/>
      <w:marLeft w:val="0"/>
      <w:marRight w:val="0"/>
      <w:marTop w:val="0"/>
      <w:marBottom w:val="0"/>
      <w:divBdr>
        <w:top w:val="none" w:sz="0" w:space="0" w:color="auto"/>
        <w:left w:val="none" w:sz="0" w:space="0" w:color="auto"/>
        <w:bottom w:val="none" w:sz="0" w:space="0" w:color="auto"/>
        <w:right w:val="none" w:sz="0" w:space="0" w:color="auto"/>
      </w:divBdr>
    </w:div>
    <w:div w:id="1915774897">
      <w:bodyDiv w:val="1"/>
      <w:marLeft w:val="0"/>
      <w:marRight w:val="0"/>
      <w:marTop w:val="0"/>
      <w:marBottom w:val="0"/>
      <w:divBdr>
        <w:top w:val="none" w:sz="0" w:space="0" w:color="auto"/>
        <w:left w:val="none" w:sz="0" w:space="0" w:color="auto"/>
        <w:bottom w:val="none" w:sz="0" w:space="0" w:color="auto"/>
        <w:right w:val="none" w:sz="0" w:space="0" w:color="auto"/>
      </w:divBdr>
    </w:div>
    <w:div w:id="1915777328">
      <w:bodyDiv w:val="1"/>
      <w:marLeft w:val="0"/>
      <w:marRight w:val="0"/>
      <w:marTop w:val="0"/>
      <w:marBottom w:val="0"/>
      <w:divBdr>
        <w:top w:val="none" w:sz="0" w:space="0" w:color="auto"/>
        <w:left w:val="none" w:sz="0" w:space="0" w:color="auto"/>
        <w:bottom w:val="none" w:sz="0" w:space="0" w:color="auto"/>
        <w:right w:val="none" w:sz="0" w:space="0" w:color="auto"/>
      </w:divBdr>
    </w:div>
    <w:div w:id="1916014275">
      <w:bodyDiv w:val="1"/>
      <w:marLeft w:val="0"/>
      <w:marRight w:val="0"/>
      <w:marTop w:val="0"/>
      <w:marBottom w:val="0"/>
      <w:divBdr>
        <w:top w:val="none" w:sz="0" w:space="0" w:color="auto"/>
        <w:left w:val="none" w:sz="0" w:space="0" w:color="auto"/>
        <w:bottom w:val="none" w:sz="0" w:space="0" w:color="auto"/>
        <w:right w:val="none" w:sz="0" w:space="0" w:color="auto"/>
      </w:divBdr>
    </w:div>
    <w:div w:id="1916014669">
      <w:bodyDiv w:val="1"/>
      <w:marLeft w:val="0"/>
      <w:marRight w:val="0"/>
      <w:marTop w:val="0"/>
      <w:marBottom w:val="0"/>
      <w:divBdr>
        <w:top w:val="none" w:sz="0" w:space="0" w:color="auto"/>
        <w:left w:val="none" w:sz="0" w:space="0" w:color="auto"/>
        <w:bottom w:val="none" w:sz="0" w:space="0" w:color="auto"/>
        <w:right w:val="none" w:sz="0" w:space="0" w:color="auto"/>
      </w:divBdr>
    </w:div>
    <w:div w:id="1916089313">
      <w:bodyDiv w:val="1"/>
      <w:marLeft w:val="0"/>
      <w:marRight w:val="0"/>
      <w:marTop w:val="0"/>
      <w:marBottom w:val="0"/>
      <w:divBdr>
        <w:top w:val="none" w:sz="0" w:space="0" w:color="auto"/>
        <w:left w:val="none" w:sz="0" w:space="0" w:color="auto"/>
        <w:bottom w:val="none" w:sz="0" w:space="0" w:color="auto"/>
        <w:right w:val="none" w:sz="0" w:space="0" w:color="auto"/>
      </w:divBdr>
    </w:div>
    <w:div w:id="1916747002">
      <w:bodyDiv w:val="1"/>
      <w:marLeft w:val="0"/>
      <w:marRight w:val="0"/>
      <w:marTop w:val="0"/>
      <w:marBottom w:val="0"/>
      <w:divBdr>
        <w:top w:val="none" w:sz="0" w:space="0" w:color="auto"/>
        <w:left w:val="none" w:sz="0" w:space="0" w:color="auto"/>
        <w:bottom w:val="none" w:sz="0" w:space="0" w:color="auto"/>
        <w:right w:val="none" w:sz="0" w:space="0" w:color="auto"/>
      </w:divBdr>
    </w:div>
    <w:div w:id="1918199031">
      <w:bodyDiv w:val="1"/>
      <w:marLeft w:val="0"/>
      <w:marRight w:val="0"/>
      <w:marTop w:val="0"/>
      <w:marBottom w:val="0"/>
      <w:divBdr>
        <w:top w:val="none" w:sz="0" w:space="0" w:color="auto"/>
        <w:left w:val="none" w:sz="0" w:space="0" w:color="auto"/>
        <w:bottom w:val="none" w:sz="0" w:space="0" w:color="auto"/>
        <w:right w:val="none" w:sz="0" w:space="0" w:color="auto"/>
      </w:divBdr>
    </w:div>
    <w:div w:id="1918512588">
      <w:bodyDiv w:val="1"/>
      <w:marLeft w:val="0"/>
      <w:marRight w:val="0"/>
      <w:marTop w:val="0"/>
      <w:marBottom w:val="0"/>
      <w:divBdr>
        <w:top w:val="none" w:sz="0" w:space="0" w:color="auto"/>
        <w:left w:val="none" w:sz="0" w:space="0" w:color="auto"/>
        <w:bottom w:val="none" w:sz="0" w:space="0" w:color="auto"/>
        <w:right w:val="none" w:sz="0" w:space="0" w:color="auto"/>
      </w:divBdr>
    </w:div>
    <w:div w:id="1918710389">
      <w:bodyDiv w:val="1"/>
      <w:marLeft w:val="0"/>
      <w:marRight w:val="0"/>
      <w:marTop w:val="0"/>
      <w:marBottom w:val="0"/>
      <w:divBdr>
        <w:top w:val="none" w:sz="0" w:space="0" w:color="auto"/>
        <w:left w:val="none" w:sz="0" w:space="0" w:color="auto"/>
        <w:bottom w:val="none" w:sz="0" w:space="0" w:color="auto"/>
        <w:right w:val="none" w:sz="0" w:space="0" w:color="auto"/>
      </w:divBdr>
    </w:div>
    <w:div w:id="1918860381">
      <w:bodyDiv w:val="1"/>
      <w:marLeft w:val="0"/>
      <w:marRight w:val="0"/>
      <w:marTop w:val="0"/>
      <w:marBottom w:val="0"/>
      <w:divBdr>
        <w:top w:val="none" w:sz="0" w:space="0" w:color="auto"/>
        <w:left w:val="none" w:sz="0" w:space="0" w:color="auto"/>
        <w:bottom w:val="none" w:sz="0" w:space="0" w:color="auto"/>
        <w:right w:val="none" w:sz="0" w:space="0" w:color="auto"/>
      </w:divBdr>
    </w:div>
    <w:div w:id="1918904440">
      <w:bodyDiv w:val="1"/>
      <w:marLeft w:val="0"/>
      <w:marRight w:val="0"/>
      <w:marTop w:val="0"/>
      <w:marBottom w:val="0"/>
      <w:divBdr>
        <w:top w:val="none" w:sz="0" w:space="0" w:color="auto"/>
        <w:left w:val="none" w:sz="0" w:space="0" w:color="auto"/>
        <w:bottom w:val="none" w:sz="0" w:space="0" w:color="auto"/>
        <w:right w:val="none" w:sz="0" w:space="0" w:color="auto"/>
      </w:divBdr>
    </w:div>
    <w:div w:id="1919173225">
      <w:bodyDiv w:val="1"/>
      <w:marLeft w:val="0"/>
      <w:marRight w:val="0"/>
      <w:marTop w:val="0"/>
      <w:marBottom w:val="0"/>
      <w:divBdr>
        <w:top w:val="none" w:sz="0" w:space="0" w:color="auto"/>
        <w:left w:val="none" w:sz="0" w:space="0" w:color="auto"/>
        <w:bottom w:val="none" w:sz="0" w:space="0" w:color="auto"/>
        <w:right w:val="none" w:sz="0" w:space="0" w:color="auto"/>
      </w:divBdr>
    </w:div>
    <w:div w:id="1919360243">
      <w:bodyDiv w:val="1"/>
      <w:marLeft w:val="0"/>
      <w:marRight w:val="0"/>
      <w:marTop w:val="0"/>
      <w:marBottom w:val="0"/>
      <w:divBdr>
        <w:top w:val="none" w:sz="0" w:space="0" w:color="auto"/>
        <w:left w:val="none" w:sz="0" w:space="0" w:color="auto"/>
        <w:bottom w:val="none" w:sz="0" w:space="0" w:color="auto"/>
        <w:right w:val="none" w:sz="0" w:space="0" w:color="auto"/>
      </w:divBdr>
    </w:div>
    <w:div w:id="1919512730">
      <w:bodyDiv w:val="1"/>
      <w:marLeft w:val="0"/>
      <w:marRight w:val="0"/>
      <w:marTop w:val="0"/>
      <w:marBottom w:val="0"/>
      <w:divBdr>
        <w:top w:val="none" w:sz="0" w:space="0" w:color="auto"/>
        <w:left w:val="none" w:sz="0" w:space="0" w:color="auto"/>
        <w:bottom w:val="none" w:sz="0" w:space="0" w:color="auto"/>
        <w:right w:val="none" w:sz="0" w:space="0" w:color="auto"/>
      </w:divBdr>
    </w:div>
    <w:div w:id="1919553825">
      <w:bodyDiv w:val="1"/>
      <w:marLeft w:val="0"/>
      <w:marRight w:val="0"/>
      <w:marTop w:val="0"/>
      <w:marBottom w:val="0"/>
      <w:divBdr>
        <w:top w:val="none" w:sz="0" w:space="0" w:color="auto"/>
        <w:left w:val="none" w:sz="0" w:space="0" w:color="auto"/>
        <w:bottom w:val="none" w:sz="0" w:space="0" w:color="auto"/>
        <w:right w:val="none" w:sz="0" w:space="0" w:color="auto"/>
      </w:divBdr>
    </w:div>
    <w:div w:id="1919827764">
      <w:bodyDiv w:val="1"/>
      <w:marLeft w:val="0"/>
      <w:marRight w:val="0"/>
      <w:marTop w:val="0"/>
      <w:marBottom w:val="0"/>
      <w:divBdr>
        <w:top w:val="none" w:sz="0" w:space="0" w:color="auto"/>
        <w:left w:val="none" w:sz="0" w:space="0" w:color="auto"/>
        <w:bottom w:val="none" w:sz="0" w:space="0" w:color="auto"/>
        <w:right w:val="none" w:sz="0" w:space="0" w:color="auto"/>
      </w:divBdr>
    </w:div>
    <w:div w:id="1919828161">
      <w:bodyDiv w:val="1"/>
      <w:marLeft w:val="0"/>
      <w:marRight w:val="0"/>
      <w:marTop w:val="0"/>
      <w:marBottom w:val="0"/>
      <w:divBdr>
        <w:top w:val="none" w:sz="0" w:space="0" w:color="auto"/>
        <w:left w:val="none" w:sz="0" w:space="0" w:color="auto"/>
        <w:bottom w:val="none" w:sz="0" w:space="0" w:color="auto"/>
        <w:right w:val="none" w:sz="0" w:space="0" w:color="auto"/>
      </w:divBdr>
    </w:div>
    <w:div w:id="1919902108">
      <w:bodyDiv w:val="1"/>
      <w:marLeft w:val="0"/>
      <w:marRight w:val="0"/>
      <w:marTop w:val="0"/>
      <w:marBottom w:val="0"/>
      <w:divBdr>
        <w:top w:val="none" w:sz="0" w:space="0" w:color="auto"/>
        <w:left w:val="none" w:sz="0" w:space="0" w:color="auto"/>
        <w:bottom w:val="none" w:sz="0" w:space="0" w:color="auto"/>
        <w:right w:val="none" w:sz="0" w:space="0" w:color="auto"/>
      </w:divBdr>
    </w:div>
    <w:div w:id="1920169423">
      <w:bodyDiv w:val="1"/>
      <w:marLeft w:val="0"/>
      <w:marRight w:val="0"/>
      <w:marTop w:val="0"/>
      <w:marBottom w:val="0"/>
      <w:divBdr>
        <w:top w:val="none" w:sz="0" w:space="0" w:color="auto"/>
        <w:left w:val="none" w:sz="0" w:space="0" w:color="auto"/>
        <w:bottom w:val="none" w:sz="0" w:space="0" w:color="auto"/>
        <w:right w:val="none" w:sz="0" w:space="0" w:color="auto"/>
      </w:divBdr>
    </w:div>
    <w:div w:id="1920207385">
      <w:bodyDiv w:val="1"/>
      <w:marLeft w:val="0"/>
      <w:marRight w:val="0"/>
      <w:marTop w:val="0"/>
      <w:marBottom w:val="0"/>
      <w:divBdr>
        <w:top w:val="none" w:sz="0" w:space="0" w:color="auto"/>
        <w:left w:val="none" w:sz="0" w:space="0" w:color="auto"/>
        <w:bottom w:val="none" w:sz="0" w:space="0" w:color="auto"/>
        <w:right w:val="none" w:sz="0" w:space="0" w:color="auto"/>
      </w:divBdr>
    </w:div>
    <w:div w:id="1920481512">
      <w:bodyDiv w:val="1"/>
      <w:marLeft w:val="0"/>
      <w:marRight w:val="0"/>
      <w:marTop w:val="0"/>
      <w:marBottom w:val="0"/>
      <w:divBdr>
        <w:top w:val="none" w:sz="0" w:space="0" w:color="auto"/>
        <w:left w:val="none" w:sz="0" w:space="0" w:color="auto"/>
        <w:bottom w:val="none" w:sz="0" w:space="0" w:color="auto"/>
        <w:right w:val="none" w:sz="0" w:space="0" w:color="auto"/>
      </w:divBdr>
    </w:div>
    <w:div w:id="1920600316">
      <w:bodyDiv w:val="1"/>
      <w:marLeft w:val="0"/>
      <w:marRight w:val="0"/>
      <w:marTop w:val="0"/>
      <w:marBottom w:val="0"/>
      <w:divBdr>
        <w:top w:val="none" w:sz="0" w:space="0" w:color="auto"/>
        <w:left w:val="none" w:sz="0" w:space="0" w:color="auto"/>
        <w:bottom w:val="none" w:sz="0" w:space="0" w:color="auto"/>
        <w:right w:val="none" w:sz="0" w:space="0" w:color="auto"/>
      </w:divBdr>
    </w:div>
    <w:div w:id="1920600578">
      <w:bodyDiv w:val="1"/>
      <w:marLeft w:val="0"/>
      <w:marRight w:val="0"/>
      <w:marTop w:val="0"/>
      <w:marBottom w:val="0"/>
      <w:divBdr>
        <w:top w:val="none" w:sz="0" w:space="0" w:color="auto"/>
        <w:left w:val="none" w:sz="0" w:space="0" w:color="auto"/>
        <w:bottom w:val="none" w:sz="0" w:space="0" w:color="auto"/>
        <w:right w:val="none" w:sz="0" w:space="0" w:color="auto"/>
      </w:divBdr>
    </w:div>
    <w:div w:id="1920626755">
      <w:bodyDiv w:val="1"/>
      <w:marLeft w:val="0"/>
      <w:marRight w:val="0"/>
      <w:marTop w:val="0"/>
      <w:marBottom w:val="0"/>
      <w:divBdr>
        <w:top w:val="none" w:sz="0" w:space="0" w:color="auto"/>
        <w:left w:val="none" w:sz="0" w:space="0" w:color="auto"/>
        <w:bottom w:val="none" w:sz="0" w:space="0" w:color="auto"/>
        <w:right w:val="none" w:sz="0" w:space="0" w:color="auto"/>
      </w:divBdr>
    </w:div>
    <w:div w:id="1920670141">
      <w:bodyDiv w:val="1"/>
      <w:marLeft w:val="0"/>
      <w:marRight w:val="0"/>
      <w:marTop w:val="0"/>
      <w:marBottom w:val="0"/>
      <w:divBdr>
        <w:top w:val="none" w:sz="0" w:space="0" w:color="auto"/>
        <w:left w:val="none" w:sz="0" w:space="0" w:color="auto"/>
        <w:bottom w:val="none" w:sz="0" w:space="0" w:color="auto"/>
        <w:right w:val="none" w:sz="0" w:space="0" w:color="auto"/>
      </w:divBdr>
    </w:div>
    <w:div w:id="1921523363">
      <w:bodyDiv w:val="1"/>
      <w:marLeft w:val="0"/>
      <w:marRight w:val="0"/>
      <w:marTop w:val="0"/>
      <w:marBottom w:val="0"/>
      <w:divBdr>
        <w:top w:val="none" w:sz="0" w:space="0" w:color="auto"/>
        <w:left w:val="none" w:sz="0" w:space="0" w:color="auto"/>
        <w:bottom w:val="none" w:sz="0" w:space="0" w:color="auto"/>
        <w:right w:val="none" w:sz="0" w:space="0" w:color="auto"/>
      </w:divBdr>
    </w:div>
    <w:div w:id="1922131097">
      <w:bodyDiv w:val="1"/>
      <w:marLeft w:val="0"/>
      <w:marRight w:val="0"/>
      <w:marTop w:val="0"/>
      <w:marBottom w:val="0"/>
      <w:divBdr>
        <w:top w:val="none" w:sz="0" w:space="0" w:color="auto"/>
        <w:left w:val="none" w:sz="0" w:space="0" w:color="auto"/>
        <w:bottom w:val="none" w:sz="0" w:space="0" w:color="auto"/>
        <w:right w:val="none" w:sz="0" w:space="0" w:color="auto"/>
      </w:divBdr>
    </w:div>
    <w:div w:id="1922249636">
      <w:bodyDiv w:val="1"/>
      <w:marLeft w:val="0"/>
      <w:marRight w:val="0"/>
      <w:marTop w:val="0"/>
      <w:marBottom w:val="0"/>
      <w:divBdr>
        <w:top w:val="none" w:sz="0" w:space="0" w:color="auto"/>
        <w:left w:val="none" w:sz="0" w:space="0" w:color="auto"/>
        <w:bottom w:val="none" w:sz="0" w:space="0" w:color="auto"/>
        <w:right w:val="none" w:sz="0" w:space="0" w:color="auto"/>
      </w:divBdr>
    </w:div>
    <w:div w:id="1922371816">
      <w:bodyDiv w:val="1"/>
      <w:marLeft w:val="0"/>
      <w:marRight w:val="0"/>
      <w:marTop w:val="0"/>
      <w:marBottom w:val="0"/>
      <w:divBdr>
        <w:top w:val="none" w:sz="0" w:space="0" w:color="auto"/>
        <w:left w:val="none" w:sz="0" w:space="0" w:color="auto"/>
        <w:bottom w:val="none" w:sz="0" w:space="0" w:color="auto"/>
        <w:right w:val="none" w:sz="0" w:space="0" w:color="auto"/>
      </w:divBdr>
    </w:div>
    <w:div w:id="1922641400">
      <w:bodyDiv w:val="1"/>
      <w:marLeft w:val="0"/>
      <w:marRight w:val="0"/>
      <w:marTop w:val="0"/>
      <w:marBottom w:val="0"/>
      <w:divBdr>
        <w:top w:val="none" w:sz="0" w:space="0" w:color="auto"/>
        <w:left w:val="none" w:sz="0" w:space="0" w:color="auto"/>
        <w:bottom w:val="none" w:sz="0" w:space="0" w:color="auto"/>
        <w:right w:val="none" w:sz="0" w:space="0" w:color="auto"/>
      </w:divBdr>
    </w:div>
    <w:div w:id="1922792259">
      <w:bodyDiv w:val="1"/>
      <w:marLeft w:val="0"/>
      <w:marRight w:val="0"/>
      <w:marTop w:val="0"/>
      <w:marBottom w:val="0"/>
      <w:divBdr>
        <w:top w:val="none" w:sz="0" w:space="0" w:color="auto"/>
        <w:left w:val="none" w:sz="0" w:space="0" w:color="auto"/>
        <w:bottom w:val="none" w:sz="0" w:space="0" w:color="auto"/>
        <w:right w:val="none" w:sz="0" w:space="0" w:color="auto"/>
      </w:divBdr>
    </w:div>
    <w:div w:id="1922988634">
      <w:bodyDiv w:val="1"/>
      <w:marLeft w:val="0"/>
      <w:marRight w:val="0"/>
      <w:marTop w:val="0"/>
      <w:marBottom w:val="0"/>
      <w:divBdr>
        <w:top w:val="none" w:sz="0" w:space="0" w:color="auto"/>
        <w:left w:val="none" w:sz="0" w:space="0" w:color="auto"/>
        <w:bottom w:val="none" w:sz="0" w:space="0" w:color="auto"/>
        <w:right w:val="none" w:sz="0" w:space="0" w:color="auto"/>
      </w:divBdr>
    </w:div>
    <w:div w:id="1923174711">
      <w:bodyDiv w:val="1"/>
      <w:marLeft w:val="0"/>
      <w:marRight w:val="0"/>
      <w:marTop w:val="0"/>
      <w:marBottom w:val="0"/>
      <w:divBdr>
        <w:top w:val="none" w:sz="0" w:space="0" w:color="auto"/>
        <w:left w:val="none" w:sz="0" w:space="0" w:color="auto"/>
        <w:bottom w:val="none" w:sz="0" w:space="0" w:color="auto"/>
        <w:right w:val="none" w:sz="0" w:space="0" w:color="auto"/>
      </w:divBdr>
    </w:div>
    <w:div w:id="1923251533">
      <w:bodyDiv w:val="1"/>
      <w:marLeft w:val="0"/>
      <w:marRight w:val="0"/>
      <w:marTop w:val="0"/>
      <w:marBottom w:val="0"/>
      <w:divBdr>
        <w:top w:val="none" w:sz="0" w:space="0" w:color="auto"/>
        <w:left w:val="none" w:sz="0" w:space="0" w:color="auto"/>
        <w:bottom w:val="none" w:sz="0" w:space="0" w:color="auto"/>
        <w:right w:val="none" w:sz="0" w:space="0" w:color="auto"/>
      </w:divBdr>
    </w:div>
    <w:div w:id="1923490086">
      <w:bodyDiv w:val="1"/>
      <w:marLeft w:val="0"/>
      <w:marRight w:val="0"/>
      <w:marTop w:val="0"/>
      <w:marBottom w:val="0"/>
      <w:divBdr>
        <w:top w:val="none" w:sz="0" w:space="0" w:color="auto"/>
        <w:left w:val="none" w:sz="0" w:space="0" w:color="auto"/>
        <w:bottom w:val="none" w:sz="0" w:space="0" w:color="auto"/>
        <w:right w:val="none" w:sz="0" w:space="0" w:color="auto"/>
      </w:divBdr>
    </w:div>
    <w:div w:id="1924024977">
      <w:bodyDiv w:val="1"/>
      <w:marLeft w:val="0"/>
      <w:marRight w:val="0"/>
      <w:marTop w:val="0"/>
      <w:marBottom w:val="0"/>
      <w:divBdr>
        <w:top w:val="none" w:sz="0" w:space="0" w:color="auto"/>
        <w:left w:val="none" w:sz="0" w:space="0" w:color="auto"/>
        <w:bottom w:val="none" w:sz="0" w:space="0" w:color="auto"/>
        <w:right w:val="none" w:sz="0" w:space="0" w:color="auto"/>
      </w:divBdr>
    </w:div>
    <w:div w:id="1925215612">
      <w:bodyDiv w:val="1"/>
      <w:marLeft w:val="0"/>
      <w:marRight w:val="0"/>
      <w:marTop w:val="0"/>
      <w:marBottom w:val="0"/>
      <w:divBdr>
        <w:top w:val="none" w:sz="0" w:space="0" w:color="auto"/>
        <w:left w:val="none" w:sz="0" w:space="0" w:color="auto"/>
        <w:bottom w:val="none" w:sz="0" w:space="0" w:color="auto"/>
        <w:right w:val="none" w:sz="0" w:space="0" w:color="auto"/>
      </w:divBdr>
    </w:div>
    <w:div w:id="1925263567">
      <w:bodyDiv w:val="1"/>
      <w:marLeft w:val="0"/>
      <w:marRight w:val="0"/>
      <w:marTop w:val="0"/>
      <w:marBottom w:val="0"/>
      <w:divBdr>
        <w:top w:val="none" w:sz="0" w:space="0" w:color="auto"/>
        <w:left w:val="none" w:sz="0" w:space="0" w:color="auto"/>
        <w:bottom w:val="none" w:sz="0" w:space="0" w:color="auto"/>
        <w:right w:val="none" w:sz="0" w:space="0" w:color="auto"/>
      </w:divBdr>
    </w:div>
    <w:div w:id="1925651227">
      <w:bodyDiv w:val="1"/>
      <w:marLeft w:val="0"/>
      <w:marRight w:val="0"/>
      <w:marTop w:val="0"/>
      <w:marBottom w:val="0"/>
      <w:divBdr>
        <w:top w:val="none" w:sz="0" w:space="0" w:color="auto"/>
        <w:left w:val="none" w:sz="0" w:space="0" w:color="auto"/>
        <w:bottom w:val="none" w:sz="0" w:space="0" w:color="auto"/>
        <w:right w:val="none" w:sz="0" w:space="0" w:color="auto"/>
      </w:divBdr>
    </w:div>
    <w:div w:id="1925870380">
      <w:bodyDiv w:val="1"/>
      <w:marLeft w:val="0"/>
      <w:marRight w:val="0"/>
      <w:marTop w:val="0"/>
      <w:marBottom w:val="0"/>
      <w:divBdr>
        <w:top w:val="none" w:sz="0" w:space="0" w:color="auto"/>
        <w:left w:val="none" w:sz="0" w:space="0" w:color="auto"/>
        <w:bottom w:val="none" w:sz="0" w:space="0" w:color="auto"/>
        <w:right w:val="none" w:sz="0" w:space="0" w:color="auto"/>
      </w:divBdr>
    </w:div>
    <w:div w:id="1925915337">
      <w:bodyDiv w:val="1"/>
      <w:marLeft w:val="0"/>
      <w:marRight w:val="0"/>
      <w:marTop w:val="0"/>
      <w:marBottom w:val="0"/>
      <w:divBdr>
        <w:top w:val="none" w:sz="0" w:space="0" w:color="auto"/>
        <w:left w:val="none" w:sz="0" w:space="0" w:color="auto"/>
        <w:bottom w:val="none" w:sz="0" w:space="0" w:color="auto"/>
        <w:right w:val="none" w:sz="0" w:space="0" w:color="auto"/>
      </w:divBdr>
    </w:div>
    <w:div w:id="1926449159">
      <w:bodyDiv w:val="1"/>
      <w:marLeft w:val="0"/>
      <w:marRight w:val="0"/>
      <w:marTop w:val="0"/>
      <w:marBottom w:val="0"/>
      <w:divBdr>
        <w:top w:val="none" w:sz="0" w:space="0" w:color="auto"/>
        <w:left w:val="none" w:sz="0" w:space="0" w:color="auto"/>
        <w:bottom w:val="none" w:sz="0" w:space="0" w:color="auto"/>
        <w:right w:val="none" w:sz="0" w:space="0" w:color="auto"/>
      </w:divBdr>
    </w:div>
    <w:div w:id="1926525773">
      <w:bodyDiv w:val="1"/>
      <w:marLeft w:val="0"/>
      <w:marRight w:val="0"/>
      <w:marTop w:val="0"/>
      <w:marBottom w:val="0"/>
      <w:divBdr>
        <w:top w:val="none" w:sz="0" w:space="0" w:color="auto"/>
        <w:left w:val="none" w:sz="0" w:space="0" w:color="auto"/>
        <w:bottom w:val="none" w:sz="0" w:space="0" w:color="auto"/>
        <w:right w:val="none" w:sz="0" w:space="0" w:color="auto"/>
      </w:divBdr>
    </w:div>
    <w:div w:id="1926645067">
      <w:bodyDiv w:val="1"/>
      <w:marLeft w:val="0"/>
      <w:marRight w:val="0"/>
      <w:marTop w:val="0"/>
      <w:marBottom w:val="0"/>
      <w:divBdr>
        <w:top w:val="none" w:sz="0" w:space="0" w:color="auto"/>
        <w:left w:val="none" w:sz="0" w:space="0" w:color="auto"/>
        <w:bottom w:val="none" w:sz="0" w:space="0" w:color="auto"/>
        <w:right w:val="none" w:sz="0" w:space="0" w:color="auto"/>
      </w:divBdr>
    </w:div>
    <w:div w:id="1927154143">
      <w:bodyDiv w:val="1"/>
      <w:marLeft w:val="0"/>
      <w:marRight w:val="0"/>
      <w:marTop w:val="0"/>
      <w:marBottom w:val="0"/>
      <w:divBdr>
        <w:top w:val="none" w:sz="0" w:space="0" w:color="auto"/>
        <w:left w:val="none" w:sz="0" w:space="0" w:color="auto"/>
        <w:bottom w:val="none" w:sz="0" w:space="0" w:color="auto"/>
        <w:right w:val="none" w:sz="0" w:space="0" w:color="auto"/>
      </w:divBdr>
    </w:div>
    <w:div w:id="1927421288">
      <w:bodyDiv w:val="1"/>
      <w:marLeft w:val="0"/>
      <w:marRight w:val="0"/>
      <w:marTop w:val="0"/>
      <w:marBottom w:val="0"/>
      <w:divBdr>
        <w:top w:val="none" w:sz="0" w:space="0" w:color="auto"/>
        <w:left w:val="none" w:sz="0" w:space="0" w:color="auto"/>
        <w:bottom w:val="none" w:sz="0" w:space="0" w:color="auto"/>
        <w:right w:val="none" w:sz="0" w:space="0" w:color="auto"/>
      </w:divBdr>
    </w:div>
    <w:div w:id="1927880962">
      <w:bodyDiv w:val="1"/>
      <w:marLeft w:val="0"/>
      <w:marRight w:val="0"/>
      <w:marTop w:val="0"/>
      <w:marBottom w:val="0"/>
      <w:divBdr>
        <w:top w:val="none" w:sz="0" w:space="0" w:color="auto"/>
        <w:left w:val="none" w:sz="0" w:space="0" w:color="auto"/>
        <w:bottom w:val="none" w:sz="0" w:space="0" w:color="auto"/>
        <w:right w:val="none" w:sz="0" w:space="0" w:color="auto"/>
      </w:divBdr>
    </w:div>
    <w:div w:id="1928147595">
      <w:bodyDiv w:val="1"/>
      <w:marLeft w:val="0"/>
      <w:marRight w:val="0"/>
      <w:marTop w:val="0"/>
      <w:marBottom w:val="0"/>
      <w:divBdr>
        <w:top w:val="none" w:sz="0" w:space="0" w:color="auto"/>
        <w:left w:val="none" w:sz="0" w:space="0" w:color="auto"/>
        <w:bottom w:val="none" w:sz="0" w:space="0" w:color="auto"/>
        <w:right w:val="none" w:sz="0" w:space="0" w:color="auto"/>
      </w:divBdr>
    </w:div>
    <w:div w:id="1928221502">
      <w:bodyDiv w:val="1"/>
      <w:marLeft w:val="0"/>
      <w:marRight w:val="0"/>
      <w:marTop w:val="0"/>
      <w:marBottom w:val="0"/>
      <w:divBdr>
        <w:top w:val="none" w:sz="0" w:space="0" w:color="auto"/>
        <w:left w:val="none" w:sz="0" w:space="0" w:color="auto"/>
        <w:bottom w:val="none" w:sz="0" w:space="0" w:color="auto"/>
        <w:right w:val="none" w:sz="0" w:space="0" w:color="auto"/>
      </w:divBdr>
    </w:div>
    <w:div w:id="1928534262">
      <w:bodyDiv w:val="1"/>
      <w:marLeft w:val="0"/>
      <w:marRight w:val="0"/>
      <w:marTop w:val="0"/>
      <w:marBottom w:val="0"/>
      <w:divBdr>
        <w:top w:val="none" w:sz="0" w:space="0" w:color="auto"/>
        <w:left w:val="none" w:sz="0" w:space="0" w:color="auto"/>
        <w:bottom w:val="none" w:sz="0" w:space="0" w:color="auto"/>
        <w:right w:val="none" w:sz="0" w:space="0" w:color="auto"/>
      </w:divBdr>
    </w:div>
    <w:div w:id="1928802229">
      <w:bodyDiv w:val="1"/>
      <w:marLeft w:val="0"/>
      <w:marRight w:val="0"/>
      <w:marTop w:val="0"/>
      <w:marBottom w:val="0"/>
      <w:divBdr>
        <w:top w:val="none" w:sz="0" w:space="0" w:color="auto"/>
        <w:left w:val="none" w:sz="0" w:space="0" w:color="auto"/>
        <w:bottom w:val="none" w:sz="0" w:space="0" w:color="auto"/>
        <w:right w:val="none" w:sz="0" w:space="0" w:color="auto"/>
      </w:divBdr>
    </w:div>
    <w:div w:id="1928926876">
      <w:bodyDiv w:val="1"/>
      <w:marLeft w:val="0"/>
      <w:marRight w:val="0"/>
      <w:marTop w:val="0"/>
      <w:marBottom w:val="0"/>
      <w:divBdr>
        <w:top w:val="none" w:sz="0" w:space="0" w:color="auto"/>
        <w:left w:val="none" w:sz="0" w:space="0" w:color="auto"/>
        <w:bottom w:val="none" w:sz="0" w:space="0" w:color="auto"/>
        <w:right w:val="none" w:sz="0" w:space="0" w:color="auto"/>
      </w:divBdr>
    </w:div>
    <w:div w:id="1929000278">
      <w:bodyDiv w:val="1"/>
      <w:marLeft w:val="0"/>
      <w:marRight w:val="0"/>
      <w:marTop w:val="0"/>
      <w:marBottom w:val="0"/>
      <w:divBdr>
        <w:top w:val="none" w:sz="0" w:space="0" w:color="auto"/>
        <w:left w:val="none" w:sz="0" w:space="0" w:color="auto"/>
        <w:bottom w:val="none" w:sz="0" w:space="0" w:color="auto"/>
        <w:right w:val="none" w:sz="0" w:space="0" w:color="auto"/>
      </w:divBdr>
    </w:div>
    <w:div w:id="1929146821">
      <w:bodyDiv w:val="1"/>
      <w:marLeft w:val="0"/>
      <w:marRight w:val="0"/>
      <w:marTop w:val="0"/>
      <w:marBottom w:val="0"/>
      <w:divBdr>
        <w:top w:val="none" w:sz="0" w:space="0" w:color="auto"/>
        <w:left w:val="none" w:sz="0" w:space="0" w:color="auto"/>
        <w:bottom w:val="none" w:sz="0" w:space="0" w:color="auto"/>
        <w:right w:val="none" w:sz="0" w:space="0" w:color="auto"/>
      </w:divBdr>
    </w:div>
    <w:div w:id="1929539783">
      <w:bodyDiv w:val="1"/>
      <w:marLeft w:val="0"/>
      <w:marRight w:val="0"/>
      <w:marTop w:val="0"/>
      <w:marBottom w:val="0"/>
      <w:divBdr>
        <w:top w:val="none" w:sz="0" w:space="0" w:color="auto"/>
        <w:left w:val="none" w:sz="0" w:space="0" w:color="auto"/>
        <w:bottom w:val="none" w:sz="0" w:space="0" w:color="auto"/>
        <w:right w:val="none" w:sz="0" w:space="0" w:color="auto"/>
      </w:divBdr>
    </w:div>
    <w:div w:id="1929925227">
      <w:bodyDiv w:val="1"/>
      <w:marLeft w:val="0"/>
      <w:marRight w:val="0"/>
      <w:marTop w:val="0"/>
      <w:marBottom w:val="0"/>
      <w:divBdr>
        <w:top w:val="none" w:sz="0" w:space="0" w:color="auto"/>
        <w:left w:val="none" w:sz="0" w:space="0" w:color="auto"/>
        <w:bottom w:val="none" w:sz="0" w:space="0" w:color="auto"/>
        <w:right w:val="none" w:sz="0" w:space="0" w:color="auto"/>
      </w:divBdr>
    </w:div>
    <w:div w:id="1929994733">
      <w:bodyDiv w:val="1"/>
      <w:marLeft w:val="0"/>
      <w:marRight w:val="0"/>
      <w:marTop w:val="0"/>
      <w:marBottom w:val="0"/>
      <w:divBdr>
        <w:top w:val="none" w:sz="0" w:space="0" w:color="auto"/>
        <w:left w:val="none" w:sz="0" w:space="0" w:color="auto"/>
        <w:bottom w:val="none" w:sz="0" w:space="0" w:color="auto"/>
        <w:right w:val="none" w:sz="0" w:space="0" w:color="auto"/>
      </w:divBdr>
    </w:div>
    <w:div w:id="1930112181">
      <w:bodyDiv w:val="1"/>
      <w:marLeft w:val="0"/>
      <w:marRight w:val="0"/>
      <w:marTop w:val="0"/>
      <w:marBottom w:val="0"/>
      <w:divBdr>
        <w:top w:val="none" w:sz="0" w:space="0" w:color="auto"/>
        <w:left w:val="none" w:sz="0" w:space="0" w:color="auto"/>
        <w:bottom w:val="none" w:sz="0" w:space="0" w:color="auto"/>
        <w:right w:val="none" w:sz="0" w:space="0" w:color="auto"/>
      </w:divBdr>
    </w:div>
    <w:div w:id="1930311443">
      <w:bodyDiv w:val="1"/>
      <w:marLeft w:val="0"/>
      <w:marRight w:val="0"/>
      <w:marTop w:val="0"/>
      <w:marBottom w:val="0"/>
      <w:divBdr>
        <w:top w:val="none" w:sz="0" w:space="0" w:color="auto"/>
        <w:left w:val="none" w:sz="0" w:space="0" w:color="auto"/>
        <w:bottom w:val="none" w:sz="0" w:space="0" w:color="auto"/>
        <w:right w:val="none" w:sz="0" w:space="0" w:color="auto"/>
      </w:divBdr>
    </w:div>
    <w:div w:id="1930843432">
      <w:bodyDiv w:val="1"/>
      <w:marLeft w:val="0"/>
      <w:marRight w:val="0"/>
      <w:marTop w:val="0"/>
      <w:marBottom w:val="0"/>
      <w:divBdr>
        <w:top w:val="none" w:sz="0" w:space="0" w:color="auto"/>
        <w:left w:val="none" w:sz="0" w:space="0" w:color="auto"/>
        <w:bottom w:val="none" w:sz="0" w:space="0" w:color="auto"/>
        <w:right w:val="none" w:sz="0" w:space="0" w:color="auto"/>
      </w:divBdr>
    </w:div>
    <w:div w:id="1931154921">
      <w:bodyDiv w:val="1"/>
      <w:marLeft w:val="0"/>
      <w:marRight w:val="0"/>
      <w:marTop w:val="0"/>
      <w:marBottom w:val="0"/>
      <w:divBdr>
        <w:top w:val="none" w:sz="0" w:space="0" w:color="auto"/>
        <w:left w:val="none" w:sz="0" w:space="0" w:color="auto"/>
        <w:bottom w:val="none" w:sz="0" w:space="0" w:color="auto"/>
        <w:right w:val="none" w:sz="0" w:space="0" w:color="auto"/>
      </w:divBdr>
    </w:div>
    <w:div w:id="1931280581">
      <w:bodyDiv w:val="1"/>
      <w:marLeft w:val="0"/>
      <w:marRight w:val="0"/>
      <w:marTop w:val="0"/>
      <w:marBottom w:val="0"/>
      <w:divBdr>
        <w:top w:val="none" w:sz="0" w:space="0" w:color="auto"/>
        <w:left w:val="none" w:sz="0" w:space="0" w:color="auto"/>
        <w:bottom w:val="none" w:sz="0" w:space="0" w:color="auto"/>
        <w:right w:val="none" w:sz="0" w:space="0" w:color="auto"/>
      </w:divBdr>
    </w:div>
    <w:div w:id="1931505356">
      <w:bodyDiv w:val="1"/>
      <w:marLeft w:val="0"/>
      <w:marRight w:val="0"/>
      <w:marTop w:val="0"/>
      <w:marBottom w:val="0"/>
      <w:divBdr>
        <w:top w:val="none" w:sz="0" w:space="0" w:color="auto"/>
        <w:left w:val="none" w:sz="0" w:space="0" w:color="auto"/>
        <w:bottom w:val="none" w:sz="0" w:space="0" w:color="auto"/>
        <w:right w:val="none" w:sz="0" w:space="0" w:color="auto"/>
      </w:divBdr>
    </w:div>
    <w:div w:id="1931542652">
      <w:bodyDiv w:val="1"/>
      <w:marLeft w:val="0"/>
      <w:marRight w:val="0"/>
      <w:marTop w:val="0"/>
      <w:marBottom w:val="0"/>
      <w:divBdr>
        <w:top w:val="none" w:sz="0" w:space="0" w:color="auto"/>
        <w:left w:val="none" w:sz="0" w:space="0" w:color="auto"/>
        <w:bottom w:val="none" w:sz="0" w:space="0" w:color="auto"/>
        <w:right w:val="none" w:sz="0" w:space="0" w:color="auto"/>
      </w:divBdr>
    </w:div>
    <w:div w:id="1931697128">
      <w:bodyDiv w:val="1"/>
      <w:marLeft w:val="0"/>
      <w:marRight w:val="0"/>
      <w:marTop w:val="0"/>
      <w:marBottom w:val="0"/>
      <w:divBdr>
        <w:top w:val="none" w:sz="0" w:space="0" w:color="auto"/>
        <w:left w:val="none" w:sz="0" w:space="0" w:color="auto"/>
        <w:bottom w:val="none" w:sz="0" w:space="0" w:color="auto"/>
        <w:right w:val="none" w:sz="0" w:space="0" w:color="auto"/>
      </w:divBdr>
    </w:div>
    <w:div w:id="1931812555">
      <w:bodyDiv w:val="1"/>
      <w:marLeft w:val="0"/>
      <w:marRight w:val="0"/>
      <w:marTop w:val="0"/>
      <w:marBottom w:val="0"/>
      <w:divBdr>
        <w:top w:val="none" w:sz="0" w:space="0" w:color="auto"/>
        <w:left w:val="none" w:sz="0" w:space="0" w:color="auto"/>
        <w:bottom w:val="none" w:sz="0" w:space="0" w:color="auto"/>
        <w:right w:val="none" w:sz="0" w:space="0" w:color="auto"/>
      </w:divBdr>
    </w:div>
    <w:div w:id="1931885182">
      <w:bodyDiv w:val="1"/>
      <w:marLeft w:val="0"/>
      <w:marRight w:val="0"/>
      <w:marTop w:val="0"/>
      <w:marBottom w:val="0"/>
      <w:divBdr>
        <w:top w:val="none" w:sz="0" w:space="0" w:color="auto"/>
        <w:left w:val="none" w:sz="0" w:space="0" w:color="auto"/>
        <w:bottom w:val="none" w:sz="0" w:space="0" w:color="auto"/>
        <w:right w:val="none" w:sz="0" w:space="0" w:color="auto"/>
      </w:divBdr>
    </w:div>
    <w:div w:id="1932279403">
      <w:bodyDiv w:val="1"/>
      <w:marLeft w:val="0"/>
      <w:marRight w:val="0"/>
      <w:marTop w:val="0"/>
      <w:marBottom w:val="0"/>
      <w:divBdr>
        <w:top w:val="none" w:sz="0" w:space="0" w:color="auto"/>
        <w:left w:val="none" w:sz="0" w:space="0" w:color="auto"/>
        <w:bottom w:val="none" w:sz="0" w:space="0" w:color="auto"/>
        <w:right w:val="none" w:sz="0" w:space="0" w:color="auto"/>
      </w:divBdr>
    </w:div>
    <w:div w:id="1932346790">
      <w:bodyDiv w:val="1"/>
      <w:marLeft w:val="0"/>
      <w:marRight w:val="0"/>
      <w:marTop w:val="0"/>
      <w:marBottom w:val="0"/>
      <w:divBdr>
        <w:top w:val="none" w:sz="0" w:space="0" w:color="auto"/>
        <w:left w:val="none" w:sz="0" w:space="0" w:color="auto"/>
        <w:bottom w:val="none" w:sz="0" w:space="0" w:color="auto"/>
        <w:right w:val="none" w:sz="0" w:space="0" w:color="auto"/>
      </w:divBdr>
    </w:div>
    <w:div w:id="1932658427">
      <w:bodyDiv w:val="1"/>
      <w:marLeft w:val="0"/>
      <w:marRight w:val="0"/>
      <w:marTop w:val="0"/>
      <w:marBottom w:val="0"/>
      <w:divBdr>
        <w:top w:val="none" w:sz="0" w:space="0" w:color="auto"/>
        <w:left w:val="none" w:sz="0" w:space="0" w:color="auto"/>
        <w:bottom w:val="none" w:sz="0" w:space="0" w:color="auto"/>
        <w:right w:val="none" w:sz="0" w:space="0" w:color="auto"/>
      </w:divBdr>
    </w:div>
    <w:div w:id="1932855528">
      <w:bodyDiv w:val="1"/>
      <w:marLeft w:val="0"/>
      <w:marRight w:val="0"/>
      <w:marTop w:val="0"/>
      <w:marBottom w:val="0"/>
      <w:divBdr>
        <w:top w:val="none" w:sz="0" w:space="0" w:color="auto"/>
        <w:left w:val="none" w:sz="0" w:space="0" w:color="auto"/>
        <w:bottom w:val="none" w:sz="0" w:space="0" w:color="auto"/>
        <w:right w:val="none" w:sz="0" w:space="0" w:color="auto"/>
      </w:divBdr>
    </w:div>
    <w:div w:id="1932933943">
      <w:bodyDiv w:val="1"/>
      <w:marLeft w:val="0"/>
      <w:marRight w:val="0"/>
      <w:marTop w:val="0"/>
      <w:marBottom w:val="0"/>
      <w:divBdr>
        <w:top w:val="none" w:sz="0" w:space="0" w:color="auto"/>
        <w:left w:val="none" w:sz="0" w:space="0" w:color="auto"/>
        <w:bottom w:val="none" w:sz="0" w:space="0" w:color="auto"/>
        <w:right w:val="none" w:sz="0" w:space="0" w:color="auto"/>
      </w:divBdr>
    </w:div>
    <w:div w:id="1933539746">
      <w:bodyDiv w:val="1"/>
      <w:marLeft w:val="0"/>
      <w:marRight w:val="0"/>
      <w:marTop w:val="0"/>
      <w:marBottom w:val="0"/>
      <w:divBdr>
        <w:top w:val="none" w:sz="0" w:space="0" w:color="auto"/>
        <w:left w:val="none" w:sz="0" w:space="0" w:color="auto"/>
        <w:bottom w:val="none" w:sz="0" w:space="0" w:color="auto"/>
        <w:right w:val="none" w:sz="0" w:space="0" w:color="auto"/>
      </w:divBdr>
    </w:div>
    <w:div w:id="1933666107">
      <w:bodyDiv w:val="1"/>
      <w:marLeft w:val="0"/>
      <w:marRight w:val="0"/>
      <w:marTop w:val="0"/>
      <w:marBottom w:val="0"/>
      <w:divBdr>
        <w:top w:val="none" w:sz="0" w:space="0" w:color="auto"/>
        <w:left w:val="none" w:sz="0" w:space="0" w:color="auto"/>
        <w:bottom w:val="none" w:sz="0" w:space="0" w:color="auto"/>
        <w:right w:val="none" w:sz="0" w:space="0" w:color="auto"/>
      </w:divBdr>
    </w:div>
    <w:div w:id="1933706929">
      <w:bodyDiv w:val="1"/>
      <w:marLeft w:val="0"/>
      <w:marRight w:val="0"/>
      <w:marTop w:val="0"/>
      <w:marBottom w:val="0"/>
      <w:divBdr>
        <w:top w:val="none" w:sz="0" w:space="0" w:color="auto"/>
        <w:left w:val="none" w:sz="0" w:space="0" w:color="auto"/>
        <w:bottom w:val="none" w:sz="0" w:space="0" w:color="auto"/>
        <w:right w:val="none" w:sz="0" w:space="0" w:color="auto"/>
      </w:divBdr>
    </w:div>
    <w:div w:id="1933781671">
      <w:bodyDiv w:val="1"/>
      <w:marLeft w:val="0"/>
      <w:marRight w:val="0"/>
      <w:marTop w:val="0"/>
      <w:marBottom w:val="0"/>
      <w:divBdr>
        <w:top w:val="none" w:sz="0" w:space="0" w:color="auto"/>
        <w:left w:val="none" w:sz="0" w:space="0" w:color="auto"/>
        <w:bottom w:val="none" w:sz="0" w:space="0" w:color="auto"/>
        <w:right w:val="none" w:sz="0" w:space="0" w:color="auto"/>
      </w:divBdr>
    </w:div>
    <w:div w:id="1933856459">
      <w:bodyDiv w:val="1"/>
      <w:marLeft w:val="0"/>
      <w:marRight w:val="0"/>
      <w:marTop w:val="0"/>
      <w:marBottom w:val="0"/>
      <w:divBdr>
        <w:top w:val="none" w:sz="0" w:space="0" w:color="auto"/>
        <w:left w:val="none" w:sz="0" w:space="0" w:color="auto"/>
        <w:bottom w:val="none" w:sz="0" w:space="0" w:color="auto"/>
        <w:right w:val="none" w:sz="0" w:space="0" w:color="auto"/>
      </w:divBdr>
    </w:div>
    <w:div w:id="1934048141">
      <w:bodyDiv w:val="1"/>
      <w:marLeft w:val="0"/>
      <w:marRight w:val="0"/>
      <w:marTop w:val="0"/>
      <w:marBottom w:val="0"/>
      <w:divBdr>
        <w:top w:val="none" w:sz="0" w:space="0" w:color="auto"/>
        <w:left w:val="none" w:sz="0" w:space="0" w:color="auto"/>
        <w:bottom w:val="none" w:sz="0" w:space="0" w:color="auto"/>
        <w:right w:val="none" w:sz="0" w:space="0" w:color="auto"/>
      </w:divBdr>
    </w:div>
    <w:div w:id="1934122727">
      <w:bodyDiv w:val="1"/>
      <w:marLeft w:val="0"/>
      <w:marRight w:val="0"/>
      <w:marTop w:val="0"/>
      <w:marBottom w:val="0"/>
      <w:divBdr>
        <w:top w:val="none" w:sz="0" w:space="0" w:color="auto"/>
        <w:left w:val="none" w:sz="0" w:space="0" w:color="auto"/>
        <w:bottom w:val="none" w:sz="0" w:space="0" w:color="auto"/>
        <w:right w:val="none" w:sz="0" w:space="0" w:color="auto"/>
      </w:divBdr>
    </w:div>
    <w:div w:id="1934315499">
      <w:bodyDiv w:val="1"/>
      <w:marLeft w:val="0"/>
      <w:marRight w:val="0"/>
      <w:marTop w:val="0"/>
      <w:marBottom w:val="0"/>
      <w:divBdr>
        <w:top w:val="none" w:sz="0" w:space="0" w:color="auto"/>
        <w:left w:val="none" w:sz="0" w:space="0" w:color="auto"/>
        <w:bottom w:val="none" w:sz="0" w:space="0" w:color="auto"/>
        <w:right w:val="none" w:sz="0" w:space="0" w:color="auto"/>
      </w:divBdr>
    </w:div>
    <w:div w:id="1934585990">
      <w:bodyDiv w:val="1"/>
      <w:marLeft w:val="0"/>
      <w:marRight w:val="0"/>
      <w:marTop w:val="0"/>
      <w:marBottom w:val="0"/>
      <w:divBdr>
        <w:top w:val="none" w:sz="0" w:space="0" w:color="auto"/>
        <w:left w:val="none" w:sz="0" w:space="0" w:color="auto"/>
        <w:bottom w:val="none" w:sz="0" w:space="0" w:color="auto"/>
        <w:right w:val="none" w:sz="0" w:space="0" w:color="auto"/>
      </w:divBdr>
    </w:div>
    <w:div w:id="1934627656">
      <w:bodyDiv w:val="1"/>
      <w:marLeft w:val="0"/>
      <w:marRight w:val="0"/>
      <w:marTop w:val="0"/>
      <w:marBottom w:val="0"/>
      <w:divBdr>
        <w:top w:val="none" w:sz="0" w:space="0" w:color="auto"/>
        <w:left w:val="none" w:sz="0" w:space="0" w:color="auto"/>
        <w:bottom w:val="none" w:sz="0" w:space="0" w:color="auto"/>
        <w:right w:val="none" w:sz="0" w:space="0" w:color="auto"/>
      </w:divBdr>
    </w:div>
    <w:div w:id="1934894289">
      <w:bodyDiv w:val="1"/>
      <w:marLeft w:val="0"/>
      <w:marRight w:val="0"/>
      <w:marTop w:val="0"/>
      <w:marBottom w:val="0"/>
      <w:divBdr>
        <w:top w:val="none" w:sz="0" w:space="0" w:color="auto"/>
        <w:left w:val="none" w:sz="0" w:space="0" w:color="auto"/>
        <w:bottom w:val="none" w:sz="0" w:space="0" w:color="auto"/>
        <w:right w:val="none" w:sz="0" w:space="0" w:color="auto"/>
      </w:divBdr>
    </w:div>
    <w:div w:id="1935241447">
      <w:bodyDiv w:val="1"/>
      <w:marLeft w:val="0"/>
      <w:marRight w:val="0"/>
      <w:marTop w:val="0"/>
      <w:marBottom w:val="0"/>
      <w:divBdr>
        <w:top w:val="none" w:sz="0" w:space="0" w:color="auto"/>
        <w:left w:val="none" w:sz="0" w:space="0" w:color="auto"/>
        <w:bottom w:val="none" w:sz="0" w:space="0" w:color="auto"/>
        <w:right w:val="none" w:sz="0" w:space="0" w:color="auto"/>
      </w:divBdr>
    </w:div>
    <w:div w:id="1935280227">
      <w:bodyDiv w:val="1"/>
      <w:marLeft w:val="0"/>
      <w:marRight w:val="0"/>
      <w:marTop w:val="0"/>
      <w:marBottom w:val="0"/>
      <w:divBdr>
        <w:top w:val="none" w:sz="0" w:space="0" w:color="auto"/>
        <w:left w:val="none" w:sz="0" w:space="0" w:color="auto"/>
        <w:bottom w:val="none" w:sz="0" w:space="0" w:color="auto"/>
        <w:right w:val="none" w:sz="0" w:space="0" w:color="auto"/>
      </w:divBdr>
    </w:div>
    <w:div w:id="1935358639">
      <w:bodyDiv w:val="1"/>
      <w:marLeft w:val="0"/>
      <w:marRight w:val="0"/>
      <w:marTop w:val="0"/>
      <w:marBottom w:val="0"/>
      <w:divBdr>
        <w:top w:val="none" w:sz="0" w:space="0" w:color="auto"/>
        <w:left w:val="none" w:sz="0" w:space="0" w:color="auto"/>
        <w:bottom w:val="none" w:sz="0" w:space="0" w:color="auto"/>
        <w:right w:val="none" w:sz="0" w:space="0" w:color="auto"/>
      </w:divBdr>
    </w:div>
    <w:div w:id="1936014852">
      <w:bodyDiv w:val="1"/>
      <w:marLeft w:val="0"/>
      <w:marRight w:val="0"/>
      <w:marTop w:val="0"/>
      <w:marBottom w:val="0"/>
      <w:divBdr>
        <w:top w:val="none" w:sz="0" w:space="0" w:color="auto"/>
        <w:left w:val="none" w:sz="0" w:space="0" w:color="auto"/>
        <w:bottom w:val="none" w:sz="0" w:space="0" w:color="auto"/>
        <w:right w:val="none" w:sz="0" w:space="0" w:color="auto"/>
      </w:divBdr>
    </w:div>
    <w:div w:id="1936087685">
      <w:bodyDiv w:val="1"/>
      <w:marLeft w:val="0"/>
      <w:marRight w:val="0"/>
      <w:marTop w:val="0"/>
      <w:marBottom w:val="0"/>
      <w:divBdr>
        <w:top w:val="none" w:sz="0" w:space="0" w:color="auto"/>
        <w:left w:val="none" w:sz="0" w:space="0" w:color="auto"/>
        <w:bottom w:val="none" w:sz="0" w:space="0" w:color="auto"/>
        <w:right w:val="none" w:sz="0" w:space="0" w:color="auto"/>
      </w:divBdr>
    </w:div>
    <w:div w:id="1936204209">
      <w:bodyDiv w:val="1"/>
      <w:marLeft w:val="0"/>
      <w:marRight w:val="0"/>
      <w:marTop w:val="0"/>
      <w:marBottom w:val="0"/>
      <w:divBdr>
        <w:top w:val="none" w:sz="0" w:space="0" w:color="auto"/>
        <w:left w:val="none" w:sz="0" w:space="0" w:color="auto"/>
        <w:bottom w:val="none" w:sz="0" w:space="0" w:color="auto"/>
        <w:right w:val="none" w:sz="0" w:space="0" w:color="auto"/>
      </w:divBdr>
    </w:div>
    <w:div w:id="1936478567">
      <w:bodyDiv w:val="1"/>
      <w:marLeft w:val="0"/>
      <w:marRight w:val="0"/>
      <w:marTop w:val="0"/>
      <w:marBottom w:val="0"/>
      <w:divBdr>
        <w:top w:val="none" w:sz="0" w:space="0" w:color="auto"/>
        <w:left w:val="none" w:sz="0" w:space="0" w:color="auto"/>
        <w:bottom w:val="none" w:sz="0" w:space="0" w:color="auto"/>
        <w:right w:val="none" w:sz="0" w:space="0" w:color="auto"/>
      </w:divBdr>
    </w:div>
    <w:div w:id="1937128800">
      <w:bodyDiv w:val="1"/>
      <w:marLeft w:val="0"/>
      <w:marRight w:val="0"/>
      <w:marTop w:val="0"/>
      <w:marBottom w:val="0"/>
      <w:divBdr>
        <w:top w:val="none" w:sz="0" w:space="0" w:color="auto"/>
        <w:left w:val="none" w:sz="0" w:space="0" w:color="auto"/>
        <w:bottom w:val="none" w:sz="0" w:space="0" w:color="auto"/>
        <w:right w:val="none" w:sz="0" w:space="0" w:color="auto"/>
      </w:divBdr>
    </w:div>
    <w:div w:id="1937786203">
      <w:bodyDiv w:val="1"/>
      <w:marLeft w:val="0"/>
      <w:marRight w:val="0"/>
      <w:marTop w:val="0"/>
      <w:marBottom w:val="0"/>
      <w:divBdr>
        <w:top w:val="none" w:sz="0" w:space="0" w:color="auto"/>
        <w:left w:val="none" w:sz="0" w:space="0" w:color="auto"/>
        <w:bottom w:val="none" w:sz="0" w:space="0" w:color="auto"/>
        <w:right w:val="none" w:sz="0" w:space="0" w:color="auto"/>
      </w:divBdr>
    </w:div>
    <w:div w:id="1938176197">
      <w:bodyDiv w:val="1"/>
      <w:marLeft w:val="0"/>
      <w:marRight w:val="0"/>
      <w:marTop w:val="0"/>
      <w:marBottom w:val="0"/>
      <w:divBdr>
        <w:top w:val="none" w:sz="0" w:space="0" w:color="auto"/>
        <w:left w:val="none" w:sz="0" w:space="0" w:color="auto"/>
        <w:bottom w:val="none" w:sz="0" w:space="0" w:color="auto"/>
        <w:right w:val="none" w:sz="0" w:space="0" w:color="auto"/>
      </w:divBdr>
    </w:div>
    <w:div w:id="1938368919">
      <w:bodyDiv w:val="1"/>
      <w:marLeft w:val="0"/>
      <w:marRight w:val="0"/>
      <w:marTop w:val="0"/>
      <w:marBottom w:val="0"/>
      <w:divBdr>
        <w:top w:val="none" w:sz="0" w:space="0" w:color="auto"/>
        <w:left w:val="none" w:sz="0" w:space="0" w:color="auto"/>
        <w:bottom w:val="none" w:sz="0" w:space="0" w:color="auto"/>
        <w:right w:val="none" w:sz="0" w:space="0" w:color="auto"/>
      </w:divBdr>
    </w:div>
    <w:div w:id="1938514029">
      <w:bodyDiv w:val="1"/>
      <w:marLeft w:val="0"/>
      <w:marRight w:val="0"/>
      <w:marTop w:val="0"/>
      <w:marBottom w:val="0"/>
      <w:divBdr>
        <w:top w:val="none" w:sz="0" w:space="0" w:color="auto"/>
        <w:left w:val="none" w:sz="0" w:space="0" w:color="auto"/>
        <w:bottom w:val="none" w:sz="0" w:space="0" w:color="auto"/>
        <w:right w:val="none" w:sz="0" w:space="0" w:color="auto"/>
      </w:divBdr>
    </w:div>
    <w:div w:id="1938830007">
      <w:bodyDiv w:val="1"/>
      <w:marLeft w:val="0"/>
      <w:marRight w:val="0"/>
      <w:marTop w:val="0"/>
      <w:marBottom w:val="0"/>
      <w:divBdr>
        <w:top w:val="none" w:sz="0" w:space="0" w:color="auto"/>
        <w:left w:val="none" w:sz="0" w:space="0" w:color="auto"/>
        <w:bottom w:val="none" w:sz="0" w:space="0" w:color="auto"/>
        <w:right w:val="none" w:sz="0" w:space="0" w:color="auto"/>
      </w:divBdr>
    </w:div>
    <w:div w:id="1939751267">
      <w:bodyDiv w:val="1"/>
      <w:marLeft w:val="0"/>
      <w:marRight w:val="0"/>
      <w:marTop w:val="0"/>
      <w:marBottom w:val="0"/>
      <w:divBdr>
        <w:top w:val="none" w:sz="0" w:space="0" w:color="auto"/>
        <w:left w:val="none" w:sz="0" w:space="0" w:color="auto"/>
        <w:bottom w:val="none" w:sz="0" w:space="0" w:color="auto"/>
        <w:right w:val="none" w:sz="0" w:space="0" w:color="auto"/>
      </w:divBdr>
    </w:div>
    <w:div w:id="1939946190">
      <w:bodyDiv w:val="1"/>
      <w:marLeft w:val="0"/>
      <w:marRight w:val="0"/>
      <w:marTop w:val="0"/>
      <w:marBottom w:val="0"/>
      <w:divBdr>
        <w:top w:val="none" w:sz="0" w:space="0" w:color="auto"/>
        <w:left w:val="none" w:sz="0" w:space="0" w:color="auto"/>
        <w:bottom w:val="none" w:sz="0" w:space="0" w:color="auto"/>
        <w:right w:val="none" w:sz="0" w:space="0" w:color="auto"/>
      </w:divBdr>
    </w:div>
    <w:div w:id="1940480366">
      <w:bodyDiv w:val="1"/>
      <w:marLeft w:val="0"/>
      <w:marRight w:val="0"/>
      <w:marTop w:val="0"/>
      <w:marBottom w:val="0"/>
      <w:divBdr>
        <w:top w:val="none" w:sz="0" w:space="0" w:color="auto"/>
        <w:left w:val="none" w:sz="0" w:space="0" w:color="auto"/>
        <w:bottom w:val="none" w:sz="0" w:space="0" w:color="auto"/>
        <w:right w:val="none" w:sz="0" w:space="0" w:color="auto"/>
      </w:divBdr>
    </w:div>
    <w:div w:id="1941838881">
      <w:bodyDiv w:val="1"/>
      <w:marLeft w:val="0"/>
      <w:marRight w:val="0"/>
      <w:marTop w:val="0"/>
      <w:marBottom w:val="0"/>
      <w:divBdr>
        <w:top w:val="none" w:sz="0" w:space="0" w:color="auto"/>
        <w:left w:val="none" w:sz="0" w:space="0" w:color="auto"/>
        <w:bottom w:val="none" w:sz="0" w:space="0" w:color="auto"/>
        <w:right w:val="none" w:sz="0" w:space="0" w:color="auto"/>
      </w:divBdr>
    </w:div>
    <w:div w:id="1942030099">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374967">
      <w:bodyDiv w:val="1"/>
      <w:marLeft w:val="0"/>
      <w:marRight w:val="0"/>
      <w:marTop w:val="0"/>
      <w:marBottom w:val="0"/>
      <w:divBdr>
        <w:top w:val="none" w:sz="0" w:space="0" w:color="auto"/>
        <w:left w:val="none" w:sz="0" w:space="0" w:color="auto"/>
        <w:bottom w:val="none" w:sz="0" w:space="0" w:color="auto"/>
        <w:right w:val="none" w:sz="0" w:space="0" w:color="auto"/>
      </w:divBdr>
    </w:div>
    <w:div w:id="1942713235">
      <w:bodyDiv w:val="1"/>
      <w:marLeft w:val="0"/>
      <w:marRight w:val="0"/>
      <w:marTop w:val="0"/>
      <w:marBottom w:val="0"/>
      <w:divBdr>
        <w:top w:val="none" w:sz="0" w:space="0" w:color="auto"/>
        <w:left w:val="none" w:sz="0" w:space="0" w:color="auto"/>
        <w:bottom w:val="none" w:sz="0" w:space="0" w:color="auto"/>
        <w:right w:val="none" w:sz="0" w:space="0" w:color="auto"/>
      </w:divBdr>
    </w:div>
    <w:div w:id="1942909087">
      <w:bodyDiv w:val="1"/>
      <w:marLeft w:val="0"/>
      <w:marRight w:val="0"/>
      <w:marTop w:val="0"/>
      <w:marBottom w:val="0"/>
      <w:divBdr>
        <w:top w:val="none" w:sz="0" w:space="0" w:color="auto"/>
        <w:left w:val="none" w:sz="0" w:space="0" w:color="auto"/>
        <w:bottom w:val="none" w:sz="0" w:space="0" w:color="auto"/>
        <w:right w:val="none" w:sz="0" w:space="0" w:color="auto"/>
      </w:divBdr>
    </w:div>
    <w:div w:id="1943218295">
      <w:bodyDiv w:val="1"/>
      <w:marLeft w:val="0"/>
      <w:marRight w:val="0"/>
      <w:marTop w:val="0"/>
      <w:marBottom w:val="0"/>
      <w:divBdr>
        <w:top w:val="none" w:sz="0" w:space="0" w:color="auto"/>
        <w:left w:val="none" w:sz="0" w:space="0" w:color="auto"/>
        <w:bottom w:val="none" w:sz="0" w:space="0" w:color="auto"/>
        <w:right w:val="none" w:sz="0" w:space="0" w:color="auto"/>
      </w:divBdr>
    </w:div>
    <w:div w:id="1943295559">
      <w:bodyDiv w:val="1"/>
      <w:marLeft w:val="0"/>
      <w:marRight w:val="0"/>
      <w:marTop w:val="0"/>
      <w:marBottom w:val="0"/>
      <w:divBdr>
        <w:top w:val="none" w:sz="0" w:space="0" w:color="auto"/>
        <w:left w:val="none" w:sz="0" w:space="0" w:color="auto"/>
        <w:bottom w:val="none" w:sz="0" w:space="0" w:color="auto"/>
        <w:right w:val="none" w:sz="0" w:space="0" w:color="auto"/>
      </w:divBdr>
    </w:div>
    <w:div w:id="1943370617">
      <w:bodyDiv w:val="1"/>
      <w:marLeft w:val="0"/>
      <w:marRight w:val="0"/>
      <w:marTop w:val="0"/>
      <w:marBottom w:val="0"/>
      <w:divBdr>
        <w:top w:val="none" w:sz="0" w:space="0" w:color="auto"/>
        <w:left w:val="none" w:sz="0" w:space="0" w:color="auto"/>
        <w:bottom w:val="none" w:sz="0" w:space="0" w:color="auto"/>
        <w:right w:val="none" w:sz="0" w:space="0" w:color="auto"/>
      </w:divBdr>
    </w:div>
    <w:div w:id="1943610887">
      <w:bodyDiv w:val="1"/>
      <w:marLeft w:val="0"/>
      <w:marRight w:val="0"/>
      <w:marTop w:val="0"/>
      <w:marBottom w:val="0"/>
      <w:divBdr>
        <w:top w:val="none" w:sz="0" w:space="0" w:color="auto"/>
        <w:left w:val="none" w:sz="0" w:space="0" w:color="auto"/>
        <w:bottom w:val="none" w:sz="0" w:space="0" w:color="auto"/>
        <w:right w:val="none" w:sz="0" w:space="0" w:color="auto"/>
      </w:divBdr>
    </w:div>
    <w:div w:id="1943952823">
      <w:bodyDiv w:val="1"/>
      <w:marLeft w:val="0"/>
      <w:marRight w:val="0"/>
      <w:marTop w:val="0"/>
      <w:marBottom w:val="0"/>
      <w:divBdr>
        <w:top w:val="none" w:sz="0" w:space="0" w:color="auto"/>
        <w:left w:val="none" w:sz="0" w:space="0" w:color="auto"/>
        <w:bottom w:val="none" w:sz="0" w:space="0" w:color="auto"/>
        <w:right w:val="none" w:sz="0" w:space="0" w:color="auto"/>
      </w:divBdr>
    </w:div>
    <w:div w:id="1944192379">
      <w:bodyDiv w:val="1"/>
      <w:marLeft w:val="0"/>
      <w:marRight w:val="0"/>
      <w:marTop w:val="0"/>
      <w:marBottom w:val="0"/>
      <w:divBdr>
        <w:top w:val="none" w:sz="0" w:space="0" w:color="auto"/>
        <w:left w:val="none" w:sz="0" w:space="0" w:color="auto"/>
        <w:bottom w:val="none" w:sz="0" w:space="0" w:color="auto"/>
        <w:right w:val="none" w:sz="0" w:space="0" w:color="auto"/>
      </w:divBdr>
    </w:div>
    <w:div w:id="1944260885">
      <w:bodyDiv w:val="1"/>
      <w:marLeft w:val="0"/>
      <w:marRight w:val="0"/>
      <w:marTop w:val="0"/>
      <w:marBottom w:val="0"/>
      <w:divBdr>
        <w:top w:val="none" w:sz="0" w:space="0" w:color="auto"/>
        <w:left w:val="none" w:sz="0" w:space="0" w:color="auto"/>
        <w:bottom w:val="none" w:sz="0" w:space="0" w:color="auto"/>
        <w:right w:val="none" w:sz="0" w:space="0" w:color="auto"/>
      </w:divBdr>
    </w:div>
    <w:div w:id="1944341982">
      <w:bodyDiv w:val="1"/>
      <w:marLeft w:val="0"/>
      <w:marRight w:val="0"/>
      <w:marTop w:val="0"/>
      <w:marBottom w:val="0"/>
      <w:divBdr>
        <w:top w:val="none" w:sz="0" w:space="0" w:color="auto"/>
        <w:left w:val="none" w:sz="0" w:space="0" w:color="auto"/>
        <w:bottom w:val="none" w:sz="0" w:space="0" w:color="auto"/>
        <w:right w:val="none" w:sz="0" w:space="0" w:color="auto"/>
      </w:divBdr>
    </w:div>
    <w:div w:id="1944454039">
      <w:bodyDiv w:val="1"/>
      <w:marLeft w:val="0"/>
      <w:marRight w:val="0"/>
      <w:marTop w:val="0"/>
      <w:marBottom w:val="0"/>
      <w:divBdr>
        <w:top w:val="none" w:sz="0" w:space="0" w:color="auto"/>
        <w:left w:val="none" w:sz="0" w:space="0" w:color="auto"/>
        <w:bottom w:val="none" w:sz="0" w:space="0" w:color="auto"/>
        <w:right w:val="none" w:sz="0" w:space="0" w:color="auto"/>
      </w:divBdr>
    </w:div>
    <w:div w:id="1944654346">
      <w:bodyDiv w:val="1"/>
      <w:marLeft w:val="0"/>
      <w:marRight w:val="0"/>
      <w:marTop w:val="0"/>
      <w:marBottom w:val="0"/>
      <w:divBdr>
        <w:top w:val="none" w:sz="0" w:space="0" w:color="auto"/>
        <w:left w:val="none" w:sz="0" w:space="0" w:color="auto"/>
        <w:bottom w:val="none" w:sz="0" w:space="0" w:color="auto"/>
        <w:right w:val="none" w:sz="0" w:space="0" w:color="auto"/>
      </w:divBdr>
    </w:div>
    <w:div w:id="1944797986">
      <w:bodyDiv w:val="1"/>
      <w:marLeft w:val="0"/>
      <w:marRight w:val="0"/>
      <w:marTop w:val="0"/>
      <w:marBottom w:val="0"/>
      <w:divBdr>
        <w:top w:val="none" w:sz="0" w:space="0" w:color="auto"/>
        <w:left w:val="none" w:sz="0" w:space="0" w:color="auto"/>
        <w:bottom w:val="none" w:sz="0" w:space="0" w:color="auto"/>
        <w:right w:val="none" w:sz="0" w:space="0" w:color="auto"/>
      </w:divBdr>
    </w:div>
    <w:div w:id="1945111186">
      <w:bodyDiv w:val="1"/>
      <w:marLeft w:val="0"/>
      <w:marRight w:val="0"/>
      <w:marTop w:val="0"/>
      <w:marBottom w:val="0"/>
      <w:divBdr>
        <w:top w:val="none" w:sz="0" w:space="0" w:color="auto"/>
        <w:left w:val="none" w:sz="0" w:space="0" w:color="auto"/>
        <w:bottom w:val="none" w:sz="0" w:space="0" w:color="auto"/>
        <w:right w:val="none" w:sz="0" w:space="0" w:color="auto"/>
      </w:divBdr>
    </w:div>
    <w:div w:id="1945183844">
      <w:bodyDiv w:val="1"/>
      <w:marLeft w:val="0"/>
      <w:marRight w:val="0"/>
      <w:marTop w:val="0"/>
      <w:marBottom w:val="0"/>
      <w:divBdr>
        <w:top w:val="none" w:sz="0" w:space="0" w:color="auto"/>
        <w:left w:val="none" w:sz="0" w:space="0" w:color="auto"/>
        <w:bottom w:val="none" w:sz="0" w:space="0" w:color="auto"/>
        <w:right w:val="none" w:sz="0" w:space="0" w:color="auto"/>
      </w:divBdr>
    </w:div>
    <w:div w:id="1945724267">
      <w:bodyDiv w:val="1"/>
      <w:marLeft w:val="0"/>
      <w:marRight w:val="0"/>
      <w:marTop w:val="0"/>
      <w:marBottom w:val="0"/>
      <w:divBdr>
        <w:top w:val="none" w:sz="0" w:space="0" w:color="auto"/>
        <w:left w:val="none" w:sz="0" w:space="0" w:color="auto"/>
        <w:bottom w:val="none" w:sz="0" w:space="0" w:color="auto"/>
        <w:right w:val="none" w:sz="0" w:space="0" w:color="auto"/>
      </w:divBdr>
    </w:div>
    <w:div w:id="1945763943">
      <w:bodyDiv w:val="1"/>
      <w:marLeft w:val="0"/>
      <w:marRight w:val="0"/>
      <w:marTop w:val="0"/>
      <w:marBottom w:val="0"/>
      <w:divBdr>
        <w:top w:val="none" w:sz="0" w:space="0" w:color="auto"/>
        <w:left w:val="none" w:sz="0" w:space="0" w:color="auto"/>
        <w:bottom w:val="none" w:sz="0" w:space="0" w:color="auto"/>
        <w:right w:val="none" w:sz="0" w:space="0" w:color="auto"/>
      </w:divBdr>
    </w:div>
    <w:div w:id="1946767560">
      <w:bodyDiv w:val="1"/>
      <w:marLeft w:val="0"/>
      <w:marRight w:val="0"/>
      <w:marTop w:val="0"/>
      <w:marBottom w:val="0"/>
      <w:divBdr>
        <w:top w:val="none" w:sz="0" w:space="0" w:color="auto"/>
        <w:left w:val="none" w:sz="0" w:space="0" w:color="auto"/>
        <w:bottom w:val="none" w:sz="0" w:space="0" w:color="auto"/>
        <w:right w:val="none" w:sz="0" w:space="0" w:color="auto"/>
      </w:divBdr>
    </w:div>
    <w:div w:id="1947153793">
      <w:bodyDiv w:val="1"/>
      <w:marLeft w:val="0"/>
      <w:marRight w:val="0"/>
      <w:marTop w:val="0"/>
      <w:marBottom w:val="0"/>
      <w:divBdr>
        <w:top w:val="none" w:sz="0" w:space="0" w:color="auto"/>
        <w:left w:val="none" w:sz="0" w:space="0" w:color="auto"/>
        <w:bottom w:val="none" w:sz="0" w:space="0" w:color="auto"/>
        <w:right w:val="none" w:sz="0" w:space="0" w:color="auto"/>
      </w:divBdr>
    </w:div>
    <w:div w:id="1947272373">
      <w:bodyDiv w:val="1"/>
      <w:marLeft w:val="0"/>
      <w:marRight w:val="0"/>
      <w:marTop w:val="0"/>
      <w:marBottom w:val="0"/>
      <w:divBdr>
        <w:top w:val="none" w:sz="0" w:space="0" w:color="auto"/>
        <w:left w:val="none" w:sz="0" w:space="0" w:color="auto"/>
        <w:bottom w:val="none" w:sz="0" w:space="0" w:color="auto"/>
        <w:right w:val="none" w:sz="0" w:space="0" w:color="auto"/>
      </w:divBdr>
    </w:div>
    <w:div w:id="1947273360">
      <w:bodyDiv w:val="1"/>
      <w:marLeft w:val="0"/>
      <w:marRight w:val="0"/>
      <w:marTop w:val="0"/>
      <w:marBottom w:val="0"/>
      <w:divBdr>
        <w:top w:val="none" w:sz="0" w:space="0" w:color="auto"/>
        <w:left w:val="none" w:sz="0" w:space="0" w:color="auto"/>
        <w:bottom w:val="none" w:sz="0" w:space="0" w:color="auto"/>
        <w:right w:val="none" w:sz="0" w:space="0" w:color="auto"/>
      </w:divBdr>
    </w:div>
    <w:div w:id="1947691572">
      <w:bodyDiv w:val="1"/>
      <w:marLeft w:val="0"/>
      <w:marRight w:val="0"/>
      <w:marTop w:val="0"/>
      <w:marBottom w:val="0"/>
      <w:divBdr>
        <w:top w:val="none" w:sz="0" w:space="0" w:color="auto"/>
        <w:left w:val="none" w:sz="0" w:space="0" w:color="auto"/>
        <w:bottom w:val="none" w:sz="0" w:space="0" w:color="auto"/>
        <w:right w:val="none" w:sz="0" w:space="0" w:color="auto"/>
      </w:divBdr>
    </w:div>
    <w:div w:id="1947957366">
      <w:bodyDiv w:val="1"/>
      <w:marLeft w:val="0"/>
      <w:marRight w:val="0"/>
      <w:marTop w:val="0"/>
      <w:marBottom w:val="0"/>
      <w:divBdr>
        <w:top w:val="none" w:sz="0" w:space="0" w:color="auto"/>
        <w:left w:val="none" w:sz="0" w:space="0" w:color="auto"/>
        <w:bottom w:val="none" w:sz="0" w:space="0" w:color="auto"/>
        <w:right w:val="none" w:sz="0" w:space="0" w:color="auto"/>
      </w:divBdr>
    </w:div>
    <w:div w:id="1948075000">
      <w:bodyDiv w:val="1"/>
      <w:marLeft w:val="0"/>
      <w:marRight w:val="0"/>
      <w:marTop w:val="0"/>
      <w:marBottom w:val="0"/>
      <w:divBdr>
        <w:top w:val="none" w:sz="0" w:space="0" w:color="auto"/>
        <w:left w:val="none" w:sz="0" w:space="0" w:color="auto"/>
        <w:bottom w:val="none" w:sz="0" w:space="0" w:color="auto"/>
        <w:right w:val="none" w:sz="0" w:space="0" w:color="auto"/>
      </w:divBdr>
    </w:div>
    <w:div w:id="1948460231">
      <w:bodyDiv w:val="1"/>
      <w:marLeft w:val="0"/>
      <w:marRight w:val="0"/>
      <w:marTop w:val="0"/>
      <w:marBottom w:val="0"/>
      <w:divBdr>
        <w:top w:val="none" w:sz="0" w:space="0" w:color="auto"/>
        <w:left w:val="none" w:sz="0" w:space="0" w:color="auto"/>
        <w:bottom w:val="none" w:sz="0" w:space="0" w:color="auto"/>
        <w:right w:val="none" w:sz="0" w:space="0" w:color="auto"/>
      </w:divBdr>
    </w:div>
    <w:div w:id="1949043596">
      <w:bodyDiv w:val="1"/>
      <w:marLeft w:val="0"/>
      <w:marRight w:val="0"/>
      <w:marTop w:val="0"/>
      <w:marBottom w:val="0"/>
      <w:divBdr>
        <w:top w:val="none" w:sz="0" w:space="0" w:color="auto"/>
        <w:left w:val="none" w:sz="0" w:space="0" w:color="auto"/>
        <w:bottom w:val="none" w:sz="0" w:space="0" w:color="auto"/>
        <w:right w:val="none" w:sz="0" w:space="0" w:color="auto"/>
      </w:divBdr>
    </w:div>
    <w:div w:id="1949386533">
      <w:bodyDiv w:val="1"/>
      <w:marLeft w:val="0"/>
      <w:marRight w:val="0"/>
      <w:marTop w:val="0"/>
      <w:marBottom w:val="0"/>
      <w:divBdr>
        <w:top w:val="none" w:sz="0" w:space="0" w:color="auto"/>
        <w:left w:val="none" w:sz="0" w:space="0" w:color="auto"/>
        <w:bottom w:val="none" w:sz="0" w:space="0" w:color="auto"/>
        <w:right w:val="none" w:sz="0" w:space="0" w:color="auto"/>
      </w:divBdr>
    </w:div>
    <w:div w:id="1949581588">
      <w:bodyDiv w:val="1"/>
      <w:marLeft w:val="0"/>
      <w:marRight w:val="0"/>
      <w:marTop w:val="0"/>
      <w:marBottom w:val="0"/>
      <w:divBdr>
        <w:top w:val="none" w:sz="0" w:space="0" w:color="auto"/>
        <w:left w:val="none" w:sz="0" w:space="0" w:color="auto"/>
        <w:bottom w:val="none" w:sz="0" w:space="0" w:color="auto"/>
        <w:right w:val="none" w:sz="0" w:space="0" w:color="auto"/>
      </w:divBdr>
    </w:div>
    <w:div w:id="1949775696">
      <w:bodyDiv w:val="1"/>
      <w:marLeft w:val="0"/>
      <w:marRight w:val="0"/>
      <w:marTop w:val="0"/>
      <w:marBottom w:val="0"/>
      <w:divBdr>
        <w:top w:val="none" w:sz="0" w:space="0" w:color="auto"/>
        <w:left w:val="none" w:sz="0" w:space="0" w:color="auto"/>
        <w:bottom w:val="none" w:sz="0" w:space="0" w:color="auto"/>
        <w:right w:val="none" w:sz="0" w:space="0" w:color="auto"/>
      </w:divBdr>
    </w:div>
    <w:div w:id="1949779444">
      <w:bodyDiv w:val="1"/>
      <w:marLeft w:val="0"/>
      <w:marRight w:val="0"/>
      <w:marTop w:val="0"/>
      <w:marBottom w:val="0"/>
      <w:divBdr>
        <w:top w:val="none" w:sz="0" w:space="0" w:color="auto"/>
        <w:left w:val="none" w:sz="0" w:space="0" w:color="auto"/>
        <w:bottom w:val="none" w:sz="0" w:space="0" w:color="auto"/>
        <w:right w:val="none" w:sz="0" w:space="0" w:color="auto"/>
      </w:divBdr>
    </w:div>
    <w:div w:id="1949922027">
      <w:bodyDiv w:val="1"/>
      <w:marLeft w:val="0"/>
      <w:marRight w:val="0"/>
      <w:marTop w:val="0"/>
      <w:marBottom w:val="0"/>
      <w:divBdr>
        <w:top w:val="none" w:sz="0" w:space="0" w:color="auto"/>
        <w:left w:val="none" w:sz="0" w:space="0" w:color="auto"/>
        <w:bottom w:val="none" w:sz="0" w:space="0" w:color="auto"/>
        <w:right w:val="none" w:sz="0" w:space="0" w:color="auto"/>
      </w:divBdr>
    </w:div>
    <w:div w:id="1950579856">
      <w:bodyDiv w:val="1"/>
      <w:marLeft w:val="0"/>
      <w:marRight w:val="0"/>
      <w:marTop w:val="0"/>
      <w:marBottom w:val="0"/>
      <w:divBdr>
        <w:top w:val="none" w:sz="0" w:space="0" w:color="auto"/>
        <w:left w:val="none" w:sz="0" w:space="0" w:color="auto"/>
        <w:bottom w:val="none" w:sz="0" w:space="0" w:color="auto"/>
        <w:right w:val="none" w:sz="0" w:space="0" w:color="auto"/>
      </w:divBdr>
    </w:div>
    <w:div w:id="1951007306">
      <w:bodyDiv w:val="1"/>
      <w:marLeft w:val="0"/>
      <w:marRight w:val="0"/>
      <w:marTop w:val="0"/>
      <w:marBottom w:val="0"/>
      <w:divBdr>
        <w:top w:val="none" w:sz="0" w:space="0" w:color="auto"/>
        <w:left w:val="none" w:sz="0" w:space="0" w:color="auto"/>
        <w:bottom w:val="none" w:sz="0" w:space="0" w:color="auto"/>
        <w:right w:val="none" w:sz="0" w:space="0" w:color="auto"/>
      </w:divBdr>
    </w:div>
    <w:div w:id="1951621883">
      <w:bodyDiv w:val="1"/>
      <w:marLeft w:val="0"/>
      <w:marRight w:val="0"/>
      <w:marTop w:val="0"/>
      <w:marBottom w:val="0"/>
      <w:divBdr>
        <w:top w:val="none" w:sz="0" w:space="0" w:color="auto"/>
        <w:left w:val="none" w:sz="0" w:space="0" w:color="auto"/>
        <w:bottom w:val="none" w:sz="0" w:space="0" w:color="auto"/>
        <w:right w:val="none" w:sz="0" w:space="0" w:color="auto"/>
      </w:divBdr>
    </w:div>
    <w:div w:id="1951623155">
      <w:bodyDiv w:val="1"/>
      <w:marLeft w:val="0"/>
      <w:marRight w:val="0"/>
      <w:marTop w:val="0"/>
      <w:marBottom w:val="0"/>
      <w:divBdr>
        <w:top w:val="none" w:sz="0" w:space="0" w:color="auto"/>
        <w:left w:val="none" w:sz="0" w:space="0" w:color="auto"/>
        <w:bottom w:val="none" w:sz="0" w:space="0" w:color="auto"/>
        <w:right w:val="none" w:sz="0" w:space="0" w:color="auto"/>
      </w:divBdr>
    </w:div>
    <w:div w:id="1951693764">
      <w:bodyDiv w:val="1"/>
      <w:marLeft w:val="0"/>
      <w:marRight w:val="0"/>
      <w:marTop w:val="0"/>
      <w:marBottom w:val="0"/>
      <w:divBdr>
        <w:top w:val="none" w:sz="0" w:space="0" w:color="auto"/>
        <w:left w:val="none" w:sz="0" w:space="0" w:color="auto"/>
        <w:bottom w:val="none" w:sz="0" w:space="0" w:color="auto"/>
        <w:right w:val="none" w:sz="0" w:space="0" w:color="auto"/>
      </w:divBdr>
    </w:div>
    <w:div w:id="1951815634">
      <w:bodyDiv w:val="1"/>
      <w:marLeft w:val="0"/>
      <w:marRight w:val="0"/>
      <w:marTop w:val="0"/>
      <w:marBottom w:val="0"/>
      <w:divBdr>
        <w:top w:val="none" w:sz="0" w:space="0" w:color="auto"/>
        <w:left w:val="none" w:sz="0" w:space="0" w:color="auto"/>
        <w:bottom w:val="none" w:sz="0" w:space="0" w:color="auto"/>
        <w:right w:val="none" w:sz="0" w:space="0" w:color="auto"/>
      </w:divBdr>
    </w:div>
    <w:div w:id="1952206002">
      <w:bodyDiv w:val="1"/>
      <w:marLeft w:val="0"/>
      <w:marRight w:val="0"/>
      <w:marTop w:val="0"/>
      <w:marBottom w:val="0"/>
      <w:divBdr>
        <w:top w:val="none" w:sz="0" w:space="0" w:color="auto"/>
        <w:left w:val="none" w:sz="0" w:space="0" w:color="auto"/>
        <w:bottom w:val="none" w:sz="0" w:space="0" w:color="auto"/>
        <w:right w:val="none" w:sz="0" w:space="0" w:color="auto"/>
      </w:divBdr>
    </w:div>
    <w:div w:id="1952782734">
      <w:bodyDiv w:val="1"/>
      <w:marLeft w:val="0"/>
      <w:marRight w:val="0"/>
      <w:marTop w:val="0"/>
      <w:marBottom w:val="0"/>
      <w:divBdr>
        <w:top w:val="none" w:sz="0" w:space="0" w:color="auto"/>
        <w:left w:val="none" w:sz="0" w:space="0" w:color="auto"/>
        <w:bottom w:val="none" w:sz="0" w:space="0" w:color="auto"/>
        <w:right w:val="none" w:sz="0" w:space="0" w:color="auto"/>
      </w:divBdr>
    </w:div>
    <w:div w:id="1952855172">
      <w:bodyDiv w:val="1"/>
      <w:marLeft w:val="0"/>
      <w:marRight w:val="0"/>
      <w:marTop w:val="0"/>
      <w:marBottom w:val="0"/>
      <w:divBdr>
        <w:top w:val="none" w:sz="0" w:space="0" w:color="auto"/>
        <w:left w:val="none" w:sz="0" w:space="0" w:color="auto"/>
        <w:bottom w:val="none" w:sz="0" w:space="0" w:color="auto"/>
        <w:right w:val="none" w:sz="0" w:space="0" w:color="auto"/>
      </w:divBdr>
    </w:div>
    <w:div w:id="1953055204">
      <w:bodyDiv w:val="1"/>
      <w:marLeft w:val="0"/>
      <w:marRight w:val="0"/>
      <w:marTop w:val="0"/>
      <w:marBottom w:val="0"/>
      <w:divBdr>
        <w:top w:val="none" w:sz="0" w:space="0" w:color="auto"/>
        <w:left w:val="none" w:sz="0" w:space="0" w:color="auto"/>
        <w:bottom w:val="none" w:sz="0" w:space="0" w:color="auto"/>
        <w:right w:val="none" w:sz="0" w:space="0" w:color="auto"/>
      </w:divBdr>
    </w:div>
    <w:div w:id="1953170650">
      <w:bodyDiv w:val="1"/>
      <w:marLeft w:val="0"/>
      <w:marRight w:val="0"/>
      <w:marTop w:val="0"/>
      <w:marBottom w:val="0"/>
      <w:divBdr>
        <w:top w:val="none" w:sz="0" w:space="0" w:color="auto"/>
        <w:left w:val="none" w:sz="0" w:space="0" w:color="auto"/>
        <w:bottom w:val="none" w:sz="0" w:space="0" w:color="auto"/>
        <w:right w:val="none" w:sz="0" w:space="0" w:color="auto"/>
      </w:divBdr>
    </w:div>
    <w:div w:id="1953896659">
      <w:bodyDiv w:val="1"/>
      <w:marLeft w:val="0"/>
      <w:marRight w:val="0"/>
      <w:marTop w:val="0"/>
      <w:marBottom w:val="0"/>
      <w:divBdr>
        <w:top w:val="none" w:sz="0" w:space="0" w:color="auto"/>
        <w:left w:val="none" w:sz="0" w:space="0" w:color="auto"/>
        <w:bottom w:val="none" w:sz="0" w:space="0" w:color="auto"/>
        <w:right w:val="none" w:sz="0" w:space="0" w:color="auto"/>
      </w:divBdr>
    </w:div>
    <w:div w:id="1954290579">
      <w:bodyDiv w:val="1"/>
      <w:marLeft w:val="0"/>
      <w:marRight w:val="0"/>
      <w:marTop w:val="0"/>
      <w:marBottom w:val="0"/>
      <w:divBdr>
        <w:top w:val="none" w:sz="0" w:space="0" w:color="auto"/>
        <w:left w:val="none" w:sz="0" w:space="0" w:color="auto"/>
        <w:bottom w:val="none" w:sz="0" w:space="0" w:color="auto"/>
        <w:right w:val="none" w:sz="0" w:space="0" w:color="auto"/>
      </w:divBdr>
    </w:div>
    <w:div w:id="1954746585">
      <w:bodyDiv w:val="1"/>
      <w:marLeft w:val="0"/>
      <w:marRight w:val="0"/>
      <w:marTop w:val="0"/>
      <w:marBottom w:val="0"/>
      <w:divBdr>
        <w:top w:val="none" w:sz="0" w:space="0" w:color="auto"/>
        <w:left w:val="none" w:sz="0" w:space="0" w:color="auto"/>
        <w:bottom w:val="none" w:sz="0" w:space="0" w:color="auto"/>
        <w:right w:val="none" w:sz="0" w:space="0" w:color="auto"/>
      </w:divBdr>
    </w:div>
    <w:div w:id="1954750536">
      <w:bodyDiv w:val="1"/>
      <w:marLeft w:val="0"/>
      <w:marRight w:val="0"/>
      <w:marTop w:val="0"/>
      <w:marBottom w:val="0"/>
      <w:divBdr>
        <w:top w:val="none" w:sz="0" w:space="0" w:color="auto"/>
        <w:left w:val="none" w:sz="0" w:space="0" w:color="auto"/>
        <w:bottom w:val="none" w:sz="0" w:space="0" w:color="auto"/>
        <w:right w:val="none" w:sz="0" w:space="0" w:color="auto"/>
      </w:divBdr>
    </w:div>
    <w:div w:id="1955092875">
      <w:bodyDiv w:val="1"/>
      <w:marLeft w:val="0"/>
      <w:marRight w:val="0"/>
      <w:marTop w:val="0"/>
      <w:marBottom w:val="0"/>
      <w:divBdr>
        <w:top w:val="none" w:sz="0" w:space="0" w:color="auto"/>
        <w:left w:val="none" w:sz="0" w:space="0" w:color="auto"/>
        <w:bottom w:val="none" w:sz="0" w:space="0" w:color="auto"/>
        <w:right w:val="none" w:sz="0" w:space="0" w:color="auto"/>
      </w:divBdr>
    </w:div>
    <w:div w:id="1955206375">
      <w:bodyDiv w:val="1"/>
      <w:marLeft w:val="0"/>
      <w:marRight w:val="0"/>
      <w:marTop w:val="0"/>
      <w:marBottom w:val="0"/>
      <w:divBdr>
        <w:top w:val="none" w:sz="0" w:space="0" w:color="auto"/>
        <w:left w:val="none" w:sz="0" w:space="0" w:color="auto"/>
        <w:bottom w:val="none" w:sz="0" w:space="0" w:color="auto"/>
        <w:right w:val="none" w:sz="0" w:space="0" w:color="auto"/>
      </w:divBdr>
    </w:div>
    <w:div w:id="1955595971">
      <w:bodyDiv w:val="1"/>
      <w:marLeft w:val="0"/>
      <w:marRight w:val="0"/>
      <w:marTop w:val="0"/>
      <w:marBottom w:val="0"/>
      <w:divBdr>
        <w:top w:val="none" w:sz="0" w:space="0" w:color="auto"/>
        <w:left w:val="none" w:sz="0" w:space="0" w:color="auto"/>
        <w:bottom w:val="none" w:sz="0" w:space="0" w:color="auto"/>
        <w:right w:val="none" w:sz="0" w:space="0" w:color="auto"/>
      </w:divBdr>
    </w:div>
    <w:div w:id="1956326780">
      <w:bodyDiv w:val="1"/>
      <w:marLeft w:val="0"/>
      <w:marRight w:val="0"/>
      <w:marTop w:val="0"/>
      <w:marBottom w:val="0"/>
      <w:divBdr>
        <w:top w:val="none" w:sz="0" w:space="0" w:color="auto"/>
        <w:left w:val="none" w:sz="0" w:space="0" w:color="auto"/>
        <w:bottom w:val="none" w:sz="0" w:space="0" w:color="auto"/>
        <w:right w:val="none" w:sz="0" w:space="0" w:color="auto"/>
      </w:divBdr>
    </w:div>
    <w:div w:id="1956328601">
      <w:bodyDiv w:val="1"/>
      <w:marLeft w:val="0"/>
      <w:marRight w:val="0"/>
      <w:marTop w:val="0"/>
      <w:marBottom w:val="0"/>
      <w:divBdr>
        <w:top w:val="none" w:sz="0" w:space="0" w:color="auto"/>
        <w:left w:val="none" w:sz="0" w:space="0" w:color="auto"/>
        <w:bottom w:val="none" w:sz="0" w:space="0" w:color="auto"/>
        <w:right w:val="none" w:sz="0" w:space="0" w:color="auto"/>
      </w:divBdr>
    </w:div>
    <w:div w:id="1956447136">
      <w:bodyDiv w:val="1"/>
      <w:marLeft w:val="0"/>
      <w:marRight w:val="0"/>
      <w:marTop w:val="0"/>
      <w:marBottom w:val="0"/>
      <w:divBdr>
        <w:top w:val="none" w:sz="0" w:space="0" w:color="auto"/>
        <w:left w:val="none" w:sz="0" w:space="0" w:color="auto"/>
        <w:bottom w:val="none" w:sz="0" w:space="0" w:color="auto"/>
        <w:right w:val="none" w:sz="0" w:space="0" w:color="auto"/>
      </w:divBdr>
    </w:div>
    <w:div w:id="1956668008">
      <w:bodyDiv w:val="1"/>
      <w:marLeft w:val="0"/>
      <w:marRight w:val="0"/>
      <w:marTop w:val="0"/>
      <w:marBottom w:val="0"/>
      <w:divBdr>
        <w:top w:val="none" w:sz="0" w:space="0" w:color="auto"/>
        <w:left w:val="none" w:sz="0" w:space="0" w:color="auto"/>
        <w:bottom w:val="none" w:sz="0" w:space="0" w:color="auto"/>
        <w:right w:val="none" w:sz="0" w:space="0" w:color="auto"/>
      </w:divBdr>
    </w:div>
    <w:div w:id="1956793118">
      <w:bodyDiv w:val="1"/>
      <w:marLeft w:val="0"/>
      <w:marRight w:val="0"/>
      <w:marTop w:val="0"/>
      <w:marBottom w:val="0"/>
      <w:divBdr>
        <w:top w:val="none" w:sz="0" w:space="0" w:color="auto"/>
        <w:left w:val="none" w:sz="0" w:space="0" w:color="auto"/>
        <w:bottom w:val="none" w:sz="0" w:space="0" w:color="auto"/>
        <w:right w:val="none" w:sz="0" w:space="0" w:color="auto"/>
      </w:divBdr>
    </w:div>
    <w:div w:id="1956911833">
      <w:bodyDiv w:val="1"/>
      <w:marLeft w:val="0"/>
      <w:marRight w:val="0"/>
      <w:marTop w:val="0"/>
      <w:marBottom w:val="0"/>
      <w:divBdr>
        <w:top w:val="none" w:sz="0" w:space="0" w:color="auto"/>
        <w:left w:val="none" w:sz="0" w:space="0" w:color="auto"/>
        <w:bottom w:val="none" w:sz="0" w:space="0" w:color="auto"/>
        <w:right w:val="none" w:sz="0" w:space="0" w:color="auto"/>
      </w:divBdr>
    </w:div>
    <w:div w:id="1957054630">
      <w:bodyDiv w:val="1"/>
      <w:marLeft w:val="0"/>
      <w:marRight w:val="0"/>
      <w:marTop w:val="0"/>
      <w:marBottom w:val="0"/>
      <w:divBdr>
        <w:top w:val="none" w:sz="0" w:space="0" w:color="auto"/>
        <w:left w:val="none" w:sz="0" w:space="0" w:color="auto"/>
        <w:bottom w:val="none" w:sz="0" w:space="0" w:color="auto"/>
        <w:right w:val="none" w:sz="0" w:space="0" w:color="auto"/>
      </w:divBdr>
    </w:div>
    <w:div w:id="1957173463">
      <w:bodyDiv w:val="1"/>
      <w:marLeft w:val="0"/>
      <w:marRight w:val="0"/>
      <w:marTop w:val="0"/>
      <w:marBottom w:val="0"/>
      <w:divBdr>
        <w:top w:val="none" w:sz="0" w:space="0" w:color="auto"/>
        <w:left w:val="none" w:sz="0" w:space="0" w:color="auto"/>
        <w:bottom w:val="none" w:sz="0" w:space="0" w:color="auto"/>
        <w:right w:val="none" w:sz="0" w:space="0" w:color="auto"/>
      </w:divBdr>
    </w:div>
    <w:div w:id="1957322062">
      <w:bodyDiv w:val="1"/>
      <w:marLeft w:val="0"/>
      <w:marRight w:val="0"/>
      <w:marTop w:val="0"/>
      <w:marBottom w:val="0"/>
      <w:divBdr>
        <w:top w:val="none" w:sz="0" w:space="0" w:color="auto"/>
        <w:left w:val="none" w:sz="0" w:space="0" w:color="auto"/>
        <w:bottom w:val="none" w:sz="0" w:space="0" w:color="auto"/>
        <w:right w:val="none" w:sz="0" w:space="0" w:color="auto"/>
      </w:divBdr>
    </w:div>
    <w:div w:id="1957366601">
      <w:bodyDiv w:val="1"/>
      <w:marLeft w:val="0"/>
      <w:marRight w:val="0"/>
      <w:marTop w:val="0"/>
      <w:marBottom w:val="0"/>
      <w:divBdr>
        <w:top w:val="none" w:sz="0" w:space="0" w:color="auto"/>
        <w:left w:val="none" w:sz="0" w:space="0" w:color="auto"/>
        <w:bottom w:val="none" w:sz="0" w:space="0" w:color="auto"/>
        <w:right w:val="none" w:sz="0" w:space="0" w:color="auto"/>
      </w:divBdr>
    </w:div>
    <w:div w:id="1957566738">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833114">
      <w:bodyDiv w:val="1"/>
      <w:marLeft w:val="0"/>
      <w:marRight w:val="0"/>
      <w:marTop w:val="0"/>
      <w:marBottom w:val="0"/>
      <w:divBdr>
        <w:top w:val="none" w:sz="0" w:space="0" w:color="auto"/>
        <w:left w:val="none" w:sz="0" w:space="0" w:color="auto"/>
        <w:bottom w:val="none" w:sz="0" w:space="0" w:color="auto"/>
        <w:right w:val="none" w:sz="0" w:space="0" w:color="auto"/>
      </w:divBdr>
    </w:div>
    <w:div w:id="1958097554">
      <w:bodyDiv w:val="1"/>
      <w:marLeft w:val="0"/>
      <w:marRight w:val="0"/>
      <w:marTop w:val="0"/>
      <w:marBottom w:val="0"/>
      <w:divBdr>
        <w:top w:val="none" w:sz="0" w:space="0" w:color="auto"/>
        <w:left w:val="none" w:sz="0" w:space="0" w:color="auto"/>
        <w:bottom w:val="none" w:sz="0" w:space="0" w:color="auto"/>
        <w:right w:val="none" w:sz="0" w:space="0" w:color="auto"/>
      </w:divBdr>
    </w:div>
    <w:div w:id="1958097620">
      <w:bodyDiv w:val="1"/>
      <w:marLeft w:val="0"/>
      <w:marRight w:val="0"/>
      <w:marTop w:val="0"/>
      <w:marBottom w:val="0"/>
      <w:divBdr>
        <w:top w:val="none" w:sz="0" w:space="0" w:color="auto"/>
        <w:left w:val="none" w:sz="0" w:space="0" w:color="auto"/>
        <w:bottom w:val="none" w:sz="0" w:space="0" w:color="auto"/>
        <w:right w:val="none" w:sz="0" w:space="0" w:color="auto"/>
      </w:divBdr>
    </w:div>
    <w:div w:id="1958103082">
      <w:bodyDiv w:val="1"/>
      <w:marLeft w:val="0"/>
      <w:marRight w:val="0"/>
      <w:marTop w:val="0"/>
      <w:marBottom w:val="0"/>
      <w:divBdr>
        <w:top w:val="none" w:sz="0" w:space="0" w:color="auto"/>
        <w:left w:val="none" w:sz="0" w:space="0" w:color="auto"/>
        <w:bottom w:val="none" w:sz="0" w:space="0" w:color="auto"/>
        <w:right w:val="none" w:sz="0" w:space="0" w:color="auto"/>
      </w:divBdr>
    </w:div>
    <w:div w:id="1958173671">
      <w:bodyDiv w:val="1"/>
      <w:marLeft w:val="0"/>
      <w:marRight w:val="0"/>
      <w:marTop w:val="0"/>
      <w:marBottom w:val="0"/>
      <w:divBdr>
        <w:top w:val="none" w:sz="0" w:space="0" w:color="auto"/>
        <w:left w:val="none" w:sz="0" w:space="0" w:color="auto"/>
        <w:bottom w:val="none" w:sz="0" w:space="0" w:color="auto"/>
        <w:right w:val="none" w:sz="0" w:space="0" w:color="auto"/>
      </w:divBdr>
    </w:div>
    <w:div w:id="1958179720">
      <w:bodyDiv w:val="1"/>
      <w:marLeft w:val="0"/>
      <w:marRight w:val="0"/>
      <w:marTop w:val="0"/>
      <w:marBottom w:val="0"/>
      <w:divBdr>
        <w:top w:val="none" w:sz="0" w:space="0" w:color="auto"/>
        <w:left w:val="none" w:sz="0" w:space="0" w:color="auto"/>
        <w:bottom w:val="none" w:sz="0" w:space="0" w:color="auto"/>
        <w:right w:val="none" w:sz="0" w:space="0" w:color="auto"/>
      </w:divBdr>
    </w:div>
    <w:div w:id="1958875935">
      <w:bodyDiv w:val="1"/>
      <w:marLeft w:val="0"/>
      <w:marRight w:val="0"/>
      <w:marTop w:val="0"/>
      <w:marBottom w:val="0"/>
      <w:divBdr>
        <w:top w:val="none" w:sz="0" w:space="0" w:color="auto"/>
        <w:left w:val="none" w:sz="0" w:space="0" w:color="auto"/>
        <w:bottom w:val="none" w:sz="0" w:space="0" w:color="auto"/>
        <w:right w:val="none" w:sz="0" w:space="0" w:color="auto"/>
      </w:divBdr>
    </w:div>
    <w:div w:id="1959025482">
      <w:bodyDiv w:val="1"/>
      <w:marLeft w:val="0"/>
      <w:marRight w:val="0"/>
      <w:marTop w:val="0"/>
      <w:marBottom w:val="0"/>
      <w:divBdr>
        <w:top w:val="none" w:sz="0" w:space="0" w:color="auto"/>
        <w:left w:val="none" w:sz="0" w:space="0" w:color="auto"/>
        <w:bottom w:val="none" w:sz="0" w:space="0" w:color="auto"/>
        <w:right w:val="none" w:sz="0" w:space="0" w:color="auto"/>
      </w:divBdr>
    </w:div>
    <w:div w:id="1959026116">
      <w:bodyDiv w:val="1"/>
      <w:marLeft w:val="0"/>
      <w:marRight w:val="0"/>
      <w:marTop w:val="0"/>
      <w:marBottom w:val="0"/>
      <w:divBdr>
        <w:top w:val="none" w:sz="0" w:space="0" w:color="auto"/>
        <w:left w:val="none" w:sz="0" w:space="0" w:color="auto"/>
        <w:bottom w:val="none" w:sz="0" w:space="0" w:color="auto"/>
        <w:right w:val="none" w:sz="0" w:space="0" w:color="auto"/>
      </w:divBdr>
    </w:div>
    <w:div w:id="1960145680">
      <w:bodyDiv w:val="1"/>
      <w:marLeft w:val="0"/>
      <w:marRight w:val="0"/>
      <w:marTop w:val="0"/>
      <w:marBottom w:val="0"/>
      <w:divBdr>
        <w:top w:val="none" w:sz="0" w:space="0" w:color="auto"/>
        <w:left w:val="none" w:sz="0" w:space="0" w:color="auto"/>
        <w:bottom w:val="none" w:sz="0" w:space="0" w:color="auto"/>
        <w:right w:val="none" w:sz="0" w:space="0" w:color="auto"/>
      </w:divBdr>
    </w:div>
    <w:div w:id="1960409653">
      <w:bodyDiv w:val="1"/>
      <w:marLeft w:val="0"/>
      <w:marRight w:val="0"/>
      <w:marTop w:val="0"/>
      <w:marBottom w:val="0"/>
      <w:divBdr>
        <w:top w:val="none" w:sz="0" w:space="0" w:color="auto"/>
        <w:left w:val="none" w:sz="0" w:space="0" w:color="auto"/>
        <w:bottom w:val="none" w:sz="0" w:space="0" w:color="auto"/>
        <w:right w:val="none" w:sz="0" w:space="0" w:color="auto"/>
      </w:divBdr>
    </w:div>
    <w:div w:id="1960724925">
      <w:bodyDiv w:val="1"/>
      <w:marLeft w:val="0"/>
      <w:marRight w:val="0"/>
      <w:marTop w:val="0"/>
      <w:marBottom w:val="0"/>
      <w:divBdr>
        <w:top w:val="none" w:sz="0" w:space="0" w:color="auto"/>
        <w:left w:val="none" w:sz="0" w:space="0" w:color="auto"/>
        <w:bottom w:val="none" w:sz="0" w:space="0" w:color="auto"/>
        <w:right w:val="none" w:sz="0" w:space="0" w:color="auto"/>
      </w:divBdr>
    </w:div>
    <w:div w:id="1960912266">
      <w:bodyDiv w:val="1"/>
      <w:marLeft w:val="0"/>
      <w:marRight w:val="0"/>
      <w:marTop w:val="0"/>
      <w:marBottom w:val="0"/>
      <w:divBdr>
        <w:top w:val="none" w:sz="0" w:space="0" w:color="auto"/>
        <w:left w:val="none" w:sz="0" w:space="0" w:color="auto"/>
        <w:bottom w:val="none" w:sz="0" w:space="0" w:color="auto"/>
        <w:right w:val="none" w:sz="0" w:space="0" w:color="auto"/>
      </w:divBdr>
    </w:div>
    <w:div w:id="1960917479">
      <w:bodyDiv w:val="1"/>
      <w:marLeft w:val="0"/>
      <w:marRight w:val="0"/>
      <w:marTop w:val="0"/>
      <w:marBottom w:val="0"/>
      <w:divBdr>
        <w:top w:val="none" w:sz="0" w:space="0" w:color="auto"/>
        <w:left w:val="none" w:sz="0" w:space="0" w:color="auto"/>
        <w:bottom w:val="none" w:sz="0" w:space="0" w:color="auto"/>
        <w:right w:val="none" w:sz="0" w:space="0" w:color="auto"/>
      </w:divBdr>
    </w:div>
    <w:div w:id="1961104113">
      <w:bodyDiv w:val="1"/>
      <w:marLeft w:val="0"/>
      <w:marRight w:val="0"/>
      <w:marTop w:val="0"/>
      <w:marBottom w:val="0"/>
      <w:divBdr>
        <w:top w:val="none" w:sz="0" w:space="0" w:color="auto"/>
        <w:left w:val="none" w:sz="0" w:space="0" w:color="auto"/>
        <w:bottom w:val="none" w:sz="0" w:space="0" w:color="auto"/>
        <w:right w:val="none" w:sz="0" w:space="0" w:color="auto"/>
      </w:divBdr>
    </w:div>
    <w:div w:id="1961763974">
      <w:bodyDiv w:val="1"/>
      <w:marLeft w:val="0"/>
      <w:marRight w:val="0"/>
      <w:marTop w:val="0"/>
      <w:marBottom w:val="0"/>
      <w:divBdr>
        <w:top w:val="none" w:sz="0" w:space="0" w:color="auto"/>
        <w:left w:val="none" w:sz="0" w:space="0" w:color="auto"/>
        <w:bottom w:val="none" w:sz="0" w:space="0" w:color="auto"/>
        <w:right w:val="none" w:sz="0" w:space="0" w:color="auto"/>
      </w:divBdr>
    </w:div>
    <w:div w:id="1962300017">
      <w:bodyDiv w:val="1"/>
      <w:marLeft w:val="0"/>
      <w:marRight w:val="0"/>
      <w:marTop w:val="0"/>
      <w:marBottom w:val="0"/>
      <w:divBdr>
        <w:top w:val="none" w:sz="0" w:space="0" w:color="auto"/>
        <w:left w:val="none" w:sz="0" w:space="0" w:color="auto"/>
        <w:bottom w:val="none" w:sz="0" w:space="0" w:color="auto"/>
        <w:right w:val="none" w:sz="0" w:space="0" w:color="auto"/>
      </w:divBdr>
    </w:div>
    <w:div w:id="1962567635">
      <w:bodyDiv w:val="1"/>
      <w:marLeft w:val="0"/>
      <w:marRight w:val="0"/>
      <w:marTop w:val="0"/>
      <w:marBottom w:val="0"/>
      <w:divBdr>
        <w:top w:val="none" w:sz="0" w:space="0" w:color="auto"/>
        <w:left w:val="none" w:sz="0" w:space="0" w:color="auto"/>
        <w:bottom w:val="none" w:sz="0" w:space="0" w:color="auto"/>
        <w:right w:val="none" w:sz="0" w:space="0" w:color="auto"/>
      </w:divBdr>
    </w:div>
    <w:div w:id="1962570978">
      <w:bodyDiv w:val="1"/>
      <w:marLeft w:val="0"/>
      <w:marRight w:val="0"/>
      <w:marTop w:val="0"/>
      <w:marBottom w:val="0"/>
      <w:divBdr>
        <w:top w:val="none" w:sz="0" w:space="0" w:color="auto"/>
        <w:left w:val="none" w:sz="0" w:space="0" w:color="auto"/>
        <w:bottom w:val="none" w:sz="0" w:space="0" w:color="auto"/>
        <w:right w:val="none" w:sz="0" w:space="0" w:color="auto"/>
      </w:divBdr>
    </w:div>
    <w:div w:id="1962761489">
      <w:bodyDiv w:val="1"/>
      <w:marLeft w:val="0"/>
      <w:marRight w:val="0"/>
      <w:marTop w:val="0"/>
      <w:marBottom w:val="0"/>
      <w:divBdr>
        <w:top w:val="none" w:sz="0" w:space="0" w:color="auto"/>
        <w:left w:val="none" w:sz="0" w:space="0" w:color="auto"/>
        <w:bottom w:val="none" w:sz="0" w:space="0" w:color="auto"/>
        <w:right w:val="none" w:sz="0" w:space="0" w:color="auto"/>
      </w:divBdr>
    </w:div>
    <w:div w:id="1963226783">
      <w:bodyDiv w:val="1"/>
      <w:marLeft w:val="0"/>
      <w:marRight w:val="0"/>
      <w:marTop w:val="0"/>
      <w:marBottom w:val="0"/>
      <w:divBdr>
        <w:top w:val="none" w:sz="0" w:space="0" w:color="auto"/>
        <w:left w:val="none" w:sz="0" w:space="0" w:color="auto"/>
        <w:bottom w:val="none" w:sz="0" w:space="0" w:color="auto"/>
        <w:right w:val="none" w:sz="0" w:space="0" w:color="auto"/>
      </w:divBdr>
    </w:div>
    <w:div w:id="1963731233">
      <w:bodyDiv w:val="1"/>
      <w:marLeft w:val="0"/>
      <w:marRight w:val="0"/>
      <w:marTop w:val="0"/>
      <w:marBottom w:val="0"/>
      <w:divBdr>
        <w:top w:val="none" w:sz="0" w:space="0" w:color="auto"/>
        <w:left w:val="none" w:sz="0" w:space="0" w:color="auto"/>
        <w:bottom w:val="none" w:sz="0" w:space="0" w:color="auto"/>
        <w:right w:val="none" w:sz="0" w:space="0" w:color="auto"/>
      </w:divBdr>
    </w:div>
    <w:div w:id="1963875126">
      <w:bodyDiv w:val="1"/>
      <w:marLeft w:val="0"/>
      <w:marRight w:val="0"/>
      <w:marTop w:val="0"/>
      <w:marBottom w:val="0"/>
      <w:divBdr>
        <w:top w:val="none" w:sz="0" w:space="0" w:color="auto"/>
        <w:left w:val="none" w:sz="0" w:space="0" w:color="auto"/>
        <w:bottom w:val="none" w:sz="0" w:space="0" w:color="auto"/>
        <w:right w:val="none" w:sz="0" w:space="0" w:color="auto"/>
      </w:divBdr>
    </w:div>
    <w:div w:id="1963925118">
      <w:bodyDiv w:val="1"/>
      <w:marLeft w:val="0"/>
      <w:marRight w:val="0"/>
      <w:marTop w:val="0"/>
      <w:marBottom w:val="0"/>
      <w:divBdr>
        <w:top w:val="none" w:sz="0" w:space="0" w:color="auto"/>
        <w:left w:val="none" w:sz="0" w:space="0" w:color="auto"/>
        <w:bottom w:val="none" w:sz="0" w:space="0" w:color="auto"/>
        <w:right w:val="none" w:sz="0" w:space="0" w:color="auto"/>
      </w:divBdr>
    </w:div>
    <w:div w:id="1964117719">
      <w:bodyDiv w:val="1"/>
      <w:marLeft w:val="0"/>
      <w:marRight w:val="0"/>
      <w:marTop w:val="0"/>
      <w:marBottom w:val="0"/>
      <w:divBdr>
        <w:top w:val="none" w:sz="0" w:space="0" w:color="auto"/>
        <w:left w:val="none" w:sz="0" w:space="0" w:color="auto"/>
        <w:bottom w:val="none" w:sz="0" w:space="0" w:color="auto"/>
        <w:right w:val="none" w:sz="0" w:space="0" w:color="auto"/>
      </w:divBdr>
    </w:div>
    <w:div w:id="1964383047">
      <w:bodyDiv w:val="1"/>
      <w:marLeft w:val="0"/>
      <w:marRight w:val="0"/>
      <w:marTop w:val="0"/>
      <w:marBottom w:val="0"/>
      <w:divBdr>
        <w:top w:val="none" w:sz="0" w:space="0" w:color="auto"/>
        <w:left w:val="none" w:sz="0" w:space="0" w:color="auto"/>
        <w:bottom w:val="none" w:sz="0" w:space="0" w:color="auto"/>
        <w:right w:val="none" w:sz="0" w:space="0" w:color="auto"/>
      </w:divBdr>
    </w:div>
    <w:div w:id="1964769348">
      <w:bodyDiv w:val="1"/>
      <w:marLeft w:val="0"/>
      <w:marRight w:val="0"/>
      <w:marTop w:val="0"/>
      <w:marBottom w:val="0"/>
      <w:divBdr>
        <w:top w:val="none" w:sz="0" w:space="0" w:color="auto"/>
        <w:left w:val="none" w:sz="0" w:space="0" w:color="auto"/>
        <w:bottom w:val="none" w:sz="0" w:space="0" w:color="auto"/>
        <w:right w:val="none" w:sz="0" w:space="0" w:color="auto"/>
      </w:divBdr>
    </w:div>
    <w:div w:id="1964798357">
      <w:bodyDiv w:val="1"/>
      <w:marLeft w:val="0"/>
      <w:marRight w:val="0"/>
      <w:marTop w:val="0"/>
      <w:marBottom w:val="0"/>
      <w:divBdr>
        <w:top w:val="none" w:sz="0" w:space="0" w:color="auto"/>
        <w:left w:val="none" w:sz="0" w:space="0" w:color="auto"/>
        <w:bottom w:val="none" w:sz="0" w:space="0" w:color="auto"/>
        <w:right w:val="none" w:sz="0" w:space="0" w:color="auto"/>
      </w:divBdr>
    </w:div>
    <w:div w:id="1964800953">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038652">
      <w:bodyDiv w:val="1"/>
      <w:marLeft w:val="0"/>
      <w:marRight w:val="0"/>
      <w:marTop w:val="0"/>
      <w:marBottom w:val="0"/>
      <w:divBdr>
        <w:top w:val="none" w:sz="0" w:space="0" w:color="auto"/>
        <w:left w:val="none" w:sz="0" w:space="0" w:color="auto"/>
        <w:bottom w:val="none" w:sz="0" w:space="0" w:color="auto"/>
        <w:right w:val="none" w:sz="0" w:space="0" w:color="auto"/>
      </w:divBdr>
    </w:div>
    <w:div w:id="1965041886">
      <w:bodyDiv w:val="1"/>
      <w:marLeft w:val="0"/>
      <w:marRight w:val="0"/>
      <w:marTop w:val="0"/>
      <w:marBottom w:val="0"/>
      <w:divBdr>
        <w:top w:val="none" w:sz="0" w:space="0" w:color="auto"/>
        <w:left w:val="none" w:sz="0" w:space="0" w:color="auto"/>
        <w:bottom w:val="none" w:sz="0" w:space="0" w:color="auto"/>
        <w:right w:val="none" w:sz="0" w:space="0" w:color="auto"/>
      </w:divBdr>
    </w:div>
    <w:div w:id="1965234528">
      <w:bodyDiv w:val="1"/>
      <w:marLeft w:val="0"/>
      <w:marRight w:val="0"/>
      <w:marTop w:val="0"/>
      <w:marBottom w:val="0"/>
      <w:divBdr>
        <w:top w:val="none" w:sz="0" w:space="0" w:color="auto"/>
        <w:left w:val="none" w:sz="0" w:space="0" w:color="auto"/>
        <w:bottom w:val="none" w:sz="0" w:space="0" w:color="auto"/>
        <w:right w:val="none" w:sz="0" w:space="0" w:color="auto"/>
      </w:divBdr>
    </w:div>
    <w:div w:id="1965236705">
      <w:bodyDiv w:val="1"/>
      <w:marLeft w:val="0"/>
      <w:marRight w:val="0"/>
      <w:marTop w:val="0"/>
      <w:marBottom w:val="0"/>
      <w:divBdr>
        <w:top w:val="none" w:sz="0" w:space="0" w:color="auto"/>
        <w:left w:val="none" w:sz="0" w:space="0" w:color="auto"/>
        <w:bottom w:val="none" w:sz="0" w:space="0" w:color="auto"/>
        <w:right w:val="none" w:sz="0" w:space="0" w:color="auto"/>
      </w:divBdr>
    </w:div>
    <w:div w:id="1965304023">
      <w:bodyDiv w:val="1"/>
      <w:marLeft w:val="0"/>
      <w:marRight w:val="0"/>
      <w:marTop w:val="0"/>
      <w:marBottom w:val="0"/>
      <w:divBdr>
        <w:top w:val="none" w:sz="0" w:space="0" w:color="auto"/>
        <w:left w:val="none" w:sz="0" w:space="0" w:color="auto"/>
        <w:bottom w:val="none" w:sz="0" w:space="0" w:color="auto"/>
        <w:right w:val="none" w:sz="0" w:space="0" w:color="auto"/>
      </w:divBdr>
    </w:div>
    <w:div w:id="1965501854">
      <w:bodyDiv w:val="1"/>
      <w:marLeft w:val="0"/>
      <w:marRight w:val="0"/>
      <w:marTop w:val="0"/>
      <w:marBottom w:val="0"/>
      <w:divBdr>
        <w:top w:val="none" w:sz="0" w:space="0" w:color="auto"/>
        <w:left w:val="none" w:sz="0" w:space="0" w:color="auto"/>
        <w:bottom w:val="none" w:sz="0" w:space="0" w:color="auto"/>
        <w:right w:val="none" w:sz="0" w:space="0" w:color="auto"/>
      </w:divBdr>
    </w:div>
    <w:div w:id="1965887003">
      <w:bodyDiv w:val="1"/>
      <w:marLeft w:val="0"/>
      <w:marRight w:val="0"/>
      <w:marTop w:val="0"/>
      <w:marBottom w:val="0"/>
      <w:divBdr>
        <w:top w:val="none" w:sz="0" w:space="0" w:color="auto"/>
        <w:left w:val="none" w:sz="0" w:space="0" w:color="auto"/>
        <w:bottom w:val="none" w:sz="0" w:space="0" w:color="auto"/>
        <w:right w:val="none" w:sz="0" w:space="0" w:color="auto"/>
      </w:divBdr>
    </w:div>
    <w:div w:id="1966039277">
      <w:bodyDiv w:val="1"/>
      <w:marLeft w:val="0"/>
      <w:marRight w:val="0"/>
      <w:marTop w:val="0"/>
      <w:marBottom w:val="0"/>
      <w:divBdr>
        <w:top w:val="none" w:sz="0" w:space="0" w:color="auto"/>
        <w:left w:val="none" w:sz="0" w:space="0" w:color="auto"/>
        <w:bottom w:val="none" w:sz="0" w:space="0" w:color="auto"/>
        <w:right w:val="none" w:sz="0" w:space="0" w:color="auto"/>
      </w:divBdr>
    </w:div>
    <w:div w:id="1966232442">
      <w:bodyDiv w:val="1"/>
      <w:marLeft w:val="0"/>
      <w:marRight w:val="0"/>
      <w:marTop w:val="0"/>
      <w:marBottom w:val="0"/>
      <w:divBdr>
        <w:top w:val="none" w:sz="0" w:space="0" w:color="auto"/>
        <w:left w:val="none" w:sz="0" w:space="0" w:color="auto"/>
        <w:bottom w:val="none" w:sz="0" w:space="0" w:color="auto"/>
        <w:right w:val="none" w:sz="0" w:space="0" w:color="auto"/>
      </w:divBdr>
    </w:div>
    <w:div w:id="1966422771">
      <w:bodyDiv w:val="1"/>
      <w:marLeft w:val="0"/>
      <w:marRight w:val="0"/>
      <w:marTop w:val="0"/>
      <w:marBottom w:val="0"/>
      <w:divBdr>
        <w:top w:val="none" w:sz="0" w:space="0" w:color="auto"/>
        <w:left w:val="none" w:sz="0" w:space="0" w:color="auto"/>
        <w:bottom w:val="none" w:sz="0" w:space="0" w:color="auto"/>
        <w:right w:val="none" w:sz="0" w:space="0" w:color="auto"/>
      </w:divBdr>
    </w:div>
    <w:div w:id="1966540344">
      <w:bodyDiv w:val="1"/>
      <w:marLeft w:val="0"/>
      <w:marRight w:val="0"/>
      <w:marTop w:val="0"/>
      <w:marBottom w:val="0"/>
      <w:divBdr>
        <w:top w:val="none" w:sz="0" w:space="0" w:color="auto"/>
        <w:left w:val="none" w:sz="0" w:space="0" w:color="auto"/>
        <w:bottom w:val="none" w:sz="0" w:space="0" w:color="auto"/>
        <w:right w:val="none" w:sz="0" w:space="0" w:color="auto"/>
      </w:divBdr>
    </w:div>
    <w:div w:id="1966739186">
      <w:bodyDiv w:val="1"/>
      <w:marLeft w:val="0"/>
      <w:marRight w:val="0"/>
      <w:marTop w:val="0"/>
      <w:marBottom w:val="0"/>
      <w:divBdr>
        <w:top w:val="none" w:sz="0" w:space="0" w:color="auto"/>
        <w:left w:val="none" w:sz="0" w:space="0" w:color="auto"/>
        <w:bottom w:val="none" w:sz="0" w:space="0" w:color="auto"/>
        <w:right w:val="none" w:sz="0" w:space="0" w:color="auto"/>
      </w:divBdr>
    </w:div>
    <w:div w:id="1966889128">
      <w:bodyDiv w:val="1"/>
      <w:marLeft w:val="0"/>
      <w:marRight w:val="0"/>
      <w:marTop w:val="0"/>
      <w:marBottom w:val="0"/>
      <w:divBdr>
        <w:top w:val="none" w:sz="0" w:space="0" w:color="auto"/>
        <w:left w:val="none" w:sz="0" w:space="0" w:color="auto"/>
        <w:bottom w:val="none" w:sz="0" w:space="0" w:color="auto"/>
        <w:right w:val="none" w:sz="0" w:space="0" w:color="auto"/>
      </w:divBdr>
    </w:div>
    <w:div w:id="1967394156">
      <w:bodyDiv w:val="1"/>
      <w:marLeft w:val="0"/>
      <w:marRight w:val="0"/>
      <w:marTop w:val="0"/>
      <w:marBottom w:val="0"/>
      <w:divBdr>
        <w:top w:val="none" w:sz="0" w:space="0" w:color="auto"/>
        <w:left w:val="none" w:sz="0" w:space="0" w:color="auto"/>
        <w:bottom w:val="none" w:sz="0" w:space="0" w:color="auto"/>
        <w:right w:val="none" w:sz="0" w:space="0" w:color="auto"/>
      </w:divBdr>
    </w:div>
    <w:div w:id="1967463727">
      <w:bodyDiv w:val="1"/>
      <w:marLeft w:val="0"/>
      <w:marRight w:val="0"/>
      <w:marTop w:val="0"/>
      <w:marBottom w:val="0"/>
      <w:divBdr>
        <w:top w:val="none" w:sz="0" w:space="0" w:color="auto"/>
        <w:left w:val="none" w:sz="0" w:space="0" w:color="auto"/>
        <w:bottom w:val="none" w:sz="0" w:space="0" w:color="auto"/>
        <w:right w:val="none" w:sz="0" w:space="0" w:color="auto"/>
      </w:divBdr>
    </w:div>
    <w:div w:id="1968006274">
      <w:bodyDiv w:val="1"/>
      <w:marLeft w:val="0"/>
      <w:marRight w:val="0"/>
      <w:marTop w:val="0"/>
      <w:marBottom w:val="0"/>
      <w:divBdr>
        <w:top w:val="none" w:sz="0" w:space="0" w:color="auto"/>
        <w:left w:val="none" w:sz="0" w:space="0" w:color="auto"/>
        <w:bottom w:val="none" w:sz="0" w:space="0" w:color="auto"/>
        <w:right w:val="none" w:sz="0" w:space="0" w:color="auto"/>
      </w:divBdr>
    </w:div>
    <w:div w:id="1968269779">
      <w:bodyDiv w:val="1"/>
      <w:marLeft w:val="0"/>
      <w:marRight w:val="0"/>
      <w:marTop w:val="0"/>
      <w:marBottom w:val="0"/>
      <w:divBdr>
        <w:top w:val="none" w:sz="0" w:space="0" w:color="auto"/>
        <w:left w:val="none" w:sz="0" w:space="0" w:color="auto"/>
        <w:bottom w:val="none" w:sz="0" w:space="0" w:color="auto"/>
        <w:right w:val="none" w:sz="0" w:space="0" w:color="auto"/>
      </w:divBdr>
    </w:div>
    <w:div w:id="1968314200">
      <w:bodyDiv w:val="1"/>
      <w:marLeft w:val="0"/>
      <w:marRight w:val="0"/>
      <w:marTop w:val="0"/>
      <w:marBottom w:val="0"/>
      <w:divBdr>
        <w:top w:val="none" w:sz="0" w:space="0" w:color="auto"/>
        <w:left w:val="none" w:sz="0" w:space="0" w:color="auto"/>
        <w:bottom w:val="none" w:sz="0" w:space="0" w:color="auto"/>
        <w:right w:val="none" w:sz="0" w:space="0" w:color="auto"/>
      </w:divBdr>
    </w:div>
    <w:div w:id="1968390894">
      <w:bodyDiv w:val="1"/>
      <w:marLeft w:val="0"/>
      <w:marRight w:val="0"/>
      <w:marTop w:val="0"/>
      <w:marBottom w:val="0"/>
      <w:divBdr>
        <w:top w:val="none" w:sz="0" w:space="0" w:color="auto"/>
        <w:left w:val="none" w:sz="0" w:space="0" w:color="auto"/>
        <w:bottom w:val="none" w:sz="0" w:space="0" w:color="auto"/>
        <w:right w:val="none" w:sz="0" w:space="0" w:color="auto"/>
      </w:divBdr>
    </w:div>
    <w:div w:id="1968470643">
      <w:bodyDiv w:val="1"/>
      <w:marLeft w:val="0"/>
      <w:marRight w:val="0"/>
      <w:marTop w:val="0"/>
      <w:marBottom w:val="0"/>
      <w:divBdr>
        <w:top w:val="none" w:sz="0" w:space="0" w:color="auto"/>
        <w:left w:val="none" w:sz="0" w:space="0" w:color="auto"/>
        <w:bottom w:val="none" w:sz="0" w:space="0" w:color="auto"/>
        <w:right w:val="none" w:sz="0" w:space="0" w:color="auto"/>
      </w:divBdr>
    </w:div>
    <w:div w:id="1968968238">
      <w:bodyDiv w:val="1"/>
      <w:marLeft w:val="0"/>
      <w:marRight w:val="0"/>
      <w:marTop w:val="0"/>
      <w:marBottom w:val="0"/>
      <w:divBdr>
        <w:top w:val="none" w:sz="0" w:space="0" w:color="auto"/>
        <w:left w:val="none" w:sz="0" w:space="0" w:color="auto"/>
        <w:bottom w:val="none" w:sz="0" w:space="0" w:color="auto"/>
        <w:right w:val="none" w:sz="0" w:space="0" w:color="auto"/>
      </w:divBdr>
    </w:div>
    <w:div w:id="1968968657">
      <w:bodyDiv w:val="1"/>
      <w:marLeft w:val="0"/>
      <w:marRight w:val="0"/>
      <w:marTop w:val="0"/>
      <w:marBottom w:val="0"/>
      <w:divBdr>
        <w:top w:val="none" w:sz="0" w:space="0" w:color="auto"/>
        <w:left w:val="none" w:sz="0" w:space="0" w:color="auto"/>
        <w:bottom w:val="none" w:sz="0" w:space="0" w:color="auto"/>
        <w:right w:val="none" w:sz="0" w:space="0" w:color="auto"/>
      </w:divBdr>
    </w:div>
    <w:div w:id="1969317044">
      <w:bodyDiv w:val="1"/>
      <w:marLeft w:val="0"/>
      <w:marRight w:val="0"/>
      <w:marTop w:val="0"/>
      <w:marBottom w:val="0"/>
      <w:divBdr>
        <w:top w:val="none" w:sz="0" w:space="0" w:color="auto"/>
        <w:left w:val="none" w:sz="0" w:space="0" w:color="auto"/>
        <w:bottom w:val="none" w:sz="0" w:space="0" w:color="auto"/>
        <w:right w:val="none" w:sz="0" w:space="0" w:color="auto"/>
      </w:divBdr>
    </w:div>
    <w:div w:id="1969508396">
      <w:bodyDiv w:val="1"/>
      <w:marLeft w:val="0"/>
      <w:marRight w:val="0"/>
      <w:marTop w:val="0"/>
      <w:marBottom w:val="0"/>
      <w:divBdr>
        <w:top w:val="none" w:sz="0" w:space="0" w:color="auto"/>
        <w:left w:val="none" w:sz="0" w:space="0" w:color="auto"/>
        <w:bottom w:val="none" w:sz="0" w:space="0" w:color="auto"/>
        <w:right w:val="none" w:sz="0" w:space="0" w:color="auto"/>
      </w:divBdr>
    </w:div>
    <w:div w:id="1969581248">
      <w:bodyDiv w:val="1"/>
      <w:marLeft w:val="0"/>
      <w:marRight w:val="0"/>
      <w:marTop w:val="0"/>
      <w:marBottom w:val="0"/>
      <w:divBdr>
        <w:top w:val="none" w:sz="0" w:space="0" w:color="auto"/>
        <w:left w:val="none" w:sz="0" w:space="0" w:color="auto"/>
        <w:bottom w:val="none" w:sz="0" w:space="0" w:color="auto"/>
        <w:right w:val="none" w:sz="0" w:space="0" w:color="auto"/>
      </w:divBdr>
    </w:div>
    <w:div w:id="1969779102">
      <w:bodyDiv w:val="1"/>
      <w:marLeft w:val="0"/>
      <w:marRight w:val="0"/>
      <w:marTop w:val="0"/>
      <w:marBottom w:val="0"/>
      <w:divBdr>
        <w:top w:val="none" w:sz="0" w:space="0" w:color="auto"/>
        <w:left w:val="none" w:sz="0" w:space="0" w:color="auto"/>
        <w:bottom w:val="none" w:sz="0" w:space="0" w:color="auto"/>
        <w:right w:val="none" w:sz="0" w:space="0" w:color="auto"/>
      </w:divBdr>
    </w:div>
    <w:div w:id="1970092689">
      <w:bodyDiv w:val="1"/>
      <w:marLeft w:val="0"/>
      <w:marRight w:val="0"/>
      <w:marTop w:val="0"/>
      <w:marBottom w:val="0"/>
      <w:divBdr>
        <w:top w:val="none" w:sz="0" w:space="0" w:color="auto"/>
        <w:left w:val="none" w:sz="0" w:space="0" w:color="auto"/>
        <w:bottom w:val="none" w:sz="0" w:space="0" w:color="auto"/>
        <w:right w:val="none" w:sz="0" w:space="0" w:color="auto"/>
      </w:divBdr>
    </w:div>
    <w:div w:id="1970282991">
      <w:bodyDiv w:val="1"/>
      <w:marLeft w:val="0"/>
      <w:marRight w:val="0"/>
      <w:marTop w:val="0"/>
      <w:marBottom w:val="0"/>
      <w:divBdr>
        <w:top w:val="none" w:sz="0" w:space="0" w:color="auto"/>
        <w:left w:val="none" w:sz="0" w:space="0" w:color="auto"/>
        <w:bottom w:val="none" w:sz="0" w:space="0" w:color="auto"/>
        <w:right w:val="none" w:sz="0" w:space="0" w:color="auto"/>
      </w:divBdr>
    </w:div>
    <w:div w:id="1970550246">
      <w:bodyDiv w:val="1"/>
      <w:marLeft w:val="0"/>
      <w:marRight w:val="0"/>
      <w:marTop w:val="0"/>
      <w:marBottom w:val="0"/>
      <w:divBdr>
        <w:top w:val="none" w:sz="0" w:space="0" w:color="auto"/>
        <w:left w:val="none" w:sz="0" w:space="0" w:color="auto"/>
        <w:bottom w:val="none" w:sz="0" w:space="0" w:color="auto"/>
        <w:right w:val="none" w:sz="0" w:space="0" w:color="auto"/>
      </w:divBdr>
    </w:div>
    <w:div w:id="1971203501">
      <w:bodyDiv w:val="1"/>
      <w:marLeft w:val="0"/>
      <w:marRight w:val="0"/>
      <w:marTop w:val="0"/>
      <w:marBottom w:val="0"/>
      <w:divBdr>
        <w:top w:val="none" w:sz="0" w:space="0" w:color="auto"/>
        <w:left w:val="none" w:sz="0" w:space="0" w:color="auto"/>
        <w:bottom w:val="none" w:sz="0" w:space="0" w:color="auto"/>
        <w:right w:val="none" w:sz="0" w:space="0" w:color="auto"/>
      </w:divBdr>
    </w:div>
    <w:div w:id="1971352845">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789666">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247549">
      <w:bodyDiv w:val="1"/>
      <w:marLeft w:val="0"/>
      <w:marRight w:val="0"/>
      <w:marTop w:val="0"/>
      <w:marBottom w:val="0"/>
      <w:divBdr>
        <w:top w:val="none" w:sz="0" w:space="0" w:color="auto"/>
        <w:left w:val="none" w:sz="0" w:space="0" w:color="auto"/>
        <w:bottom w:val="none" w:sz="0" w:space="0" w:color="auto"/>
        <w:right w:val="none" w:sz="0" w:space="0" w:color="auto"/>
      </w:divBdr>
    </w:div>
    <w:div w:id="1972321144">
      <w:bodyDiv w:val="1"/>
      <w:marLeft w:val="0"/>
      <w:marRight w:val="0"/>
      <w:marTop w:val="0"/>
      <w:marBottom w:val="0"/>
      <w:divBdr>
        <w:top w:val="none" w:sz="0" w:space="0" w:color="auto"/>
        <w:left w:val="none" w:sz="0" w:space="0" w:color="auto"/>
        <w:bottom w:val="none" w:sz="0" w:space="0" w:color="auto"/>
        <w:right w:val="none" w:sz="0" w:space="0" w:color="auto"/>
      </w:divBdr>
    </w:div>
    <w:div w:id="1972588523">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634421">
      <w:bodyDiv w:val="1"/>
      <w:marLeft w:val="0"/>
      <w:marRight w:val="0"/>
      <w:marTop w:val="0"/>
      <w:marBottom w:val="0"/>
      <w:divBdr>
        <w:top w:val="none" w:sz="0" w:space="0" w:color="auto"/>
        <w:left w:val="none" w:sz="0" w:space="0" w:color="auto"/>
        <w:bottom w:val="none" w:sz="0" w:space="0" w:color="auto"/>
        <w:right w:val="none" w:sz="0" w:space="0" w:color="auto"/>
      </w:divBdr>
    </w:div>
    <w:div w:id="1973634513">
      <w:bodyDiv w:val="1"/>
      <w:marLeft w:val="0"/>
      <w:marRight w:val="0"/>
      <w:marTop w:val="0"/>
      <w:marBottom w:val="0"/>
      <w:divBdr>
        <w:top w:val="none" w:sz="0" w:space="0" w:color="auto"/>
        <w:left w:val="none" w:sz="0" w:space="0" w:color="auto"/>
        <w:bottom w:val="none" w:sz="0" w:space="0" w:color="auto"/>
        <w:right w:val="none" w:sz="0" w:space="0" w:color="auto"/>
      </w:divBdr>
    </w:div>
    <w:div w:id="1974632421">
      <w:bodyDiv w:val="1"/>
      <w:marLeft w:val="0"/>
      <w:marRight w:val="0"/>
      <w:marTop w:val="0"/>
      <w:marBottom w:val="0"/>
      <w:divBdr>
        <w:top w:val="none" w:sz="0" w:space="0" w:color="auto"/>
        <w:left w:val="none" w:sz="0" w:space="0" w:color="auto"/>
        <w:bottom w:val="none" w:sz="0" w:space="0" w:color="auto"/>
        <w:right w:val="none" w:sz="0" w:space="0" w:color="auto"/>
      </w:divBdr>
    </w:div>
    <w:div w:id="1975089296">
      <w:bodyDiv w:val="1"/>
      <w:marLeft w:val="0"/>
      <w:marRight w:val="0"/>
      <w:marTop w:val="0"/>
      <w:marBottom w:val="0"/>
      <w:divBdr>
        <w:top w:val="none" w:sz="0" w:space="0" w:color="auto"/>
        <w:left w:val="none" w:sz="0" w:space="0" w:color="auto"/>
        <w:bottom w:val="none" w:sz="0" w:space="0" w:color="auto"/>
        <w:right w:val="none" w:sz="0" w:space="0" w:color="auto"/>
      </w:divBdr>
    </w:div>
    <w:div w:id="1975257486">
      <w:bodyDiv w:val="1"/>
      <w:marLeft w:val="0"/>
      <w:marRight w:val="0"/>
      <w:marTop w:val="0"/>
      <w:marBottom w:val="0"/>
      <w:divBdr>
        <w:top w:val="none" w:sz="0" w:space="0" w:color="auto"/>
        <w:left w:val="none" w:sz="0" w:space="0" w:color="auto"/>
        <w:bottom w:val="none" w:sz="0" w:space="0" w:color="auto"/>
        <w:right w:val="none" w:sz="0" w:space="0" w:color="auto"/>
      </w:divBdr>
    </w:div>
    <w:div w:id="1975525840">
      <w:bodyDiv w:val="1"/>
      <w:marLeft w:val="0"/>
      <w:marRight w:val="0"/>
      <w:marTop w:val="0"/>
      <w:marBottom w:val="0"/>
      <w:divBdr>
        <w:top w:val="none" w:sz="0" w:space="0" w:color="auto"/>
        <w:left w:val="none" w:sz="0" w:space="0" w:color="auto"/>
        <w:bottom w:val="none" w:sz="0" w:space="0" w:color="auto"/>
        <w:right w:val="none" w:sz="0" w:space="0" w:color="auto"/>
      </w:divBdr>
    </w:div>
    <w:div w:id="1975602971">
      <w:bodyDiv w:val="1"/>
      <w:marLeft w:val="0"/>
      <w:marRight w:val="0"/>
      <w:marTop w:val="0"/>
      <w:marBottom w:val="0"/>
      <w:divBdr>
        <w:top w:val="none" w:sz="0" w:space="0" w:color="auto"/>
        <w:left w:val="none" w:sz="0" w:space="0" w:color="auto"/>
        <w:bottom w:val="none" w:sz="0" w:space="0" w:color="auto"/>
        <w:right w:val="none" w:sz="0" w:space="0" w:color="auto"/>
      </w:divBdr>
    </w:div>
    <w:div w:id="1975938855">
      <w:bodyDiv w:val="1"/>
      <w:marLeft w:val="0"/>
      <w:marRight w:val="0"/>
      <w:marTop w:val="0"/>
      <w:marBottom w:val="0"/>
      <w:divBdr>
        <w:top w:val="none" w:sz="0" w:space="0" w:color="auto"/>
        <w:left w:val="none" w:sz="0" w:space="0" w:color="auto"/>
        <w:bottom w:val="none" w:sz="0" w:space="0" w:color="auto"/>
        <w:right w:val="none" w:sz="0" w:space="0" w:color="auto"/>
      </w:divBdr>
    </w:div>
    <w:div w:id="1976059295">
      <w:bodyDiv w:val="1"/>
      <w:marLeft w:val="0"/>
      <w:marRight w:val="0"/>
      <w:marTop w:val="0"/>
      <w:marBottom w:val="0"/>
      <w:divBdr>
        <w:top w:val="none" w:sz="0" w:space="0" w:color="auto"/>
        <w:left w:val="none" w:sz="0" w:space="0" w:color="auto"/>
        <w:bottom w:val="none" w:sz="0" w:space="0" w:color="auto"/>
        <w:right w:val="none" w:sz="0" w:space="0" w:color="auto"/>
      </w:divBdr>
    </w:div>
    <w:div w:id="1976175476">
      <w:bodyDiv w:val="1"/>
      <w:marLeft w:val="0"/>
      <w:marRight w:val="0"/>
      <w:marTop w:val="0"/>
      <w:marBottom w:val="0"/>
      <w:divBdr>
        <w:top w:val="none" w:sz="0" w:space="0" w:color="auto"/>
        <w:left w:val="none" w:sz="0" w:space="0" w:color="auto"/>
        <w:bottom w:val="none" w:sz="0" w:space="0" w:color="auto"/>
        <w:right w:val="none" w:sz="0" w:space="0" w:color="auto"/>
      </w:divBdr>
    </w:div>
    <w:div w:id="1976447214">
      <w:bodyDiv w:val="1"/>
      <w:marLeft w:val="0"/>
      <w:marRight w:val="0"/>
      <w:marTop w:val="0"/>
      <w:marBottom w:val="0"/>
      <w:divBdr>
        <w:top w:val="none" w:sz="0" w:space="0" w:color="auto"/>
        <w:left w:val="none" w:sz="0" w:space="0" w:color="auto"/>
        <w:bottom w:val="none" w:sz="0" w:space="0" w:color="auto"/>
        <w:right w:val="none" w:sz="0" w:space="0" w:color="auto"/>
      </w:divBdr>
    </w:div>
    <w:div w:id="1976568537">
      <w:bodyDiv w:val="1"/>
      <w:marLeft w:val="0"/>
      <w:marRight w:val="0"/>
      <w:marTop w:val="0"/>
      <w:marBottom w:val="0"/>
      <w:divBdr>
        <w:top w:val="none" w:sz="0" w:space="0" w:color="auto"/>
        <w:left w:val="none" w:sz="0" w:space="0" w:color="auto"/>
        <w:bottom w:val="none" w:sz="0" w:space="0" w:color="auto"/>
        <w:right w:val="none" w:sz="0" w:space="0" w:color="auto"/>
      </w:divBdr>
    </w:div>
    <w:div w:id="1976640654">
      <w:bodyDiv w:val="1"/>
      <w:marLeft w:val="0"/>
      <w:marRight w:val="0"/>
      <w:marTop w:val="0"/>
      <w:marBottom w:val="0"/>
      <w:divBdr>
        <w:top w:val="none" w:sz="0" w:space="0" w:color="auto"/>
        <w:left w:val="none" w:sz="0" w:space="0" w:color="auto"/>
        <w:bottom w:val="none" w:sz="0" w:space="0" w:color="auto"/>
        <w:right w:val="none" w:sz="0" w:space="0" w:color="auto"/>
      </w:divBdr>
    </w:div>
    <w:div w:id="1976835933">
      <w:bodyDiv w:val="1"/>
      <w:marLeft w:val="0"/>
      <w:marRight w:val="0"/>
      <w:marTop w:val="0"/>
      <w:marBottom w:val="0"/>
      <w:divBdr>
        <w:top w:val="none" w:sz="0" w:space="0" w:color="auto"/>
        <w:left w:val="none" w:sz="0" w:space="0" w:color="auto"/>
        <w:bottom w:val="none" w:sz="0" w:space="0" w:color="auto"/>
        <w:right w:val="none" w:sz="0" w:space="0" w:color="auto"/>
      </w:divBdr>
    </w:div>
    <w:div w:id="1976985536">
      <w:bodyDiv w:val="1"/>
      <w:marLeft w:val="0"/>
      <w:marRight w:val="0"/>
      <w:marTop w:val="0"/>
      <w:marBottom w:val="0"/>
      <w:divBdr>
        <w:top w:val="none" w:sz="0" w:space="0" w:color="auto"/>
        <w:left w:val="none" w:sz="0" w:space="0" w:color="auto"/>
        <w:bottom w:val="none" w:sz="0" w:space="0" w:color="auto"/>
        <w:right w:val="none" w:sz="0" w:space="0" w:color="auto"/>
      </w:divBdr>
    </w:div>
    <w:div w:id="1977253134">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7954484">
      <w:bodyDiv w:val="1"/>
      <w:marLeft w:val="0"/>
      <w:marRight w:val="0"/>
      <w:marTop w:val="0"/>
      <w:marBottom w:val="0"/>
      <w:divBdr>
        <w:top w:val="none" w:sz="0" w:space="0" w:color="auto"/>
        <w:left w:val="none" w:sz="0" w:space="0" w:color="auto"/>
        <w:bottom w:val="none" w:sz="0" w:space="0" w:color="auto"/>
        <w:right w:val="none" w:sz="0" w:space="0" w:color="auto"/>
      </w:divBdr>
    </w:div>
    <w:div w:id="1978028384">
      <w:bodyDiv w:val="1"/>
      <w:marLeft w:val="0"/>
      <w:marRight w:val="0"/>
      <w:marTop w:val="0"/>
      <w:marBottom w:val="0"/>
      <w:divBdr>
        <w:top w:val="none" w:sz="0" w:space="0" w:color="auto"/>
        <w:left w:val="none" w:sz="0" w:space="0" w:color="auto"/>
        <w:bottom w:val="none" w:sz="0" w:space="0" w:color="auto"/>
        <w:right w:val="none" w:sz="0" w:space="0" w:color="auto"/>
      </w:divBdr>
    </w:div>
    <w:div w:id="1978104615">
      <w:bodyDiv w:val="1"/>
      <w:marLeft w:val="0"/>
      <w:marRight w:val="0"/>
      <w:marTop w:val="0"/>
      <w:marBottom w:val="0"/>
      <w:divBdr>
        <w:top w:val="none" w:sz="0" w:space="0" w:color="auto"/>
        <w:left w:val="none" w:sz="0" w:space="0" w:color="auto"/>
        <w:bottom w:val="none" w:sz="0" w:space="0" w:color="auto"/>
        <w:right w:val="none" w:sz="0" w:space="0" w:color="auto"/>
      </w:divBdr>
    </w:div>
    <w:div w:id="1978803555">
      <w:bodyDiv w:val="1"/>
      <w:marLeft w:val="0"/>
      <w:marRight w:val="0"/>
      <w:marTop w:val="0"/>
      <w:marBottom w:val="0"/>
      <w:divBdr>
        <w:top w:val="none" w:sz="0" w:space="0" w:color="auto"/>
        <w:left w:val="none" w:sz="0" w:space="0" w:color="auto"/>
        <w:bottom w:val="none" w:sz="0" w:space="0" w:color="auto"/>
        <w:right w:val="none" w:sz="0" w:space="0" w:color="auto"/>
      </w:divBdr>
    </w:div>
    <w:div w:id="1979146745">
      <w:bodyDiv w:val="1"/>
      <w:marLeft w:val="0"/>
      <w:marRight w:val="0"/>
      <w:marTop w:val="0"/>
      <w:marBottom w:val="0"/>
      <w:divBdr>
        <w:top w:val="none" w:sz="0" w:space="0" w:color="auto"/>
        <w:left w:val="none" w:sz="0" w:space="0" w:color="auto"/>
        <w:bottom w:val="none" w:sz="0" w:space="0" w:color="auto"/>
        <w:right w:val="none" w:sz="0" w:space="0" w:color="auto"/>
      </w:divBdr>
    </w:div>
    <w:div w:id="1979455882">
      <w:bodyDiv w:val="1"/>
      <w:marLeft w:val="0"/>
      <w:marRight w:val="0"/>
      <w:marTop w:val="0"/>
      <w:marBottom w:val="0"/>
      <w:divBdr>
        <w:top w:val="none" w:sz="0" w:space="0" w:color="auto"/>
        <w:left w:val="none" w:sz="0" w:space="0" w:color="auto"/>
        <w:bottom w:val="none" w:sz="0" w:space="0" w:color="auto"/>
        <w:right w:val="none" w:sz="0" w:space="0" w:color="auto"/>
      </w:divBdr>
    </w:div>
    <w:div w:id="1979721888">
      <w:bodyDiv w:val="1"/>
      <w:marLeft w:val="0"/>
      <w:marRight w:val="0"/>
      <w:marTop w:val="0"/>
      <w:marBottom w:val="0"/>
      <w:divBdr>
        <w:top w:val="none" w:sz="0" w:space="0" w:color="auto"/>
        <w:left w:val="none" w:sz="0" w:space="0" w:color="auto"/>
        <w:bottom w:val="none" w:sz="0" w:space="0" w:color="auto"/>
        <w:right w:val="none" w:sz="0" w:space="0" w:color="auto"/>
      </w:divBdr>
    </w:div>
    <w:div w:id="1980257627">
      <w:bodyDiv w:val="1"/>
      <w:marLeft w:val="0"/>
      <w:marRight w:val="0"/>
      <w:marTop w:val="0"/>
      <w:marBottom w:val="0"/>
      <w:divBdr>
        <w:top w:val="none" w:sz="0" w:space="0" w:color="auto"/>
        <w:left w:val="none" w:sz="0" w:space="0" w:color="auto"/>
        <w:bottom w:val="none" w:sz="0" w:space="0" w:color="auto"/>
        <w:right w:val="none" w:sz="0" w:space="0" w:color="auto"/>
      </w:divBdr>
    </w:div>
    <w:div w:id="1980573039">
      <w:bodyDiv w:val="1"/>
      <w:marLeft w:val="0"/>
      <w:marRight w:val="0"/>
      <w:marTop w:val="0"/>
      <w:marBottom w:val="0"/>
      <w:divBdr>
        <w:top w:val="none" w:sz="0" w:space="0" w:color="auto"/>
        <w:left w:val="none" w:sz="0" w:space="0" w:color="auto"/>
        <w:bottom w:val="none" w:sz="0" w:space="0" w:color="auto"/>
        <w:right w:val="none" w:sz="0" w:space="0" w:color="auto"/>
      </w:divBdr>
    </w:div>
    <w:div w:id="1980650796">
      <w:bodyDiv w:val="1"/>
      <w:marLeft w:val="0"/>
      <w:marRight w:val="0"/>
      <w:marTop w:val="0"/>
      <w:marBottom w:val="0"/>
      <w:divBdr>
        <w:top w:val="none" w:sz="0" w:space="0" w:color="auto"/>
        <w:left w:val="none" w:sz="0" w:space="0" w:color="auto"/>
        <w:bottom w:val="none" w:sz="0" w:space="0" w:color="auto"/>
        <w:right w:val="none" w:sz="0" w:space="0" w:color="auto"/>
      </w:divBdr>
    </w:div>
    <w:div w:id="1981156650">
      <w:bodyDiv w:val="1"/>
      <w:marLeft w:val="0"/>
      <w:marRight w:val="0"/>
      <w:marTop w:val="0"/>
      <w:marBottom w:val="0"/>
      <w:divBdr>
        <w:top w:val="none" w:sz="0" w:space="0" w:color="auto"/>
        <w:left w:val="none" w:sz="0" w:space="0" w:color="auto"/>
        <w:bottom w:val="none" w:sz="0" w:space="0" w:color="auto"/>
        <w:right w:val="none" w:sz="0" w:space="0" w:color="auto"/>
      </w:divBdr>
    </w:div>
    <w:div w:id="1981301451">
      <w:bodyDiv w:val="1"/>
      <w:marLeft w:val="0"/>
      <w:marRight w:val="0"/>
      <w:marTop w:val="0"/>
      <w:marBottom w:val="0"/>
      <w:divBdr>
        <w:top w:val="none" w:sz="0" w:space="0" w:color="auto"/>
        <w:left w:val="none" w:sz="0" w:space="0" w:color="auto"/>
        <w:bottom w:val="none" w:sz="0" w:space="0" w:color="auto"/>
        <w:right w:val="none" w:sz="0" w:space="0" w:color="auto"/>
      </w:divBdr>
    </w:div>
    <w:div w:id="1981306427">
      <w:bodyDiv w:val="1"/>
      <w:marLeft w:val="0"/>
      <w:marRight w:val="0"/>
      <w:marTop w:val="0"/>
      <w:marBottom w:val="0"/>
      <w:divBdr>
        <w:top w:val="none" w:sz="0" w:space="0" w:color="auto"/>
        <w:left w:val="none" w:sz="0" w:space="0" w:color="auto"/>
        <w:bottom w:val="none" w:sz="0" w:space="0" w:color="auto"/>
        <w:right w:val="none" w:sz="0" w:space="0" w:color="auto"/>
      </w:divBdr>
    </w:div>
    <w:div w:id="1981379991">
      <w:bodyDiv w:val="1"/>
      <w:marLeft w:val="0"/>
      <w:marRight w:val="0"/>
      <w:marTop w:val="0"/>
      <w:marBottom w:val="0"/>
      <w:divBdr>
        <w:top w:val="none" w:sz="0" w:space="0" w:color="auto"/>
        <w:left w:val="none" w:sz="0" w:space="0" w:color="auto"/>
        <w:bottom w:val="none" w:sz="0" w:space="0" w:color="auto"/>
        <w:right w:val="none" w:sz="0" w:space="0" w:color="auto"/>
      </w:divBdr>
    </w:div>
    <w:div w:id="1981380301">
      <w:bodyDiv w:val="1"/>
      <w:marLeft w:val="0"/>
      <w:marRight w:val="0"/>
      <w:marTop w:val="0"/>
      <w:marBottom w:val="0"/>
      <w:divBdr>
        <w:top w:val="none" w:sz="0" w:space="0" w:color="auto"/>
        <w:left w:val="none" w:sz="0" w:space="0" w:color="auto"/>
        <w:bottom w:val="none" w:sz="0" w:space="0" w:color="auto"/>
        <w:right w:val="none" w:sz="0" w:space="0" w:color="auto"/>
      </w:divBdr>
    </w:div>
    <w:div w:id="1981418090">
      <w:bodyDiv w:val="1"/>
      <w:marLeft w:val="0"/>
      <w:marRight w:val="0"/>
      <w:marTop w:val="0"/>
      <w:marBottom w:val="0"/>
      <w:divBdr>
        <w:top w:val="none" w:sz="0" w:space="0" w:color="auto"/>
        <w:left w:val="none" w:sz="0" w:space="0" w:color="auto"/>
        <w:bottom w:val="none" w:sz="0" w:space="0" w:color="auto"/>
        <w:right w:val="none" w:sz="0" w:space="0" w:color="auto"/>
      </w:divBdr>
    </w:div>
    <w:div w:id="1981684739">
      <w:bodyDiv w:val="1"/>
      <w:marLeft w:val="0"/>
      <w:marRight w:val="0"/>
      <w:marTop w:val="0"/>
      <w:marBottom w:val="0"/>
      <w:divBdr>
        <w:top w:val="none" w:sz="0" w:space="0" w:color="auto"/>
        <w:left w:val="none" w:sz="0" w:space="0" w:color="auto"/>
        <w:bottom w:val="none" w:sz="0" w:space="0" w:color="auto"/>
        <w:right w:val="none" w:sz="0" w:space="0" w:color="auto"/>
      </w:divBdr>
    </w:div>
    <w:div w:id="1982028681">
      <w:bodyDiv w:val="1"/>
      <w:marLeft w:val="0"/>
      <w:marRight w:val="0"/>
      <w:marTop w:val="0"/>
      <w:marBottom w:val="0"/>
      <w:divBdr>
        <w:top w:val="none" w:sz="0" w:space="0" w:color="auto"/>
        <w:left w:val="none" w:sz="0" w:space="0" w:color="auto"/>
        <w:bottom w:val="none" w:sz="0" w:space="0" w:color="auto"/>
        <w:right w:val="none" w:sz="0" w:space="0" w:color="auto"/>
      </w:divBdr>
    </w:div>
    <w:div w:id="1982349609">
      <w:bodyDiv w:val="1"/>
      <w:marLeft w:val="0"/>
      <w:marRight w:val="0"/>
      <w:marTop w:val="0"/>
      <w:marBottom w:val="0"/>
      <w:divBdr>
        <w:top w:val="none" w:sz="0" w:space="0" w:color="auto"/>
        <w:left w:val="none" w:sz="0" w:space="0" w:color="auto"/>
        <w:bottom w:val="none" w:sz="0" w:space="0" w:color="auto"/>
        <w:right w:val="none" w:sz="0" w:space="0" w:color="auto"/>
      </w:divBdr>
    </w:div>
    <w:div w:id="1983459566">
      <w:bodyDiv w:val="1"/>
      <w:marLeft w:val="0"/>
      <w:marRight w:val="0"/>
      <w:marTop w:val="0"/>
      <w:marBottom w:val="0"/>
      <w:divBdr>
        <w:top w:val="none" w:sz="0" w:space="0" w:color="auto"/>
        <w:left w:val="none" w:sz="0" w:space="0" w:color="auto"/>
        <w:bottom w:val="none" w:sz="0" w:space="0" w:color="auto"/>
        <w:right w:val="none" w:sz="0" w:space="0" w:color="auto"/>
      </w:divBdr>
    </w:div>
    <w:div w:id="1983533326">
      <w:bodyDiv w:val="1"/>
      <w:marLeft w:val="0"/>
      <w:marRight w:val="0"/>
      <w:marTop w:val="0"/>
      <w:marBottom w:val="0"/>
      <w:divBdr>
        <w:top w:val="none" w:sz="0" w:space="0" w:color="auto"/>
        <w:left w:val="none" w:sz="0" w:space="0" w:color="auto"/>
        <w:bottom w:val="none" w:sz="0" w:space="0" w:color="auto"/>
        <w:right w:val="none" w:sz="0" w:space="0" w:color="auto"/>
      </w:divBdr>
    </w:div>
    <w:div w:id="1983540255">
      <w:bodyDiv w:val="1"/>
      <w:marLeft w:val="0"/>
      <w:marRight w:val="0"/>
      <w:marTop w:val="0"/>
      <w:marBottom w:val="0"/>
      <w:divBdr>
        <w:top w:val="none" w:sz="0" w:space="0" w:color="auto"/>
        <w:left w:val="none" w:sz="0" w:space="0" w:color="auto"/>
        <w:bottom w:val="none" w:sz="0" w:space="0" w:color="auto"/>
        <w:right w:val="none" w:sz="0" w:space="0" w:color="auto"/>
      </w:divBdr>
    </w:div>
    <w:div w:id="1984121829">
      <w:bodyDiv w:val="1"/>
      <w:marLeft w:val="0"/>
      <w:marRight w:val="0"/>
      <w:marTop w:val="0"/>
      <w:marBottom w:val="0"/>
      <w:divBdr>
        <w:top w:val="none" w:sz="0" w:space="0" w:color="auto"/>
        <w:left w:val="none" w:sz="0" w:space="0" w:color="auto"/>
        <w:bottom w:val="none" w:sz="0" w:space="0" w:color="auto"/>
        <w:right w:val="none" w:sz="0" w:space="0" w:color="auto"/>
      </w:divBdr>
    </w:div>
    <w:div w:id="1984312517">
      <w:bodyDiv w:val="1"/>
      <w:marLeft w:val="0"/>
      <w:marRight w:val="0"/>
      <w:marTop w:val="0"/>
      <w:marBottom w:val="0"/>
      <w:divBdr>
        <w:top w:val="none" w:sz="0" w:space="0" w:color="auto"/>
        <w:left w:val="none" w:sz="0" w:space="0" w:color="auto"/>
        <w:bottom w:val="none" w:sz="0" w:space="0" w:color="auto"/>
        <w:right w:val="none" w:sz="0" w:space="0" w:color="auto"/>
      </w:divBdr>
    </w:div>
    <w:div w:id="1984388111">
      <w:bodyDiv w:val="1"/>
      <w:marLeft w:val="0"/>
      <w:marRight w:val="0"/>
      <w:marTop w:val="0"/>
      <w:marBottom w:val="0"/>
      <w:divBdr>
        <w:top w:val="none" w:sz="0" w:space="0" w:color="auto"/>
        <w:left w:val="none" w:sz="0" w:space="0" w:color="auto"/>
        <w:bottom w:val="none" w:sz="0" w:space="0" w:color="auto"/>
        <w:right w:val="none" w:sz="0" w:space="0" w:color="auto"/>
      </w:divBdr>
    </w:div>
    <w:div w:id="1984580674">
      <w:bodyDiv w:val="1"/>
      <w:marLeft w:val="0"/>
      <w:marRight w:val="0"/>
      <w:marTop w:val="0"/>
      <w:marBottom w:val="0"/>
      <w:divBdr>
        <w:top w:val="none" w:sz="0" w:space="0" w:color="auto"/>
        <w:left w:val="none" w:sz="0" w:space="0" w:color="auto"/>
        <w:bottom w:val="none" w:sz="0" w:space="0" w:color="auto"/>
        <w:right w:val="none" w:sz="0" w:space="0" w:color="auto"/>
      </w:divBdr>
    </w:div>
    <w:div w:id="1984653911">
      <w:bodyDiv w:val="1"/>
      <w:marLeft w:val="0"/>
      <w:marRight w:val="0"/>
      <w:marTop w:val="0"/>
      <w:marBottom w:val="0"/>
      <w:divBdr>
        <w:top w:val="none" w:sz="0" w:space="0" w:color="auto"/>
        <w:left w:val="none" w:sz="0" w:space="0" w:color="auto"/>
        <w:bottom w:val="none" w:sz="0" w:space="0" w:color="auto"/>
        <w:right w:val="none" w:sz="0" w:space="0" w:color="auto"/>
      </w:divBdr>
    </w:div>
    <w:div w:id="1984772631">
      <w:bodyDiv w:val="1"/>
      <w:marLeft w:val="0"/>
      <w:marRight w:val="0"/>
      <w:marTop w:val="0"/>
      <w:marBottom w:val="0"/>
      <w:divBdr>
        <w:top w:val="none" w:sz="0" w:space="0" w:color="auto"/>
        <w:left w:val="none" w:sz="0" w:space="0" w:color="auto"/>
        <w:bottom w:val="none" w:sz="0" w:space="0" w:color="auto"/>
        <w:right w:val="none" w:sz="0" w:space="0" w:color="auto"/>
      </w:divBdr>
    </w:div>
    <w:div w:id="1985617656">
      <w:bodyDiv w:val="1"/>
      <w:marLeft w:val="0"/>
      <w:marRight w:val="0"/>
      <w:marTop w:val="0"/>
      <w:marBottom w:val="0"/>
      <w:divBdr>
        <w:top w:val="none" w:sz="0" w:space="0" w:color="auto"/>
        <w:left w:val="none" w:sz="0" w:space="0" w:color="auto"/>
        <w:bottom w:val="none" w:sz="0" w:space="0" w:color="auto"/>
        <w:right w:val="none" w:sz="0" w:space="0" w:color="auto"/>
      </w:divBdr>
    </w:div>
    <w:div w:id="1986006375">
      <w:bodyDiv w:val="1"/>
      <w:marLeft w:val="0"/>
      <w:marRight w:val="0"/>
      <w:marTop w:val="0"/>
      <w:marBottom w:val="0"/>
      <w:divBdr>
        <w:top w:val="none" w:sz="0" w:space="0" w:color="auto"/>
        <w:left w:val="none" w:sz="0" w:space="0" w:color="auto"/>
        <w:bottom w:val="none" w:sz="0" w:space="0" w:color="auto"/>
        <w:right w:val="none" w:sz="0" w:space="0" w:color="auto"/>
      </w:divBdr>
    </w:div>
    <w:div w:id="1986544536">
      <w:bodyDiv w:val="1"/>
      <w:marLeft w:val="0"/>
      <w:marRight w:val="0"/>
      <w:marTop w:val="0"/>
      <w:marBottom w:val="0"/>
      <w:divBdr>
        <w:top w:val="none" w:sz="0" w:space="0" w:color="auto"/>
        <w:left w:val="none" w:sz="0" w:space="0" w:color="auto"/>
        <w:bottom w:val="none" w:sz="0" w:space="0" w:color="auto"/>
        <w:right w:val="none" w:sz="0" w:space="0" w:color="auto"/>
      </w:divBdr>
    </w:div>
    <w:div w:id="1986546087">
      <w:bodyDiv w:val="1"/>
      <w:marLeft w:val="0"/>
      <w:marRight w:val="0"/>
      <w:marTop w:val="0"/>
      <w:marBottom w:val="0"/>
      <w:divBdr>
        <w:top w:val="none" w:sz="0" w:space="0" w:color="auto"/>
        <w:left w:val="none" w:sz="0" w:space="0" w:color="auto"/>
        <w:bottom w:val="none" w:sz="0" w:space="0" w:color="auto"/>
        <w:right w:val="none" w:sz="0" w:space="0" w:color="auto"/>
      </w:divBdr>
    </w:div>
    <w:div w:id="1986660664">
      <w:bodyDiv w:val="1"/>
      <w:marLeft w:val="0"/>
      <w:marRight w:val="0"/>
      <w:marTop w:val="0"/>
      <w:marBottom w:val="0"/>
      <w:divBdr>
        <w:top w:val="none" w:sz="0" w:space="0" w:color="auto"/>
        <w:left w:val="none" w:sz="0" w:space="0" w:color="auto"/>
        <w:bottom w:val="none" w:sz="0" w:space="0" w:color="auto"/>
        <w:right w:val="none" w:sz="0" w:space="0" w:color="auto"/>
      </w:divBdr>
    </w:div>
    <w:div w:id="1986856339">
      <w:bodyDiv w:val="1"/>
      <w:marLeft w:val="0"/>
      <w:marRight w:val="0"/>
      <w:marTop w:val="0"/>
      <w:marBottom w:val="0"/>
      <w:divBdr>
        <w:top w:val="none" w:sz="0" w:space="0" w:color="auto"/>
        <w:left w:val="none" w:sz="0" w:space="0" w:color="auto"/>
        <w:bottom w:val="none" w:sz="0" w:space="0" w:color="auto"/>
        <w:right w:val="none" w:sz="0" w:space="0" w:color="auto"/>
      </w:divBdr>
    </w:div>
    <w:div w:id="1987121084">
      <w:bodyDiv w:val="1"/>
      <w:marLeft w:val="0"/>
      <w:marRight w:val="0"/>
      <w:marTop w:val="0"/>
      <w:marBottom w:val="0"/>
      <w:divBdr>
        <w:top w:val="none" w:sz="0" w:space="0" w:color="auto"/>
        <w:left w:val="none" w:sz="0" w:space="0" w:color="auto"/>
        <w:bottom w:val="none" w:sz="0" w:space="0" w:color="auto"/>
        <w:right w:val="none" w:sz="0" w:space="0" w:color="auto"/>
      </w:divBdr>
    </w:div>
    <w:div w:id="1987667026">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850923">
      <w:bodyDiv w:val="1"/>
      <w:marLeft w:val="0"/>
      <w:marRight w:val="0"/>
      <w:marTop w:val="0"/>
      <w:marBottom w:val="0"/>
      <w:divBdr>
        <w:top w:val="none" w:sz="0" w:space="0" w:color="auto"/>
        <w:left w:val="none" w:sz="0" w:space="0" w:color="auto"/>
        <w:bottom w:val="none" w:sz="0" w:space="0" w:color="auto"/>
        <w:right w:val="none" w:sz="0" w:space="0" w:color="auto"/>
      </w:divBdr>
    </w:div>
    <w:div w:id="1987855861">
      <w:bodyDiv w:val="1"/>
      <w:marLeft w:val="0"/>
      <w:marRight w:val="0"/>
      <w:marTop w:val="0"/>
      <w:marBottom w:val="0"/>
      <w:divBdr>
        <w:top w:val="none" w:sz="0" w:space="0" w:color="auto"/>
        <w:left w:val="none" w:sz="0" w:space="0" w:color="auto"/>
        <w:bottom w:val="none" w:sz="0" w:space="0" w:color="auto"/>
        <w:right w:val="none" w:sz="0" w:space="0" w:color="auto"/>
      </w:divBdr>
    </w:div>
    <w:div w:id="1988581872">
      <w:bodyDiv w:val="1"/>
      <w:marLeft w:val="0"/>
      <w:marRight w:val="0"/>
      <w:marTop w:val="0"/>
      <w:marBottom w:val="0"/>
      <w:divBdr>
        <w:top w:val="none" w:sz="0" w:space="0" w:color="auto"/>
        <w:left w:val="none" w:sz="0" w:space="0" w:color="auto"/>
        <w:bottom w:val="none" w:sz="0" w:space="0" w:color="auto"/>
        <w:right w:val="none" w:sz="0" w:space="0" w:color="auto"/>
      </w:divBdr>
    </w:div>
    <w:div w:id="1988630290">
      <w:bodyDiv w:val="1"/>
      <w:marLeft w:val="0"/>
      <w:marRight w:val="0"/>
      <w:marTop w:val="0"/>
      <w:marBottom w:val="0"/>
      <w:divBdr>
        <w:top w:val="none" w:sz="0" w:space="0" w:color="auto"/>
        <w:left w:val="none" w:sz="0" w:space="0" w:color="auto"/>
        <w:bottom w:val="none" w:sz="0" w:space="0" w:color="auto"/>
        <w:right w:val="none" w:sz="0" w:space="0" w:color="auto"/>
      </w:divBdr>
    </w:div>
    <w:div w:id="1988631682">
      <w:bodyDiv w:val="1"/>
      <w:marLeft w:val="0"/>
      <w:marRight w:val="0"/>
      <w:marTop w:val="0"/>
      <w:marBottom w:val="0"/>
      <w:divBdr>
        <w:top w:val="none" w:sz="0" w:space="0" w:color="auto"/>
        <w:left w:val="none" w:sz="0" w:space="0" w:color="auto"/>
        <w:bottom w:val="none" w:sz="0" w:space="0" w:color="auto"/>
        <w:right w:val="none" w:sz="0" w:space="0" w:color="auto"/>
      </w:divBdr>
    </w:div>
    <w:div w:id="1989090471">
      <w:bodyDiv w:val="1"/>
      <w:marLeft w:val="0"/>
      <w:marRight w:val="0"/>
      <w:marTop w:val="0"/>
      <w:marBottom w:val="0"/>
      <w:divBdr>
        <w:top w:val="none" w:sz="0" w:space="0" w:color="auto"/>
        <w:left w:val="none" w:sz="0" w:space="0" w:color="auto"/>
        <w:bottom w:val="none" w:sz="0" w:space="0" w:color="auto"/>
        <w:right w:val="none" w:sz="0" w:space="0" w:color="auto"/>
      </w:divBdr>
    </w:div>
    <w:div w:id="1989818364">
      <w:bodyDiv w:val="1"/>
      <w:marLeft w:val="0"/>
      <w:marRight w:val="0"/>
      <w:marTop w:val="0"/>
      <w:marBottom w:val="0"/>
      <w:divBdr>
        <w:top w:val="none" w:sz="0" w:space="0" w:color="auto"/>
        <w:left w:val="none" w:sz="0" w:space="0" w:color="auto"/>
        <w:bottom w:val="none" w:sz="0" w:space="0" w:color="auto"/>
        <w:right w:val="none" w:sz="0" w:space="0" w:color="auto"/>
      </w:divBdr>
    </w:div>
    <w:div w:id="1990205024">
      <w:bodyDiv w:val="1"/>
      <w:marLeft w:val="0"/>
      <w:marRight w:val="0"/>
      <w:marTop w:val="0"/>
      <w:marBottom w:val="0"/>
      <w:divBdr>
        <w:top w:val="none" w:sz="0" w:space="0" w:color="auto"/>
        <w:left w:val="none" w:sz="0" w:space="0" w:color="auto"/>
        <w:bottom w:val="none" w:sz="0" w:space="0" w:color="auto"/>
        <w:right w:val="none" w:sz="0" w:space="0" w:color="auto"/>
      </w:divBdr>
    </w:div>
    <w:div w:id="1990402585">
      <w:bodyDiv w:val="1"/>
      <w:marLeft w:val="0"/>
      <w:marRight w:val="0"/>
      <w:marTop w:val="0"/>
      <w:marBottom w:val="0"/>
      <w:divBdr>
        <w:top w:val="none" w:sz="0" w:space="0" w:color="auto"/>
        <w:left w:val="none" w:sz="0" w:space="0" w:color="auto"/>
        <w:bottom w:val="none" w:sz="0" w:space="0" w:color="auto"/>
        <w:right w:val="none" w:sz="0" w:space="0" w:color="auto"/>
      </w:divBdr>
    </w:div>
    <w:div w:id="1990859618">
      <w:bodyDiv w:val="1"/>
      <w:marLeft w:val="0"/>
      <w:marRight w:val="0"/>
      <w:marTop w:val="0"/>
      <w:marBottom w:val="0"/>
      <w:divBdr>
        <w:top w:val="none" w:sz="0" w:space="0" w:color="auto"/>
        <w:left w:val="none" w:sz="0" w:space="0" w:color="auto"/>
        <w:bottom w:val="none" w:sz="0" w:space="0" w:color="auto"/>
        <w:right w:val="none" w:sz="0" w:space="0" w:color="auto"/>
      </w:divBdr>
    </w:div>
    <w:div w:id="1990935717">
      <w:bodyDiv w:val="1"/>
      <w:marLeft w:val="0"/>
      <w:marRight w:val="0"/>
      <w:marTop w:val="0"/>
      <w:marBottom w:val="0"/>
      <w:divBdr>
        <w:top w:val="none" w:sz="0" w:space="0" w:color="auto"/>
        <w:left w:val="none" w:sz="0" w:space="0" w:color="auto"/>
        <w:bottom w:val="none" w:sz="0" w:space="0" w:color="auto"/>
        <w:right w:val="none" w:sz="0" w:space="0" w:color="auto"/>
      </w:divBdr>
    </w:div>
    <w:div w:id="1991054446">
      <w:bodyDiv w:val="1"/>
      <w:marLeft w:val="0"/>
      <w:marRight w:val="0"/>
      <w:marTop w:val="0"/>
      <w:marBottom w:val="0"/>
      <w:divBdr>
        <w:top w:val="none" w:sz="0" w:space="0" w:color="auto"/>
        <w:left w:val="none" w:sz="0" w:space="0" w:color="auto"/>
        <w:bottom w:val="none" w:sz="0" w:space="0" w:color="auto"/>
        <w:right w:val="none" w:sz="0" w:space="0" w:color="auto"/>
      </w:divBdr>
    </w:div>
    <w:div w:id="1991127386">
      <w:bodyDiv w:val="1"/>
      <w:marLeft w:val="0"/>
      <w:marRight w:val="0"/>
      <w:marTop w:val="0"/>
      <w:marBottom w:val="0"/>
      <w:divBdr>
        <w:top w:val="none" w:sz="0" w:space="0" w:color="auto"/>
        <w:left w:val="none" w:sz="0" w:space="0" w:color="auto"/>
        <w:bottom w:val="none" w:sz="0" w:space="0" w:color="auto"/>
        <w:right w:val="none" w:sz="0" w:space="0" w:color="auto"/>
      </w:divBdr>
    </w:div>
    <w:div w:id="1991595010">
      <w:bodyDiv w:val="1"/>
      <w:marLeft w:val="0"/>
      <w:marRight w:val="0"/>
      <w:marTop w:val="0"/>
      <w:marBottom w:val="0"/>
      <w:divBdr>
        <w:top w:val="none" w:sz="0" w:space="0" w:color="auto"/>
        <w:left w:val="none" w:sz="0" w:space="0" w:color="auto"/>
        <w:bottom w:val="none" w:sz="0" w:space="0" w:color="auto"/>
        <w:right w:val="none" w:sz="0" w:space="0" w:color="auto"/>
      </w:divBdr>
    </w:div>
    <w:div w:id="1991708743">
      <w:bodyDiv w:val="1"/>
      <w:marLeft w:val="0"/>
      <w:marRight w:val="0"/>
      <w:marTop w:val="0"/>
      <w:marBottom w:val="0"/>
      <w:divBdr>
        <w:top w:val="none" w:sz="0" w:space="0" w:color="auto"/>
        <w:left w:val="none" w:sz="0" w:space="0" w:color="auto"/>
        <w:bottom w:val="none" w:sz="0" w:space="0" w:color="auto"/>
        <w:right w:val="none" w:sz="0" w:space="0" w:color="auto"/>
      </w:divBdr>
    </w:div>
    <w:div w:id="1992175971">
      <w:bodyDiv w:val="1"/>
      <w:marLeft w:val="0"/>
      <w:marRight w:val="0"/>
      <w:marTop w:val="0"/>
      <w:marBottom w:val="0"/>
      <w:divBdr>
        <w:top w:val="none" w:sz="0" w:space="0" w:color="auto"/>
        <w:left w:val="none" w:sz="0" w:space="0" w:color="auto"/>
        <w:bottom w:val="none" w:sz="0" w:space="0" w:color="auto"/>
        <w:right w:val="none" w:sz="0" w:space="0" w:color="auto"/>
      </w:divBdr>
    </w:div>
    <w:div w:id="1992516748">
      <w:bodyDiv w:val="1"/>
      <w:marLeft w:val="0"/>
      <w:marRight w:val="0"/>
      <w:marTop w:val="0"/>
      <w:marBottom w:val="0"/>
      <w:divBdr>
        <w:top w:val="none" w:sz="0" w:space="0" w:color="auto"/>
        <w:left w:val="none" w:sz="0" w:space="0" w:color="auto"/>
        <w:bottom w:val="none" w:sz="0" w:space="0" w:color="auto"/>
        <w:right w:val="none" w:sz="0" w:space="0" w:color="auto"/>
      </w:divBdr>
    </w:div>
    <w:div w:id="1992825862">
      <w:bodyDiv w:val="1"/>
      <w:marLeft w:val="0"/>
      <w:marRight w:val="0"/>
      <w:marTop w:val="0"/>
      <w:marBottom w:val="0"/>
      <w:divBdr>
        <w:top w:val="none" w:sz="0" w:space="0" w:color="auto"/>
        <w:left w:val="none" w:sz="0" w:space="0" w:color="auto"/>
        <w:bottom w:val="none" w:sz="0" w:space="0" w:color="auto"/>
        <w:right w:val="none" w:sz="0" w:space="0" w:color="auto"/>
      </w:divBdr>
    </w:div>
    <w:div w:id="1993018891">
      <w:bodyDiv w:val="1"/>
      <w:marLeft w:val="0"/>
      <w:marRight w:val="0"/>
      <w:marTop w:val="0"/>
      <w:marBottom w:val="0"/>
      <w:divBdr>
        <w:top w:val="none" w:sz="0" w:space="0" w:color="auto"/>
        <w:left w:val="none" w:sz="0" w:space="0" w:color="auto"/>
        <w:bottom w:val="none" w:sz="0" w:space="0" w:color="auto"/>
        <w:right w:val="none" w:sz="0" w:space="0" w:color="auto"/>
      </w:divBdr>
    </w:div>
    <w:div w:id="1993021800">
      <w:bodyDiv w:val="1"/>
      <w:marLeft w:val="0"/>
      <w:marRight w:val="0"/>
      <w:marTop w:val="0"/>
      <w:marBottom w:val="0"/>
      <w:divBdr>
        <w:top w:val="none" w:sz="0" w:space="0" w:color="auto"/>
        <w:left w:val="none" w:sz="0" w:space="0" w:color="auto"/>
        <w:bottom w:val="none" w:sz="0" w:space="0" w:color="auto"/>
        <w:right w:val="none" w:sz="0" w:space="0" w:color="auto"/>
      </w:divBdr>
    </w:div>
    <w:div w:id="1993943041">
      <w:bodyDiv w:val="1"/>
      <w:marLeft w:val="0"/>
      <w:marRight w:val="0"/>
      <w:marTop w:val="0"/>
      <w:marBottom w:val="0"/>
      <w:divBdr>
        <w:top w:val="none" w:sz="0" w:space="0" w:color="auto"/>
        <w:left w:val="none" w:sz="0" w:space="0" w:color="auto"/>
        <w:bottom w:val="none" w:sz="0" w:space="0" w:color="auto"/>
        <w:right w:val="none" w:sz="0" w:space="0" w:color="auto"/>
      </w:divBdr>
    </w:div>
    <w:div w:id="1994488374">
      <w:bodyDiv w:val="1"/>
      <w:marLeft w:val="0"/>
      <w:marRight w:val="0"/>
      <w:marTop w:val="0"/>
      <w:marBottom w:val="0"/>
      <w:divBdr>
        <w:top w:val="none" w:sz="0" w:space="0" w:color="auto"/>
        <w:left w:val="none" w:sz="0" w:space="0" w:color="auto"/>
        <w:bottom w:val="none" w:sz="0" w:space="0" w:color="auto"/>
        <w:right w:val="none" w:sz="0" w:space="0" w:color="auto"/>
      </w:divBdr>
    </w:div>
    <w:div w:id="1994598885">
      <w:bodyDiv w:val="1"/>
      <w:marLeft w:val="0"/>
      <w:marRight w:val="0"/>
      <w:marTop w:val="0"/>
      <w:marBottom w:val="0"/>
      <w:divBdr>
        <w:top w:val="none" w:sz="0" w:space="0" w:color="auto"/>
        <w:left w:val="none" w:sz="0" w:space="0" w:color="auto"/>
        <w:bottom w:val="none" w:sz="0" w:space="0" w:color="auto"/>
        <w:right w:val="none" w:sz="0" w:space="0" w:color="auto"/>
      </w:divBdr>
    </w:div>
    <w:div w:id="1994681734">
      <w:bodyDiv w:val="1"/>
      <w:marLeft w:val="0"/>
      <w:marRight w:val="0"/>
      <w:marTop w:val="0"/>
      <w:marBottom w:val="0"/>
      <w:divBdr>
        <w:top w:val="none" w:sz="0" w:space="0" w:color="auto"/>
        <w:left w:val="none" w:sz="0" w:space="0" w:color="auto"/>
        <w:bottom w:val="none" w:sz="0" w:space="0" w:color="auto"/>
        <w:right w:val="none" w:sz="0" w:space="0" w:color="auto"/>
      </w:divBdr>
    </w:div>
    <w:div w:id="1994721710">
      <w:bodyDiv w:val="1"/>
      <w:marLeft w:val="0"/>
      <w:marRight w:val="0"/>
      <w:marTop w:val="0"/>
      <w:marBottom w:val="0"/>
      <w:divBdr>
        <w:top w:val="none" w:sz="0" w:space="0" w:color="auto"/>
        <w:left w:val="none" w:sz="0" w:space="0" w:color="auto"/>
        <w:bottom w:val="none" w:sz="0" w:space="0" w:color="auto"/>
        <w:right w:val="none" w:sz="0" w:space="0" w:color="auto"/>
      </w:divBdr>
    </w:div>
    <w:div w:id="1994868336">
      <w:bodyDiv w:val="1"/>
      <w:marLeft w:val="0"/>
      <w:marRight w:val="0"/>
      <w:marTop w:val="0"/>
      <w:marBottom w:val="0"/>
      <w:divBdr>
        <w:top w:val="none" w:sz="0" w:space="0" w:color="auto"/>
        <w:left w:val="none" w:sz="0" w:space="0" w:color="auto"/>
        <w:bottom w:val="none" w:sz="0" w:space="0" w:color="auto"/>
        <w:right w:val="none" w:sz="0" w:space="0" w:color="auto"/>
      </w:divBdr>
    </w:div>
    <w:div w:id="1995059980">
      <w:bodyDiv w:val="1"/>
      <w:marLeft w:val="0"/>
      <w:marRight w:val="0"/>
      <w:marTop w:val="0"/>
      <w:marBottom w:val="0"/>
      <w:divBdr>
        <w:top w:val="none" w:sz="0" w:space="0" w:color="auto"/>
        <w:left w:val="none" w:sz="0" w:space="0" w:color="auto"/>
        <w:bottom w:val="none" w:sz="0" w:space="0" w:color="auto"/>
        <w:right w:val="none" w:sz="0" w:space="0" w:color="auto"/>
      </w:divBdr>
    </w:div>
    <w:div w:id="1995065854">
      <w:bodyDiv w:val="1"/>
      <w:marLeft w:val="0"/>
      <w:marRight w:val="0"/>
      <w:marTop w:val="0"/>
      <w:marBottom w:val="0"/>
      <w:divBdr>
        <w:top w:val="none" w:sz="0" w:space="0" w:color="auto"/>
        <w:left w:val="none" w:sz="0" w:space="0" w:color="auto"/>
        <w:bottom w:val="none" w:sz="0" w:space="0" w:color="auto"/>
        <w:right w:val="none" w:sz="0" w:space="0" w:color="auto"/>
      </w:divBdr>
    </w:div>
    <w:div w:id="1995066993">
      <w:bodyDiv w:val="1"/>
      <w:marLeft w:val="0"/>
      <w:marRight w:val="0"/>
      <w:marTop w:val="0"/>
      <w:marBottom w:val="0"/>
      <w:divBdr>
        <w:top w:val="none" w:sz="0" w:space="0" w:color="auto"/>
        <w:left w:val="none" w:sz="0" w:space="0" w:color="auto"/>
        <w:bottom w:val="none" w:sz="0" w:space="0" w:color="auto"/>
        <w:right w:val="none" w:sz="0" w:space="0" w:color="auto"/>
      </w:divBdr>
    </w:div>
    <w:div w:id="1995185206">
      <w:bodyDiv w:val="1"/>
      <w:marLeft w:val="0"/>
      <w:marRight w:val="0"/>
      <w:marTop w:val="0"/>
      <w:marBottom w:val="0"/>
      <w:divBdr>
        <w:top w:val="none" w:sz="0" w:space="0" w:color="auto"/>
        <w:left w:val="none" w:sz="0" w:space="0" w:color="auto"/>
        <w:bottom w:val="none" w:sz="0" w:space="0" w:color="auto"/>
        <w:right w:val="none" w:sz="0" w:space="0" w:color="auto"/>
      </w:divBdr>
    </w:div>
    <w:div w:id="1995378335">
      <w:bodyDiv w:val="1"/>
      <w:marLeft w:val="0"/>
      <w:marRight w:val="0"/>
      <w:marTop w:val="0"/>
      <w:marBottom w:val="0"/>
      <w:divBdr>
        <w:top w:val="none" w:sz="0" w:space="0" w:color="auto"/>
        <w:left w:val="none" w:sz="0" w:space="0" w:color="auto"/>
        <w:bottom w:val="none" w:sz="0" w:space="0" w:color="auto"/>
        <w:right w:val="none" w:sz="0" w:space="0" w:color="auto"/>
      </w:divBdr>
    </w:div>
    <w:div w:id="1995526879">
      <w:bodyDiv w:val="1"/>
      <w:marLeft w:val="0"/>
      <w:marRight w:val="0"/>
      <w:marTop w:val="0"/>
      <w:marBottom w:val="0"/>
      <w:divBdr>
        <w:top w:val="none" w:sz="0" w:space="0" w:color="auto"/>
        <w:left w:val="none" w:sz="0" w:space="0" w:color="auto"/>
        <w:bottom w:val="none" w:sz="0" w:space="0" w:color="auto"/>
        <w:right w:val="none" w:sz="0" w:space="0" w:color="auto"/>
      </w:divBdr>
    </w:div>
    <w:div w:id="1995790542">
      <w:bodyDiv w:val="1"/>
      <w:marLeft w:val="0"/>
      <w:marRight w:val="0"/>
      <w:marTop w:val="0"/>
      <w:marBottom w:val="0"/>
      <w:divBdr>
        <w:top w:val="none" w:sz="0" w:space="0" w:color="auto"/>
        <w:left w:val="none" w:sz="0" w:space="0" w:color="auto"/>
        <w:bottom w:val="none" w:sz="0" w:space="0" w:color="auto"/>
        <w:right w:val="none" w:sz="0" w:space="0" w:color="auto"/>
      </w:divBdr>
    </w:div>
    <w:div w:id="1996257644">
      <w:bodyDiv w:val="1"/>
      <w:marLeft w:val="0"/>
      <w:marRight w:val="0"/>
      <w:marTop w:val="0"/>
      <w:marBottom w:val="0"/>
      <w:divBdr>
        <w:top w:val="none" w:sz="0" w:space="0" w:color="auto"/>
        <w:left w:val="none" w:sz="0" w:space="0" w:color="auto"/>
        <w:bottom w:val="none" w:sz="0" w:space="0" w:color="auto"/>
        <w:right w:val="none" w:sz="0" w:space="0" w:color="auto"/>
      </w:divBdr>
    </w:div>
    <w:div w:id="1996908851">
      <w:bodyDiv w:val="1"/>
      <w:marLeft w:val="0"/>
      <w:marRight w:val="0"/>
      <w:marTop w:val="0"/>
      <w:marBottom w:val="0"/>
      <w:divBdr>
        <w:top w:val="none" w:sz="0" w:space="0" w:color="auto"/>
        <w:left w:val="none" w:sz="0" w:space="0" w:color="auto"/>
        <w:bottom w:val="none" w:sz="0" w:space="0" w:color="auto"/>
        <w:right w:val="none" w:sz="0" w:space="0" w:color="auto"/>
      </w:divBdr>
    </w:div>
    <w:div w:id="1998028162">
      <w:bodyDiv w:val="1"/>
      <w:marLeft w:val="0"/>
      <w:marRight w:val="0"/>
      <w:marTop w:val="0"/>
      <w:marBottom w:val="0"/>
      <w:divBdr>
        <w:top w:val="none" w:sz="0" w:space="0" w:color="auto"/>
        <w:left w:val="none" w:sz="0" w:space="0" w:color="auto"/>
        <w:bottom w:val="none" w:sz="0" w:space="0" w:color="auto"/>
        <w:right w:val="none" w:sz="0" w:space="0" w:color="auto"/>
      </w:divBdr>
    </w:div>
    <w:div w:id="1998679287">
      <w:bodyDiv w:val="1"/>
      <w:marLeft w:val="0"/>
      <w:marRight w:val="0"/>
      <w:marTop w:val="0"/>
      <w:marBottom w:val="0"/>
      <w:divBdr>
        <w:top w:val="none" w:sz="0" w:space="0" w:color="auto"/>
        <w:left w:val="none" w:sz="0" w:space="0" w:color="auto"/>
        <w:bottom w:val="none" w:sz="0" w:space="0" w:color="auto"/>
        <w:right w:val="none" w:sz="0" w:space="0" w:color="auto"/>
      </w:divBdr>
    </w:div>
    <w:div w:id="1998915954">
      <w:bodyDiv w:val="1"/>
      <w:marLeft w:val="0"/>
      <w:marRight w:val="0"/>
      <w:marTop w:val="0"/>
      <w:marBottom w:val="0"/>
      <w:divBdr>
        <w:top w:val="none" w:sz="0" w:space="0" w:color="auto"/>
        <w:left w:val="none" w:sz="0" w:space="0" w:color="auto"/>
        <w:bottom w:val="none" w:sz="0" w:space="0" w:color="auto"/>
        <w:right w:val="none" w:sz="0" w:space="0" w:color="auto"/>
      </w:divBdr>
    </w:div>
    <w:div w:id="1998916203">
      <w:bodyDiv w:val="1"/>
      <w:marLeft w:val="0"/>
      <w:marRight w:val="0"/>
      <w:marTop w:val="0"/>
      <w:marBottom w:val="0"/>
      <w:divBdr>
        <w:top w:val="none" w:sz="0" w:space="0" w:color="auto"/>
        <w:left w:val="none" w:sz="0" w:space="0" w:color="auto"/>
        <w:bottom w:val="none" w:sz="0" w:space="0" w:color="auto"/>
        <w:right w:val="none" w:sz="0" w:space="0" w:color="auto"/>
      </w:divBdr>
    </w:div>
    <w:div w:id="1998992157">
      <w:bodyDiv w:val="1"/>
      <w:marLeft w:val="0"/>
      <w:marRight w:val="0"/>
      <w:marTop w:val="0"/>
      <w:marBottom w:val="0"/>
      <w:divBdr>
        <w:top w:val="none" w:sz="0" w:space="0" w:color="auto"/>
        <w:left w:val="none" w:sz="0" w:space="0" w:color="auto"/>
        <w:bottom w:val="none" w:sz="0" w:space="0" w:color="auto"/>
        <w:right w:val="none" w:sz="0" w:space="0" w:color="auto"/>
      </w:divBdr>
    </w:div>
    <w:div w:id="1998993459">
      <w:bodyDiv w:val="1"/>
      <w:marLeft w:val="0"/>
      <w:marRight w:val="0"/>
      <w:marTop w:val="0"/>
      <w:marBottom w:val="0"/>
      <w:divBdr>
        <w:top w:val="none" w:sz="0" w:space="0" w:color="auto"/>
        <w:left w:val="none" w:sz="0" w:space="0" w:color="auto"/>
        <w:bottom w:val="none" w:sz="0" w:space="0" w:color="auto"/>
        <w:right w:val="none" w:sz="0" w:space="0" w:color="auto"/>
      </w:divBdr>
    </w:div>
    <w:div w:id="1998995803">
      <w:bodyDiv w:val="1"/>
      <w:marLeft w:val="0"/>
      <w:marRight w:val="0"/>
      <w:marTop w:val="0"/>
      <w:marBottom w:val="0"/>
      <w:divBdr>
        <w:top w:val="none" w:sz="0" w:space="0" w:color="auto"/>
        <w:left w:val="none" w:sz="0" w:space="0" w:color="auto"/>
        <w:bottom w:val="none" w:sz="0" w:space="0" w:color="auto"/>
        <w:right w:val="none" w:sz="0" w:space="0" w:color="auto"/>
      </w:divBdr>
    </w:div>
    <w:div w:id="1999267073">
      <w:bodyDiv w:val="1"/>
      <w:marLeft w:val="0"/>
      <w:marRight w:val="0"/>
      <w:marTop w:val="0"/>
      <w:marBottom w:val="0"/>
      <w:divBdr>
        <w:top w:val="none" w:sz="0" w:space="0" w:color="auto"/>
        <w:left w:val="none" w:sz="0" w:space="0" w:color="auto"/>
        <w:bottom w:val="none" w:sz="0" w:space="0" w:color="auto"/>
        <w:right w:val="none" w:sz="0" w:space="0" w:color="auto"/>
      </w:divBdr>
    </w:div>
    <w:div w:id="1999268446">
      <w:bodyDiv w:val="1"/>
      <w:marLeft w:val="0"/>
      <w:marRight w:val="0"/>
      <w:marTop w:val="0"/>
      <w:marBottom w:val="0"/>
      <w:divBdr>
        <w:top w:val="none" w:sz="0" w:space="0" w:color="auto"/>
        <w:left w:val="none" w:sz="0" w:space="0" w:color="auto"/>
        <w:bottom w:val="none" w:sz="0" w:space="0" w:color="auto"/>
        <w:right w:val="none" w:sz="0" w:space="0" w:color="auto"/>
      </w:divBdr>
    </w:div>
    <w:div w:id="1999454669">
      <w:bodyDiv w:val="1"/>
      <w:marLeft w:val="0"/>
      <w:marRight w:val="0"/>
      <w:marTop w:val="0"/>
      <w:marBottom w:val="0"/>
      <w:divBdr>
        <w:top w:val="none" w:sz="0" w:space="0" w:color="auto"/>
        <w:left w:val="none" w:sz="0" w:space="0" w:color="auto"/>
        <w:bottom w:val="none" w:sz="0" w:space="0" w:color="auto"/>
        <w:right w:val="none" w:sz="0" w:space="0" w:color="auto"/>
      </w:divBdr>
    </w:div>
    <w:div w:id="1999770483">
      <w:bodyDiv w:val="1"/>
      <w:marLeft w:val="0"/>
      <w:marRight w:val="0"/>
      <w:marTop w:val="0"/>
      <w:marBottom w:val="0"/>
      <w:divBdr>
        <w:top w:val="none" w:sz="0" w:space="0" w:color="auto"/>
        <w:left w:val="none" w:sz="0" w:space="0" w:color="auto"/>
        <w:bottom w:val="none" w:sz="0" w:space="0" w:color="auto"/>
        <w:right w:val="none" w:sz="0" w:space="0" w:color="auto"/>
      </w:divBdr>
    </w:div>
    <w:div w:id="2000041083">
      <w:bodyDiv w:val="1"/>
      <w:marLeft w:val="0"/>
      <w:marRight w:val="0"/>
      <w:marTop w:val="0"/>
      <w:marBottom w:val="0"/>
      <w:divBdr>
        <w:top w:val="none" w:sz="0" w:space="0" w:color="auto"/>
        <w:left w:val="none" w:sz="0" w:space="0" w:color="auto"/>
        <w:bottom w:val="none" w:sz="0" w:space="0" w:color="auto"/>
        <w:right w:val="none" w:sz="0" w:space="0" w:color="auto"/>
      </w:divBdr>
    </w:div>
    <w:div w:id="2000379074">
      <w:bodyDiv w:val="1"/>
      <w:marLeft w:val="0"/>
      <w:marRight w:val="0"/>
      <w:marTop w:val="0"/>
      <w:marBottom w:val="0"/>
      <w:divBdr>
        <w:top w:val="none" w:sz="0" w:space="0" w:color="auto"/>
        <w:left w:val="none" w:sz="0" w:space="0" w:color="auto"/>
        <w:bottom w:val="none" w:sz="0" w:space="0" w:color="auto"/>
        <w:right w:val="none" w:sz="0" w:space="0" w:color="auto"/>
      </w:divBdr>
    </w:div>
    <w:div w:id="2000425394">
      <w:bodyDiv w:val="1"/>
      <w:marLeft w:val="0"/>
      <w:marRight w:val="0"/>
      <w:marTop w:val="0"/>
      <w:marBottom w:val="0"/>
      <w:divBdr>
        <w:top w:val="none" w:sz="0" w:space="0" w:color="auto"/>
        <w:left w:val="none" w:sz="0" w:space="0" w:color="auto"/>
        <w:bottom w:val="none" w:sz="0" w:space="0" w:color="auto"/>
        <w:right w:val="none" w:sz="0" w:space="0" w:color="auto"/>
      </w:divBdr>
    </w:div>
    <w:div w:id="2000569635">
      <w:bodyDiv w:val="1"/>
      <w:marLeft w:val="0"/>
      <w:marRight w:val="0"/>
      <w:marTop w:val="0"/>
      <w:marBottom w:val="0"/>
      <w:divBdr>
        <w:top w:val="none" w:sz="0" w:space="0" w:color="auto"/>
        <w:left w:val="none" w:sz="0" w:space="0" w:color="auto"/>
        <w:bottom w:val="none" w:sz="0" w:space="0" w:color="auto"/>
        <w:right w:val="none" w:sz="0" w:space="0" w:color="auto"/>
      </w:divBdr>
    </w:div>
    <w:div w:id="2000887011">
      <w:bodyDiv w:val="1"/>
      <w:marLeft w:val="0"/>
      <w:marRight w:val="0"/>
      <w:marTop w:val="0"/>
      <w:marBottom w:val="0"/>
      <w:divBdr>
        <w:top w:val="none" w:sz="0" w:space="0" w:color="auto"/>
        <w:left w:val="none" w:sz="0" w:space="0" w:color="auto"/>
        <w:bottom w:val="none" w:sz="0" w:space="0" w:color="auto"/>
        <w:right w:val="none" w:sz="0" w:space="0" w:color="auto"/>
      </w:divBdr>
    </w:div>
    <w:div w:id="2001346338">
      <w:bodyDiv w:val="1"/>
      <w:marLeft w:val="0"/>
      <w:marRight w:val="0"/>
      <w:marTop w:val="0"/>
      <w:marBottom w:val="0"/>
      <w:divBdr>
        <w:top w:val="none" w:sz="0" w:space="0" w:color="auto"/>
        <w:left w:val="none" w:sz="0" w:space="0" w:color="auto"/>
        <w:bottom w:val="none" w:sz="0" w:space="0" w:color="auto"/>
        <w:right w:val="none" w:sz="0" w:space="0" w:color="auto"/>
      </w:divBdr>
    </w:div>
    <w:div w:id="2001420586">
      <w:bodyDiv w:val="1"/>
      <w:marLeft w:val="0"/>
      <w:marRight w:val="0"/>
      <w:marTop w:val="0"/>
      <w:marBottom w:val="0"/>
      <w:divBdr>
        <w:top w:val="none" w:sz="0" w:space="0" w:color="auto"/>
        <w:left w:val="none" w:sz="0" w:space="0" w:color="auto"/>
        <w:bottom w:val="none" w:sz="0" w:space="0" w:color="auto"/>
        <w:right w:val="none" w:sz="0" w:space="0" w:color="auto"/>
      </w:divBdr>
    </w:div>
    <w:div w:id="2001540054">
      <w:bodyDiv w:val="1"/>
      <w:marLeft w:val="0"/>
      <w:marRight w:val="0"/>
      <w:marTop w:val="0"/>
      <w:marBottom w:val="0"/>
      <w:divBdr>
        <w:top w:val="none" w:sz="0" w:space="0" w:color="auto"/>
        <w:left w:val="none" w:sz="0" w:space="0" w:color="auto"/>
        <w:bottom w:val="none" w:sz="0" w:space="0" w:color="auto"/>
        <w:right w:val="none" w:sz="0" w:space="0" w:color="auto"/>
      </w:divBdr>
    </w:div>
    <w:div w:id="2002347368">
      <w:bodyDiv w:val="1"/>
      <w:marLeft w:val="0"/>
      <w:marRight w:val="0"/>
      <w:marTop w:val="0"/>
      <w:marBottom w:val="0"/>
      <w:divBdr>
        <w:top w:val="none" w:sz="0" w:space="0" w:color="auto"/>
        <w:left w:val="none" w:sz="0" w:space="0" w:color="auto"/>
        <w:bottom w:val="none" w:sz="0" w:space="0" w:color="auto"/>
        <w:right w:val="none" w:sz="0" w:space="0" w:color="auto"/>
      </w:divBdr>
    </w:div>
    <w:div w:id="2002465034">
      <w:bodyDiv w:val="1"/>
      <w:marLeft w:val="0"/>
      <w:marRight w:val="0"/>
      <w:marTop w:val="0"/>
      <w:marBottom w:val="0"/>
      <w:divBdr>
        <w:top w:val="none" w:sz="0" w:space="0" w:color="auto"/>
        <w:left w:val="none" w:sz="0" w:space="0" w:color="auto"/>
        <w:bottom w:val="none" w:sz="0" w:space="0" w:color="auto"/>
        <w:right w:val="none" w:sz="0" w:space="0" w:color="auto"/>
      </w:divBdr>
    </w:div>
    <w:div w:id="2002997210">
      <w:bodyDiv w:val="1"/>
      <w:marLeft w:val="0"/>
      <w:marRight w:val="0"/>
      <w:marTop w:val="0"/>
      <w:marBottom w:val="0"/>
      <w:divBdr>
        <w:top w:val="none" w:sz="0" w:space="0" w:color="auto"/>
        <w:left w:val="none" w:sz="0" w:space="0" w:color="auto"/>
        <w:bottom w:val="none" w:sz="0" w:space="0" w:color="auto"/>
        <w:right w:val="none" w:sz="0" w:space="0" w:color="auto"/>
      </w:divBdr>
    </w:div>
    <w:div w:id="2003004588">
      <w:bodyDiv w:val="1"/>
      <w:marLeft w:val="0"/>
      <w:marRight w:val="0"/>
      <w:marTop w:val="0"/>
      <w:marBottom w:val="0"/>
      <w:divBdr>
        <w:top w:val="none" w:sz="0" w:space="0" w:color="auto"/>
        <w:left w:val="none" w:sz="0" w:space="0" w:color="auto"/>
        <w:bottom w:val="none" w:sz="0" w:space="0" w:color="auto"/>
        <w:right w:val="none" w:sz="0" w:space="0" w:color="auto"/>
      </w:divBdr>
    </w:div>
    <w:div w:id="2003435966">
      <w:bodyDiv w:val="1"/>
      <w:marLeft w:val="0"/>
      <w:marRight w:val="0"/>
      <w:marTop w:val="0"/>
      <w:marBottom w:val="0"/>
      <w:divBdr>
        <w:top w:val="none" w:sz="0" w:space="0" w:color="auto"/>
        <w:left w:val="none" w:sz="0" w:space="0" w:color="auto"/>
        <w:bottom w:val="none" w:sz="0" w:space="0" w:color="auto"/>
        <w:right w:val="none" w:sz="0" w:space="0" w:color="auto"/>
      </w:divBdr>
    </w:div>
    <w:div w:id="2003465906">
      <w:bodyDiv w:val="1"/>
      <w:marLeft w:val="0"/>
      <w:marRight w:val="0"/>
      <w:marTop w:val="0"/>
      <w:marBottom w:val="0"/>
      <w:divBdr>
        <w:top w:val="none" w:sz="0" w:space="0" w:color="auto"/>
        <w:left w:val="none" w:sz="0" w:space="0" w:color="auto"/>
        <w:bottom w:val="none" w:sz="0" w:space="0" w:color="auto"/>
        <w:right w:val="none" w:sz="0" w:space="0" w:color="auto"/>
      </w:divBdr>
    </w:div>
    <w:div w:id="2003505235">
      <w:bodyDiv w:val="1"/>
      <w:marLeft w:val="0"/>
      <w:marRight w:val="0"/>
      <w:marTop w:val="0"/>
      <w:marBottom w:val="0"/>
      <w:divBdr>
        <w:top w:val="none" w:sz="0" w:space="0" w:color="auto"/>
        <w:left w:val="none" w:sz="0" w:space="0" w:color="auto"/>
        <w:bottom w:val="none" w:sz="0" w:space="0" w:color="auto"/>
        <w:right w:val="none" w:sz="0" w:space="0" w:color="auto"/>
      </w:divBdr>
    </w:div>
    <w:div w:id="2003585747">
      <w:bodyDiv w:val="1"/>
      <w:marLeft w:val="0"/>
      <w:marRight w:val="0"/>
      <w:marTop w:val="0"/>
      <w:marBottom w:val="0"/>
      <w:divBdr>
        <w:top w:val="none" w:sz="0" w:space="0" w:color="auto"/>
        <w:left w:val="none" w:sz="0" w:space="0" w:color="auto"/>
        <w:bottom w:val="none" w:sz="0" w:space="0" w:color="auto"/>
        <w:right w:val="none" w:sz="0" w:space="0" w:color="auto"/>
      </w:divBdr>
    </w:div>
    <w:div w:id="2003655144">
      <w:bodyDiv w:val="1"/>
      <w:marLeft w:val="0"/>
      <w:marRight w:val="0"/>
      <w:marTop w:val="0"/>
      <w:marBottom w:val="0"/>
      <w:divBdr>
        <w:top w:val="none" w:sz="0" w:space="0" w:color="auto"/>
        <w:left w:val="none" w:sz="0" w:space="0" w:color="auto"/>
        <w:bottom w:val="none" w:sz="0" w:space="0" w:color="auto"/>
        <w:right w:val="none" w:sz="0" w:space="0" w:color="auto"/>
      </w:divBdr>
    </w:div>
    <w:div w:id="2003849952">
      <w:bodyDiv w:val="1"/>
      <w:marLeft w:val="0"/>
      <w:marRight w:val="0"/>
      <w:marTop w:val="0"/>
      <w:marBottom w:val="0"/>
      <w:divBdr>
        <w:top w:val="none" w:sz="0" w:space="0" w:color="auto"/>
        <w:left w:val="none" w:sz="0" w:space="0" w:color="auto"/>
        <w:bottom w:val="none" w:sz="0" w:space="0" w:color="auto"/>
        <w:right w:val="none" w:sz="0" w:space="0" w:color="auto"/>
      </w:divBdr>
    </w:div>
    <w:div w:id="2004042993">
      <w:bodyDiv w:val="1"/>
      <w:marLeft w:val="0"/>
      <w:marRight w:val="0"/>
      <w:marTop w:val="0"/>
      <w:marBottom w:val="0"/>
      <w:divBdr>
        <w:top w:val="none" w:sz="0" w:space="0" w:color="auto"/>
        <w:left w:val="none" w:sz="0" w:space="0" w:color="auto"/>
        <w:bottom w:val="none" w:sz="0" w:space="0" w:color="auto"/>
        <w:right w:val="none" w:sz="0" w:space="0" w:color="auto"/>
      </w:divBdr>
    </w:div>
    <w:div w:id="2004164145">
      <w:bodyDiv w:val="1"/>
      <w:marLeft w:val="0"/>
      <w:marRight w:val="0"/>
      <w:marTop w:val="0"/>
      <w:marBottom w:val="0"/>
      <w:divBdr>
        <w:top w:val="none" w:sz="0" w:space="0" w:color="auto"/>
        <w:left w:val="none" w:sz="0" w:space="0" w:color="auto"/>
        <w:bottom w:val="none" w:sz="0" w:space="0" w:color="auto"/>
        <w:right w:val="none" w:sz="0" w:space="0" w:color="auto"/>
      </w:divBdr>
    </w:div>
    <w:div w:id="2004509806">
      <w:bodyDiv w:val="1"/>
      <w:marLeft w:val="0"/>
      <w:marRight w:val="0"/>
      <w:marTop w:val="0"/>
      <w:marBottom w:val="0"/>
      <w:divBdr>
        <w:top w:val="none" w:sz="0" w:space="0" w:color="auto"/>
        <w:left w:val="none" w:sz="0" w:space="0" w:color="auto"/>
        <w:bottom w:val="none" w:sz="0" w:space="0" w:color="auto"/>
        <w:right w:val="none" w:sz="0" w:space="0" w:color="auto"/>
      </w:divBdr>
    </w:div>
    <w:div w:id="2004964032">
      <w:bodyDiv w:val="1"/>
      <w:marLeft w:val="0"/>
      <w:marRight w:val="0"/>
      <w:marTop w:val="0"/>
      <w:marBottom w:val="0"/>
      <w:divBdr>
        <w:top w:val="none" w:sz="0" w:space="0" w:color="auto"/>
        <w:left w:val="none" w:sz="0" w:space="0" w:color="auto"/>
        <w:bottom w:val="none" w:sz="0" w:space="0" w:color="auto"/>
        <w:right w:val="none" w:sz="0" w:space="0" w:color="auto"/>
      </w:divBdr>
    </w:div>
    <w:div w:id="2005428700">
      <w:bodyDiv w:val="1"/>
      <w:marLeft w:val="0"/>
      <w:marRight w:val="0"/>
      <w:marTop w:val="0"/>
      <w:marBottom w:val="0"/>
      <w:divBdr>
        <w:top w:val="none" w:sz="0" w:space="0" w:color="auto"/>
        <w:left w:val="none" w:sz="0" w:space="0" w:color="auto"/>
        <w:bottom w:val="none" w:sz="0" w:space="0" w:color="auto"/>
        <w:right w:val="none" w:sz="0" w:space="0" w:color="auto"/>
      </w:divBdr>
    </w:div>
    <w:div w:id="2005669722">
      <w:bodyDiv w:val="1"/>
      <w:marLeft w:val="0"/>
      <w:marRight w:val="0"/>
      <w:marTop w:val="0"/>
      <w:marBottom w:val="0"/>
      <w:divBdr>
        <w:top w:val="none" w:sz="0" w:space="0" w:color="auto"/>
        <w:left w:val="none" w:sz="0" w:space="0" w:color="auto"/>
        <w:bottom w:val="none" w:sz="0" w:space="0" w:color="auto"/>
        <w:right w:val="none" w:sz="0" w:space="0" w:color="auto"/>
      </w:divBdr>
    </w:div>
    <w:div w:id="2006088622">
      <w:bodyDiv w:val="1"/>
      <w:marLeft w:val="0"/>
      <w:marRight w:val="0"/>
      <w:marTop w:val="0"/>
      <w:marBottom w:val="0"/>
      <w:divBdr>
        <w:top w:val="none" w:sz="0" w:space="0" w:color="auto"/>
        <w:left w:val="none" w:sz="0" w:space="0" w:color="auto"/>
        <w:bottom w:val="none" w:sz="0" w:space="0" w:color="auto"/>
        <w:right w:val="none" w:sz="0" w:space="0" w:color="auto"/>
      </w:divBdr>
    </w:div>
    <w:div w:id="2006275967">
      <w:bodyDiv w:val="1"/>
      <w:marLeft w:val="0"/>
      <w:marRight w:val="0"/>
      <w:marTop w:val="0"/>
      <w:marBottom w:val="0"/>
      <w:divBdr>
        <w:top w:val="none" w:sz="0" w:space="0" w:color="auto"/>
        <w:left w:val="none" w:sz="0" w:space="0" w:color="auto"/>
        <w:bottom w:val="none" w:sz="0" w:space="0" w:color="auto"/>
        <w:right w:val="none" w:sz="0" w:space="0" w:color="auto"/>
      </w:divBdr>
    </w:div>
    <w:div w:id="2006325311">
      <w:bodyDiv w:val="1"/>
      <w:marLeft w:val="0"/>
      <w:marRight w:val="0"/>
      <w:marTop w:val="0"/>
      <w:marBottom w:val="0"/>
      <w:divBdr>
        <w:top w:val="none" w:sz="0" w:space="0" w:color="auto"/>
        <w:left w:val="none" w:sz="0" w:space="0" w:color="auto"/>
        <w:bottom w:val="none" w:sz="0" w:space="0" w:color="auto"/>
        <w:right w:val="none" w:sz="0" w:space="0" w:color="auto"/>
      </w:divBdr>
    </w:div>
    <w:div w:id="2006396331">
      <w:bodyDiv w:val="1"/>
      <w:marLeft w:val="0"/>
      <w:marRight w:val="0"/>
      <w:marTop w:val="0"/>
      <w:marBottom w:val="0"/>
      <w:divBdr>
        <w:top w:val="none" w:sz="0" w:space="0" w:color="auto"/>
        <w:left w:val="none" w:sz="0" w:space="0" w:color="auto"/>
        <w:bottom w:val="none" w:sz="0" w:space="0" w:color="auto"/>
        <w:right w:val="none" w:sz="0" w:space="0" w:color="auto"/>
      </w:divBdr>
    </w:div>
    <w:div w:id="2007005470">
      <w:bodyDiv w:val="1"/>
      <w:marLeft w:val="0"/>
      <w:marRight w:val="0"/>
      <w:marTop w:val="0"/>
      <w:marBottom w:val="0"/>
      <w:divBdr>
        <w:top w:val="none" w:sz="0" w:space="0" w:color="auto"/>
        <w:left w:val="none" w:sz="0" w:space="0" w:color="auto"/>
        <w:bottom w:val="none" w:sz="0" w:space="0" w:color="auto"/>
        <w:right w:val="none" w:sz="0" w:space="0" w:color="auto"/>
      </w:divBdr>
    </w:div>
    <w:div w:id="2007315922">
      <w:bodyDiv w:val="1"/>
      <w:marLeft w:val="0"/>
      <w:marRight w:val="0"/>
      <w:marTop w:val="0"/>
      <w:marBottom w:val="0"/>
      <w:divBdr>
        <w:top w:val="none" w:sz="0" w:space="0" w:color="auto"/>
        <w:left w:val="none" w:sz="0" w:space="0" w:color="auto"/>
        <w:bottom w:val="none" w:sz="0" w:space="0" w:color="auto"/>
        <w:right w:val="none" w:sz="0" w:space="0" w:color="auto"/>
      </w:divBdr>
    </w:div>
    <w:div w:id="2007324537">
      <w:bodyDiv w:val="1"/>
      <w:marLeft w:val="0"/>
      <w:marRight w:val="0"/>
      <w:marTop w:val="0"/>
      <w:marBottom w:val="0"/>
      <w:divBdr>
        <w:top w:val="none" w:sz="0" w:space="0" w:color="auto"/>
        <w:left w:val="none" w:sz="0" w:space="0" w:color="auto"/>
        <w:bottom w:val="none" w:sz="0" w:space="0" w:color="auto"/>
        <w:right w:val="none" w:sz="0" w:space="0" w:color="auto"/>
      </w:divBdr>
    </w:div>
    <w:div w:id="2007588804">
      <w:bodyDiv w:val="1"/>
      <w:marLeft w:val="0"/>
      <w:marRight w:val="0"/>
      <w:marTop w:val="0"/>
      <w:marBottom w:val="0"/>
      <w:divBdr>
        <w:top w:val="none" w:sz="0" w:space="0" w:color="auto"/>
        <w:left w:val="none" w:sz="0" w:space="0" w:color="auto"/>
        <w:bottom w:val="none" w:sz="0" w:space="0" w:color="auto"/>
        <w:right w:val="none" w:sz="0" w:space="0" w:color="auto"/>
      </w:divBdr>
    </w:div>
    <w:div w:id="2007660483">
      <w:bodyDiv w:val="1"/>
      <w:marLeft w:val="0"/>
      <w:marRight w:val="0"/>
      <w:marTop w:val="0"/>
      <w:marBottom w:val="0"/>
      <w:divBdr>
        <w:top w:val="none" w:sz="0" w:space="0" w:color="auto"/>
        <w:left w:val="none" w:sz="0" w:space="0" w:color="auto"/>
        <w:bottom w:val="none" w:sz="0" w:space="0" w:color="auto"/>
        <w:right w:val="none" w:sz="0" w:space="0" w:color="auto"/>
      </w:divBdr>
    </w:div>
    <w:div w:id="2007829577">
      <w:bodyDiv w:val="1"/>
      <w:marLeft w:val="0"/>
      <w:marRight w:val="0"/>
      <w:marTop w:val="0"/>
      <w:marBottom w:val="0"/>
      <w:divBdr>
        <w:top w:val="none" w:sz="0" w:space="0" w:color="auto"/>
        <w:left w:val="none" w:sz="0" w:space="0" w:color="auto"/>
        <w:bottom w:val="none" w:sz="0" w:space="0" w:color="auto"/>
        <w:right w:val="none" w:sz="0" w:space="0" w:color="auto"/>
      </w:divBdr>
    </w:div>
    <w:div w:id="2008240709">
      <w:bodyDiv w:val="1"/>
      <w:marLeft w:val="0"/>
      <w:marRight w:val="0"/>
      <w:marTop w:val="0"/>
      <w:marBottom w:val="0"/>
      <w:divBdr>
        <w:top w:val="none" w:sz="0" w:space="0" w:color="auto"/>
        <w:left w:val="none" w:sz="0" w:space="0" w:color="auto"/>
        <w:bottom w:val="none" w:sz="0" w:space="0" w:color="auto"/>
        <w:right w:val="none" w:sz="0" w:space="0" w:color="auto"/>
      </w:divBdr>
    </w:div>
    <w:div w:id="2008317884">
      <w:bodyDiv w:val="1"/>
      <w:marLeft w:val="0"/>
      <w:marRight w:val="0"/>
      <w:marTop w:val="0"/>
      <w:marBottom w:val="0"/>
      <w:divBdr>
        <w:top w:val="none" w:sz="0" w:space="0" w:color="auto"/>
        <w:left w:val="none" w:sz="0" w:space="0" w:color="auto"/>
        <w:bottom w:val="none" w:sz="0" w:space="0" w:color="auto"/>
        <w:right w:val="none" w:sz="0" w:space="0" w:color="auto"/>
      </w:divBdr>
    </w:div>
    <w:div w:id="2008745052">
      <w:bodyDiv w:val="1"/>
      <w:marLeft w:val="0"/>
      <w:marRight w:val="0"/>
      <w:marTop w:val="0"/>
      <w:marBottom w:val="0"/>
      <w:divBdr>
        <w:top w:val="none" w:sz="0" w:space="0" w:color="auto"/>
        <w:left w:val="none" w:sz="0" w:space="0" w:color="auto"/>
        <w:bottom w:val="none" w:sz="0" w:space="0" w:color="auto"/>
        <w:right w:val="none" w:sz="0" w:space="0" w:color="auto"/>
      </w:divBdr>
    </w:div>
    <w:div w:id="2008900555">
      <w:bodyDiv w:val="1"/>
      <w:marLeft w:val="0"/>
      <w:marRight w:val="0"/>
      <w:marTop w:val="0"/>
      <w:marBottom w:val="0"/>
      <w:divBdr>
        <w:top w:val="none" w:sz="0" w:space="0" w:color="auto"/>
        <w:left w:val="none" w:sz="0" w:space="0" w:color="auto"/>
        <w:bottom w:val="none" w:sz="0" w:space="0" w:color="auto"/>
        <w:right w:val="none" w:sz="0" w:space="0" w:color="auto"/>
      </w:divBdr>
    </w:div>
    <w:div w:id="2009094577">
      <w:bodyDiv w:val="1"/>
      <w:marLeft w:val="0"/>
      <w:marRight w:val="0"/>
      <w:marTop w:val="0"/>
      <w:marBottom w:val="0"/>
      <w:divBdr>
        <w:top w:val="none" w:sz="0" w:space="0" w:color="auto"/>
        <w:left w:val="none" w:sz="0" w:space="0" w:color="auto"/>
        <w:bottom w:val="none" w:sz="0" w:space="0" w:color="auto"/>
        <w:right w:val="none" w:sz="0" w:space="0" w:color="auto"/>
      </w:divBdr>
    </w:div>
    <w:div w:id="2009403758">
      <w:bodyDiv w:val="1"/>
      <w:marLeft w:val="0"/>
      <w:marRight w:val="0"/>
      <w:marTop w:val="0"/>
      <w:marBottom w:val="0"/>
      <w:divBdr>
        <w:top w:val="none" w:sz="0" w:space="0" w:color="auto"/>
        <w:left w:val="none" w:sz="0" w:space="0" w:color="auto"/>
        <w:bottom w:val="none" w:sz="0" w:space="0" w:color="auto"/>
        <w:right w:val="none" w:sz="0" w:space="0" w:color="auto"/>
      </w:divBdr>
    </w:div>
    <w:div w:id="2009479743">
      <w:bodyDiv w:val="1"/>
      <w:marLeft w:val="0"/>
      <w:marRight w:val="0"/>
      <w:marTop w:val="0"/>
      <w:marBottom w:val="0"/>
      <w:divBdr>
        <w:top w:val="none" w:sz="0" w:space="0" w:color="auto"/>
        <w:left w:val="none" w:sz="0" w:space="0" w:color="auto"/>
        <w:bottom w:val="none" w:sz="0" w:space="0" w:color="auto"/>
        <w:right w:val="none" w:sz="0" w:space="0" w:color="auto"/>
      </w:divBdr>
    </w:div>
    <w:div w:id="2009480880">
      <w:bodyDiv w:val="1"/>
      <w:marLeft w:val="0"/>
      <w:marRight w:val="0"/>
      <w:marTop w:val="0"/>
      <w:marBottom w:val="0"/>
      <w:divBdr>
        <w:top w:val="none" w:sz="0" w:space="0" w:color="auto"/>
        <w:left w:val="none" w:sz="0" w:space="0" w:color="auto"/>
        <w:bottom w:val="none" w:sz="0" w:space="0" w:color="auto"/>
        <w:right w:val="none" w:sz="0" w:space="0" w:color="auto"/>
      </w:divBdr>
    </w:div>
    <w:div w:id="2009673687">
      <w:bodyDiv w:val="1"/>
      <w:marLeft w:val="0"/>
      <w:marRight w:val="0"/>
      <w:marTop w:val="0"/>
      <w:marBottom w:val="0"/>
      <w:divBdr>
        <w:top w:val="none" w:sz="0" w:space="0" w:color="auto"/>
        <w:left w:val="none" w:sz="0" w:space="0" w:color="auto"/>
        <w:bottom w:val="none" w:sz="0" w:space="0" w:color="auto"/>
        <w:right w:val="none" w:sz="0" w:space="0" w:color="auto"/>
      </w:divBdr>
    </w:div>
    <w:div w:id="2010013561">
      <w:bodyDiv w:val="1"/>
      <w:marLeft w:val="0"/>
      <w:marRight w:val="0"/>
      <w:marTop w:val="0"/>
      <w:marBottom w:val="0"/>
      <w:divBdr>
        <w:top w:val="none" w:sz="0" w:space="0" w:color="auto"/>
        <w:left w:val="none" w:sz="0" w:space="0" w:color="auto"/>
        <w:bottom w:val="none" w:sz="0" w:space="0" w:color="auto"/>
        <w:right w:val="none" w:sz="0" w:space="0" w:color="auto"/>
      </w:divBdr>
    </w:div>
    <w:div w:id="2010063001">
      <w:bodyDiv w:val="1"/>
      <w:marLeft w:val="0"/>
      <w:marRight w:val="0"/>
      <w:marTop w:val="0"/>
      <w:marBottom w:val="0"/>
      <w:divBdr>
        <w:top w:val="none" w:sz="0" w:space="0" w:color="auto"/>
        <w:left w:val="none" w:sz="0" w:space="0" w:color="auto"/>
        <w:bottom w:val="none" w:sz="0" w:space="0" w:color="auto"/>
        <w:right w:val="none" w:sz="0" w:space="0" w:color="auto"/>
      </w:divBdr>
    </w:div>
    <w:div w:id="2010517136">
      <w:bodyDiv w:val="1"/>
      <w:marLeft w:val="0"/>
      <w:marRight w:val="0"/>
      <w:marTop w:val="0"/>
      <w:marBottom w:val="0"/>
      <w:divBdr>
        <w:top w:val="none" w:sz="0" w:space="0" w:color="auto"/>
        <w:left w:val="none" w:sz="0" w:space="0" w:color="auto"/>
        <w:bottom w:val="none" w:sz="0" w:space="0" w:color="auto"/>
        <w:right w:val="none" w:sz="0" w:space="0" w:color="auto"/>
      </w:divBdr>
    </w:div>
    <w:div w:id="2010711925">
      <w:bodyDiv w:val="1"/>
      <w:marLeft w:val="0"/>
      <w:marRight w:val="0"/>
      <w:marTop w:val="0"/>
      <w:marBottom w:val="0"/>
      <w:divBdr>
        <w:top w:val="none" w:sz="0" w:space="0" w:color="auto"/>
        <w:left w:val="none" w:sz="0" w:space="0" w:color="auto"/>
        <w:bottom w:val="none" w:sz="0" w:space="0" w:color="auto"/>
        <w:right w:val="none" w:sz="0" w:space="0" w:color="auto"/>
      </w:divBdr>
    </w:div>
    <w:div w:id="2011373729">
      <w:bodyDiv w:val="1"/>
      <w:marLeft w:val="0"/>
      <w:marRight w:val="0"/>
      <w:marTop w:val="0"/>
      <w:marBottom w:val="0"/>
      <w:divBdr>
        <w:top w:val="none" w:sz="0" w:space="0" w:color="auto"/>
        <w:left w:val="none" w:sz="0" w:space="0" w:color="auto"/>
        <w:bottom w:val="none" w:sz="0" w:space="0" w:color="auto"/>
        <w:right w:val="none" w:sz="0" w:space="0" w:color="auto"/>
      </w:divBdr>
    </w:div>
    <w:div w:id="2011832349">
      <w:bodyDiv w:val="1"/>
      <w:marLeft w:val="0"/>
      <w:marRight w:val="0"/>
      <w:marTop w:val="0"/>
      <w:marBottom w:val="0"/>
      <w:divBdr>
        <w:top w:val="none" w:sz="0" w:space="0" w:color="auto"/>
        <w:left w:val="none" w:sz="0" w:space="0" w:color="auto"/>
        <w:bottom w:val="none" w:sz="0" w:space="0" w:color="auto"/>
        <w:right w:val="none" w:sz="0" w:space="0" w:color="auto"/>
      </w:divBdr>
    </w:div>
    <w:div w:id="2012220048">
      <w:bodyDiv w:val="1"/>
      <w:marLeft w:val="0"/>
      <w:marRight w:val="0"/>
      <w:marTop w:val="0"/>
      <w:marBottom w:val="0"/>
      <w:divBdr>
        <w:top w:val="none" w:sz="0" w:space="0" w:color="auto"/>
        <w:left w:val="none" w:sz="0" w:space="0" w:color="auto"/>
        <w:bottom w:val="none" w:sz="0" w:space="0" w:color="auto"/>
        <w:right w:val="none" w:sz="0" w:space="0" w:color="auto"/>
      </w:divBdr>
    </w:div>
    <w:div w:id="2012633088">
      <w:bodyDiv w:val="1"/>
      <w:marLeft w:val="0"/>
      <w:marRight w:val="0"/>
      <w:marTop w:val="0"/>
      <w:marBottom w:val="0"/>
      <w:divBdr>
        <w:top w:val="none" w:sz="0" w:space="0" w:color="auto"/>
        <w:left w:val="none" w:sz="0" w:space="0" w:color="auto"/>
        <w:bottom w:val="none" w:sz="0" w:space="0" w:color="auto"/>
        <w:right w:val="none" w:sz="0" w:space="0" w:color="auto"/>
      </w:divBdr>
    </w:div>
    <w:div w:id="2012636835">
      <w:bodyDiv w:val="1"/>
      <w:marLeft w:val="0"/>
      <w:marRight w:val="0"/>
      <w:marTop w:val="0"/>
      <w:marBottom w:val="0"/>
      <w:divBdr>
        <w:top w:val="none" w:sz="0" w:space="0" w:color="auto"/>
        <w:left w:val="none" w:sz="0" w:space="0" w:color="auto"/>
        <w:bottom w:val="none" w:sz="0" w:space="0" w:color="auto"/>
        <w:right w:val="none" w:sz="0" w:space="0" w:color="auto"/>
      </w:divBdr>
    </w:div>
    <w:div w:id="2012830067">
      <w:bodyDiv w:val="1"/>
      <w:marLeft w:val="0"/>
      <w:marRight w:val="0"/>
      <w:marTop w:val="0"/>
      <w:marBottom w:val="0"/>
      <w:divBdr>
        <w:top w:val="none" w:sz="0" w:space="0" w:color="auto"/>
        <w:left w:val="none" w:sz="0" w:space="0" w:color="auto"/>
        <w:bottom w:val="none" w:sz="0" w:space="0" w:color="auto"/>
        <w:right w:val="none" w:sz="0" w:space="0" w:color="auto"/>
      </w:divBdr>
    </w:div>
    <w:div w:id="2013335046">
      <w:bodyDiv w:val="1"/>
      <w:marLeft w:val="0"/>
      <w:marRight w:val="0"/>
      <w:marTop w:val="0"/>
      <w:marBottom w:val="0"/>
      <w:divBdr>
        <w:top w:val="none" w:sz="0" w:space="0" w:color="auto"/>
        <w:left w:val="none" w:sz="0" w:space="0" w:color="auto"/>
        <w:bottom w:val="none" w:sz="0" w:space="0" w:color="auto"/>
        <w:right w:val="none" w:sz="0" w:space="0" w:color="auto"/>
      </w:divBdr>
    </w:div>
    <w:div w:id="2013607980">
      <w:bodyDiv w:val="1"/>
      <w:marLeft w:val="0"/>
      <w:marRight w:val="0"/>
      <w:marTop w:val="0"/>
      <w:marBottom w:val="0"/>
      <w:divBdr>
        <w:top w:val="none" w:sz="0" w:space="0" w:color="auto"/>
        <w:left w:val="none" w:sz="0" w:space="0" w:color="auto"/>
        <w:bottom w:val="none" w:sz="0" w:space="0" w:color="auto"/>
        <w:right w:val="none" w:sz="0" w:space="0" w:color="auto"/>
      </w:divBdr>
    </w:div>
    <w:div w:id="2013987889">
      <w:bodyDiv w:val="1"/>
      <w:marLeft w:val="0"/>
      <w:marRight w:val="0"/>
      <w:marTop w:val="0"/>
      <w:marBottom w:val="0"/>
      <w:divBdr>
        <w:top w:val="none" w:sz="0" w:space="0" w:color="auto"/>
        <w:left w:val="none" w:sz="0" w:space="0" w:color="auto"/>
        <w:bottom w:val="none" w:sz="0" w:space="0" w:color="auto"/>
        <w:right w:val="none" w:sz="0" w:space="0" w:color="auto"/>
      </w:divBdr>
    </w:div>
    <w:div w:id="2014261872">
      <w:bodyDiv w:val="1"/>
      <w:marLeft w:val="0"/>
      <w:marRight w:val="0"/>
      <w:marTop w:val="0"/>
      <w:marBottom w:val="0"/>
      <w:divBdr>
        <w:top w:val="none" w:sz="0" w:space="0" w:color="auto"/>
        <w:left w:val="none" w:sz="0" w:space="0" w:color="auto"/>
        <w:bottom w:val="none" w:sz="0" w:space="0" w:color="auto"/>
        <w:right w:val="none" w:sz="0" w:space="0" w:color="auto"/>
      </w:divBdr>
    </w:div>
    <w:div w:id="2014599154">
      <w:bodyDiv w:val="1"/>
      <w:marLeft w:val="0"/>
      <w:marRight w:val="0"/>
      <w:marTop w:val="0"/>
      <w:marBottom w:val="0"/>
      <w:divBdr>
        <w:top w:val="none" w:sz="0" w:space="0" w:color="auto"/>
        <w:left w:val="none" w:sz="0" w:space="0" w:color="auto"/>
        <w:bottom w:val="none" w:sz="0" w:space="0" w:color="auto"/>
        <w:right w:val="none" w:sz="0" w:space="0" w:color="auto"/>
      </w:divBdr>
    </w:div>
    <w:div w:id="2014600340">
      <w:bodyDiv w:val="1"/>
      <w:marLeft w:val="0"/>
      <w:marRight w:val="0"/>
      <w:marTop w:val="0"/>
      <w:marBottom w:val="0"/>
      <w:divBdr>
        <w:top w:val="none" w:sz="0" w:space="0" w:color="auto"/>
        <w:left w:val="none" w:sz="0" w:space="0" w:color="auto"/>
        <w:bottom w:val="none" w:sz="0" w:space="0" w:color="auto"/>
        <w:right w:val="none" w:sz="0" w:space="0" w:color="auto"/>
      </w:divBdr>
    </w:div>
    <w:div w:id="2014650387">
      <w:bodyDiv w:val="1"/>
      <w:marLeft w:val="0"/>
      <w:marRight w:val="0"/>
      <w:marTop w:val="0"/>
      <w:marBottom w:val="0"/>
      <w:divBdr>
        <w:top w:val="none" w:sz="0" w:space="0" w:color="auto"/>
        <w:left w:val="none" w:sz="0" w:space="0" w:color="auto"/>
        <w:bottom w:val="none" w:sz="0" w:space="0" w:color="auto"/>
        <w:right w:val="none" w:sz="0" w:space="0" w:color="auto"/>
      </w:divBdr>
    </w:div>
    <w:div w:id="2014674571">
      <w:bodyDiv w:val="1"/>
      <w:marLeft w:val="0"/>
      <w:marRight w:val="0"/>
      <w:marTop w:val="0"/>
      <w:marBottom w:val="0"/>
      <w:divBdr>
        <w:top w:val="none" w:sz="0" w:space="0" w:color="auto"/>
        <w:left w:val="none" w:sz="0" w:space="0" w:color="auto"/>
        <w:bottom w:val="none" w:sz="0" w:space="0" w:color="auto"/>
        <w:right w:val="none" w:sz="0" w:space="0" w:color="auto"/>
      </w:divBdr>
    </w:div>
    <w:div w:id="2014993806">
      <w:bodyDiv w:val="1"/>
      <w:marLeft w:val="0"/>
      <w:marRight w:val="0"/>
      <w:marTop w:val="0"/>
      <w:marBottom w:val="0"/>
      <w:divBdr>
        <w:top w:val="none" w:sz="0" w:space="0" w:color="auto"/>
        <w:left w:val="none" w:sz="0" w:space="0" w:color="auto"/>
        <w:bottom w:val="none" w:sz="0" w:space="0" w:color="auto"/>
        <w:right w:val="none" w:sz="0" w:space="0" w:color="auto"/>
      </w:divBdr>
    </w:div>
    <w:div w:id="2015180923">
      <w:bodyDiv w:val="1"/>
      <w:marLeft w:val="0"/>
      <w:marRight w:val="0"/>
      <w:marTop w:val="0"/>
      <w:marBottom w:val="0"/>
      <w:divBdr>
        <w:top w:val="none" w:sz="0" w:space="0" w:color="auto"/>
        <w:left w:val="none" w:sz="0" w:space="0" w:color="auto"/>
        <w:bottom w:val="none" w:sz="0" w:space="0" w:color="auto"/>
        <w:right w:val="none" w:sz="0" w:space="0" w:color="auto"/>
      </w:divBdr>
    </w:div>
    <w:div w:id="2015380032">
      <w:bodyDiv w:val="1"/>
      <w:marLeft w:val="0"/>
      <w:marRight w:val="0"/>
      <w:marTop w:val="0"/>
      <w:marBottom w:val="0"/>
      <w:divBdr>
        <w:top w:val="none" w:sz="0" w:space="0" w:color="auto"/>
        <w:left w:val="none" w:sz="0" w:space="0" w:color="auto"/>
        <w:bottom w:val="none" w:sz="0" w:space="0" w:color="auto"/>
        <w:right w:val="none" w:sz="0" w:space="0" w:color="auto"/>
      </w:divBdr>
    </w:div>
    <w:div w:id="2015644671">
      <w:bodyDiv w:val="1"/>
      <w:marLeft w:val="0"/>
      <w:marRight w:val="0"/>
      <w:marTop w:val="0"/>
      <w:marBottom w:val="0"/>
      <w:divBdr>
        <w:top w:val="none" w:sz="0" w:space="0" w:color="auto"/>
        <w:left w:val="none" w:sz="0" w:space="0" w:color="auto"/>
        <w:bottom w:val="none" w:sz="0" w:space="0" w:color="auto"/>
        <w:right w:val="none" w:sz="0" w:space="0" w:color="auto"/>
      </w:divBdr>
    </w:div>
    <w:div w:id="2016568976">
      <w:bodyDiv w:val="1"/>
      <w:marLeft w:val="0"/>
      <w:marRight w:val="0"/>
      <w:marTop w:val="0"/>
      <w:marBottom w:val="0"/>
      <w:divBdr>
        <w:top w:val="none" w:sz="0" w:space="0" w:color="auto"/>
        <w:left w:val="none" w:sz="0" w:space="0" w:color="auto"/>
        <w:bottom w:val="none" w:sz="0" w:space="0" w:color="auto"/>
        <w:right w:val="none" w:sz="0" w:space="0" w:color="auto"/>
      </w:divBdr>
    </w:div>
    <w:div w:id="2016616089">
      <w:bodyDiv w:val="1"/>
      <w:marLeft w:val="0"/>
      <w:marRight w:val="0"/>
      <w:marTop w:val="0"/>
      <w:marBottom w:val="0"/>
      <w:divBdr>
        <w:top w:val="none" w:sz="0" w:space="0" w:color="auto"/>
        <w:left w:val="none" w:sz="0" w:space="0" w:color="auto"/>
        <w:bottom w:val="none" w:sz="0" w:space="0" w:color="auto"/>
        <w:right w:val="none" w:sz="0" w:space="0" w:color="auto"/>
      </w:divBdr>
    </w:div>
    <w:div w:id="2017075024">
      <w:bodyDiv w:val="1"/>
      <w:marLeft w:val="0"/>
      <w:marRight w:val="0"/>
      <w:marTop w:val="0"/>
      <w:marBottom w:val="0"/>
      <w:divBdr>
        <w:top w:val="none" w:sz="0" w:space="0" w:color="auto"/>
        <w:left w:val="none" w:sz="0" w:space="0" w:color="auto"/>
        <w:bottom w:val="none" w:sz="0" w:space="0" w:color="auto"/>
        <w:right w:val="none" w:sz="0" w:space="0" w:color="auto"/>
      </w:divBdr>
    </w:div>
    <w:div w:id="2017147037">
      <w:bodyDiv w:val="1"/>
      <w:marLeft w:val="0"/>
      <w:marRight w:val="0"/>
      <w:marTop w:val="0"/>
      <w:marBottom w:val="0"/>
      <w:divBdr>
        <w:top w:val="none" w:sz="0" w:space="0" w:color="auto"/>
        <w:left w:val="none" w:sz="0" w:space="0" w:color="auto"/>
        <w:bottom w:val="none" w:sz="0" w:space="0" w:color="auto"/>
        <w:right w:val="none" w:sz="0" w:space="0" w:color="auto"/>
      </w:divBdr>
    </w:div>
    <w:div w:id="2017999829">
      <w:bodyDiv w:val="1"/>
      <w:marLeft w:val="0"/>
      <w:marRight w:val="0"/>
      <w:marTop w:val="0"/>
      <w:marBottom w:val="0"/>
      <w:divBdr>
        <w:top w:val="none" w:sz="0" w:space="0" w:color="auto"/>
        <w:left w:val="none" w:sz="0" w:space="0" w:color="auto"/>
        <w:bottom w:val="none" w:sz="0" w:space="0" w:color="auto"/>
        <w:right w:val="none" w:sz="0" w:space="0" w:color="auto"/>
      </w:divBdr>
    </w:div>
    <w:div w:id="2018193482">
      <w:bodyDiv w:val="1"/>
      <w:marLeft w:val="0"/>
      <w:marRight w:val="0"/>
      <w:marTop w:val="0"/>
      <w:marBottom w:val="0"/>
      <w:divBdr>
        <w:top w:val="none" w:sz="0" w:space="0" w:color="auto"/>
        <w:left w:val="none" w:sz="0" w:space="0" w:color="auto"/>
        <w:bottom w:val="none" w:sz="0" w:space="0" w:color="auto"/>
        <w:right w:val="none" w:sz="0" w:space="0" w:color="auto"/>
      </w:divBdr>
    </w:div>
    <w:div w:id="2018462118">
      <w:bodyDiv w:val="1"/>
      <w:marLeft w:val="0"/>
      <w:marRight w:val="0"/>
      <w:marTop w:val="0"/>
      <w:marBottom w:val="0"/>
      <w:divBdr>
        <w:top w:val="none" w:sz="0" w:space="0" w:color="auto"/>
        <w:left w:val="none" w:sz="0" w:space="0" w:color="auto"/>
        <w:bottom w:val="none" w:sz="0" w:space="0" w:color="auto"/>
        <w:right w:val="none" w:sz="0" w:space="0" w:color="auto"/>
      </w:divBdr>
    </w:div>
    <w:div w:id="2018574977">
      <w:bodyDiv w:val="1"/>
      <w:marLeft w:val="0"/>
      <w:marRight w:val="0"/>
      <w:marTop w:val="0"/>
      <w:marBottom w:val="0"/>
      <w:divBdr>
        <w:top w:val="none" w:sz="0" w:space="0" w:color="auto"/>
        <w:left w:val="none" w:sz="0" w:space="0" w:color="auto"/>
        <w:bottom w:val="none" w:sz="0" w:space="0" w:color="auto"/>
        <w:right w:val="none" w:sz="0" w:space="0" w:color="auto"/>
      </w:divBdr>
    </w:div>
    <w:div w:id="2019229949">
      <w:bodyDiv w:val="1"/>
      <w:marLeft w:val="0"/>
      <w:marRight w:val="0"/>
      <w:marTop w:val="0"/>
      <w:marBottom w:val="0"/>
      <w:divBdr>
        <w:top w:val="none" w:sz="0" w:space="0" w:color="auto"/>
        <w:left w:val="none" w:sz="0" w:space="0" w:color="auto"/>
        <w:bottom w:val="none" w:sz="0" w:space="0" w:color="auto"/>
        <w:right w:val="none" w:sz="0" w:space="0" w:color="auto"/>
      </w:divBdr>
    </w:div>
    <w:div w:id="2020306156">
      <w:bodyDiv w:val="1"/>
      <w:marLeft w:val="0"/>
      <w:marRight w:val="0"/>
      <w:marTop w:val="0"/>
      <w:marBottom w:val="0"/>
      <w:divBdr>
        <w:top w:val="none" w:sz="0" w:space="0" w:color="auto"/>
        <w:left w:val="none" w:sz="0" w:space="0" w:color="auto"/>
        <w:bottom w:val="none" w:sz="0" w:space="0" w:color="auto"/>
        <w:right w:val="none" w:sz="0" w:space="0" w:color="auto"/>
      </w:divBdr>
    </w:div>
    <w:div w:id="2020308079">
      <w:bodyDiv w:val="1"/>
      <w:marLeft w:val="0"/>
      <w:marRight w:val="0"/>
      <w:marTop w:val="0"/>
      <w:marBottom w:val="0"/>
      <w:divBdr>
        <w:top w:val="none" w:sz="0" w:space="0" w:color="auto"/>
        <w:left w:val="none" w:sz="0" w:space="0" w:color="auto"/>
        <w:bottom w:val="none" w:sz="0" w:space="0" w:color="auto"/>
        <w:right w:val="none" w:sz="0" w:space="0" w:color="auto"/>
      </w:divBdr>
    </w:div>
    <w:div w:id="2021349878">
      <w:bodyDiv w:val="1"/>
      <w:marLeft w:val="0"/>
      <w:marRight w:val="0"/>
      <w:marTop w:val="0"/>
      <w:marBottom w:val="0"/>
      <w:divBdr>
        <w:top w:val="none" w:sz="0" w:space="0" w:color="auto"/>
        <w:left w:val="none" w:sz="0" w:space="0" w:color="auto"/>
        <w:bottom w:val="none" w:sz="0" w:space="0" w:color="auto"/>
        <w:right w:val="none" w:sz="0" w:space="0" w:color="auto"/>
      </w:divBdr>
    </w:div>
    <w:div w:id="2021394171">
      <w:bodyDiv w:val="1"/>
      <w:marLeft w:val="0"/>
      <w:marRight w:val="0"/>
      <w:marTop w:val="0"/>
      <w:marBottom w:val="0"/>
      <w:divBdr>
        <w:top w:val="none" w:sz="0" w:space="0" w:color="auto"/>
        <w:left w:val="none" w:sz="0" w:space="0" w:color="auto"/>
        <w:bottom w:val="none" w:sz="0" w:space="0" w:color="auto"/>
        <w:right w:val="none" w:sz="0" w:space="0" w:color="auto"/>
      </w:divBdr>
    </w:div>
    <w:div w:id="2021395440">
      <w:bodyDiv w:val="1"/>
      <w:marLeft w:val="0"/>
      <w:marRight w:val="0"/>
      <w:marTop w:val="0"/>
      <w:marBottom w:val="0"/>
      <w:divBdr>
        <w:top w:val="none" w:sz="0" w:space="0" w:color="auto"/>
        <w:left w:val="none" w:sz="0" w:space="0" w:color="auto"/>
        <w:bottom w:val="none" w:sz="0" w:space="0" w:color="auto"/>
        <w:right w:val="none" w:sz="0" w:space="0" w:color="auto"/>
      </w:divBdr>
    </w:div>
    <w:div w:id="2021539692">
      <w:bodyDiv w:val="1"/>
      <w:marLeft w:val="0"/>
      <w:marRight w:val="0"/>
      <w:marTop w:val="0"/>
      <w:marBottom w:val="0"/>
      <w:divBdr>
        <w:top w:val="none" w:sz="0" w:space="0" w:color="auto"/>
        <w:left w:val="none" w:sz="0" w:space="0" w:color="auto"/>
        <w:bottom w:val="none" w:sz="0" w:space="0" w:color="auto"/>
        <w:right w:val="none" w:sz="0" w:space="0" w:color="auto"/>
      </w:divBdr>
    </w:div>
    <w:div w:id="2021540317">
      <w:bodyDiv w:val="1"/>
      <w:marLeft w:val="0"/>
      <w:marRight w:val="0"/>
      <w:marTop w:val="0"/>
      <w:marBottom w:val="0"/>
      <w:divBdr>
        <w:top w:val="none" w:sz="0" w:space="0" w:color="auto"/>
        <w:left w:val="none" w:sz="0" w:space="0" w:color="auto"/>
        <w:bottom w:val="none" w:sz="0" w:space="0" w:color="auto"/>
        <w:right w:val="none" w:sz="0" w:space="0" w:color="auto"/>
      </w:divBdr>
    </w:div>
    <w:div w:id="2022125715">
      <w:bodyDiv w:val="1"/>
      <w:marLeft w:val="0"/>
      <w:marRight w:val="0"/>
      <w:marTop w:val="0"/>
      <w:marBottom w:val="0"/>
      <w:divBdr>
        <w:top w:val="none" w:sz="0" w:space="0" w:color="auto"/>
        <w:left w:val="none" w:sz="0" w:space="0" w:color="auto"/>
        <w:bottom w:val="none" w:sz="0" w:space="0" w:color="auto"/>
        <w:right w:val="none" w:sz="0" w:space="0" w:color="auto"/>
      </w:divBdr>
    </w:div>
    <w:div w:id="2022196633">
      <w:bodyDiv w:val="1"/>
      <w:marLeft w:val="0"/>
      <w:marRight w:val="0"/>
      <w:marTop w:val="0"/>
      <w:marBottom w:val="0"/>
      <w:divBdr>
        <w:top w:val="none" w:sz="0" w:space="0" w:color="auto"/>
        <w:left w:val="none" w:sz="0" w:space="0" w:color="auto"/>
        <w:bottom w:val="none" w:sz="0" w:space="0" w:color="auto"/>
        <w:right w:val="none" w:sz="0" w:space="0" w:color="auto"/>
      </w:divBdr>
    </w:div>
    <w:div w:id="2022245362">
      <w:bodyDiv w:val="1"/>
      <w:marLeft w:val="0"/>
      <w:marRight w:val="0"/>
      <w:marTop w:val="0"/>
      <w:marBottom w:val="0"/>
      <w:divBdr>
        <w:top w:val="none" w:sz="0" w:space="0" w:color="auto"/>
        <w:left w:val="none" w:sz="0" w:space="0" w:color="auto"/>
        <w:bottom w:val="none" w:sz="0" w:space="0" w:color="auto"/>
        <w:right w:val="none" w:sz="0" w:space="0" w:color="auto"/>
      </w:divBdr>
    </w:div>
    <w:div w:id="2022589279">
      <w:bodyDiv w:val="1"/>
      <w:marLeft w:val="0"/>
      <w:marRight w:val="0"/>
      <w:marTop w:val="0"/>
      <w:marBottom w:val="0"/>
      <w:divBdr>
        <w:top w:val="none" w:sz="0" w:space="0" w:color="auto"/>
        <w:left w:val="none" w:sz="0" w:space="0" w:color="auto"/>
        <w:bottom w:val="none" w:sz="0" w:space="0" w:color="auto"/>
        <w:right w:val="none" w:sz="0" w:space="0" w:color="auto"/>
      </w:divBdr>
    </w:div>
    <w:div w:id="2022662958">
      <w:bodyDiv w:val="1"/>
      <w:marLeft w:val="0"/>
      <w:marRight w:val="0"/>
      <w:marTop w:val="0"/>
      <w:marBottom w:val="0"/>
      <w:divBdr>
        <w:top w:val="none" w:sz="0" w:space="0" w:color="auto"/>
        <w:left w:val="none" w:sz="0" w:space="0" w:color="auto"/>
        <w:bottom w:val="none" w:sz="0" w:space="0" w:color="auto"/>
        <w:right w:val="none" w:sz="0" w:space="0" w:color="auto"/>
      </w:divBdr>
    </w:div>
    <w:div w:id="2022927355">
      <w:bodyDiv w:val="1"/>
      <w:marLeft w:val="0"/>
      <w:marRight w:val="0"/>
      <w:marTop w:val="0"/>
      <w:marBottom w:val="0"/>
      <w:divBdr>
        <w:top w:val="none" w:sz="0" w:space="0" w:color="auto"/>
        <w:left w:val="none" w:sz="0" w:space="0" w:color="auto"/>
        <w:bottom w:val="none" w:sz="0" w:space="0" w:color="auto"/>
        <w:right w:val="none" w:sz="0" w:space="0" w:color="auto"/>
      </w:divBdr>
    </w:div>
    <w:div w:id="2024211367">
      <w:bodyDiv w:val="1"/>
      <w:marLeft w:val="0"/>
      <w:marRight w:val="0"/>
      <w:marTop w:val="0"/>
      <w:marBottom w:val="0"/>
      <w:divBdr>
        <w:top w:val="none" w:sz="0" w:space="0" w:color="auto"/>
        <w:left w:val="none" w:sz="0" w:space="0" w:color="auto"/>
        <w:bottom w:val="none" w:sz="0" w:space="0" w:color="auto"/>
        <w:right w:val="none" w:sz="0" w:space="0" w:color="auto"/>
      </w:divBdr>
    </w:div>
    <w:div w:id="2024284053">
      <w:bodyDiv w:val="1"/>
      <w:marLeft w:val="0"/>
      <w:marRight w:val="0"/>
      <w:marTop w:val="0"/>
      <w:marBottom w:val="0"/>
      <w:divBdr>
        <w:top w:val="none" w:sz="0" w:space="0" w:color="auto"/>
        <w:left w:val="none" w:sz="0" w:space="0" w:color="auto"/>
        <w:bottom w:val="none" w:sz="0" w:space="0" w:color="auto"/>
        <w:right w:val="none" w:sz="0" w:space="0" w:color="auto"/>
      </w:divBdr>
    </w:div>
    <w:div w:id="2024360162">
      <w:bodyDiv w:val="1"/>
      <w:marLeft w:val="0"/>
      <w:marRight w:val="0"/>
      <w:marTop w:val="0"/>
      <w:marBottom w:val="0"/>
      <w:divBdr>
        <w:top w:val="none" w:sz="0" w:space="0" w:color="auto"/>
        <w:left w:val="none" w:sz="0" w:space="0" w:color="auto"/>
        <w:bottom w:val="none" w:sz="0" w:space="0" w:color="auto"/>
        <w:right w:val="none" w:sz="0" w:space="0" w:color="auto"/>
      </w:divBdr>
    </w:div>
    <w:div w:id="2024503550">
      <w:bodyDiv w:val="1"/>
      <w:marLeft w:val="0"/>
      <w:marRight w:val="0"/>
      <w:marTop w:val="0"/>
      <w:marBottom w:val="0"/>
      <w:divBdr>
        <w:top w:val="none" w:sz="0" w:space="0" w:color="auto"/>
        <w:left w:val="none" w:sz="0" w:space="0" w:color="auto"/>
        <w:bottom w:val="none" w:sz="0" w:space="0" w:color="auto"/>
        <w:right w:val="none" w:sz="0" w:space="0" w:color="auto"/>
      </w:divBdr>
    </w:div>
    <w:div w:id="2025008863">
      <w:bodyDiv w:val="1"/>
      <w:marLeft w:val="0"/>
      <w:marRight w:val="0"/>
      <w:marTop w:val="0"/>
      <w:marBottom w:val="0"/>
      <w:divBdr>
        <w:top w:val="none" w:sz="0" w:space="0" w:color="auto"/>
        <w:left w:val="none" w:sz="0" w:space="0" w:color="auto"/>
        <w:bottom w:val="none" w:sz="0" w:space="0" w:color="auto"/>
        <w:right w:val="none" w:sz="0" w:space="0" w:color="auto"/>
      </w:divBdr>
    </w:div>
    <w:div w:id="2025983573">
      <w:bodyDiv w:val="1"/>
      <w:marLeft w:val="0"/>
      <w:marRight w:val="0"/>
      <w:marTop w:val="0"/>
      <w:marBottom w:val="0"/>
      <w:divBdr>
        <w:top w:val="none" w:sz="0" w:space="0" w:color="auto"/>
        <w:left w:val="none" w:sz="0" w:space="0" w:color="auto"/>
        <w:bottom w:val="none" w:sz="0" w:space="0" w:color="auto"/>
        <w:right w:val="none" w:sz="0" w:space="0" w:color="auto"/>
      </w:divBdr>
    </w:div>
    <w:div w:id="2026007409">
      <w:bodyDiv w:val="1"/>
      <w:marLeft w:val="0"/>
      <w:marRight w:val="0"/>
      <w:marTop w:val="0"/>
      <w:marBottom w:val="0"/>
      <w:divBdr>
        <w:top w:val="none" w:sz="0" w:space="0" w:color="auto"/>
        <w:left w:val="none" w:sz="0" w:space="0" w:color="auto"/>
        <w:bottom w:val="none" w:sz="0" w:space="0" w:color="auto"/>
        <w:right w:val="none" w:sz="0" w:space="0" w:color="auto"/>
      </w:divBdr>
    </w:div>
    <w:div w:id="2026057307">
      <w:bodyDiv w:val="1"/>
      <w:marLeft w:val="0"/>
      <w:marRight w:val="0"/>
      <w:marTop w:val="0"/>
      <w:marBottom w:val="0"/>
      <w:divBdr>
        <w:top w:val="none" w:sz="0" w:space="0" w:color="auto"/>
        <w:left w:val="none" w:sz="0" w:space="0" w:color="auto"/>
        <w:bottom w:val="none" w:sz="0" w:space="0" w:color="auto"/>
        <w:right w:val="none" w:sz="0" w:space="0" w:color="auto"/>
      </w:divBdr>
    </w:div>
    <w:div w:id="2026132646">
      <w:bodyDiv w:val="1"/>
      <w:marLeft w:val="0"/>
      <w:marRight w:val="0"/>
      <w:marTop w:val="0"/>
      <w:marBottom w:val="0"/>
      <w:divBdr>
        <w:top w:val="none" w:sz="0" w:space="0" w:color="auto"/>
        <w:left w:val="none" w:sz="0" w:space="0" w:color="auto"/>
        <w:bottom w:val="none" w:sz="0" w:space="0" w:color="auto"/>
        <w:right w:val="none" w:sz="0" w:space="0" w:color="auto"/>
      </w:divBdr>
    </w:div>
    <w:div w:id="2026245958">
      <w:bodyDiv w:val="1"/>
      <w:marLeft w:val="0"/>
      <w:marRight w:val="0"/>
      <w:marTop w:val="0"/>
      <w:marBottom w:val="0"/>
      <w:divBdr>
        <w:top w:val="none" w:sz="0" w:space="0" w:color="auto"/>
        <w:left w:val="none" w:sz="0" w:space="0" w:color="auto"/>
        <w:bottom w:val="none" w:sz="0" w:space="0" w:color="auto"/>
        <w:right w:val="none" w:sz="0" w:space="0" w:color="auto"/>
      </w:divBdr>
    </w:div>
    <w:div w:id="2026321436">
      <w:bodyDiv w:val="1"/>
      <w:marLeft w:val="0"/>
      <w:marRight w:val="0"/>
      <w:marTop w:val="0"/>
      <w:marBottom w:val="0"/>
      <w:divBdr>
        <w:top w:val="none" w:sz="0" w:space="0" w:color="auto"/>
        <w:left w:val="none" w:sz="0" w:space="0" w:color="auto"/>
        <w:bottom w:val="none" w:sz="0" w:space="0" w:color="auto"/>
        <w:right w:val="none" w:sz="0" w:space="0" w:color="auto"/>
      </w:divBdr>
    </w:div>
    <w:div w:id="2026442914">
      <w:bodyDiv w:val="1"/>
      <w:marLeft w:val="0"/>
      <w:marRight w:val="0"/>
      <w:marTop w:val="0"/>
      <w:marBottom w:val="0"/>
      <w:divBdr>
        <w:top w:val="none" w:sz="0" w:space="0" w:color="auto"/>
        <w:left w:val="none" w:sz="0" w:space="0" w:color="auto"/>
        <w:bottom w:val="none" w:sz="0" w:space="0" w:color="auto"/>
        <w:right w:val="none" w:sz="0" w:space="0" w:color="auto"/>
      </w:divBdr>
    </w:div>
    <w:div w:id="2026780350">
      <w:bodyDiv w:val="1"/>
      <w:marLeft w:val="0"/>
      <w:marRight w:val="0"/>
      <w:marTop w:val="0"/>
      <w:marBottom w:val="0"/>
      <w:divBdr>
        <w:top w:val="none" w:sz="0" w:space="0" w:color="auto"/>
        <w:left w:val="none" w:sz="0" w:space="0" w:color="auto"/>
        <w:bottom w:val="none" w:sz="0" w:space="0" w:color="auto"/>
        <w:right w:val="none" w:sz="0" w:space="0" w:color="auto"/>
      </w:divBdr>
    </w:div>
    <w:div w:id="2027053494">
      <w:bodyDiv w:val="1"/>
      <w:marLeft w:val="0"/>
      <w:marRight w:val="0"/>
      <w:marTop w:val="0"/>
      <w:marBottom w:val="0"/>
      <w:divBdr>
        <w:top w:val="none" w:sz="0" w:space="0" w:color="auto"/>
        <w:left w:val="none" w:sz="0" w:space="0" w:color="auto"/>
        <w:bottom w:val="none" w:sz="0" w:space="0" w:color="auto"/>
        <w:right w:val="none" w:sz="0" w:space="0" w:color="auto"/>
      </w:divBdr>
    </w:div>
    <w:div w:id="2027100899">
      <w:bodyDiv w:val="1"/>
      <w:marLeft w:val="0"/>
      <w:marRight w:val="0"/>
      <w:marTop w:val="0"/>
      <w:marBottom w:val="0"/>
      <w:divBdr>
        <w:top w:val="none" w:sz="0" w:space="0" w:color="auto"/>
        <w:left w:val="none" w:sz="0" w:space="0" w:color="auto"/>
        <w:bottom w:val="none" w:sz="0" w:space="0" w:color="auto"/>
        <w:right w:val="none" w:sz="0" w:space="0" w:color="auto"/>
      </w:divBdr>
    </w:div>
    <w:div w:id="2027170551">
      <w:bodyDiv w:val="1"/>
      <w:marLeft w:val="0"/>
      <w:marRight w:val="0"/>
      <w:marTop w:val="0"/>
      <w:marBottom w:val="0"/>
      <w:divBdr>
        <w:top w:val="none" w:sz="0" w:space="0" w:color="auto"/>
        <w:left w:val="none" w:sz="0" w:space="0" w:color="auto"/>
        <w:bottom w:val="none" w:sz="0" w:space="0" w:color="auto"/>
        <w:right w:val="none" w:sz="0" w:space="0" w:color="auto"/>
      </w:divBdr>
    </w:div>
    <w:div w:id="2027711558">
      <w:bodyDiv w:val="1"/>
      <w:marLeft w:val="0"/>
      <w:marRight w:val="0"/>
      <w:marTop w:val="0"/>
      <w:marBottom w:val="0"/>
      <w:divBdr>
        <w:top w:val="none" w:sz="0" w:space="0" w:color="auto"/>
        <w:left w:val="none" w:sz="0" w:space="0" w:color="auto"/>
        <w:bottom w:val="none" w:sz="0" w:space="0" w:color="auto"/>
        <w:right w:val="none" w:sz="0" w:space="0" w:color="auto"/>
      </w:divBdr>
    </w:div>
    <w:div w:id="2027824300">
      <w:bodyDiv w:val="1"/>
      <w:marLeft w:val="0"/>
      <w:marRight w:val="0"/>
      <w:marTop w:val="0"/>
      <w:marBottom w:val="0"/>
      <w:divBdr>
        <w:top w:val="none" w:sz="0" w:space="0" w:color="auto"/>
        <w:left w:val="none" w:sz="0" w:space="0" w:color="auto"/>
        <w:bottom w:val="none" w:sz="0" w:space="0" w:color="auto"/>
        <w:right w:val="none" w:sz="0" w:space="0" w:color="auto"/>
      </w:divBdr>
    </w:div>
    <w:div w:id="2027824420">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284826">
      <w:bodyDiv w:val="1"/>
      <w:marLeft w:val="0"/>
      <w:marRight w:val="0"/>
      <w:marTop w:val="0"/>
      <w:marBottom w:val="0"/>
      <w:divBdr>
        <w:top w:val="none" w:sz="0" w:space="0" w:color="auto"/>
        <w:left w:val="none" w:sz="0" w:space="0" w:color="auto"/>
        <w:bottom w:val="none" w:sz="0" w:space="0" w:color="auto"/>
        <w:right w:val="none" w:sz="0" w:space="0" w:color="auto"/>
      </w:divBdr>
    </w:div>
    <w:div w:id="2028747601">
      <w:bodyDiv w:val="1"/>
      <w:marLeft w:val="0"/>
      <w:marRight w:val="0"/>
      <w:marTop w:val="0"/>
      <w:marBottom w:val="0"/>
      <w:divBdr>
        <w:top w:val="none" w:sz="0" w:space="0" w:color="auto"/>
        <w:left w:val="none" w:sz="0" w:space="0" w:color="auto"/>
        <w:bottom w:val="none" w:sz="0" w:space="0" w:color="auto"/>
        <w:right w:val="none" w:sz="0" w:space="0" w:color="auto"/>
      </w:divBdr>
    </w:div>
    <w:div w:id="2028753060">
      <w:bodyDiv w:val="1"/>
      <w:marLeft w:val="0"/>
      <w:marRight w:val="0"/>
      <w:marTop w:val="0"/>
      <w:marBottom w:val="0"/>
      <w:divBdr>
        <w:top w:val="none" w:sz="0" w:space="0" w:color="auto"/>
        <w:left w:val="none" w:sz="0" w:space="0" w:color="auto"/>
        <w:bottom w:val="none" w:sz="0" w:space="0" w:color="auto"/>
        <w:right w:val="none" w:sz="0" w:space="0" w:color="auto"/>
      </w:divBdr>
    </w:div>
    <w:div w:id="2028828869">
      <w:bodyDiv w:val="1"/>
      <w:marLeft w:val="0"/>
      <w:marRight w:val="0"/>
      <w:marTop w:val="0"/>
      <w:marBottom w:val="0"/>
      <w:divBdr>
        <w:top w:val="none" w:sz="0" w:space="0" w:color="auto"/>
        <w:left w:val="none" w:sz="0" w:space="0" w:color="auto"/>
        <w:bottom w:val="none" w:sz="0" w:space="0" w:color="auto"/>
        <w:right w:val="none" w:sz="0" w:space="0" w:color="auto"/>
      </w:divBdr>
    </w:div>
    <w:div w:id="2028869400">
      <w:bodyDiv w:val="1"/>
      <w:marLeft w:val="0"/>
      <w:marRight w:val="0"/>
      <w:marTop w:val="0"/>
      <w:marBottom w:val="0"/>
      <w:divBdr>
        <w:top w:val="none" w:sz="0" w:space="0" w:color="auto"/>
        <w:left w:val="none" w:sz="0" w:space="0" w:color="auto"/>
        <w:bottom w:val="none" w:sz="0" w:space="0" w:color="auto"/>
        <w:right w:val="none" w:sz="0" w:space="0" w:color="auto"/>
      </w:divBdr>
    </w:div>
    <w:div w:id="2028939776">
      <w:bodyDiv w:val="1"/>
      <w:marLeft w:val="0"/>
      <w:marRight w:val="0"/>
      <w:marTop w:val="0"/>
      <w:marBottom w:val="0"/>
      <w:divBdr>
        <w:top w:val="none" w:sz="0" w:space="0" w:color="auto"/>
        <w:left w:val="none" w:sz="0" w:space="0" w:color="auto"/>
        <w:bottom w:val="none" w:sz="0" w:space="0" w:color="auto"/>
        <w:right w:val="none" w:sz="0" w:space="0" w:color="auto"/>
      </w:divBdr>
    </w:div>
    <w:div w:id="2029746313">
      <w:bodyDiv w:val="1"/>
      <w:marLeft w:val="0"/>
      <w:marRight w:val="0"/>
      <w:marTop w:val="0"/>
      <w:marBottom w:val="0"/>
      <w:divBdr>
        <w:top w:val="none" w:sz="0" w:space="0" w:color="auto"/>
        <w:left w:val="none" w:sz="0" w:space="0" w:color="auto"/>
        <w:bottom w:val="none" w:sz="0" w:space="0" w:color="auto"/>
        <w:right w:val="none" w:sz="0" w:space="0" w:color="auto"/>
      </w:divBdr>
    </w:div>
    <w:div w:id="2029793272">
      <w:bodyDiv w:val="1"/>
      <w:marLeft w:val="0"/>
      <w:marRight w:val="0"/>
      <w:marTop w:val="0"/>
      <w:marBottom w:val="0"/>
      <w:divBdr>
        <w:top w:val="none" w:sz="0" w:space="0" w:color="auto"/>
        <w:left w:val="none" w:sz="0" w:space="0" w:color="auto"/>
        <w:bottom w:val="none" w:sz="0" w:space="0" w:color="auto"/>
        <w:right w:val="none" w:sz="0" w:space="0" w:color="auto"/>
      </w:divBdr>
    </w:div>
    <w:div w:id="2030445648">
      <w:bodyDiv w:val="1"/>
      <w:marLeft w:val="0"/>
      <w:marRight w:val="0"/>
      <w:marTop w:val="0"/>
      <w:marBottom w:val="0"/>
      <w:divBdr>
        <w:top w:val="none" w:sz="0" w:space="0" w:color="auto"/>
        <w:left w:val="none" w:sz="0" w:space="0" w:color="auto"/>
        <w:bottom w:val="none" w:sz="0" w:space="0" w:color="auto"/>
        <w:right w:val="none" w:sz="0" w:space="0" w:color="auto"/>
      </w:divBdr>
    </w:div>
    <w:div w:id="2031058588">
      <w:bodyDiv w:val="1"/>
      <w:marLeft w:val="0"/>
      <w:marRight w:val="0"/>
      <w:marTop w:val="0"/>
      <w:marBottom w:val="0"/>
      <w:divBdr>
        <w:top w:val="none" w:sz="0" w:space="0" w:color="auto"/>
        <w:left w:val="none" w:sz="0" w:space="0" w:color="auto"/>
        <w:bottom w:val="none" w:sz="0" w:space="0" w:color="auto"/>
        <w:right w:val="none" w:sz="0" w:space="0" w:color="auto"/>
      </w:divBdr>
    </w:div>
    <w:div w:id="2031251726">
      <w:bodyDiv w:val="1"/>
      <w:marLeft w:val="0"/>
      <w:marRight w:val="0"/>
      <w:marTop w:val="0"/>
      <w:marBottom w:val="0"/>
      <w:divBdr>
        <w:top w:val="none" w:sz="0" w:space="0" w:color="auto"/>
        <w:left w:val="none" w:sz="0" w:space="0" w:color="auto"/>
        <w:bottom w:val="none" w:sz="0" w:space="0" w:color="auto"/>
        <w:right w:val="none" w:sz="0" w:space="0" w:color="auto"/>
      </w:divBdr>
    </w:div>
    <w:div w:id="2031490818">
      <w:bodyDiv w:val="1"/>
      <w:marLeft w:val="0"/>
      <w:marRight w:val="0"/>
      <w:marTop w:val="0"/>
      <w:marBottom w:val="0"/>
      <w:divBdr>
        <w:top w:val="none" w:sz="0" w:space="0" w:color="auto"/>
        <w:left w:val="none" w:sz="0" w:space="0" w:color="auto"/>
        <w:bottom w:val="none" w:sz="0" w:space="0" w:color="auto"/>
        <w:right w:val="none" w:sz="0" w:space="0" w:color="auto"/>
      </w:divBdr>
    </w:div>
    <w:div w:id="2031879264">
      <w:bodyDiv w:val="1"/>
      <w:marLeft w:val="0"/>
      <w:marRight w:val="0"/>
      <w:marTop w:val="0"/>
      <w:marBottom w:val="0"/>
      <w:divBdr>
        <w:top w:val="none" w:sz="0" w:space="0" w:color="auto"/>
        <w:left w:val="none" w:sz="0" w:space="0" w:color="auto"/>
        <w:bottom w:val="none" w:sz="0" w:space="0" w:color="auto"/>
        <w:right w:val="none" w:sz="0" w:space="0" w:color="auto"/>
      </w:divBdr>
    </w:div>
    <w:div w:id="2032024294">
      <w:bodyDiv w:val="1"/>
      <w:marLeft w:val="0"/>
      <w:marRight w:val="0"/>
      <w:marTop w:val="0"/>
      <w:marBottom w:val="0"/>
      <w:divBdr>
        <w:top w:val="none" w:sz="0" w:space="0" w:color="auto"/>
        <w:left w:val="none" w:sz="0" w:space="0" w:color="auto"/>
        <w:bottom w:val="none" w:sz="0" w:space="0" w:color="auto"/>
        <w:right w:val="none" w:sz="0" w:space="0" w:color="auto"/>
      </w:divBdr>
    </w:div>
    <w:div w:id="2032292060">
      <w:bodyDiv w:val="1"/>
      <w:marLeft w:val="0"/>
      <w:marRight w:val="0"/>
      <w:marTop w:val="0"/>
      <w:marBottom w:val="0"/>
      <w:divBdr>
        <w:top w:val="none" w:sz="0" w:space="0" w:color="auto"/>
        <w:left w:val="none" w:sz="0" w:space="0" w:color="auto"/>
        <w:bottom w:val="none" w:sz="0" w:space="0" w:color="auto"/>
        <w:right w:val="none" w:sz="0" w:space="0" w:color="auto"/>
      </w:divBdr>
    </w:div>
    <w:div w:id="2032293139">
      <w:bodyDiv w:val="1"/>
      <w:marLeft w:val="0"/>
      <w:marRight w:val="0"/>
      <w:marTop w:val="0"/>
      <w:marBottom w:val="0"/>
      <w:divBdr>
        <w:top w:val="none" w:sz="0" w:space="0" w:color="auto"/>
        <w:left w:val="none" w:sz="0" w:space="0" w:color="auto"/>
        <w:bottom w:val="none" w:sz="0" w:space="0" w:color="auto"/>
        <w:right w:val="none" w:sz="0" w:space="0" w:color="auto"/>
      </w:divBdr>
    </w:div>
    <w:div w:id="2032293587">
      <w:bodyDiv w:val="1"/>
      <w:marLeft w:val="0"/>
      <w:marRight w:val="0"/>
      <w:marTop w:val="0"/>
      <w:marBottom w:val="0"/>
      <w:divBdr>
        <w:top w:val="none" w:sz="0" w:space="0" w:color="auto"/>
        <w:left w:val="none" w:sz="0" w:space="0" w:color="auto"/>
        <w:bottom w:val="none" w:sz="0" w:space="0" w:color="auto"/>
        <w:right w:val="none" w:sz="0" w:space="0" w:color="auto"/>
      </w:divBdr>
    </w:div>
    <w:div w:id="2032488102">
      <w:bodyDiv w:val="1"/>
      <w:marLeft w:val="0"/>
      <w:marRight w:val="0"/>
      <w:marTop w:val="0"/>
      <w:marBottom w:val="0"/>
      <w:divBdr>
        <w:top w:val="none" w:sz="0" w:space="0" w:color="auto"/>
        <w:left w:val="none" w:sz="0" w:space="0" w:color="auto"/>
        <w:bottom w:val="none" w:sz="0" w:space="0" w:color="auto"/>
        <w:right w:val="none" w:sz="0" w:space="0" w:color="auto"/>
      </w:divBdr>
    </w:div>
    <w:div w:id="2032603963">
      <w:bodyDiv w:val="1"/>
      <w:marLeft w:val="0"/>
      <w:marRight w:val="0"/>
      <w:marTop w:val="0"/>
      <w:marBottom w:val="0"/>
      <w:divBdr>
        <w:top w:val="none" w:sz="0" w:space="0" w:color="auto"/>
        <w:left w:val="none" w:sz="0" w:space="0" w:color="auto"/>
        <w:bottom w:val="none" w:sz="0" w:space="0" w:color="auto"/>
        <w:right w:val="none" w:sz="0" w:space="0" w:color="auto"/>
      </w:divBdr>
    </w:div>
    <w:div w:id="2032949854">
      <w:bodyDiv w:val="1"/>
      <w:marLeft w:val="0"/>
      <w:marRight w:val="0"/>
      <w:marTop w:val="0"/>
      <w:marBottom w:val="0"/>
      <w:divBdr>
        <w:top w:val="none" w:sz="0" w:space="0" w:color="auto"/>
        <w:left w:val="none" w:sz="0" w:space="0" w:color="auto"/>
        <w:bottom w:val="none" w:sz="0" w:space="0" w:color="auto"/>
        <w:right w:val="none" w:sz="0" w:space="0" w:color="auto"/>
      </w:divBdr>
    </w:div>
    <w:div w:id="2033022087">
      <w:bodyDiv w:val="1"/>
      <w:marLeft w:val="0"/>
      <w:marRight w:val="0"/>
      <w:marTop w:val="0"/>
      <w:marBottom w:val="0"/>
      <w:divBdr>
        <w:top w:val="none" w:sz="0" w:space="0" w:color="auto"/>
        <w:left w:val="none" w:sz="0" w:space="0" w:color="auto"/>
        <w:bottom w:val="none" w:sz="0" w:space="0" w:color="auto"/>
        <w:right w:val="none" w:sz="0" w:space="0" w:color="auto"/>
      </w:divBdr>
    </w:div>
    <w:div w:id="2034138954">
      <w:bodyDiv w:val="1"/>
      <w:marLeft w:val="0"/>
      <w:marRight w:val="0"/>
      <w:marTop w:val="0"/>
      <w:marBottom w:val="0"/>
      <w:divBdr>
        <w:top w:val="none" w:sz="0" w:space="0" w:color="auto"/>
        <w:left w:val="none" w:sz="0" w:space="0" w:color="auto"/>
        <w:bottom w:val="none" w:sz="0" w:space="0" w:color="auto"/>
        <w:right w:val="none" w:sz="0" w:space="0" w:color="auto"/>
      </w:divBdr>
    </w:div>
    <w:div w:id="2034500748">
      <w:bodyDiv w:val="1"/>
      <w:marLeft w:val="0"/>
      <w:marRight w:val="0"/>
      <w:marTop w:val="0"/>
      <w:marBottom w:val="0"/>
      <w:divBdr>
        <w:top w:val="none" w:sz="0" w:space="0" w:color="auto"/>
        <w:left w:val="none" w:sz="0" w:space="0" w:color="auto"/>
        <w:bottom w:val="none" w:sz="0" w:space="0" w:color="auto"/>
        <w:right w:val="none" w:sz="0" w:space="0" w:color="auto"/>
      </w:divBdr>
    </w:div>
    <w:div w:id="2034723133">
      <w:bodyDiv w:val="1"/>
      <w:marLeft w:val="0"/>
      <w:marRight w:val="0"/>
      <w:marTop w:val="0"/>
      <w:marBottom w:val="0"/>
      <w:divBdr>
        <w:top w:val="none" w:sz="0" w:space="0" w:color="auto"/>
        <w:left w:val="none" w:sz="0" w:space="0" w:color="auto"/>
        <w:bottom w:val="none" w:sz="0" w:space="0" w:color="auto"/>
        <w:right w:val="none" w:sz="0" w:space="0" w:color="auto"/>
      </w:divBdr>
    </w:div>
    <w:div w:id="2034794388">
      <w:bodyDiv w:val="1"/>
      <w:marLeft w:val="0"/>
      <w:marRight w:val="0"/>
      <w:marTop w:val="0"/>
      <w:marBottom w:val="0"/>
      <w:divBdr>
        <w:top w:val="none" w:sz="0" w:space="0" w:color="auto"/>
        <w:left w:val="none" w:sz="0" w:space="0" w:color="auto"/>
        <w:bottom w:val="none" w:sz="0" w:space="0" w:color="auto"/>
        <w:right w:val="none" w:sz="0" w:space="0" w:color="auto"/>
      </w:divBdr>
    </w:div>
    <w:div w:id="2034842026">
      <w:bodyDiv w:val="1"/>
      <w:marLeft w:val="0"/>
      <w:marRight w:val="0"/>
      <w:marTop w:val="0"/>
      <w:marBottom w:val="0"/>
      <w:divBdr>
        <w:top w:val="none" w:sz="0" w:space="0" w:color="auto"/>
        <w:left w:val="none" w:sz="0" w:space="0" w:color="auto"/>
        <w:bottom w:val="none" w:sz="0" w:space="0" w:color="auto"/>
        <w:right w:val="none" w:sz="0" w:space="0" w:color="auto"/>
      </w:divBdr>
    </w:div>
    <w:div w:id="2035033190">
      <w:bodyDiv w:val="1"/>
      <w:marLeft w:val="0"/>
      <w:marRight w:val="0"/>
      <w:marTop w:val="0"/>
      <w:marBottom w:val="0"/>
      <w:divBdr>
        <w:top w:val="none" w:sz="0" w:space="0" w:color="auto"/>
        <w:left w:val="none" w:sz="0" w:space="0" w:color="auto"/>
        <w:bottom w:val="none" w:sz="0" w:space="0" w:color="auto"/>
        <w:right w:val="none" w:sz="0" w:space="0" w:color="auto"/>
      </w:divBdr>
    </w:div>
    <w:div w:id="2035302012">
      <w:bodyDiv w:val="1"/>
      <w:marLeft w:val="0"/>
      <w:marRight w:val="0"/>
      <w:marTop w:val="0"/>
      <w:marBottom w:val="0"/>
      <w:divBdr>
        <w:top w:val="none" w:sz="0" w:space="0" w:color="auto"/>
        <w:left w:val="none" w:sz="0" w:space="0" w:color="auto"/>
        <w:bottom w:val="none" w:sz="0" w:space="0" w:color="auto"/>
        <w:right w:val="none" w:sz="0" w:space="0" w:color="auto"/>
      </w:divBdr>
    </w:div>
    <w:div w:id="2035303345">
      <w:bodyDiv w:val="1"/>
      <w:marLeft w:val="0"/>
      <w:marRight w:val="0"/>
      <w:marTop w:val="0"/>
      <w:marBottom w:val="0"/>
      <w:divBdr>
        <w:top w:val="none" w:sz="0" w:space="0" w:color="auto"/>
        <w:left w:val="none" w:sz="0" w:space="0" w:color="auto"/>
        <w:bottom w:val="none" w:sz="0" w:space="0" w:color="auto"/>
        <w:right w:val="none" w:sz="0" w:space="0" w:color="auto"/>
      </w:divBdr>
    </w:div>
    <w:div w:id="2035959574">
      <w:bodyDiv w:val="1"/>
      <w:marLeft w:val="0"/>
      <w:marRight w:val="0"/>
      <w:marTop w:val="0"/>
      <w:marBottom w:val="0"/>
      <w:divBdr>
        <w:top w:val="none" w:sz="0" w:space="0" w:color="auto"/>
        <w:left w:val="none" w:sz="0" w:space="0" w:color="auto"/>
        <w:bottom w:val="none" w:sz="0" w:space="0" w:color="auto"/>
        <w:right w:val="none" w:sz="0" w:space="0" w:color="auto"/>
      </w:divBdr>
    </w:div>
    <w:div w:id="2036271046">
      <w:bodyDiv w:val="1"/>
      <w:marLeft w:val="0"/>
      <w:marRight w:val="0"/>
      <w:marTop w:val="0"/>
      <w:marBottom w:val="0"/>
      <w:divBdr>
        <w:top w:val="none" w:sz="0" w:space="0" w:color="auto"/>
        <w:left w:val="none" w:sz="0" w:space="0" w:color="auto"/>
        <w:bottom w:val="none" w:sz="0" w:space="0" w:color="auto"/>
        <w:right w:val="none" w:sz="0" w:space="0" w:color="auto"/>
      </w:divBdr>
    </w:div>
    <w:div w:id="2036616659">
      <w:bodyDiv w:val="1"/>
      <w:marLeft w:val="0"/>
      <w:marRight w:val="0"/>
      <w:marTop w:val="0"/>
      <w:marBottom w:val="0"/>
      <w:divBdr>
        <w:top w:val="none" w:sz="0" w:space="0" w:color="auto"/>
        <w:left w:val="none" w:sz="0" w:space="0" w:color="auto"/>
        <w:bottom w:val="none" w:sz="0" w:space="0" w:color="auto"/>
        <w:right w:val="none" w:sz="0" w:space="0" w:color="auto"/>
      </w:divBdr>
    </w:div>
    <w:div w:id="2036689068">
      <w:bodyDiv w:val="1"/>
      <w:marLeft w:val="0"/>
      <w:marRight w:val="0"/>
      <w:marTop w:val="0"/>
      <w:marBottom w:val="0"/>
      <w:divBdr>
        <w:top w:val="none" w:sz="0" w:space="0" w:color="auto"/>
        <w:left w:val="none" w:sz="0" w:space="0" w:color="auto"/>
        <w:bottom w:val="none" w:sz="0" w:space="0" w:color="auto"/>
        <w:right w:val="none" w:sz="0" w:space="0" w:color="auto"/>
      </w:divBdr>
    </w:div>
    <w:div w:id="2036735594">
      <w:bodyDiv w:val="1"/>
      <w:marLeft w:val="0"/>
      <w:marRight w:val="0"/>
      <w:marTop w:val="0"/>
      <w:marBottom w:val="0"/>
      <w:divBdr>
        <w:top w:val="none" w:sz="0" w:space="0" w:color="auto"/>
        <w:left w:val="none" w:sz="0" w:space="0" w:color="auto"/>
        <w:bottom w:val="none" w:sz="0" w:space="0" w:color="auto"/>
        <w:right w:val="none" w:sz="0" w:space="0" w:color="auto"/>
      </w:divBdr>
    </w:div>
    <w:div w:id="2036885787">
      <w:bodyDiv w:val="1"/>
      <w:marLeft w:val="0"/>
      <w:marRight w:val="0"/>
      <w:marTop w:val="0"/>
      <w:marBottom w:val="0"/>
      <w:divBdr>
        <w:top w:val="none" w:sz="0" w:space="0" w:color="auto"/>
        <w:left w:val="none" w:sz="0" w:space="0" w:color="auto"/>
        <w:bottom w:val="none" w:sz="0" w:space="0" w:color="auto"/>
        <w:right w:val="none" w:sz="0" w:space="0" w:color="auto"/>
      </w:divBdr>
    </w:div>
    <w:div w:id="2037121113">
      <w:bodyDiv w:val="1"/>
      <w:marLeft w:val="0"/>
      <w:marRight w:val="0"/>
      <w:marTop w:val="0"/>
      <w:marBottom w:val="0"/>
      <w:divBdr>
        <w:top w:val="none" w:sz="0" w:space="0" w:color="auto"/>
        <w:left w:val="none" w:sz="0" w:space="0" w:color="auto"/>
        <w:bottom w:val="none" w:sz="0" w:space="0" w:color="auto"/>
        <w:right w:val="none" w:sz="0" w:space="0" w:color="auto"/>
      </w:divBdr>
    </w:div>
    <w:div w:id="2037347097">
      <w:bodyDiv w:val="1"/>
      <w:marLeft w:val="0"/>
      <w:marRight w:val="0"/>
      <w:marTop w:val="0"/>
      <w:marBottom w:val="0"/>
      <w:divBdr>
        <w:top w:val="none" w:sz="0" w:space="0" w:color="auto"/>
        <w:left w:val="none" w:sz="0" w:space="0" w:color="auto"/>
        <w:bottom w:val="none" w:sz="0" w:space="0" w:color="auto"/>
        <w:right w:val="none" w:sz="0" w:space="0" w:color="auto"/>
      </w:divBdr>
    </w:div>
    <w:div w:id="2037658431">
      <w:bodyDiv w:val="1"/>
      <w:marLeft w:val="0"/>
      <w:marRight w:val="0"/>
      <w:marTop w:val="0"/>
      <w:marBottom w:val="0"/>
      <w:divBdr>
        <w:top w:val="none" w:sz="0" w:space="0" w:color="auto"/>
        <w:left w:val="none" w:sz="0" w:space="0" w:color="auto"/>
        <w:bottom w:val="none" w:sz="0" w:space="0" w:color="auto"/>
        <w:right w:val="none" w:sz="0" w:space="0" w:color="auto"/>
      </w:divBdr>
    </w:div>
    <w:div w:id="2038001417">
      <w:bodyDiv w:val="1"/>
      <w:marLeft w:val="0"/>
      <w:marRight w:val="0"/>
      <w:marTop w:val="0"/>
      <w:marBottom w:val="0"/>
      <w:divBdr>
        <w:top w:val="none" w:sz="0" w:space="0" w:color="auto"/>
        <w:left w:val="none" w:sz="0" w:space="0" w:color="auto"/>
        <w:bottom w:val="none" w:sz="0" w:space="0" w:color="auto"/>
        <w:right w:val="none" w:sz="0" w:space="0" w:color="auto"/>
      </w:divBdr>
    </w:div>
    <w:div w:id="2038267703">
      <w:bodyDiv w:val="1"/>
      <w:marLeft w:val="0"/>
      <w:marRight w:val="0"/>
      <w:marTop w:val="0"/>
      <w:marBottom w:val="0"/>
      <w:divBdr>
        <w:top w:val="none" w:sz="0" w:space="0" w:color="auto"/>
        <w:left w:val="none" w:sz="0" w:space="0" w:color="auto"/>
        <w:bottom w:val="none" w:sz="0" w:space="0" w:color="auto"/>
        <w:right w:val="none" w:sz="0" w:space="0" w:color="auto"/>
      </w:divBdr>
    </w:div>
    <w:div w:id="2038307442">
      <w:bodyDiv w:val="1"/>
      <w:marLeft w:val="0"/>
      <w:marRight w:val="0"/>
      <w:marTop w:val="0"/>
      <w:marBottom w:val="0"/>
      <w:divBdr>
        <w:top w:val="none" w:sz="0" w:space="0" w:color="auto"/>
        <w:left w:val="none" w:sz="0" w:space="0" w:color="auto"/>
        <w:bottom w:val="none" w:sz="0" w:space="0" w:color="auto"/>
        <w:right w:val="none" w:sz="0" w:space="0" w:color="auto"/>
      </w:divBdr>
    </w:div>
    <w:div w:id="2038311473">
      <w:bodyDiv w:val="1"/>
      <w:marLeft w:val="0"/>
      <w:marRight w:val="0"/>
      <w:marTop w:val="0"/>
      <w:marBottom w:val="0"/>
      <w:divBdr>
        <w:top w:val="none" w:sz="0" w:space="0" w:color="auto"/>
        <w:left w:val="none" w:sz="0" w:space="0" w:color="auto"/>
        <w:bottom w:val="none" w:sz="0" w:space="0" w:color="auto"/>
        <w:right w:val="none" w:sz="0" w:space="0" w:color="auto"/>
      </w:divBdr>
    </w:div>
    <w:div w:id="2038311751">
      <w:bodyDiv w:val="1"/>
      <w:marLeft w:val="0"/>
      <w:marRight w:val="0"/>
      <w:marTop w:val="0"/>
      <w:marBottom w:val="0"/>
      <w:divBdr>
        <w:top w:val="none" w:sz="0" w:space="0" w:color="auto"/>
        <w:left w:val="none" w:sz="0" w:space="0" w:color="auto"/>
        <w:bottom w:val="none" w:sz="0" w:space="0" w:color="auto"/>
        <w:right w:val="none" w:sz="0" w:space="0" w:color="auto"/>
      </w:divBdr>
    </w:div>
    <w:div w:id="2038390827">
      <w:bodyDiv w:val="1"/>
      <w:marLeft w:val="0"/>
      <w:marRight w:val="0"/>
      <w:marTop w:val="0"/>
      <w:marBottom w:val="0"/>
      <w:divBdr>
        <w:top w:val="none" w:sz="0" w:space="0" w:color="auto"/>
        <w:left w:val="none" w:sz="0" w:space="0" w:color="auto"/>
        <w:bottom w:val="none" w:sz="0" w:space="0" w:color="auto"/>
        <w:right w:val="none" w:sz="0" w:space="0" w:color="auto"/>
      </w:divBdr>
    </w:div>
    <w:div w:id="2038584196">
      <w:bodyDiv w:val="1"/>
      <w:marLeft w:val="0"/>
      <w:marRight w:val="0"/>
      <w:marTop w:val="0"/>
      <w:marBottom w:val="0"/>
      <w:divBdr>
        <w:top w:val="none" w:sz="0" w:space="0" w:color="auto"/>
        <w:left w:val="none" w:sz="0" w:space="0" w:color="auto"/>
        <w:bottom w:val="none" w:sz="0" w:space="0" w:color="auto"/>
        <w:right w:val="none" w:sz="0" w:space="0" w:color="auto"/>
      </w:divBdr>
    </w:div>
    <w:div w:id="2038849732">
      <w:bodyDiv w:val="1"/>
      <w:marLeft w:val="0"/>
      <w:marRight w:val="0"/>
      <w:marTop w:val="0"/>
      <w:marBottom w:val="0"/>
      <w:divBdr>
        <w:top w:val="none" w:sz="0" w:space="0" w:color="auto"/>
        <w:left w:val="none" w:sz="0" w:space="0" w:color="auto"/>
        <w:bottom w:val="none" w:sz="0" w:space="0" w:color="auto"/>
        <w:right w:val="none" w:sz="0" w:space="0" w:color="auto"/>
      </w:divBdr>
    </w:div>
    <w:div w:id="2039503271">
      <w:bodyDiv w:val="1"/>
      <w:marLeft w:val="0"/>
      <w:marRight w:val="0"/>
      <w:marTop w:val="0"/>
      <w:marBottom w:val="0"/>
      <w:divBdr>
        <w:top w:val="none" w:sz="0" w:space="0" w:color="auto"/>
        <w:left w:val="none" w:sz="0" w:space="0" w:color="auto"/>
        <w:bottom w:val="none" w:sz="0" w:space="0" w:color="auto"/>
        <w:right w:val="none" w:sz="0" w:space="0" w:color="auto"/>
      </w:divBdr>
    </w:div>
    <w:div w:id="2040005106">
      <w:bodyDiv w:val="1"/>
      <w:marLeft w:val="0"/>
      <w:marRight w:val="0"/>
      <w:marTop w:val="0"/>
      <w:marBottom w:val="0"/>
      <w:divBdr>
        <w:top w:val="none" w:sz="0" w:space="0" w:color="auto"/>
        <w:left w:val="none" w:sz="0" w:space="0" w:color="auto"/>
        <w:bottom w:val="none" w:sz="0" w:space="0" w:color="auto"/>
        <w:right w:val="none" w:sz="0" w:space="0" w:color="auto"/>
      </w:divBdr>
    </w:div>
    <w:div w:id="2040087058">
      <w:bodyDiv w:val="1"/>
      <w:marLeft w:val="0"/>
      <w:marRight w:val="0"/>
      <w:marTop w:val="0"/>
      <w:marBottom w:val="0"/>
      <w:divBdr>
        <w:top w:val="none" w:sz="0" w:space="0" w:color="auto"/>
        <w:left w:val="none" w:sz="0" w:space="0" w:color="auto"/>
        <w:bottom w:val="none" w:sz="0" w:space="0" w:color="auto"/>
        <w:right w:val="none" w:sz="0" w:space="0" w:color="auto"/>
      </w:divBdr>
    </w:div>
    <w:div w:id="2040810957">
      <w:bodyDiv w:val="1"/>
      <w:marLeft w:val="0"/>
      <w:marRight w:val="0"/>
      <w:marTop w:val="0"/>
      <w:marBottom w:val="0"/>
      <w:divBdr>
        <w:top w:val="none" w:sz="0" w:space="0" w:color="auto"/>
        <w:left w:val="none" w:sz="0" w:space="0" w:color="auto"/>
        <w:bottom w:val="none" w:sz="0" w:space="0" w:color="auto"/>
        <w:right w:val="none" w:sz="0" w:space="0" w:color="auto"/>
      </w:divBdr>
    </w:div>
    <w:div w:id="2040927989">
      <w:bodyDiv w:val="1"/>
      <w:marLeft w:val="0"/>
      <w:marRight w:val="0"/>
      <w:marTop w:val="0"/>
      <w:marBottom w:val="0"/>
      <w:divBdr>
        <w:top w:val="none" w:sz="0" w:space="0" w:color="auto"/>
        <w:left w:val="none" w:sz="0" w:space="0" w:color="auto"/>
        <w:bottom w:val="none" w:sz="0" w:space="0" w:color="auto"/>
        <w:right w:val="none" w:sz="0" w:space="0" w:color="auto"/>
      </w:divBdr>
    </w:div>
    <w:div w:id="2041005302">
      <w:bodyDiv w:val="1"/>
      <w:marLeft w:val="0"/>
      <w:marRight w:val="0"/>
      <w:marTop w:val="0"/>
      <w:marBottom w:val="0"/>
      <w:divBdr>
        <w:top w:val="none" w:sz="0" w:space="0" w:color="auto"/>
        <w:left w:val="none" w:sz="0" w:space="0" w:color="auto"/>
        <w:bottom w:val="none" w:sz="0" w:space="0" w:color="auto"/>
        <w:right w:val="none" w:sz="0" w:space="0" w:color="auto"/>
      </w:divBdr>
    </w:div>
    <w:div w:id="2041129416">
      <w:bodyDiv w:val="1"/>
      <w:marLeft w:val="0"/>
      <w:marRight w:val="0"/>
      <w:marTop w:val="0"/>
      <w:marBottom w:val="0"/>
      <w:divBdr>
        <w:top w:val="none" w:sz="0" w:space="0" w:color="auto"/>
        <w:left w:val="none" w:sz="0" w:space="0" w:color="auto"/>
        <w:bottom w:val="none" w:sz="0" w:space="0" w:color="auto"/>
        <w:right w:val="none" w:sz="0" w:space="0" w:color="auto"/>
      </w:divBdr>
    </w:div>
    <w:div w:id="2041395737">
      <w:bodyDiv w:val="1"/>
      <w:marLeft w:val="0"/>
      <w:marRight w:val="0"/>
      <w:marTop w:val="0"/>
      <w:marBottom w:val="0"/>
      <w:divBdr>
        <w:top w:val="none" w:sz="0" w:space="0" w:color="auto"/>
        <w:left w:val="none" w:sz="0" w:space="0" w:color="auto"/>
        <w:bottom w:val="none" w:sz="0" w:space="0" w:color="auto"/>
        <w:right w:val="none" w:sz="0" w:space="0" w:color="auto"/>
      </w:divBdr>
    </w:div>
    <w:div w:id="2041776549">
      <w:bodyDiv w:val="1"/>
      <w:marLeft w:val="0"/>
      <w:marRight w:val="0"/>
      <w:marTop w:val="0"/>
      <w:marBottom w:val="0"/>
      <w:divBdr>
        <w:top w:val="none" w:sz="0" w:space="0" w:color="auto"/>
        <w:left w:val="none" w:sz="0" w:space="0" w:color="auto"/>
        <w:bottom w:val="none" w:sz="0" w:space="0" w:color="auto"/>
        <w:right w:val="none" w:sz="0" w:space="0" w:color="auto"/>
      </w:divBdr>
    </w:div>
    <w:div w:id="2041779506">
      <w:bodyDiv w:val="1"/>
      <w:marLeft w:val="0"/>
      <w:marRight w:val="0"/>
      <w:marTop w:val="0"/>
      <w:marBottom w:val="0"/>
      <w:divBdr>
        <w:top w:val="none" w:sz="0" w:space="0" w:color="auto"/>
        <w:left w:val="none" w:sz="0" w:space="0" w:color="auto"/>
        <w:bottom w:val="none" w:sz="0" w:space="0" w:color="auto"/>
        <w:right w:val="none" w:sz="0" w:space="0" w:color="auto"/>
      </w:divBdr>
    </w:div>
    <w:div w:id="2042317121">
      <w:bodyDiv w:val="1"/>
      <w:marLeft w:val="0"/>
      <w:marRight w:val="0"/>
      <w:marTop w:val="0"/>
      <w:marBottom w:val="0"/>
      <w:divBdr>
        <w:top w:val="none" w:sz="0" w:space="0" w:color="auto"/>
        <w:left w:val="none" w:sz="0" w:space="0" w:color="auto"/>
        <w:bottom w:val="none" w:sz="0" w:space="0" w:color="auto"/>
        <w:right w:val="none" w:sz="0" w:space="0" w:color="auto"/>
      </w:divBdr>
    </w:div>
    <w:div w:id="2042510921">
      <w:bodyDiv w:val="1"/>
      <w:marLeft w:val="0"/>
      <w:marRight w:val="0"/>
      <w:marTop w:val="0"/>
      <w:marBottom w:val="0"/>
      <w:divBdr>
        <w:top w:val="none" w:sz="0" w:space="0" w:color="auto"/>
        <w:left w:val="none" w:sz="0" w:space="0" w:color="auto"/>
        <w:bottom w:val="none" w:sz="0" w:space="0" w:color="auto"/>
        <w:right w:val="none" w:sz="0" w:space="0" w:color="auto"/>
      </w:divBdr>
    </w:div>
    <w:div w:id="2042969034">
      <w:bodyDiv w:val="1"/>
      <w:marLeft w:val="0"/>
      <w:marRight w:val="0"/>
      <w:marTop w:val="0"/>
      <w:marBottom w:val="0"/>
      <w:divBdr>
        <w:top w:val="none" w:sz="0" w:space="0" w:color="auto"/>
        <w:left w:val="none" w:sz="0" w:space="0" w:color="auto"/>
        <w:bottom w:val="none" w:sz="0" w:space="0" w:color="auto"/>
        <w:right w:val="none" w:sz="0" w:space="0" w:color="auto"/>
      </w:divBdr>
    </w:div>
    <w:div w:id="2043051222">
      <w:bodyDiv w:val="1"/>
      <w:marLeft w:val="0"/>
      <w:marRight w:val="0"/>
      <w:marTop w:val="0"/>
      <w:marBottom w:val="0"/>
      <w:divBdr>
        <w:top w:val="none" w:sz="0" w:space="0" w:color="auto"/>
        <w:left w:val="none" w:sz="0" w:space="0" w:color="auto"/>
        <w:bottom w:val="none" w:sz="0" w:space="0" w:color="auto"/>
        <w:right w:val="none" w:sz="0" w:space="0" w:color="auto"/>
      </w:divBdr>
    </w:div>
    <w:div w:id="2043169300">
      <w:bodyDiv w:val="1"/>
      <w:marLeft w:val="0"/>
      <w:marRight w:val="0"/>
      <w:marTop w:val="0"/>
      <w:marBottom w:val="0"/>
      <w:divBdr>
        <w:top w:val="none" w:sz="0" w:space="0" w:color="auto"/>
        <w:left w:val="none" w:sz="0" w:space="0" w:color="auto"/>
        <w:bottom w:val="none" w:sz="0" w:space="0" w:color="auto"/>
        <w:right w:val="none" w:sz="0" w:space="0" w:color="auto"/>
      </w:divBdr>
    </w:div>
    <w:div w:id="2043674966">
      <w:bodyDiv w:val="1"/>
      <w:marLeft w:val="0"/>
      <w:marRight w:val="0"/>
      <w:marTop w:val="0"/>
      <w:marBottom w:val="0"/>
      <w:divBdr>
        <w:top w:val="none" w:sz="0" w:space="0" w:color="auto"/>
        <w:left w:val="none" w:sz="0" w:space="0" w:color="auto"/>
        <w:bottom w:val="none" w:sz="0" w:space="0" w:color="auto"/>
        <w:right w:val="none" w:sz="0" w:space="0" w:color="auto"/>
      </w:divBdr>
    </w:div>
    <w:div w:id="2044359305">
      <w:bodyDiv w:val="1"/>
      <w:marLeft w:val="0"/>
      <w:marRight w:val="0"/>
      <w:marTop w:val="0"/>
      <w:marBottom w:val="0"/>
      <w:divBdr>
        <w:top w:val="none" w:sz="0" w:space="0" w:color="auto"/>
        <w:left w:val="none" w:sz="0" w:space="0" w:color="auto"/>
        <w:bottom w:val="none" w:sz="0" w:space="0" w:color="auto"/>
        <w:right w:val="none" w:sz="0" w:space="0" w:color="auto"/>
      </w:divBdr>
    </w:div>
    <w:div w:id="2044361283">
      <w:bodyDiv w:val="1"/>
      <w:marLeft w:val="0"/>
      <w:marRight w:val="0"/>
      <w:marTop w:val="0"/>
      <w:marBottom w:val="0"/>
      <w:divBdr>
        <w:top w:val="none" w:sz="0" w:space="0" w:color="auto"/>
        <w:left w:val="none" w:sz="0" w:space="0" w:color="auto"/>
        <w:bottom w:val="none" w:sz="0" w:space="0" w:color="auto"/>
        <w:right w:val="none" w:sz="0" w:space="0" w:color="auto"/>
      </w:divBdr>
    </w:div>
    <w:div w:id="2044859628">
      <w:bodyDiv w:val="1"/>
      <w:marLeft w:val="0"/>
      <w:marRight w:val="0"/>
      <w:marTop w:val="0"/>
      <w:marBottom w:val="0"/>
      <w:divBdr>
        <w:top w:val="none" w:sz="0" w:space="0" w:color="auto"/>
        <w:left w:val="none" w:sz="0" w:space="0" w:color="auto"/>
        <w:bottom w:val="none" w:sz="0" w:space="0" w:color="auto"/>
        <w:right w:val="none" w:sz="0" w:space="0" w:color="auto"/>
      </w:divBdr>
    </w:div>
    <w:div w:id="2045054906">
      <w:bodyDiv w:val="1"/>
      <w:marLeft w:val="0"/>
      <w:marRight w:val="0"/>
      <w:marTop w:val="0"/>
      <w:marBottom w:val="0"/>
      <w:divBdr>
        <w:top w:val="none" w:sz="0" w:space="0" w:color="auto"/>
        <w:left w:val="none" w:sz="0" w:space="0" w:color="auto"/>
        <w:bottom w:val="none" w:sz="0" w:space="0" w:color="auto"/>
        <w:right w:val="none" w:sz="0" w:space="0" w:color="auto"/>
      </w:divBdr>
    </w:div>
    <w:div w:id="2045787512">
      <w:bodyDiv w:val="1"/>
      <w:marLeft w:val="0"/>
      <w:marRight w:val="0"/>
      <w:marTop w:val="0"/>
      <w:marBottom w:val="0"/>
      <w:divBdr>
        <w:top w:val="none" w:sz="0" w:space="0" w:color="auto"/>
        <w:left w:val="none" w:sz="0" w:space="0" w:color="auto"/>
        <w:bottom w:val="none" w:sz="0" w:space="0" w:color="auto"/>
        <w:right w:val="none" w:sz="0" w:space="0" w:color="auto"/>
      </w:divBdr>
    </w:div>
    <w:div w:id="2045908061">
      <w:bodyDiv w:val="1"/>
      <w:marLeft w:val="0"/>
      <w:marRight w:val="0"/>
      <w:marTop w:val="0"/>
      <w:marBottom w:val="0"/>
      <w:divBdr>
        <w:top w:val="none" w:sz="0" w:space="0" w:color="auto"/>
        <w:left w:val="none" w:sz="0" w:space="0" w:color="auto"/>
        <w:bottom w:val="none" w:sz="0" w:space="0" w:color="auto"/>
        <w:right w:val="none" w:sz="0" w:space="0" w:color="auto"/>
      </w:divBdr>
    </w:div>
    <w:div w:id="2045935271">
      <w:bodyDiv w:val="1"/>
      <w:marLeft w:val="0"/>
      <w:marRight w:val="0"/>
      <w:marTop w:val="0"/>
      <w:marBottom w:val="0"/>
      <w:divBdr>
        <w:top w:val="none" w:sz="0" w:space="0" w:color="auto"/>
        <w:left w:val="none" w:sz="0" w:space="0" w:color="auto"/>
        <w:bottom w:val="none" w:sz="0" w:space="0" w:color="auto"/>
        <w:right w:val="none" w:sz="0" w:space="0" w:color="auto"/>
      </w:divBdr>
    </w:div>
    <w:div w:id="2045981011">
      <w:bodyDiv w:val="1"/>
      <w:marLeft w:val="0"/>
      <w:marRight w:val="0"/>
      <w:marTop w:val="0"/>
      <w:marBottom w:val="0"/>
      <w:divBdr>
        <w:top w:val="none" w:sz="0" w:space="0" w:color="auto"/>
        <w:left w:val="none" w:sz="0" w:space="0" w:color="auto"/>
        <w:bottom w:val="none" w:sz="0" w:space="0" w:color="auto"/>
        <w:right w:val="none" w:sz="0" w:space="0" w:color="auto"/>
      </w:divBdr>
    </w:div>
    <w:div w:id="2045981687">
      <w:bodyDiv w:val="1"/>
      <w:marLeft w:val="0"/>
      <w:marRight w:val="0"/>
      <w:marTop w:val="0"/>
      <w:marBottom w:val="0"/>
      <w:divBdr>
        <w:top w:val="none" w:sz="0" w:space="0" w:color="auto"/>
        <w:left w:val="none" w:sz="0" w:space="0" w:color="auto"/>
        <w:bottom w:val="none" w:sz="0" w:space="0" w:color="auto"/>
        <w:right w:val="none" w:sz="0" w:space="0" w:color="auto"/>
      </w:divBdr>
    </w:div>
    <w:div w:id="2045982343">
      <w:bodyDiv w:val="1"/>
      <w:marLeft w:val="0"/>
      <w:marRight w:val="0"/>
      <w:marTop w:val="0"/>
      <w:marBottom w:val="0"/>
      <w:divBdr>
        <w:top w:val="none" w:sz="0" w:space="0" w:color="auto"/>
        <w:left w:val="none" w:sz="0" w:space="0" w:color="auto"/>
        <w:bottom w:val="none" w:sz="0" w:space="0" w:color="auto"/>
        <w:right w:val="none" w:sz="0" w:space="0" w:color="auto"/>
      </w:divBdr>
    </w:div>
    <w:div w:id="2046521428">
      <w:bodyDiv w:val="1"/>
      <w:marLeft w:val="0"/>
      <w:marRight w:val="0"/>
      <w:marTop w:val="0"/>
      <w:marBottom w:val="0"/>
      <w:divBdr>
        <w:top w:val="none" w:sz="0" w:space="0" w:color="auto"/>
        <w:left w:val="none" w:sz="0" w:space="0" w:color="auto"/>
        <w:bottom w:val="none" w:sz="0" w:space="0" w:color="auto"/>
        <w:right w:val="none" w:sz="0" w:space="0" w:color="auto"/>
      </w:divBdr>
    </w:div>
    <w:div w:id="2046633485">
      <w:bodyDiv w:val="1"/>
      <w:marLeft w:val="0"/>
      <w:marRight w:val="0"/>
      <w:marTop w:val="0"/>
      <w:marBottom w:val="0"/>
      <w:divBdr>
        <w:top w:val="none" w:sz="0" w:space="0" w:color="auto"/>
        <w:left w:val="none" w:sz="0" w:space="0" w:color="auto"/>
        <w:bottom w:val="none" w:sz="0" w:space="0" w:color="auto"/>
        <w:right w:val="none" w:sz="0" w:space="0" w:color="auto"/>
      </w:divBdr>
    </w:div>
    <w:div w:id="2047020586">
      <w:bodyDiv w:val="1"/>
      <w:marLeft w:val="0"/>
      <w:marRight w:val="0"/>
      <w:marTop w:val="0"/>
      <w:marBottom w:val="0"/>
      <w:divBdr>
        <w:top w:val="none" w:sz="0" w:space="0" w:color="auto"/>
        <w:left w:val="none" w:sz="0" w:space="0" w:color="auto"/>
        <w:bottom w:val="none" w:sz="0" w:space="0" w:color="auto"/>
        <w:right w:val="none" w:sz="0" w:space="0" w:color="auto"/>
      </w:divBdr>
    </w:div>
    <w:div w:id="2047173884">
      <w:bodyDiv w:val="1"/>
      <w:marLeft w:val="0"/>
      <w:marRight w:val="0"/>
      <w:marTop w:val="0"/>
      <w:marBottom w:val="0"/>
      <w:divBdr>
        <w:top w:val="none" w:sz="0" w:space="0" w:color="auto"/>
        <w:left w:val="none" w:sz="0" w:space="0" w:color="auto"/>
        <w:bottom w:val="none" w:sz="0" w:space="0" w:color="auto"/>
        <w:right w:val="none" w:sz="0" w:space="0" w:color="auto"/>
      </w:divBdr>
    </w:div>
    <w:div w:id="2047678195">
      <w:bodyDiv w:val="1"/>
      <w:marLeft w:val="0"/>
      <w:marRight w:val="0"/>
      <w:marTop w:val="0"/>
      <w:marBottom w:val="0"/>
      <w:divBdr>
        <w:top w:val="none" w:sz="0" w:space="0" w:color="auto"/>
        <w:left w:val="none" w:sz="0" w:space="0" w:color="auto"/>
        <w:bottom w:val="none" w:sz="0" w:space="0" w:color="auto"/>
        <w:right w:val="none" w:sz="0" w:space="0" w:color="auto"/>
      </w:divBdr>
    </w:div>
    <w:div w:id="2047748900">
      <w:bodyDiv w:val="1"/>
      <w:marLeft w:val="0"/>
      <w:marRight w:val="0"/>
      <w:marTop w:val="0"/>
      <w:marBottom w:val="0"/>
      <w:divBdr>
        <w:top w:val="none" w:sz="0" w:space="0" w:color="auto"/>
        <w:left w:val="none" w:sz="0" w:space="0" w:color="auto"/>
        <w:bottom w:val="none" w:sz="0" w:space="0" w:color="auto"/>
        <w:right w:val="none" w:sz="0" w:space="0" w:color="auto"/>
      </w:divBdr>
    </w:div>
    <w:div w:id="2048021802">
      <w:bodyDiv w:val="1"/>
      <w:marLeft w:val="0"/>
      <w:marRight w:val="0"/>
      <w:marTop w:val="0"/>
      <w:marBottom w:val="0"/>
      <w:divBdr>
        <w:top w:val="none" w:sz="0" w:space="0" w:color="auto"/>
        <w:left w:val="none" w:sz="0" w:space="0" w:color="auto"/>
        <w:bottom w:val="none" w:sz="0" w:space="0" w:color="auto"/>
        <w:right w:val="none" w:sz="0" w:space="0" w:color="auto"/>
      </w:divBdr>
    </w:div>
    <w:div w:id="2048141831">
      <w:bodyDiv w:val="1"/>
      <w:marLeft w:val="0"/>
      <w:marRight w:val="0"/>
      <w:marTop w:val="0"/>
      <w:marBottom w:val="0"/>
      <w:divBdr>
        <w:top w:val="none" w:sz="0" w:space="0" w:color="auto"/>
        <w:left w:val="none" w:sz="0" w:space="0" w:color="auto"/>
        <w:bottom w:val="none" w:sz="0" w:space="0" w:color="auto"/>
        <w:right w:val="none" w:sz="0" w:space="0" w:color="auto"/>
      </w:divBdr>
    </w:div>
    <w:div w:id="2048331845">
      <w:bodyDiv w:val="1"/>
      <w:marLeft w:val="0"/>
      <w:marRight w:val="0"/>
      <w:marTop w:val="0"/>
      <w:marBottom w:val="0"/>
      <w:divBdr>
        <w:top w:val="none" w:sz="0" w:space="0" w:color="auto"/>
        <w:left w:val="none" w:sz="0" w:space="0" w:color="auto"/>
        <w:bottom w:val="none" w:sz="0" w:space="0" w:color="auto"/>
        <w:right w:val="none" w:sz="0" w:space="0" w:color="auto"/>
      </w:divBdr>
    </w:div>
    <w:div w:id="2049379619">
      <w:bodyDiv w:val="1"/>
      <w:marLeft w:val="0"/>
      <w:marRight w:val="0"/>
      <w:marTop w:val="0"/>
      <w:marBottom w:val="0"/>
      <w:divBdr>
        <w:top w:val="none" w:sz="0" w:space="0" w:color="auto"/>
        <w:left w:val="none" w:sz="0" w:space="0" w:color="auto"/>
        <w:bottom w:val="none" w:sz="0" w:space="0" w:color="auto"/>
        <w:right w:val="none" w:sz="0" w:space="0" w:color="auto"/>
      </w:divBdr>
    </w:div>
    <w:div w:id="2049379678">
      <w:bodyDiv w:val="1"/>
      <w:marLeft w:val="0"/>
      <w:marRight w:val="0"/>
      <w:marTop w:val="0"/>
      <w:marBottom w:val="0"/>
      <w:divBdr>
        <w:top w:val="none" w:sz="0" w:space="0" w:color="auto"/>
        <w:left w:val="none" w:sz="0" w:space="0" w:color="auto"/>
        <w:bottom w:val="none" w:sz="0" w:space="0" w:color="auto"/>
        <w:right w:val="none" w:sz="0" w:space="0" w:color="auto"/>
      </w:divBdr>
    </w:div>
    <w:div w:id="2049794345">
      <w:bodyDiv w:val="1"/>
      <w:marLeft w:val="0"/>
      <w:marRight w:val="0"/>
      <w:marTop w:val="0"/>
      <w:marBottom w:val="0"/>
      <w:divBdr>
        <w:top w:val="none" w:sz="0" w:space="0" w:color="auto"/>
        <w:left w:val="none" w:sz="0" w:space="0" w:color="auto"/>
        <w:bottom w:val="none" w:sz="0" w:space="0" w:color="auto"/>
        <w:right w:val="none" w:sz="0" w:space="0" w:color="auto"/>
      </w:divBdr>
    </w:div>
    <w:div w:id="2049911661">
      <w:bodyDiv w:val="1"/>
      <w:marLeft w:val="0"/>
      <w:marRight w:val="0"/>
      <w:marTop w:val="0"/>
      <w:marBottom w:val="0"/>
      <w:divBdr>
        <w:top w:val="none" w:sz="0" w:space="0" w:color="auto"/>
        <w:left w:val="none" w:sz="0" w:space="0" w:color="auto"/>
        <w:bottom w:val="none" w:sz="0" w:space="0" w:color="auto"/>
        <w:right w:val="none" w:sz="0" w:space="0" w:color="auto"/>
      </w:divBdr>
    </w:div>
    <w:div w:id="2050373473">
      <w:bodyDiv w:val="1"/>
      <w:marLeft w:val="0"/>
      <w:marRight w:val="0"/>
      <w:marTop w:val="0"/>
      <w:marBottom w:val="0"/>
      <w:divBdr>
        <w:top w:val="none" w:sz="0" w:space="0" w:color="auto"/>
        <w:left w:val="none" w:sz="0" w:space="0" w:color="auto"/>
        <w:bottom w:val="none" w:sz="0" w:space="0" w:color="auto"/>
        <w:right w:val="none" w:sz="0" w:space="0" w:color="auto"/>
      </w:divBdr>
    </w:div>
    <w:div w:id="2050446232">
      <w:bodyDiv w:val="1"/>
      <w:marLeft w:val="0"/>
      <w:marRight w:val="0"/>
      <w:marTop w:val="0"/>
      <w:marBottom w:val="0"/>
      <w:divBdr>
        <w:top w:val="none" w:sz="0" w:space="0" w:color="auto"/>
        <w:left w:val="none" w:sz="0" w:space="0" w:color="auto"/>
        <w:bottom w:val="none" w:sz="0" w:space="0" w:color="auto"/>
        <w:right w:val="none" w:sz="0" w:space="0" w:color="auto"/>
      </w:divBdr>
    </w:div>
    <w:div w:id="2050490505">
      <w:bodyDiv w:val="1"/>
      <w:marLeft w:val="0"/>
      <w:marRight w:val="0"/>
      <w:marTop w:val="0"/>
      <w:marBottom w:val="0"/>
      <w:divBdr>
        <w:top w:val="none" w:sz="0" w:space="0" w:color="auto"/>
        <w:left w:val="none" w:sz="0" w:space="0" w:color="auto"/>
        <w:bottom w:val="none" w:sz="0" w:space="0" w:color="auto"/>
        <w:right w:val="none" w:sz="0" w:space="0" w:color="auto"/>
      </w:divBdr>
    </w:div>
    <w:div w:id="2050491174">
      <w:bodyDiv w:val="1"/>
      <w:marLeft w:val="0"/>
      <w:marRight w:val="0"/>
      <w:marTop w:val="0"/>
      <w:marBottom w:val="0"/>
      <w:divBdr>
        <w:top w:val="none" w:sz="0" w:space="0" w:color="auto"/>
        <w:left w:val="none" w:sz="0" w:space="0" w:color="auto"/>
        <w:bottom w:val="none" w:sz="0" w:space="0" w:color="auto"/>
        <w:right w:val="none" w:sz="0" w:space="0" w:color="auto"/>
      </w:divBdr>
    </w:div>
    <w:div w:id="2050569548">
      <w:bodyDiv w:val="1"/>
      <w:marLeft w:val="0"/>
      <w:marRight w:val="0"/>
      <w:marTop w:val="0"/>
      <w:marBottom w:val="0"/>
      <w:divBdr>
        <w:top w:val="none" w:sz="0" w:space="0" w:color="auto"/>
        <w:left w:val="none" w:sz="0" w:space="0" w:color="auto"/>
        <w:bottom w:val="none" w:sz="0" w:space="0" w:color="auto"/>
        <w:right w:val="none" w:sz="0" w:space="0" w:color="auto"/>
      </w:divBdr>
    </w:div>
    <w:div w:id="2051295517">
      <w:bodyDiv w:val="1"/>
      <w:marLeft w:val="0"/>
      <w:marRight w:val="0"/>
      <w:marTop w:val="0"/>
      <w:marBottom w:val="0"/>
      <w:divBdr>
        <w:top w:val="none" w:sz="0" w:space="0" w:color="auto"/>
        <w:left w:val="none" w:sz="0" w:space="0" w:color="auto"/>
        <w:bottom w:val="none" w:sz="0" w:space="0" w:color="auto"/>
        <w:right w:val="none" w:sz="0" w:space="0" w:color="auto"/>
      </w:divBdr>
    </w:div>
    <w:div w:id="2051879300">
      <w:bodyDiv w:val="1"/>
      <w:marLeft w:val="0"/>
      <w:marRight w:val="0"/>
      <w:marTop w:val="0"/>
      <w:marBottom w:val="0"/>
      <w:divBdr>
        <w:top w:val="none" w:sz="0" w:space="0" w:color="auto"/>
        <w:left w:val="none" w:sz="0" w:space="0" w:color="auto"/>
        <w:bottom w:val="none" w:sz="0" w:space="0" w:color="auto"/>
        <w:right w:val="none" w:sz="0" w:space="0" w:color="auto"/>
      </w:divBdr>
    </w:div>
    <w:div w:id="2052486881">
      <w:bodyDiv w:val="1"/>
      <w:marLeft w:val="0"/>
      <w:marRight w:val="0"/>
      <w:marTop w:val="0"/>
      <w:marBottom w:val="0"/>
      <w:divBdr>
        <w:top w:val="none" w:sz="0" w:space="0" w:color="auto"/>
        <w:left w:val="none" w:sz="0" w:space="0" w:color="auto"/>
        <w:bottom w:val="none" w:sz="0" w:space="0" w:color="auto"/>
        <w:right w:val="none" w:sz="0" w:space="0" w:color="auto"/>
      </w:divBdr>
    </w:div>
    <w:div w:id="2053075668">
      <w:bodyDiv w:val="1"/>
      <w:marLeft w:val="0"/>
      <w:marRight w:val="0"/>
      <w:marTop w:val="0"/>
      <w:marBottom w:val="0"/>
      <w:divBdr>
        <w:top w:val="none" w:sz="0" w:space="0" w:color="auto"/>
        <w:left w:val="none" w:sz="0" w:space="0" w:color="auto"/>
        <w:bottom w:val="none" w:sz="0" w:space="0" w:color="auto"/>
        <w:right w:val="none" w:sz="0" w:space="0" w:color="auto"/>
      </w:divBdr>
    </w:div>
    <w:div w:id="2053308830">
      <w:bodyDiv w:val="1"/>
      <w:marLeft w:val="0"/>
      <w:marRight w:val="0"/>
      <w:marTop w:val="0"/>
      <w:marBottom w:val="0"/>
      <w:divBdr>
        <w:top w:val="none" w:sz="0" w:space="0" w:color="auto"/>
        <w:left w:val="none" w:sz="0" w:space="0" w:color="auto"/>
        <w:bottom w:val="none" w:sz="0" w:space="0" w:color="auto"/>
        <w:right w:val="none" w:sz="0" w:space="0" w:color="auto"/>
      </w:divBdr>
    </w:div>
    <w:div w:id="2053577668">
      <w:bodyDiv w:val="1"/>
      <w:marLeft w:val="0"/>
      <w:marRight w:val="0"/>
      <w:marTop w:val="0"/>
      <w:marBottom w:val="0"/>
      <w:divBdr>
        <w:top w:val="none" w:sz="0" w:space="0" w:color="auto"/>
        <w:left w:val="none" w:sz="0" w:space="0" w:color="auto"/>
        <w:bottom w:val="none" w:sz="0" w:space="0" w:color="auto"/>
        <w:right w:val="none" w:sz="0" w:space="0" w:color="auto"/>
      </w:divBdr>
    </w:div>
    <w:div w:id="2053722379">
      <w:bodyDiv w:val="1"/>
      <w:marLeft w:val="0"/>
      <w:marRight w:val="0"/>
      <w:marTop w:val="0"/>
      <w:marBottom w:val="0"/>
      <w:divBdr>
        <w:top w:val="none" w:sz="0" w:space="0" w:color="auto"/>
        <w:left w:val="none" w:sz="0" w:space="0" w:color="auto"/>
        <w:bottom w:val="none" w:sz="0" w:space="0" w:color="auto"/>
        <w:right w:val="none" w:sz="0" w:space="0" w:color="auto"/>
      </w:divBdr>
    </w:div>
    <w:div w:id="2053727542">
      <w:bodyDiv w:val="1"/>
      <w:marLeft w:val="0"/>
      <w:marRight w:val="0"/>
      <w:marTop w:val="0"/>
      <w:marBottom w:val="0"/>
      <w:divBdr>
        <w:top w:val="none" w:sz="0" w:space="0" w:color="auto"/>
        <w:left w:val="none" w:sz="0" w:space="0" w:color="auto"/>
        <w:bottom w:val="none" w:sz="0" w:space="0" w:color="auto"/>
        <w:right w:val="none" w:sz="0" w:space="0" w:color="auto"/>
      </w:divBdr>
    </w:div>
    <w:div w:id="2053772460">
      <w:bodyDiv w:val="1"/>
      <w:marLeft w:val="0"/>
      <w:marRight w:val="0"/>
      <w:marTop w:val="0"/>
      <w:marBottom w:val="0"/>
      <w:divBdr>
        <w:top w:val="none" w:sz="0" w:space="0" w:color="auto"/>
        <w:left w:val="none" w:sz="0" w:space="0" w:color="auto"/>
        <w:bottom w:val="none" w:sz="0" w:space="0" w:color="auto"/>
        <w:right w:val="none" w:sz="0" w:space="0" w:color="auto"/>
      </w:divBdr>
    </w:div>
    <w:div w:id="2054035861">
      <w:bodyDiv w:val="1"/>
      <w:marLeft w:val="0"/>
      <w:marRight w:val="0"/>
      <w:marTop w:val="0"/>
      <w:marBottom w:val="0"/>
      <w:divBdr>
        <w:top w:val="none" w:sz="0" w:space="0" w:color="auto"/>
        <w:left w:val="none" w:sz="0" w:space="0" w:color="auto"/>
        <w:bottom w:val="none" w:sz="0" w:space="0" w:color="auto"/>
        <w:right w:val="none" w:sz="0" w:space="0" w:color="auto"/>
      </w:divBdr>
    </w:div>
    <w:div w:id="2054036954">
      <w:bodyDiv w:val="1"/>
      <w:marLeft w:val="0"/>
      <w:marRight w:val="0"/>
      <w:marTop w:val="0"/>
      <w:marBottom w:val="0"/>
      <w:divBdr>
        <w:top w:val="none" w:sz="0" w:space="0" w:color="auto"/>
        <w:left w:val="none" w:sz="0" w:space="0" w:color="auto"/>
        <w:bottom w:val="none" w:sz="0" w:space="0" w:color="auto"/>
        <w:right w:val="none" w:sz="0" w:space="0" w:color="auto"/>
      </w:divBdr>
    </w:div>
    <w:div w:id="2054304717">
      <w:bodyDiv w:val="1"/>
      <w:marLeft w:val="0"/>
      <w:marRight w:val="0"/>
      <w:marTop w:val="0"/>
      <w:marBottom w:val="0"/>
      <w:divBdr>
        <w:top w:val="none" w:sz="0" w:space="0" w:color="auto"/>
        <w:left w:val="none" w:sz="0" w:space="0" w:color="auto"/>
        <w:bottom w:val="none" w:sz="0" w:space="0" w:color="auto"/>
        <w:right w:val="none" w:sz="0" w:space="0" w:color="auto"/>
      </w:divBdr>
    </w:div>
    <w:div w:id="2054650005">
      <w:bodyDiv w:val="1"/>
      <w:marLeft w:val="0"/>
      <w:marRight w:val="0"/>
      <w:marTop w:val="0"/>
      <w:marBottom w:val="0"/>
      <w:divBdr>
        <w:top w:val="none" w:sz="0" w:space="0" w:color="auto"/>
        <w:left w:val="none" w:sz="0" w:space="0" w:color="auto"/>
        <w:bottom w:val="none" w:sz="0" w:space="0" w:color="auto"/>
        <w:right w:val="none" w:sz="0" w:space="0" w:color="auto"/>
      </w:divBdr>
    </w:div>
    <w:div w:id="2054960853">
      <w:bodyDiv w:val="1"/>
      <w:marLeft w:val="0"/>
      <w:marRight w:val="0"/>
      <w:marTop w:val="0"/>
      <w:marBottom w:val="0"/>
      <w:divBdr>
        <w:top w:val="none" w:sz="0" w:space="0" w:color="auto"/>
        <w:left w:val="none" w:sz="0" w:space="0" w:color="auto"/>
        <w:bottom w:val="none" w:sz="0" w:space="0" w:color="auto"/>
        <w:right w:val="none" w:sz="0" w:space="0" w:color="auto"/>
      </w:divBdr>
    </w:div>
    <w:div w:id="2055692290">
      <w:bodyDiv w:val="1"/>
      <w:marLeft w:val="0"/>
      <w:marRight w:val="0"/>
      <w:marTop w:val="0"/>
      <w:marBottom w:val="0"/>
      <w:divBdr>
        <w:top w:val="none" w:sz="0" w:space="0" w:color="auto"/>
        <w:left w:val="none" w:sz="0" w:space="0" w:color="auto"/>
        <w:bottom w:val="none" w:sz="0" w:space="0" w:color="auto"/>
        <w:right w:val="none" w:sz="0" w:space="0" w:color="auto"/>
      </w:divBdr>
    </w:div>
    <w:div w:id="2056200601">
      <w:bodyDiv w:val="1"/>
      <w:marLeft w:val="0"/>
      <w:marRight w:val="0"/>
      <w:marTop w:val="0"/>
      <w:marBottom w:val="0"/>
      <w:divBdr>
        <w:top w:val="none" w:sz="0" w:space="0" w:color="auto"/>
        <w:left w:val="none" w:sz="0" w:space="0" w:color="auto"/>
        <w:bottom w:val="none" w:sz="0" w:space="0" w:color="auto"/>
        <w:right w:val="none" w:sz="0" w:space="0" w:color="auto"/>
      </w:divBdr>
    </w:div>
    <w:div w:id="2056351342">
      <w:bodyDiv w:val="1"/>
      <w:marLeft w:val="0"/>
      <w:marRight w:val="0"/>
      <w:marTop w:val="0"/>
      <w:marBottom w:val="0"/>
      <w:divBdr>
        <w:top w:val="none" w:sz="0" w:space="0" w:color="auto"/>
        <w:left w:val="none" w:sz="0" w:space="0" w:color="auto"/>
        <w:bottom w:val="none" w:sz="0" w:space="0" w:color="auto"/>
        <w:right w:val="none" w:sz="0" w:space="0" w:color="auto"/>
      </w:divBdr>
    </w:div>
    <w:div w:id="2056538035">
      <w:bodyDiv w:val="1"/>
      <w:marLeft w:val="0"/>
      <w:marRight w:val="0"/>
      <w:marTop w:val="0"/>
      <w:marBottom w:val="0"/>
      <w:divBdr>
        <w:top w:val="none" w:sz="0" w:space="0" w:color="auto"/>
        <w:left w:val="none" w:sz="0" w:space="0" w:color="auto"/>
        <w:bottom w:val="none" w:sz="0" w:space="0" w:color="auto"/>
        <w:right w:val="none" w:sz="0" w:space="0" w:color="auto"/>
      </w:divBdr>
    </w:div>
    <w:div w:id="2056661589">
      <w:bodyDiv w:val="1"/>
      <w:marLeft w:val="0"/>
      <w:marRight w:val="0"/>
      <w:marTop w:val="0"/>
      <w:marBottom w:val="0"/>
      <w:divBdr>
        <w:top w:val="none" w:sz="0" w:space="0" w:color="auto"/>
        <w:left w:val="none" w:sz="0" w:space="0" w:color="auto"/>
        <w:bottom w:val="none" w:sz="0" w:space="0" w:color="auto"/>
        <w:right w:val="none" w:sz="0" w:space="0" w:color="auto"/>
      </w:divBdr>
    </w:div>
    <w:div w:id="2057197806">
      <w:bodyDiv w:val="1"/>
      <w:marLeft w:val="0"/>
      <w:marRight w:val="0"/>
      <w:marTop w:val="0"/>
      <w:marBottom w:val="0"/>
      <w:divBdr>
        <w:top w:val="none" w:sz="0" w:space="0" w:color="auto"/>
        <w:left w:val="none" w:sz="0" w:space="0" w:color="auto"/>
        <w:bottom w:val="none" w:sz="0" w:space="0" w:color="auto"/>
        <w:right w:val="none" w:sz="0" w:space="0" w:color="auto"/>
      </w:divBdr>
    </w:div>
    <w:div w:id="2057511414">
      <w:bodyDiv w:val="1"/>
      <w:marLeft w:val="0"/>
      <w:marRight w:val="0"/>
      <w:marTop w:val="0"/>
      <w:marBottom w:val="0"/>
      <w:divBdr>
        <w:top w:val="none" w:sz="0" w:space="0" w:color="auto"/>
        <w:left w:val="none" w:sz="0" w:space="0" w:color="auto"/>
        <w:bottom w:val="none" w:sz="0" w:space="0" w:color="auto"/>
        <w:right w:val="none" w:sz="0" w:space="0" w:color="auto"/>
      </w:divBdr>
    </w:div>
    <w:div w:id="2058233901">
      <w:bodyDiv w:val="1"/>
      <w:marLeft w:val="0"/>
      <w:marRight w:val="0"/>
      <w:marTop w:val="0"/>
      <w:marBottom w:val="0"/>
      <w:divBdr>
        <w:top w:val="none" w:sz="0" w:space="0" w:color="auto"/>
        <w:left w:val="none" w:sz="0" w:space="0" w:color="auto"/>
        <w:bottom w:val="none" w:sz="0" w:space="0" w:color="auto"/>
        <w:right w:val="none" w:sz="0" w:space="0" w:color="auto"/>
      </w:divBdr>
    </w:div>
    <w:div w:id="2058507019">
      <w:bodyDiv w:val="1"/>
      <w:marLeft w:val="0"/>
      <w:marRight w:val="0"/>
      <w:marTop w:val="0"/>
      <w:marBottom w:val="0"/>
      <w:divBdr>
        <w:top w:val="none" w:sz="0" w:space="0" w:color="auto"/>
        <w:left w:val="none" w:sz="0" w:space="0" w:color="auto"/>
        <w:bottom w:val="none" w:sz="0" w:space="0" w:color="auto"/>
        <w:right w:val="none" w:sz="0" w:space="0" w:color="auto"/>
      </w:divBdr>
    </w:div>
    <w:div w:id="2058623616">
      <w:bodyDiv w:val="1"/>
      <w:marLeft w:val="0"/>
      <w:marRight w:val="0"/>
      <w:marTop w:val="0"/>
      <w:marBottom w:val="0"/>
      <w:divBdr>
        <w:top w:val="none" w:sz="0" w:space="0" w:color="auto"/>
        <w:left w:val="none" w:sz="0" w:space="0" w:color="auto"/>
        <w:bottom w:val="none" w:sz="0" w:space="0" w:color="auto"/>
        <w:right w:val="none" w:sz="0" w:space="0" w:color="auto"/>
      </w:divBdr>
    </w:div>
    <w:div w:id="2058704515">
      <w:bodyDiv w:val="1"/>
      <w:marLeft w:val="0"/>
      <w:marRight w:val="0"/>
      <w:marTop w:val="0"/>
      <w:marBottom w:val="0"/>
      <w:divBdr>
        <w:top w:val="none" w:sz="0" w:space="0" w:color="auto"/>
        <w:left w:val="none" w:sz="0" w:space="0" w:color="auto"/>
        <w:bottom w:val="none" w:sz="0" w:space="0" w:color="auto"/>
        <w:right w:val="none" w:sz="0" w:space="0" w:color="auto"/>
      </w:divBdr>
    </w:div>
    <w:div w:id="2059164314">
      <w:bodyDiv w:val="1"/>
      <w:marLeft w:val="0"/>
      <w:marRight w:val="0"/>
      <w:marTop w:val="0"/>
      <w:marBottom w:val="0"/>
      <w:divBdr>
        <w:top w:val="none" w:sz="0" w:space="0" w:color="auto"/>
        <w:left w:val="none" w:sz="0" w:space="0" w:color="auto"/>
        <w:bottom w:val="none" w:sz="0" w:space="0" w:color="auto"/>
        <w:right w:val="none" w:sz="0" w:space="0" w:color="auto"/>
      </w:divBdr>
    </w:div>
    <w:div w:id="2059208452">
      <w:bodyDiv w:val="1"/>
      <w:marLeft w:val="0"/>
      <w:marRight w:val="0"/>
      <w:marTop w:val="0"/>
      <w:marBottom w:val="0"/>
      <w:divBdr>
        <w:top w:val="none" w:sz="0" w:space="0" w:color="auto"/>
        <w:left w:val="none" w:sz="0" w:space="0" w:color="auto"/>
        <w:bottom w:val="none" w:sz="0" w:space="0" w:color="auto"/>
        <w:right w:val="none" w:sz="0" w:space="0" w:color="auto"/>
      </w:divBdr>
    </w:div>
    <w:div w:id="2059812500">
      <w:bodyDiv w:val="1"/>
      <w:marLeft w:val="0"/>
      <w:marRight w:val="0"/>
      <w:marTop w:val="0"/>
      <w:marBottom w:val="0"/>
      <w:divBdr>
        <w:top w:val="none" w:sz="0" w:space="0" w:color="auto"/>
        <w:left w:val="none" w:sz="0" w:space="0" w:color="auto"/>
        <w:bottom w:val="none" w:sz="0" w:space="0" w:color="auto"/>
        <w:right w:val="none" w:sz="0" w:space="0" w:color="auto"/>
      </w:divBdr>
    </w:div>
    <w:div w:id="2059933322">
      <w:bodyDiv w:val="1"/>
      <w:marLeft w:val="0"/>
      <w:marRight w:val="0"/>
      <w:marTop w:val="0"/>
      <w:marBottom w:val="0"/>
      <w:divBdr>
        <w:top w:val="none" w:sz="0" w:space="0" w:color="auto"/>
        <w:left w:val="none" w:sz="0" w:space="0" w:color="auto"/>
        <w:bottom w:val="none" w:sz="0" w:space="0" w:color="auto"/>
        <w:right w:val="none" w:sz="0" w:space="0" w:color="auto"/>
      </w:divBdr>
    </w:div>
    <w:div w:id="2059935470">
      <w:bodyDiv w:val="1"/>
      <w:marLeft w:val="0"/>
      <w:marRight w:val="0"/>
      <w:marTop w:val="0"/>
      <w:marBottom w:val="0"/>
      <w:divBdr>
        <w:top w:val="none" w:sz="0" w:space="0" w:color="auto"/>
        <w:left w:val="none" w:sz="0" w:space="0" w:color="auto"/>
        <w:bottom w:val="none" w:sz="0" w:space="0" w:color="auto"/>
        <w:right w:val="none" w:sz="0" w:space="0" w:color="auto"/>
      </w:divBdr>
    </w:div>
    <w:div w:id="2059936619">
      <w:bodyDiv w:val="1"/>
      <w:marLeft w:val="0"/>
      <w:marRight w:val="0"/>
      <w:marTop w:val="0"/>
      <w:marBottom w:val="0"/>
      <w:divBdr>
        <w:top w:val="none" w:sz="0" w:space="0" w:color="auto"/>
        <w:left w:val="none" w:sz="0" w:space="0" w:color="auto"/>
        <w:bottom w:val="none" w:sz="0" w:space="0" w:color="auto"/>
        <w:right w:val="none" w:sz="0" w:space="0" w:color="auto"/>
      </w:divBdr>
    </w:div>
    <w:div w:id="2060281401">
      <w:bodyDiv w:val="1"/>
      <w:marLeft w:val="0"/>
      <w:marRight w:val="0"/>
      <w:marTop w:val="0"/>
      <w:marBottom w:val="0"/>
      <w:divBdr>
        <w:top w:val="none" w:sz="0" w:space="0" w:color="auto"/>
        <w:left w:val="none" w:sz="0" w:space="0" w:color="auto"/>
        <w:bottom w:val="none" w:sz="0" w:space="0" w:color="auto"/>
        <w:right w:val="none" w:sz="0" w:space="0" w:color="auto"/>
      </w:divBdr>
    </w:div>
    <w:div w:id="2060323370">
      <w:bodyDiv w:val="1"/>
      <w:marLeft w:val="0"/>
      <w:marRight w:val="0"/>
      <w:marTop w:val="0"/>
      <w:marBottom w:val="0"/>
      <w:divBdr>
        <w:top w:val="none" w:sz="0" w:space="0" w:color="auto"/>
        <w:left w:val="none" w:sz="0" w:space="0" w:color="auto"/>
        <w:bottom w:val="none" w:sz="0" w:space="0" w:color="auto"/>
        <w:right w:val="none" w:sz="0" w:space="0" w:color="auto"/>
      </w:divBdr>
    </w:div>
    <w:div w:id="2060544410">
      <w:bodyDiv w:val="1"/>
      <w:marLeft w:val="0"/>
      <w:marRight w:val="0"/>
      <w:marTop w:val="0"/>
      <w:marBottom w:val="0"/>
      <w:divBdr>
        <w:top w:val="none" w:sz="0" w:space="0" w:color="auto"/>
        <w:left w:val="none" w:sz="0" w:space="0" w:color="auto"/>
        <w:bottom w:val="none" w:sz="0" w:space="0" w:color="auto"/>
        <w:right w:val="none" w:sz="0" w:space="0" w:color="auto"/>
      </w:divBdr>
    </w:div>
    <w:div w:id="2060589696">
      <w:bodyDiv w:val="1"/>
      <w:marLeft w:val="0"/>
      <w:marRight w:val="0"/>
      <w:marTop w:val="0"/>
      <w:marBottom w:val="0"/>
      <w:divBdr>
        <w:top w:val="none" w:sz="0" w:space="0" w:color="auto"/>
        <w:left w:val="none" w:sz="0" w:space="0" w:color="auto"/>
        <w:bottom w:val="none" w:sz="0" w:space="0" w:color="auto"/>
        <w:right w:val="none" w:sz="0" w:space="0" w:color="auto"/>
      </w:divBdr>
    </w:div>
    <w:div w:id="2060856822">
      <w:bodyDiv w:val="1"/>
      <w:marLeft w:val="0"/>
      <w:marRight w:val="0"/>
      <w:marTop w:val="0"/>
      <w:marBottom w:val="0"/>
      <w:divBdr>
        <w:top w:val="none" w:sz="0" w:space="0" w:color="auto"/>
        <w:left w:val="none" w:sz="0" w:space="0" w:color="auto"/>
        <w:bottom w:val="none" w:sz="0" w:space="0" w:color="auto"/>
        <w:right w:val="none" w:sz="0" w:space="0" w:color="auto"/>
      </w:divBdr>
    </w:div>
    <w:div w:id="2061052500">
      <w:bodyDiv w:val="1"/>
      <w:marLeft w:val="0"/>
      <w:marRight w:val="0"/>
      <w:marTop w:val="0"/>
      <w:marBottom w:val="0"/>
      <w:divBdr>
        <w:top w:val="none" w:sz="0" w:space="0" w:color="auto"/>
        <w:left w:val="none" w:sz="0" w:space="0" w:color="auto"/>
        <w:bottom w:val="none" w:sz="0" w:space="0" w:color="auto"/>
        <w:right w:val="none" w:sz="0" w:space="0" w:color="auto"/>
      </w:divBdr>
    </w:div>
    <w:div w:id="2061392481">
      <w:bodyDiv w:val="1"/>
      <w:marLeft w:val="0"/>
      <w:marRight w:val="0"/>
      <w:marTop w:val="0"/>
      <w:marBottom w:val="0"/>
      <w:divBdr>
        <w:top w:val="none" w:sz="0" w:space="0" w:color="auto"/>
        <w:left w:val="none" w:sz="0" w:space="0" w:color="auto"/>
        <w:bottom w:val="none" w:sz="0" w:space="0" w:color="auto"/>
        <w:right w:val="none" w:sz="0" w:space="0" w:color="auto"/>
      </w:divBdr>
    </w:div>
    <w:div w:id="2061589136">
      <w:bodyDiv w:val="1"/>
      <w:marLeft w:val="0"/>
      <w:marRight w:val="0"/>
      <w:marTop w:val="0"/>
      <w:marBottom w:val="0"/>
      <w:divBdr>
        <w:top w:val="none" w:sz="0" w:space="0" w:color="auto"/>
        <w:left w:val="none" w:sz="0" w:space="0" w:color="auto"/>
        <w:bottom w:val="none" w:sz="0" w:space="0" w:color="auto"/>
        <w:right w:val="none" w:sz="0" w:space="0" w:color="auto"/>
      </w:divBdr>
    </w:div>
    <w:div w:id="2061903101">
      <w:bodyDiv w:val="1"/>
      <w:marLeft w:val="0"/>
      <w:marRight w:val="0"/>
      <w:marTop w:val="0"/>
      <w:marBottom w:val="0"/>
      <w:divBdr>
        <w:top w:val="none" w:sz="0" w:space="0" w:color="auto"/>
        <w:left w:val="none" w:sz="0" w:space="0" w:color="auto"/>
        <w:bottom w:val="none" w:sz="0" w:space="0" w:color="auto"/>
        <w:right w:val="none" w:sz="0" w:space="0" w:color="auto"/>
      </w:divBdr>
    </w:div>
    <w:div w:id="2062289942">
      <w:bodyDiv w:val="1"/>
      <w:marLeft w:val="0"/>
      <w:marRight w:val="0"/>
      <w:marTop w:val="0"/>
      <w:marBottom w:val="0"/>
      <w:divBdr>
        <w:top w:val="none" w:sz="0" w:space="0" w:color="auto"/>
        <w:left w:val="none" w:sz="0" w:space="0" w:color="auto"/>
        <w:bottom w:val="none" w:sz="0" w:space="0" w:color="auto"/>
        <w:right w:val="none" w:sz="0" w:space="0" w:color="auto"/>
      </w:divBdr>
    </w:div>
    <w:div w:id="2063946891">
      <w:bodyDiv w:val="1"/>
      <w:marLeft w:val="0"/>
      <w:marRight w:val="0"/>
      <w:marTop w:val="0"/>
      <w:marBottom w:val="0"/>
      <w:divBdr>
        <w:top w:val="none" w:sz="0" w:space="0" w:color="auto"/>
        <w:left w:val="none" w:sz="0" w:space="0" w:color="auto"/>
        <w:bottom w:val="none" w:sz="0" w:space="0" w:color="auto"/>
        <w:right w:val="none" w:sz="0" w:space="0" w:color="auto"/>
      </w:divBdr>
    </w:div>
    <w:div w:id="2065323957">
      <w:bodyDiv w:val="1"/>
      <w:marLeft w:val="0"/>
      <w:marRight w:val="0"/>
      <w:marTop w:val="0"/>
      <w:marBottom w:val="0"/>
      <w:divBdr>
        <w:top w:val="none" w:sz="0" w:space="0" w:color="auto"/>
        <w:left w:val="none" w:sz="0" w:space="0" w:color="auto"/>
        <w:bottom w:val="none" w:sz="0" w:space="0" w:color="auto"/>
        <w:right w:val="none" w:sz="0" w:space="0" w:color="auto"/>
      </w:divBdr>
    </w:div>
    <w:div w:id="2065444150">
      <w:bodyDiv w:val="1"/>
      <w:marLeft w:val="0"/>
      <w:marRight w:val="0"/>
      <w:marTop w:val="0"/>
      <w:marBottom w:val="0"/>
      <w:divBdr>
        <w:top w:val="none" w:sz="0" w:space="0" w:color="auto"/>
        <w:left w:val="none" w:sz="0" w:space="0" w:color="auto"/>
        <w:bottom w:val="none" w:sz="0" w:space="0" w:color="auto"/>
        <w:right w:val="none" w:sz="0" w:space="0" w:color="auto"/>
      </w:divBdr>
    </w:div>
    <w:div w:id="2065524172">
      <w:bodyDiv w:val="1"/>
      <w:marLeft w:val="0"/>
      <w:marRight w:val="0"/>
      <w:marTop w:val="0"/>
      <w:marBottom w:val="0"/>
      <w:divBdr>
        <w:top w:val="none" w:sz="0" w:space="0" w:color="auto"/>
        <w:left w:val="none" w:sz="0" w:space="0" w:color="auto"/>
        <w:bottom w:val="none" w:sz="0" w:space="0" w:color="auto"/>
        <w:right w:val="none" w:sz="0" w:space="0" w:color="auto"/>
      </w:divBdr>
    </w:div>
    <w:div w:id="2066053798">
      <w:bodyDiv w:val="1"/>
      <w:marLeft w:val="0"/>
      <w:marRight w:val="0"/>
      <w:marTop w:val="0"/>
      <w:marBottom w:val="0"/>
      <w:divBdr>
        <w:top w:val="none" w:sz="0" w:space="0" w:color="auto"/>
        <w:left w:val="none" w:sz="0" w:space="0" w:color="auto"/>
        <w:bottom w:val="none" w:sz="0" w:space="0" w:color="auto"/>
        <w:right w:val="none" w:sz="0" w:space="0" w:color="auto"/>
      </w:divBdr>
    </w:div>
    <w:div w:id="2066096700">
      <w:bodyDiv w:val="1"/>
      <w:marLeft w:val="0"/>
      <w:marRight w:val="0"/>
      <w:marTop w:val="0"/>
      <w:marBottom w:val="0"/>
      <w:divBdr>
        <w:top w:val="none" w:sz="0" w:space="0" w:color="auto"/>
        <w:left w:val="none" w:sz="0" w:space="0" w:color="auto"/>
        <w:bottom w:val="none" w:sz="0" w:space="0" w:color="auto"/>
        <w:right w:val="none" w:sz="0" w:space="0" w:color="auto"/>
      </w:divBdr>
    </w:div>
    <w:div w:id="2066485730">
      <w:bodyDiv w:val="1"/>
      <w:marLeft w:val="0"/>
      <w:marRight w:val="0"/>
      <w:marTop w:val="0"/>
      <w:marBottom w:val="0"/>
      <w:divBdr>
        <w:top w:val="none" w:sz="0" w:space="0" w:color="auto"/>
        <w:left w:val="none" w:sz="0" w:space="0" w:color="auto"/>
        <w:bottom w:val="none" w:sz="0" w:space="0" w:color="auto"/>
        <w:right w:val="none" w:sz="0" w:space="0" w:color="auto"/>
      </w:divBdr>
    </w:div>
    <w:div w:id="2066679914">
      <w:bodyDiv w:val="1"/>
      <w:marLeft w:val="0"/>
      <w:marRight w:val="0"/>
      <w:marTop w:val="0"/>
      <w:marBottom w:val="0"/>
      <w:divBdr>
        <w:top w:val="none" w:sz="0" w:space="0" w:color="auto"/>
        <w:left w:val="none" w:sz="0" w:space="0" w:color="auto"/>
        <w:bottom w:val="none" w:sz="0" w:space="0" w:color="auto"/>
        <w:right w:val="none" w:sz="0" w:space="0" w:color="auto"/>
      </w:divBdr>
    </w:div>
    <w:div w:id="2066680766">
      <w:bodyDiv w:val="1"/>
      <w:marLeft w:val="0"/>
      <w:marRight w:val="0"/>
      <w:marTop w:val="0"/>
      <w:marBottom w:val="0"/>
      <w:divBdr>
        <w:top w:val="none" w:sz="0" w:space="0" w:color="auto"/>
        <w:left w:val="none" w:sz="0" w:space="0" w:color="auto"/>
        <w:bottom w:val="none" w:sz="0" w:space="0" w:color="auto"/>
        <w:right w:val="none" w:sz="0" w:space="0" w:color="auto"/>
      </w:divBdr>
    </w:div>
    <w:div w:id="2066709944">
      <w:bodyDiv w:val="1"/>
      <w:marLeft w:val="0"/>
      <w:marRight w:val="0"/>
      <w:marTop w:val="0"/>
      <w:marBottom w:val="0"/>
      <w:divBdr>
        <w:top w:val="none" w:sz="0" w:space="0" w:color="auto"/>
        <w:left w:val="none" w:sz="0" w:space="0" w:color="auto"/>
        <w:bottom w:val="none" w:sz="0" w:space="0" w:color="auto"/>
        <w:right w:val="none" w:sz="0" w:space="0" w:color="auto"/>
      </w:divBdr>
    </w:div>
    <w:div w:id="2066877222">
      <w:bodyDiv w:val="1"/>
      <w:marLeft w:val="0"/>
      <w:marRight w:val="0"/>
      <w:marTop w:val="0"/>
      <w:marBottom w:val="0"/>
      <w:divBdr>
        <w:top w:val="none" w:sz="0" w:space="0" w:color="auto"/>
        <w:left w:val="none" w:sz="0" w:space="0" w:color="auto"/>
        <w:bottom w:val="none" w:sz="0" w:space="0" w:color="auto"/>
        <w:right w:val="none" w:sz="0" w:space="0" w:color="auto"/>
      </w:divBdr>
    </w:div>
    <w:div w:id="2067336877">
      <w:bodyDiv w:val="1"/>
      <w:marLeft w:val="0"/>
      <w:marRight w:val="0"/>
      <w:marTop w:val="0"/>
      <w:marBottom w:val="0"/>
      <w:divBdr>
        <w:top w:val="none" w:sz="0" w:space="0" w:color="auto"/>
        <w:left w:val="none" w:sz="0" w:space="0" w:color="auto"/>
        <w:bottom w:val="none" w:sz="0" w:space="0" w:color="auto"/>
        <w:right w:val="none" w:sz="0" w:space="0" w:color="auto"/>
      </w:divBdr>
    </w:div>
    <w:div w:id="2067608466">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8064616">
      <w:bodyDiv w:val="1"/>
      <w:marLeft w:val="0"/>
      <w:marRight w:val="0"/>
      <w:marTop w:val="0"/>
      <w:marBottom w:val="0"/>
      <w:divBdr>
        <w:top w:val="none" w:sz="0" w:space="0" w:color="auto"/>
        <w:left w:val="none" w:sz="0" w:space="0" w:color="auto"/>
        <w:bottom w:val="none" w:sz="0" w:space="0" w:color="auto"/>
        <w:right w:val="none" w:sz="0" w:space="0" w:color="auto"/>
      </w:divBdr>
    </w:div>
    <w:div w:id="2068413235">
      <w:bodyDiv w:val="1"/>
      <w:marLeft w:val="0"/>
      <w:marRight w:val="0"/>
      <w:marTop w:val="0"/>
      <w:marBottom w:val="0"/>
      <w:divBdr>
        <w:top w:val="none" w:sz="0" w:space="0" w:color="auto"/>
        <w:left w:val="none" w:sz="0" w:space="0" w:color="auto"/>
        <w:bottom w:val="none" w:sz="0" w:space="0" w:color="auto"/>
        <w:right w:val="none" w:sz="0" w:space="0" w:color="auto"/>
      </w:divBdr>
    </w:div>
    <w:div w:id="2068454604">
      <w:bodyDiv w:val="1"/>
      <w:marLeft w:val="0"/>
      <w:marRight w:val="0"/>
      <w:marTop w:val="0"/>
      <w:marBottom w:val="0"/>
      <w:divBdr>
        <w:top w:val="none" w:sz="0" w:space="0" w:color="auto"/>
        <w:left w:val="none" w:sz="0" w:space="0" w:color="auto"/>
        <w:bottom w:val="none" w:sz="0" w:space="0" w:color="auto"/>
        <w:right w:val="none" w:sz="0" w:space="0" w:color="auto"/>
      </w:divBdr>
    </w:div>
    <w:div w:id="2068606827">
      <w:bodyDiv w:val="1"/>
      <w:marLeft w:val="0"/>
      <w:marRight w:val="0"/>
      <w:marTop w:val="0"/>
      <w:marBottom w:val="0"/>
      <w:divBdr>
        <w:top w:val="none" w:sz="0" w:space="0" w:color="auto"/>
        <w:left w:val="none" w:sz="0" w:space="0" w:color="auto"/>
        <w:bottom w:val="none" w:sz="0" w:space="0" w:color="auto"/>
        <w:right w:val="none" w:sz="0" w:space="0" w:color="auto"/>
      </w:divBdr>
    </w:div>
    <w:div w:id="2068868282">
      <w:bodyDiv w:val="1"/>
      <w:marLeft w:val="0"/>
      <w:marRight w:val="0"/>
      <w:marTop w:val="0"/>
      <w:marBottom w:val="0"/>
      <w:divBdr>
        <w:top w:val="none" w:sz="0" w:space="0" w:color="auto"/>
        <w:left w:val="none" w:sz="0" w:space="0" w:color="auto"/>
        <w:bottom w:val="none" w:sz="0" w:space="0" w:color="auto"/>
        <w:right w:val="none" w:sz="0" w:space="0" w:color="auto"/>
      </w:divBdr>
    </w:div>
    <w:div w:id="2069575701">
      <w:bodyDiv w:val="1"/>
      <w:marLeft w:val="0"/>
      <w:marRight w:val="0"/>
      <w:marTop w:val="0"/>
      <w:marBottom w:val="0"/>
      <w:divBdr>
        <w:top w:val="none" w:sz="0" w:space="0" w:color="auto"/>
        <w:left w:val="none" w:sz="0" w:space="0" w:color="auto"/>
        <w:bottom w:val="none" w:sz="0" w:space="0" w:color="auto"/>
        <w:right w:val="none" w:sz="0" w:space="0" w:color="auto"/>
      </w:divBdr>
    </w:div>
    <w:div w:id="2070153964">
      <w:bodyDiv w:val="1"/>
      <w:marLeft w:val="0"/>
      <w:marRight w:val="0"/>
      <w:marTop w:val="0"/>
      <w:marBottom w:val="0"/>
      <w:divBdr>
        <w:top w:val="none" w:sz="0" w:space="0" w:color="auto"/>
        <w:left w:val="none" w:sz="0" w:space="0" w:color="auto"/>
        <w:bottom w:val="none" w:sz="0" w:space="0" w:color="auto"/>
        <w:right w:val="none" w:sz="0" w:space="0" w:color="auto"/>
      </w:divBdr>
    </w:div>
    <w:div w:id="2070228856">
      <w:bodyDiv w:val="1"/>
      <w:marLeft w:val="0"/>
      <w:marRight w:val="0"/>
      <w:marTop w:val="0"/>
      <w:marBottom w:val="0"/>
      <w:divBdr>
        <w:top w:val="none" w:sz="0" w:space="0" w:color="auto"/>
        <w:left w:val="none" w:sz="0" w:space="0" w:color="auto"/>
        <w:bottom w:val="none" w:sz="0" w:space="0" w:color="auto"/>
        <w:right w:val="none" w:sz="0" w:space="0" w:color="auto"/>
      </w:divBdr>
    </w:div>
    <w:div w:id="2070296756">
      <w:bodyDiv w:val="1"/>
      <w:marLeft w:val="0"/>
      <w:marRight w:val="0"/>
      <w:marTop w:val="0"/>
      <w:marBottom w:val="0"/>
      <w:divBdr>
        <w:top w:val="none" w:sz="0" w:space="0" w:color="auto"/>
        <w:left w:val="none" w:sz="0" w:space="0" w:color="auto"/>
        <w:bottom w:val="none" w:sz="0" w:space="0" w:color="auto"/>
        <w:right w:val="none" w:sz="0" w:space="0" w:color="auto"/>
      </w:divBdr>
    </w:div>
    <w:div w:id="2070303826">
      <w:bodyDiv w:val="1"/>
      <w:marLeft w:val="0"/>
      <w:marRight w:val="0"/>
      <w:marTop w:val="0"/>
      <w:marBottom w:val="0"/>
      <w:divBdr>
        <w:top w:val="none" w:sz="0" w:space="0" w:color="auto"/>
        <w:left w:val="none" w:sz="0" w:space="0" w:color="auto"/>
        <w:bottom w:val="none" w:sz="0" w:space="0" w:color="auto"/>
        <w:right w:val="none" w:sz="0" w:space="0" w:color="auto"/>
      </w:divBdr>
    </w:div>
    <w:div w:id="2071071826">
      <w:bodyDiv w:val="1"/>
      <w:marLeft w:val="0"/>
      <w:marRight w:val="0"/>
      <w:marTop w:val="0"/>
      <w:marBottom w:val="0"/>
      <w:divBdr>
        <w:top w:val="none" w:sz="0" w:space="0" w:color="auto"/>
        <w:left w:val="none" w:sz="0" w:space="0" w:color="auto"/>
        <w:bottom w:val="none" w:sz="0" w:space="0" w:color="auto"/>
        <w:right w:val="none" w:sz="0" w:space="0" w:color="auto"/>
      </w:divBdr>
    </w:div>
    <w:div w:id="2071078671">
      <w:bodyDiv w:val="1"/>
      <w:marLeft w:val="0"/>
      <w:marRight w:val="0"/>
      <w:marTop w:val="0"/>
      <w:marBottom w:val="0"/>
      <w:divBdr>
        <w:top w:val="none" w:sz="0" w:space="0" w:color="auto"/>
        <w:left w:val="none" w:sz="0" w:space="0" w:color="auto"/>
        <w:bottom w:val="none" w:sz="0" w:space="0" w:color="auto"/>
        <w:right w:val="none" w:sz="0" w:space="0" w:color="auto"/>
      </w:divBdr>
    </w:div>
    <w:div w:id="2071266839">
      <w:bodyDiv w:val="1"/>
      <w:marLeft w:val="0"/>
      <w:marRight w:val="0"/>
      <w:marTop w:val="0"/>
      <w:marBottom w:val="0"/>
      <w:divBdr>
        <w:top w:val="none" w:sz="0" w:space="0" w:color="auto"/>
        <w:left w:val="none" w:sz="0" w:space="0" w:color="auto"/>
        <w:bottom w:val="none" w:sz="0" w:space="0" w:color="auto"/>
        <w:right w:val="none" w:sz="0" w:space="0" w:color="auto"/>
      </w:divBdr>
    </w:div>
    <w:div w:id="2071608295">
      <w:bodyDiv w:val="1"/>
      <w:marLeft w:val="0"/>
      <w:marRight w:val="0"/>
      <w:marTop w:val="0"/>
      <w:marBottom w:val="0"/>
      <w:divBdr>
        <w:top w:val="none" w:sz="0" w:space="0" w:color="auto"/>
        <w:left w:val="none" w:sz="0" w:space="0" w:color="auto"/>
        <w:bottom w:val="none" w:sz="0" w:space="0" w:color="auto"/>
        <w:right w:val="none" w:sz="0" w:space="0" w:color="auto"/>
      </w:divBdr>
    </w:div>
    <w:div w:id="2072341767">
      <w:bodyDiv w:val="1"/>
      <w:marLeft w:val="0"/>
      <w:marRight w:val="0"/>
      <w:marTop w:val="0"/>
      <w:marBottom w:val="0"/>
      <w:divBdr>
        <w:top w:val="none" w:sz="0" w:space="0" w:color="auto"/>
        <w:left w:val="none" w:sz="0" w:space="0" w:color="auto"/>
        <w:bottom w:val="none" w:sz="0" w:space="0" w:color="auto"/>
        <w:right w:val="none" w:sz="0" w:space="0" w:color="auto"/>
      </w:divBdr>
    </w:div>
    <w:div w:id="2073304929">
      <w:bodyDiv w:val="1"/>
      <w:marLeft w:val="0"/>
      <w:marRight w:val="0"/>
      <w:marTop w:val="0"/>
      <w:marBottom w:val="0"/>
      <w:divBdr>
        <w:top w:val="none" w:sz="0" w:space="0" w:color="auto"/>
        <w:left w:val="none" w:sz="0" w:space="0" w:color="auto"/>
        <w:bottom w:val="none" w:sz="0" w:space="0" w:color="auto"/>
        <w:right w:val="none" w:sz="0" w:space="0" w:color="auto"/>
      </w:divBdr>
    </w:div>
    <w:div w:id="2073388017">
      <w:bodyDiv w:val="1"/>
      <w:marLeft w:val="0"/>
      <w:marRight w:val="0"/>
      <w:marTop w:val="0"/>
      <w:marBottom w:val="0"/>
      <w:divBdr>
        <w:top w:val="none" w:sz="0" w:space="0" w:color="auto"/>
        <w:left w:val="none" w:sz="0" w:space="0" w:color="auto"/>
        <w:bottom w:val="none" w:sz="0" w:space="0" w:color="auto"/>
        <w:right w:val="none" w:sz="0" w:space="0" w:color="auto"/>
      </w:divBdr>
    </w:div>
    <w:div w:id="2073578954">
      <w:bodyDiv w:val="1"/>
      <w:marLeft w:val="0"/>
      <w:marRight w:val="0"/>
      <w:marTop w:val="0"/>
      <w:marBottom w:val="0"/>
      <w:divBdr>
        <w:top w:val="none" w:sz="0" w:space="0" w:color="auto"/>
        <w:left w:val="none" w:sz="0" w:space="0" w:color="auto"/>
        <w:bottom w:val="none" w:sz="0" w:space="0" w:color="auto"/>
        <w:right w:val="none" w:sz="0" w:space="0" w:color="auto"/>
      </w:divBdr>
    </w:div>
    <w:div w:id="2073842894">
      <w:bodyDiv w:val="1"/>
      <w:marLeft w:val="0"/>
      <w:marRight w:val="0"/>
      <w:marTop w:val="0"/>
      <w:marBottom w:val="0"/>
      <w:divBdr>
        <w:top w:val="none" w:sz="0" w:space="0" w:color="auto"/>
        <w:left w:val="none" w:sz="0" w:space="0" w:color="auto"/>
        <w:bottom w:val="none" w:sz="0" w:space="0" w:color="auto"/>
        <w:right w:val="none" w:sz="0" w:space="0" w:color="auto"/>
      </w:divBdr>
    </w:div>
    <w:div w:id="2073851252">
      <w:bodyDiv w:val="1"/>
      <w:marLeft w:val="0"/>
      <w:marRight w:val="0"/>
      <w:marTop w:val="0"/>
      <w:marBottom w:val="0"/>
      <w:divBdr>
        <w:top w:val="none" w:sz="0" w:space="0" w:color="auto"/>
        <w:left w:val="none" w:sz="0" w:space="0" w:color="auto"/>
        <w:bottom w:val="none" w:sz="0" w:space="0" w:color="auto"/>
        <w:right w:val="none" w:sz="0" w:space="0" w:color="auto"/>
      </w:divBdr>
    </w:div>
    <w:div w:id="2074504919">
      <w:bodyDiv w:val="1"/>
      <w:marLeft w:val="0"/>
      <w:marRight w:val="0"/>
      <w:marTop w:val="0"/>
      <w:marBottom w:val="0"/>
      <w:divBdr>
        <w:top w:val="none" w:sz="0" w:space="0" w:color="auto"/>
        <w:left w:val="none" w:sz="0" w:space="0" w:color="auto"/>
        <w:bottom w:val="none" w:sz="0" w:space="0" w:color="auto"/>
        <w:right w:val="none" w:sz="0" w:space="0" w:color="auto"/>
      </w:divBdr>
    </w:div>
    <w:div w:id="2074543332">
      <w:bodyDiv w:val="1"/>
      <w:marLeft w:val="0"/>
      <w:marRight w:val="0"/>
      <w:marTop w:val="0"/>
      <w:marBottom w:val="0"/>
      <w:divBdr>
        <w:top w:val="none" w:sz="0" w:space="0" w:color="auto"/>
        <w:left w:val="none" w:sz="0" w:space="0" w:color="auto"/>
        <w:bottom w:val="none" w:sz="0" w:space="0" w:color="auto"/>
        <w:right w:val="none" w:sz="0" w:space="0" w:color="auto"/>
      </w:divBdr>
    </w:div>
    <w:div w:id="2074770597">
      <w:bodyDiv w:val="1"/>
      <w:marLeft w:val="0"/>
      <w:marRight w:val="0"/>
      <w:marTop w:val="0"/>
      <w:marBottom w:val="0"/>
      <w:divBdr>
        <w:top w:val="none" w:sz="0" w:space="0" w:color="auto"/>
        <w:left w:val="none" w:sz="0" w:space="0" w:color="auto"/>
        <w:bottom w:val="none" w:sz="0" w:space="0" w:color="auto"/>
        <w:right w:val="none" w:sz="0" w:space="0" w:color="auto"/>
      </w:divBdr>
    </w:div>
    <w:div w:id="2074814545">
      <w:bodyDiv w:val="1"/>
      <w:marLeft w:val="0"/>
      <w:marRight w:val="0"/>
      <w:marTop w:val="0"/>
      <w:marBottom w:val="0"/>
      <w:divBdr>
        <w:top w:val="none" w:sz="0" w:space="0" w:color="auto"/>
        <w:left w:val="none" w:sz="0" w:space="0" w:color="auto"/>
        <w:bottom w:val="none" w:sz="0" w:space="0" w:color="auto"/>
        <w:right w:val="none" w:sz="0" w:space="0" w:color="auto"/>
      </w:divBdr>
    </w:div>
    <w:div w:id="2076008222">
      <w:bodyDiv w:val="1"/>
      <w:marLeft w:val="0"/>
      <w:marRight w:val="0"/>
      <w:marTop w:val="0"/>
      <w:marBottom w:val="0"/>
      <w:divBdr>
        <w:top w:val="none" w:sz="0" w:space="0" w:color="auto"/>
        <w:left w:val="none" w:sz="0" w:space="0" w:color="auto"/>
        <w:bottom w:val="none" w:sz="0" w:space="0" w:color="auto"/>
        <w:right w:val="none" w:sz="0" w:space="0" w:color="auto"/>
      </w:divBdr>
    </w:div>
    <w:div w:id="2076202457">
      <w:bodyDiv w:val="1"/>
      <w:marLeft w:val="0"/>
      <w:marRight w:val="0"/>
      <w:marTop w:val="0"/>
      <w:marBottom w:val="0"/>
      <w:divBdr>
        <w:top w:val="none" w:sz="0" w:space="0" w:color="auto"/>
        <w:left w:val="none" w:sz="0" w:space="0" w:color="auto"/>
        <w:bottom w:val="none" w:sz="0" w:space="0" w:color="auto"/>
        <w:right w:val="none" w:sz="0" w:space="0" w:color="auto"/>
      </w:divBdr>
    </w:div>
    <w:div w:id="2076584298">
      <w:bodyDiv w:val="1"/>
      <w:marLeft w:val="0"/>
      <w:marRight w:val="0"/>
      <w:marTop w:val="0"/>
      <w:marBottom w:val="0"/>
      <w:divBdr>
        <w:top w:val="none" w:sz="0" w:space="0" w:color="auto"/>
        <w:left w:val="none" w:sz="0" w:space="0" w:color="auto"/>
        <w:bottom w:val="none" w:sz="0" w:space="0" w:color="auto"/>
        <w:right w:val="none" w:sz="0" w:space="0" w:color="auto"/>
      </w:divBdr>
    </w:div>
    <w:div w:id="2076589867">
      <w:bodyDiv w:val="1"/>
      <w:marLeft w:val="0"/>
      <w:marRight w:val="0"/>
      <w:marTop w:val="0"/>
      <w:marBottom w:val="0"/>
      <w:divBdr>
        <w:top w:val="none" w:sz="0" w:space="0" w:color="auto"/>
        <w:left w:val="none" w:sz="0" w:space="0" w:color="auto"/>
        <w:bottom w:val="none" w:sz="0" w:space="0" w:color="auto"/>
        <w:right w:val="none" w:sz="0" w:space="0" w:color="auto"/>
      </w:divBdr>
    </w:div>
    <w:div w:id="2077043554">
      <w:bodyDiv w:val="1"/>
      <w:marLeft w:val="0"/>
      <w:marRight w:val="0"/>
      <w:marTop w:val="0"/>
      <w:marBottom w:val="0"/>
      <w:divBdr>
        <w:top w:val="none" w:sz="0" w:space="0" w:color="auto"/>
        <w:left w:val="none" w:sz="0" w:space="0" w:color="auto"/>
        <w:bottom w:val="none" w:sz="0" w:space="0" w:color="auto"/>
        <w:right w:val="none" w:sz="0" w:space="0" w:color="auto"/>
      </w:divBdr>
    </w:div>
    <w:div w:id="2077703231">
      <w:bodyDiv w:val="1"/>
      <w:marLeft w:val="0"/>
      <w:marRight w:val="0"/>
      <w:marTop w:val="0"/>
      <w:marBottom w:val="0"/>
      <w:divBdr>
        <w:top w:val="none" w:sz="0" w:space="0" w:color="auto"/>
        <w:left w:val="none" w:sz="0" w:space="0" w:color="auto"/>
        <w:bottom w:val="none" w:sz="0" w:space="0" w:color="auto"/>
        <w:right w:val="none" w:sz="0" w:space="0" w:color="auto"/>
      </w:divBdr>
    </w:div>
    <w:div w:id="2077823269">
      <w:bodyDiv w:val="1"/>
      <w:marLeft w:val="0"/>
      <w:marRight w:val="0"/>
      <w:marTop w:val="0"/>
      <w:marBottom w:val="0"/>
      <w:divBdr>
        <w:top w:val="none" w:sz="0" w:space="0" w:color="auto"/>
        <w:left w:val="none" w:sz="0" w:space="0" w:color="auto"/>
        <w:bottom w:val="none" w:sz="0" w:space="0" w:color="auto"/>
        <w:right w:val="none" w:sz="0" w:space="0" w:color="auto"/>
      </w:divBdr>
    </w:div>
    <w:div w:id="2077970058">
      <w:bodyDiv w:val="1"/>
      <w:marLeft w:val="0"/>
      <w:marRight w:val="0"/>
      <w:marTop w:val="0"/>
      <w:marBottom w:val="0"/>
      <w:divBdr>
        <w:top w:val="none" w:sz="0" w:space="0" w:color="auto"/>
        <w:left w:val="none" w:sz="0" w:space="0" w:color="auto"/>
        <w:bottom w:val="none" w:sz="0" w:space="0" w:color="auto"/>
        <w:right w:val="none" w:sz="0" w:space="0" w:color="auto"/>
      </w:divBdr>
    </w:div>
    <w:div w:id="2078016855">
      <w:bodyDiv w:val="1"/>
      <w:marLeft w:val="0"/>
      <w:marRight w:val="0"/>
      <w:marTop w:val="0"/>
      <w:marBottom w:val="0"/>
      <w:divBdr>
        <w:top w:val="none" w:sz="0" w:space="0" w:color="auto"/>
        <w:left w:val="none" w:sz="0" w:space="0" w:color="auto"/>
        <w:bottom w:val="none" w:sz="0" w:space="0" w:color="auto"/>
        <w:right w:val="none" w:sz="0" w:space="0" w:color="auto"/>
      </w:divBdr>
    </w:div>
    <w:div w:id="2078043421">
      <w:bodyDiv w:val="1"/>
      <w:marLeft w:val="0"/>
      <w:marRight w:val="0"/>
      <w:marTop w:val="0"/>
      <w:marBottom w:val="0"/>
      <w:divBdr>
        <w:top w:val="none" w:sz="0" w:space="0" w:color="auto"/>
        <w:left w:val="none" w:sz="0" w:space="0" w:color="auto"/>
        <w:bottom w:val="none" w:sz="0" w:space="0" w:color="auto"/>
        <w:right w:val="none" w:sz="0" w:space="0" w:color="auto"/>
      </w:divBdr>
    </w:div>
    <w:div w:id="2078431798">
      <w:bodyDiv w:val="1"/>
      <w:marLeft w:val="0"/>
      <w:marRight w:val="0"/>
      <w:marTop w:val="0"/>
      <w:marBottom w:val="0"/>
      <w:divBdr>
        <w:top w:val="none" w:sz="0" w:space="0" w:color="auto"/>
        <w:left w:val="none" w:sz="0" w:space="0" w:color="auto"/>
        <w:bottom w:val="none" w:sz="0" w:space="0" w:color="auto"/>
        <w:right w:val="none" w:sz="0" w:space="0" w:color="auto"/>
      </w:divBdr>
    </w:div>
    <w:div w:id="2078703329">
      <w:bodyDiv w:val="1"/>
      <w:marLeft w:val="0"/>
      <w:marRight w:val="0"/>
      <w:marTop w:val="0"/>
      <w:marBottom w:val="0"/>
      <w:divBdr>
        <w:top w:val="none" w:sz="0" w:space="0" w:color="auto"/>
        <w:left w:val="none" w:sz="0" w:space="0" w:color="auto"/>
        <w:bottom w:val="none" w:sz="0" w:space="0" w:color="auto"/>
        <w:right w:val="none" w:sz="0" w:space="0" w:color="auto"/>
      </w:divBdr>
    </w:div>
    <w:div w:id="2078746154">
      <w:bodyDiv w:val="1"/>
      <w:marLeft w:val="0"/>
      <w:marRight w:val="0"/>
      <w:marTop w:val="0"/>
      <w:marBottom w:val="0"/>
      <w:divBdr>
        <w:top w:val="none" w:sz="0" w:space="0" w:color="auto"/>
        <w:left w:val="none" w:sz="0" w:space="0" w:color="auto"/>
        <w:bottom w:val="none" w:sz="0" w:space="0" w:color="auto"/>
        <w:right w:val="none" w:sz="0" w:space="0" w:color="auto"/>
      </w:divBdr>
    </w:div>
    <w:div w:id="2079089716">
      <w:bodyDiv w:val="1"/>
      <w:marLeft w:val="0"/>
      <w:marRight w:val="0"/>
      <w:marTop w:val="0"/>
      <w:marBottom w:val="0"/>
      <w:divBdr>
        <w:top w:val="none" w:sz="0" w:space="0" w:color="auto"/>
        <w:left w:val="none" w:sz="0" w:space="0" w:color="auto"/>
        <w:bottom w:val="none" w:sz="0" w:space="0" w:color="auto"/>
        <w:right w:val="none" w:sz="0" w:space="0" w:color="auto"/>
      </w:divBdr>
    </w:div>
    <w:div w:id="2079472573">
      <w:bodyDiv w:val="1"/>
      <w:marLeft w:val="0"/>
      <w:marRight w:val="0"/>
      <w:marTop w:val="0"/>
      <w:marBottom w:val="0"/>
      <w:divBdr>
        <w:top w:val="none" w:sz="0" w:space="0" w:color="auto"/>
        <w:left w:val="none" w:sz="0" w:space="0" w:color="auto"/>
        <w:bottom w:val="none" w:sz="0" w:space="0" w:color="auto"/>
        <w:right w:val="none" w:sz="0" w:space="0" w:color="auto"/>
      </w:divBdr>
    </w:div>
    <w:div w:id="2079554914">
      <w:bodyDiv w:val="1"/>
      <w:marLeft w:val="0"/>
      <w:marRight w:val="0"/>
      <w:marTop w:val="0"/>
      <w:marBottom w:val="0"/>
      <w:divBdr>
        <w:top w:val="none" w:sz="0" w:space="0" w:color="auto"/>
        <w:left w:val="none" w:sz="0" w:space="0" w:color="auto"/>
        <w:bottom w:val="none" w:sz="0" w:space="0" w:color="auto"/>
        <w:right w:val="none" w:sz="0" w:space="0" w:color="auto"/>
      </w:divBdr>
    </w:div>
    <w:div w:id="2079595527">
      <w:bodyDiv w:val="1"/>
      <w:marLeft w:val="0"/>
      <w:marRight w:val="0"/>
      <w:marTop w:val="0"/>
      <w:marBottom w:val="0"/>
      <w:divBdr>
        <w:top w:val="none" w:sz="0" w:space="0" w:color="auto"/>
        <w:left w:val="none" w:sz="0" w:space="0" w:color="auto"/>
        <w:bottom w:val="none" w:sz="0" w:space="0" w:color="auto"/>
        <w:right w:val="none" w:sz="0" w:space="0" w:color="auto"/>
      </w:divBdr>
    </w:div>
    <w:div w:id="2079668385">
      <w:bodyDiv w:val="1"/>
      <w:marLeft w:val="0"/>
      <w:marRight w:val="0"/>
      <w:marTop w:val="0"/>
      <w:marBottom w:val="0"/>
      <w:divBdr>
        <w:top w:val="none" w:sz="0" w:space="0" w:color="auto"/>
        <w:left w:val="none" w:sz="0" w:space="0" w:color="auto"/>
        <w:bottom w:val="none" w:sz="0" w:space="0" w:color="auto"/>
        <w:right w:val="none" w:sz="0" w:space="0" w:color="auto"/>
      </w:divBdr>
    </w:div>
    <w:div w:id="2079669533">
      <w:bodyDiv w:val="1"/>
      <w:marLeft w:val="0"/>
      <w:marRight w:val="0"/>
      <w:marTop w:val="0"/>
      <w:marBottom w:val="0"/>
      <w:divBdr>
        <w:top w:val="none" w:sz="0" w:space="0" w:color="auto"/>
        <w:left w:val="none" w:sz="0" w:space="0" w:color="auto"/>
        <w:bottom w:val="none" w:sz="0" w:space="0" w:color="auto"/>
        <w:right w:val="none" w:sz="0" w:space="0" w:color="auto"/>
      </w:divBdr>
    </w:div>
    <w:div w:id="2079932433">
      <w:bodyDiv w:val="1"/>
      <w:marLeft w:val="0"/>
      <w:marRight w:val="0"/>
      <w:marTop w:val="0"/>
      <w:marBottom w:val="0"/>
      <w:divBdr>
        <w:top w:val="none" w:sz="0" w:space="0" w:color="auto"/>
        <w:left w:val="none" w:sz="0" w:space="0" w:color="auto"/>
        <w:bottom w:val="none" w:sz="0" w:space="0" w:color="auto"/>
        <w:right w:val="none" w:sz="0" w:space="0" w:color="auto"/>
      </w:divBdr>
    </w:div>
    <w:div w:id="2080324479">
      <w:bodyDiv w:val="1"/>
      <w:marLeft w:val="0"/>
      <w:marRight w:val="0"/>
      <w:marTop w:val="0"/>
      <w:marBottom w:val="0"/>
      <w:divBdr>
        <w:top w:val="none" w:sz="0" w:space="0" w:color="auto"/>
        <w:left w:val="none" w:sz="0" w:space="0" w:color="auto"/>
        <w:bottom w:val="none" w:sz="0" w:space="0" w:color="auto"/>
        <w:right w:val="none" w:sz="0" w:space="0" w:color="auto"/>
      </w:divBdr>
    </w:div>
    <w:div w:id="2080782487">
      <w:bodyDiv w:val="1"/>
      <w:marLeft w:val="0"/>
      <w:marRight w:val="0"/>
      <w:marTop w:val="0"/>
      <w:marBottom w:val="0"/>
      <w:divBdr>
        <w:top w:val="none" w:sz="0" w:space="0" w:color="auto"/>
        <w:left w:val="none" w:sz="0" w:space="0" w:color="auto"/>
        <w:bottom w:val="none" w:sz="0" w:space="0" w:color="auto"/>
        <w:right w:val="none" w:sz="0" w:space="0" w:color="auto"/>
      </w:divBdr>
    </w:div>
    <w:div w:id="2081517952">
      <w:bodyDiv w:val="1"/>
      <w:marLeft w:val="0"/>
      <w:marRight w:val="0"/>
      <w:marTop w:val="0"/>
      <w:marBottom w:val="0"/>
      <w:divBdr>
        <w:top w:val="none" w:sz="0" w:space="0" w:color="auto"/>
        <w:left w:val="none" w:sz="0" w:space="0" w:color="auto"/>
        <w:bottom w:val="none" w:sz="0" w:space="0" w:color="auto"/>
        <w:right w:val="none" w:sz="0" w:space="0" w:color="auto"/>
      </w:divBdr>
    </w:div>
    <w:div w:id="2081562476">
      <w:bodyDiv w:val="1"/>
      <w:marLeft w:val="0"/>
      <w:marRight w:val="0"/>
      <w:marTop w:val="0"/>
      <w:marBottom w:val="0"/>
      <w:divBdr>
        <w:top w:val="none" w:sz="0" w:space="0" w:color="auto"/>
        <w:left w:val="none" w:sz="0" w:space="0" w:color="auto"/>
        <w:bottom w:val="none" w:sz="0" w:space="0" w:color="auto"/>
        <w:right w:val="none" w:sz="0" w:space="0" w:color="auto"/>
      </w:divBdr>
    </w:div>
    <w:div w:id="2081827893">
      <w:bodyDiv w:val="1"/>
      <w:marLeft w:val="0"/>
      <w:marRight w:val="0"/>
      <w:marTop w:val="0"/>
      <w:marBottom w:val="0"/>
      <w:divBdr>
        <w:top w:val="none" w:sz="0" w:space="0" w:color="auto"/>
        <w:left w:val="none" w:sz="0" w:space="0" w:color="auto"/>
        <w:bottom w:val="none" w:sz="0" w:space="0" w:color="auto"/>
        <w:right w:val="none" w:sz="0" w:space="0" w:color="auto"/>
      </w:divBdr>
    </w:div>
    <w:div w:id="2082486077">
      <w:bodyDiv w:val="1"/>
      <w:marLeft w:val="0"/>
      <w:marRight w:val="0"/>
      <w:marTop w:val="0"/>
      <w:marBottom w:val="0"/>
      <w:divBdr>
        <w:top w:val="none" w:sz="0" w:space="0" w:color="auto"/>
        <w:left w:val="none" w:sz="0" w:space="0" w:color="auto"/>
        <w:bottom w:val="none" w:sz="0" w:space="0" w:color="auto"/>
        <w:right w:val="none" w:sz="0" w:space="0" w:color="auto"/>
      </w:divBdr>
    </w:div>
    <w:div w:id="2083018311">
      <w:bodyDiv w:val="1"/>
      <w:marLeft w:val="0"/>
      <w:marRight w:val="0"/>
      <w:marTop w:val="0"/>
      <w:marBottom w:val="0"/>
      <w:divBdr>
        <w:top w:val="none" w:sz="0" w:space="0" w:color="auto"/>
        <w:left w:val="none" w:sz="0" w:space="0" w:color="auto"/>
        <w:bottom w:val="none" w:sz="0" w:space="0" w:color="auto"/>
        <w:right w:val="none" w:sz="0" w:space="0" w:color="auto"/>
      </w:divBdr>
    </w:div>
    <w:div w:id="2083216599">
      <w:bodyDiv w:val="1"/>
      <w:marLeft w:val="0"/>
      <w:marRight w:val="0"/>
      <w:marTop w:val="0"/>
      <w:marBottom w:val="0"/>
      <w:divBdr>
        <w:top w:val="none" w:sz="0" w:space="0" w:color="auto"/>
        <w:left w:val="none" w:sz="0" w:space="0" w:color="auto"/>
        <w:bottom w:val="none" w:sz="0" w:space="0" w:color="auto"/>
        <w:right w:val="none" w:sz="0" w:space="0" w:color="auto"/>
      </w:divBdr>
    </w:div>
    <w:div w:id="2083527466">
      <w:bodyDiv w:val="1"/>
      <w:marLeft w:val="0"/>
      <w:marRight w:val="0"/>
      <w:marTop w:val="0"/>
      <w:marBottom w:val="0"/>
      <w:divBdr>
        <w:top w:val="none" w:sz="0" w:space="0" w:color="auto"/>
        <w:left w:val="none" w:sz="0" w:space="0" w:color="auto"/>
        <w:bottom w:val="none" w:sz="0" w:space="0" w:color="auto"/>
        <w:right w:val="none" w:sz="0" w:space="0" w:color="auto"/>
      </w:divBdr>
    </w:div>
    <w:div w:id="2084328435">
      <w:bodyDiv w:val="1"/>
      <w:marLeft w:val="0"/>
      <w:marRight w:val="0"/>
      <w:marTop w:val="0"/>
      <w:marBottom w:val="0"/>
      <w:divBdr>
        <w:top w:val="none" w:sz="0" w:space="0" w:color="auto"/>
        <w:left w:val="none" w:sz="0" w:space="0" w:color="auto"/>
        <w:bottom w:val="none" w:sz="0" w:space="0" w:color="auto"/>
        <w:right w:val="none" w:sz="0" w:space="0" w:color="auto"/>
      </w:divBdr>
    </w:div>
    <w:div w:id="2084335153">
      <w:bodyDiv w:val="1"/>
      <w:marLeft w:val="0"/>
      <w:marRight w:val="0"/>
      <w:marTop w:val="0"/>
      <w:marBottom w:val="0"/>
      <w:divBdr>
        <w:top w:val="none" w:sz="0" w:space="0" w:color="auto"/>
        <w:left w:val="none" w:sz="0" w:space="0" w:color="auto"/>
        <w:bottom w:val="none" w:sz="0" w:space="0" w:color="auto"/>
        <w:right w:val="none" w:sz="0" w:space="0" w:color="auto"/>
      </w:divBdr>
    </w:div>
    <w:div w:id="2084523061">
      <w:bodyDiv w:val="1"/>
      <w:marLeft w:val="0"/>
      <w:marRight w:val="0"/>
      <w:marTop w:val="0"/>
      <w:marBottom w:val="0"/>
      <w:divBdr>
        <w:top w:val="none" w:sz="0" w:space="0" w:color="auto"/>
        <w:left w:val="none" w:sz="0" w:space="0" w:color="auto"/>
        <w:bottom w:val="none" w:sz="0" w:space="0" w:color="auto"/>
        <w:right w:val="none" w:sz="0" w:space="0" w:color="auto"/>
      </w:divBdr>
    </w:div>
    <w:div w:id="2084838434">
      <w:bodyDiv w:val="1"/>
      <w:marLeft w:val="0"/>
      <w:marRight w:val="0"/>
      <w:marTop w:val="0"/>
      <w:marBottom w:val="0"/>
      <w:divBdr>
        <w:top w:val="none" w:sz="0" w:space="0" w:color="auto"/>
        <w:left w:val="none" w:sz="0" w:space="0" w:color="auto"/>
        <w:bottom w:val="none" w:sz="0" w:space="0" w:color="auto"/>
        <w:right w:val="none" w:sz="0" w:space="0" w:color="auto"/>
      </w:divBdr>
    </w:div>
    <w:div w:id="2085177491">
      <w:bodyDiv w:val="1"/>
      <w:marLeft w:val="0"/>
      <w:marRight w:val="0"/>
      <w:marTop w:val="0"/>
      <w:marBottom w:val="0"/>
      <w:divBdr>
        <w:top w:val="none" w:sz="0" w:space="0" w:color="auto"/>
        <w:left w:val="none" w:sz="0" w:space="0" w:color="auto"/>
        <w:bottom w:val="none" w:sz="0" w:space="0" w:color="auto"/>
        <w:right w:val="none" w:sz="0" w:space="0" w:color="auto"/>
      </w:divBdr>
    </w:div>
    <w:div w:id="2085256810">
      <w:bodyDiv w:val="1"/>
      <w:marLeft w:val="0"/>
      <w:marRight w:val="0"/>
      <w:marTop w:val="0"/>
      <w:marBottom w:val="0"/>
      <w:divBdr>
        <w:top w:val="none" w:sz="0" w:space="0" w:color="auto"/>
        <w:left w:val="none" w:sz="0" w:space="0" w:color="auto"/>
        <w:bottom w:val="none" w:sz="0" w:space="0" w:color="auto"/>
        <w:right w:val="none" w:sz="0" w:space="0" w:color="auto"/>
      </w:divBdr>
    </w:div>
    <w:div w:id="2085487149">
      <w:bodyDiv w:val="1"/>
      <w:marLeft w:val="0"/>
      <w:marRight w:val="0"/>
      <w:marTop w:val="0"/>
      <w:marBottom w:val="0"/>
      <w:divBdr>
        <w:top w:val="none" w:sz="0" w:space="0" w:color="auto"/>
        <w:left w:val="none" w:sz="0" w:space="0" w:color="auto"/>
        <w:bottom w:val="none" w:sz="0" w:space="0" w:color="auto"/>
        <w:right w:val="none" w:sz="0" w:space="0" w:color="auto"/>
      </w:divBdr>
    </w:div>
    <w:div w:id="208556932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031904">
      <w:bodyDiv w:val="1"/>
      <w:marLeft w:val="0"/>
      <w:marRight w:val="0"/>
      <w:marTop w:val="0"/>
      <w:marBottom w:val="0"/>
      <w:divBdr>
        <w:top w:val="none" w:sz="0" w:space="0" w:color="auto"/>
        <w:left w:val="none" w:sz="0" w:space="0" w:color="auto"/>
        <w:bottom w:val="none" w:sz="0" w:space="0" w:color="auto"/>
        <w:right w:val="none" w:sz="0" w:space="0" w:color="auto"/>
      </w:divBdr>
    </w:div>
    <w:div w:id="2086294393">
      <w:bodyDiv w:val="1"/>
      <w:marLeft w:val="0"/>
      <w:marRight w:val="0"/>
      <w:marTop w:val="0"/>
      <w:marBottom w:val="0"/>
      <w:divBdr>
        <w:top w:val="none" w:sz="0" w:space="0" w:color="auto"/>
        <w:left w:val="none" w:sz="0" w:space="0" w:color="auto"/>
        <w:bottom w:val="none" w:sz="0" w:space="0" w:color="auto"/>
        <w:right w:val="none" w:sz="0" w:space="0" w:color="auto"/>
      </w:divBdr>
    </w:div>
    <w:div w:id="2086370813">
      <w:bodyDiv w:val="1"/>
      <w:marLeft w:val="0"/>
      <w:marRight w:val="0"/>
      <w:marTop w:val="0"/>
      <w:marBottom w:val="0"/>
      <w:divBdr>
        <w:top w:val="none" w:sz="0" w:space="0" w:color="auto"/>
        <w:left w:val="none" w:sz="0" w:space="0" w:color="auto"/>
        <w:bottom w:val="none" w:sz="0" w:space="0" w:color="auto"/>
        <w:right w:val="none" w:sz="0" w:space="0" w:color="auto"/>
      </w:divBdr>
    </w:div>
    <w:div w:id="2086536721">
      <w:bodyDiv w:val="1"/>
      <w:marLeft w:val="0"/>
      <w:marRight w:val="0"/>
      <w:marTop w:val="0"/>
      <w:marBottom w:val="0"/>
      <w:divBdr>
        <w:top w:val="none" w:sz="0" w:space="0" w:color="auto"/>
        <w:left w:val="none" w:sz="0" w:space="0" w:color="auto"/>
        <w:bottom w:val="none" w:sz="0" w:space="0" w:color="auto"/>
        <w:right w:val="none" w:sz="0" w:space="0" w:color="auto"/>
      </w:divBdr>
    </w:div>
    <w:div w:id="2086797680">
      <w:bodyDiv w:val="1"/>
      <w:marLeft w:val="0"/>
      <w:marRight w:val="0"/>
      <w:marTop w:val="0"/>
      <w:marBottom w:val="0"/>
      <w:divBdr>
        <w:top w:val="none" w:sz="0" w:space="0" w:color="auto"/>
        <w:left w:val="none" w:sz="0" w:space="0" w:color="auto"/>
        <w:bottom w:val="none" w:sz="0" w:space="0" w:color="auto"/>
        <w:right w:val="none" w:sz="0" w:space="0" w:color="auto"/>
      </w:divBdr>
    </w:div>
    <w:div w:id="2086802212">
      <w:bodyDiv w:val="1"/>
      <w:marLeft w:val="0"/>
      <w:marRight w:val="0"/>
      <w:marTop w:val="0"/>
      <w:marBottom w:val="0"/>
      <w:divBdr>
        <w:top w:val="none" w:sz="0" w:space="0" w:color="auto"/>
        <w:left w:val="none" w:sz="0" w:space="0" w:color="auto"/>
        <w:bottom w:val="none" w:sz="0" w:space="0" w:color="auto"/>
        <w:right w:val="none" w:sz="0" w:space="0" w:color="auto"/>
      </w:divBdr>
    </w:div>
    <w:div w:id="2086996519">
      <w:bodyDiv w:val="1"/>
      <w:marLeft w:val="0"/>
      <w:marRight w:val="0"/>
      <w:marTop w:val="0"/>
      <w:marBottom w:val="0"/>
      <w:divBdr>
        <w:top w:val="none" w:sz="0" w:space="0" w:color="auto"/>
        <w:left w:val="none" w:sz="0" w:space="0" w:color="auto"/>
        <w:bottom w:val="none" w:sz="0" w:space="0" w:color="auto"/>
        <w:right w:val="none" w:sz="0" w:space="0" w:color="auto"/>
      </w:divBdr>
    </w:div>
    <w:div w:id="2087259778">
      <w:bodyDiv w:val="1"/>
      <w:marLeft w:val="0"/>
      <w:marRight w:val="0"/>
      <w:marTop w:val="0"/>
      <w:marBottom w:val="0"/>
      <w:divBdr>
        <w:top w:val="none" w:sz="0" w:space="0" w:color="auto"/>
        <w:left w:val="none" w:sz="0" w:space="0" w:color="auto"/>
        <w:bottom w:val="none" w:sz="0" w:space="0" w:color="auto"/>
        <w:right w:val="none" w:sz="0" w:space="0" w:color="auto"/>
      </w:divBdr>
    </w:div>
    <w:div w:id="2087410267">
      <w:bodyDiv w:val="1"/>
      <w:marLeft w:val="0"/>
      <w:marRight w:val="0"/>
      <w:marTop w:val="0"/>
      <w:marBottom w:val="0"/>
      <w:divBdr>
        <w:top w:val="none" w:sz="0" w:space="0" w:color="auto"/>
        <w:left w:val="none" w:sz="0" w:space="0" w:color="auto"/>
        <w:bottom w:val="none" w:sz="0" w:space="0" w:color="auto"/>
        <w:right w:val="none" w:sz="0" w:space="0" w:color="auto"/>
      </w:divBdr>
    </w:div>
    <w:div w:id="2087998399">
      <w:bodyDiv w:val="1"/>
      <w:marLeft w:val="0"/>
      <w:marRight w:val="0"/>
      <w:marTop w:val="0"/>
      <w:marBottom w:val="0"/>
      <w:divBdr>
        <w:top w:val="none" w:sz="0" w:space="0" w:color="auto"/>
        <w:left w:val="none" w:sz="0" w:space="0" w:color="auto"/>
        <w:bottom w:val="none" w:sz="0" w:space="0" w:color="auto"/>
        <w:right w:val="none" w:sz="0" w:space="0" w:color="auto"/>
      </w:divBdr>
    </w:div>
    <w:div w:id="2088108860">
      <w:bodyDiv w:val="1"/>
      <w:marLeft w:val="0"/>
      <w:marRight w:val="0"/>
      <w:marTop w:val="0"/>
      <w:marBottom w:val="0"/>
      <w:divBdr>
        <w:top w:val="none" w:sz="0" w:space="0" w:color="auto"/>
        <w:left w:val="none" w:sz="0" w:space="0" w:color="auto"/>
        <w:bottom w:val="none" w:sz="0" w:space="0" w:color="auto"/>
        <w:right w:val="none" w:sz="0" w:space="0" w:color="auto"/>
      </w:divBdr>
    </w:div>
    <w:div w:id="2088115205">
      <w:bodyDiv w:val="1"/>
      <w:marLeft w:val="0"/>
      <w:marRight w:val="0"/>
      <w:marTop w:val="0"/>
      <w:marBottom w:val="0"/>
      <w:divBdr>
        <w:top w:val="none" w:sz="0" w:space="0" w:color="auto"/>
        <w:left w:val="none" w:sz="0" w:space="0" w:color="auto"/>
        <w:bottom w:val="none" w:sz="0" w:space="0" w:color="auto"/>
        <w:right w:val="none" w:sz="0" w:space="0" w:color="auto"/>
      </w:divBdr>
    </w:div>
    <w:div w:id="2088650636">
      <w:bodyDiv w:val="1"/>
      <w:marLeft w:val="0"/>
      <w:marRight w:val="0"/>
      <w:marTop w:val="0"/>
      <w:marBottom w:val="0"/>
      <w:divBdr>
        <w:top w:val="none" w:sz="0" w:space="0" w:color="auto"/>
        <w:left w:val="none" w:sz="0" w:space="0" w:color="auto"/>
        <w:bottom w:val="none" w:sz="0" w:space="0" w:color="auto"/>
        <w:right w:val="none" w:sz="0" w:space="0" w:color="auto"/>
      </w:divBdr>
    </w:div>
    <w:div w:id="2088723677">
      <w:bodyDiv w:val="1"/>
      <w:marLeft w:val="0"/>
      <w:marRight w:val="0"/>
      <w:marTop w:val="0"/>
      <w:marBottom w:val="0"/>
      <w:divBdr>
        <w:top w:val="none" w:sz="0" w:space="0" w:color="auto"/>
        <w:left w:val="none" w:sz="0" w:space="0" w:color="auto"/>
        <w:bottom w:val="none" w:sz="0" w:space="0" w:color="auto"/>
        <w:right w:val="none" w:sz="0" w:space="0" w:color="auto"/>
      </w:divBdr>
    </w:div>
    <w:div w:id="2089037001">
      <w:bodyDiv w:val="1"/>
      <w:marLeft w:val="0"/>
      <w:marRight w:val="0"/>
      <w:marTop w:val="0"/>
      <w:marBottom w:val="0"/>
      <w:divBdr>
        <w:top w:val="none" w:sz="0" w:space="0" w:color="auto"/>
        <w:left w:val="none" w:sz="0" w:space="0" w:color="auto"/>
        <w:bottom w:val="none" w:sz="0" w:space="0" w:color="auto"/>
        <w:right w:val="none" w:sz="0" w:space="0" w:color="auto"/>
      </w:divBdr>
    </w:div>
    <w:div w:id="2089375398">
      <w:bodyDiv w:val="1"/>
      <w:marLeft w:val="0"/>
      <w:marRight w:val="0"/>
      <w:marTop w:val="0"/>
      <w:marBottom w:val="0"/>
      <w:divBdr>
        <w:top w:val="none" w:sz="0" w:space="0" w:color="auto"/>
        <w:left w:val="none" w:sz="0" w:space="0" w:color="auto"/>
        <w:bottom w:val="none" w:sz="0" w:space="0" w:color="auto"/>
        <w:right w:val="none" w:sz="0" w:space="0" w:color="auto"/>
      </w:divBdr>
    </w:div>
    <w:div w:id="2089838804">
      <w:bodyDiv w:val="1"/>
      <w:marLeft w:val="0"/>
      <w:marRight w:val="0"/>
      <w:marTop w:val="0"/>
      <w:marBottom w:val="0"/>
      <w:divBdr>
        <w:top w:val="none" w:sz="0" w:space="0" w:color="auto"/>
        <w:left w:val="none" w:sz="0" w:space="0" w:color="auto"/>
        <w:bottom w:val="none" w:sz="0" w:space="0" w:color="auto"/>
        <w:right w:val="none" w:sz="0" w:space="0" w:color="auto"/>
      </w:divBdr>
    </w:div>
    <w:div w:id="2089960880">
      <w:bodyDiv w:val="1"/>
      <w:marLeft w:val="0"/>
      <w:marRight w:val="0"/>
      <w:marTop w:val="0"/>
      <w:marBottom w:val="0"/>
      <w:divBdr>
        <w:top w:val="none" w:sz="0" w:space="0" w:color="auto"/>
        <w:left w:val="none" w:sz="0" w:space="0" w:color="auto"/>
        <w:bottom w:val="none" w:sz="0" w:space="0" w:color="auto"/>
        <w:right w:val="none" w:sz="0" w:space="0" w:color="auto"/>
      </w:divBdr>
    </w:div>
    <w:div w:id="2090346585">
      <w:bodyDiv w:val="1"/>
      <w:marLeft w:val="0"/>
      <w:marRight w:val="0"/>
      <w:marTop w:val="0"/>
      <w:marBottom w:val="0"/>
      <w:divBdr>
        <w:top w:val="none" w:sz="0" w:space="0" w:color="auto"/>
        <w:left w:val="none" w:sz="0" w:space="0" w:color="auto"/>
        <w:bottom w:val="none" w:sz="0" w:space="0" w:color="auto"/>
        <w:right w:val="none" w:sz="0" w:space="0" w:color="auto"/>
      </w:divBdr>
    </w:div>
    <w:div w:id="2090619057">
      <w:bodyDiv w:val="1"/>
      <w:marLeft w:val="0"/>
      <w:marRight w:val="0"/>
      <w:marTop w:val="0"/>
      <w:marBottom w:val="0"/>
      <w:divBdr>
        <w:top w:val="none" w:sz="0" w:space="0" w:color="auto"/>
        <w:left w:val="none" w:sz="0" w:space="0" w:color="auto"/>
        <w:bottom w:val="none" w:sz="0" w:space="0" w:color="auto"/>
        <w:right w:val="none" w:sz="0" w:space="0" w:color="auto"/>
      </w:divBdr>
    </w:div>
    <w:div w:id="2090882629">
      <w:bodyDiv w:val="1"/>
      <w:marLeft w:val="0"/>
      <w:marRight w:val="0"/>
      <w:marTop w:val="0"/>
      <w:marBottom w:val="0"/>
      <w:divBdr>
        <w:top w:val="none" w:sz="0" w:space="0" w:color="auto"/>
        <w:left w:val="none" w:sz="0" w:space="0" w:color="auto"/>
        <w:bottom w:val="none" w:sz="0" w:space="0" w:color="auto"/>
        <w:right w:val="none" w:sz="0" w:space="0" w:color="auto"/>
      </w:divBdr>
    </w:div>
    <w:div w:id="2091542316">
      <w:bodyDiv w:val="1"/>
      <w:marLeft w:val="0"/>
      <w:marRight w:val="0"/>
      <w:marTop w:val="0"/>
      <w:marBottom w:val="0"/>
      <w:divBdr>
        <w:top w:val="none" w:sz="0" w:space="0" w:color="auto"/>
        <w:left w:val="none" w:sz="0" w:space="0" w:color="auto"/>
        <w:bottom w:val="none" w:sz="0" w:space="0" w:color="auto"/>
        <w:right w:val="none" w:sz="0" w:space="0" w:color="auto"/>
      </w:divBdr>
    </w:div>
    <w:div w:id="2091543495">
      <w:bodyDiv w:val="1"/>
      <w:marLeft w:val="0"/>
      <w:marRight w:val="0"/>
      <w:marTop w:val="0"/>
      <w:marBottom w:val="0"/>
      <w:divBdr>
        <w:top w:val="none" w:sz="0" w:space="0" w:color="auto"/>
        <w:left w:val="none" w:sz="0" w:space="0" w:color="auto"/>
        <w:bottom w:val="none" w:sz="0" w:space="0" w:color="auto"/>
        <w:right w:val="none" w:sz="0" w:space="0" w:color="auto"/>
      </w:divBdr>
    </w:div>
    <w:div w:id="2091654548">
      <w:bodyDiv w:val="1"/>
      <w:marLeft w:val="0"/>
      <w:marRight w:val="0"/>
      <w:marTop w:val="0"/>
      <w:marBottom w:val="0"/>
      <w:divBdr>
        <w:top w:val="none" w:sz="0" w:space="0" w:color="auto"/>
        <w:left w:val="none" w:sz="0" w:space="0" w:color="auto"/>
        <w:bottom w:val="none" w:sz="0" w:space="0" w:color="auto"/>
        <w:right w:val="none" w:sz="0" w:space="0" w:color="auto"/>
      </w:divBdr>
    </w:div>
    <w:div w:id="2091849673">
      <w:bodyDiv w:val="1"/>
      <w:marLeft w:val="0"/>
      <w:marRight w:val="0"/>
      <w:marTop w:val="0"/>
      <w:marBottom w:val="0"/>
      <w:divBdr>
        <w:top w:val="none" w:sz="0" w:space="0" w:color="auto"/>
        <w:left w:val="none" w:sz="0" w:space="0" w:color="auto"/>
        <w:bottom w:val="none" w:sz="0" w:space="0" w:color="auto"/>
        <w:right w:val="none" w:sz="0" w:space="0" w:color="auto"/>
      </w:divBdr>
    </w:div>
    <w:div w:id="2091924764">
      <w:bodyDiv w:val="1"/>
      <w:marLeft w:val="0"/>
      <w:marRight w:val="0"/>
      <w:marTop w:val="0"/>
      <w:marBottom w:val="0"/>
      <w:divBdr>
        <w:top w:val="none" w:sz="0" w:space="0" w:color="auto"/>
        <w:left w:val="none" w:sz="0" w:space="0" w:color="auto"/>
        <w:bottom w:val="none" w:sz="0" w:space="0" w:color="auto"/>
        <w:right w:val="none" w:sz="0" w:space="0" w:color="auto"/>
      </w:divBdr>
    </w:div>
    <w:div w:id="2092122002">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310775">
      <w:bodyDiv w:val="1"/>
      <w:marLeft w:val="0"/>
      <w:marRight w:val="0"/>
      <w:marTop w:val="0"/>
      <w:marBottom w:val="0"/>
      <w:divBdr>
        <w:top w:val="none" w:sz="0" w:space="0" w:color="auto"/>
        <w:left w:val="none" w:sz="0" w:space="0" w:color="auto"/>
        <w:bottom w:val="none" w:sz="0" w:space="0" w:color="auto"/>
        <w:right w:val="none" w:sz="0" w:space="0" w:color="auto"/>
      </w:divBdr>
    </w:div>
    <w:div w:id="2092388804">
      <w:bodyDiv w:val="1"/>
      <w:marLeft w:val="0"/>
      <w:marRight w:val="0"/>
      <w:marTop w:val="0"/>
      <w:marBottom w:val="0"/>
      <w:divBdr>
        <w:top w:val="none" w:sz="0" w:space="0" w:color="auto"/>
        <w:left w:val="none" w:sz="0" w:space="0" w:color="auto"/>
        <w:bottom w:val="none" w:sz="0" w:space="0" w:color="auto"/>
        <w:right w:val="none" w:sz="0" w:space="0" w:color="auto"/>
      </w:divBdr>
    </w:div>
    <w:div w:id="2092577998">
      <w:bodyDiv w:val="1"/>
      <w:marLeft w:val="0"/>
      <w:marRight w:val="0"/>
      <w:marTop w:val="0"/>
      <w:marBottom w:val="0"/>
      <w:divBdr>
        <w:top w:val="none" w:sz="0" w:space="0" w:color="auto"/>
        <w:left w:val="none" w:sz="0" w:space="0" w:color="auto"/>
        <w:bottom w:val="none" w:sz="0" w:space="0" w:color="auto"/>
        <w:right w:val="none" w:sz="0" w:space="0" w:color="auto"/>
      </w:divBdr>
    </w:div>
    <w:div w:id="2093577961">
      <w:bodyDiv w:val="1"/>
      <w:marLeft w:val="0"/>
      <w:marRight w:val="0"/>
      <w:marTop w:val="0"/>
      <w:marBottom w:val="0"/>
      <w:divBdr>
        <w:top w:val="none" w:sz="0" w:space="0" w:color="auto"/>
        <w:left w:val="none" w:sz="0" w:space="0" w:color="auto"/>
        <w:bottom w:val="none" w:sz="0" w:space="0" w:color="auto"/>
        <w:right w:val="none" w:sz="0" w:space="0" w:color="auto"/>
      </w:divBdr>
    </w:div>
    <w:div w:id="2093816901">
      <w:bodyDiv w:val="1"/>
      <w:marLeft w:val="0"/>
      <w:marRight w:val="0"/>
      <w:marTop w:val="0"/>
      <w:marBottom w:val="0"/>
      <w:divBdr>
        <w:top w:val="none" w:sz="0" w:space="0" w:color="auto"/>
        <w:left w:val="none" w:sz="0" w:space="0" w:color="auto"/>
        <w:bottom w:val="none" w:sz="0" w:space="0" w:color="auto"/>
        <w:right w:val="none" w:sz="0" w:space="0" w:color="auto"/>
      </w:divBdr>
    </w:div>
    <w:div w:id="2094810520">
      <w:bodyDiv w:val="1"/>
      <w:marLeft w:val="0"/>
      <w:marRight w:val="0"/>
      <w:marTop w:val="0"/>
      <w:marBottom w:val="0"/>
      <w:divBdr>
        <w:top w:val="none" w:sz="0" w:space="0" w:color="auto"/>
        <w:left w:val="none" w:sz="0" w:space="0" w:color="auto"/>
        <w:bottom w:val="none" w:sz="0" w:space="0" w:color="auto"/>
        <w:right w:val="none" w:sz="0" w:space="0" w:color="auto"/>
      </w:divBdr>
    </w:div>
    <w:div w:id="2094931204">
      <w:bodyDiv w:val="1"/>
      <w:marLeft w:val="0"/>
      <w:marRight w:val="0"/>
      <w:marTop w:val="0"/>
      <w:marBottom w:val="0"/>
      <w:divBdr>
        <w:top w:val="none" w:sz="0" w:space="0" w:color="auto"/>
        <w:left w:val="none" w:sz="0" w:space="0" w:color="auto"/>
        <w:bottom w:val="none" w:sz="0" w:space="0" w:color="auto"/>
        <w:right w:val="none" w:sz="0" w:space="0" w:color="auto"/>
      </w:divBdr>
    </w:div>
    <w:div w:id="2095081728">
      <w:bodyDiv w:val="1"/>
      <w:marLeft w:val="0"/>
      <w:marRight w:val="0"/>
      <w:marTop w:val="0"/>
      <w:marBottom w:val="0"/>
      <w:divBdr>
        <w:top w:val="none" w:sz="0" w:space="0" w:color="auto"/>
        <w:left w:val="none" w:sz="0" w:space="0" w:color="auto"/>
        <w:bottom w:val="none" w:sz="0" w:space="0" w:color="auto"/>
        <w:right w:val="none" w:sz="0" w:space="0" w:color="auto"/>
      </w:divBdr>
    </w:div>
    <w:div w:id="2095082438">
      <w:bodyDiv w:val="1"/>
      <w:marLeft w:val="0"/>
      <w:marRight w:val="0"/>
      <w:marTop w:val="0"/>
      <w:marBottom w:val="0"/>
      <w:divBdr>
        <w:top w:val="none" w:sz="0" w:space="0" w:color="auto"/>
        <w:left w:val="none" w:sz="0" w:space="0" w:color="auto"/>
        <w:bottom w:val="none" w:sz="0" w:space="0" w:color="auto"/>
        <w:right w:val="none" w:sz="0" w:space="0" w:color="auto"/>
      </w:divBdr>
    </w:div>
    <w:div w:id="2095317861">
      <w:bodyDiv w:val="1"/>
      <w:marLeft w:val="0"/>
      <w:marRight w:val="0"/>
      <w:marTop w:val="0"/>
      <w:marBottom w:val="0"/>
      <w:divBdr>
        <w:top w:val="none" w:sz="0" w:space="0" w:color="auto"/>
        <w:left w:val="none" w:sz="0" w:space="0" w:color="auto"/>
        <w:bottom w:val="none" w:sz="0" w:space="0" w:color="auto"/>
        <w:right w:val="none" w:sz="0" w:space="0" w:color="auto"/>
      </w:divBdr>
    </w:div>
    <w:div w:id="2095349498">
      <w:bodyDiv w:val="1"/>
      <w:marLeft w:val="0"/>
      <w:marRight w:val="0"/>
      <w:marTop w:val="0"/>
      <w:marBottom w:val="0"/>
      <w:divBdr>
        <w:top w:val="none" w:sz="0" w:space="0" w:color="auto"/>
        <w:left w:val="none" w:sz="0" w:space="0" w:color="auto"/>
        <w:bottom w:val="none" w:sz="0" w:space="0" w:color="auto"/>
        <w:right w:val="none" w:sz="0" w:space="0" w:color="auto"/>
      </w:divBdr>
    </w:div>
    <w:div w:id="2095859703">
      <w:bodyDiv w:val="1"/>
      <w:marLeft w:val="0"/>
      <w:marRight w:val="0"/>
      <w:marTop w:val="0"/>
      <w:marBottom w:val="0"/>
      <w:divBdr>
        <w:top w:val="none" w:sz="0" w:space="0" w:color="auto"/>
        <w:left w:val="none" w:sz="0" w:space="0" w:color="auto"/>
        <w:bottom w:val="none" w:sz="0" w:space="0" w:color="auto"/>
        <w:right w:val="none" w:sz="0" w:space="0" w:color="auto"/>
      </w:divBdr>
    </w:div>
    <w:div w:id="2096172700">
      <w:bodyDiv w:val="1"/>
      <w:marLeft w:val="0"/>
      <w:marRight w:val="0"/>
      <w:marTop w:val="0"/>
      <w:marBottom w:val="0"/>
      <w:divBdr>
        <w:top w:val="none" w:sz="0" w:space="0" w:color="auto"/>
        <w:left w:val="none" w:sz="0" w:space="0" w:color="auto"/>
        <w:bottom w:val="none" w:sz="0" w:space="0" w:color="auto"/>
        <w:right w:val="none" w:sz="0" w:space="0" w:color="auto"/>
      </w:divBdr>
    </w:div>
    <w:div w:id="2096634954">
      <w:bodyDiv w:val="1"/>
      <w:marLeft w:val="0"/>
      <w:marRight w:val="0"/>
      <w:marTop w:val="0"/>
      <w:marBottom w:val="0"/>
      <w:divBdr>
        <w:top w:val="none" w:sz="0" w:space="0" w:color="auto"/>
        <w:left w:val="none" w:sz="0" w:space="0" w:color="auto"/>
        <w:bottom w:val="none" w:sz="0" w:space="0" w:color="auto"/>
        <w:right w:val="none" w:sz="0" w:space="0" w:color="auto"/>
      </w:divBdr>
    </w:div>
    <w:div w:id="2097168387">
      <w:bodyDiv w:val="1"/>
      <w:marLeft w:val="0"/>
      <w:marRight w:val="0"/>
      <w:marTop w:val="0"/>
      <w:marBottom w:val="0"/>
      <w:divBdr>
        <w:top w:val="none" w:sz="0" w:space="0" w:color="auto"/>
        <w:left w:val="none" w:sz="0" w:space="0" w:color="auto"/>
        <w:bottom w:val="none" w:sz="0" w:space="0" w:color="auto"/>
        <w:right w:val="none" w:sz="0" w:space="0" w:color="auto"/>
      </w:divBdr>
    </w:div>
    <w:div w:id="2097481719">
      <w:bodyDiv w:val="1"/>
      <w:marLeft w:val="0"/>
      <w:marRight w:val="0"/>
      <w:marTop w:val="0"/>
      <w:marBottom w:val="0"/>
      <w:divBdr>
        <w:top w:val="none" w:sz="0" w:space="0" w:color="auto"/>
        <w:left w:val="none" w:sz="0" w:space="0" w:color="auto"/>
        <w:bottom w:val="none" w:sz="0" w:space="0" w:color="auto"/>
        <w:right w:val="none" w:sz="0" w:space="0" w:color="auto"/>
      </w:divBdr>
    </w:div>
    <w:div w:id="2097510092">
      <w:bodyDiv w:val="1"/>
      <w:marLeft w:val="0"/>
      <w:marRight w:val="0"/>
      <w:marTop w:val="0"/>
      <w:marBottom w:val="0"/>
      <w:divBdr>
        <w:top w:val="none" w:sz="0" w:space="0" w:color="auto"/>
        <w:left w:val="none" w:sz="0" w:space="0" w:color="auto"/>
        <w:bottom w:val="none" w:sz="0" w:space="0" w:color="auto"/>
        <w:right w:val="none" w:sz="0" w:space="0" w:color="auto"/>
      </w:divBdr>
    </w:div>
    <w:div w:id="2097551506">
      <w:bodyDiv w:val="1"/>
      <w:marLeft w:val="0"/>
      <w:marRight w:val="0"/>
      <w:marTop w:val="0"/>
      <w:marBottom w:val="0"/>
      <w:divBdr>
        <w:top w:val="none" w:sz="0" w:space="0" w:color="auto"/>
        <w:left w:val="none" w:sz="0" w:space="0" w:color="auto"/>
        <w:bottom w:val="none" w:sz="0" w:space="0" w:color="auto"/>
        <w:right w:val="none" w:sz="0" w:space="0" w:color="auto"/>
      </w:divBdr>
    </w:div>
    <w:div w:id="2097630658">
      <w:bodyDiv w:val="1"/>
      <w:marLeft w:val="0"/>
      <w:marRight w:val="0"/>
      <w:marTop w:val="0"/>
      <w:marBottom w:val="0"/>
      <w:divBdr>
        <w:top w:val="none" w:sz="0" w:space="0" w:color="auto"/>
        <w:left w:val="none" w:sz="0" w:space="0" w:color="auto"/>
        <w:bottom w:val="none" w:sz="0" w:space="0" w:color="auto"/>
        <w:right w:val="none" w:sz="0" w:space="0" w:color="auto"/>
      </w:divBdr>
    </w:div>
    <w:div w:id="2097943975">
      <w:bodyDiv w:val="1"/>
      <w:marLeft w:val="0"/>
      <w:marRight w:val="0"/>
      <w:marTop w:val="0"/>
      <w:marBottom w:val="0"/>
      <w:divBdr>
        <w:top w:val="none" w:sz="0" w:space="0" w:color="auto"/>
        <w:left w:val="none" w:sz="0" w:space="0" w:color="auto"/>
        <w:bottom w:val="none" w:sz="0" w:space="0" w:color="auto"/>
        <w:right w:val="none" w:sz="0" w:space="0" w:color="auto"/>
      </w:divBdr>
    </w:div>
    <w:div w:id="2098096277">
      <w:bodyDiv w:val="1"/>
      <w:marLeft w:val="0"/>
      <w:marRight w:val="0"/>
      <w:marTop w:val="0"/>
      <w:marBottom w:val="0"/>
      <w:divBdr>
        <w:top w:val="none" w:sz="0" w:space="0" w:color="auto"/>
        <w:left w:val="none" w:sz="0" w:space="0" w:color="auto"/>
        <w:bottom w:val="none" w:sz="0" w:space="0" w:color="auto"/>
        <w:right w:val="none" w:sz="0" w:space="0" w:color="auto"/>
      </w:divBdr>
    </w:div>
    <w:div w:id="2098666772">
      <w:bodyDiv w:val="1"/>
      <w:marLeft w:val="0"/>
      <w:marRight w:val="0"/>
      <w:marTop w:val="0"/>
      <w:marBottom w:val="0"/>
      <w:divBdr>
        <w:top w:val="none" w:sz="0" w:space="0" w:color="auto"/>
        <w:left w:val="none" w:sz="0" w:space="0" w:color="auto"/>
        <w:bottom w:val="none" w:sz="0" w:space="0" w:color="auto"/>
        <w:right w:val="none" w:sz="0" w:space="0" w:color="auto"/>
      </w:divBdr>
    </w:div>
    <w:div w:id="2098668752">
      <w:bodyDiv w:val="1"/>
      <w:marLeft w:val="0"/>
      <w:marRight w:val="0"/>
      <w:marTop w:val="0"/>
      <w:marBottom w:val="0"/>
      <w:divBdr>
        <w:top w:val="none" w:sz="0" w:space="0" w:color="auto"/>
        <w:left w:val="none" w:sz="0" w:space="0" w:color="auto"/>
        <w:bottom w:val="none" w:sz="0" w:space="0" w:color="auto"/>
        <w:right w:val="none" w:sz="0" w:space="0" w:color="auto"/>
      </w:divBdr>
    </w:div>
    <w:div w:id="2098672724">
      <w:bodyDiv w:val="1"/>
      <w:marLeft w:val="0"/>
      <w:marRight w:val="0"/>
      <w:marTop w:val="0"/>
      <w:marBottom w:val="0"/>
      <w:divBdr>
        <w:top w:val="none" w:sz="0" w:space="0" w:color="auto"/>
        <w:left w:val="none" w:sz="0" w:space="0" w:color="auto"/>
        <w:bottom w:val="none" w:sz="0" w:space="0" w:color="auto"/>
        <w:right w:val="none" w:sz="0" w:space="0" w:color="auto"/>
      </w:divBdr>
    </w:div>
    <w:div w:id="2099135897">
      <w:bodyDiv w:val="1"/>
      <w:marLeft w:val="0"/>
      <w:marRight w:val="0"/>
      <w:marTop w:val="0"/>
      <w:marBottom w:val="0"/>
      <w:divBdr>
        <w:top w:val="none" w:sz="0" w:space="0" w:color="auto"/>
        <w:left w:val="none" w:sz="0" w:space="0" w:color="auto"/>
        <w:bottom w:val="none" w:sz="0" w:space="0" w:color="auto"/>
        <w:right w:val="none" w:sz="0" w:space="0" w:color="auto"/>
      </w:divBdr>
    </w:div>
    <w:div w:id="2099446798">
      <w:bodyDiv w:val="1"/>
      <w:marLeft w:val="0"/>
      <w:marRight w:val="0"/>
      <w:marTop w:val="0"/>
      <w:marBottom w:val="0"/>
      <w:divBdr>
        <w:top w:val="none" w:sz="0" w:space="0" w:color="auto"/>
        <w:left w:val="none" w:sz="0" w:space="0" w:color="auto"/>
        <w:bottom w:val="none" w:sz="0" w:space="0" w:color="auto"/>
        <w:right w:val="none" w:sz="0" w:space="0" w:color="auto"/>
      </w:divBdr>
    </w:div>
    <w:div w:id="2099791828">
      <w:bodyDiv w:val="1"/>
      <w:marLeft w:val="0"/>
      <w:marRight w:val="0"/>
      <w:marTop w:val="0"/>
      <w:marBottom w:val="0"/>
      <w:divBdr>
        <w:top w:val="none" w:sz="0" w:space="0" w:color="auto"/>
        <w:left w:val="none" w:sz="0" w:space="0" w:color="auto"/>
        <w:bottom w:val="none" w:sz="0" w:space="0" w:color="auto"/>
        <w:right w:val="none" w:sz="0" w:space="0" w:color="auto"/>
      </w:divBdr>
    </w:div>
    <w:div w:id="2099908531">
      <w:bodyDiv w:val="1"/>
      <w:marLeft w:val="0"/>
      <w:marRight w:val="0"/>
      <w:marTop w:val="0"/>
      <w:marBottom w:val="0"/>
      <w:divBdr>
        <w:top w:val="none" w:sz="0" w:space="0" w:color="auto"/>
        <w:left w:val="none" w:sz="0" w:space="0" w:color="auto"/>
        <w:bottom w:val="none" w:sz="0" w:space="0" w:color="auto"/>
        <w:right w:val="none" w:sz="0" w:space="0" w:color="auto"/>
      </w:divBdr>
    </w:div>
    <w:div w:id="2100247724">
      <w:bodyDiv w:val="1"/>
      <w:marLeft w:val="0"/>
      <w:marRight w:val="0"/>
      <w:marTop w:val="0"/>
      <w:marBottom w:val="0"/>
      <w:divBdr>
        <w:top w:val="none" w:sz="0" w:space="0" w:color="auto"/>
        <w:left w:val="none" w:sz="0" w:space="0" w:color="auto"/>
        <w:bottom w:val="none" w:sz="0" w:space="0" w:color="auto"/>
        <w:right w:val="none" w:sz="0" w:space="0" w:color="auto"/>
      </w:divBdr>
    </w:div>
    <w:div w:id="2101099961">
      <w:bodyDiv w:val="1"/>
      <w:marLeft w:val="0"/>
      <w:marRight w:val="0"/>
      <w:marTop w:val="0"/>
      <w:marBottom w:val="0"/>
      <w:divBdr>
        <w:top w:val="none" w:sz="0" w:space="0" w:color="auto"/>
        <w:left w:val="none" w:sz="0" w:space="0" w:color="auto"/>
        <w:bottom w:val="none" w:sz="0" w:space="0" w:color="auto"/>
        <w:right w:val="none" w:sz="0" w:space="0" w:color="auto"/>
      </w:divBdr>
    </w:div>
    <w:div w:id="2101216258">
      <w:bodyDiv w:val="1"/>
      <w:marLeft w:val="0"/>
      <w:marRight w:val="0"/>
      <w:marTop w:val="0"/>
      <w:marBottom w:val="0"/>
      <w:divBdr>
        <w:top w:val="none" w:sz="0" w:space="0" w:color="auto"/>
        <w:left w:val="none" w:sz="0" w:space="0" w:color="auto"/>
        <w:bottom w:val="none" w:sz="0" w:space="0" w:color="auto"/>
        <w:right w:val="none" w:sz="0" w:space="0" w:color="auto"/>
      </w:divBdr>
    </w:div>
    <w:div w:id="2101287671">
      <w:bodyDiv w:val="1"/>
      <w:marLeft w:val="0"/>
      <w:marRight w:val="0"/>
      <w:marTop w:val="0"/>
      <w:marBottom w:val="0"/>
      <w:divBdr>
        <w:top w:val="none" w:sz="0" w:space="0" w:color="auto"/>
        <w:left w:val="none" w:sz="0" w:space="0" w:color="auto"/>
        <w:bottom w:val="none" w:sz="0" w:space="0" w:color="auto"/>
        <w:right w:val="none" w:sz="0" w:space="0" w:color="auto"/>
      </w:divBdr>
    </w:div>
    <w:div w:id="2101297068">
      <w:bodyDiv w:val="1"/>
      <w:marLeft w:val="0"/>
      <w:marRight w:val="0"/>
      <w:marTop w:val="0"/>
      <w:marBottom w:val="0"/>
      <w:divBdr>
        <w:top w:val="none" w:sz="0" w:space="0" w:color="auto"/>
        <w:left w:val="none" w:sz="0" w:space="0" w:color="auto"/>
        <w:bottom w:val="none" w:sz="0" w:space="0" w:color="auto"/>
        <w:right w:val="none" w:sz="0" w:space="0" w:color="auto"/>
      </w:divBdr>
    </w:div>
    <w:div w:id="2101483389">
      <w:bodyDiv w:val="1"/>
      <w:marLeft w:val="0"/>
      <w:marRight w:val="0"/>
      <w:marTop w:val="0"/>
      <w:marBottom w:val="0"/>
      <w:divBdr>
        <w:top w:val="none" w:sz="0" w:space="0" w:color="auto"/>
        <w:left w:val="none" w:sz="0" w:space="0" w:color="auto"/>
        <w:bottom w:val="none" w:sz="0" w:space="0" w:color="auto"/>
        <w:right w:val="none" w:sz="0" w:space="0" w:color="auto"/>
      </w:divBdr>
    </w:div>
    <w:div w:id="2101679347">
      <w:bodyDiv w:val="1"/>
      <w:marLeft w:val="0"/>
      <w:marRight w:val="0"/>
      <w:marTop w:val="0"/>
      <w:marBottom w:val="0"/>
      <w:divBdr>
        <w:top w:val="none" w:sz="0" w:space="0" w:color="auto"/>
        <w:left w:val="none" w:sz="0" w:space="0" w:color="auto"/>
        <w:bottom w:val="none" w:sz="0" w:space="0" w:color="auto"/>
        <w:right w:val="none" w:sz="0" w:space="0" w:color="auto"/>
      </w:divBdr>
    </w:div>
    <w:div w:id="2101679504">
      <w:bodyDiv w:val="1"/>
      <w:marLeft w:val="0"/>
      <w:marRight w:val="0"/>
      <w:marTop w:val="0"/>
      <w:marBottom w:val="0"/>
      <w:divBdr>
        <w:top w:val="none" w:sz="0" w:space="0" w:color="auto"/>
        <w:left w:val="none" w:sz="0" w:space="0" w:color="auto"/>
        <w:bottom w:val="none" w:sz="0" w:space="0" w:color="auto"/>
        <w:right w:val="none" w:sz="0" w:space="0" w:color="auto"/>
      </w:divBdr>
    </w:div>
    <w:div w:id="2101829165">
      <w:bodyDiv w:val="1"/>
      <w:marLeft w:val="0"/>
      <w:marRight w:val="0"/>
      <w:marTop w:val="0"/>
      <w:marBottom w:val="0"/>
      <w:divBdr>
        <w:top w:val="none" w:sz="0" w:space="0" w:color="auto"/>
        <w:left w:val="none" w:sz="0" w:space="0" w:color="auto"/>
        <w:bottom w:val="none" w:sz="0" w:space="0" w:color="auto"/>
        <w:right w:val="none" w:sz="0" w:space="0" w:color="auto"/>
      </w:divBdr>
    </w:div>
    <w:div w:id="2102213050">
      <w:bodyDiv w:val="1"/>
      <w:marLeft w:val="0"/>
      <w:marRight w:val="0"/>
      <w:marTop w:val="0"/>
      <w:marBottom w:val="0"/>
      <w:divBdr>
        <w:top w:val="none" w:sz="0" w:space="0" w:color="auto"/>
        <w:left w:val="none" w:sz="0" w:space="0" w:color="auto"/>
        <w:bottom w:val="none" w:sz="0" w:space="0" w:color="auto"/>
        <w:right w:val="none" w:sz="0" w:space="0" w:color="auto"/>
      </w:divBdr>
    </w:div>
    <w:div w:id="2102217801">
      <w:bodyDiv w:val="1"/>
      <w:marLeft w:val="0"/>
      <w:marRight w:val="0"/>
      <w:marTop w:val="0"/>
      <w:marBottom w:val="0"/>
      <w:divBdr>
        <w:top w:val="none" w:sz="0" w:space="0" w:color="auto"/>
        <w:left w:val="none" w:sz="0" w:space="0" w:color="auto"/>
        <w:bottom w:val="none" w:sz="0" w:space="0" w:color="auto"/>
        <w:right w:val="none" w:sz="0" w:space="0" w:color="auto"/>
      </w:divBdr>
    </w:div>
    <w:div w:id="2102292716">
      <w:bodyDiv w:val="1"/>
      <w:marLeft w:val="0"/>
      <w:marRight w:val="0"/>
      <w:marTop w:val="0"/>
      <w:marBottom w:val="0"/>
      <w:divBdr>
        <w:top w:val="none" w:sz="0" w:space="0" w:color="auto"/>
        <w:left w:val="none" w:sz="0" w:space="0" w:color="auto"/>
        <w:bottom w:val="none" w:sz="0" w:space="0" w:color="auto"/>
        <w:right w:val="none" w:sz="0" w:space="0" w:color="auto"/>
      </w:divBdr>
    </w:div>
    <w:div w:id="2102293981">
      <w:bodyDiv w:val="1"/>
      <w:marLeft w:val="0"/>
      <w:marRight w:val="0"/>
      <w:marTop w:val="0"/>
      <w:marBottom w:val="0"/>
      <w:divBdr>
        <w:top w:val="none" w:sz="0" w:space="0" w:color="auto"/>
        <w:left w:val="none" w:sz="0" w:space="0" w:color="auto"/>
        <w:bottom w:val="none" w:sz="0" w:space="0" w:color="auto"/>
        <w:right w:val="none" w:sz="0" w:space="0" w:color="auto"/>
      </w:divBdr>
    </w:div>
    <w:div w:id="2102605898">
      <w:bodyDiv w:val="1"/>
      <w:marLeft w:val="0"/>
      <w:marRight w:val="0"/>
      <w:marTop w:val="0"/>
      <w:marBottom w:val="0"/>
      <w:divBdr>
        <w:top w:val="none" w:sz="0" w:space="0" w:color="auto"/>
        <w:left w:val="none" w:sz="0" w:space="0" w:color="auto"/>
        <w:bottom w:val="none" w:sz="0" w:space="0" w:color="auto"/>
        <w:right w:val="none" w:sz="0" w:space="0" w:color="auto"/>
      </w:divBdr>
    </w:div>
    <w:div w:id="2102607681">
      <w:bodyDiv w:val="1"/>
      <w:marLeft w:val="0"/>
      <w:marRight w:val="0"/>
      <w:marTop w:val="0"/>
      <w:marBottom w:val="0"/>
      <w:divBdr>
        <w:top w:val="none" w:sz="0" w:space="0" w:color="auto"/>
        <w:left w:val="none" w:sz="0" w:space="0" w:color="auto"/>
        <w:bottom w:val="none" w:sz="0" w:space="0" w:color="auto"/>
        <w:right w:val="none" w:sz="0" w:space="0" w:color="auto"/>
      </w:divBdr>
    </w:div>
    <w:div w:id="2103060505">
      <w:bodyDiv w:val="1"/>
      <w:marLeft w:val="0"/>
      <w:marRight w:val="0"/>
      <w:marTop w:val="0"/>
      <w:marBottom w:val="0"/>
      <w:divBdr>
        <w:top w:val="none" w:sz="0" w:space="0" w:color="auto"/>
        <w:left w:val="none" w:sz="0" w:space="0" w:color="auto"/>
        <w:bottom w:val="none" w:sz="0" w:space="0" w:color="auto"/>
        <w:right w:val="none" w:sz="0" w:space="0" w:color="auto"/>
      </w:divBdr>
    </w:div>
    <w:div w:id="2103136142">
      <w:bodyDiv w:val="1"/>
      <w:marLeft w:val="0"/>
      <w:marRight w:val="0"/>
      <w:marTop w:val="0"/>
      <w:marBottom w:val="0"/>
      <w:divBdr>
        <w:top w:val="none" w:sz="0" w:space="0" w:color="auto"/>
        <w:left w:val="none" w:sz="0" w:space="0" w:color="auto"/>
        <w:bottom w:val="none" w:sz="0" w:space="0" w:color="auto"/>
        <w:right w:val="none" w:sz="0" w:space="0" w:color="auto"/>
      </w:divBdr>
    </w:div>
    <w:div w:id="2103528890">
      <w:bodyDiv w:val="1"/>
      <w:marLeft w:val="0"/>
      <w:marRight w:val="0"/>
      <w:marTop w:val="0"/>
      <w:marBottom w:val="0"/>
      <w:divBdr>
        <w:top w:val="none" w:sz="0" w:space="0" w:color="auto"/>
        <w:left w:val="none" w:sz="0" w:space="0" w:color="auto"/>
        <w:bottom w:val="none" w:sz="0" w:space="0" w:color="auto"/>
        <w:right w:val="none" w:sz="0" w:space="0" w:color="auto"/>
      </w:divBdr>
    </w:div>
    <w:div w:id="2103601285">
      <w:bodyDiv w:val="1"/>
      <w:marLeft w:val="0"/>
      <w:marRight w:val="0"/>
      <w:marTop w:val="0"/>
      <w:marBottom w:val="0"/>
      <w:divBdr>
        <w:top w:val="none" w:sz="0" w:space="0" w:color="auto"/>
        <w:left w:val="none" w:sz="0" w:space="0" w:color="auto"/>
        <w:bottom w:val="none" w:sz="0" w:space="0" w:color="auto"/>
        <w:right w:val="none" w:sz="0" w:space="0" w:color="auto"/>
      </w:divBdr>
    </w:div>
    <w:div w:id="2104371647">
      <w:bodyDiv w:val="1"/>
      <w:marLeft w:val="0"/>
      <w:marRight w:val="0"/>
      <w:marTop w:val="0"/>
      <w:marBottom w:val="0"/>
      <w:divBdr>
        <w:top w:val="none" w:sz="0" w:space="0" w:color="auto"/>
        <w:left w:val="none" w:sz="0" w:space="0" w:color="auto"/>
        <w:bottom w:val="none" w:sz="0" w:space="0" w:color="auto"/>
        <w:right w:val="none" w:sz="0" w:space="0" w:color="auto"/>
      </w:divBdr>
    </w:div>
    <w:div w:id="2104378000">
      <w:bodyDiv w:val="1"/>
      <w:marLeft w:val="0"/>
      <w:marRight w:val="0"/>
      <w:marTop w:val="0"/>
      <w:marBottom w:val="0"/>
      <w:divBdr>
        <w:top w:val="none" w:sz="0" w:space="0" w:color="auto"/>
        <w:left w:val="none" w:sz="0" w:space="0" w:color="auto"/>
        <w:bottom w:val="none" w:sz="0" w:space="0" w:color="auto"/>
        <w:right w:val="none" w:sz="0" w:space="0" w:color="auto"/>
      </w:divBdr>
    </w:div>
    <w:div w:id="2104647550">
      <w:bodyDiv w:val="1"/>
      <w:marLeft w:val="0"/>
      <w:marRight w:val="0"/>
      <w:marTop w:val="0"/>
      <w:marBottom w:val="0"/>
      <w:divBdr>
        <w:top w:val="none" w:sz="0" w:space="0" w:color="auto"/>
        <w:left w:val="none" w:sz="0" w:space="0" w:color="auto"/>
        <w:bottom w:val="none" w:sz="0" w:space="0" w:color="auto"/>
        <w:right w:val="none" w:sz="0" w:space="0" w:color="auto"/>
      </w:divBdr>
    </w:div>
    <w:div w:id="2104952736">
      <w:bodyDiv w:val="1"/>
      <w:marLeft w:val="0"/>
      <w:marRight w:val="0"/>
      <w:marTop w:val="0"/>
      <w:marBottom w:val="0"/>
      <w:divBdr>
        <w:top w:val="none" w:sz="0" w:space="0" w:color="auto"/>
        <w:left w:val="none" w:sz="0" w:space="0" w:color="auto"/>
        <w:bottom w:val="none" w:sz="0" w:space="0" w:color="auto"/>
        <w:right w:val="none" w:sz="0" w:space="0" w:color="auto"/>
      </w:divBdr>
    </w:div>
    <w:div w:id="2105028475">
      <w:bodyDiv w:val="1"/>
      <w:marLeft w:val="0"/>
      <w:marRight w:val="0"/>
      <w:marTop w:val="0"/>
      <w:marBottom w:val="0"/>
      <w:divBdr>
        <w:top w:val="none" w:sz="0" w:space="0" w:color="auto"/>
        <w:left w:val="none" w:sz="0" w:space="0" w:color="auto"/>
        <w:bottom w:val="none" w:sz="0" w:space="0" w:color="auto"/>
        <w:right w:val="none" w:sz="0" w:space="0" w:color="auto"/>
      </w:divBdr>
    </w:div>
    <w:div w:id="2105149349">
      <w:bodyDiv w:val="1"/>
      <w:marLeft w:val="0"/>
      <w:marRight w:val="0"/>
      <w:marTop w:val="0"/>
      <w:marBottom w:val="0"/>
      <w:divBdr>
        <w:top w:val="none" w:sz="0" w:space="0" w:color="auto"/>
        <w:left w:val="none" w:sz="0" w:space="0" w:color="auto"/>
        <w:bottom w:val="none" w:sz="0" w:space="0" w:color="auto"/>
        <w:right w:val="none" w:sz="0" w:space="0" w:color="auto"/>
      </w:divBdr>
    </w:div>
    <w:div w:id="2105221814">
      <w:bodyDiv w:val="1"/>
      <w:marLeft w:val="0"/>
      <w:marRight w:val="0"/>
      <w:marTop w:val="0"/>
      <w:marBottom w:val="0"/>
      <w:divBdr>
        <w:top w:val="none" w:sz="0" w:space="0" w:color="auto"/>
        <w:left w:val="none" w:sz="0" w:space="0" w:color="auto"/>
        <w:bottom w:val="none" w:sz="0" w:space="0" w:color="auto"/>
        <w:right w:val="none" w:sz="0" w:space="0" w:color="auto"/>
      </w:divBdr>
    </w:div>
    <w:div w:id="2105223723">
      <w:bodyDiv w:val="1"/>
      <w:marLeft w:val="0"/>
      <w:marRight w:val="0"/>
      <w:marTop w:val="0"/>
      <w:marBottom w:val="0"/>
      <w:divBdr>
        <w:top w:val="none" w:sz="0" w:space="0" w:color="auto"/>
        <w:left w:val="none" w:sz="0" w:space="0" w:color="auto"/>
        <w:bottom w:val="none" w:sz="0" w:space="0" w:color="auto"/>
        <w:right w:val="none" w:sz="0" w:space="0" w:color="auto"/>
      </w:divBdr>
    </w:div>
    <w:div w:id="2105608738">
      <w:bodyDiv w:val="1"/>
      <w:marLeft w:val="0"/>
      <w:marRight w:val="0"/>
      <w:marTop w:val="0"/>
      <w:marBottom w:val="0"/>
      <w:divBdr>
        <w:top w:val="none" w:sz="0" w:space="0" w:color="auto"/>
        <w:left w:val="none" w:sz="0" w:space="0" w:color="auto"/>
        <w:bottom w:val="none" w:sz="0" w:space="0" w:color="auto"/>
        <w:right w:val="none" w:sz="0" w:space="0" w:color="auto"/>
      </w:divBdr>
    </w:div>
    <w:div w:id="2105685683">
      <w:bodyDiv w:val="1"/>
      <w:marLeft w:val="0"/>
      <w:marRight w:val="0"/>
      <w:marTop w:val="0"/>
      <w:marBottom w:val="0"/>
      <w:divBdr>
        <w:top w:val="none" w:sz="0" w:space="0" w:color="auto"/>
        <w:left w:val="none" w:sz="0" w:space="0" w:color="auto"/>
        <w:bottom w:val="none" w:sz="0" w:space="0" w:color="auto"/>
        <w:right w:val="none" w:sz="0" w:space="0" w:color="auto"/>
      </w:divBdr>
    </w:div>
    <w:div w:id="2105953439">
      <w:bodyDiv w:val="1"/>
      <w:marLeft w:val="0"/>
      <w:marRight w:val="0"/>
      <w:marTop w:val="0"/>
      <w:marBottom w:val="0"/>
      <w:divBdr>
        <w:top w:val="none" w:sz="0" w:space="0" w:color="auto"/>
        <w:left w:val="none" w:sz="0" w:space="0" w:color="auto"/>
        <w:bottom w:val="none" w:sz="0" w:space="0" w:color="auto"/>
        <w:right w:val="none" w:sz="0" w:space="0" w:color="auto"/>
      </w:divBdr>
    </w:div>
    <w:div w:id="2106268520">
      <w:bodyDiv w:val="1"/>
      <w:marLeft w:val="0"/>
      <w:marRight w:val="0"/>
      <w:marTop w:val="0"/>
      <w:marBottom w:val="0"/>
      <w:divBdr>
        <w:top w:val="none" w:sz="0" w:space="0" w:color="auto"/>
        <w:left w:val="none" w:sz="0" w:space="0" w:color="auto"/>
        <w:bottom w:val="none" w:sz="0" w:space="0" w:color="auto"/>
        <w:right w:val="none" w:sz="0" w:space="0" w:color="auto"/>
      </w:divBdr>
    </w:div>
    <w:div w:id="2106880843">
      <w:bodyDiv w:val="1"/>
      <w:marLeft w:val="0"/>
      <w:marRight w:val="0"/>
      <w:marTop w:val="0"/>
      <w:marBottom w:val="0"/>
      <w:divBdr>
        <w:top w:val="none" w:sz="0" w:space="0" w:color="auto"/>
        <w:left w:val="none" w:sz="0" w:space="0" w:color="auto"/>
        <w:bottom w:val="none" w:sz="0" w:space="0" w:color="auto"/>
        <w:right w:val="none" w:sz="0" w:space="0" w:color="auto"/>
      </w:divBdr>
    </w:div>
    <w:div w:id="2107074970">
      <w:bodyDiv w:val="1"/>
      <w:marLeft w:val="0"/>
      <w:marRight w:val="0"/>
      <w:marTop w:val="0"/>
      <w:marBottom w:val="0"/>
      <w:divBdr>
        <w:top w:val="none" w:sz="0" w:space="0" w:color="auto"/>
        <w:left w:val="none" w:sz="0" w:space="0" w:color="auto"/>
        <w:bottom w:val="none" w:sz="0" w:space="0" w:color="auto"/>
        <w:right w:val="none" w:sz="0" w:space="0" w:color="auto"/>
      </w:divBdr>
    </w:div>
    <w:div w:id="2108185398">
      <w:bodyDiv w:val="1"/>
      <w:marLeft w:val="0"/>
      <w:marRight w:val="0"/>
      <w:marTop w:val="0"/>
      <w:marBottom w:val="0"/>
      <w:divBdr>
        <w:top w:val="none" w:sz="0" w:space="0" w:color="auto"/>
        <w:left w:val="none" w:sz="0" w:space="0" w:color="auto"/>
        <w:bottom w:val="none" w:sz="0" w:space="0" w:color="auto"/>
        <w:right w:val="none" w:sz="0" w:space="0" w:color="auto"/>
      </w:divBdr>
    </w:div>
    <w:div w:id="2108186387">
      <w:bodyDiv w:val="1"/>
      <w:marLeft w:val="0"/>
      <w:marRight w:val="0"/>
      <w:marTop w:val="0"/>
      <w:marBottom w:val="0"/>
      <w:divBdr>
        <w:top w:val="none" w:sz="0" w:space="0" w:color="auto"/>
        <w:left w:val="none" w:sz="0" w:space="0" w:color="auto"/>
        <w:bottom w:val="none" w:sz="0" w:space="0" w:color="auto"/>
        <w:right w:val="none" w:sz="0" w:space="0" w:color="auto"/>
      </w:divBdr>
    </w:div>
    <w:div w:id="2108384498">
      <w:bodyDiv w:val="1"/>
      <w:marLeft w:val="0"/>
      <w:marRight w:val="0"/>
      <w:marTop w:val="0"/>
      <w:marBottom w:val="0"/>
      <w:divBdr>
        <w:top w:val="none" w:sz="0" w:space="0" w:color="auto"/>
        <w:left w:val="none" w:sz="0" w:space="0" w:color="auto"/>
        <w:bottom w:val="none" w:sz="0" w:space="0" w:color="auto"/>
        <w:right w:val="none" w:sz="0" w:space="0" w:color="auto"/>
      </w:divBdr>
    </w:div>
    <w:div w:id="2109427893">
      <w:bodyDiv w:val="1"/>
      <w:marLeft w:val="0"/>
      <w:marRight w:val="0"/>
      <w:marTop w:val="0"/>
      <w:marBottom w:val="0"/>
      <w:divBdr>
        <w:top w:val="none" w:sz="0" w:space="0" w:color="auto"/>
        <w:left w:val="none" w:sz="0" w:space="0" w:color="auto"/>
        <w:bottom w:val="none" w:sz="0" w:space="0" w:color="auto"/>
        <w:right w:val="none" w:sz="0" w:space="0" w:color="auto"/>
      </w:divBdr>
    </w:div>
    <w:div w:id="2109693736">
      <w:bodyDiv w:val="1"/>
      <w:marLeft w:val="0"/>
      <w:marRight w:val="0"/>
      <w:marTop w:val="0"/>
      <w:marBottom w:val="0"/>
      <w:divBdr>
        <w:top w:val="none" w:sz="0" w:space="0" w:color="auto"/>
        <w:left w:val="none" w:sz="0" w:space="0" w:color="auto"/>
        <w:bottom w:val="none" w:sz="0" w:space="0" w:color="auto"/>
        <w:right w:val="none" w:sz="0" w:space="0" w:color="auto"/>
      </w:divBdr>
    </w:div>
    <w:div w:id="2109695532">
      <w:bodyDiv w:val="1"/>
      <w:marLeft w:val="0"/>
      <w:marRight w:val="0"/>
      <w:marTop w:val="0"/>
      <w:marBottom w:val="0"/>
      <w:divBdr>
        <w:top w:val="none" w:sz="0" w:space="0" w:color="auto"/>
        <w:left w:val="none" w:sz="0" w:space="0" w:color="auto"/>
        <w:bottom w:val="none" w:sz="0" w:space="0" w:color="auto"/>
        <w:right w:val="none" w:sz="0" w:space="0" w:color="auto"/>
      </w:divBdr>
    </w:div>
    <w:div w:id="2109958787">
      <w:bodyDiv w:val="1"/>
      <w:marLeft w:val="0"/>
      <w:marRight w:val="0"/>
      <w:marTop w:val="0"/>
      <w:marBottom w:val="0"/>
      <w:divBdr>
        <w:top w:val="none" w:sz="0" w:space="0" w:color="auto"/>
        <w:left w:val="none" w:sz="0" w:space="0" w:color="auto"/>
        <w:bottom w:val="none" w:sz="0" w:space="0" w:color="auto"/>
        <w:right w:val="none" w:sz="0" w:space="0" w:color="auto"/>
      </w:divBdr>
    </w:div>
    <w:div w:id="2110195018">
      <w:bodyDiv w:val="1"/>
      <w:marLeft w:val="0"/>
      <w:marRight w:val="0"/>
      <w:marTop w:val="0"/>
      <w:marBottom w:val="0"/>
      <w:divBdr>
        <w:top w:val="none" w:sz="0" w:space="0" w:color="auto"/>
        <w:left w:val="none" w:sz="0" w:space="0" w:color="auto"/>
        <w:bottom w:val="none" w:sz="0" w:space="0" w:color="auto"/>
        <w:right w:val="none" w:sz="0" w:space="0" w:color="auto"/>
      </w:divBdr>
    </w:div>
    <w:div w:id="2110349595">
      <w:bodyDiv w:val="1"/>
      <w:marLeft w:val="0"/>
      <w:marRight w:val="0"/>
      <w:marTop w:val="0"/>
      <w:marBottom w:val="0"/>
      <w:divBdr>
        <w:top w:val="none" w:sz="0" w:space="0" w:color="auto"/>
        <w:left w:val="none" w:sz="0" w:space="0" w:color="auto"/>
        <w:bottom w:val="none" w:sz="0" w:space="0" w:color="auto"/>
        <w:right w:val="none" w:sz="0" w:space="0" w:color="auto"/>
      </w:divBdr>
    </w:div>
    <w:div w:id="2110808530">
      <w:bodyDiv w:val="1"/>
      <w:marLeft w:val="0"/>
      <w:marRight w:val="0"/>
      <w:marTop w:val="0"/>
      <w:marBottom w:val="0"/>
      <w:divBdr>
        <w:top w:val="none" w:sz="0" w:space="0" w:color="auto"/>
        <w:left w:val="none" w:sz="0" w:space="0" w:color="auto"/>
        <w:bottom w:val="none" w:sz="0" w:space="0" w:color="auto"/>
        <w:right w:val="none" w:sz="0" w:space="0" w:color="auto"/>
      </w:divBdr>
    </w:div>
    <w:div w:id="2111004790">
      <w:bodyDiv w:val="1"/>
      <w:marLeft w:val="0"/>
      <w:marRight w:val="0"/>
      <w:marTop w:val="0"/>
      <w:marBottom w:val="0"/>
      <w:divBdr>
        <w:top w:val="none" w:sz="0" w:space="0" w:color="auto"/>
        <w:left w:val="none" w:sz="0" w:space="0" w:color="auto"/>
        <w:bottom w:val="none" w:sz="0" w:space="0" w:color="auto"/>
        <w:right w:val="none" w:sz="0" w:space="0" w:color="auto"/>
      </w:divBdr>
    </w:div>
    <w:div w:id="2111119464">
      <w:bodyDiv w:val="1"/>
      <w:marLeft w:val="0"/>
      <w:marRight w:val="0"/>
      <w:marTop w:val="0"/>
      <w:marBottom w:val="0"/>
      <w:divBdr>
        <w:top w:val="none" w:sz="0" w:space="0" w:color="auto"/>
        <w:left w:val="none" w:sz="0" w:space="0" w:color="auto"/>
        <w:bottom w:val="none" w:sz="0" w:space="0" w:color="auto"/>
        <w:right w:val="none" w:sz="0" w:space="0" w:color="auto"/>
      </w:divBdr>
    </w:div>
    <w:div w:id="2111242536">
      <w:bodyDiv w:val="1"/>
      <w:marLeft w:val="0"/>
      <w:marRight w:val="0"/>
      <w:marTop w:val="0"/>
      <w:marBottom w:val="0"/>
      <w:divBdr>
        <w:top w:val="none" w:sz="0" w:space="0" w:color="auto"/>
        <w:left w:val="none" w:sz="0" w:space="0" w:color="auto"/>
        <w:bottom w:val="none" w:sz="0" w:space="0" w:color="auto"/>
        <w:right w:val="none" w:sz="0" w:space="0" w:color="auto"/>
      </w:divBdr>
    </w:div>
    <w:div w:id="2111505716">
      <w:bodyDiv w:val="1"/>
      <w:marLeft w:val="0"/>
      <w:marRight w:val="0"/>
      <w:marTop w:val="0"/>
      <w:marBottom w:val="0"/>
      <w:divBdr>
        <w:top w:val="none" w:sz="0" w:space="0" w:color="auto"/>
        <w:left w:val="none" w:sz="0" w:space="0" w:color="auto"/>
        <w:bottom w:val="none" w:sz="0" w:space="0" w:color="auto"/>
        <w:right w:val="none" w:sz="0" w:space="0" w:color="auto"/>
      </w:divBdr>
    </w:div>
    <w:div w:id="2111659544">
      <w:bodyDiv w:val="1"/>
      <w:marLeft w:val="0"/>
      <w:marRight w:val="0"/>
      <w:marTop w:val="0"/>
      <w:marBottom w:val="0"/>
      <w:divBdr>
        <w:top w:val="none" w:sz="0" w:space="0" w:color="auto"/>
        <w:left w:val="none" w:sz="0" w:space="0" w:color="auto"/>
        <w:bottom w:val="none" w:sz="0" w:space="0" w:color="auto"/>
        <w:right w:val="none" w:sz="0" w:space="0" w:color="auto"/>
      </w:divBdr>
    </w:div>
    <w:div w:id="2111772242">
      <w:bodyDiv w:val="1"/>
      <w:marLeft w:val="0"/>
      <w:marRight w:val="0"/>
      <w:marTop w:val="0"/>
      <w:marBottom w:val="0"/>
      <w:divBdr>
        <w:top w:val="none" w:sz="0" w:space="0" w:color="auto"/>
        <w:left w:val="none" w:sz="0" w:space="0" w:color="auto"/>
        <w:bottom w:val="none" w:sz="0" w:space="0" w:color="auto"/>
        <w:right w:val="none" w:sz="0" w:space="0" w:color="auto"/>
      </w:divBdr>
    </w:div>
    <w:div w:id="2112165273">
      <w:bodyDiv w:val="1"/>
      <w:marLeft w:val="0"/>
      <w:marRight w:val="0"/>
      <w:marTop w:val="0"/>
      <w:marBottom w:val="0"/>
      <w:divBdr>
        <w:top w:val="none" w:sz="0" w:space="0" w:color="auto"/>
        <w:left w:val="none" w:sz="0" w:space="0" w:color="auto"/>
        <w:bottom w:val="none" w:sz="0" w:space="0" w:color="auto"/>
        <w:right w:val="none" w:sz="0" w:space="0" w:color="auto"/>
      </w:divBdr>
    </w:div>
    <w:div w:id="2112315988">
      <w:bodyDiv w:val="1"/>
      <w:marLeft w:val="0"/>
      <w:marRight w:val="0"/>
      <w:marTop w:val="0"/>
      <w:marBottom w:val="0"/>
      <w:divBdr>
        <w:top w:val="none" w:sz="0" w:space="0" w:color="auto"/>
        <w:left w:val="none" w:sz="0" w:space="0" w:color="auto"/>
        <w:bottom w:val="none" w:sz="0" w:space="0" w:color="auto"/>
        <w:right w:val="none" w:sz="0" w:space="0" w:color="auto"/>
      </w:divBdr>
    </w:div>
    <w:div w:id="2112387421">
      <w:bodyDiv w:val="1"/>
      <w:marLeft w:val="0"/>
      <w:marRight w:val="0"/>
      <w:marTop w:val="0"/>
      <w:marBottom w:val="0"/>
      <w:divBdr>
        <w:top w:val="none" w:sz="0" w:space="0" w:color="auto"/>
        <w:left w:val="none" w:sz="0" w:space="0" w:color="auto"/>
        <w:bottom w:val="none" w:sz="0" w:space="0" w:color="auto"/>
        <w:right w:val="none" w:sz="0" w:space="0" w:color="auto"/>
      </w:divBdr>
    </w:div>
    <w:div w:id="2112772277">
      <w:bodyDiv w:val="1"/>
      <w:marLeft w:val="0"/>
      <w:marRight w:val="0"/>
      <w:marTop w:val="0"/>
      <w:marBottom w:val="0"/>
      <w:divBdr>
        <w:top w:val="none" w:sz="0" w:space="0" w:color="auto"/>
        <w:left w:val="none" w:sz="0" w:space="0" w:color="auto"/>
        <w:bottom w:val="none" w:sz="0" w:space="0" w:color="auto"/>
        <w:right w:val="none" w:sz="0" w:space="0" w:color="auto"/>
      </w:divBdr>
    </w:div>
    <w:div w:id="2112817524">
      <w:bodyDiv w:val="1"/>
      <w:marLeft w:val="0"/>
      <w:marRight w:val="0"/>
      <w:marTop w:val="0"/>
      <w:marBottom w:val="0"/>
      <w:divBdr>
        <w:top w:val="none" w:sz="0" w:space="0" w:color="auto"/>
        <w:left w:val="none" w:sz="0" w:space="0" w:color="auto"/>
        <w:bottom w:val="none" w:sz="0" w:space="0" w:color="auto"/>
        <w:right w:val="none" w:sz="0" w:space="0" w:color="auto"/>
      </w:divBdr>
    </w:div>
    <w:div w:id="2112897173">
      <w:bodyDiv w:val="1"/>
      <w:marLeft w:val="0"/>
      <w:marRight w:val="0"/>
      <w:marTop w:val="0"/>
      <w:marBottom w:val="0"/>
      <w:divBdr>
        <w:top w:val="none" w:sz="0" w:space="0" w:color="auto"/>
        <w:left w:val="none" w:sz="0" w:space="0" w:color="auto"/>
        <w:bottom w:val="none" w:sz="0" w:space="0" w:color="auto"/>
        <w:right w:val="none" w:sz="0" w:space="0" w:color="auto"/>
      </w:divBdr>
    </w:div>
    <w:div w:id="2112967935">
      <w:bodyDiv w:val="1"/>
      <w:marLeft w:val="0"/>
      <w:marRight w:val="0"/>
      <w:marTop w:val="0"/>
      <w:marBottom w:val="0"/>
      <w:divBdr>
        <w:top w:val="none" w:sz="0" w:space="0" w:color="auto"/>
        <w:left w:val="none" w:sz="0" w:space="0" w:color="auto"/>
        <w:bottom w:val="none" w:sz="0" w:space="0" w:color="auto"/>
        <w:right w:val="none" w:sz="0" w:space="0" w:color="auto"/>
      </w:divBdr>
    </w:div>
    <w:div w:id="211301563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549487">
      <w:bodyDiv w:val="1"/>
      <w:marLeft w:val="0"/>
      <w:marRight w:val="0"/>
      <w:marTop w:val="0"/>
      <w:marBottom w:val="0"/>
      <w:divBdr>
        <w:top w:val="none" w:sz="0" w:space="0" w:color="auto"/>
        <w:left w:val="none" w:sz="0" w:space="0" w:color="auto"/>
        <w:bottom w:val="none" w:sz="0" w:space="0" w:color="auto"/>
        <w:right w:val="none" w:sz="0" w:space="0" w:color="auto"/>
      </w:divBdr>
    </w:div>
    <w:div w:id="2113620968">
      <w:bodyDiv w:val="1"/>
      <w:marLeft w:val="0"/>
      <w:marRight w:val="0"/>
      <w:marTop w:val="0"/>
      <w:marBottom w:val="0"/>
      <w:divBdr>
        <w:top w:val="none" w:sz="0" w:space="0" w:color="auto"/>
        <w:left w:val="none" w:sz="0" w:space="0" w:color="auto"/>
        <w:bottom w:val="none" w:sz="0" w:space="0" w:color="auto"/>
        <w:right w:val="none" w:sz="0" w:space="0" w:color="auto"/>
      </w:divBdr>
    </w:div>
    <w:div w:id="2113624131">
      <w:bodyDiv w:val="1"/>
      <w:marLeft w:val="0"/>
      <w:marRight w:val="0"/>
      <w:marTop w:val="0"/>
      <w:marBottom w:val="0"/>
      <w:divBdr>
        <w:top w:val="none" w:sz="0" w:space="0" w:color="auto"/>
        <w:left w:val="none" w:sz="0" w:space="0" w:color="auto"/>
        <w:bottom w:val="none" w:sz="0" w:space="0" w:color="auto"/>
        <w:right w:val="none" w:sz="0" w:space="0" w:color="auto"/>
      </w:divBdr>
    </w:div>
    <w:div w:id="2113892251">
      <w:bodyDiv w:val="1"/>
      <w:marLeft w:val="0"/>
      <w:marRight w:val="0"/>
      <w:marTop w:val="0"/>
      <w:marBottom w:val="0"/>
      <w:divBdr>
        <w:top w:val="none" w:sz="0" w:space="0" w:color="auto"/>
        <w:left w:val="none" w:sz="0" w:space="0" w:color="auto"/>
        <w:bottom w:val="none" w:sz="0" w:space="0" w:color="auto"/>
        <w:right w:val="none" w:sz="0" w:space="0" w:color="auto"/>
      </w:divBdr>
    </w:div>
    <w:div w:id="2114008469">
      <w:bodyDiv w:val="1"/>
      <w:marLeft w:val="0"/>
      <w:marRight w:val="0"/>
      <w:marTop w:val="0"/>
      <w:marBottom w:val="0"/>
      <w:divBdr>
        <w:top w:val="none" w:sz="0" w:space="0" w:color="auto"/>
        <w:left w:val="none" w:sz="0" w:space="0" w:color="auto"/>
        <w:bottom w:val="none" w:sz="0" w:space="0" w:color="auto"/>
        <w:right w:val="none" w:sz="0" w:space="0" w:color="auto"/>
      </w:divBdr>
    </w:div>
    <w:div w:id="2114276352">
      <w:bodyDiv w:val="1"/>
      <w:marLeft w:val="0"/>
      <w:marRight w:val="0"/>
      <w:marTop w:val="0"/>
      <w:marBottom w:val="0"/>
      <w:divBdr>
        <w:top w:val="none" w:sz="0" w:space="0" w:color="auto"/>
        <w:left w:val="none" w:sz="0" w:space="0" w:color="auto"/>
        <w:bottom w:val="none" w:sz="0" w:space="0" w:color="auto"/>
        <w:right w:val="none" w:sz="0" w:space="0" w:color="auto"/>
      </w:divBdr>
    </w:div>
    <w:div w:id="2114396305">
      <w:bodyDiv w:val="1"/>
      <w:marLeft w:val="0"/>
      <w:marRight w:val="0"/>
      <w:marTop w:val="0"/>
      <w:marBottom w:val="0"/>
      <w:divBdr>
        <w:top w:val="none" w:sz="0" w:space="0" w:color="auto"/>
        <w:left w:val="none" w:sz="0" w:space="0" w:color="auto"/>
        <w:bottom w:val="none" w:sz="0" w:space="0" w:color="auto"/>
        <w:right w:val="none" w:sz="0" w:space="0" w:color="auto"/>
      </w:divBdr>
    </w:div>
    <w:div w:id="2114399869">
      <w:bodyDiv w:val="1"/>
      <w:marLeft w:val="0"/>
      <w:marRight w:val="0"/>
      <w:marTop w:val="0"/>
      <w:marBottom w:val="0"/>
      <w:divBdr>
        <w:top w:val="none" w:sz="0" w:space="0" w:color="auto"/>
        <w:left w:val="none" w:sz="0" w:space="0" w:color="auto"/>
        <w:bottom w:val="none" w:sz="0" w:space="0" w:color="auto"/>
        <w:right w:val="none" w:sz="0" w:space="0" w:color="auto"/>
      </w:divBdr>
    </w:div>
    <w:div w:id="2115325205">
      <w:bodyDiv w:val="1"/>
      <w:marLeft w:val="0"/>
      <w:marRight w:val="0"/>
      <w:marTop w:val="0"/>
      <w:marBottom w:val="0"/>
      <w:divBdr>
        <w:top w:val="none" w:sz="0" w:space="0" w:color="auto"/>
        <w:left w:val="none" w:sz="0" w:space="0" w:color="auto"/>
        <w:bottom w:val="none" w:sz="0" w:space="0" w:color="auto"/>
        <w:right w:val="none" w:sz="0" w:space="0" w:color="auto"/>
      </w:divBdr>
    </w:div>
    <w:div w:id="2115898328">
      <w:bodyDiv w:val="1"/>
      <w:marLeft w:val="0"/>
      <w:marRight w:val="0"/>
      <w:marTop w:val="0"/>
      <w:marBottom w:val="0"/>
      <w:divBdr>
        <w:top w:val="none" w:sz="0" w:space="0" w:color="auto"/>
        <w:left w:val="none" w:sz="0" w:space="0" w:color="auto"/>
        <w:bottom w:val="none" w:sz="0" w:space="0" w:color="auto"/>
        <w:right w:val="none" w:sz="0" w:space="0" w:color="auto"/>
      </w:divBdr>
    </w:div>
    <w:div w:id="2116705387">
      <w:bodyDiv w:val="1"/>
      <w:marLeft w:val="0"/>
      <w:marRight w:val="0"/>
      <w:marTop w:val="0"/>
      <w:marBottom w:val="0"/>
      <w:divBdr>
        <w:top w:val="none" w:sz="0" w:space="0" w:color="auto"/>
        <w:left w:val="none" w:sz="0" w:space="0" w:color="auto"/>
        <w:bottom w:val="none" w:sz="0" w:space="0" w:color="auto"/>
        <w:right w:val="none" w:sz="0" w:space="0" w:color="auto"/>
      </w:divBdr>
    </w:div>
    <w:div w:id="2117209497">
      <w:bodyDiv w:val="1"/>
      <w:marLeft w:val="0"/>
      <w:marRight w:val="0"/>
      <w:marTop w:val="0"/>
      <w:marBottom w:val="0"/>
      <w:divBdr>
        <w:top w:val="none" w:sz="0" w:space="0" w:color="auto"/>
        <w:left w:val="none" w:sz="0" w:space="0" w:color="auto"/>
        <w:bottom w:val="none" w:sz="0" w:space="0" w:color="auto"/>
        <w:right w:val="none" w:sz="0" w:space="0" w:color="auto"/>
      </w:divBdr>
    </w:div>
    <w:div w:id="2117822265">
      <w:bodyDiv w:val="1"/>
      <w:marLeft w:val="0"/>
      <w:marRight w:val="0"/>
      <w:marTop w:val="0"/>
      <w:marBottom w:val="0"/>
      <w:divBdr>
        <w:top w:val="none" w:sz="0" w:space="0" w:color="auto"/>
        <w:left w:val="none" w:sz="0" w:space="0" w:color="auto"/>
        <w:bottom w:val="none" w:sz="0" w:space="0" w:color="auto"/>
        <w:right w:val="none" w:sz="0" w:space="0" w:color="auto"/>
      </w:divBdr>
    </w:div>
    <w:div w:id="2117863958">
      <w:bodyDiv w:val="1"/>
      <w:marLeft w:val="0"/>
      <w:marRight w:val="0"/>
      <w:marTop w:val="0"/>
      <w:marBottom w:val="0"/>
      <w:divBdr>
        <w:top w:val="none" w:sz="0" w:space="0" w:color="auto"/>
        <w:left w:val="none" w:sz="0" w:space="0" w:color="auto"/>
        <w:bottom w:val="none" w:sz="0" w:space="0" w:color="auto"/>
        <w:right w:val="none" w:sz="0" w:space="0" w:color="auto"/>
      </w:divBdr>
    </w:div>
    <w:div w:id="2118594224">
      <w:bodyDiv w:val="1"/>
      <w:marLeft w:val="0"/>
      <w:marRight w:val="0"/>
      <w:marTop w:val="0"/>
      <w:marBottom w:val="0"/>
      <w:divBdr>
        <w:top w:val="none" w:sz="0" w:space="0" w:color="auto"/>
        <w:left w:val="none" w:sz="0" w:space="0" w:color="auto"/>
        <w:bottom w:val="none" w:sz="0" w:space="0" w:color="auto"/>
        <w:right w:val="none" w:sz="0" w:space="0" w:color="auto"/>
      </w:divBdr>
    </w:div>
    <w:div w:id="2118869998">
      <w:bodyDiv w:val="1"/>
      <w:marLeft w:val="0"/>
      <w:marRight w:val="0"/>
      <w:marTop w:val="0"/>
      <w:marBottom w:val="0"/>
      <w:divBdr>
        <w:top w:val="none" w:sz="0" w:space="0" w:color="auto"/>
        <w:left w:val="none" w:sz="0" w:space="0" w:color="auto"/>
        <w:bottom w:val="none" w:sz="0" w:space="0" w:color="auto"/>
        <w:right w:val="none" w:sz="0" w:space="0" w:color="auto"/>
      </w:divBdr>
    </w:div>
    <w:div w:id="2119058106">
      <w:bodyDiv w:val="1"/>
      <w:marLeft w:val="0"/>
      <w:marRight w:val="0"/>
      <w:marTop w:val="0"/>
      <w:marBottom w:val="0"/>
      <w:divBdr>
        <w:top w:val="none" w:sz="0" w:space="0" w:color="auto"/>
        <w:left w:val="none" w:sz="0" w:space="0" w:color="auto"/>
        <w:bottom w:val="none" w:sz="0" w:space="0" w:color="auto"/>
        <w:right w:val="none" w:sz="0" w:space="0" w:color="auto"/>
      </w:divBdr>
    </w:div>
    <w:div w:id="2119444273">
      <w:bodyDiv w:val="1"/>
      <w:marLeft w:val="0"/>
      <w:marRight w:val="0"/>
      <w:marTop w:val="0"/>
      <w:marBottom w:val="0"/>
      <w:divBdr>
        <w:top w:val="none" w:sz="0" w:space="0" w:color="auto"/>
        <w:left w:val="none" w:sz="0" w:space="0" w:color="auto"/>
        <w:bottom w:val="none" w:sz="0" w:space="0" w:color="auto"/>
        <w:right w:val="none" w:sz="0" w:space="0" w:color="auto"/>
      </w:divBdr>
    </w:div>
    <w:div w:id="2119712219">
      <w:bodyDiv w:val="1"/>
      <w:marLeft w:val="0"/>
      <w:marRight w:val="0"/>
      <w:marTop w:val="0"/>
      <w:marBottom w:val="0"/>
      <w:divBdr>
        <w:top w:val="none" w:sz="0" w:space="0" w:color="auto"/>
        <w:left w:val="none" w:sz="0" w:space="0" w:color="auto"/>
        <w:bottom w:val="none" w:sz="0" w:space="0" w:color="auto"/>
        <w:right w:val="none" w:sz="0" w:space="0" w:color="auto"/>
      </w:divBdr>
    </w:div>
    <w:div w:id="2119909279">
      <w:bodyDiv w:val="1"/>
      <w:marLeft w:val="0"/>
      <w:marRight w:val="0"/>
      <w:marTop w:val="0"/>
      <w:marBottom w:val="0"/>
      <w:divBdr>
        <w:top w:val="none" w:sz="0" w:space="0" w:color="auto"/>
        <w:left w:val="none" w:sz="0" w:space="0" w:color="auto"/>
        <w:bottom w:val="none" w:sz="0" w:space="0" w:color="auto"/>
        <w:right w:val="none" w:sz="0" w:space="0" w:color="auto"/>
      </w:divBdr>
    </w:div>
    <w:div w:id="2119913299">
      <w:bodyDiv w:val="1"/>
      <w:marLeft w:val="0"/>
      <w:marRight w:val="0"/>
      <w:marTop w:val="0"/>
      <w:marBottom w:val="0"/>
      <w:divBdr>
        <w:top w:val="none" w:sz="0" w:space="0" w:color="auto"/>
        <w:left w:val="none" w:sz="0" w:space="0" w:color="auto"/>
        <w:bottom w:val="none" w:sz="0" w:space="0" w:color="auto"/>
        <w:right w:val="none" w:sz="0" w:space="0" w:color="auto"/>
      </w:divBdr>
    </w:div>
    <w:div w:id="2120098307">
      <w:bodyDiv w:val="1"/>
      <w:marLeft w:val="0"/>
      <w:marRight w:val="0"/>
      <w:marTop w:val="0"/>
      <w:marBottom w:val="0"/>
      <w:divBdr>
        <w:top w:val="none" w:sz="0" w:space="0" w:color="auto"/>
        <w:left w:val="none" w:sz="0" w:space="0" w:color="auto"/>
        <w:bottom w:val="none" w:sz="0" w:space="0" w:color="auto"/>
        <w:right w:val="none" w:sz="0" w:space="0" w:color="auto"/>
      </w:divBdr>
    </w:div>
    <w:div w:id="2120683235">
      <w:bodyDiv w:val="1"/>
      <w:marLeft w:val="0"/>
      <w:marRight w:val="0"/>
      <w:marTop w:val="0"/>
      <w:marBottom w:val="0"/>
      <w:divBdr>
        <w:top w:val="none" w:sz="0" w:space="0" w:color="auto"/>
        <w:left w:val="none" w:sz="0" w:space="0" w:color="auto"/>
        <w:bottom w:val="none" w:sz="0" w:space="0" w:color="auto"/>
        <w:right w:val="none" w:sz="0" w:space="0" w:color="auto"/>
      </w:divBdr>
    </w:div>
    <w:div w:id="2120831963">
      <w:bodyDiv w:val="1"/>
      <w:marLeft w:val="0"/>
      <w:marRight w:val="0"/>
      <w:marTop w:val="0"/>
      <w:marBottom w:val="0"/>
      <w:divBdr>
        <w:top w:val="none" w:sz="0" w:space="0" w:color="auto"/>
        <w:left w:val="none" w:sz="0" w:space="0" w:color="auto"/>
        <w:bottom w:val="none" w:sz="0" w:space="0" w:color="auto"/>
        <w:right w:val="none" w:sz="0" w:space="0" w:color="auto"/>
      </w:divBdr>
    </w:div>
    <w:div w:id="2120954641">
      <w:bodyDiv w:val="1"/>
      <w:marLeft w:val="0"/>
      <w:marRight w:val="0"/>
      <w:marTop w:val="0"/>
      <w:marBottom w:val="0"/>
      <w:divBdr>
        <w:top w:val="none" w:sz="0" w:space="0" w:color="auto"/>
        <w:left w:val="none" w:sz="0" w:space="0" w:color="auto"/>
        <w:bottom w:val="none" w:sz="0" w:space="0" w:color="auto"/>
        <w:right w:val="none" w:sz="0" w:space="0" w:color="auto"/>
      </w:divBdr>
    </w:div>
    <w:div w:id="2121297596">
      <w:bodyDiv w:val="1"/>
      <w:marLeft w:val="0"/>
      <w:marRight w:val="0"/>
      <w:marTop w:val="0"/>
      <w:marBottom w:val="0"/>
      <w:divBdr>
        <w:top w:val="none" w:sz="0" w:space="0" w:color="auto"/>
        <w:left w:val="none" w:sz="0" w:space="0" w:color="auto"/>
        <w:bottom w:val="none" w:sz="0" w:space="0" w:color="auto"/>
        <w:right w:val="none" w:sz="0" w:space="0" w:color="auto"/>
      </w:divBdr>
    </w:div>
    <w:div w:id="2121365677">
      <w:bodyDiv w:val="1"/>
      <w:marLeft w:val="0"/>
      <w:marRight w:val="0"/>
      <w:marTop w:val="0"/>
      <w:marBottom w:val="0"/>
      <w:divBdr>
        <w:top w:val="none" w:sz="0" w:space="0" w:color="auto"/>
        <w:left w:val="none" w:sz="0" w:space="0" w:color="auto"/>
        <w:bottom w:val="none" w:sz="0" w:space="0" w:color="auto"/>
        <w:right w:val="none" w:sz="0" w:space="0" w:color="auto"/>
      </w:divBdr>
    </w:div>
    <w:div w:id="2121492543">
      <w:bodyDiv w:val="1"/>
      <w:marLeft w:val="0"/>
      <w:marRight w:val="0"/>
      <w:marTop w:val="0"/>
      <w:marBottom w:val="0"/>
      <w:divBdr>
        <w:top w:val="none" w:sz="0" w:space="0" w:color="auto"/>
        <w:left w:val="none" w:sz="0" w:space="0" w:color="auto"/>
        <w:bottom w:val="none" w:sz="0" w:space="0" w:color="auto"/>
        <w:right w:val="none" w:sz="0" w:space="0" w:color="auto"/>
      </w:divBdr>
    </w:div>
    <w:div w:id="2121757378">
      <w:bodyDiv w:val="1"/>
      <w:marLeft w:val="0"/>
      <w:marRight w:val="0"/>
      <w:marTop w:val="0"/>
      <w:marBottom w:val="0"/>
      <w:divBdr>
        <w:top w:val="none" w:sz="0" w:space="0" w:color="auto"/>
        <w:left w:val="none" w:sz="0" w:space="0" w:color="auto"/>
        <w:bottom w:val="none" w:sz="0" w:space="0" w:color="auto"/>
        <w:right w:val="none" w:sz="0" w:space="0" w:color="auto"/>
      </w:divBdr>
    </w:div>
    <w:div w:id="2122147162">
      <w:bodyDiv w:val="1"/>
      <w:marLeft w:val="0"/>
      <w:marRight w:val="0"/>
      <w:marTop w:val="0"/>
      <w:marBottom w:val="0"/>
      <w:divBdr>
        <w:top w:val="none" w:sz="0" w:space="0" w:color="auto"/>
        <w:left w:val="none" w:sz="0" w:space="0" w:color="auto"/>
        <w:bottom w:val="none" w:sz="0" w:space="0" w:color="auto"/>
        <w:right w:val="none" w:sz="0" w:space="0" w:color="auto"/>
      </w:divBdr>
    </w:div>
    <w:div w:id="2122257500">
      <w:bodyDiv w:val="1"/>
      <w:marLeft w:val="0"/>
      <w:marRight w:val="0"/>
      <w:marTop w:val="0"/>
      <w:marBottom w:val="0"/>
      <w:divBdr>
        <w:top w:val="none" w:sz="0" w:space="0" w:color="auto"/>
        <w:left w:val="none" w:sz="0" w:space="0" w:color="auto"/>
        <w:bottom w:val="none" w:sz="0" w:space="0" w:color="auto"/>
        <w:right w:val="none" w:sz="0" w:space="0" w:color="auto"/>
      </w:divBdr>
    </w:div>
    <w:div w:id="2122452314">
      <w:bodyDiv w:val="1"/>
      <w:marLeft w:val="0"/>
      <w:marRight w:val="0"/>
      <w:marTop w:val="0"/>
      <w:marBottom w:val="0"/>
      <w:divBdr>
        <w:top w:val="none" w:sz="0" w:space="0" w:color="auto"/>
        <w:left w:val="none" w:sz="0" w:space="0" w:color="auto"/>
        <w:bottom w:val="none" w:sz="0" w:space="0" w:color="auto"/>
        <w:right w:val="none" w:sz="0" w:space="0" w:color="auto"/>
      </w:divBdr>
    </w:div>
    <w:div w:id="2122455110">
      <w:bodyDiv w:val="1"/>
      <w:marLeft w:val="0"/>
      <w:marRight w:val="0"/>
      <w:marTop w:val="0"/>
      <w:marBottom w:val="0"/>
      <w:divBdr>
        <w:top w:val="none" w:sz="0" w:space="0" w:color="auto"/>
        <w:left w:val="none" w:sz="0" w:space="0" w:color="auto"/>
        <w:bottom w:val="none" w:sz="0" w:space="0" w:color="auto"/>
        <w:right w:val="none" w:sz="0" w:space="0" w:color="auto"/>
      </w:divBdr>
    </w:div>
    <w:div w:id="2122676979">
      <w:bodyDiv w:val="1"/>
      <w:marLeft w:val="0"/>
      <w:marRight w:val="0"/>
      <w:marTop w:val="0"/>
      <w:marBottom w:val="0"/>
      <w:divBdr>
        <w:top w:val="none" w:sz="0" w:space="0" w:color="auto"/>
        <w:left w:val="none" w:sz="0" w:space="0" w:color="auto"/>
        <w:bottom w:val="none" w:sz="0" w:space="0" w:color="auto"/>
        <w:right w:val="none" w:sz="0" w:space="0" w:color="auto"/>
      </w:divBdr>
    </w:div>
    <w:div w:id="2122913383">
      <w:bodyDiv w:val="1"/>
      <w:marLeft w:val="0"/>
      <w:marRight w:val="0"/>
      <w:marTop w:val="0"/>
      <w:marBottom w:val="0"/>
      <w:divBdr>
        <w:top w:val="none" w:sz="0" w:space="0" w:color="auto"/>
        <w:left w:val="none" w:sz="0" w:space="0" w:color="auto"/>
        <w:bottom w:val="none" w:sz="0" w:space="0" w:color="auto"/>
        <w:right w:val="none" w:sz="0" w:space="0" w:color="auto"/>
      </w:divBdr>
    </w:div>
    <w:div w:id="2122989849">
      <w:bodyDiv w:val="1"/>
      <w:marLeft w:val="0"/>
      <w:marRight w:val="0"/>
      <w:marTop w:val="0"/>
      <w:marBottom w:val="0"/>
      <w:divBdr>
        <w:top w:val="none" w:sz="0" w:space="0" w:color="auto"/>
        <w:left w:val="none" w:sz="0" w:space="0" w:color="auto"/>
        <w:bottom w:val="none" w:sz="0" w:space="0" w:color="auto"/>
        <w:right w:val="none" w:sz="0" w:space="0" w:color="auto"/>
      </w:divBdr>
    </w:div>
    <w:div w:id="2123382987">
      <w:bodyDiv w:val="1"/>
      <w:marLeft w:val="0"/>
      <w:marRight w:val="0"/>
      <w:marTop w:val="0"/>
      <w:marBottom w:val="0"/>
      <w:divBdr>
        <w:top w:val="none" w:sz="0" w:space="0" w:color="auto"/>
        <w:left w:val="none" w:sz="0" w:space="0" w:color="auto"/>
        <w:bottom w:val="none" w:sz="0" w:space="0" w:color="auto"/>
        <w:right w:val="none" w:sz="0" w:space="0" w:color="auto"/>
      </w:divBdr>
    </w:div>
    <w:div w:id="2123383014">
      <w:bodyDiv w:val="1"/>
      <w:marLeft w:val="0"/>
      <w:marRight w:val="0"/>
      <w:marTop w:val="0"/>
      <w:marBottom w:val="0"/>
      <w:divBdr>
        <w:top w:val="none" w:sz="0" w:space="0" w:color="auto"/>
        <w:left w:val="none" w:sz="0" w:space="0" w:color="auto"/>
        <w:bottom w:val="none" w:sz="0" w:space="0" w:color="auto"/>
        <w:right w:val="none" w:sz="0" w:space="0" w:color="auto"/>
      </w:divBdr>
    </w:div>
    <w:div w:id="2123568483">
      <w:bodyDiv w:val="1"/>
      <w:marLeft w:val="0"/>
      <w:marRight w:val="0"/>
      <w:marTop w:val="0"/>
      <w:marBottom w:val="0"/>
      <w:divBdr>
        <w:top w:val="none" w:sz="0" w:space="0" w:color="auto"/>
        <w:left w:val="none" w:sz="0" w:space="0" w:color="auto"/>
        <w:bottom w:val="none" w:sz="0" w:space="0" w:color="auto"/>
        <w:right w:val="none" w:sz="0" w:space="0" w:color="auto"/>
      </w:divBdr>
    </w:div>
    <w:div w:id="2123646088">
      <w:bodyDiv w:val="1"/>
      <w:marLeft w:val="0"/>
      <w:marRight w:val="0"/>
      <w:marTop w:val="0"/>
      <w:marBottom w:val="0"/>
      <w:divBdr>
        <w:top w:val="none" w:sz="0" w:space="0" w:color="auto"/>
        <w:left w:val="none" w:sz="0" w:space="0" w:color="auto"/>
        <w:bottom w:val="none" w:sz="0" w:space="0" w:color="auto"/>
        <w:right w:val="none" w:sz="0" w:space="0" w:color="auto"/>
      </w:divBdr>
    </w:div>
    <w:div w:id="2123842274">
      <w:bodyDiv w:val="1"/>
      <w:marLeft w:val="0"/>
      <w:marRight w:val="0"/>
      <w:marTop w:val="0"/>
      <w:marBottom w:val="0"/>
      <w:divBdr>
        <w:top w:val="none" w:sz="0" w:space="0" w:color="auto"/>
        <w:left w:val="none" w:sz="0" w:space="0" w:color="auto"/>
        <w:bottom w:val="none" w:sz="0" w:space="0" w:color="auto"/>
        <w:right w:val="none" w:sz="0" w:space="0" w:color="auto"/>
      </w:divBdr>
    </w:div>
    <w:div w:id="2123914294">
      <w:bodyDiv w:val="1"/>
      <w:marLeft w:val="0"/>
      <w:marRight w:val="0"/>
      <w:marTop w:val="0"/>
      <w:marBottom w:val="0"/>
      <w:divBdr>
        <w:top w:val="none" w:sz="0" w:space="0" w:color="auto"/>
        <w:left w:val="none" w:sz="0" w:space="0" w:color="auto"/>
        <w:bottom w:val="none" w:sz="0" w:space="0" w:color="auto"/>
        <w:right w:val="none" w:sz="0" w:space="0" w:color="auto"/>
      </w:divBdr>
    </w:div>
    <w:div w:id="2124375366">
      <w:bodyDiv w:val="1"/>
      <w:marLeft w:val="0"/>
      <w:marRight w:val="0"/>
      <w:marTop w:val="0"/>
      <w:marBottom w:val="0"/>
      <w:divBdr>
        <w:top w:val="none" w:sz="0" w:space="0" w:color="auto"/>
        <w:left w:val="none" w:sz="0" w:space="0" w:color="auto"/>
        <w:bottom w:val="none" w:sz="0" w:space="0" w:color="auto"/>
        <w:right w:val="none" w:sz="0" w:space="0" w:color="auto"/>
      </w:divBdr>
    </w:div>
    <w:div w:id="2124612698">
      <w:bodyDiv w:val="1"/>
      <w:marLeft w:val="0"/>
      <w:marRight w:val="0"/>
      <w:marTop w:val="0"/>
      <w:marBottom w:val="0"/>
      <w:divBdr>
        <w:top w:val="none" w:sz="0" w:space="0" w:color="auto"/>
        <w:left w:val="none" w:sz="0" w:space="0" w:color="auto"/>
        <w:bottom w:val="none" w:sz="0" w:space="0" w:color="auto"/>
        <w:right w:val="none" w:sz="0" w:space="0" w:color="auto"/>
      </w:divBdr>
    </w:div>
    <w:div w:id="2125072316">
      <w:bodyDiv w:val="1"/>
      <w:marLeft w:val="0"/>
      <w:marRight w:val="0"/>
      <w:marTop w:val="0"/>
      <w:marBottom w:val="0"/>
      <w:divBdr>
        <w:top w:val="none" w:sz="0" w:space="0" w:color="auto"/>
        <w:left w:val="none" w:sz="0" w:space="0" w:color="auto"/>
        <w:bottom w:val="none" w:sz="0" w:space="0" w:color="auto"/>
        <w:right w:val="none" w:sz="0" w:space="0" w:color="auto"/>
      </w:divBdr>
    </w:div>
    <w:div w:id="2125147035">
      <w:bodyDiv w:val="1"/>
      <w:marLeft w:val="0"/>
      <w:marRight w:val="0"/>
      <w:marTop w:val="0"/>
      <w:marBottom w:val="0"/>
      <w:divBdr>
        <w:top w:val="none" w:sz="0" w:space="0" w:color="auto"/>
        <w:left w:val="none" w:sz="0" w:space="0" w:color="auto"/>
        <w:bottom w:val="none" w:sz="0" w:space="0" w:color="auto"/>
        <w:right w:val="none" w:sz="0" w:space="0" w:color="auto"/>
      </w:divBdr>
    </w:div>
    <w:div w:id="2125226343">
      <w:bodyDiv w:val="1"/>
      <w:marLeft w:val="0"/>
      <w:marRight w:val="0"/>
      <w:marTop w:val="0"/>
      <w:marBottom w:val="0"/>
      <w:divBdr>
        <w:top w:val="none" w:sz="0" w:space="0" w:color="auto"/>
        <w:left w:val="none" w:sz="0" w:space="0" w:color="auto"/>
        <w:bottom w:val="none" w:sz="0" w:space="0" w:color="auto"/>
        <w:right w:val="none" w:sz="0" w:space="0" w:color="auto"/>
      </w:divBdr>
    </w:div>
    <w:div w:id="2125464912">
      <w:bodyDiv w:val="1"/>
      <w:marLeft w:val="0"/>
      <w:marRight w:val="0"/>
      <w:marTop w:val="0"/>
      <w:marBottom w:val="0"/>
      <w:divBdr>
        <w:top w:val="none" w:sz="0" w:space="0" w:color="auto"/>
        <w:left w:val="none" w:sz="0" w:space="0" w:color="auto"/>
        <w:bottom w:val="none" w:sz="0" w:space="0" w:color="auto"/>
        <w:right w:val="none" w:sz="0" w:space="0" w:color="auto"/>
      </w:divBdr>
    </w:div>
    <w:div w:id="2125882283">
      <w:bodyDiv w:val="1"/>
      <w:marLeft w:val="0"/>
      <w:marRight w:val="0"/>
      <w:marTop w:val="0"/>
      <w:marBottom w:val="0"/>
      <w:divBdr>
        <w:top w:val="none" w:sz="0" w:space="0" w:color="auto"/>
        <w:left w:val="none" w:sz="0" w:space="0" w:color="auto"/>
        <w:bottom w:val="none" w:sz="0" w:space="0" w:color="auto"/>
        <w:right w:val="none" w:sz="0" w:space="0" w:color="auto"/>
      </w:divBdr>
    </w:div>
    <w:div w:id="2126194461">
      <w:bodyDiv w:val="1"/>
      <w:marLeft w:val="0"/>
      <w:marRight w:val="0"/>
      <w:marTop w:val="0"/>
      <w:marBottom w:val="0"/>
      <w:divBdr>
        <w:top w:val="none" w:sz="0" w:space="0" w:color="auto"/>
        <w:left w:val="none" w:sz="0" w:space="0" w:color="auto"/>
        <w:bottom w:val="none" w:sz="0" w:space="0" w:color="auto"/>
        <w:right w:val="none" w:sz="0" w:space="0" w:color="auto"/>
      </w:divBdr>
    </w:div>
    <w:div w:id="2126919840">
      <w:bodyDiv w:val="1"/>
      <w:marLeft w:val="0"/>
      <w:marRight w:val="0"/>
      <w:marTop w:val="0"/>
      <w:marBottom w:val="0"/>
      <w:divBdr>
        <w:top w:val="none" w:sz="0" w:space="0" w:color="auto"/>
        <w:left w:val="none" w:sz="0" w:space="0" w:color="auto"/>
        <w:bottom w:val="none" w:sz="0" w:space="0" w:color="auto"/>
        <w:right w:val="none" w:sz="0" w:space="0" w:color="auto"/>
      </w:divBdr>
    </w:div>
    <w:div w:id="2127308006">
      <w:bodyDiv w:val="1"/>
      <w:marLeft w:val="0"/>
      <w:marRight w:val="0"/>
      <w:marTop w:val="0"/>
      <w:marBottom w:val="0"/>
      <w:divBdr>
        <w:top w:val="none" w:sz="0" w:space="0" w:color="auto"/>
        <w:left w:val="none" w:sz="0" w:space="0" w:color="auto"/>
        <w:bottom w:val="none" w:sz="0" w:space="0" w:color="auto"/>
        <w:right w:val="none" w:sz="0" w:space="0" w:color="auto"/>
      </w:divBdr>
    </w:div>
    <w:div w:id="2127460934">
      <w:bodyDiv w:val="1"/>
      <w:marLeft w:val="0"/>
      <w:marRight w:val="0"/>
      <w:marTop w:val="0"/>
      <w:marBottom w:val="0"/>
      <w:divBdr>
        <w:top w:val="none" w:sz="0" w:space="0" w:color="auto"/>
        <w:left w:val="none" w:sz="0" w:space="0" w:color="auto"/>
        <w:bottom w:val="none" w:sz="0" w:space="0" w:color="auto"/>
        <w:right w:val="none" w:sz="0" w:space="0" w:color="auto"/>
      </w:divBdr>
    </w:div>
    <w:div w:id="2127769910">
      <w:bodyDiv w:val="1"/>
      <w:marLeft w:val="0"/>
      <w:marRight w:val="0"/>
      <w:marTop w:val="0"/>
      <w:marBottom w:val="0"/>
      <w:divBdr>
        <w:top w:val="none" w:sz="0" w:space="0" w:color="auto"/>
        <w:left w:val="none" w:sz="0" w:space="0" w:color="auto"/>
        <w:bottom w:val="none" w:sz="0" w:space="0" w:color="auto"/>
        <w:right w:val="none" w:sz="0" w:space="0" w:color="auto"/>
      </w:divBdr>
    </w:div>
    <w:div w:id="2127964533">
      <w:bodyDiv w:val="1"/>
      <w:marLeft w:val="0"/>
      <w:marRight w:val="0"/>
      <w:marTop w:val="0"/>
      <w:marBottom w:val="0"/>
      <w:divBdr>
        <w:top w:val="none" w:sz="0" w:space="0" w:color="auto"/>
        <w:left w:val="none" w:sz="0" w:space="0" w:color="auto"/>
        <w:bottom w:val="none" w:sz="0" w:space="0" w:color="auto"/>
        <w:right w:val="none" w:sz="0" w:space="0" w:color="auto"/>
      </w:divBdr>
    </w:div>
    <w:div w:id="2128037757">
      <w:bodyDiv w:val="1"/>
      <w:marLeft w:val="0"/>
      <w:marRight w:val="0"/>
      <w:marTop w:val="0"/>
      <w:marBottom w:val="0"/>
      <w:divBdr>
        <w:top w:val="none" w:sz="0" w:space="0" w:color="auto"/>
        <w:left w:val="none" w:sz="0" w:space="0" w:color="auto"/>
        <w:bottom w:val="none" w:sz="0" w:space="0" w:color="auto"/>
        <w:right w:val="none" w:sz="0" w:space="0" w:color="auto"/>
      </w:divBdr>
    </w:div>
    <w:div w:id="2128038752">
      <w:bodyDiv w:val="1"/>
      <w:marLeft w:val="0"/>
      <w:marRight w:val="0"/>
      <w:marTop w:val="0"/>
      <w:marBottom w:val="0"/>
      <w:divBdr>
        <w:top w:val="none" w:sz="0" w:space="0" w:color="auto"/>
        <w:left w:val="none" w:sz="0" w:space="0" w:color="auto"/>
        <w:bottom w:val="none" w:sz="0" w:space="0" w:color="auto"/>
        <w:right w:val="none" w:sz="0" w:space="0" w:color="auto"/>
      </w:divBdr>
    </w:div>
    <w:div w:id="2128500116">
      <w:bodyDiv w:val="1"/>
      <w:marLeft w:val="0"/>
      <w:marRight w:val="0"/>
      <w:marTop w:val="0"/>
      <w:marBottom w:val="0"/>
      <w:divBdr>
        <w:top w:val="none" w:sz="0" w:space="0" w:color="auto"/>
        <w:left w:val="none" w:sz="0" w:space="0" w:color="auto"/>
        <w:bottom w:val="none" w:sz="0" w:space="0" w:color="auto"/>
        <w:right w:val="none" w:sz="0" w:space="0" w:color="auto"/>
      </w:divBdr>
    </w:div>
    <w:div w:id="2128884652">
      <w:bodyDiv w:val="1"/>
      <w:marLeft w:val="0"/>
      <w:marRight w:val="0"/>
      <w:marTop w:val="0"/>
      <w:marBottom w:val="0"/>
      <w:divBdr>
        <w:top w:val="none" w:sz="0" w:space="0" w:color="auto"/>
        <w:left w:val="none" w:sz="0" w:space="0" w:color="auto"/>
        <w:bottom w:val="none" w:sz="0" w:space="0" w:color="auto"/>
        <w:right w:val="none" w:sz="0" w:space="0" w:color="auto"/>
      </w:divBdr>
    </w:div>
    <w:div w:id="2129199731">
      <w:bodyDiv w:val="1"/>
      <w:marLeft w:val="0"/>
      <w:marRight w:val="0"/>
      <w:marTop w:val="0"/>
      <w:marBottom w:val="0"/>
      <w:divBdr>
        <w:top w:val="none" w:sz="0" w:space="0" w:color="auto"/>
        <w:left w:val="none" w:sz="0" w:space="0" w:color="auto"/>
        <w:bottom w:val="none" w:sz="0" w:space="0" w:color="auto"/>
        <w:right w:val="none" w:sz="0" w:space="0" w:color="auto"/>
      </w:divBdr>
    </w:div>
    <w:div w:id="2129426717">
      <w:bodyDiv w:val="1"/>
      <w:marLeft w:val="0"/>
      <w:marRight w:val="0"/>
      <w:marTop w:val="0"/>
      <w:marBottom w:val="0"/>
      <w:divBdr>
        <w:top w:val="none" w:sz="0" w:space="0" w:color="auto"/>
        <w:left w:val="none" w:sz="0" w:space="0" w:color="auto"/>
        <w:bottom w:val="none" w:sz="0" w:space="0" w:color="auto"/>
        <w:right w:val="none" w:sz="0" w:space="0" w:color="auto"/>
      </w:divBdr>
    </w:div>
    <w:div w:id="2130079332">
      <w:bodyDiv w:val="1"/>
      <w:marLeft w:val="0"/>
      <w:marRight w:val="0"/>
      <w:marTop w:val="0"/>
      <w:marBottom w:val="0"/>
      <w:divBdr>
        <w:top w:val="none" w:sz="0" w:space="0" w:color="auto"/>
        <w:left w:val="none" w:sz="0" w:space="0" w:color="auto"/>
        <w:bottom w:val="none" w:sz="0" w:space="0" w:color="auto"/>
        <w:right w:val="none" w:sz="0" w:space="0" w:color="auto"/>
      </w:divBdr>
    </w:div>
    <w:div w:id="2130853467">
      <w:bodyDiv w:val="1"/>
      <w:marLeft w:val="0"/>
      <w:marRight w:val="0"/>
      <w:marTop w:val="0"/>
      <w:marBottom w:val="0"/>
      <w:divBdr>
        <w:top w:val="none" w:sz="0" w:space="0" w:color="auto"/>
        <w:left w:val="none" w:sz="0" w:space="0" w:color="auto"/>
        <w:bottom w:val="none" w:sz="0" w:space="0" w:color="auto"/>
        <w:right w:val="none" w:sz="0" w:space="0" w:color="auto"/>
      </w:divBdr>
    </w:div>
    <w:div w:id="2130857514">
      <w:bodyDiv w:val="1"/>
      <w:marLeft w:val="0"/>
      <w:marRight w:val="0"/>
      <w:marTop w:val="0"/>
      <w:marBottom w:val="0"/>
      <w:divBdr>
        <w:top w:val="none" w:sz="0" w:space="0" w:color="auto"/>
        <w:left w:val="none" w:sz="0" w:space="0" w:color="auto"/>
        <w:bottom w:val="none" w:sz="0" w:space="0" w:color="auto"/>
        <w:right w:val="none" w:sz="0" w:space="0" w:color="auto"/>
      </w:divBdr>
    </w:div>
    <w:div w:id="2130975677">
      <w:bodyDiv w:val="1"/>
      <w:marLeft w:val="0"/>
      <w:marRight w:val="0"/>
      <w:marTop w:val="0"/>
      <w:marBottom w:val="0"/>
      <w:divBdr>
        <w:top w:val="none" w:sz="0" w:space="0" w:color="auto"/>
        <w:left w:val="none" w:sz="0" w:space="0" w:color="auto"/>
        <w:bottom w:val="none" w:sz="0" w:space="0" w:color="auto"/>
        <w:right w:val="none" w:sz="0" w:space="0" w:color="auto"/>
      </w:divBdr>
    </w:div>
    <w:div w:id="2131046686">
      <w:bodyDiv w:val="1"/>
      <w:marLeft w:val="0"/>
      <w:marRight w:val="0"/>
      <w:marTop w:val="0"/>
      <w:marBottom w:val="0"/>
      <w:divBdr>
        <w:top w:val="none" w:sz="0" w:space="0" w:color="auto"/>
        <w:left w:val="none" w:sz="0" w:space="0" w:color="auto"/>
        <w:bottom w:val="none" w:sz="0" w:space="0" w:color="auto"/>
        <w:right w:val="none" w:sz="0" w:space="0" w:color="auto"/>
      </w:divBdr>
    </w:div>
    <w:div w:id="2131699369">
      <w:bodyDiv w:val="1"/>
      <w:marLeft w:val="0"/>
      <w:marRight w:val="0"/>
      <w:marTop w:val="0"/>
      <w:marBottom w:val="0"/>
      <w:divBdr>
        <w:top w:val="none" w:sz="0" w:space="0" w:color="auto"/>
        <w:left w:val="none" w:sz="0" w:space="0" w:color="auto"/>
        <w:bottom w:val="none" w:sz="0" w:space="0" w:color="auto"/>
        <w:right w:val="none" w:sz="0" w:space="0" w:color="auto"/>
      </w:divBdr>
    </w:div>
    <w:div w:id="2132244450">
      <w:bodyDiv w:val="1"/>
      <w:marLeft w:val="0"/>
      <w:marRight w:val="0"/>
      <w:marTop w:val="0"/>
      <w:marBottom w:val="0"/>
      <w:divBdr>
        <w:top w:val="none" w:sz="0" w:space="0" w:color="auto"/>
        <w:left w:val="none" w:sz="0" w:space="0" w:color="auto"/>
        <w:bottom w:val="none" w:sz="0" w:space="0" w:color="auto"/>
        <w:right w:val="none" w:sz="0" w:space="0" w:color="auto"/>
      </w:divBdr>
    </w:div>
    <w:div w:id="2132354202">
      <w:bodyDiv w:val="1"/>
      <w:marLeft w:val="0"/>
      <w:marRight w:val="0"/>
      <w:marTop w:val="0"/>
      <w:marBottom w:val="0"/>
      <w:divBdr>
        <w:top w:val="none" w:sz="0" w:space="0" w:color="auto"/>
        <w:left w:val="none" w:sz="0" w:space="0" w:color="auto"/>
        <w:bottom w:val="none" w:sz="0" w:space="0" w:color="auto"/>
        <w:right w:val="none" w:sz="0" w:space="0" w:color="auto"/>
      </w:divBdr>
    </w:div>
    <w:div w:id="2132547488">
      <w:bodyDiv w:val="1"/>
      <w:marLeft w:val="0"/>
      <w:marRight w:val="0"/>
      <w:marTop w:val="0"/>
      <w:marBottom w:val="0"/>
      <w:divBdr>
        <w:top w:val="none" w:sz="0" w:space="0" w:color="auto"/>
        <w:left w:val="none" w:sz="0" w:space="0" w:color="auto"/>
        <w:bottom w:val="none" w:sz="0" w:space="0" w:color="auto"/>
        <w:right w:val="none" w:sz="0" w:space="0" w:color="auto"/>
      </w:divBdr>
    </w:div>
    <w:div w:id="2132673593">
      <w:bodyDiv w:val="1"/>
      <w:marLeft w:val="0"/>
      <w:marRight w:val="0"/>
      <w:marTop w:val="0"/>
      <w:marBottom w:val="0"/>
      <w:divBdr>
        <w:top w:val="none" w:sz="0" w:space="0" w:color="auto"/>
        <w:left w:val="none" w:sz="0" w:space="0" w:color="auto"/>
        <w:bottom w:val="none" w:sz="0" w:space="0" w:color="auto"/>
        <w:right w:val="none" w:sz="0" w:space="0" w:color="auto"/>
      </w:divBdr>
    </w:div>
    <w:div w:id="2132894926">
      <w:bodyDiv w:val="1"/>
      <w:marLeft w:val="0"/>
      <w:marRight w:val="0"/>
      <w:marTop w:val="0"/>
      <w:marBottom w:val="0"/>
      <w:divBdr>
        <w:top w:val="none" w:sz="0" w:space="0" w:color="auto"/>
        <w:left w:val="none" w:sz="0" w:space="0" w:color="auto"/>
        <w:bottom w:val="none" w:sz="0" w:space="0" w:color="auto"/>
        <w:right w:val="none" w:sz="0" w:space="0" w:color="auto"/>
      </w:divBdr>
    </w:div>
    <w:div w:id="2133132175">
      <w:bodyDiv w:val="1"/>
      <w:marLeft w:val="0"/>
      <w:marRight w:val="0"/>
      <w:marTop w:val="0"/>
      <w:marBottom w:val="0"/>
      <w:divBdr>
        <w:top w:val="none" w:sz="0" w:space="0" w:color="auto"/>
        <w:left w:val="none" w:sz="0" w:space="0" w:color="auto"/>
        <w:bottom w:val="none" w:sz="0" w:space="0" w:color="auto"/>
        <w:right w:val="none" w:sz="0" w:space="0" w:color="auto"/>
      </w:divBdr>
    </w:div>
    <w:div w:id="2133161328">
      <w:bodyDiv w:val="1"/>
      <w:marLeft w:val="0"/>
      <w:marRight w:val="0"/>
      <w:marTop w:val="0"/>
      <w:marBottom w:val="0"/>
      <w:divBdr>
        <w:top w:val="none" w:sz="0" w:space="0" w:color="auto"/>
        <w:left w:val="none" w:sz="0" w:space="0" w:color="auto"/>
        <w:bottom w:val="none" w:sz="0" w:space="0" w:color="auto"/>
        <w:right w:val="none" w:sz="0" w:space="0" w:color="auto"/>
      </w:divBdr>
    </w:div>
    <w:div w:id="2133285748">
      <w:bodyDiv w:val="1"/>
      <w:marLeft w:val="0"/>
      <w:marRight w:val="0"/>
      <w:marTop w:val="0"/>
      <w:marBottom w:val="0"/>
      <w:divBdr>
        <w:top w:val="none" w:sz="0" w:space="0" w:color="auto"/>
        <w:left w:val="none" w:sz="0" w:space="0" w:color="auto"/>
        <w:bottom w:val="none" w:sz="0" w:space="0" w:color="auto"/>
        <w:right w:val="none" w:sz="0" w:space="0" w:color="auto"/>
      </w:divBdr>
    </w:div>
    <w:div w:id="2133287324">
      <w:bodyDiv w:val="1"/>
      <w:marLeft w:val="0"/>
      <w:marRight w:val="0"/>
      <w:marTop w:val="0"/>
      <w:marBottom w:val="0"/>
      <w:divBdr>
        <w:top w:val="none" w:sz="0" w:space="0" w:color="auto"/>
        <w:left w:val="none" w:sz="0" w:space="0" w:color="auto"/>
        <w:bottom w:val="none" w:sz="0" w:space="0" w:color="auto"/>
        <w:right w:val="none" w:sz="0" w:space="0" w:color="auto"/>
      </w:divBdr>
    </w:div>
    <w:div w:id="2133549967">
      <w:bodyDiv w:val="1"/>
      <w:marLeft w:val="0"/>
      <w:marRight w:val="0"/>
      <w:marTop w:val="0"/>
      <w:marBottom w:val="0"/>
      <w:divBdr>
        <w:top w:val="none" w:sz="0" w:space="0" w:color="auto"/>
        <w:left w:val="none" w:sz="0" w:space="0" w:color="auto"/>
        <w:bottom w:val="none" w:sz="0" w:space="0" w:color="auto"/>
        <w:right w:val="none" w:sz="0" w:space="0" w:color="auto"/>
      </w:divBdr>
    </w:div>
    <w:div w:id="2133858199">
      <w:bodyDiv w:val="1"/>
      <w:marLeft w:val="0"/>
      <w:marRight w:val="0"/>
      <w:marTop w:val="0"/>
      <w:marBottom w:val="0"/>
      <w:divBdr>
        <w:top w:val="none" w:sz="0" w:space="0" w:color="auto"/>
        <w:left w:val="none" w:sz="0" w:space="0" w:color="auto"/>
        <w:bottom w:val="none" w:sz="0" w:space="0" w:color="auto"/>
        <w:right w:val="none" w:sz="0" w:space="0" w:color="auto"/>
      </w:divBdr>
    </w:div>
    <w:div w:id="2134053840">
      <w:bodyDiv w:val="1"/>
      <w:marLeft w:val="0"/>
      <w:marRight w:val="0"/>
      <w:marTop w:val="0"/>
      <w:marBottom w:val="0"/>
      <w:divBdr>
        <w:top w:val="none" w:sz="0" w:space="0" w:color="auto"/>
        <w:left w:val="none" w:sz="0" w:space="0" w:color="auto"/>
        <w:bottom w:val="none" w:sz="0" w:space="0" w:color="auto"/>
        <w:right w:val="none" w:sz="0" w:space="0" w:color="auto"/>
      </w:divBdr>
    </w:div>
    <w:div w:id="2134512985">
      <w:bodyDiv w:val="1"/>
      <w:marLeft w:val="0"/>
      <w:marRight w:val="0"/>
      <w:marTop w:val="0"/>
      <w:marBottom w:val="0"/>
      <w:divBdr>
        <w:top w:val="none" w:sz="0" w:space="0" w:color="auto"/>
        <w:left w:val="none" w:sz="0" w:space="0" w:color="auto"/>
        <w:bottom w:val="none" w:sz="0" w:space="0" w:color="auto"/>
        <w:right w:val="none" w:sz="0" w:space="0" w:color="auto"/>
      </w:divBdr>
    </w:div>
    <w:div w:id="2134906571">
      <w:bodyDiv w:val="1"/>
      <w:marLeft w:val="0"/>
      <w:marRight w:val="0"/>
      <w:marTop w:val="0"/>
      <w:marBottom w:val="0"/>
      <w:divBdr>
        <w:top w:val="none" w:sz="0" w:space="0" w:color="auto"/>
        <w:left w:val="none" w:sz="0" w:space="0" w:color="auto"/>
        <w:bottom w:val="none" w:sz="0" w:space="0" w:color="auto"/>
        <w:right w:val="none" w:sz="0" w:space="0" w:color="auto"/>
      </w:divBdr>
    </w:div>
    <w:div w:id="2135175633">
      <w:bodyDiv w:val="1"/>
      <w:marLeft w:val="0"/>
      <w:marRight w:val="0"/>
      <w:marTop w:val="0"/>
      <w:marBottom w:val="0"/>
      <w:divBdr>
        <w:top w:val="none" w:sz="0" w:space="0" w:color="auto"/>
        <w:left w:val="none" w:sz="0" w:space="0" w:color="auto"/>
        <w:bottom w:val="none" w:sz="0" w:space="0" w:color="auto"/>
        <w:right w:val="none" w:sz="0" w:space="0" w:color="auto"/>
      </w:divBdr>
    </w:div>
    <w:div w:id="2135246545">
      <w:bodyDiv w:val="1"/>
      <w:marLeft w:val="0"/>
      <w:marRight w:val="0"/>
      <w:marTop w:val="0"/>
      <w:marBottom w:val="0"/>
      <w:divBdr>
        <w:top w:val="none" w:sz="0" w:space="0" w:color="auto"/>
        <w:left w:val="none" w:sz="0" w:space="0" w:color="auto"/>
        <w:bottom w:val="none" w:sz="0" w:space="0" w:color="auto"/>
        <w:right w:val="none" w:sz="0" w:space="0" w:color="auto"/>
      </w:divBdr>
    </w:div>
    <w:div w:id="2135439443">
      <w:bodyDiv w:val="1"/>
      <w:marLeft w:val="0"/>
      <w:marRight w:val="0"/>
      <w:marTop w:val="0"/>
      <w:marBottom w:val="0"/>
      <w:divBdr>
        <w:top w:val="none" w:sz="0" w:space="0" w:color="auto"/>
        <w:left w:val="none" w:sz="0" w:space="0" w:color="auto"/>
        <w:bottom w:val="none" w:sz="0" w:space="0" w:color="auto"/>
        <w:right w:val="none" w:sz="0" w:space="0" w:color="auto"/>
      </w:divBdr>
    </w:div>
    <w:div w:id="2135441920">
      <w:bodyDiv w:val="1"/>
      <w:marLeft w:val="0"/>
      <w:marRight w:val="0"/>
      <w:marTop w:val="0"/>
      <w:marBottom w:val="0"/>
      <w:divBdr>
        <w:top w:val="none" w:sz="0" w:space="0" w:color="auto"/>
        <w:left w:val="none" w:sz="0" w:space="0" w:color="auto"/>
        <w:bottom w:val="none" w:sz="0" w:space="0" w:color="auto"/>
        <w:right w:val="none" w:sz="0" w:space="0" w:color="auto"/>
      </w:divBdr>
    </w:div>
    <w:div w:id="2135639675">
      <w:bodyDiv w:val="1"/>
      <w:marLeft w:val="0"/>
      <w:marRight w:val="0"/>
      <w:marTop w:val="0"/>
      <w:marBottom w:val="0"/>
      <w:divBdr>
        <w:top w:val="none" w:sz="0" w:space="0" w:color="auto"/>
        <w:left w:val="none" w:sz="0" w:space="0" w:color="auto"/>
        <w:bottom w:val="none" w:sz="0" w:space="0" w:color="auto"/>
        <w:right w:val="none" w:sz="0" w:space="0" w:color="auto"/>
      </w:divBdr>
    </w:div>
    <w:div w:id="2135824334">
      <w:bodyDiv w:val="1"/>
      <w:marLeft w:val="0"/>
      <w:marRight w:val="0"/>
      <w:marTop w:val="0"/>
      <w:marBottom w:val="0"/>
      <w:divBdr>
        <w:top w:val="none" w:sz="0" w:space="0" w:color="auto"/>
        <w:left w:val="none" w:sz="0" w:space="0" w:color="auto"/>
        <w:bottom w:val="none" w:sz="0" w:space="0" w:color="auto"/>
        <w:right w:val="none" w:sz="0" w:space="0" w:color="auto"/>
      </w:divBdr>
    </w:div>
    <w:div w:id="2135832708">
      <w:bodyDiv w:val="1"/>
      <w:marLeft w:val="0"/>
      <w:marRight w:val="0"/>
      <w:marTop w:val="0"/>
      <w:marBottom w:val="0"/>
      <w:divBdr>
        <w:top w:val="none" w:sz="0" w:space="0" w:color="auto"/>
        <w:left w:val="none" w:sz="0" w:space="0" w:color="auto"/>
        <w:bottom w:val="none" w:sz="0" w:space="0" w:color="auto"/>
        <w:right w:val="none" w:sz="0" w:space="0" w:color="auto"/>
      </w:divBdr>
    </w:div>
    <w:div w:id="2136026355">
      <w:bodyDiv w:val="1"/>
      <w:marLeft w:val="0"/>
      <w:marRight w:val="0"/>
      <w:marTop w:val="0"/>
      <w:marBottom w:val="0"/>
      <w:divBdr>
        <w:top w:val="none" w:sz="0" w:space="0" w:color="auto"/>
        <w:left w:val="none" w:sz="0" w:space="0" w:color="auto"/>
        <w:bottom w:val="none" w:sz="0" w:space="0" w:color="auto"/>
        <w:right w:val="none" w:sz="0" w:space="0" w:color="auto"/>
      </w:divBdr>
    </w:div>
    <w:div w:id="2136636158">
      <w:bodyDiv w:val="1"/>
      <w:marLeft w:val="0"/>
      <w:marRight w:val="0"/>
      <w:marTop w:val="0"/>
      <w:marBottom w:val="0"/>
      <w:divBdr>
        <w:top w:val="none" w:sz="0" w:space="0" w:color="auto"/>
        <w:left w:val="none" w:sz="0" w:space="0" w:color="auto"/>
        <w:bottom w:val="none" w:sz="0" w:space="0" w:color="auto"/>
        <w:right w:val="none" w:sz="0" w:space="0" w:color="auto"/>
      </w:divBdr>
    </w:div>
    <w:div w:id="2137289045">
      <w:bodyDiv w:val="1"/>
      <w:marLeft w:val="0"/>
      <w:marRight w:val="0"/>
      <w:marTop w:val="0"/>
      <w:marBottom w:val="0"/>
      <w:divBdr>
        <w:top w:val="none" w:sz="0" w:space="0" w:color="auto"/>
        <w:left w:val="none" w:sz="0" w:space="0" w:color="auto"/>
        <w:bottom w:val="none" w:sz="0" w:space="0" w:color="auto"/>
        <w:right w:val="none" w:sz="0" w:space="0" w:color="auto"/>
      </w:divBdr>
    </w:div>
    <w:div w:id="2137291292">
      <w:bodyDiv w:val="1"/>
      <w:marLeft w:val="0"/>
      <w:marRight w:val="0"/>
      <w:marTop w:val="0"/>
      <w:marBottom w:val="0"/>
      <w:divBdr>
        <w:top w:val="none" w:sz="0" w:space="0" w:color="auto"/>
        <w:left w:val="none" w:sz="0" w:space="0" w:color="auto"/>
        <w:bottom w:val="none" w:sz="0" w:space="0" w:color="auto"/>
        <w:right w:val="none" w:sz="0" w:space="0" w:color="auto"/>
      </w:divBdr>
    </w:div>
    <w:div w:id="2138209986">
      <w:bodyDiv w:val="1"/>
      <w:marLeft w:val="0"/>
      <w:marRight w:val="0"/>
      <w:marTop w:val="0"/>
      <w:marBottom w:val="0"/>
      <w:divBdr>
        <w:top w:val="none" w:sz="0" w:space="0" w:color="auto"/>
        <w:left w:val="none" w:sz="0" w:space="0" w:color="auto"/>
        <w:bottom w:val="none" w:sz="0" w:space="0" w:color="auto"/>
        <w:right w:val="none" w:sz="0" w:space="0" w:color="auto"/>
      </w:divBdr>
    </w:div>
    <w:div w:id="2138451492">
      <w:bodyDiv w:val="1"/>
      <w:marLeft w:val="0"/>
      <w:marRight w:val="0"/>
      <w:marTop w:val="0"/>
      <w:marBottom w:val="0"/>
      <w:divBdr>
        <w:top w:val="none" w:sz="0" w:space="0" w:color="auto"/>
        <w:left w:val="none" w:sz="0" w:space="0" w:color="auto"/>
        <w:bottom w:val="none" w:sz="0" w:space="0" w:color="auto"/>
        <w:right w:val="none" w:sz="0" w:space="0" w:color="auto"/>
      </w:divBdr>
    </w:div>
    <w:div w:id="2138639889">
      <w:bodyDiv w:val="1"/>
      <w:marLeft w:val="0"/>
      <w:marRight w:val="0"/>
      <w:marTop w:val="0"/>
      <w:marBottom w:val="0"/>
      <w:divBdr>
        <w:top w:val="none" w:sz="0" w:space="0" w:color="auto"/>
        <w:left w:val="none" w:sz="0" w:space="0" w:color="auto"/>
        <w:bottom w:val="none" w:sz="0" w:space="0" w:color="auto"/>
        <w:right w:val="none" w:sz="0" w:space="0" w:color="auto"/>
      </w:divBdr>
    </w:div>
    <w:div w:id="2138716669">
      <w:bodyDiv w:val="1"/>
      <w:marLeft w:val="0"/>
      <w:marRight w:val="0"/>
      <w:marTop w:val="0"/>
      <w:marBottom w:val="0"/>
      <w:divBdr>
        <w:top w:val="none" w:sz="0" w:space="0" w:color="auto"/>
        <w:left w:val="none" w:sz="0" w:space="0" w:color="auto"/>
        <w:bottom w:val="none" w:sz="0" w:space="0" w:color="auto"/>
        <w:right w:val="none" w:sz="0" w:space="0" w:color="auto"/>
      </w:divBdr>
    </w:div>
    <w:div w:id="2138835808">
      <w:bodyDiv w:val="1"/>
      <w:marLeft w:val="0"/>
      <w:marRight w:val="0"/>
      <w:marTop w:val="0"/>
      <w:marBottom w:val="0"/>
      <w:divBdr>
        <w:top w:val="none" w:sz="0" w:space="0" w:color="auto"/>
        <w:left w:val="none" w:sz="0" w:space="0" w:color="auto"/>
        <w:bottom w:val="none" w:sz="0" w:space="0" w:color="auto"/>
        <w:right w:val="none" w:sz="0" w:space="0" w:color="auto"/>
      </w:divBdr>
    </w:div>
    <w:div w:id="2139058355">
      <w:bodyDiv w:val="1"/>
      <w:marLeft w:val="0"/>
      <w:marRight w:val="0"/>
      <w:marTop w:val="0"/>
      <w:marBottom w:val="0"/>
      <w:divBdr>
        <w:top w:val="none" w:sz="0" w:space="0" w:color="auto"/>
        <w:left w:val="none" w:sz="0" w:space="0" w:color="auto"/>
        <w:bottom w:val="none" w:sz="0" w:space="0" w:color="auto"/>
        <w:right w:val="none" w:sz="0" w:space="0" w:color="auto"/>
      </w:divBdr>
    </w:div>
    <w:div w:id="2139255635">
      <w:bodyDiv w:val="1"/>
      <w:marLeft w:val="0"/>
      <w:marRight w:val="0"/>
      <w:marTop w:val="0"/>
      <w:marBottom w:val="0"/>
      <w:divBdr>
        <w:top w:val="none" w:sz="0" w:space="0" w:color="auto"/>
        <w:left w:val="none" w:sz="0" w:space="0" w:color="auto"/>
        <w:bottom w:val="none" w:sz="0" w:space="0" w:color="auto"/>
        <w:right w:val="none" w:sz="0" w:space="0" w:color="auto"/>
      </w:divBdr>
    </w:div>
    <w:div w:id="2139562802">
      <w:bodyDiv w:val="1"/>
      <w:marLeft w:val="0"/>
      <w:marRight w:val="0"/>
      <w:marTop w:val="0"/>
      <w:marBottom w:val="0"/>
      <w:divBdr>
        <w:top w:val="none" w:sz="0" w:space="0" w:color="auto"/>
        <w:left w:val="none" w:sz="0" w:space="0" w:color="auto"/>
        <w:bottom w:val="none" w:sz="0" w:space="0" w:color="auto"/>
        <w:right w:val="none" w:sz="0" w:space="0" w:color="auto"/>
      </w:divBdr>
    </w:div>
    <w:div w:id="2139569488">
      <w:bodyDiv w:val="1"/>
      <w:marLeft w:val="0"/>
      <w:marRight w:val="0"/>
      <w:marTop w:val="0"/>
      <w:marBottom w:val="0"/>
      <w:divBdr>
        <w:top w:val="none" w:sz="0" w:space="0" w:color="auto"/>
        <w:left w:val="none" w:sz="0" w:space="0" w:color="auto"/>
        <w:bottom w:val="none" w:sz="0" w:space="0" w:color="auto"/>
        <w:right w:val="none" w:sz="0" w:space="0" w:color="auto"/>
      </w:divBdr>
    </w:div>
    <w:div w:id="2139715517">
      <w:bodyDiv w:val="1"/>
      <w:marLeft w:val="0"/>
      <w:marRight w:val="0"/>
      <w:marTop w:val="0"/>
      <w:marBottom w:val="0"/>
      <w:divBdr>
        <w:top w:val="none" w:sz="0" w:space="0" w:color="auto"/>
        <w:left w:val="none" w:sz="0" w:space="0" w:color="auto"/>
        <w:bottom w:val="none" w:sz="0" w:space="0" w:color="auto"/>
        <w:right w:val="none" w:sz="0" w:space="0" w:color="auto"/>
      </w:divBdr>
    </w:div>
    <w:div w:id="2140105244">
      <w:bodyDiv w:val="1"/>
      <w:marLeft w:val="0"/>
      <w:marRight w:val="0"/>
      <w:marTop w:val="0"/>
      <w:marBottom w:val="0"/>
      <w:divBdr>
        <w:top w:val="none" w:sz="0" w:space="0" w:color="auto"/>
        <w:left w:val="none" w:sz="0" w:space="0" w:color="auto"/>
        <w:bottom w:val="none" w:sz="0" w:space="0" w:color="auto"/>
        <w:right w:val="none" w:sz="0" w:space="0" w:color="auto"/>
      </w:divBdr>
    </w:div>
    <w:div w:id="2140150374">
      <w:bodyDiv w:val="1"/>
      <w:marLeft w:val="0"/>
      <w:marRight w:val="0"/>
      <w:marTop w:val="0"/>
      <w:marBottom w:val="0"/>
      <w:divBdr>
        <w:top w:val="none" w:sz="0" w:space="0" w:color="auto"/>
        <w:left w:val="none" w:sz="0" w:space="0" w:color="auto"/>
        <w:bottom w:val="none" w:sz="0" w:space="0" w:color="auto"/>
        <w:right w:val="none" w:sz="0" w:space="0" w:color="auto"/>
      </w:divBdr>
    </w:div>
    <w:div w:id="2140685062">
      <w:bodyDiv w:val="1"/>
      <w:marLeft w:val="0"/>
      <w:marRight w:val="0"/>
      <w:marTop w:val="0"/>
      <w:marBottom w:val="0"/>
      <w:divBdr>
        <w:top w:val="none" w:sz="0" w:space="0" w:color="auto"/>
        <w:left w:val="none" w:sz="0" w:space="0" w:color="auto"/>
        <w:bottom w:val="none" w:sz="0" w:space="0" w:color="auto"/>
        <w:right w:val="none" w:sz="0" w:space="0" w:color="auto"/>
      </w:divBdr>
    </w:div>
    <w:div w:id="2140687908">
      <w:bodyDiv w:val="1"/>
      <w:marLeft w:val="0"/>
      <w:marRight w:val="0"/>
      <w:marTop w:val="0"/>
      <w:marBottom w:val="0"/>
      <w:divBdr>
        <w:top w:val="none" w:sz="0" w:space="0" w:color="auto"/>
        <w:left w:val="none" w:sz="0" w:space="0" w:color="auto"/>
        <w:bottom w:val="none" w:sz="0" w:space="0" w:color="auto"/>
        <w:right w:val="none" w:sz="0" w:space="0" w:color="auto"/>
      </w:divBdr>
    </w:div>
    <w:div w:id="2140759172">
      <w:bodyDiv w:val="1"/>
      <w:marLeft w:val="0"/>
      <w:marRight w:val="0"/>
      <w:marTop w:val="0"/>
      <w:marBottom w:val="0"/>
      <w:divBdr>
        <w:top w:val="none" w:sz="0" w:space="0" w:color="auto"/>
        <w:left w:val="none" w:sz="0" w:space="0" w:color="auto"/>
        <w:bottom w:val="none" w:sz="0" w:space="0" w:color="auto"/>
        <w:right w:val="none" w:sz="0" w:space="0" w:color="auto"/>
      </w:divBdr>
    </w:div>
    <w:div w:id="2141068177">
      <w:bodyDiv w:val="1"/>
      <w:marLeft w:val="0"/>
      <w:marRight w:val="0"/>
      <w:marTop w:val="0"/>
      <w:marBottom w:val="0"/>
      <w:divBdr>
        <w:top w:val="none" w:sz="0" w:space="0" w:color="auto"/>
        <w:left w:val="none" w:sz="0" w:space="0" w:color="auto"/>
        <w:bottom w:val="none" w:sz="0" w:space="0" w:color="auto"/>
        <w:right w:val="none" w:sz="0" w:space="0" w:color="auto"/>
      </w:divBdr>
    </w:div>
    <w:div w:id="2141145940">
      <w:bodyDiv w:val="1"/>
      <w:marLeft w:val="0"/>
      <w:marRight w:val="0"/>
      <w:marTop w:val="0"/>
      <w:marBottom w:val="0"/>
      <w:divBdr>
        <w:top w:val="none" w:sz="0" w:space="0" w:color="auto"/>
        <w:left w:val="none" w:sz="0" w:space="0" w:color="auto"/>
        <w:bottom w:val="none" w:sz="0" w:space="0" w:color="auto"/>
        <w:right w:val="none" w:sz="0" w:space="0" w:color="auto"/>
      </w:divBdr>
    </w:div>
    <w:div w:id="2141608760">
      <w:bodyDiv w:val="1"/>
      <w:marLeft w:val="0"/>
      <w:marRight w:val="0"/>
      <w:marTop w:val="0"/>
      <w:marBottom w:val="0"/>
      <w:divBdr>
        <w:top w:val="none" w:sz="0" w:space="0" w:color="auto"/>
        <w:left w:val="none" w:sz="0" w:space="0" w:color="auto"/>
        <w:bottom w:val="none" w:sz="0" w:space="0" w:color="auto"/>
        <w:right w:val="none" w:sz="0" w:space="0" w:color="auto"/>
      </w:divBdr>
    </w:div>
    <w:div w:id="2141724751">
      <w:bodyDiv w:val="1"/>
      <w:marLeft w:val="0"/>
      <w:marRight w:val="0"/>
      <w:marTop w:val="0"/>
      <w:marBottom w:val="0"/>
      <w:divBdr>
        <w:top w:val="none" w:sz="0" w:space="0" w:color="auto"/>
        <w:left w:val="none" w:sz="0" w:space="0" w:color="auto"/>
        <w:bottom w:val="none" w:sz="0" w:space="0" w:color="auto"/>
        <w:right w:val="none" w:sz="0" w:space="0" w:color="auto"/>
      </w:divBdr>
    </w:div>
    <w:div w:id="2141729039">
      <w:bodyDiv w:val="1"/>
      <w:marLeft w:val="0"/>
      <w:marRight w:val="0"/>
      <w:marTop w:val="0"/>
      <w:marBottom w:val="0"/>
      <w:divBdr>
        <w:top w:val="none" w:sz="0" w:space="0" w:color="auto"/>
        <w:left w:val="none" w:sz="0" w:space="0" w:color="auto"/>
        <w:bottom w:val="none" w:sz="0" w:space="0" w:color="auto"/>
        <w:right w:val="none" w:sz="0" w:space="0" w:color="auto"/>
      </w:divBdr>
    </w:div>
    <w:div w:id="2141798953">
      <w:bodyDiv w:val="1"/>
      <w:marLeft w:val="0"/>
      <w:marRight w:val="0"/>
      <w:marTop w:val="0"/>
      <w:marBottom w:val="0"/>
      <w:divBdr>
        <w:top w:val="none" w:sz="0" w:space="0" w:color="auto"/>
        <w:left w:val="none" w:sz="0" w:space="0" w:color="auto"/>
        <w:bottom w:val="none" w:sz="0" w:space="0" w:color="auto"/>
        <w:right w:val="none" w:sz="0" w:space="0" w:color="auto"/>
      </w:divBdr>
    </w:div>
    <w:div w:id="2142141270">
      <w:bodyDiv w:val="1"/>
      <w:marLeft w:val="0"/>
      <w:marRight w:val="0"/>
      <w:marTop w:val="0"/>
      <w:marBottom w:val="0"/>
      <w:divBdr>
        <w:top w:val="none" w:sz="0" w:space="0" w:color="auto"/>
        <w:left w:val="none" w:sz="0" w:space="0" w:color="auto"/>
        <w:bottom w:val="none" w:sz="0" w:space="0" w:color="auto"/>
        <w:right w:val="none" w:sz="0" w:space="0" w:color="auto"/>
      </w:divBdr>
    </w:div>
    <w:div w:id="2142264162">
      <w:bodyDiv w:val="1"/>
      <w:marLeft w:val="0"/>
      <w:marRight w:val="0"/>
      <w:marTop w:val="0"/>
      <w:marBottom w:val="0"/>
      <w:divBdr>
        <w:top w:val="none" w:sz="0" w:space="0" w:color="auto"/>
        <w:left w:val="none" w:sz="0" w:space="0" w:color="auto"/>
        <w:bottom w:val="none" w:sz="0" w:space="0" w:color="auto"/>
        <w:right w:val="none" w:sz="0" w:space="0" w:color="auto"/>
      </w:divBdr>
    </w:div>
    <w:div w:id="2142574042">
      <w:bodyDiv w:val="1"/>
      <w:marLeft w:val="0"/>
      <w:marRight w:val="0"/>
      <w:marTop w:val="0"/>
      <w:marBottom w:val="0"/>
      <w:divBdr>
        <w:top w:val="none" w:sz="0" w:space="0" w:color="auto"/>
        <w:left w:val="none" w:sz="0" w:space="0" w:color="auto"/>
        <w:bottom w:val="none" w:sz="0" w:space="0" w:color="auto"/>
        <w:right w:val="none" w:sz="0" w:space="0" w:color="auto"/>
      </w:divBdr>
    </w:div>
    <w:div w:id="2142648238">
      <w:bodyDiv w:val="1"/>
      <w:marLeft w:val="0"/>
      <w:marRight w:val="0"/>
      <w:marTop w:val="0"/>
      <w:marBottom w:val="0"/>
      <w:divBdr>
        <w:top w:val="none" w:sz="0" w:space="0" w:color="auto"/>
        <w:left w:val="none" w:sz="0" w:space="0" w:color="auto"/>
        <w:bottom w:val="none" w:sz="0" w:space="0" w:color="auto"/>
        <w:right w:val="none" w:sz="0" w:space="0" w:color="auto"/>
      </w:divBdr>
    </w:div>
    <w:div w:id="2142843920">
      <w:bodyDiv w:val="1"/>
      <w:marLeft w:val="0"/>
      <w:marRight w:val="0"/>
      <w:marTop w:val="0"/>
      <w:marBottom w:val="0"/>
      <w:divBdr>
        <w:top w:val="none" w:sz="0" w:space="0" w:color="auto"/>
        <w:left w:val="none" w:sz="0" w:space="0" w:color="auto"/>
        <w:bottom w:val="none" w:sz="0" w:space="0" w:color="auto"/>
        <w:right w:val="none" w:sz="0" w:space="0" w:color="auto"/>
      </w:divBdr>
    </w:div>
    <w:div w:id="2143035101">
      <w:bodyDiv w:val="1"/>
      <w:marLeft w:val="0"/>
      <w:marRight w:val="0"/>
      <w:marTop w:val="0"/>
      <w:marBottom w:val="0"/>
      <w:divBdr>
        <w:top w:val="none" w:sz="0" w:space="0" w:color="auto"/>
        <w:left w:val="none" w:sz="0" w:space="0" w:color="auto"/>
        <w:bottom w:val="none" w:sz="0" w:space="0" w:color="auto"/>
        <w:right w:val="none" w:sz="0" w:space="0" w:color="auto"/>
      </w:divBdr>
    </w:div>
    <w:div w:id="2143300824">
      <w:bodyDiv w:val="1"/>
      <w:marLeft w:val="0"/>
      <w:marRight w:val="0"/>
      <w:marTop w:val="0"/>
      <w:marBottom w:val="0"/>
      <w:divBdr>
        <w:top w:val="none" w:sz="0" w:space="0" w:color="auto"/>
        <w:left w:val="none" w:sz="0" w:space="0" w:color="auto"/>
        <w:bottom w:val="none" w:sz="0" w:space="0" w:color="auto"/>
        <w:right w:val="none" w:sz="0" w:space="0" w:color="auto"/>
      </w:divBdr>
    </w:div>
    <w:div w:id="2143427710">
      <w:bodyDiv w:val="1"/>
      <w:marLeft w:val="0"/>
      <w:marRight w:val="0"/>
      <w:marTop w:val="0"/>
      <w:marBottom w:val="0"/>
      <w:divBdr>
        <w:top w:val="none" w:sz="0" w:space="0" w:color="auto"/>
        <w:left w:val="none" w:sz="0" w:space="0" w:color="auto"/>
        <w:bottom w:val="none" w:sz="0" w:space="0" w:color="auto"/>
        <w:right w:val="none" w:sz="0" w:space="0" w:color="auto"/>
      </w:divBdr>
    </w:div>
    <w:div w:id="2143814233">
      <w:bodyDiv w:val="1"/>
      <w:marLeft w:val="0"/>
      <w:marRight w:val="0"/>
      <w:marTop w:val="0"/>
      <w:marBottom w:val="0"/>
      <w:divBdr>
        <w:top w:val="none" w:sz="0" w:space="0" w:color="auto"/>
        <w:left w:val="none" w:sz="0" w:space="0" w:color="auto"/>
        <w:bottom w:val="none" w:sz="0" w:space="0" w:color="auto"/>
        <w:right w:val="none" w:sz="0" w:space="0" w:color="auto"/>
      </w:divBdr>
    </w:div>
    <w:div w:id="2143957381">
      <w:bodyDiv w:val="1"/>
      <w:marLeft w:val="0"/>
      <w:marRight w:val="0"/>
      <w:marTop w:val="0"/>
      <w:marBottom w:val="0"/>
      <w:divBdr>
        <w:top w:val="none" w:sz="0" w:space="0" w:color="auto"/>
        <w:left w:val="none" w:sz="0" w:space="0" w:color="auto"/>
        <w:bottom w:val="none" w:sz="0" w:space="0" w:color="auto"/>
        <w:right w:val="none" w:sz="0" w:space="0" w:color="auto"/>
      </w:divBdr>
    </w:div>
    <w:div w:id="2144038513">
      <w:bodyDiv w:val="1"/>
      <w:marLeft w:val="0"/>
      <w:marRight w:val="0"/>
      <w:marTop w:val="0"/>
      <w:marBottom w:val="0"/>
      <w:divBdr>
        <w:top w:val="none" w:sz="0" w:space="0" w:color="auto"/>
        <w:left w:val="none" w:sz="0" w:space="0" w:color="auto"/>
        <w:bottom w:val="none" w:sz="0" w:space="0" w:color="auto"/>
        <w:right w:val="none" w:sz="0" w:space="0" w:color="auto"/>
      </w:divBdr>
    </w:div>
    <w:div w:id="2144304966">
      <w:bodyDiv w:val="1"/>
      <w:marLeft w:val="0"/>
      <w:marRight w:val="0"/>
      <w:marTop w:val="0"/>
      <w:marBottom w:val="0"/>
      <w:divBdr>
        <w:top w:val="none" w:sz="0" w:space="0" w:color="auto"/>
        <w:left w:val="none" w:sz="0" w:space="0" w:color="auto"/>
        <w:bottom w:val="none" w:sz="0" w:space="0" w:color="auto"/>
        <w:right w:val="none" w:sz="0" w:space="0" w:color="auto"/>
      </w:divBdr>
    </w:div>
    <w:div w:id="2144688499">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5001279">
      <w:bodyDiv w:val="1"/>
      <w:marLeft w:val="0"/>
      <w:marRight w:val="0"/>
      <w:marTop w:val="0"/>
      <w:marBottom w:val="0"/>
      <w:divBdr>
        <w:top w:val="none" w:sz="0" w:space="0" w:color="auto"/>
        <w:left w:val="none" w:sz="0" w:space="0" w:color="auto"/>
        <w:bottom w:val="none" w:sz="0" w:space="0" w:color="auto"/>
        <w:right w:val="none" w:sz="0" w:space="0" w:color="auto"/>
      </w:divBdr>
    </w:div>
    <w:div w:id="2145584524">
      <w:bodyDiv w:val="1"/>
      <w:marLeft w:val="0"/>
      <w:marRight w:val="0"/>
      <w:marTop w:val="0"/>
      <w:marBottom w:val="0"/>
      <w:divBdr>
        <w:top w:val="none" w:sz="0" w:space="0" w:color="auto"/>
        <w:left w:val="none" w:sz="0" w:space="0" w:color="auto"/>
        <w:bottom w:val="none" w:sz="0" w:space="0" w:color="auto"/>
        <w:right w:val="none" w:sz="0" w:space="0" w:color="auto"/>
      </w:divBdr>
    </w:div>
    <w:div w:id="2145854193">
      <w:bodyDiv w:val="1"/>
      <w:marLeft w:val="0"/>
      <w:marRight w:val="0"/>
      <w:marTop w:val="0"/>
      <w:marBottom w:val="0"/>
      <w:divBdr>
        <w:top w:val="none" w:sz="0" w:space="0" w:color="auto"/>
        <w:left w:val="none" w:sz="0" w:space="0" w:color="auto"/>
        <w:bottom w:val="none" w:sz="0" w:space="0" w:color="auto"/>
        <w:right w:val="none" w:sz="0" w:space="0" w:color="auto"/>
      </w:divBdr>
    </w:div>
    <w:div w:id="2146073331">
      <w:bodyDiv w:val="1"/>
      <w:marLeft w:val="0"/>
      <w:marRight w:val="0"/>
      <w:marTop w:val="0"/>
      <w:marBottom w:val="0"/>
      <w:divBdr>
        <w:top w:val="none" w:sz="0" w:space="0" w:color="auto"/>
        <w:left w:val="none" w:sz="0" w:space="0" w:color="auto"/>
        <w:bottom w:val="none" w:sz="0" w:space="0" w:color="auto"/>
        <w:right w:val="none" w:sz="0" w:space="0" w:color="auto"/>
      </w:divBdr>
    </w:div>
    <w:div w:id="2146265720">
      <w:bodyDiv w:val="1"/>
      <w:marLeft w:val="0"/>
      <w:marRight w:val="0"/>
      <w:marTop w:val="0"/>
      <w:marBottom w:val="0"/>
      <w:divBdr>
        <w:top w:val="none" w:sz="0" w:space="0" w:color="auto"/>
        <w:left w:val="none" w:sz="0" w:space="0" w:color="auto"/>
        <w:bottom w:val="none" w:sz="0" w:space="0" w:color="auto"/>
        <w:right w:val="none" w:sz="0" w:space="0" w:color="auto"/>
      </w:divBdr>
    </w:div>
    <w:div w:id="2146268727">
      <w:bodyDiv w:val="1"/>
      <w:marLeft w:val="0"/>
      <w:marRight w:val="0"/>
      <w:marTop w:val="0"/>
      <w:marBottom w:val="0"/>
      <w:divBdr>
        <w:top w:val="none" w:sz="0" w:space="0" w:color="auto"/>
        <w:left w:val="none" w:sz="0" w:space="0" w:color="auto"/>
        <w:bottom w:val="none" w:sz="0" w:space="0" w:color="auto"/>
        <w:right w:val="none" w:sz="0" w:space="0" w:color="auto"/>
      </w:divBdr>
    </w:div>
    <w:div w:id="2146770100">
      <w:bodyDiv w:val="1"/>
      <w:marLeft w:val="0"/>
      <w:marRight w:val="0"/>
      <w:marTop w:val="0"/>
      <w:marBottom w:val="0"/>
      <w:divBdr>
        <w:top w:val="none" w:sz="0" w:space="0" w:color="auto"/>
        <w:left w:val="none" w:sz="0" w:space="0" w:color="auto"/>
        <w:bottom w:val="none" w:sz="0" w:space="0" w:color="auto"/>
        <w:right w:val="none" w:sz="0" w:space="0" w:color="auto"/>
      </w:divBdr>
    </w:div>
    <w:div w:id="2146854542">
      <w:bodyDiv w:val="1"/>
      <w:marLeft w:val="0"/>
      <w:marRight w:val="0"/>
      <w:marTop w:val="0"/>
      <w:marBottom w:val="0"/>
      <w:divBdr>
        <w:top w:val="none" w:sz="0" w:space="0" w:color="auto"/>
        <w:left w:val="none" w:sz="0" w:space="0" w:color="auto"/>
        <w:bottom w:val="none" w:sz="0" w:space="0" w:color="auto"/>
        <w:right w:val="none" w:sz="0" w:space="0" w:color="auto"/>
      </w:divBdr>
    </w:div>
    <w:div w:id="214723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yperlink" Target="http://www.onr.org.uk/copyright"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IAEAsafstds</b:Tag>
    <b:SourceType>Book</b:SourceType>
    <b:Guid>{774D21F0-07DD-4170-892C-54D97DD80CA2}</b:Guid>
    <b:Author>
      <b:Author>
        <b:Corporate>IAEA</b:Corporate>
      </b:Author>
    </b:Author>
    <b:Title>Safety Standards. www.iaea.org</b:Title>
    <b:RefOrder>14</b:RefOrder>
  </b:Source>
  <b:Source>
    <b:Tag>WENRAnewNPP</b:Tag>
    <b:SourceType>Book</b:SourceType>
    <b:Guid>{DDDD6381-9A17-4BCF-B27D-DAA21E5C38DC}</b:Guid>
    <b:Author>
      <b:Author>
        <b:Corporate>WENRA</b:Corporate>
      </b:Author>
    </b:Author>
    <b:Title>WENRA Safety Objectives for New Nuclear Power Plants and WENRA Report on Safety of new NPP designs - RHWG position on need for revision. September 2020. www.wenra.eu</b:Title>
    <b:RefOrder>16</b:RefOrder>
  </b:Source>
  <b:Source>
    <b:Tag>APlanPSA</b:Tag>
    <b:SourceType>Book</b:SourceType>
    <b:Guid>{05FD63C6-796B-47A6-81C1-FF31BA9CC627}</b:Guid>
    <b:Author>
      <b:Author>
        <b:Corporate>ONR</b:Corporate>
      </b:Author>
    </b:Author>
    <b:Title>Step 2 PSA Assessment Plan for the Generic Design Assessment of the Rolls-Royce SMR, ONR-GDA-AP-22-021, Issue No. 1, March 2023. (Record ref. ONRW-2126615823-391)</b:Title>
    <b:RefOrder>11</b:RefOrder>
  </b:Source>
  <b:Source>
    <b:Tag>RRPSA02</b:Tag>
    <b:SourceType>Book</b:SourceType>
    <b:Guid>{F8B12B55-6050-434B-B1BC-8E0BD7A9AA6F}</b:Guid>
    <b:Title>Rolls-Royce SMR Limited, PSA Development Strategy, SMR0004735, Issue 2, January 2024. (Record ref. ONRW-2019369590-6086)</b:Title>
    <b:RefOrder>31</b:RefOrder>
  </b:Source>
  <b:Source>
    <b:Tag>RRPSA06</b:Tag>
    <b:SourceType>Book</b:SourceType>
    <b:Guid>{5F87FEEB-5EAE-4F21-BCAD-5C4757ACBFBB}</b:Guid>
    <b:Title>Rolls-Royce SMR Limited, PSA SSC Modelling Methodology, SMR0006323, Issue 1, June 2023, (Record ref. ONRW-2019369590-3254)</b:Title>
    <b:RefOrder>34</b:RefOrder>
  </b:Source>
  <b:Source>
    <b:Tag>IAEA_SSG61</b:Tag>
    <b:SourceType>Book</b:SourceType>
    <b:Guid>{EAF25193-DA3E-4A90-B3CF-B7FEBF349DB7}</b:Guid>
    <b:Author>
      <b:Author>
        <b:Corporate>IAEA</b:Corporate>
      </b:Author>
    </b:Author>
    <b:Title>Format and Content of the Safety Analsyis Report for Nuclear Power Plants, Specific Safety Guide No. SSG-61, September 2021. www.iaea.org</b:Title>
    <b:RefOrder>20</b:RefOrder>
  </b:Source>
  <b:Source>
    <b:Tag>TAG108</b:Tag>
    <b:SourceType>Book</b:SourceType>
    <b:Guid>{A11FD5DA-2100-4B26-8B1D-007F3390A78F}</b:Guid>
    <b:Author>
      <b:Author>
        <b:Corporate>ONR</b:Corporate>
      </b:Author>
    </b:Author>
    <b:Title>Guidance on the Production of Reports for Permissioning and Assessment, NS-TAST-GD-108, Issue No. 1, December 2022. (Record ref. 2022/71935)</b:Title>
    <b:RefOrder>9</b:RefOrder>
  </b:Source>
  <b:Source>
    <b:Tag>ONR_RO_002_ACC</b:Tag>
    <b:SourceType>Book</b:SourceType>
    <b:Guid>{B545EF6C-318D-455C-80B4-E699C1E04037}</b:Guid>
    <b:Title>ONR, Agreement of Resolution Plan for RO-RRSMR-002 – PSA Project Plan and Integration, November 2023. (Record ref. ONRW-2126615823-1672)</b:Title>
    <b:RefOrder>60</b:RefOrder>
  </b:Source>
  <b:Source>
    <b:Tag>RR_FS_PIEIEF2</b:Tag>
    <b:SourceType>Book</b:SourceType>
    <b:Guid>{EB800834-A26D-4466-94FC-A2B231B10D28}</b:Guid>
    <b:Title>Rolls-Royce SMR Limited, Definition of Postulated Initiating Events and Derivation of Initiating Event Frequencies, SMR0001389, Issue 2, January 2023. (Record ref. ONRW-2019369590-2656)</b:Title>
    <b:RefOrder>29</b:RefOrder>
  </b:Source>
  <b:Source>
    <b:Tag>RR_FS_PIEIEF4</b:Tag>
    <b:SourceType>Book</b:SourceType>
    <b:Guid>{679D00B8-D003-4067-BA31-F27BE327A7FA}</b:Guid>
    <b:Title>Rolls-Royce SMR Limited, Definition of Postulated Initiating Events and Derivation of Initiating Event Frequencies, SMR0001389, Issue 4, January 2024. (Record ref. ONRW-2019369590-7003)</b:Title>
    <b:RefOrder>30</b:RefOrder>
  </b:Source>
  <b:Source>
    <b:Tag>RR_ALARP_REP</b:Tag>
    <b:SourceType>Book</b:SourceType>
    <b:Guid>{D4B5B233-7932-49D9-8CEE-DBF1C1BFA03A}</b:Guid>
    <b:Title>Rolls-Royce SMR Limited, ALARP Summary Report, SMR0009086, Issue 1, January 2024. (Record ref. ONRW-2019369590-6729)</b:Title>
    <b:RefOrder>28</b:RefOrder>
  </b:Source>
  <b:Source>
    <b:Tag>E3Sch01</b:Tag>
    <b:SourceType>Book</b:SourceType>
    <b:Guid>{3949AB28-3CE5-4999-A97C-56D34215B048}</b:Guid>
    <b:Author>
      <b:Author>
        <b:Corporate>Rolls-Royce SMR Limited</b:Corporate>
      </b:Author>
    </b:Author>
    <b:Title>E3S Case Version 2, Tier 1, Chapter 1: Introduction, SMR0004294, Issue 3, May 2024. (Record ref. ONRW-2019369590-9881)</b:Title>
    <b:RefOrder>1</b:RefOrder>
  </b:Source>
  <b:Source>
    <b:Tag>E3Sch07</b:Tag>
    <b:SourceType>Book</b:SourceType>
    <b:Guid>{8AC941C7-60B9-4C01-B663-1003259DAD73}</b:Guid>
    <b:Author>
      <b:Author>
        <b:Corporate>Rolls-Royce SMR Limited</b:Corporate>
      </b:Author>
    </b:Author>
    <b:Title>E3S Case Version 2, Tier 1, Chapter 7: Instrumentation and Control, SMR0003929, Issue 3, May 2024. (Record ref. ONRW-2019369590-9887)</b:Title>
    <b:RefOrder>2</b:RefOrder>
  </b:Source>
  <b:Source>
    <b:Tag>E3Sch15</b:Tag>
    <b:SourceType>Book</b:SourceType>
    <b:Guid>{5B484EF5-E49A-4F20-BB06-5B3686761315}</b:Guid>
    <b:Author>
      <b:Author>
        <b:Corporate>Rolls-Royce SMR Limited</b:Corporate>
      </b:Author>
    </b:Author>
    <b:Title>E3S Case Version 2, Tier 1, Chapter 15: Safety Analysis, SMR0003977, Issue 3, May 2024. (Record ref. ONRW-2019369590-9923)</b:Title>
    <b:RefOrder>3</b:RefOrder>
  </b:Source>
  <b:Source>
    <b:Tag>E3Sch24</b:Tag>
    <b:SourceType>Book</b:SourceType>
    <b:Guid>{BF43705B-D8E9-44C8-AC67-B5EBF1257B09}</b:Guid>
    <b:Author>
      <b:Author>
        <b:Corporate>Rolls-Royce SMR Limited</b:Corporate>
      </b:Author>
    </b:Author>
    <b:Title>E3S Case Version 2, Tier 1, Chapter 24: ALARP Summary, SMR0004487, Issue 2, May 2024. (Record ref. ONRW-2019369590-9914)</b:Title>
    <b:RefOrder>5</b:RefOrder>
  </b:Source>
  <b:Source>
    <b:Tag>E3Sch18</b:Tag>
    <b:SourceType>Book</b:SourceType>
    <b:Guid>{E7CA41E0-A121-4120-AF51-DFA107B8E431}</b:Guid>
    <b:Author>
      <b:Author>
        <b:Corporate>Rolls-Royce SMR Limited</b:Corporate>
      </b:Author>
    </b:Author>
    <b:Title>E3S Case Version 2, Tier 1, Chapter 18: Human Factors Engineering, SMR0004520, Issue 3, May 2024. (Record ref. ONRW-2019369590-9908)</b:Title>
    <b:RefOrder>4</b:RefOrder>
  </b:Source>
  <b:Source>
    <b:Tag>GDAScope</b:Tag>
    <b:SourceType>Book</b:SourceType>
    <b:Guid>{4909F6CB-DE42-49C7-8022-3C31653502AB}</b:Guid>
    <b:Author>
      <b:Author>
        <b:Corporate>Rolls-Royce SMR Limited</b:Corporate>
      </b:Author>
    </b:Author>
    <b:Title>Rolls-Royce SMR Generic Design Assessment Scope, SMR0002183, Issue 2, January 2023. (Record ref. ONRW-2019369590-8058)</b:Title>
    <b:RefOrder>13</b:RefOrder>
  </b:Source>
  <b:Source>
    <b:Tag>TAG96</b:Tag>
    <b:SourceType>Book</b:SourceType>
    <b:Guid>{9FF3FFFE-4D97-4065-A551-43CBB2BAB56F}</b:Guid>
    <b:Title>Guidance on Mechanics of Assessment, NS-TAST-GD-096, Issue 1.2, December 2022. www.onr.org.uk/media/documents/guidance/ns-tast-gd-096.docx</b:Title>
    <b:Author>
      <b:Author>
        <b:Corporate>ONR</b:Corporate>
      </b:Author>
    </b:Author>
    <b:RefOrder>6</b:RefOrder>
  </b:Source>
  <b:Source>
    <b:Tag>ONR_SAPs</b:Tag>
    <b:SourceType>Book</b:SourceType>
    <b:Guid>{6018DB6B-42B5-475E-B38D-DB2D2D7680B8}</b:Guid>
    <b:Title>Safety Assessment Principles for Nuclear Facilities (SAPs), 2014 Edition, Revision 1, January 2020. www.onr.org.uk/media/pobf24xm/saps2014.pdf</b:Title>
    <b:Author>
      <b:Author>
        <b:Corporate>ONR</b:Corporate>
      </b:Author>
    </b:Author>
    <b:RefOrder>7</b:RefOrder>
  </b:Source>
  <b:Source>
    <b:Tag>TAGgen</b:Tag>
    <b:SourceType>Book</b:SourceType>
    <b:Guid>{2FF8C49B-E1D8-4F36-B1C0-3A96E3DC2C76}</b:Guid>
    <b:Title>Technical Assessment Guides. www.onr.org.uk/publications/regulatory-guidance/regulatory-assessment-and-permissioning/technical-assessment-guides-tags/nuclear-safety-tags/technical-assessment-guide</b:Title>
    <b:Author>
      <b:Author>
        <b:Corporate>ONR</b:Corporate>
      </b:Author>
    </b:Author>
    <b:RefOrder>8</b:RefOrder>
  </b:Source>
  <b:Source>
    <b:Tag>GtoRPs</b:Tag>
    <b:SourceType>Book</b:SourceType>
    <b:Guid>{C1620ECA-5B8A-4364-92BC-72F12F1E689D}</b:Guid>
    <b:Title>New Nuclear Power Plants: Generic Design Assessment Guidance to Requesting Parties, ONR-GDA-GD-006, Revision 0, October 2019. www.onr.org.uk/media/pylbvfnz/onr-gda-gd-006.pdf</b:Title>
    <b:Author>
      <b:Author>
        <b:Corporate>ONR</b:Corporate>
      </b:Author>
    </b:Author>
    <b:RefOrder>10</b:RefOrder>
  </b:Source>
  <b:Source>
    <b:Tag>TAG05</b:Tag>
    <b:SourceType>Book</b:SourceType>
    <b:Guid>{9873C560-F930-4CE0-8A9A-971BF72F9609}</b:Guid>
    <b:Title>Regulating Duties to Reduce Risks to ALARP (As Low As Reasonably Practicable), NS-TAST-GD-005, Issue 12, January 2024. www.onr.org.uk/media/documents/guidance/ns-tast-gd-005.docx</b:Title>
    <b:URL>https://www.onr.org.uk/media/documents/guidance/ns-tast-gd-005.docx</b:URL>
    <b:Author>
      <b:Author>
        <b:Corporate>ONR</b:Corporate>
      </b:Author>
    </b:Author>
    <b:RefOrder>17</b:RefOrder>
  </b:Source>
  <b:Source>
    <b:Tag>TAG30</b:Tag>
    <b:SourceType>Book</b:SourceType>
    <b:Guid>{25248DE9-5D40-47E4-A23D-9066930A7C53}</b:Guid>
    <b:Title>Probabilistic Safety Analysis, NS-TAST-GD-030, Revision 7, June 2019. www.onr.org.uk/media/msjpkl10/ns-tast-gd-030.pdf</b:Title>
    <b:Author>
      <b:Author>
        <b:Corporate>ONR</b:Corporate>
      </b:Author>
    </b:Author>
    <b:RefOrder>18</b:RefOrder>
  </b:Source>
  <b:Source>
    <b:Tag>IAEA_1804_ATTS</b:Tag>
    <b:SourceType>Book</b:SourceType>
    <b:Guid>{6D4F64A8-E9F9-428E-B869-B25BB77799C5}</b:Guid>
    <b:Title>Attributes of Full Scope Level 1 Probabilistic Safety Assessment (PSA) For Applications In Nuclear Power Plants, IAEA-TECDOC-1804, October 2016. www.iaea.org</b:Title>
    <b:Author>
      <b:Author>
        <b:Corporate>IAEA</b:Corporate>
      </b:Author>
    </b:Author>
    <b:RefOrder>22</b:RefOrder>
  </b:Source>
  <b:Source>
    <b:Tag>St2SummRep</b:Tag>
    <b:SourceType>Book</b:SourceType>
    <b:Guid>{21D1608B-5E21-4D3A-855A-46728C239E0E}</b:Guid>
    <b:Author>
      <b:Author>
        <b:Corporate>ONR</b:Corporate>
      </b:Author>
    </b:Author>
    <b:Title>Generic Design Assessment of the Rolls-Royce SMR Step 2 Summary, Issue 1, July 2024. (Record ref. ONRW-2019369590-8980)</b:Title>
    <b:RefOrder>12</b:RefOrder>
  </b:Source>
  <b:Source>
    <b:Tag>RRFS_FLTSCHED6</b:Tag>
    <b:SourceType>Book</b:SourceType>
    <b:Guid>{0EE8EA05-FD82-4EAB-92F2-3AB7434F9BBC}</b:Guid>
    <b:Title>Rolls-Royce SMR Limited, Fault Schedule (Version 6), SMR0004444, Issue 1, March 2023. (Record ref. ONRW-2019369590-2659)</b:Title>
    <b:RefOrder>24</b:RefOrder>
  </b:Source>
  <b:Source>
    <b:Tag>RR_PIE_IEF_V3</b:Tag>
    <b:SourceType>Book</b:SourceType>
    <b:Guid>{D1CF07DA-1F85-48C0-B6F6-75FFA8A63401}</b:Guid>
    <b:Title>Definition of Postulated Initiating Events and Derivation of Initiating Event Frequencies, SMR0001389, Issue 3, April 2023. (Record ref. ONRW-2019369590-2657)</b:Title>
    <b:Author>
      <b:Author>
        <b:Corporate>Rolls-Royce SMR Limited</b:Corporate>
      </b:Author>
    </b:Author>
    <b:RefOrder>25</b:RefOrder>
  </b:Source>
  <b:Source>
    <b:Tag>RR_E3S_RTMAP</b:Tag>
    <b:SourceType>Book</b:SourceType>
    <b:Guid>{55953B44-8BBA-47E3-925A-AFCABB38F946}</b:Guid>
    <b:Author>
      <b:Author>
        <b:Corporate>Rolls-Royce SMR Limited</b:Corporate>
      </b:Author>
    </b:Author>
    <b:Title>E3S Case CAE Routemap. (Record ref. ONRW-2126615823-1777)</b:Title>
    <b:RefOrder>26</b:RefOrder>
  </b:Source>
  <b:Source>
    <b:Tag>RRPSA04</b:Tag>
    <b:SourceType>Book</b:SourceType>
    <b:Guid>{0853B320-AF20-41BD-95B5-C54401133632}</b:Guid>
    <b:Title>Rolls-Royce SMR Limited, Event Sequence Modelling Methodology, SMR0005508, Issue 1, April 2023. (Record ref. ONRW-2019369590-2668)</b:Title>
    <b:RefOrder>32</b:RefOrder>
  </b:Source>
  <b:Source>
    <b:Tag>RRPSA05</b:Tag>
    <b:SourceType>Book</b:SourceType>
    <b:Guid>{ED2A4F71-FAB2-48B0-869D-9219C5F32CAA}</b:Guid>
    <b:Title>Rolls-Royce SMR Limited, PSA Event Sequence Modelling Report, SMR0008247, Issue 1, October 2023. (Record ref. ONRW-2019369590-4507)</b:Title>
    <b:RefOrder>33</b:RefOrder>
  </b:Source>
  <b:Source>
    <b:Tag>RRPSA07</b:Tag>
    <b:SourceType>Book</b:SourceType>
    <b:Guid>{C25E688B-F011-4322-A4B4-294E06CCC195}</b:Guid>
    <b:Title>Rolls-Royce SMR Limited, PSA SSC Modelling Report, SMR0008526, Issue 1, October 2023. (Record ref. ONRW-2019369590-4893)</b:Title>
    <b:RefOrder>35</b:RefOrder>
  </b:Source>
  <b:Source>
    <b:Tag>RRPSA12</b:Tag>
    <b:SourceType>Book</b:SourceType>
    <b:Guid>{BA770E48-E331-45C9-B258-13778E8BC668}</b:Guid>
    <b:Title>Rolls-Royce SMR Limited, PSA Data Methodology, SMR0006379, Issue 1, June 2023. (Record ref. ONRW-2019369590-3253)</b:Title>
    <b:RefOrder>38</b:RefOrder>
  </b:Source>
  <b:Source>
    <b:Tag>RRPSA08</b:Tag>
    <b:SourceType>Book</b:SourceType>
    <b:Guid>{3F7B6350-BBF7-4B5D-BD51-FCBC486A7379}</b:Guid>
    <b:Title>Rolls-Royce SMR Limited, PSA Human Based Safety Claims Modelling Methodology, SMR0006322, Issue 1, June 2023. (Record ref. ONRW-2019369590-3253)</b:Title>
    <b:RefOrder>36</b:RefOrder>
  </b:Source>
  <b:Source>
    <b:Tag>RRPSA09</b:Tag>
    <b:SourceType>Book</b:SourceType>
    <b:Guid>{B5EDDD09-E351-4A21-B9E5-CB326BBAF6E7}</b:Guid>
    <b:Title>Rolls-Royce SMR Limited, PSA Operator Actions Modelling Report, SMR0008148, Issue 1, October 2023. (Record ref. ONRW-2019369590-4506)</b:Title>
    <b:RefOrder>37</b:RefOrder>
  </b:Source>
  <b:Source>
    <b:Tag>RRPSA13</b:Tag>
    <b:SourceType>Book</b:SourceType>
    <b:Guid>{2C81B1C8-0E3D-457F-8D26-C39D25CB5FFB}</b:Guid>
    <b:Title>Rolls-Royce SMR Limited, PSA Data Notebook, SMR0007938, Issue 1, October 2023. (Record ref. ONRW-2019369590-4890)</b:Title>
    <b:RefOrder>39</b:RefOrder>
  </b:Source>
  <b:Source>
    <b:Tag>RRPSA10</b:Tag>
    <b:SourceType>Book</b:SourceType>
    <b:Guid>{454197F4-C7F8-446F-B7F7-020E0643D2E4}</b:Guid>
    <b:Title>Rolls-Royce SMR Limited, PSA Hazard Event Modelling Methodology - SMR0008733, Issue 1, December 2023. (Record ref. ONRW-2019369590-5809)</b:Title>
    <b:RefOrder>40</b:RefOrder>
  </b:Source>
  <b:Source>
    <b:Tag>RRPSA16</b:Tag>
    <b:SourceType>Book</b:SourceType>
    <b:Guid>{5E4199AA-6554-4F11-BC18-E621BDCE1900}</b:Guid>
    <b:Title>Rolls-Royce SMR Limited, PSA Main Report, SMR0008850, Issue 1, January 2024. (Record ref. ONRW-2019369590-6335)</b:Title>
    <b:RefOrder>41</b:RefOrder>
  </b:Source>
  <b:Source>
    <b:Tag>RRPSA17</b:Tag>
    <b:SourceType>Book</b:SourceType>
    <b:Guid>{0D3B8140-DCA1-43D5-AFF2-4F41ED0C9B4E}</b:Guid>
    <b:Title>Rolls-Royce SMR Limited, PSA Assessment of Limitations, SMR0008732, Issue 1, January 2024. (Record ref.ONRW-2019369590-6334)</b:Title>
    <b:RefOrder>42</b:RefOrder>
  </b:Source>
  <b:Source>
    <b:Tag>ONR_RQs</b:Tag>
    <b:SourceType>Book</b:SourceType>
    <b:Guid>{799AC97A-50B9-4BE2-A882-F94ED42D994C}</b:Guid>
    <b:Title>ONR, Schedule of Step 2 Regulatory Queries, April 2024. (Record ref. ONRW-2019369590-9071)</b:Title>
    <b:RefOrder>43</b:RefOrder>
  </b:Source>
  <b:Source>
    <b:Tag>ONR_ELOG_LETTER</b:Tag>
    <b:SourceType>Book</b:SourceType>
    <b:Guid>{31EC1FBB-A967-4AE7-9AAD-3F46B8563869}</b:Guid>
    <b:Title>letter to Rolls-Royce SMR Ltd, Information on Extended Loss of Grid scenarios, RRSMR-REG-0017N, May 2023. (Record ref. ONRW-2019369590-2482)</b:Title>
    <b:Author>
      <b:Author>
        <b:Corporate>ONR</b:Corporate>
      </b:Author>
    </b:Author>
    <b:RefOrder>48</b:RefOrder>
  </b:Source>
  <b:Source>
    <b:Tag>RRFS_ANSUM</b:Tag>
    <b:SourceType>Book</b:SourceType>
    <b:Guid>{3A620A2C-CFD9-4C4C-BD46-1F395687D8E2}</b:Guid>
    <b:Title>Rolls-Royce SMR Limited, Reactor Plant Performance Fault Study Analysis Summary, SMR0007538, Issue 1, November 2023. (Record ref. ONRW-2019369590-5147)</b:Title>
    <b:RefOrder>53</b:RefOrder>
  </b:Source>
  <b:Source>
    <b:Tag>wenraSRL</b:Tag>
    <b:SourceType>Book</b:SourceType>
    <b:Guid>{3881CD88-A946-481F-8450-EED87A2E8424}</b:Guid>
    <b:Title>WENRA Safety Reference Levels for Existing Reactors 2020. February 2021. WENRA. www.wenra.eu</b:Title>
    <b:Author>
      <b:Author>
        <b:Corporate>WENRA</b:Corporate>
      </b:Author>
    </b:Author>
    <b:RefOrder>15</b:RefOrder>
  </b:Source>
  <b:Source>
    <b:Tag>RR_DRP2</b:Tag>
    <b:SourceType>Book</b:SourceType>
    <b:Guid>{8E134EED-875C-44B6-88F3-783A205E2BED}</b:Guid>
    <b:Title>Rolls-Royce SMR Limited, GDA Design Reference Report, SMR0009043, Issue 2, April 2024. (Record ref. ONRW-2019369590-8872)</b:Title>
    <b:RefOrder>23</b:RefOrder>
  </b:Source>
  <b:Source>
    <b:Tag>ONR_FS_AR</b:Tag>
    <b:SourceType>Book</b:SourceType>
    <b:Guid>{505577A4-9E89-484F-AA71-3BF7B9D0467D}</b:Guid>
    <b:Title>Generic Design Assessment of the Rolls-Royce SMR - Step 2 assessment of Fault Studies, ONRW-2126615823-2793, Issue No. 1, June 2024. (Record ref. ONRW-2126615823-2793)</b:Title>
    <b:Author>
      <b:Author>
        <b:Corporate>ONR</b:Corporate>
      </b:Author>
    </b:Author>
    <b:RefOrder>44</b:RefOrder>
  </b:Source>
  <b:Source>
    <b:Tag>RRPSA01</b:Tag>
    <b:SourceType>Book</b:SourceType>
    <b:Guid>{5BD81A11-3B81-43A0-A593-D83C19848BCA}</b:Guid>
    <b:Title>PSA Technical Requirements, SMR0004734, Issue 2, January 2024. (Record Ref. ONRW-2019369590-2666)</b:Title>
    <b:URL>(Record Ref. ONRW-2019369590-2666)</b:URL>
    <b:Author>
      <b:Author>
        <b:Corporate>Rolls-Royce SMR Limited</b:Corporate>
      </b:Author>
    </b:Author>
    <b:RefOrder>27</b:RefOrder>
  </b:Source>
  <b:Source>
    <b:Tag>SSG3NEW</b:Tag>
    <b:SourceType>Book</b:SourceType>
    <b:Guid>{10E4FEBC-B82A-4172-AEC1-DD7EF4C60590}</b:Guid>
    <b:Title>Development and Application of Level 1 Probabilistic Safety Assessment for Nuclear Power Plants, March 2024. www.iaea.org</b:Title>
    <b:URL>https://www-pub.iaea.org/MTCD/Publications/PDF/p15318-PUB2056_web.pdf</b:URL>
    <b:Author>
      <b:Author>
        <b:Corporate>IAEA</b:Corporate>
      </b:Author>
    </b:Author>
    <b:RefOrder>21</b:RefOrder>
  </b:Source>
  <b:Source>
    <b:Tag>TAG63</b:Tag>
    <b:SourceType>Book</b:SourceType>
    <b:Guid>{0EC600A2-4642-4695-8AAD-7A873B3A681F}</b:Guid>
    <b:Title>Human Reliability Analysis, NS-TAST-GD-063, Issue 6, December 2022. www.onr.org.uk/media/documents/guidance/ns-tast-gd-063.docx</b:Title>
    <b:Author>
      <b:Author>
        <b:Corporate>ONR</b:Corporate>
      </b:Author>
    </b:Author>
    <b:RefOrder>19</b:RefOrder>
  </b:Source>
  <b:Source>
    <b:Tag>TAG_46</b:Tag>
    <b:SourceType>Book</b:SourceType>
    <b:Guid>{F40A7CFB-B4B1-4ED0-BA5A-FDF4BD057288}</b:Guid>
    <b:Title>Computer Based Safety Systems, NS-TAST-GD-046, Issue 7, December 2023. www.onr.org.uk/media/documents/guidance/ns-tast-gd-046.docx</b:Title>
    <b:Author>
      <b:Author>
        <b:Corporate>ONR</b:Corporate>
      </b:Author>
    </b:Author>
    <b:RefOrder>58</b:RefOrder>
  </b:Source>
  <b:Source>
    <b:Tag>NRC_5750_old</b:Tag>
    <b:SourceType>Book</b:SourceType>
    <b:Guid>{E460D9D3-C647-4F81-B29E-3D02D1B2768A}</b:Guid>
    <b:Title>Rates of Initiating Events at U.S. Nuclear Power Plants: 1987-1995, NUREG/CR-5750, 1999. www.nrc.gov</b:Title>
    <b:Author>
      <b:Author>
        <b:Corporate>U.S. Nuclear Regulatory Commission</b:Corporate>
      </b:Author>
    </b:Author>
    <b:RefOrder>45</b:RefOrder>
  </b:Source>
  <b:Source>
    <b:Tag>INL_5750_2020</b:Tag>
    <b:SourceType>Book</b:SourceType>
    <b:Guid>{3F23D013-4A38-49EE-98D2-71EA5D925D48}</b:Guid>
    <b:Title>Initiating Event Rates at U.S. Nuclear Power Plants, 2020 Update, November 2021, INL/EXT-21-63577. www.nrcoe.inl.gov</b:Title>
    <b:URL>https://nrcoe.inl.gov/publicdocs/InitEvent/initiating-event-frequencies-and-trends-2020.pdf</b:URL>
    <b:Author>
      <b:Author>
        <b:Corporate>Idaho National Laboratory</b:Corporate>
      </b:Author>
    </b:Author>
    <b:RefOrder>46</b:RefOrder>
  </b:Source>
  <b:Source>
    <b:Tag>ONR</b:Tag>
    <b:SourceType>Book</b:SourceType>
    <b:Guid>{824A714A-C4E7-4F17-9EE8-A6FEA8EFA56C}</b:Guid>
    <b:Title>Regulatory Observation - Analysis of loss of offsite power event, RO-ABWR-0009, July 2014. www.onr.org.uk/media/gvtlyuu0/ro-abwr-0009.pdf</b:Title>
    <b:Author>
      <b:Author>
        <b:Corporate>ONR</b:Corporate>
      </b:Author>
    </b:Author>
    <b:RefOrder>47</b:RefOrder>
  </b:Source>
  <b:Source>
    <b:Tag>RR_PSA_DEVSTRAT1</b:Tag>
    <b:SourceType>Book</b:SourceType>
    <b:Guid>{BA67FAFA-270E-459F-BAD7-F924D477F221}</b:Guid>
    <b:Title>PSA Development Strategy, SMR0004735, Issue 1, March 2023. (Record ref. ONRW-2019369590-2669)</b:Title>
    <b:Author>
      <b:Author>
        <b:Corporate>Rolls-Royce SMR Limited</b:Corporate>
      </b:Author>
    </b:Author>
    <b:RefOrder>49</b:RefOrder>
  </b:Source>
  <b:Source>
    <b:Tag>ONR_RO2_PSA</b:Tag>
    <b:SourceType>Book</b:SourceType>
    <b:Guid>{A801194D-8B4C-4D40-BB04-06B93A2DF9BE}</b:Guid>
    <b:Title>Regulatory Observation - PSA Project Plan and Integration, RO-RRSMR-002, Revision 0, August 2023. www.onr.org.uk/media/2gupvfgm/ro-rrsmr-002.docx</b:Title>
    <b:Author>
      <b:Author>
        <b:Corporate>ONR</b:Corporate>
      </b:Author>
    </b:Author>
    <b:RefOrder>50</b:RefOrder>
  </b:Source>
  <b:Source>
    <b:Tag>RR_PSA_002_RESPLAN</b:Tag>
    <b:SourceType>Book</b:SourceType>
    <b:Guid>{0BC74E57-E24B-43BA-9D03-15CC93B97DCE}</b:Guid>
    <b:Title>Rolls-Royce SMR RO Resolution Plan, RO-RRSMR-002, PSA Project Plan and Integration, SMR0008157, Issue 1, November 2023. www.onr.org.uk/media/l0enb10z/ro-rrsmr-002-plan.docx</b:Title>
    <b:Author>
      <b:Author>
        <b:Corporate>Rolls-Royce SMR Limited</b:Corporate>
      </b:Author>
    </b:Author>
    <b:RefOrder>51</b:RefOrder>
  </b:Source>
  <b:Source>
    <b:Tag>Rol</b:Tag>
    <b:SourceType>Book</b:SourceType>
    <b:Guid>{FC307690-C0D7-4116-91D8-4D1BE57B6FF2}</b:Guid>
    <b:Title>PSA Technical Requirements, SMR0004734, Issue 2, January 2024. (Record ref. ONRW-2019369590-2666)</b:Title>
    <b:Author>
      <b:Author>
        <b:Corporate>Rolls-Royce SMR Limited</b:Corporate>
      </b:Author>
    </b:Author>
    <b:RefOrder>52</b:RefOrder>
  </b:Source>
  <b:Source>
    <b:Tag>INL_IEFs</b:Tag>
    <b:SourceType>Book</b:SourceType>
    <b:Guid>{38FA1113-F2AC-469B-936F-6D704AEC1482}</b:Guid>
    <b:Title>Industry-Average Performance for Components and Initiating Events at U.S Commercial Nuclear Power Plants, NUREG/CR-6928 (3rd Update 2020), 2021. www.nrcoe.inl.gov</b:Title>
    <b:Author>
      <b:Author>
        <b:Corporate>Idaho National Laboratory</b:Corporate>
      </b:Author>
    </b:Author>
    <b:RefOrder>54</b:RefOrder>
  </b:Source>
  <b:Source>
    <b:Tag>Ida</b:Tag>
    <b:SourceType>Book</b:SourceType>
    <b:Guid>{4655DE94-49DD-419F-9571-FE1306509AAA}</b:Guid>
    <b:Title>CCF Parameter Estimations 2020 Update, INL/EXT-21-62940, 2022. www.nrcoe.inl.gov</b:Title>
    <b:Author>
      <b:Author>
        <b:Corporate>Idaho National Laboratory</b:Corporate>
      </b:Author>
    </b:Author>
    <b:RefOrder>55</b:RefOrder>
  </b:Source>
  <b:Source>
    <b:Tag>ONR_PSA_HF_CONREC</b:Tag>
    <b:SourceType>Book</b:SourceType>
    <b:Guid>{150A1473-C8BE-4949-8C9A-E7C3E8391DF4}</b:Guid>
    <b:Title>RR SMR GDA – PSA Level 4 Meeting 15 (Joint with HF) – Human Reliability Analysis, ONR-NR-CR-24-064, May 2024. (Record ref. ONRW-2019369590-9442)</b:Title>
    <b:Author>
      <b:Author>
        <b:Corporate>ONR</b:Corporate>
      </b:Author>
    </b:Author>
    <b:RefOrder>56</b:RefOrder>
  </b:Source>
  <b:Source>
    <b:Tag>ONR_GD_007</b:Tag>
    <b:SourceType>Book</b:SourceType>
    <b:Guid>{E9E60718-4823-4EB2-AC67-8B90602E24F2}</b:Guid>
    <b:Title>New Nuclear Power Plants GDA Technical Guidance, ONR-GDA-GD-007, Revision 0, May 2019. www.onr.org.uk/media/c2delysl/onr-gda-007.pdf</b:Title>
    <b:Author>
      <b:Author>
        <b:Corporate>ONR</b:Corporate>
      </b:Author>
    </b:Author>
    <b:RefOrder>57</b:RefOrder>
  </b:Source>
  <b:Source>
    <b:Tag>RR_PSA_14</b:Tag>
    <b:SourceType>Book</b:SourceType>
    <b:Guid>{A24670B0-C0E5-4D0A-9949-89280363B74F}</b:Guid>
    <b:Title>PSA Assumptions Log, SMR0008567, Issue 1, October 2023. (Record ref. ONRW-2019369590-4891)</b:Title>
    <b:Author>
      <b:Author>
        <b:Corporate>Rolls-Royce SMR Limited</b:Corporate>
      </b:Author>
    </b:Author>
    <b:RefOrder>59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318EAC-3F5B-41B6-9B5E-8D4736650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17911</Words>
  <Characters>102097</Characters>
  <Application>Microsoft Office Word</Application>
  <DocSecurity>4</DocSecurity>
  <Lines>850</Lines>
  <Paragraphs>239</Paragraphs>
  <ScaleCrop>false</ScaleCrop>
  <Manager/>
  <Company/>
  <LinksUpToDate>false</LinksUpToDate>
  <CharactersWithSpaces>119769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2024-07-29T12:49:00Z</dcterms:created>
  <dcterms:modified xsi:type="dcterms:W3CDTF">2024-07-29T12:49:00Z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2024-07-20T07:41:42Z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9372cd45-0312-4d0d-a3bb-b3b8a5eaf153</vt:lpwstr>
  </property>
  <property fmtid="{D5CDD505-2E9C-101B-9397-08002B2CF9AE}" pid="8" name="MSIP_Label_9e5e003a-90eb-47c9-a506-ad47e7a0b281_ContentBits">
    <vt:lpwstr>0</vt:lpwstr>
  </property>
</Properties>
</file>