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F0DC" w14:textId="77777777" w:rsidR="004B53D4" w:rsidRPr="004B53D4" w:rsidRDefault="004B53D4" w:rsidP="00890074">
      <w:pPr>
        <w:pStyle w:val="Body-Text"/>
        <w:rPr>
          <w:rFonts w:cs="Arial"/>
          <w:b/>
          <w:bCs/>
          <w:color w:val="111111"/>
          <w:sz w:val="48"/>
          <w:szCs w:val="48"/>
        </w:rPr>
      </w:pPr>
      <w:r w:rsidRPr="004B53D4">
        <w:rPr>
          <w:b/>
          <w:bCs/>
          <w:sz w:val="48"/>
          <w:szCs w:val="48"/>
        </w:rPr>
        <w:t>Application for Licence to Import Nuclear Materials</w:t>
      </w:r>
      <w:r w:rsidRPr="004B53D4">
        <w:rPr>
          <w:rFonts w:cs="Arial"/>
          <w:b/>
          <w:bCs/>
          <w:color w:val="111111"/>
          <w:sz w:val="48"/>
          <w:szCs w:val="48"/>
        </w:rPr>
        <w:t xml:space="preserve"> </w:t>
      </w:r>
    </w:p>
    <w:p w14:paraId="2C94DA3E" w14:textId="6F3EDE4C" w:rsidR="00890074" w:rsidRDefault="00890074" w:rsidP="00890074">
      <w:pPr>
        <w:pStyle w:val="Body-Text"/>
        <w:rPr>
          <w:rFonts w:cs="Arial"/>
          <w:color w:val="111111"/>
        </w:rPr>
      </w:pPr>
      <w:r w:rsidRPr="00890074">
        <w:rPr>
          <w:rFonts w:cs="Arial"/>
          <w:color w:val="111111"/>
        </w:rPr>
        <w:t xml:space="preserve">Importers must apply with at least 30 days’ notice, to the Office for Nuclear Regulation (ONR) for an import licence. Please scan completed application forms and send them via email to </w:t>
      </w:r>
      <w:hyperlink r:id="rId8" w:history="1">
        <w:r w:rsidRPr="00D14082">
          <w:rPr>
            <w:rStyle w:val="Hyperlink"/>
            <w:rFonts w:cs="Arial"/>
          </w:rPr>
          <w:t>ONR-CNSS.Transport@onr.gov.uk</w:t>
        </w:r>
      </w:hyperlink>
      <w:r w:rsidRPr="00890074">
        <w:rPr>
          <w:rFonts w:cs="Arial"/>
          <w:color w:val="111111"/>
        </w:rPr>
        <w:t>. If you require any assistance with this form or have any enquiry related to the movement of Nuclear Material</w:t>
      </w:r>
      <w:r w:rsidR="00D36D85">
        <w:rPr>
          <w:rFonts w:cs="Arial"/>
          <w:color w:val="111111"/>
        </w:rPr>
        <w:t xml:space="preserve"> contact</w:t>
      </w:r>
      <w:r w:rsidRPr="00890074">
        <w:rPr>
          <w:rFonts w:cs="Arial"/>
          <w:color w:val="111111"/>
        </w:rPr>
        <w:t xml:space="preserve">: </w:t>
      </w:r>
      <w:hyperlink r:id="rId9" w:history="1">
        <w:r w:rsidR="00D36D85" w:rsidRPr="00D14082">
          <w:rPr>
            <w:rStyle w:val="Hyperlink"/>
            <w:rFonts w:cs="Arial"/>
          </w:rPr>
          <w:t>ONR-CNSS.Transport@onr.gov.uk</w:t>
        </w:r>
      </w:hyperlink>
    </w:p>
    <w:p w14:paraId="6F92D5D7" w14:textId="31628BAB" w:rsidR="00A4798B" w:rsidRPr="00A4798B" w:rsidRDefault="00A4798B" w:rsidP="00890074">
      <w:pPr>
        <w:pStyle w:val="Body-Text"/>
        <w:rPr>
          <w:b/>
          <w:bCs/>
        </w:rPr>
      </w:pPr>
      <w:r w:rsidRPr="00A4798B">
        <w:rPr>
          <w:b/>
          <w:bCs/>
        </w:rPr>
        <w:t>Guidance Notes for Part A</w:t>
      </w:r>
      <w:r>
        <w:rPr>
          <w:b/>
          <w:bCs/>
        </w:rPr>
        <w:t>:</w:t>
      </w:r>
    </w:p>
    <w:p w14:paraId="027D0A54" w14:textId="140CF886" w:rsidR="00A4798B" w:rsidRDefault="00A4798B" w:rsidP="00A4798B">
      <w:pPr>
        <w:pStyle w:val="Body-Text"/>
      </w:pPr>
      <w:r>
        <w:t>The Import Licence will be in the name of the Applicant but may be applied for on their behalf by an Authorised Signatory. It may also be necessary to send the Import Licence to the Authorised Signatory rather than the Applicant.</w:t>
      </w:r>
    </w:p>
    <w:p w14:paraId="6D826F8F" w14:textId="50A6E447" w:rsidR="00A4798B" w:rsidRDefault="00A4798B" w:rsidP="00A4798B">
      <w:pPr>
        <w:pStyle w:val="Body-Text"/>
      </w:pPr>
      <w:r w:rsidRPr="00A4798B">
        <w:rPr>
          <w:b/>
          <w:bCs/>
        </w:rPr>
        <w:t>Nature of Business</w:t>
      </w:r>
      <w:r>
        <w:t xml:space="preserve"> - Helps to provide an overall picture of the reasons for application. Please state exactly what aspect of your business has led you to require an import licence for nuclear materials.</w:t>
      </w:r>
    </w:p>
    <w:p w14:paraId="7F3029A4" w14:textId="39F51C2B" w:rsidR="00A4798B" w:rsidRDefault="00A4798B" w:rsidP="00A4798B">
      <w:pPr>
        <w:pStyle w:val="Body-Text"/>
      </w:pPr>
      <w:r w:rsidRPr="00A4798B">
        <w:rPr>
          <w:b/>
          <w:bCs/>
        </w:rPr>
        <w:t>Authorised Signature</w:t>
      </w:r>
      <w:r>
        <w:t xml:space="preserve"> </w:t>
      </w:r>
      <w:r w:rsidR="00375E11">
        <w:t>–</w:t>
      </w:r>
      <w:r>
        <w:t xml:space="preserve"> </w:t>
      </w:r>
      <w:r w:rsidR="007B397B" w:rsidRPr="002254F5">
        <w:rPr>
          <w:b/>
          <w:bCs/>
        </w:rPr>
        <w:t>A</w:t>
      </w:r>
      <w:r w:rsidR="002B6B16" w:rsidRPr="002254F5">
        <w:rPr>
          <w:b/>
          <w:bCs/>
        </w:rPr>
        <w:t xml:space="preserve"> Notice</w:t>
      </w:r>
      <w:r w:rsidR="00C82496" w:rsidRPr="002254F5">
        <w:rPr>
          <w:b/>
          <w:bCs/>
        </w:rPr>
        <w:t xml:space="preserve"> for</w:t>
      </w:r>
      <w:r w:rsidR="007B397B" w:rsidRPr="002254F5">
        <w:rPr>
          <w:b/>
          <w:bCs/>
        </w:rPr>
        <w:t xml:space="preserve"> Authorised Signatory </w:t>
      </w:r>
      <w:r w:rsidR="002B6B16" w:rsidRPr="002254F5">
        <w:rPr>
          <w:b/>
          <w:bCs/>
        </w:rPr>
        <w:t>Form</w:t>
      </w:r>
      <w:r w:rsidR="00C82496" w:rsidRPr="002254F5">
        <w:rPr>
          <w:b/>
          <w:bCs/>
        </w:rPr>
        <w:t xml:space="preserve"> for an Import Licence</w:t>
      </w:r>
      <w:r w:rsidR="00BC5AA9" w:rsidRPr="002254F5">
        <w:rPr>
          <w:b/>
          <w:bCs/>
        </w:rPr>
        <w:t xml:space="preserve"> </w:t>
      </w:r>
      <w:r w:rsidRPr="002254F5">
        <w:t xml:space="preserve">must be completed by the </w:t>
      </w:r>
      <w:r w:rsidR="0075006D" w:rsidRPr="002254F5">
        <w:t xml:space="preserve">applicant </w:t>
      </w:r>
      <w:r w:rsidR="004A2F73" w:rsidRPr="002254F5">
        <w:t>prior to their first import</w:t>
      </w:r>
      <w:r w:rsidR="00DB1838" w:rsidRPr="002254F5">
        <w:t>,</w:t>
      </w:r>
      <w:r w:rsidR="009963D5" w:rsidRPr="002254F5">
        <w:t xml:space="preserve"> the authorised signatory stated on this form</w:t>
      </w:r>
      <w:r w:rsidR="0069127C" w:rsidRPr="002254F5">
        <w:t xml:space="preserve"> must be the same as the signatory on the </w:t>
      </w:r>
      <w:r w:rsidR="00843DD8" w:rsidRPr="002254F5">
        <w:t>application for</w:t>
      </w:r>
      <w:r w:rsidR="00D218DF" w:rsidRPr="002254F5">
        <w:t xml:space="preserve">m for </w:t>
      </w:r>
      <w:r w:rsidR="00843DD8" w:rsidRPr="002254F5">
        <w:t>an import licence.</w:t>
      </w:r>
      <w:r w:rsidR="000E13FE" w:rsidRPr="002254F5">
        <w:t xml:space="preserve"> </w:t>
      </w:r>
      <w:r w:rsidRPr="002254F5">
        <w:t xml:space="preserve">Once submitted, ONR will </w:t>
      </w:r>
      <w:r w:rsidR="00760C61" w:rsidRPr="002254F5">
        <w:t>store the details</w:t>
      </w:r>
      <w:r w:rsidR="006929CE" w:rsidRPr="002254F5">
        <w:t xml:space="preserve"> of</w:t>
      </w:r>
      <w:r w:rsidRPr="002254F5">
        <w:t xml:space="preserve"> the</w:t>
      </w:r>
      <w:r>
        <w:t xml:space="preserve"> </w:t>
      </w:r>
      <w:r w:rsidR="00B547E6">
        <w:t xml:space="preserve">authorised signatory </w:t>
      </w:r>
      <w:r w:rsidR="00042C06">
        <w:t xml:space="preserve">and can be referred to </w:t>
      </w:r>
      <w:r w:rsidR="00E26FA0">
        <w:t>when further import licences are requested</w:t>
      </w:r>
      <w:r w:rsidR="00B54357">
        <w:t>.</w:t>
      </w:r>
      <w:r w:rsidR="00B50977">
        <w:t xml:space="preserve"> A new Authorised Signatory form will be required if the authorised signatory changes</w:t>
      </w:r>
      <w:r w:rsidR="00AC3684">
        <w:t>.</w:t>
      </w:r>
    </w:p>
    <w:p w14:paraId="1F43370C" w14:textId="6BD073C0" w:rsidR="00A4798B" w:rsidRDefault="00A4798B" w:rsidP="00A4798B">
      <w:pPr>
        <w:pStyle w:val="Body-Text"/>
      </w:pPr>
      <w:r>
        <w:t xml:space="preserve">Please ensure that </w:t>
      </w:r>
      <w:r w:rsidRPr="00A4798B">
        <w:rPr>
          <w:b/>
          <w:bCs/>
        </w:rPr>
        <w:t>all sections</w:t>
      </w:r>
      <w:r>
        <w:t xml:space="preserve"> are completed.</w:t>
      </w:r>
    </w:p>
    <w:p w14:paraId="045887F6" w14:textId="77777777" w:rsidR="00A4798B" w:rsidRPr="00A4798B" w:rsidRDefault="00A4798B" w:rsidP="00A4798B">
      <w:pPr>
        <w:pStyle w:val="Body-Text"/>
        <w:rPr>
          <w:b/>
          <w:bCs/>
        </w:rPr>
      </w:pPr>
      <w:r w:rsidRPr="00A4798B">
        <w:rPr>
          <w:b/>
          <w:bCs/>
        </w:rPr>
        <w:t xml:space="preserve">Part A </w:t>
      </w:r>
      <w:r>
        <w:rPr>
          <w:b/>
          <w:bCs/>
        </w:rPr>
        <w:t>–</w:t>
      </w:r>
      <w:r w:rsidRPr="00A4798B">
        <w:rPr>
          <w:b/>
          <w:bCs/>
        </w:rPr>
        <w:t xml:space="preserve"> Applicants</w:t>
      </w:r>
      <w:r>
        <w:rPr>
          <w:b/>
          <w:bCs/>
        </w:rPr>
        <w:t xml:space="preserve"> </w:t>
      </w:r>
      <w:r w:rsidRPr="00A4798B">
        <w:rPr>
          <w:b/>
          <w:bCs/>
        </w:rPr>
        <w:t>Details</w:t>
      </w:r>
      <w:r>
        <w:rPr>
          <w:b/>
          <w:bCs/>
        </w:rPr>
        <w:t xml:space="preserve"> –</w:t>
      </w:r>
      <w:r w:rsidRPr="00A4798B">
        <w:rPr>
          <w:b/>
          <w:bCs/>
        </w:rPr>
        <w:t xml:space="preserve"> Submitted</w:t>
      </w:r>
      <w:r>
        <w:rPr>
          <w:b/>
          <w:bCs/>
        </w:rPr>
        <w:t xml:space="preserve"> </w:t>
      </w:r>
      <w:r w:rsidRPr="00A4798B">
        <w:rPr>
          <w:b/>
          <w:bCs/>
        </w:rPr>
        <w:t>by, or on behalf of:</w:t>
      </w:r>
    </w:p>
    <w:tbl>
      <w:tblPr>
        <w:tblW w:w="0" w:type="auto"/>
        <w:tblCellMar>
          <w:top w:w="58" w:type="dxa"/>
          <w:left w:w="58" w:type="dxa"/>
          <w:bottom w:w="58" w:type="dxa"/>
          <w:right w:w="58" w:type="dxa"/>
        </w:tblCellMar>
        <w:tblLook w:val="04A0" w:firstRow="1" w:lastRow="0" w:firstColumn="1" w:lastColumn="0" w:noHBand="0" w:noVBand="1"/>
      </w:tblPr>
      <w:tblGrid>
        <w:gridCol w:w="3832"/>
        <w:gridCol w:w="5189"/>
      </w:tblGrid>
      <w:tr w:rsidR="006C69C9" w14:paraId="2BD1F3E1" w14:textId="77777777" w:rsidTr="002254F5">
        <w:tc>
          <w:tcPr>
            <w:tcW w:w="3832" w:type="dxa"/>
            <w:tcBorders>
              <w:right w:val="single" w:sz="4" w:space="0" w:color="auto"/>
            </w:tcBorders>
            <w:shd w:val="clear" w:color="auto" w:fill="auto"/>
            <w:vAlign w:val="center"/>
          </w:tcPr>
          <w:p w14:paraId="7F54EC46" w14:textId="3709D87F" w:rsidR="00A80D65" w:rsidRDefault="00A4798B" w:rsidP="002254F5">
            <w:pPr>
              <w:pStyle w:val="Body-Text"/>
              <w:spacing w:before="0" w:after="0"/>
            </w:pPr>
            <w:r>
              <w:t>Name:</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77F92373" w14:textId="7FDDFEE2" w:rsidR="00A80D65" w:rsidRDefault="00A80D65" w:rsidP="002254F5">
            <w:pPr>
              <w:pStyle w:val="Body-Text"/>
              <w:spacing w:before="0" w:after="0"/>
            </w:pPr>
            <w:r>
              <w:t>BLOCK CAPITALS</w:t>
            </w:r>
          </w:p>
        </w:tc>
      </w:tr>
      <w:tr w:rsidR="006C69C9" w14:paraId="55D63ED3" w14:textId="77777777" w:rsidTr="002254F5">
        <w:tc>
          <w:tcPr>
            <w:tcW w:w="3832" w:type="dxa"/>
            <w:tcBorders>
              <w:right w:val="single" w:sz="4" w:space="0" w:color="auto"/>
            </w:tcBorders>
            <w:shd w:val="clear" w:color="auto" w:fill="auto"/>
            <w:vAlign w:val="center"/>
          </w:tcPr>
          <w:p w14:paraId="3085D761" w14:textId="1CB7B6F3" w:rsidR="00A80D65" w:rsidRDefault="00A4798B" w:rsidP="002254F5">
            <w:pPr>
              <w:pStyle w:val="Body-Text"/>
              <w:spacing w:before="0" w:after="0"/>
            </w:pPr>
            <w:r>
              <w:t>Position within applying company:</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19A47982" w14:textId="0D1A4FA5" w:rsidR="00A80D65" w:rsidRDefault="00A4798B" w:rsidP="002254F5">
            <w:pPr>
              <w:pStyle w:val="Body-Text"/>
              <w:spacing w:before="0" w:after="0"/>
            </w:pPr>
            <w:r>
              <w:t>Position Title</w:t>
            </w:r>
          </w:p>
        </w:tc>
      </w:tr>
      <w:tr w:rsidR="003A36E2" w14:paraId="2F7A1D33" w14:textId="77777777" w:rsidTr="002254F5">
        <w:tc>
          <w:tcPr>
            <w:tcW w:w="3832" w:type="dxa"/>
            <w:tcBorders>
              <w:right w:val="single" w:sz="4" w:space="0" w:color="auto"/>
            </w:tcBorders>
            <w:shd w:val="clear" w:color="auto" w:fill="auto"/>
            <w:vAlign w:val="center"/>
          </w:tcPr>
          <w:p w14:paraId="73ADAD20" w14:textId="670C5445" w:rsidR="003A36E2" w:rsidRDefault="00A4798B" w:rsidP="002254F5">
            <w:pPr>
              <w:pStyle w:val="Body-Text"/>
              <w:spacing w:before="0" w:after="0"/>
            </w:pPr>
            <w:r>
              <w:t>Company name:</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68D7879A" w14:textId="0172B4E2" w:rsidR="003A36E2" w:rsidRDefault="00A4798B" w:rsidP="002254F5">
            <w:pPr>
              <w:pStyle w:val="Body-Text"/>
              <w:spacing w:before="0" w:after="0"/>
            </w:pPr>
            <w:r>
              <w:t>Company Name</w:t>
            </w:r>
          </w:p>
        </w:tc>
      </w:tr>
      <w:tr w:rsidR="00CD158E" w14:paraId="149FDF42" w14:textId="77777777" w:rsidTr="002254F5">
        <w:tc>
          <w:tcPr>
            <w:tcW w:w="3832" w:type="dxa"/>
            <w:tcBorders>
              <w:right w:val="single" w:sz="4" w:space="0" w:color="auto"/>
            </w:tcBorders>
            <w:shd w:val="clear" w:color="auto" w:fill="auto"/>
            <w:vAlign w:val="center"/>
          </w:tcPr>
          <w:p w14:paraId="04D5D6AF" w14:textId="1A34175A" w:rsidR="00CD158E" w:rsidRDefault="00CD158E" w:rsidP="002254F5">
            <w:pPr>
              <w:pStyle w:val="Body-Text"/>
              <w:spacing w:before="0" w:after="0"/>
            </w:pPr>
            <w:r>
              <w:t>Address</w:t>
            </w:r>
            <w:r w:rsidR="002254F5">
              <w:t xml:space="preserve"> and Postcode</w:t>
            </w:r>
            <w:r>
              <w:t>:</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1A99AD73" w14:textId="16BFF909" w:rsidR="00CD158E" w:rsidRDefault="00CD158E" w:rsidP="002254F5">
            <w:pPr>
              <w:pStyle w:val="Body-Text"/>
              <w:spacing w:before="0" w:after="0"/>
            </w:pPr>
            <w:r w:rsidRPr="002254F5">
              <w:t>Company Address</w:t>
            </w:r>
            <w:r w:rsidR="007F1858" w:rsidRPr="002254F5">
              <w:t xml:space="preserve"> and Postcode </w:t>
            </w:r>
          </w:p>
        </w:tc>
      </w:tr>
      <w:tr w:rsidR="00CD158E" w14:paraId="6369849F" w14:textId="77777777" w:rsidTr="002254F5">
        <w:tc>
          <w:tcPr>
            <w:tcW w:w="3832" w:type="dxa"/>
            <w:tcBorders>
              <w:right w:val="single" w:sz="4" w:space="0" w:color="auto"/>
            </w:tcBorders>
            <w:shd w:val="clear" w:color="auto" w:fill="auto"/>
            <w:vAlign w:val="center"/>
          </w:tcPr>
          <w:p w14:paraId="72CF37D9" w14:textId="643327F9" w:rsidR="00CD158E" w:rsidRDefault="00CD158E" w:rsidP="002254F5">
            <w:pPr>
              <w:pStyle w:val="Body-Text"/>
              <w:spacing w:before="0" w:after="0"/>
            </w:pPr>
            <w:r>
              <w:t xml:space="preserve">Telephone </w:t>
            </w:r>
            <w:r w:rsidR="004C29EA">
              <w:t>n</w:t>
            </w:r>
            <w:r>
              <w:t>umber:</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129E7134" w14:textId="3B2C47E8" w:rsidR="00CD158E" w:rsidRDefault="00CD158E" w:rsidP="002254F5">
            <w:pPr>
              <w:pStyle w:val="Body-Text"/>
              <w:spacing w:before="0" w:after="0"/>
            </w:pPr>
            <w:r>
              <w:t>+44 (0) 000 000 0000</w:t>
            </w:r>
          </w:p>
        </w:tc>
      </w:tr>
      <w:tr w:rsidR="00A4798B" w14:paraId="63D53958" w14:textId="77777777" w:rsidTr="002254F5">
        <w:tc>
          <w:tcPr>
            <w:tcW w:w="3832" w:type="dxa"/>
            <w:tcBorders>
              <w:right w:val="single" w:sz="4" w:space="0" w:color="auto"/>
            </w:tcBorders>
            <w:shd w:val="clear" w:color="auto" w:fill="auto"/>
            <w:vAlign w:val="center"/>
          </w:tcPr>
          <w:p w14:paraId="0C546A9B" w14:textId="142BAA25" w:rsidR="00A4798B" w:rsidRDefault="00A4798B" w:rsidP="002254F5">
            <w:pPr>
              <w:pStyle w:val="Body-Text"/>
              <w:spacing w:before="0" w:after="0"/>
            </w:pPr>
            <w:r>
              <w:t>Contact email address:</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1D8A75C8" w14:textId="487634E7" w:rsidR="00A4798B" w:rsidRDefault="00034DBD" w:rsidP="002254F5">
            <w:pPr>
              <w:pStyle w:val="Body-Text"/>
              <w:spacing w:before="0" w:after="0"/>
            </w:pPr>
            <w:hyperlink r:id="rId10" w:history="1">
              <w:r w:rsidR="00A4798B" w:rsidRPr="002C5F19">
                <w:rPr>
                  <w:rStyle w:val="Hyperlink"/>
                </w:rPr>
                <w:t>name@email.com</w:t>
              </w:r>
            </w:hyperlink>
            <w:r w:rsidR="00A4798B">
              <w:t xml:space="preserve"> </w:t>
            </w:r>
          </w:p>
        </w:tc>
      </w:tr>
      <w:tr w:rsidR="00A4798B" w14:paraId="0B247840" w14:textId="77777777" w:rsidTr="002254F5">
        <w:tc>
          <w:tcPr>
            <w:tcW w:w="3832" w:type="dxa"/>
            <w:tcBorders>
              <w:right w:val="single" w:sz="4" w:space="0" w:color="auto"/>
            </w:tcBorders>
            <w:shd w:val="clear" w:color="auto" w:fill="auto"/>
            <w:vAlign w:val="center"/>
          </w:tcPr>
          <w:p w14:paraId="775A40F9" w14:textId="1CD57A23" w:rsidR="00A4798B" w:rsidRDefault="00A4798B" w:rsidP="002254F5">
            <w:pPr>
              <w:pStyle w:val="Body-Text"/>
              <w:spacing w:before="0" w:after="0"/>
            </w:pPr>
            <w:r>
              <w:t xml:space="preserve">Applicant’s </w:t>
            </w:r>
            <w:r w:rsidR="00162112" w:rsidRPr="002254F5">
              <w:t>Own</w:t>
            </w:r>
            <w:r w:rsidR="00162112">
              <w:t xml:space="preserve"> R</w:t>
            </w:r>
            <w:r>
              <w:t>eference:</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5C7B8EDC" w14:textId="15E0D461" w:rsidR="00A4798B" w:rsidRDefault="00A4798B" w:rsidP="002254F5">
            <w:pPr>
              <w:pStyle w:val="Body-Text"/>
              <w:spacing w:before="0" w:after="0"/>
            </w:pPr>
            <w:r>
              <w:t>Max. 15 characters</w:t>
            </w:r>
          </w:p>
        </w:tc>
      </w:tr>
      <w:tr w:rsidR="00A4798B" w14:paraId="284BE841" w14:textId="77777777" w:rsidTr="002254F5">
        <w:tc>
          <w:tcPr>
            <w:tcW w:w="3832" w:type="dxa"/>
            <w:tcBorders>
              <w:right w:val="single" w:sz="4" w:space="0" w:color="auto"/>
            </w:tcBorders>
            <w:shd w:val="clear" w:color="auto" w:fill="auto"/>
            <w:vAlign w:val="center"/>
          </w:tcPr>
          <w:p w14:paraId="62F32291" w14:textId="216B242D" w:rsidR="00A4798B" w:rsidRDefault="00A4798B" w:rsidP="002254F5">
            <w:pPr>
              <w:pStyle w:val="Body-Text"/>
              <w:spacing w:before="0" w:after="0"/>
            </w:pPr>
            <w:r>
              <w:t>Nature of business:</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2481F2CA" w14:textId="77777777" w:rsidR="00A4798B" w:rsidRDefault="00A4798B" w:rsidP="002254F5">
            <w:pPr>
              <w:pStyle w:val="Body-Text"/>
              <w:spacing w:before="0" w:after="0"/>
            </w:pPr>
          </w:p>
        </w:tc>
      </w:tr>
      <w:tr w:rsidR="00A4798B" w14:paraId="0921FBCF" w14:textId="77777777" w:rsidTr="002254F5">
        <w:tc>
          <w:tcPr>
            <w:tcW w:w="3832" w:type="dxa"/>
            <w:tcBorders>
              <w:right w:val="single" w:sz="4" w:space="0" w:color="auto"/>
            </w:tcBorders>
            <w:shd w:val="clear" w:color="auto" w:fill="auto"/>
            <w:vAlign w:val="center"/>
          </w:tcPr>
          <w:p w14:paraId="3A95D18D" w14:textId="196CDDD6" w:rsidR="00A4798B" w:rsidRDefault="00A4798B" w:rsidP="002254F5">
            <w:pPr>
              <w:pStyle w:val="Body-Text"/>
              <w:spacing w:before="0" w:after="0"/>
            </w:pPr>
            <w:r>
              <w:t>EORI code:</w:t>
            </w:r>
          </w:p>
        </w:tc>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14:paraId="2094D7A8" w14:textId="77777777" w:rsidR="00A4798B" w:rsidRDefault="00A4798B" w:rsidP="002254F5">
            <w:pPr>
              <w:pStyle w:val="Body-Text"/>
              <w:spacing w:before="0" w:after="0"/>
            </w:pPr>
          </w:p>
        </w:tc>
      </w:tr>
    </w:tbl>
    <w:p w14:paraId="5414FED4" w14:textId="77777777" w:rsidR="00A4798B" w:rsidRDefault="00A4798B" w:rsidP="00A4798B">
      <w:pPr>
        <w:pStyle w:val="Body-Text"/>
        <w:spacing w:after="240"/>
        <w:rPr>
          <w:b/>
          <w:bCs/>
        </w:rPr>
        <w:sectPr w:rsidR="00A4798B" w:rsidSect="00A80431">
          <w:headerReference w:type="default" r:id="rId11"/>
          <w:footerReference w:type="default" r:id="rId12"/>
          <w:headerReference w:type="first" r:id="rId13"/>
          <w:footerReference w:type="first" r:id="rId14"/>
          <w:pgSz w:w="11906" w:h="16838" w:code="9"/>
          <w:pgMar w:top="1440" w:right="1440" w:bottom="1440" w:left="1440" w:header="431" w:footer="567" w:gutter="0"/>
          <w:cols w:space="708"/>
          <w:docGrid w:linePitch="360"/>
        </w:sectPr>
      </w:pPr>
    </w:p>
    <w:p w14:paraId="4174620B" w14:textId="6D75F422" w:rsidR="001B3D89" w:rsidRPr="00A4798B" w:rsidRDefault="00A4798B" w:rsidP="00A4798B">
      <w:pPr>
        <w:pStyle w:val="Body-Text"/>
        <w:spacing w:after="240"/>
        <w:rPr>
          <w:b/>
          <w:bCs/>
        </w:rPr>
      </w:pPr>
      <w:r w:rsidRPr="00A4798B">
        <w:rPr>
          <w:b/>
          <w:bCs/>
        </w:rPr>
        <w:lastRenderedPageBreak/>
        <w:t>Licence to be sent to:</w:t>
      </w:r>
    </w:p>
    <w:tbl>
      <w:tblPr>
        <w:tblW w:w="0" w:type="auto"/>
        <w:tblCellMar>
          <w:top w:w="58" w:type="dxa"/>
          <w:left w:w="58" w:type="dxa"/>
          <w:bottom w:w="58" w:type="dxa"/>
          <w:right w:w="58" w:type="dxa"/>
        </w:tblCellMar>
        <w:tblLook w:val="04A0" w:firstRow="1" w:lastRow="0" w:firstColumn="1" w:lastColumn="0" w:noHBand="0" w:noVBand="1"/>
      </w:tblPr>
      <w:tblGrid>
        <w:gridCol w:w="3837"/>
        <w:gridCol w:w="5184"/>
      </w:tblGrid>
      <w:tr w:rsidR="00A4798B" w14:paraId="54032C45" w14:textId="77777777" w:rsidTr="002254F5">
        <w:tc>
          <w:tcPr>
            <w:tcW w:w="3837" w:type="dxa"/>
            <w:tcBorders>
              <w:right w:val="single" w:sz="4" w:space="0" w:color="auto"/>
            </w:tcBorders>
            <w:shd w:val="clear" w:color="auto" w:fill="auto"/>
            <w:vAlign w:val="center"/>
          </w:tcPr>
          <w:p w14:paraId="221784DA" w14:textId="77777777" w:rsidR="00A4798B" w:rsidRDefault="00A4798B" w:rsidP="002254F5">
            <w:pPr>
              <w:pStyle w:val="Body-Text"/>
              <w:spacing w:before="0" w:after="0"/>
            </w:pPr>
            <w:r>
              <w:t>Name:</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7B505614" w14:textId="77777777" w:rsidR="00A4798B" w:rsidRDefault="00A4798B" w:rsidP="002254F5">
            <w:pPr>
              <w:pStyle w:val="Body-Text"/>
              <w:spacing w:before="0" w:after="0"/>
            </w:pPr>
            <w:r>
              <w:t>BLOCK CAPITALS</w:t>
            </w:r>
          </w:p>
        </w:tc>
      </w:tr>
      <w:tr w:rsidR="006C69C9" w14:paraId="46B76AAD" w14:textId="77777777" w:rsidTr="002254F5">
        <w:tc>
          <w:tcPr>
            <w:tcW w:w="3837" w:type="dxa"/>
            <w:tcBorders>
              <w:right w:val="single" w:sz="4" w:space="0" w:color="auto"/>
            </w:tcBorders>
            <w:shd w:val="clear" w:color="auto" w:fill="auto"/>
            <w:vAlign w:val="center"/>
          </w:tcPr>
          <w:p w14:paraId="652928DC" w14:textId="7AD7375A" w:rsidR="00A4798B" w:rsidRDefault="00A4798B" w:rsidP="002254F5">
            <w:pPr>
              <w:pStyle w:val="Body-Text"/>
              <w:spacing w:before="0" w:after="0"/>
            </w:pPr>
            <w:r>
              <w:t>Address</w:t>
            </w:r>
            <w:r w:rsidR="002254F5">
              <w:t xml:space="preserve"> and Postcode</w:t>
            </w:r>
            <w:r>
              <w:t>:</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53322B64" w14:textId="34D97DE8" w:rsidR="00A4798B" w:rsidRDefault="00A4798B" w:rsidP="002254F5">
            <w:pPr>
              <w:pStyle w:val="Body-Text"/>
              <w:spacing w:before="0" w:after="0"/>
            </w:pPr>
            <w:r>
              <w:t>Company Address</w:t>
            </w:r>
            <w:r w:rsidR="002254F5">
              <w:t xml:space="preserve"> and Postcode</w:t>
            </w:r>
          </w:p>
        </w:tc>
      </w:tr>
      <w:tr w:rsidR="001A1239" w14:paraId="106A67F6" w14:textId="77777777" w:rsidTr="002254F5">
        <w:tc>
          <w:tcPr>
            <w:tcW w:w="3837" w:type="dxa"/>
            <w:tcBorders>
              <w:right w:val="single" w:sz="4" w:space="0" w:color="auto"/>
            </w:tcBorders>
            <w:shd w:val="clear" w:color="auto" w:fill="auto"/>
            <w:vAlign w:val="center"/>
          </w:tcPr>
          <w:p w14:paraId="16FB3CF3" w14:textId="2972115F" w:rsidR="001A1239" w:rsidRPr="002254F5" w:rsidRDefault="001A1239" w:rsidP="002254F5">
            <w:pPr>
              <w:pStyle w:val="Body-Text"/>
              <w:spacing w:before="0" w:after="0"/>
            </w:pPr>
            <w:r w:rsidRPr="002254F5">
              <w:t>Email address:</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3F5DE6C2" w14:textId="75A50475" w:rsidR="001A1239" w:rsidRPr="002254F5" w:rsidRDefault="002A344D" w:rsidP="002254F5">
            <w:pPr>
              <w:pStyle w:val="Body-Text"/>
              <w:spacing w:before="0" w:after="0"/>
            </w:pPr>
            <w:r w:rsidRPr="002254F5">
              <w:t>Email address</w:t>
            </w:r>
          </w:p>
        </w:tc>
      </w:tr>
    </w:tbl>
    <w:p w14:paraId="2407B262" w14:textId="778B2015" w:rsidR="00A4798B" w:rsidRPr="009331FF" w:rsidRDefault="00A4798B" w:rsidP="00A4798B">
      <w:pPr>
        <w:pStyle w:val="Body-Text"/>
        <w:rPr>
          <w:b/>
          <w:bCs/>
        </w:rPr>
      </w:pPr>
      <w:r w:rsidRPr="009331FF">
        <w:rPr>
          <w:b/>
          <w:bCs/>
        </w:rPr>
        <w:t>Guidance Notes for Part B</w:t>
      </w:r>
      <w:r w:rsidR="009331FF" w:rsidRPr="009331FF">
        <w:rPr>
          <w:b/>
          <w:bCs/>
        </w:rPr>
        <w:t>:</w:t>
      </w:r>
    </w:p>
    <w:p w14:paraId="671E5EF0" w14:textId="77777777" w:rsidR="00A4798B" w:rsidRDefault="00A4798B" w:rsidP="00A4798B">
      <w:pPr>
        <w:pStyle w:val="Body-Text"/>
      </w:pPr>
      <w:r w:rsidRPr="00A4798B">
        <w:rPr>
          <w:b/>
          <w:bCs/>
        </w:rPr>
        <w:t>Consignor</w:t>
      </w:r>
      <w:r>
        <w:t xml:space="preserve"> - This is the organisation overseas who has sent the nuclear material for import into the UK.</w:t>
      </w:r>
    </w:p>
    <w:p w14:paraId="408EC7E3" w14:textId="7AFCDA09" w:rsidR="00A4798B" w:rsidRDefault="00A4798B" w:rsidP="00A4798B">
      <w:pPr>
        <w:pStyle w:val="Body-Text"/>
      </w:pPr>
      <w:r w:rsidRPr="00A4798B">
        <w:rPr>
          <w:b/>
          <w:bCs/>
        </w:rPr>
        <w:t>End User</w:t>
      </w:r>
      <w:r>
        <w:t xml:space="preserve"> - The Applicant may not always be the End User. Where the nuclear material imported is to be forwarded by the Applicant, appropriate details are to be provided.</w:t>
      </w:r>
    </w:p>
    <w:p w14:paraId="7FC281E7" w14:textId="030AC7E8" w:rsidR="00A4798B" w:rsidRDefault="00A4798B" w:rsidP="00A4798B">
      <w:pPr>
        <w:pStyle w:val="Body-Text"/>
      </w:pPr>
      <w:r w:rsidRPr="00A4798B">
        <w:rPr>
          <w:b/>
          <w:bCs/>
        </w:rPr>
        <w:t>Commodity Code</w:t>
      </w:r>
      <w:r>
        <w:t xml:space="preserve"> - As detailed within the HM Revenue and Customs Integrated Tariff of the UK. </w:t>
      </w:r>
      <w:r w:rsidR="00517B11" w:rsidRPr="003B7A85">
        <w:t xml:space="preserve">For nuclear materials the </w:t>
      </w:r>
      <w:r w:rsidR="00C541E5" w:rsidRPr="003B7A85">
        <w:t>relevant Tariff headings are 26 12 or 28 44</w:t>
      </w:r>
      <w:r w:rsidR="00DD30E8" w:rsidRPr="003B7A85">
        <w:t>.</w:t>
      </w:r>
    </w:p>
    <w:p w14:paraId="63FE87DB" w14:textId="77777777" w:rsidR="00A4798B" w:rsidRDefault="00A4798B" w:rsidP="00A4798B">
      <w:pPr>
        <w:pStyle w:val="Body-Text"/>
      </w:pPr>
      <w:r w:rsidRPr="00A4798B">
        <w:rPr>
          <w:b/>
          <w:bCs/>
        </w:rPr>
        <w:t>Description of Shipment</w:t>
      </w:r>
      <w:r>
        <w:t xml:space="preserve"> - A brief description of the material, including the relevant UN number and packages/seals used for the transport. </w:t>
      </w:r>
    </w:p>
    <w:p w14:paraId="36AED006" w14:textId="77777777" w:rsidR="00A4798B" w:rsidRDefault="00A4798B" w:rsidP="00A4798B">
      <w:pPr>
        <w:pStyle w:val="Body-Text"/>
      </w:pPr>
      <w:r w:rsidRPr="00A4798B">
        <w:rPr>
          <w:b/>
          <w:bCs/>
        </w:rPr>
        <w:t>Intended End Use of Shipment</w:t>
      </w:r>
      <w:r>
        <w:t xml:space="preserve"> - The End Use of a shipment of nuclear materials may be a significant factor in considering an application. </w:t>
      </w:r>
    </w:p>
    <w:p w14:paraId="5BD09CCC" w14:textId="425973A1" w:rsidR="00A4798B" w:rsidRPr="00A4798B" w:rsidRDefault="00A4798B" w:rsidP="00A4798B">
      <w:pPr>
        <w:pStyle w:val="Body-Text"/>
      </w:pPr>
      <w:r w:rsidRPr="00A4798B">
        <w:rPr>
          <w:b/>
          <w:bCs/>
        </w:rPr>
        <w:t>Date(s) of Shipment(s)</w:t>
      </w:r>
      <w:r>
        <w:t xml:space="preserve"> - An Import Licence may be issued for one shipment, or, if moving large quantities of one type of nuclear material, may be valid for a series of movements lasting up to one year. However, the series of movements must not aggregate a weight higher than that specified in the application.</w:t>
      </w:r>
    </w:p>
    <w:p w14:paraId="44FB7B24" w14:textId="7920CD43" w:rsidR="00A4798B" w:rsidRPr="00A4798B" w:rsidRDefault="00A4798B" w:rsidP="00A4798B">
      <w:pPr>
        <w:pStyle w:val="Body-Text"/>
        <w:rPr>
          <w:b/>
          <w:bCs/>
        </w:rPr>
      </w:pPr>
      <w:r w:rsidRPr="00A4798B">
        <w:rPr>
          <w:b/>
          <w:bCs/>
        </w:rPr>
        <w:t xml:space="preserve">Part </w:t>
      </w:r>
      <w:r>
        <w:rPr>
          <w:b/>
          <w:bCs/>
        </w:rPr>
        <w:t>B</w:t>
      </w:r>
      <w:r w:rsidRPr="00A4798B">
        <w:rPr>
          <w:b/>
          <w:bCs/>
        </w:rPr>
        <w:t xml:space="preserve"> </w:t>
      </w:r>
      <w:r>
        <w:rPr>
          <w:b/>
          <w:bCs/>
        </w:rPr>
        <w:t>–</w:t>
      </w:r>
      <w:r w:rsidRPr="00A4798B">
        <w:rPr>
          <w:b/>
          <w:bCs/>
        </w:rPr>
        <w:t xml:space="preserve"> </w:t>
      </w:r>
      <w:r>
        <w:rPr>
          <w:b/>
          <w:bCs/>
        </w:rPr>
        <w:t>Shipment Details:</w:t>
      </w:r>
    </w:p>
    <w:tbl>
      <w:tblPr>
        <w:tblW w:w="0" w:type="auto"/>
        <w:tblCellMar>
          <w:top w:w="58" w:type="dxa"/>
          <w:left w:w="58" w:type="dxa"/>
          <w:bottom w:w="58" w:type="dxa"/>
          <w:right w:w="58" w:type="dxa"/>
        </w:tblCellMar>
        <w:tblLook w:val="04A0" w:firstRow="1" w:lastRow="0" w:firstColumn="1" w:lastColumn="0" w:noHBand="0" w:noVBand="1"/>
      </w:tblPr>
      <w:tblGrid>
        <w:gridCol w:w="3798"/>
        <w:gridCol w:w="1297"/>
        <w:gridCol w:w="1316"/>
        <w:gridCol w:w="1294"/>
        <w:gridCol w:w="1316"/>
      </w:tblGrid>
      <w:tr w:rsidR="006C69C9" w14:paraId="5AFA14A6" w14:textId="77777777" w:rsidTr="002254F5">
        <w:tc>
          <w:tcPr>
            <w:tcW w:w="3798" w:type="dxa"/>
            <w:tcBorders>
              <w:right w:val="single" w:sz="4" w:space="0" w:color="auto"/>
            </w:tcBorders>
            <w:shd w:val="clear" w:color="auto" w:fill="auto"/>
            <w:vAlign w:val="center"/>
          </w:tcPr>
          <w:p w14:paraId="0C4B58E3" w14:textId="1F82C9F9" w:rsidR="009331FF" w:rsidRDefault="009331FF" w:rsidP="006C69C9">
            <w:pPr>
              <w:pStyle w:val="Body-Text"/>
              <w:spacing w:before="60" w:after="60"/>
            </w:pPr>
            <w:r>
              <w:t>Company name – Consignor:</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9DBA1F" w14:textId="02951CC0" w:rsidR="009331FF" w:rsidRDefault="009331FF" w:rsidP="006C69C9">
            <w:pPr>
              <w:pStyle w:val="Body-Text"/>
              <w:spacing w:before="60" w:after="60"/>
            </w:pPr>
            <w:r>
              <w:t>Company Name (Consignor)</w:t>
            </w:r>
          </w:p>
        </w:tc>
      </w:tr>
      <w:tr w:rsidR="006C69C9" w14:paraId="1BD99EB1" w14:textId="77777777" w:rsidTr="002254F5">
        <w:tc>
          <w:tcPr>
            <w:tcW w:w="3798" w:type="dxa"/>
            <w:tcBorders>
              <w:right w:val="single" w:sz="4" w:space="0" w:color="auto"/>
            </w:tcBorders>
            <w:shd w:val="clear" w:color="auto" w:fill="auto"/>
            <w:vAlign w:val="center"/>
          </w:tcPr>
          <w:p w14:paraId="46F71200" w14:textId="77777777" w:rsidR="009331FF" w:rsidRDefault="009331FF" w:rsidP="006C69C9">
            <w:pPr>
              <w:pStyle w:val="Body-Text"/>
              <w:spacing w:before="60" w:after="60"/>
            </w:pPr>
            <w:r>
              <w:t>Address:</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77F01B" w14:textId="77777777" w:rsidR="009331FF" w:rsidRDefault="009331FF" w:rsidP="006C69C9">
            <w:pPr>
              <w:pStyle w:val="Body-Text"/>
              <w:spacing w:before="60" w:after="60"/>
            </w:pPr>
            <w:r>
              <w:t>Consignor Address</w:t>
            </w:r>
          </w:p>
          <w:p w14:paraId="4E0B200E" w14:textId="55E23E2C" w:rsidR="00A46FE5" w:rsidRDefault="00A46FE5" w:rsidP="006C69C9">
            <w:pPr>
              <w:pStyle w:val="Body-Text"/>
              <w:spacing w:before="60" w:after="60"/>
            </w:pPr>
          </w:p>
        </w:tc>
      </w:tr>
      <w:tr w:rsidR="006C69C9" w14:paraId="175A7211" w14:textId="77777777" w:rsidTr="002254F5">
        <w:tc>
          <w:tcPr>
            <w:tcW w:w="3798" w:type="dxa"/>
            <w:tcBorders>
              <w:right w:val="single" w:sz="4" w:space="0" w:color="auto"/>
            </w:tcBorders>
            <w:shd w:val="clear" w:color="auto" w:fill="auto"/>
            <w:vAlign w:val="center"/>
          </w:tcPr>
          <w:p w14:paraId="06A9AB78" w14:textId="77777777" w:rsidR="009331FF" w:rsidRDefault="009331FF" w:rsidP="006C69C9">
            <w:pPr>
              <w:pStyle w:val="Body-Text"/>
              <w:spacing w:before="60" w:after="60"/>
            </w:pPr>
            <w:r>
              <w:t>Postcode: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23D2CA" w14:textId="19301624" w:rsidR="009331FF" w:rsidRDefault="009331FF" w:rsidP="006C69C9">
            <w:pPr>
              <w:pStyle w:val="Body-Text"/>
              <w:spacing w:before="60" w:after="60"/>
            </w:pPr>
            <w:r>
              <w:t>Consignor Postcode</w:t>
            </w:r>
          </w:p>
        </w:tc>
      </w:tr>
      <w:tr w:rsidR="006C69C9" w14:paraId="6A6EE235" w14:textId="77777777" w:rsidTr="002254F5">
        <w:tc>
          <w:tcPr>
            <w:tcW w:w="3798" w:type="dxa"/>
            <w:tcBorders>
              <w:right w:val="single" w:sz="4" w:space="0" w:color="auto"/>
            </w:tcBorders>
            <w:shd w:val="clear" w:color="auto" w:fill="auto"/>
            <w:vAlign w:val="center"/>
          </w:tcPr>
          <w:p w14:paraId="07AF32DB" w14:textId="4BCC91A5" w:rsidR="009331FF" w:rsidRDefault="009331FF" w:rsidP="006C69C9">
            <w:pPr>
              <w:pStyle w:val="Body-Text"/>
              <w:spacing w:before="60" w:after="60"/>
            </w:pPr>
            <w:r>
              <w:t>Company name – End user:</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3EAC8F" w14:textId="77777777" w:rsidR="009331FF" w:rsidRDefault="009331FF" w:rsidP="006C69C9">
            <w:pPr>
              <w:pStyle w:val="Body-Text"/>
              <w:spacing w:before="60" w:after="60"/>
            </w:pPr>
            <w:r>
              <w:t>Company Name (End User)</w:t>
            </w:r>
          </w:p>
        </w:tc>
      </w:tr>
      <w:tr w:rsidR="006C69C9" w14:paraId="4770F41F" w14:textId="77777777" w:rsidTr="002254F5">
        <w:tc>
          <w:tcPr>
            <w:tcW w:w="3798" w:type="dxa"/>
            <w:tcBorders>
              <w:right w:val="single" w:sz="4" w:space="0" w:color="auto"/>
            </w:tcBorders>
            <w:shd w:val="clear" w:color="auto" w:fill="auto"/>
            <w:vAlign w:val="center"/>
          </w:tcPr>
          <w:p w14:paraId="0CB37B3D" w14:textId="6F225E85" w:rsidR="009331FF" w:rsidRDefault="009331FF" w:rsidP="006C69C9">
            <w:pPr>
              <w:pStyle w:val="Body-Text"/>
              <w:spacing w:before="60" w:after="60"/>
            </w:pPr>
            <w:r>
              <w:t>Address</w:t>
            </w:r>
            <w:r w:rsidR="002254F5">
              <w:t xml:space="preserve"> and Postcode</w:t>
            </w:r>
            <w:r>
              <w: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5A7BF" w14:textId="4B673E6E" w:rsidR="009331FF" w:rsidRDefault="009331FF" w:rsidP="006C69C9">
            <w:pPr>
              <w:pStyle w:val="Body-Text"/>
              <w:spacing w:before="60" w:after="60"/>
            </w:pPr>
            <w:r>
              <w:t>End User Address</w:t>
            </w:r>
            <w:r w:rsidR="002254F5">
              <w:t xml:space="preserve"> and Postcode</w:t>
            </w:r>
          </w:p>
        </w:tc>
      </w:tr>
      <w:tr w:rsidR="006C69C9" w14:paraId="2AA3ACEE" w14:textId="77777777" w:rsidTr="00225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3798" w:type="dxa"/>
            <w:tcBorders>
              <w:top w:val="nil"/>
              <w:left w:val="nil"/>
              <w:bottom w:val="nil"/>
              <w:right w:val="single" w:sz="4" w:space="0" w:color="auto"/>
            </w:tcBorders>
            <w:shd w:val="clear" w:color="auto" w:fill="auto"/>
          </w:tcPr>
          <w:p w14:paraId="14447A9D" w14:textId="6B7B39CD" w:rsidR="009331FF" w:rsidRDefault="009331FF" w:rsidP="006C69C9">
            <w:pPr>
              <w:pStyle w:val="Body-Text"/>
              <w:spacing w:before="60" w:after="60"/>
            </w:pPr>
            <w:r w:rsidRPr="002254F5">
              <w:t>Type of licence</w:t>
            </w:r>
            <w:r w:rsidR="0075172C" w:rsidRPr="002254F5">
              <w:t xml:space="preserve"> (Insert an </w:t>
            </w:r>
            <w:r w:rsidR="002254F5">
              <w:t>“</w:t>
            </w:r>
            <w:r w:rsidR="0075172C" w:rsidRPr="002254F5">
              <w:t>X</w:t>
            </w:r>
            <w:r w:rsidR="002254F5">
              <w:t xml:space="preserve">” </w:t>
            </w:r>
            <w:r w:rsidR="0075172C" w:rsidRPr="002254F5">
              <w:t>in appro</w:t>
            </w:r>
            <w:r w:rsidR="005F1DDD" w:rsidRPr="002254F5">
              <w:t xml:space="preserve">priate </w:t>
            </w:r>
            <w:r w:rsidR="00301FEB" w:rsidRPr="002254F5">
              <w:t xml:space="preserve">box either Single/Open </w:t>
            </w:r>
            <w:r w:rsidR="00301FEB" w:rsidRPr="002254F5">
              <w:rPr>
                <w:b/>
                <w:bCs/>
              </w:rPr>
              <w:t>cannot be both</w:t>
            </w:r>
            <w:r w:rsidR="00301FEB" w:rsidRPr="002254F5">
              <w:t>)</w:t>
            </w:r>
            <w:r w:rsidRPr="002254F5">
              <w:t>:</w:t>
            </w: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4E6B17B6" w14:textId="29E31761" w:rsidR="009331FF" w:rsidRDefault="009331FF" w:rsidP="006C69C9">
            <w:pPr>
              <w:pStyle w:val="Body-Text"/>
              <w:spacing w:before="60" w:after="60"/>
            </w:pPr>
            <w:r>
              <w:t>Single</w:t>
            </w:r>
            <w:r w:rsidR="00782DA9">
              <w:t>:</w:t>
            </w:r>
          </w:p>
        </w:tc>
        <w:tc>
          <w:tcPr>
            <w:tcW w:w="1316" w:type="dxa"/>
            <w:tcBorders>
              <w:left w:val="single" w:sz="4" w:space="0" w:color="auto"/>
              <w:right w:val="single" w:sz="4" w:space="0" w:color="auto"/>
            </w:tcBorders>
            <w:shd w:val="clear" w:color="auto" w:fill="auto"/>
          </w:tcPr>
          <w:p w14:paraId="7D79702A" w14:textId="6D65D5C5" w:rsidR="009331FF" w:rsidRDefault="009331FF" w:rsidP="006C69C9">
            <w:pPr>
              <w:pStyle w:val="Body-Text"/>
              <w:spacing w:before="60" w:after="60"/>
            </w:pPr>
          </w:p>
        </w:tc>
        <w:tc>
          <w:tcPr>
            <w:tcW w:w="1294" w:type="dxa"/>
            <w:tcBorders>
              <w:top w:val="nil"/>
              <w:left w:val="single" w:sz="4" w:space="0" w:color="auto"/>
              <w:bottom w:val="nil"/>
              <w:right w:val="single" w:sz="4" w:space="0" w:color="auto"/>
            </w:tcBorders>
            <w:shd w:val="clear" w:color="auto" w:fill="auto"/>
          </w:tcPr>
          <w:p w14:paraId="36D0ED4D" w14:textId="0804A488" w:rsidR="009331FF" w:rsidRDefault="009331FF" w:rsidP="006C69C9">
            <w:pPr>
              <w:pStyle w:val="Body-Text"/>
              <w:spacing w:before="60" w:after="60"/>
            </w:pPr>
            <w:r>
              <w:t>Open</w:t>
            </w:r>
            <w:r w:rsidR="00782DA9">
              <w:t>:</w:t>
            </w:r>
          </w:p>
        </w:tc>
        <w:tc>
          <w:tcPr>
            <w:tcW w:w="1316" w:type="dxa"/>
            <w:tcBorders>
              <w:left w:val="single" w:sz="4" w:space="0" w:color="auto"/>
            </w:tcBorders>
            <w:shd w:val="clear" w:color="auto" w:fill="auto"/>
          </w:tcPr>
          <w:p w14:paraId="082C6823" w14:textId="76C6DFDF" w:rsidR="009331FF" w:rsidRDefault="009331FF" w:rsidP="006C69C9">
            <w:pPr>
              <w:pStyle w:val="Body-Text"/>
              <w:spacing w:before="60" w:after="60"/>
            </w:pPr>
          </w:p>
        </w:tc>
      </w:tr>
      <w:tr w:rsidR="006C69C9" w14:paraId="4BC9E923" w14:textId="77777777" w:rsidTr="002254F5">
        <w:tc>
          <w:tcPr>
            <w:tcW w:w="3798" w:type="dxa"/>
            <w:tcBorders>
              <w:right w:val="single" w:sz="4" w:space="0" w:color="auto"/>
            </w:tcBorders>
            <w:shd w:val="clear" w:color="auto" w:fill="auto"/>
            <w:vAlign w:val="center"/>
          </w:tcPr>
          <w:p w14:paraId="50451817" w14:textId="1B8C6994" w:rsidR="009331FF" w:rsidRDefault="009331FF" w:rsidP="006C69C9">
            <w:pPr>
              <w:pStyle w:val="Body-Text"/>
              <w:spacing w:before="60" w:after="60"/>
            </w:pPr>
            <w:r>
              <w:t>Commodity code: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A0120" w14:textId="2B3C2F12" w:rsidR="009331FF" w:rsidRDefault="009331FF" w:rsidP="006C69C9">
            <w:pPr>
              <w:pStyle w:val="Body-Text"/>
              <w:spacing w:before="60" w:after="60"/>
            </w:pPr>
            <w:r>
              <w:t>Code</w:t>
            </w:r>
          </w:p>
        </w:tc>
      </w:tr>
      <w:tr w:rsidR="009331FF" w14:paraId="3130D49E" w14:textId="77777777" w:rsidTr="002254F5">
        <w:tc>
          <w:tcPr>
            <w:tcW w:w="3798" w:type="dxa"/>
            <w:tcBorders>
              <w:right w:val="single" w:sz="4" w:space="0" w:color="auto"/>
            </w:tcBorders>
            <w:shd w:val="clear" w:color="auto" w:fill="auto"/>
            <w:vAlign w:val="center"/>
          </w:tcPr>
          <w:p w14:paraId="6AD4EB56" w14:textId="0293D5AA" w:rsidR="009331FF" w:rsidRDefault="009331FF" w:rsidP="006C69C9">
            <w:pPr>
              <w:pStyle w:val="Body-Text"/>
              <w:spacing w:before="60" w:after="60"/>
            </w:pPr>
            <w:r>
              <w:lastRenderedPageBreak/>
              <w:t>Description of shipment: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553722" w14:textId="17341B2A" w:rsidR="009331FF" w:rsidRDefault="009331FF" w:rsidP="006C69C9">
            <w:pPr>
              <w:pStyle w:val="Body-Text"/>
              <w:spacing w:before="60" w:after="60"/>
            </w:pPr>
            <w:r>
              <w:t>(Including UN number)</w:t>
            </w:r>
          </w:p>
        </w:tc>
      </w:tr>
      <w:tr w:rsidR="009331FF" w14:paraId="12A7BFB7" w14:textId="77777777" w:rsidTr="002254F5">
        <w:tc>
          <w:tcPr>
            <w:tcW w:w="3798" w:type="dxa"/>
            <w:tcBorders>
              <w:right w:val="single" w:sz="4" w:space="0" w:color="auto"/>
            </w:tcBorders>
            <w:shd w:val="clear" w:color="auto" w:fill="auto"/>
            <w:vAlign w:val="center"/>
          </w:tcPr>
          <w:p w14:paraId="646C33C6" w14:textId="174B586E" w:rsidR="009331FF" w:rsidRDefault="009331FF" w:rsidP="006C69C9">
            <w:pPr>
              <w:pStyle w:val="Body-Text"/>
              <w:spacing w:before="60" w:after="60"/>
            </w:pPr>
            <w:r>
              <w:t>Weight of nuclear material:</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0B1816" w14:textId="22963767" w:rsidR="009331FF" w:rsidRDefault="009331FF" w:rsidP="006C69C9">
            <w:pPr>
              <w:pStyle w:val="Body-Text"/>
              <w:spacing w:before="60" w:after="60"/>
            </w:pPr>
            <w:r>
              <w:t>(Kgs)</w:t>
            </w:r>
          </w:p>
        </w:tc>
      </w:tr>
      <w:tr w:rsidR="009331FF" w14:paraId="0237CF5F" w14:textId="77777777" w:rsidTr="002254F5">
        <w:tc>
          <w:tcPr>
            <w:tcW w:w="3798" w:type="dxa"/>
            <w:tcBorders>
              <w:right w:val="single" w:sz="4" w:space="0" w:color="auto"/>
            </w:tcBorders>
            <w:shd w:val="clear" w:color="auto" w:fill="auto"/>
            <w:vAlign w:val="center"/>
          </w:tcPr>
          <w:p w14:paraId="5656E248" w14:textId="419A0083" w:rsidR="009331FF" w:rsidRDefault="009331FF" w:rsidP="006C69C9">
            <w:pPr>
              <w:pStyle w:val="Body-Text"/>
              <w:spacing w:before="60" w:after="60"/>
            </w:pPr>
            <w:r>
              <w:t>Intended use of shipment:</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3BF1E" w14:textId="77777777" w:rsidR="009331FF" w:rsidRDefault="009331FF" w:rsidP="006C69C9">
            <w:pPr>
              <w:pStyle w:val="Body-Text"/>
              <w:spacing w:before="60" w:after="60"/>
            </w:pPr>
          </w:p>
        </w:tc>
      </w:tr>
      <w:tr w:rsidR="006C69C9" w14:paraId="45ADB52A" w14:textId="77777777" w:rsidTr="00225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shd w:val="clear" w:color="auto" w:fill="auto"/>
          </w:tcPr>
          <w:p w14:paraId="4DE08FB8" w14:textId="5C4AC3A8" w:rsidR="009331FF" w:rsidRDefault="009331FF" w:rsidP="006C69C9">
            <w:pPr>
              <w:pStyle w:val="Body-Text"/>
              <w:spacing w:before="60" w:after="60"/>
            </w:pPr>
            <w:r>
              <w:t>Date of shipment:</w:t>
            </w:r>
          </w:p>
        </w:tc>
        <w:tc>
          <w:tcPr>
            <w:tcW w:w="1297" w:type="dxa"/>
            <w:tcBorders>
              <w:top w:val="nil"/>
              <w:left w:val="nil"/>
              <w:bottom w:val="nil"/>
              <w:right w:val="single" w:sz="4" w:space="0" w:color="auto"/>
            </w:tcBorders>
            <w:shd w:val="clear" w:color="auto" w:fill="auto"/>
          </w:tcPr>
          <w:p w14:paraId="3AF661A2" w14:textId="248193C8" w:rsidR="009331FF" w:rsidRDefault="009331FF" w:rsidP="006C69C9">
            <w:pPr>
              <w:pStyle w:val="Body-Text"/>
              <w:spacing w:before="60" w:after="60"/>
            </w:pPr>
            <w:r>
              <w:t>From:</w:t>
            </w:r>
          </w:p>
        </w:tc>
        <w:tc>
          <w:tcPr>
            <w:tcW w:w="1316" w:type="dxa"/>
            <w:tcBorders>
              <w:left w:val="single" w:sz="4" w:space="0" w:color="auto"/>
              <w:right w:val="single" w:sz="4" w:space="0" w:color="auto"/>
            </w:tcBorders>
            <w:shd w:val="clear" w:color="auto" w:fill="auto"/>
          </w:tcPr>
          <w:p w14:paraId="190C4AE3" w14:textId="06B9E33C" w:rsidR="009331FF" w:rsidRDefault="009331FF" w:rsidP="006C69C9">
            <w:pPr>
              <w:pStyle w:val="Body-Text"/>
              <w:spacing w:before="60" w:after="60"/>
            </w:pPr>
            <w:r>
              <w:t>DD/MM/YY</w:t>
            </w:r>
          </w:p>
        </w:tc>
        <w:tc>
          <w:tcPr>
            <w:tcW w:w="1294" w:type="dxa"/>
            <w:tcBorders>
              <w:top w:val="nil"/>
              <w:left w:val="single" w:sz="4" w:space="0" w:color="auto"/>
              <w:bottom w:val="nil"/>
              <w:right w:val="single" w:sz="4" w:space="0" w:color="auto"/>
            </w:tcBorders>
            <w:shd w:val="clear" w:color="auto" w:fill="auto"/>
          </w:tcPr>
          <w:p w14:paraId="07A1A170" w14:textId="1FED2CED" w:rsidR="009331FF" w:rsidRDefault="009331FF" w:rsidP="006C69C9">
            <w:pPr>
              <w:pStyle w:val="Body-Text"/>
              <w:spacing w:before="60" w:after="60"/>
            </w:pPr>
            <w:r>
              <w:t>To:</w:t>
            </w:r>
          </w:p>
        </w:tc>
        <w:tc>
          <w:tcPr>
            <w:tcW w:w="1316" w:type="dxa"/>
            <w:tcBorders>
              <w:left w:val="single" w:sz="4" w:space="0" w:color="auto"/>
            </w:tcBorders>
            <w:shd w:val="clear" w:color="auto" w:fill="auto"/>
          </w:tcPr>
          <w:p w14:paraId="5EBAF74A" w14:textId="400AE974" w:rsidR="009331FF" w:rsidRDefault="009331FF" w:rsidP="006C69C9">
            <w:pPr>
              <w:pStyle w:val="Body-Text"/>
              <w:spacing w:before="60" w:after="60"/>
            </w:pPr>
            <w:r>
              <w:t>DD/MM/YY</w:t>
            </w:r>
          </w:p>
        </w:tc>
      </w:tr>
    </w:tbl>
    <w:p w14:paraId="106F0311" w14:textId="4E3321C7" w:rsidR="009331FF" w:rsidRPr="009331FF" w:rsidRDefault="009331FF" w:rsidP="009331FF">
      <w:pPr>
        <w:pStyle w:val="Body-Text"/>
        <w:rPr>
          <w:b/>
          <w:bCs/>
        </w:rPr>
      </w:pPr>
      <w:r w:rsidRPr="009331FF">
        <w:rPr>
          <w:b/>
          <w:bCs/>
        </w:rPr>
        <w:t xml:space="preserve">Guidance Notes for Part </w:t>
      </w:r>
      <w:r>
        <w:rPr>
          <w:b/>
          <w:bCs/>
        </w:rPr>
        <w:t>C</w:t>
      </w:r>
      <w:r w:rsidRPr="009331FF">
        <w:rPr>
          <w:b/>
          <w:bCs/>
        </w:rPr>
        <w:t>:</w:t>
      </w:r>
    </w:p>
    <w:p w14:paraId="770F8FEE" w14:textId="77777777" w:rsidR="009331FF" w:rsidRDefault="009331FF" w:rsidP="009331FF">
      <w:pPr>
        <w:pStyle w:val="Body-Text"/>
        <w:spacing w:after="240"/>
      </w:pPr>
      <w:r w:rsidRPr="009331FF">
        <w:rPr>
          <w:b/>
          <w:bCs/>
        </w:rPr>
        <w:t>Persons established in the community means</w:t>
      </w:r>
      <w:r>
        <w:t xml:space="preserve">: </w:t>
      </w:r>
    </w:p>
    <w:p w14:paraId="2AEBE088" w14:textId="77777777" w:rsidR="009331FF" w:rsidRDefault="009331FF" w:rsidP="00F054CA">
      <w:pPr>
        <w:pStyle w:val="Bullets"/>
        <w:spacing w:after="240"/>
      </w:pPr>
      <w:r>
        <w:t>in the case of a natural person, any person who is normally resident there;</w:t>
      </w:r>
    </w:p>
    <w:p w14:paraId="421B5E08" w14:textId="59272037" w:rsidR="009331FF" w:rsidRDefault="009331FF" w:rsidP="0092364E">
      <w:pPr>
        <w:pStyle w:val="Bullets"/>
        <w:spacing w:after="240"/>
      </w:pPr>
      <w:r>
        <w:t>in the case of a legal person or an association of persons, any person that has in the Community its registered office, central headquarters or a permanent business establishment.</w:t>
      </w:r>
    </w:p>
    <w:p w14:paraId="49F4D2BA" w14:textId="594F3A27" w:rsidR="009331FF" w:rsidRDefault="009331FF" w:rsidP="009331FF">
      <w:pPr>
        <w:pStyle w:val="Body-Text"/>
        <w:spacing w:after="240"/>
      </w:pPr>
      <w:r w:rsidRPr="009331FF">
        <w:rPr>
          <w:b/>
          <w:bCs/>
        </w:rPr>
        <w:t>Signature</w:t>
      </w:r>
      <w:r>
        <w:t xml:space="preserve"> - The application must be signed by either the Applicant or an Authorised Signatory. Where the Applicant is a limited company, it must be signed by a director or company secretary, where a sole trader or partnership, it must be signed by the proprietor or partner.</w:t>
      </w:r>
    </w:p>
    <w:p w14:paraId="0F144EFA" w14:textId="452B171C" w:rsidR="009331FF" w:rsidRPr="009331FF" w:rsidRDefault="009331FF" w:rsidP="009331FF">
      <w:pPr>
        <w:pStyle w:val="Body-Text"/>
        <w:rPr>
          <w:b/>
          <w:bCs/>
        </w:rPr>
      </w:pPr>
      <w:r w:rsidRPr="009331FF">
        <w:rPr>
          <w:b/>
          <w:bCs/>
        </w:rPr>
        <w:t xml:space="preserve">Part </w:t>
      </w:r>
      <w:r>
        <w:rPr>
          <w:b/>
          <w:bCs/>
        </w:rPr>
        <w:t xml:space="preserve">C – Declaration </w:t>
      </w:r>
    </w:p>
    <w:p w14:paraId="4F76D491" w14:textId="0FFF0DC0" w:rsidR="009331FF" w:rsidRDefault="009331FF" w:rsidP="009331FF">
      <w:pPr>
        <w:pStyle w:val="Body-Text"/>
        <w:spacing w:after="240"/>
      </w:pPr>
      <w:r>
        <w:t xml:space="preserve">I am the applicant for this licence, or I am authorised to act on their behalf. </w:t>
      </w:r>
      <w:r>
        <w:br/>
        <w:t xml:space="preserve">I undertake that if a licence is granted it will be used solely to import nuclear materials which are the property of the applicant. I undertake to provide any information or documentation required by the Office for Nuclear Regulation in connection with this application or in connection with any transaction arising from the use of any licence granted in response to this application. I am aware that the Office for Nuclear Regulation may pass on the information contained in this application for the administration of import policy to the Department for International Trade, </w:t>
      </w:r>
      <w:r>
        <w:br/>
        <w:t xml:space="preserve">HM Revenue and Customs and other Government Departments. Furthermore, information provided in this application may be passed to international bodies or other governments in accordance with commitments entered into by Her Majesty’s Government. I, the undersigned, certify that the information provided in this application is true and given in good faith, and that I am established in the community. </w:t>
      </w:r>
      <w:r>
        <w:rPr>
          <w:b/>
          <w:bCs/>
        </w:rPr>
        <w:t xml:space="preserve">Note: </w:t>
      </w:r>
      <w:r>
        <w:t xml:space="preserve">Please be aware that all countries including EU states now need to submit an import licence as of </w:t>
      </w:r>
      <w:r w:rsidRPr="009331FF">
        <w:rPr>
          <w:b/>
          <w:bCs/>
        </w:rPr>
        <w:t>01/01/2021</w:t>
      </w:r>
      <w:r>
        <w:t>.</w:t>
      </w:r>
    </w:p>
    <w:tbl>
      <w:tblPr>
        <w:tblW w:w="0" w:type="auto"/>
        <w:tblCellMar>
          <w:top w:w="58" w:type="dxa"/>
          <w:left w:w="58" w:type="dxa"/>
          <w:bottom w:w="58" w:type="dxa"/>
          <w:right w:w="58" w:type="dxa"/>
        </w:tblCellMar>
        <w:tblLook w:val="04A0" w:firstRow="1" w:lastRow="0" w:firstColumn="1" w:lastColumn="0" w:noHBand="0" w:noVBand="1"/>
      </w:tblPr>
      <w:tblGrid>
        <w:gridCol w:w="3838"/>
        <w:gridCol w:w="5183"/>
      </w:tblGrid>
      <w:tr w:rsidR="006C69C9" w14:paraId="48F0E1C2" w14:textId="77777777" w:rsidTr="004B53D4">
        <w:tc>
          <w:tcPr>
            <w:tcW w:w="3838" w:type="dxa"/>
            <w:tcBorders>
              <w:right w:val="single" w:sz="4" w:space="0" w:color="auto"/>
            </w:tcBorders>
            <w:shd w:val="clear" w:color="auto" w:fill="auto"/>
            <w:vAlign w:val="center"/>
          </w:tcPr>
          <w:p w14:paraId="59A6B382" w14:textId="1AFFD074" w:rsidR="009331FF" w:rsidRDefault="009331FF" w:rsidP="00D44CDE">
            <w:pPr>
              <w:pStyle w:val="Body-Text"/>
              <w:spacing w:before="0" w:after="0"/>
            </w:pPr>
            <w:r>
              <w:t>Signature:</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6B41734B" w14:textId="05024FF6" w:rsidR="009331FF" w:rsidRDefault="009331FF" w:rsidP="00D44CDE">
            <w:pPr>
              <w:pStyle w:val="Body-Text"/>
              <w:spacing w:before="0" w:after="0"/>
            </w:pPr>
          </w:p>
        </w:tc>
      </w:tr>
      <w:tr w:rsidR="006C69C9" w14:paraId="2BF885CA" w14:textId="77777777" w:rsidTr="004B53D4">
        <w:tc>
          <w:tcPr>
            <w:tcW w:w="3838" w:type="dxa"/>
            <w:tcBorders>
              <w:right w:val="single" w:sz="4" w:space="0" w:color="auto"/>
            </w:tcBorders>
            <w:shd w:val="clear" w:color="auto" w:fill="auto"/>
            <w:vAlign w:val="center"/>
          </w:tcPr>
          <w:p w14:paraId="5C119D53" w14:textId="1D4207C3" w:rsidR="009331FF" w:rsidRDefault="009331FF" w:rsidP="00D44CDE">
            <w:pPr>
              <w:pStyle w:val="Body-Text"/>
              <w:spacing w:before="0" w:after="0"/>
            </w:pPr>
            <w:r>
              <w:t>Name:</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38DDB1BE" w14:textId="336EA67F" w:rsidR="009331FF" w:rsidRDefault="009331FF" w:rsidP="00D44CDE">
            <w:pPr>
              <w:pStyle w:val="Body-Text"/>
              <w:spacing w:before="0" w:after="0"/>
            </w:pPr>
            <w:r>
              <w:t>BLOCK CAPITALS</w:t>
            </w:r>
          </w:p>
        </w:tc>
      </w:tr>
      <w:tr w:rsidR="006C69C9" w14:paraId="1256FC6F" w14:textId="77777777" w:rsidTr="004B53D4">
        <w:tc>
          <w:tcPr>
            <w:tcW w:w="3838" w:type="dxa"/>
            <w:tcBorders>
              <w:right w:val="single" w:sz="4" w:space="0" w:color="auto"/>
            </w:tcBorders>
            <w:shd w:val="clear" w:color="auto" w:fill="auto"/>
            <w:vAlign w:val="center"/>
          </w:tcPr>
          <w:p w14:paraId="78315FF6" w14:textId="4DFCEE29" w:rsidR="009331FF" w:rsidRDefault="009331FF" w:rsidP="00D44CDE">
            <w:pPr>
              <w:pStyle w:val="Body-Text"/>
              <w:spacing w:before="0" w:after="0"/>
            </w:pPr>
            <w:r>
              <w:t>Position:</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193B4872" w14:textId="7677FBE9" w:rsidR="009331FF" w:rsidRDefault="009331FF" w:rsidP="00D44CDE">
            <w:pPr>
              <w:pStyle w:val="Body-Text"/>
              <w:spacing w:before="0" w:after="0"/>
            </w:pPr>
            <w:r>
              <w:t>Position Title</w:t>
            </w:r>
          </w:p>
        </w:tc>
      </w:tr>
      <w:tr w:rsidR="006C69C9" w14:paraId="55E64F47" w14:textId="77777777" w:rsidTr="004B53D4">
        <w:tc>
          <w:tcPr>
            <w:tcW w:w="3838" w:type="dxa"/>
            <w:tcBorders>
              <w:right w:val="single" w:sz="4" w:space="0" w:color="auto"/>
            </w:tcBorders>
            <w:shd w:val="clear" w:color="auto" w:fill="auto"/>
            <w:vAlign w:val="center"/>
          </w:tcPr>
          <w:p w14:paraId="2E1ED896" w14:textId="67A9DC69" w:rsidR="009331FF" w:rsidRDefault="009331FF" w:rsidP="00D44CDE">
            <w:pPr>
              <w:pStyle w:val="Body-Text"/>
              <w:spacing w:before="0" w:after="0"/>
            </w:pPr>
            <w:r>
              <w:t>Date:</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7067B70D" w14:textId="1330E6FC" w:rsidR="009331FF" w:rsidRDefault="009331FF" w:rsidP="00D44CDE">
            <w:pPr>
              <w:pStyle w:val="Body-Text"/>
              <w:spacing w:before="0" w:after="0"/>
            </w:pPr>
            <w:r>
              <w:t>DD Month YYYY</w:t>
            </w:r>
          </w:p>
        </w:tc>
      </w:tr>
    </w:tbl>
    <w:p w14:paraId="1CE9A682" w14:textId="7B33FF7E" w:rsidR="00A93CB8" w:rsidRPr="003B7A85" w:rsidRDefault="00D44CDE" w:rsidP="00D44CDE">
      <w:pPr>
        <w:spacing w:before="240" w:after="120"/>
        <w:rPr>
          <w:rFonts w:cs="Arial"/>
        </w:rPr>
      </w:pPr>
      <w:r w:rsidRPr="003B7A85">
        <w:rPr>
          <w:b/>
          <w:bCs/>
        </w:rPr>
        <w:t>Appeals Process:</w:t>
      </w:r>
      <w:r w:rsidR="00A93CB8" w:rsidRPr="003B7A85">
        <w:rPr>
          <w:b/>
          <w:bCs/>
        </w:rPr>
        <w:t xml:space="preserve"> </w:t>
      </w:r>
      <w:r w:rsidR="00A93CB8" w:rsidRPr="003B7A85">
        <w:rPr>
          <w:rFonts w:cs="Arial"/>
        </w:rPr>
        <w:t xml:space="preserve">An application could be refused under NISR for a variety of reasons, for example, due to over excessive quantities, legal entity of the company </w:t>
      </w:r>
      <w:r w:rsidR="00A93CB8" w:rsidRPr="003B7A85">
        <w:rPr>
          <w:rFonts w:cs="Arial"/>
        </w:rPr>
        <w:lastRenderedPageBreak/>
        <w:t>importing, etc. Any refusal would be fully explained and the reason(s) given in an open and transparent manner.</w:t>
      </w:r>
    </w:p>
    <w:p w14:paraId="3B815613" w14:textId="4AA58731" w:rsidR="00961FE5" w:rsidRDefault="00A93CB8" w:rsidP="00D44CDE">
      <w:pPr>
        <w:pStyle w:val="Body-Text"/>
        <w:rPr>
          <w:b/>
          <w:bCs/>
        </w:rPr>
      </w:pPr>
      <w:r w:rsidRPr="003B7A85">
        <w:rPr>
          <w:rFonts w:cs="Arial"/>
        </w:rPr>
        <w:t>Right of appeal in the first instance would be in writing to the Deputy Chief Nuclear Inspector at ONR.</w:t>
      </w:r>
    </w:p>
    <w:p w14:paraId="02515490" w14:textId="227BBD33" w:rsidR="009331FF" w:rsidRDefault="00D44CDE" w:rsidP="009331FF">
      <w:pPr>
        <w:pStyle w:val="Body-Text"/>
        <w:spacing w:after="240"/>
      </w:pPr>
      <w:r>
        <w:rPr>
          <w:b/>
          <w:bCs/>
        </w:rPr>
        <w:t>Warning</w:t>
      </w:r>
      <w:r w:rsidR="009331FF">
        <w:t>: ONR does not accept any responsibility for loss or expense which might arise from refusal of an application or from any delay, however caused, in a licence being granted or received. Goods for which an individual import licence is required but which are imported without a licence are liable to forfeiture. There are penalties for making false statements or giving false information</w:t>
      </w:r>
      <w:r w:rsidR="00782DA9">
        <w:t>.</w:t>
      </w:r>
    </w:p>
    <w:sectPr w:rsidR="009331FF" w:rsidSect="004B53D4">
      <w:pgSz w:w="11906" w:h="16838" w:code="9"/>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1987" w14:textId="77777777" w:rsidR="00EA1044" w:rsidRDefault="00EA1044">
      <w:r>
        <w:separator/>
      </w:r>
    </w:p>
  </w:endnote>
  <w:endnote w:type="continuationSeparator" w:id="0">
    <w:p w14:paraId="6E21FA77" w14:textId="77777777" w:rsidR="00EA1044" w:rsidRDefault="00E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3C2E" w14:textId="13811D5D" w:rsidR="001B3D89" w:rsidRPr="001B3D89" w:rsidRDefault="004B53D4" w:rsidP="004B53D4">
    <w:pPr>
      <w:spacing w:before="120" w:after="240"/>
    </w:pPr>
    <w:r w:rsidRPr="004B53D4">
      <w:t>ONR-DOC-TEMP-348 (Issue 2.1)</w:t>
    </w:r>
    <w:r w:rsidRPr="004B53D4">
      <w:tab/>
    </w:r>
    <w:r>
      <w:tab/>
    </w:r>
    <w:r>
      <w:tab/>
    </w:r>
    <w:r>
      <w:tab/>
    </w:r>
    <w:r>
      <w:tab/>
    </w:r>
    <w:r>
      <w:tab/>
    </w:r>
    <w:r>
      <w:tab/>
      <w:t xml:space="preserve">Page |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8847" w14:textId="77777777" w:rsidR="00442770" w:rsidRDefault="00442770" w:rsidP="00442770">
    <w:pPr>
      <w:pStyle w:val="Header"/>
      <w:jc w:val="center"/>
      <w:rPr>
        <w:b/>
        <w:color w:val="000000"/>
      </w:rPr>
    </w:pPr>
    <w:r>
      <w:rPr>
        <w:b/>
        <w:color w:val="000000"/>
      </w:rPr>
      <w:t>SECURITY CLASSIFICATION [delete or add as required]</w:t>
    </w:r>
  </w:p>
  <w:p w14:paraId="5D37D9F1" w14:textId="77777777" w:rsidR="00442770" w:rsidRDefault="00442770" w:rsidP="00442770">
    <w:pPr>
      <w:pStyle w:val="Footer"/>
      <w:tabs>
        <w:tab w:val="clear" w:pos="4153"/>
        <w:tab w:val="clear" w:pos="8306"/>
        <w:tab w:val="right" w:pos="9214"/>
      </w:tabs>
      <w:jc w:val="center"/>
      <w:rPr>
        <w:color w:val="006D68"/>
        <w:sz w:val="14"/>
        <w:szCs w:val="14"/>
      </w:rPr>
    </w:pPr>
  </w:p>
  <w:p w14:paraId="42B0DDB3" w14:textId="77777777" w:rsidR="002B1531" w:rsidRPr="00B56CCE" w:rsidRDefault="002B1531" w:rsidP="00B56CCE">
    <w:pPr>
      <w:pStyle w:val="Footer"/>
      <w:tabs>
        <w:tab w:val="clear" w:pos="4153"/>
        <w:tab w:val="clear" w:pos="8306"/>
        <w:tab w:val="right" w:pos="9214"/>
      </w:tabs>
      <w:rPr>
        <w:b/>
        <w:color w:val="006D68"/>
        <w:sz w:val="14"/>
        <w:szCs w:val="14"/>
      </w:rPr>
    </w:pPr>
    <w:r w:rsidRPr="00B56CCE">
      <w:rPr>
        <w:color w:val="006D68"/>
        <w:sz w:val="14"/>
        <w:szCs w:val="14"/>
      </w:rPr>
      <w:t>Office for Nuclear Regulation</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442770">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442770">
      <w:rPr>
        <w:b/>
        <w:noProof/>
        <w:color w:val="006D68"/>
        <w:sz w:val="14"/>
        <w:szCs w:val="14"/>
      </w:rPr>
      <w:t>2</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EBC4" w14:textId="77777777" w:rsidR="00EA1044" w:rsidRDefault="00EA1044">
      <w:r>
        <w:separator/>
      </w:r>
    </w:p>
  </w:footnote>
  <w:footnote w:type="continuationSeparator" w:id="0">
    <w:p w14:paraId="2FB4CFBE" w14:textId="77777777" w:rsidR="00EA1044" w:rsidRDefault="00E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BB11" w14:textId="16FF051F" w:rsidR="006E7F57" w:rsidRDefault="006E7F57" w:rsidP="001B3D89">
    <w:pPr>
      <w:pStyle w:val="Header"/>
    </w:pPr>
  </w:p>
  <w:p w14:paraId="60E632C8" w14:textId="6C0A59CD" w:rsidR="004B53D4" w:rsidRPr="001B3D89" w:rsidRDefault="004B53D4" w:rsidP="004B53D4">
    <w:pPr>
      <w:pStyle w:val="Body-Text"/>
      <w:spacing w:before="360" w:after="360"/>
      <w:ind w:left="4111"/>
      <w:jc w:val="right"/>
      <w:rPr>
        <w:sz w:val="2"/>
        <w:szCs w:val="2"/>
      </w:rPr>
    </w:pPr>
    <w:r w:rsidRPr="004B53D4">
      <w:rPr>
        <w:noProof/>
      </w:rPr>
      <w:drawing>
        <wp:anchor distT="0" distB="0" distL="114300" distR="114300" simplePos="0" relativeHeight="251658240" behindDoc="1" locked="0" layoutInCell="1" allowOverlap="1" wp14:anchorId="54571020" wp14:editId="6A2E68B2">
          <wp:simplePos x="0" y="0"/>
          <wp:positionH relativeFrom="margin">
            <wp:align>left</wp:align>
          </wp:positionH>
          <wp:positionV relativeFrom="paragraph">
            <wp:posOffset>85180</wp:posOffset>
          </wp:positionV>
          <wp:extent cx="2565070" cy="581891"/>
          <wp:effectExtent l="0" t="0" r="6985"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934" t="21142" r="54293" b="35690"/>
                  <a:stretch/>
                </pic:blipFill>
                <pic:spPr bwMode="auto">
                  <a:xfrm>
                    <a:off x="0" y="0"/>
                    <a:ext cx="2565070" cy="5818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53D4">
      <w:rPr>
        <w:b/>
        <w:bCs/>
        <w:sz w:val="28"/>
        <w:szCs w:val="28"/>
      </w:rPr>
      <w:t xml:space="preserve"> </w:t>
    </w:r>
    <w:r>
      <w:rPr>
        <w:b/>
        <w:bCs/>
        <w:sz w:val="28"/>
        <w:szCs w:val="28"/>
      </w:rPr>
      <w:tab/>
    </w:r>
    <w:r w:rsidRPr="004B53D4">
      <w:rPr>
        <w:sz w:val="20"/>
        <w:szCs w:val="20"/>
      </w:rPr>
      <w:t>ONR Civil Nuclear Security &amp; Safeguards Division - Application for Licence to Import Nuclear Materials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F6D5" w14:textId="77777777" w:rsidR="00272FB0" w:rsidRPr="002B1531" w:rsidRDefault="002B1531" w:rsidP="006C01AC">
    <w:pPr>
      <w:pStyle w:val="Header"/>
      <w:rPr>
        <w:b/>
        <w:color w:val="000000"/>
      </w:rPr>
    </w:pPr>
    <w:r>
      <w:rPr>
        <w:b/>
        <w:color w:val="006D68"/>
        <w:sz w:val="14"/>
        <w:szCs w:val="14"/>
      </w:rPr>
      <w:t>Title of publication</w:t>
    </w:r>
    <w:r w:rsidR="00272FB0" w:rsidRPr="00272FB0">
      <w:rPr>
        <w:b/>
        <w:color w:val="000000"/>
      </w:rPr>
      <w:t xml:space="preserve"> </w:t>
    </w:r>
  </w:p>
  <w:p w14:paraId="59923A38" w14:textId="77777777" w:rsidR="002B1531" w:rsidRPr="00D55197" w:rsidRDefault="002B1531">
    <w:pPr>
      <w:pStyle w:val="Header"/>
      <w:rPr>
        <w:b/>
        <w:color w:val="006D68"/>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0892800"/>
    <w:multiLevelType w:val="hybridMultilevel"/>
    <w:tmpl w:val="F61AE7EA"/>
    <w:lvl w:ilvl="0" w:tplc="8294E438">
      <w:start w:val="1"/>
      <w:numFmt w:val="bullet"/>
      <w:pStyle w:val="Bullets"/>
      <w:lvlText w:val=""/>
      <w:lvlJc w:val="left"/>
      <w:pPr>
        <w:ind w:left="720" w:hanging="360"/>
      </w:pPr>
      <w:rPr>
        <w:rFonts w:ascii="Wingdings" w:hAnsi="Wingdings" w:hint="default"/>
        <w:color w:val="006D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3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6" w15:restartNumberingAfterBreak="0">
    <w:nsid w:val="33546864"/>
    <w:multiLevelType w:val="multilevel"/>
    <w:tmpl w:val="A7F28AE4"/>
    <w:lvl w:ilvl="0">
      <w:start w:val="1"/>
      <w:numFmt w:val="decimal"/>
      <w:pStyle w:val="NumberedHeading-1"/>
      <w:lvlText w:val="%1.0"/>
      <w:lvlJc w:val="left"/>
      <w:pPr>
        <w:ind w:left="575" w:hanging="405"/>
      </w:pPr>
      <w:rPr>
        <w:rFonts w:hint="default"/>
      </w:rPr>
    </w:lvl>
    <w:lvl w:ilvl="1">
      <w:start w:val="1"/>
      <w:numFmt w:val="decimal"/>
      <w:pStyle w:val="NumberedHeading-2"/>
      <w:lvlText w:val="%1.%2"/>
      <w:lvlJc w:val="left"/>
      <w:pPr>
        <w:ind w:left="1295" w:hanging="405"/>
      </w:pPr>
      <w:rPr>
        <w:rFonts w:hint="default"/>
        <w:sz w:val="36"/>
        <w:szCs w:val="36"/>
      </w:rPr>
    </w:lvl>
    <w:lvl w:ilvl="2">
      <w:start w:val="1"/>
      <w:numFmt w:val="decimal"/>
      <w:pStyle w:val="NumberedHeading-3"/>
      <w:lvlText w:val="%1.%2.%3"/>
      <w:lvlJc w:val="left"/>
      <w:pPr>
        <w:ind w:left="233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Heading-4"/>
      <w:lvlText w:val="%1.%2.%3.%4"/>
      <w:lvlJc w:val="left"/>
      <w:pPr>
        <w:ind w:left="3410" w:hanging="1080"/>
      </w:pPr>
      <w:rPr>
        <w:rFonts w:hint="default"/>
      </w:rPr>
    </w:lvl>
    <w:lvl w:ilvl="4">
      <w:start w:val="1"/>
      <w:numFmt w:val="decimal"/>
      <w:lvlText w:val="%1.%2.%3.%4.%5"/>
      <w:lvlJc w:val="left"/>
      <w:pPr>
        <w:ind w:left="4130"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5930" w:hanging="1440"/>
      </w:pPr>
      <w:rPr>
        <w:rFonts w:hint="default"/>
      </w:rPr>
    </w:lvl>
    <w:lvl w:ilvl="7">
      <w:start w:val="1"/>
      <w:numFmt w:val="decimal"/>
      <w:lvlText w:val="%1.%2.%3.%4.%5.%6.%7.%8"/>
      <w:lvlJc w:val="left"/>
      <w:pPr>
        <w:ind w:left="7010" w:hanging="1800"/>
      </w:pPr>
      <w:rPr>
        <w:rFonts w:hint="default"/>
      </w:rPr>
    </w:lvl>
    <w:lvl w:ilvl="8">
      <w:start w:val="1"/>
      <w:numFmt w:val="decimal"/>
      <w:lvlText w:val="%1.%2.%3.%4.%5.%6.%7.%8.%9"/>
      <w:lvlJc w:val="left"/>
      <w:pPr>
        <w:ind w:left="7730" w:hanging="1800"/>
      </w:pPr>
      <w:rPr>
        <w:rFonts w:hint="default"/>
      </w:rPr>
    </w:lvl>
  </w:abstractNum>
  <w:abstractNum w:abstractNumId="7"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8"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9"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0"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1"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5294703">
    <w:abstractNumId w:val="5"/>
  </w:num>
  <w:num w:numId="2" w16cid:durableId="742529315">
    <w:abstractNumId w:val="13"/>
  </w:num>
  <w:num w:numId="3" w16cid:durableId="731586183">
    <w:abstractNumId w:val="8"/>
  </w:num>
  <w:num w:numId="4" w16cid:durableId="541291121">
    <w:abstractNumId w:val="0"/>
  </w:num>
  <w:num w:numId="5" w16cid:durableId="985478759">
    <w:abstractNumId w:val="7"/>
  </w:num>
  <w:num w:numId="6" w16cid:durableId="257249525">
    <w:abstractNumId w:val="11"/>
  </w:num>
  <w:num w:numId="7" w16cid:durableId="1900441012">
    <w:abstractNumId w:val="10"/>
  </w:num>
  <w:num w:numId="8" w16cid:durableId="991955081">
    <w:abstractNumId w:val="9"/>
  </w:num>
  <w:num w:numId="9" w16cid:durableId="1133987491">
    <w:abstractNumId w:val="12"/>
  </w:num>
  <w:num w:numId="10" w16cid:durableId="1656689051">
    <w:abstractNumId w:val="2"/>
  </w:num>
  <w:num w:numId="11" w16cid:durableId="814763687">
    <w:abstractNumId w:val="4"/>
  </w:num>
  <w:num w:numId="12" w16cid:durableId="1689211100">
    <w:abstractNumId w:val="3"/>
  </w:num>
  <w:num w:numId="13" w16cid:durableId="1652129480">
    <w:abstractNumId w:val="6"/>
  </w:num>
  <w:num w:numId="14" w16cid:durableId="1786732647">
    <w:abstractNumId w:val="6"/>
  </w:num>
  <w:num w:numId="15" w16cid:durableId="116262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278F0"/>
    <w:rsid w:val="00030D3C"/>
    <w:rsid w:val="00034DBD"/>
    <w:rsid w:val="00036AFF"/>
    <w:rsid w:val="00042C06"/>
    <w:rsid w:val="000715BD"/>
    <w:rsid w:val="00087097"/>
    <w:rsid w:val="00096F71"/>
    <w:rsid w:val="000B4E40"/>
    <w:rsid w:val="000C7E02"/>
    <w:rsid w:val="000D6244"/>
    <w:rsid w:val="000E13FE"/>
    <w:rsid w:val="000E78CD"/>
    <w:rsid w:val="000F2583"/>
    <w:rsid w:val="00110252"/>
    <w:rsid w:val="00112404"/>
    <w:rsid w:val="00114F41"/>
    <w:rsid w:val="00121C8F"/>
    <w:rsid w:val="00131ECC"/>
    <w:rsid w:val="001370BE"/>
    <w:rsid w:val="00162112"/>
    <w:rsid w:val="00164F4F"/>
    <w:rsid w:val="00166322"/>
    <w:rsid w:val="00180ECE"/>
    <w:rsid w:val="00197D51"/>
    <w:rsid w:val="001A1239"/>
    <w:rsid w:val="001B3D89"/>
    <w:rsid w:val="001C3DB8"/>
    <w:rsid w:val="001F47A7"/>
    <w:rsid w:val="00200CB7"/>
    <w:rsid w:val="0021074A"/>
    <w:rsid w:val="00216018"/>
    <w:rsid w:val="0022083E"/>
    <w:rsid w:val="00220DAF"/>
    <w:rsid w:val="002254F5"/>
    <w:rsid w:val="0025759C"/>
    <w:rsid w:val="00272FB0"/>
    <w:rsid w:val="00282584"/>
    <w:rsid w:val="0028356A"/>
    <w:rsid w:val="00297401"/>
    <w:rsid w:val="002A344D"/>
    <w:rsid w:val="002B1531"/>
    <w:rsid w:val="002B6B16"/>
    <w:rsid w:val="002D3712"/>
    <w:rsid w:val="002D4191"/>
    <w:rsid w:val="00301FEB"/>
    <w:rsid w:val="0031706E"/>
    <w:rsid w:val="00323382"/>
    <w:rsid w:val="0033262F"/>
    <w:rsid w:val="003559A9"/>
    <w:rsid w:val="00356792"/>
    <w:rsid w:val="0035766E"/>
    <w:rsid w:val="00375E11"/>
    <w:rsid w:val="003A36E2"/>
    <w:rsid w:val="003B7A85"/>
    <w:rsid w:val="003D005E"/>
    <w:rsid w:val="00442770"/>
    <w:rsid w:val="00445B46"/>
    <w:rsid w:val="00487A22"/>
    <w:rsid w:val="004A2F73"/>
    <w:rsid w:val="004B53D4"/>
    <w:rsid w:val="004B788D"/>
    <w:rsid w:val="004C29EA"/>
    <w:rsid w:val="004C7626"/>
    <w:rsid w:val="004E4383"/>
    <w:rsid w:val="004F24BC"/>
    <w:rsid w:val="00502D3D"/>
    <w:rsid w:val="005168B8"/>
    <w:rsid w:val="00517B11"/>
    <w:rsid w:val="005322E6"/>
    <w:rsid w:val="005446E9"/>
    <w:rsid w:val="00562F2F"/>
    <w:rsid w:val="005A1570"/>
    <w:rsid w:val="005A5A87"/>
    <w:rsid w:val="005F1DDD"/>
    <w:rsid w:val="006406D7"/>
    <w:rsid w:val="006536D5"/>
    <w:rsid w:val="00662A24"/>
    <w:rsid w:val="0069127C"/>
    <w:rsid w:val="006929CE"/>
    <w:rsid w:val="006B2DA6"/>
    <w:rsid w:val="006C01AC"/>
    <w:rsid w:val="006C1CD5"/>
    <w:rsid w:val="006C69C9"/>
    <w:rsid w:val="006E4F59"/>
    <w:rsid w:val="006E7F57"/>
    <w:rsid w:val="006F1199"/>
    <w:rsid w:val="0075006D"/>
    <w:rsid w:val="0075172C"/>
    <w:rsid w:val="00760C61"/>
    <w:rsid w:val="00771AE2"/>
    <w:rsid w:val="00782DA9"/>
    <w:rsid w:val="007B397B"/>
    <w:rsid w:val="007B4EE0"/>
    <w:rsid w:val="007F1858"/>
    <w:rsid w:val="007F2F5B"/>
    <w:rsid w:val="007F7246"/>
    <w:rsid w:val="00817757"/>
    <w:rsid w:val="00817DC1"/>
    <w:rsid w:val="008428B3"/>
    <w:rsid w:val="00843DD8"/>
    <w:rsid w:val="00852720"/>
    <w:rsid w:val="0086178D"/>
    <w:rsid w:val="00890074"/>
    <w:rsid w:val="00891423"/>
    <w:rsid w:val="008A7BDD"/>
    <w:rsid w:val="008E5413"/>
    <w:rsid w:val="0091041C"/>
    <w:rsid w:val="00932851"/>
    <w:rsid w:val="009331FF"/>
    <w:rsid w:val="009363EA"/>
    <w:rsid w:val="00961FE5"/>
    <w:rsid w:val="009825C9"/>
    <w:rsid w:val="009963D5"/>
    <w:rsid w:val="009F1B6F"/>
    <w:rsid w:val="00A3446D"/>
    <w:rsid w:val="00A37DE9"/>
    <w:rsid w:val="00A442D1"/>
    <w:rsid w:val="00A46FE5"/>
    <w:rsid w:val="00A4798B"/>
    <w:rsid w:val="00A5498F"/>
    <w:rsid w:val="00A80431"/>
    <w:rsid w:val="00A80B9B"/>
    <w:rsid w:val="00A80D65"/>
    <w:rsid w:val="00A93CB8"/>
    <w:rsid w:val="00AB2BB0"/>
    <w:rsid w:val="00AC2EDE"/>
    <w:rsid w:val="00AC3684"/>
    <w:rsid w:val="00AD1970"/>
    <w:rsid w:val="00B401CF"/>
    <w:rsid w:val="00B50977"/>
    <w:rsid w:val="00B54357"/>
    <w:rsid w:val="00B547E6"/>
    <w:rsid w:val="00B56CCE"/>
    <w:rsid w:val="00B6522A"/>
    <w:rsid w:val="00B81B18"/>
    <w:rsid w:val="00BB0656"/>
    <w:rsid w:val="00BC5AA9"/>
    <w:rsid w:val="00BD2598"/>
    <w:rsid w:val="00BF7BE9"/>
    <w:rsid w:val="00C02143"/>
    <w:rsid w:val="00C22DF0"/>
    <w:rsid w:val="00C25583"/>
    <w:rsid w:val="00C35CC9"/>
    <w:rsid w:val="00C42990"/>
    <w:rsid w:val="00C541E5"/>
    <w:rsid w:val="00C75A1C"/>
    <w:rsid w:val="00C82496"/>
    <w:rsid w:val="00CA0CB3"/>
    <w:rsid w:val="00CD158E"/>
    <w:rsid w:val="00CE5958"/>
    <w:rsid w:val="00CF37C7"/>
    <w:rsid w:val="00D218DF"/>
    <w:rsid w:val="00D3061A"/>
    <w:rsid w:val="00D36D85"/>
    <w:rsid w:val="00D44CDE"/>
    <w:rsid w:val="00D55197"/>
    <w:rsid w:val="00D567E9"/>
    <w:rsid w:val="00D6324C"/>
    <w:rsid w:val="00D7747E"/>
    <w:rsid w:val="00DB1838"/>
    <w:rsid w:val="00DC6611"/>
    <w:rsid w:val="00DD30E8"/>
    <w:rsid w:val="00DD7860"/>
    <w:rsid w:val="00DE4417"/>
    <w:rsid w:val="00DF3697"/>
    <w:rsid w:val="00E12A39"/>
    <w:rsid w:val="00E23A19"/>
    <w:rsid w:val="00E26FA0"/>
    <w:rsid w:val="00E51B6A"/>
    <w:rsid w:val="00E87C8C"/>
    <w:rsid w:val="00EA1044"/>
    <w:rsid w:val="00EA5EB4"/>
    <w:rsid w:val="00EC47C0"/>
    <w:rsid w:val="00ED5F2B"/>
    <w:rsid w:val="00F01826"/>
    <w:rsid w:val="00F31C77"/>
    <w:rsid w:val="00F974B0"/>
    <w:rsid w:val="00FB14ED"/>
    <w:rsid w:val="00FC7A7B"/>
    <w:rsid w:val="00FD0C4A"/>
    <w:rsid w:val="00FD202E"/>
    <w:rsid w:val="00FF1AFB"/>
    <w:rsid w:val="00FF7D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0FCF9"/>
  <w15:chartTrackingRefBased/>
  <w15:docId w15:val="{56BFDCB4-54D4-4BF0-81EE-F39E056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87A22"/>
    <w:rPr>
      <w:rFonts w:ascii="Arial" w:hAnsi="Arial"/>
      <w:sz w:val="24"/>
      <w:szCs w:val="24"/>
      <w:lang w:eastAsia="en-US"/>
    </w:rPr>
  </w:style>
  <w:style w:type="paragraph" w:styleId="Heading1">
    <w:name w:val="heading 1"/>
    <w:aliases w:val="Centre"/>
    <w:basedOn w:val="Normal"/>
    <w:next w:val="Normal"/>
    <w:link w:val="Heading1Char"/>
    <w:rsid w:val="00200CB7"/>
    <w:pPr>
      <w:keepNext/>
      <w:jc w:val="center"/>
      <w:outlineLvl w:val="0"/>
    </w:pPr>
    <w:rPr>
      <w:rFonts w:cs="Arial"/>
      <w:b/>
      <w:bCs/>
      <w:caps/>
      <w:kern w:val="32"/>
      <w:sz w:val="28"/>
      <w:szCs w:val="32"/>
    </w:rPr>
  </w:style>
  <w:style w:type="paragraph" w:styleId="Heading2">
    <w:name w:val="heading 2"/>
    <w:aliases w:val="Left"/>
    <w:basedOn w:val="Normal"/>
    <w:next w:val="Normal"/>
    <w:link w:val="Heading2Char"/>
    <w:rsid w:val="00200CB7"/>
    <w:pPr>
      <w:keepNext/>
      <w:outlineLvl w:val="1"/>
    </w:pPr>
    <w:rPr>
      <w:rFonts w:cs="Arial"/>
      <w:b/>
      <w:bCs/>
      <w:iCs/>
      <w:caps/>
      <w:szCs w:val="28"/>
    </w:rPr>
  </w:style>
  <w:style w:type="paragraph" w:styleId="Heading3">
    <w:name w:val="heading 3"/>
    <w:aliases w:val="Sub"/>
    <w:basedOn w:val="Normal"/>
    <w:next w:val="Normal"/>
    <w:link w:val="Heading3Char"/>
    <w:rsid w:val="00200CB7"/>
    <w:pPr>
      <w:keepNext/>
      <w:outlineLvl w:val="2"/>
    </w:pPr>
    <w:rPr>
      <w:rFonts w:cs="Arial"/>
      <w:b/>
      <w:bCs/>
      <w:szCs w:val="26"/>
    </w:rPr>
  </w:style>
  <w:style w:type="paragraph" w:styleId="Heading4">
    <w:name w:val="heading 4"/>
    <w:basedOn w:val="Normal"/>
    <w:next w:val="Normal"/>
    <w:link w:val="Heading4Char"/>
    <w:semiHidden/>
    <w:unhideWhenUsed/>
    <w:qFormat/>
    <w:rsid w:val="001B3D8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character" w:customStyle="1" w:styleId="HeaderChar">
    <w:name w:val="Header Char"/>
    <w:link w:val="Header"/>
    <w:rsid w:val="001B3D89"/>
    <w:rPr>
      <w:rFonts w:ascii="Arial" w:hAnsi="Arial"/>
      <w:sz w:val="24"/>
      <w:szCs w:val="24"/>
      <w:lang w:eastAsia="en-US"/>
    </w:rPr>
  </w:style>
  <w:style w:type="character" w:styleId="Hyperlink">
    <w:name w:val="Hyperlink"/>
    <w:uiPriority w:val="99"/>
    <w:rsid w:val="001B3D89"/>
    <w:rPr>
      <w:color w:val="0000FF"/>
      <w:u w:val="single"/>
    </w:rPr>
  </w:style>
  <w:style w:type="character" w:customStyle="1" w:styleId="FooterChar">
    <w:name w:val="Footer Char"/>
    <w:link w:val="Footer"/>
    <w:uiPriority w:val="99"/>
    <w:rsid w:val="001B3D89"/>
    <w:rPr>
      <w:rFonts w:ascii="Arial" w:hAnsi="Arial"/>
      <w:sz w:val="24"/>
      <w:szCs w:val="24"/>
      <w:lang w:eastAsia="en-US"/>
    </w:rPr>
  </w:style>
  <w:style w:type="paragraph" w:customStyle="1" w:styleId="NumberedHeading-1">
    <w:name w:val="Numbered Heading-1"/>
    <w:basedOn w:val="Heading1"/>
    <w:link w:val="NumberedHeading-1Char"/>
    <w:qFormat/>
    <w:rsid w:val="001B3D89"/>
    <w:pPr>
      <w:numPr>
        <w:numId w:val="13"/>
      </w:numPr>
      <w:tabs>
        <w:tab w:val="left" w:pos="1134"/>
      </w:tabs>
      <w:spacing w:before="240" w:after="120"/>
      <w:ind w:left="567" w:hanging="567"/>
      <w:jc w:val="left"/>
    </w:pPr>
    <w:rPr>
      <w:b w:val="0"/>
      <w:caps w:val="0"/>
      <w:sz w:val="48"/>
      <w:szCs w:val="48"/>
    </w:rPr>
  </w:style>
  <w:style w:type="paragraph" w:customStyle="1" w:styleId="NumberedHeading-2">
    <w:name w:val="Numbered Heading-2"/>
    <w:basedOn w:val="Heading2"/>
    <w:next w:val="Normal"/>
    <w:link w:val="NumberedHeading-2Char"/>
    <w:qFormat/>
    <w:rsid w:val="001B3D89"/>
    <w:pPr>
      <w:numPr>
        <w:ilvl w:val="1"/>
        <w:numId w:val="13"/>
      </w:numPr>
      <w:tabs>
        <w:tab w:val="left" w:pos="1134"/>
      </w:tabs>
      <w:spacing w:before="240" w:after="120"/>
      <w:ind w:left="1821" w:hanging="1821"/>
    </w:pPr>
    <w:rPr>
      <w:b w:val="0"/>
      <w:caps w:val="0"/>
      <w:sz w:val="36"/>
      <w:szCs w:val="36"/>
    </w:rPr>
  </w:style>
  <w:style w:type="character" w:customStyle="1" w:styleId="Heading1Char">
    <w:name w:val="Heading 1 Char"/>
    <w:aliases w:val="Centre Char"/>
    <w:link w:val="Heading1"/>
    <w:rsid w:val="001B3D89"/>
    <w:rPr>
      <w:rFonts w:ascii="Arial" w:hAnsi="Arial" w:cs="Arial"/>
      <w:b/>
      <w:bCs/>
      <w:caps/>
      <w:kern w:val="32"/>
      <w:sz w:val="28"/>
      <w:szCs w:val="32"/>
      <w:lang w:eastAsia="en-US"/>
    </w:rPr>
  </w:style>
  <w:style w:type="character" w:customStyle="1" w:styleId="NumberedHeading-1Char">
    <w:name w:val="Numbered Heading-1 Char"/>
    <w:link w:val="NumberedHeading-1"/>
    <w:rsid w:val="001B3D89"/>
    <w:rPr>
      <w:rFonts w:ascii="Arial" w:hAnsi="Arial" w:cs="Arial"/>
      <w:b w:val="0"/>
      <w:bCs/>
      <w:caps w:val="0"/>
      <w:kern w:val="32"/>
      <w:sz w:val="48"/>
      <w:szCs w:val="48"/>
      <w:lang w:eastAsia="en-US"/>
    </w:rPr>
  </w:style>
  <w:style w:type="paragraph" w:customStyle="1" w:styleId="NumberedHeading-3">
    <w:name w:val="Numbered Heading-3"/>
    <w:basedOn w:val="Heading3"/>
    <w:next w:val="Normal"/>
    <w:link w:val="NumberedHeading-3Char"/>
    <w:qFormat/>
    <w:rsid w:val="001B3D89"/>
    <w:pPr>
      <w:numPr>
        <w:ilvl w:val="2"/>
        <w:numId w:val="13"/>
      </w:numPr>
      <w:tabs>
        <w:tab w:val="left" w:pos="1134"/>
      </w:tabs>
      <w:spacing w:before="240" w:after="120"/>
      <w:ind w:left="2331" w:hanging="2331"/>
    </w:pPr>
    <w:rPr>
      <w:b w:val="0"/>
      <w:sz w:val="28"/>
      <w:szCs w:val="28"/>
    </w:rPr>
  </w:style>
  <w:style w:type="character" w:customStyle="1" w:styleId="Heading2Char">
    <w:name w:val="Heading 2 Char"/>
    <w:aliases w:val="Left Char"/>
    <w:link w:val="Heading2"/>
    <w:rsid w:val="001B3D89"/>
    <w:rPr>
      <w:rFonts w:ascii="Arial" w:hAnsi="Arial" w:cs="Arial"/>
      <w:b/>
      <w:bCs/>
      <w:iCs/>
      <w:caps/>
      <w:sz w:val="24"/>
      <w:szCs w:val="28"/>
      <w:lang w:eastAsia="en-US"/>
    </w:rPr>
  </w:style>
  <w:style w:type="character" w:customStyle="1" w:styleId="NumberedHeading-2Char">
    <w:name w:val="Numbered Heading-2 Char"/>
    <w:link w:val="NumberedHeading-2"/>
    <w:rsid w:val="001B3D89"/>
    <w:rPr>
      <w:rFonts w:ascii="Arial" w:hAnsi="Arial" w:cs="Arial"/>
      <w:b w:val="0"/>
      <w:bCs/>
      <w:iCs/>
      <w:caps w:val="0"/>
      <w:sz w:val="36"/>
      <w:szCs w:val="36"/>
      <w:lang w:eastAsia="en-US"/>
    </w:rPr>
  </w:style>
  <w:style w:type="paragraph" w:customStyle="1" w:styleId="NumberedHeading-4">
    <w:name w:val="Numbered Heading-4"/>
    <w:basedOn w:val="NumberedHeading-3"/>
    <w:next w:val="Normal"/>
    <w:link w:val="NumberedHeading-4Char"/>
    <w:qFormat/>
    <w:rsid w:val="001B3D89"/>
    <w:pPr>
      <w:numPr>
        <w:ilvl w:val="3"/>
      </w:numPr>
      <w:ind w:hanging="3410"/>
    </w:pPr>
    <w:rPr>
      <w:b/>
      <w:bCs w:val="0"/>
      <w:sz w:val="24"/>
      <w:szCs w:val="24"/>
    </w:rPr>
  </w:style>
  <w:style w:type="character" w:customStyle="1" w:styleId="Heading3Char">
    <w:name w:val="Heading 3 Char"/>
    <w:aliases w:val="Sub Char"/>
    <w:link w:val="Heading3"/>
    <w:rsid w:val="001B3D89"/>
    <w:rPr>
      <w:rFonts w:ascii="Arial" w:hAnsi="Arial" w:cs="Arial"/>
      <w:b/>
      <w:bCs/>
      <w:sz w:val="24"/>
      <w:szCs w:val="26"/>
      <w:lang w:eastAsia="en-US"/>
    </w:rPr>
  </w:style>
  <w:style w:type="character" w:customStyle="1" w:styleId="NumberedHeading-3Char">
    <w:name w:val="Numbered Heading-3 Char"/>
    <w:link w:val="NumberedHeading-3"/>
    <w:rsid w:val="001B3D89"/>
    <w:rPr>
      <w:rFonts w:ascii="Arial" w:hAnsi="Arial" w:cs="Arial"/>
      <w:b w:val="0"/>
      <w:bCs/>
      <w:sz w:val="28"/>
      <w:szCs w:val="28"/>
      <w:lang w:eastAsia="en-US"/>
    </w:rPr>
  </w:style>
  <w:style w:type="paragraph" w:customStyle="1" w:styleId="Body-Text">
    <w:name w:val="Body-Text"/>
    <w:basedOn w:val="Normal"/>
    <w:link w:val="Body-TextChar"/>
    <w:qFormat/>
    <w:rsid w:val="001B3D89"/>
    <w:pPr>
      <w:spacing w:before="240" w:after="120"/>
    </w:pPr>
  </w:style>
  <w:style w:type="character" w:customStyle="1" w:styleId="Heading4Char">
    <w:name w:val="Heading 4 Char"/>
    <w:link w:val="Heading4"/>
    <w:semiHidden/>
    <w:rsid w:val="001B3D89"/>
    <w:rPr>
      <w:rFonts w:ascii="Calibri" w:eastAsia="Times New Roman" w:hAnsi="Calibri" w:cs="Times New Roman"/>
      <w:b/>
      <w:bCs/>
      <w:sz w:val="28"/>
      <w:szCs w:val="28"/>
      <w:lang w:eastAsia="en-US"/>
    </w:rPr>
  </w:style>
  <w:style w:type="character" w:customStyle="1" w:styleId="NumberedHeading-4Char">
    <w:name w:val="Numbered Heading-4 Char"/>
    <w:link w:val="NumberedHeading-4"/>
    <w:rsid w:val="001B3D89"/>
    <w:rPr>
      <w:rFonts w:ascii="Arial" w:eastAsia="Times New Roman" w:hAnsi="Arial" w:cs="Arial"/>
      <w:b/>
      <w:bCs w:val="0"/>
      <w:sz w:val="24"/>
      <w:szCs w:val="24"/>
      <w:lang w:eastAsia="en-US"/>
    </w:rPr>
  </w:style>
  <w:style w:type="character" w:styleId="UnresolvedMention">
    <w:name w:val="Unresolved Mention"/>
    <w:uiPriority w:val="99"/>
    <w:semiHidden/>
    <w:unhideWhenUsed/>
    <w:rsid w:val="001B3D89"/>
    <w:rPr>
      <w:color w:val="605E5C"/>
      <w:shd w:val="clear" w:color="auto" w:fill="E1DFDD"/>
    </w:rPr>
  </w:style>
  <w:style w:type="character" w:customStyle="1" w:styleId="Body-TextChar">
    <w:name w:val="Body-Text Char"/>
    <w:link w:val="Body-Text"/>
    <w:rsid w:val="001B3D89"/>
    <w:rPr>
      <w:rFonts w:ascii="Arial" w:hAnsi="Arial"/>
      <w:sz w:val="24"/>
      <w:szCs w:val="24"/>
      <w:lang w:eastAsia="en-US"/>
    </w:rPr>
  </w:style>
  <w:style w:type="table" w:styleId="Table3Deffects1">
    <w:name w:val="Table 3D effects 1"/>
    <w:basedOn w:val="TableNormal"/>
    <w:rsid w:val="001B3D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unhideWhenUsed/>
    <w:qFormat/>
    <w:rsid w:val="001B3D89"/>
    <w:pPr>
      <w:keepNext/>
      <w:spacing w:before="240" w:after="120"/>
    </w:pPr>
    <w:rPr>
      <w:b/>
      <w:bCs/>
      <w:sz w:val="22"/>
      <w:szCs w:val="22"/>
    </w:rPr>
  </w:style>
  <w:style w:type="paragraph" w:customStyle="1" w:styleId="Bullets">
    <w:name w:val="Bullets"/>
    <w:basedOn w:val="Body-Text"/>
    <w:link w:val="BulletsChar"/>
    <w:qFormat/>
    <w:rsid w:val="001B3D89"/>
    <w:pPr>
      <w:numPr>
        <w:numId w:val="15"/>
      </w:numPr>
      <w:ind w:left="714" w:hanging="357"/>
      <w:contextualSpacing/>
    </w:pPr>
  </w:style>
  <w:style w:type="character" w:customStyle="1" w:styleId="BulletsChar">
    <w:name w:val="Bullets Char"/>
    <w:link w:val="Bullets"/>
    <w:rsid w:val="001B3D89"/>
    <w:rPr>
      <w:rFonts w:ascii="Arial" w:hAnsi="Arial"/>
      <w:sz w:val="24"/>
      <w:szCs w:val="24"/>
      <w:lang w:eastAsia="en-US"/>
    </w:rPr>
  </w:style>
  <w:style w:type="paragraph" w:styleId="Revision">
    <w:name w:val="Revision"/>
    <w:hidden/>
    <w:uiPriority w:val="99"/>
    <w:semiHidden/>
    <w:rsid w:val="00BB065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2234">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ONR-CNSS.Transport@onr.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me@email.com" TargetMode="External"/><Relationship Id="rId4" Type="http://schemas.openxmlformats.org/officeDocument/2006/relationships/settings" Target="settings.xml"/><Relationship Id="rId9" Type="http://schemas.openxmlformats.org/officeDocument/2006/relationships/hyperlink" Target="mailto:ONR-CNSS.Transport@onr.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4FAB-D0E4-4A1E-ABDE-AFA012BB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5310</Characters>
  <Application>Microsoft Office Word</Application>
  <DocSecurity>0</DocSecurity>
  <Lines>151</Lines>
  <Paragraphs>98</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6195</CharactersWithSpaces>
  <SharedDoc>false</SharedDoc>
  <HLinks>
    <vt:vector size="18" baseType="variant">
      <vt:variant>
        <vt:i4>6094855</vt:i4>
      </vt:variant>
      <vt:variant>
        <vt:i4>6</vt:i4>
      </vt:variant>
      <vt:variant>
        <vt:i4>0</vt:i4>
      </vt:variant>
      <vt:variant>
        <vt:i4>5</vt:i4>
      </vt:variant>
      <vt:variant>
        <vt:lpwstr>https://how2.prod.onr.gov.uk/CtrlWebIsapi.dll/app/diagram/0:3017F731E2714072B9D9B35579B29529.04C6D61652B842CD8954A43E89E4515F</vt:lpwstr>
      </vt:variant>
      <vt:variant>
        <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dc:creator>Steve McCabe</dc:creator>
  <cp:keywords/>
  <dc:description/>
  <cp:lastModifiedBy>Steve McCabe</cp:lastModifiedBy>
  <cp:revision>2</cp:revision>
  <cp:lastPrinted>2014-03-03T10:18:00Z</cp:lastPrinted>
  <dcterms:created xsi:type="dcterms:W3CDTF">2024-03-05T16:07:00Z</dcterms:created>
  <dcterms:modified xsi:type="dcterms:W3CDTF">2024-03-05T16:07:00Z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2022-03-09T13:26:48Z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07886bc8-366f-4501-b994-c2c40123d01a</vt:lpwstr>
  </property>
  <property fmtid="{D5CDD505-2E9C-101B-9397-08002B2CF9AE}" pid="9" name="MSIP_Label_9e5e003a-90eb-47c9-a506-ad47e7a0b281_ContentBits">
    <vt:lpwstr>0</vt:lpwstr>
  </property>
</Properties>
</file>