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41F2" w14:textId="77777777" w:rsidR="007A050D" w:rsidRPr="001C1541" w:rsidRDefault="007A050D" w:rsidP="007A050D">
      <w:pPr>
        <w:rPr>
          <w:rFonts w:ascii="Arial" w:hAnsi="Arial" w:cs="Arial"/>
          <w:b/>
        </w:rPr>
      </w:pPr>
    </w:p>
    <w:p w14:paraId="175E04D1" w14:textId="558BFA47" w:rsidR="00C62C01" w:rsidRPr="001C1541" w:rsidRDefault="00C62C01" w:rsidP="00C62C01">
      <w:pPr>
        <w:jc w:val="center"/>
        <w:rPr>
          <w:rFonts w:ascii="Arial" w:hAnsi="Arial" w:cs="Arial"/>
          <w:b/>
        </w:rPr>
      </w:pPr>
      <w:r w:rsidRPr="001C1541">
        <w:rPr>
          <w:rFonts w:ascii="Arial" w:hAnsi="Arial" w:cs="Arial"/>
          <w:b/>
        </w:rPr>
        <w:t xml:space="preserve">Minutes of the </w:t>
      </w:r>
      <w:r w:rsidR="00DB745F" w:rsidRPr="001C1541">
        <w:rPr>
          <w:rFonts w:ascii="Arial" w:hAnsi="Arial" w:cs="Arial"/>
          <w:b/>
        </w:rPr>
        <w:t>ONR NGO Forum</w:t>
      </w:r>
    </w:p>
    <w:p w14:paraId="0CEB816C" w14:textId="456445A0" w:rsidR="00C62C01" w:rsidRPr="001C1541" w:rsidRDefault="00822433" w:rsidP="00C62C01">
      <w:pPr>
        <w:jc w:val="center"/>
        <w:rPr>
          <w:rFonts w:ascii="Arial" w:hAnsi="Arial" w:cs="Arial"/>
          <w:b/>
        </w:rPr>
      </w:pPr>
      <w:r w:rsidRPr="001C1541">
        <w:rPr>
          <w:rFonts w:ascii="Arial" w:hAnsi="Arial" w:cs="Arial"/>
          <w:b/>
        </w:rPr>
        <w:t>16 November 2022</w:t>
      </w:r>
    </w:p>
    <w:p w14:paraId="2E45CC0D" w14:textId="4E02CEDF" w:rsidR="00226CDA" w:rsidRPr="001C1541" w:rsidRDefault="00822433" w:rsidP="00C62C01">
      <w:pPr>
        <w:jc w:val="center"/>
        <w:rPr>
          <w:rFonts w:ascii="Arial" w:hAnsi="Arial" w:cs="Arial"/>
          <w:b/>
        </w:rPr>
      </w:pPr>
      <w:r w:rsidRPr="001C1541">
        <w:rPr>
          <w:rFonts w:ascii="Arial" w:hAnsi="Arial" w:cs="Arial"/>
          <w:b/>
        </w:rPr>
        <w:t>Novotel, Manchester</w:t>
      </w:r>
    </w:p>
    <w:p w14:paraId="68812E2C" w14:textId="77777777" w:rsidR="00226CDA" w:rsidRPr="001C1541" w:rsidRDefault="00226CDA" w:rsidP="009C59F7">
      <w:pPr>
        <w:rPr>
          <w:rFonts w:ascii="Arial" w:hAnsi="Arial" w:cs="Arial"/>
          <w:bCs/>
        </w:rPr>
      </w:pPr>
    </w:p>
    <w:p w14:paraId="4E678AD5" w14:textId="77777777" w:rsidR="00293B85" w:rsidRPr="001C1541" w:rsidRDefault="00293B85" w:rsidP="00293B85">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68"/>
      </w:tblGrid>
      <w:tr w:rsidR="002E1F00" w:rsidRPr="001C1541" w14:paraId="4E678ADA" w14:textId="77777777" w:rsidTr="006A4A70">
        <w:tc>
          <w:tcPr>
            <w:tcW w:w="4944" w:type="dxa"/>
          </w:tcPr>
          <w:p w14:paraId="6203E8EA" w14:textId="112CF3D1" w:rsidR="00562FDA" w:rsidRPr="001C1541" w:rsidRDefault="001045F2" w:rsidP="002E1F00">
            <w:pPr>
              <w:rPr>
                <w:rFonts w:ascii="Arial" w:hAnsi="Arial" w:cs="Arial"/>
                <w:b/>
              </w:rPr>
            </w:pPr>
            <w:r w:rsidRPr="001C1541">
              <w:rPr>
                <w:rFonts w:ascii="Arial" w:hAnsi="Arial" w:cs="Arial"/>
                <w:b/>
              </w:rPr>
              <w:t>In Attendance (ONR)</w:t>
            </w:r>
            <w:r w:rsidR="002E1F00" w:rsidRPr="001C1541">
              <w:rPr>
                <w:rFonts w:ascii="Arial" w:hAnsi="Arial" w:cs="Arial"/>
                <w:b/>
              </w:rPr>
              <w:t xml:space="preserve">: </w:t>
            </w:r>
          </w:p>
          <w:p w14:paraId="61CF0F45" w14:textId="649F6647" w:rsidR="00523F53" w:rsidRPr="001C1541" w:rsidRDefault="00523F53" w:rsidP="00523F53">
            <w:pPr>
              <w:rPr>
                <w:rFonts w:ascii="Arial" w:hAnsi="Arial" w:cs="Arial"/>
                <w:bCs/>
              </w:rPr>
            </w:pPr>
            <w:r w:rsidRPr="001C1541">
              <w:rPr>
                <w:rFonts w:ascii="Arial" w:hAnsi="Arial" w:cs="Arial"/>
                <w:bCs/>
              </w:rPr>
              <w:t>Katie Day (KD) - Director of Policy &amp; Communications</w:t>
            </w:r>
            <w:r>
              <w:rPr>
                <w:rFonts w:ascii="Arial" w:hAnsi="Arial" w:cs="Arial"/>
                <w:bCs/>
              </w:rPr>
              <w:t xml:space="preserve"> (ONR co-chair)</w:t>
            </w:r>
          </w:p>
          <w:p w14:paraId="2C113A24" w14:textId="21A474D0" w:rsidR="00EA5E5B" w:rsidRPr="001C1541" w:rsidRDefault="00EA5E5B" w:rsidP="002E1F00">
            <w:pPr>
              <w:rPr>
                <w:rFonts w:ascii="Arial" w:hAnsi="Arial" w:cs="Arial"/>
                <w:bCs/>
              </w:rPr>
            </w:pPr>
            <w:r w:rsidRPr="001C1541">
              <w:rPr>
                <w:rFonts w:ascii="Arial" w:hAnsi="Arial" w:cs="Arial"/>
                <w:bCs/>
              </w:rPr>
              <w:t>Mark McAllister</w:t>
            </w:r>
            <w:r w:rsidR="00540711">
              <w:rPr>
                <w:rFonts w:ascii="Arial" w:hAnsi="Arial" w:cs="Arial"/>
                <w:bCs/>
              </w:rPr>
              <w:t xml:space="preserve"> (</w:t>
            </w:r>
            <w:proofErr w:type="spellStart"/>
            <w:r w:rsidR="00540711">
              <w:rPr>
                <w:rFonts w:ascii="Arial" w:hAnsi="Arial" w:cs="Arial"/>
                <w:bCs/>
              </w:rPr>
              <w:t>MMc</w:t>
            </w:r>
            <w:proofErr w:type="spellEnd"/>
            <w:r w:rsidR="00540711">
              <w:rPr>
                <w:rFonts w:ascii="Arial" w:hAnsi="Arial" w:cs="Arial"/>
                <w:bCs/>
              </w:rPr>
              <w:t>)</w:t>
            </w:r>
            <w:r w:rsidRPr="001C1541">
              <w:rPr>
                <w:rFonts w:ascii="Arial" w:hAnsi="Arial" w:cs="Arial"/>
                <w:bCs/>
              </w:rPr>
              <w:t xml:space="preserve"> </w:t>
            </w:r>
            <w:r w:rsidR="009C59F7" w:rsidRPr="001C1541">
              <w:rPr>
                <w:rFonts w:ascii="Arial" w:hAnsi="Arial" w:cs="Arial"/>
                <w:bCs/>
              </w:rPr>
              <w:t>-</w:t>
            </w:r>
            <w:r w:rsidRPr="001C1541">
              <w:rPr>
                <w:rFonts w:ascii="Arial" w:hAnsi="Arial" w:cs="Arial"/>
                <w:bCs/>
              </w:rPr>
              <w:t xml:space="preserve"> ONR Chair</w:t>
            </w:r>
          </w:p>
          <w:p w14:paraId="4E678AD6" w14:textId="5FA70425" w:rsidR="002E1F00" w:rsidRPr="001C1541" w:rsidRDefault="005854C6" w:rsidP="002E1F00">
            <w:pPr>
              <w:rPr>
                <w:rFonts w:ascii="Arial" w:hAnsi="Arial" w:cs="Arial"/>
                <w:bCs/>
              </w:rPr>
            </w:pPr>
            <w:r w:rsidRPr="001C1541">
              <w:rPr>
                <w:rFonts w:ascii="Arial" w:hAnsi="Arial" w:cs="Arial"/>
                <w:bCs/>
              </w:rPr>
              <w:t>Mark Foy</w:t>
            </w:r>
            <w:r w:rsidR="005326DE" w:rsidRPr="001C1541">
              <w:rPr>
                <w:rFonts w:ascii="Arial" w:hAnsi="Arial" w:cs="Arial"/>
                <w:bCs/>
              </w:rPr>
              <w:t xml:space="preserve"> (MF)</w:t>
            </w:r>
            <w:r w:rsidRPr="001C1541">
              <w:rPr>
                <w:rFonts w:ascii="Arial" w:hAnsi="Arial" w:cs="Arial"/>
                <w:bCs/>
              </w:rPr>
              <w:t xml:space="preserve"> </w:t>
            </w:r>
            <w:r w:rsidR="00EC5E8A" w:rsidRPr="001C1541">
              <w:rPr>
                <w:rFonts w:ascii="Arial" w:hAnsi="Arial" w:cs="Arial"/>
                <w:bCs/>
              </w:rPr>
              <w:t>-</w:t>
            </w:r>
            <w:r w:rsidRPr="001C1541">
              <w:rPr>
                <w:rFonts w:ascii="Arial" w:hAnsi="Arial" w:cs="Arial"/>
                <w:bCs/>
              </w:rPr>
              <w:t xml:space="preserve"> ONR Chief E</w:t>
            </w:r>
            <w:r w:rsidR="00562FDA" w:rsidRPr="001C1541">
              <w:rPr>
                <w:rFonts w:ascii="Arial" w:hAnsi="Arial" w:cs="Arial"/>
                <w:bCs/>
              </w:rPr>
              <w:t>xecutive/Chief Nuclear Inspector</w:t>
            </w:r>
          </w:p>
          <w:p w14:paraId="2556E38C" w14:textId="47AF0C51" w:rsidR="00EA5E5B" w:rsidRPr="001C1541" w:rsidRDefault="00EA5E5B" w:rsidP="002E1F00">
            <w:pPr>
              <w:rPr>
                <w:rFonts w:ascii="Arial" w:hAnsi="Arial" w:cs="Arial"/>
                <w:bCs/>
              </w:rPr>
            </w:pPr>
            <w:r w:rsidRPr="001C1541">
              <w:rPr>
                <w:rFonts w:ascii="Arial" w:hAnsi="Arial" w:cs="Arial"/>
                <w:bCs/>
              </w:rPr>
              <w:t>Paul Fyfe</w:t>
            </w:r>
            <w:r w:rsidR="009D0E59">
              <w:rPr>
                <w:rFonts w:ascii="Arial" w:hAnsi="Arial" w:cs="Arial"/>
                <w:bCs/>
              </w:rPr>
              <w:t xml:space="preserve"> (PF)</w:t>
            </w:r>
            <w:r w:rsidRPr="001C1541">
              <w:rPr>
                <w:rFonts w:ascii="Arial" w:hAnsi="Arial" w:cs="Arial"/>
                <w:bCs/>
              </w:rPr>
              <w:t xml:space="preserve"> </w:t>
            </w:r>
            <w:r w:rsidR="001B0AE5">
              <w:rPr>
                <w:rFonts w:ascii="Arial" w:hAnsi="Arial" w:cs="Arial"/>
                <w:bCs/>
              </w:rPr>
              <w:t xml:space="preserve">- </w:t>
            </w:r>
            <w:r w:rsidR="00F45981" w:rsidRPr="001C1541">
              <w:rPr>
                <w:rFonts w:ascii="Arial" w:hAnsi="Arial" w:cs="Arial"/>
                <w:bCs/>
              </w:rPr>
              <w:t xml:space="preserve">Director of Regulation, Civil </w:t>
            </w:r>
            <w:r w:rsidR="00E641EB" w:rsidRPr="001C1541">
              <w:rPr>
                <w:rFonts w:ascii="Arial" w:hAnsi="Arial" w:cs="Arial"/>
                <w:bCs/>
              </w:rPr>
              <w:t>Nuclear</w:t>
            </w:r>
            <w:r w:rsidR="00F45981" w:rsidRPr="001C1541">
              <w:rPr>
                <w:rFonts w:ascii="Arial" w:hAnsi="Arial" w:cs="Arial"/>
                <w:bCs/>
              </w:rPr>
              <w:t xml:space="preserve"> Security and Safeguards</w:t>
            </w:r>
          </w:p>
          <w:p w14:paraId="5349C73A" w14:textId="16154B8D" w:rsidR="00F45981" w:rsidRPr="001C1541" w:rsidRDefault="00F45981" w:rsidP="002E1F00">
            <w:pPr>
              <w:rPr>
                <w:rFonts w:ascii="Arial" w:hAnsi="Arial" w:cs="Arial"/>
                <w:bCs/>
              </w:rPr>
            </w:pPr>
            <w:r w:rsidRPr="001C1541">
              <w:rPr>
                <w:rFonts w:ascii="Arial" w:hAnsi="Arial" w:cs="Arial"/>
                <w:bCs/>
              </w:rPr>
              <w:t>Mike Finnerty</w:t>
            </w:r>
            <w:r w:rsidR="009D0E59">
              <w:rPr>
                <w:rFonts w:ascii="Arial" w:hAnsi="Arial" w:cs="Arial"/>
                <w:bCs/>
              </w:rPr>
              <w:t xml:space="preserve"> (</w:t>
            </w:r>
            <w:proofErr w:type="spellStart"/>
            <w:r w:rsidR="009D0E59">
              <w:rPr>
                <w:rFonts w:ascii="Arial" w:hAnsi="Arial" w:cs="Arial"/>
                <w:bCs/>
              </w:rPr>
              <w:t>MFinn</w:t>
            </w:r>
            <w:proofErr w:type="spellEnd"/>
            <w:r w:rsidR="009D0E59">
              <w:rPr>
                <w:rFonts w:ascii="Arial" w:hAnsi="Arial" w:cs="Arial"/>
                <w:bCs/>
              </w:rPr>
              <w:t>)</w:t>
            </w:r>
            <w:r w:rsidRPr="001C1541">
              <w:rPr>
                <w:rFonts w:ascii="Arial" w:hAnsi="Arial" w:cs="Arial"/>
                <w:bCs/>
              </w:rPr>
              <w:t xml:space="preserve"> </w:t>
            </w:r>
            <w:r w:rsidR="009C59F7" w:rsidRPr="001C1541">
              <w:rPr>
                <w:rFonts w:ascii="Arial" w:hAnsi="Arial" w:cs="Arial"/>
                <w:bCs/>
              </w:rPr>
              <w:t>-</w:t>
            </w:r>
            <w:r w:rsidRPr="001C1541">
              <w:rPr>
                <w:rFonts w:ascii="Arial" w:hAnsi="Arial" w:cs="Arial"/>
                <w:bCs/>
              </w:rPr>
              <w:t xml:space="preserve"> Director of Regulation, Operating Facilities Division</w:t>
            </w:r>
          </w:p>
          <w:p w14:paraId="505B04F1" w14:textId="4FCB693A" w:rsidR="00093295" w:rsidRPr="001C1541" w:rsidRDefault="005326DE" w:rsidP="002E1F00">
            <w:pPr>
              <w:rPr>
                <w:rFonts w:ascii="Arial" w:hAnsi="Arial" w:cs="Arial"/>
                <w:bCs/>
              </w:rPr>
            </w:pPr>
            <w:r w:rsidRPr="001C1541">
              <w:rPr>
                <w:rFonts w:ascii="Arial" w:hAnsi="Arial" w:cs="Arial"/>
                <w:bCs/>
              </w:rPr>
              <w:t xml:space="preserve">Rachel Grant (RG) </w:t>
            </w:r>
            <w:r w:rsidR="00EC5E8A" w:rsidRPr="001C1541">
              <w:rPr>
                <w:rFonts w:ascii="Arial" w:hAnsi="Arial" w:cs="Arial"/>
                <w:bCs/>
              </w:rPr>
              <w:t>-</w:t>
            </w:r>
            <w:r w:rsidRPr="001C1541">
              <w:rPr>
                <w:rFonts w:ascii="Arial" w:hAnsi="Arial" w:cs="Arial"/>
                <w:bCs/>
              </w:rPr>
              <w:t xml:space="preserve"> Head of Policy</w:t>
            </w:r>
          </w:p>
          <w:p w14:paraId="4990C63D" w14:textId="1B363434" w:rsidR="00104799" w:rsidRPr="001C1541" w:rsidRDefault="00104799" w:rsidP="002E1F00">
            <w:pPr>
              <w:rPr>
                <w:rFonts w:ascii="Arial" w:hAnsi="Arial" w:cs="Arial"/>
                <w:bCs/>
              </w:rPr>
            </w:pPr>
            <w:r w:rsidRPr="001C1541">
              <w:rPr>
                <w:rFonts w:ascii="Arial" w:hAnsi="Arial" w:cs="Arial"/>
                <w:bCs/>
              </w:rPr>
              <w:t>John Turner</w:t>
            </w:r>
            <w:r w:rsidR="00B73676">
              <w:rPr>
                <w:rFonts w:ascii="Arial" w:hAnsi="Arial" w:cs="Arial"/>
                <w:bCs/>
              </w:rPr>
              <w:t xml:space="preserve"> (JT)</w:t>
            </w:r>
            <w:r w:rsidRPr="001C1541">
              <w:rPr>
                <w:rFonts w:ascii="Arial" w:hAnsi="Arial" w:cs="Arial"/>
                <w:bCs/>
              </w:rPr>
              <w:t xml:space="preserve"> </w:t>
            </w:r>
            <w:r w:rsidR="009C59F7" w:rsidRPr="001C1541">
              <w:rPr>
                <w:rFonts w:ascii="Arial" w:hAnsi="Arial" w:cs="Arial"/>
                <w:bCs/>
              </w:rPr>
              <w:t>-</w:t>
            </w:r>
            <w:r w:rsidR="00B74D98" w:rsidRPr="001C1541">
              <w:rPr>
                <w:rFonts w:ascii="Arial" w:hAnsi="Arial" w:cs="Arial"/>
                <w:bCs/>
              </w:rPr>
              <w:t xml:space="preserve"> </w:t>
            </w:r>
            <w:r w:rsidRPr="001C1541">
              <w:rPr>
                <w:rFonts w:ascii="Arial" w:hAnsi="Arial" w:cs="Arial"/>
                <w:bCs/>
              </w:rPr>
              <w:t>Principal Nuclear Safety Inspector</w:t>
            </w:r>
          </w:p>
          <w:p w14:paraId="2B083857" w14:textId="314B5915" w:rsidR="005661BF" w:rsidRPr="001C1541" w:rsidRDefault="005661BF" w:rsidP="002E1F00">
            <w:pPr>
              <w:rPr>
                <w:rFonts w:ascii="Arial" w:hAnsi="Arial" w:cs="Arial"/>
                <w:bCs/>
              </w:rPr>
            </w:pPr>
          </w:p>
          <w:p w14:paraId="53D71910" w14:textId="77F9B166" w:rsidR="00EC5E8A" w:rsidRPr="001C1541" w:rsidRDefault="00EC5E8A" w:rsidP="002E1F00">
            <w:pPr>
              <w:rPr>
                <w:rFonts w:ascii="Arial" w:hAnsi="Arial" w:cs="Arial"/>
                <w:b/>
              </w:rPr>
            </w:pPr>
            <w:r w:rsidRPr="001C1541">
              <w:rPr>
                <w:rFonts w:ascii="Arial" w:hAnsi="Arial" w:cs="Arial"/>
                <w:b/>
              </w:rPr>
              <w:t>Environment Agency:</w:t>
            </w:r>
          </w:p>
          <w:p w14:paraId="797CBE9F" w14:textId="7EB401F5" w:rsidR="00DA1A28" w:rsidRPr="001C1541" w:rsidRDefault="00EC5E8A" w:rsidP="00DA1A28">
            <w:pPr>
              <w:rPr>
                <w:rFonts w:ascii="Arial" w:hAnsi="Arial" w:cs="Arial"/>
                <w:color w:val="000000"/>
              </w:rPr>
            </w:pPr>
            <w:r w:rsidRPr="001C1541">
              <w:rPr>
                <w:rFonts w:ascii="Arial" w:hAnsi="Arial" w:cs="Arial"/>
                <w:bCs/>
              </w:rPr>
              <w:t xml:space="preserve">Alan McGoff </w:t>
            </w:r>
            <w:r w:rsidR="00DA1A28" w:rsidRPr="001C1541">
              <w:rPr>
                <w:rFonts w:ascii="Arial" w:hAnsi="Arial" w:cs="Arial"/>
                <w:bCs/>
              </w:rPr>
              <w:t>(AM)</w:t>
            </w:r>
            <w:r w:rsidR="005314CF" w:rsidRPr="001C1541">
              <w:rPr>
                <w:rFonts w:ascii="Arial" w:hAnsi="Arial" w:cs="Arial"/>
                <w:bCs/>
              </w:rPr>
              <w:t xml:space="preserve"> </w:t>
            </w:r>
            <w:r w:rsidR="005661BF" w:rsidRPr="001C1541">
              <w:rPr>
                <w:rFonts w:ascii="Arial" w:hAnsi="Arial" w:cs="Arial"/>
                <w:bCs/>
              </w:rPr>
              <w:t>-</w:t>
            </w:r>
            <w:r w:rsidR="00DA1A28" w:rsidRPr="001C1541">
              <w:rPr>
                <w:rFonts w:ascii="Arial" w:hAnsi="Arial" w:cs="Arial"/>
                <w:bCs/>
              </w:rPr>
              <w:t xml:space="preserve"> </w:t>
            </w:r>
            <w:r w:rsidR="00DA1A28" w:rsidRPr="001C1541">
              <w:rPr>
                <w:rFonts w:ascii="Arial" w:hAnsi="Arial" w:cs="Arial"/>
                <w:color w:val="000000"/>
              </w:rPr>
              <w:t>Manager, Reactor Assessment and Radiological Monitoring Team</w:t>
            </w:r>
          </w:p>
          <w:p w14:paraId="41178D6A" w14:textId="41A9CE5A" w:rsidR="00EC5E8A" w:rsidRPr="001C1541" w:rsidRDefault="00EC5E8A" w:rsidP="002E1F00">
            <w:pPr>
              <w:rPr>
                <w:rFonts w:ascii="Arial" w:hAnsi="Arial" w:cs="Arial"/>
                <w:bCs/>
              </w:rPr>
            </w:pPr>
          </w:p>
          <w:p w14:paraId="3F49C548" w14:textId="537A2DF9" w:rsidR="005661BF" w:rsidRPr="001C1541" w:rsidRDefault="00E641EB" w:rsidP="002E1F00">
            <w:pPr>
              <w:rPr>
                <w:rFonts w:ascii="Arial" w:hAnsi="Arial" w:cs="Arial"/>
                <w:b/>
              </w:rPr>
            </w:pPr>
            <w:r w:rsidRPr="001C1541">
              <w:rPr>
                <w:rFonts w:ascii="Arial" w:hAnsi="Arial" w:cs="Arial"/>
                <w:b/>
              </w:rPr>
              <w:t>Observer</w:t>
            </w:r>
            <w:r w:rsidR="00A42F8C" w:rsidRPr="001C1541">
              <w:rPr>
                <w:rFonts w:ascii="Arial" w:hAnsi="Arial" w:cs="Arial"/>
                <w:b/>
              </w:rPr>
              <w:t>:</w:t>
            </w:r>
          </w:p>
          <w:p w14:paraId="08A183F1" w14:textId="1C63882F" w:rsidR="00ED2585" w:rsidRPr="001C1541" w:rsidRDefault="00ED2585" w:rsidP="00ED2585">
            <w:pPr>
              <w:rPr>
                <w:rFonts w:ascii="Arial" w:hAnsi="Arial" w:cs="Arial"/>
                <w:color w:val="1F497D"/>
              </w:rPr>
            </w:pPr>
            <w:r w:rsidRPr="001C1541">
              <w:rPr>
                <w:rFonts w:ascii="Arial" w:hAnsi="Arial" w:cs="Arial"/>
              </w:rPr>
              <w:t xml:space="preserve">Prof Sharon Clarke </w:t>
            </w:r>
            <w:r w:rsidRPr="001C1541">
              <w:rPr>
                <w:rFonts w:ascii="Arial" w:hAnsi="Arial" w:cs="Arial"/>
                <w:bCs/>
              </w:rPr>
              <w:t>-</w:t>
            </w:r>
            <w:r w:rsidRPr="001C1541">
              <w:rPr>
                <w:rFonts w:ascii="Arial" w:hAnsi="Arial" w:cs="Arial"/>
              </w:rPr>
              <w:t xml:space="preserve"> University of Manchester</w:t>
            </w:r>
          </w:p>
          <w:p w14:paraId="4A8E0D69" w14:textId="77777777" w:rsidR="00A42F8C" w:rsidRPr="001C1541" w:rsidRDefault="00A42F8C" w:rsidP="002E1F00">
            <w:pPr>
              <w:rPr>
                <w:rFonts w:ascii="Arial" w:hAnsi="Arial" w:cs="Arial"/>
                <w:bCs/>
              </w:rPr>
            </w:pPr>
          </w:p>
          <w:p w14:paraId="05EAE2D9" w14:textId="5C9ECB4D" w:rsidR="005661BF" w:rsidRPr="001C1541" w:rsidRDefault="005661BF" w:rsidP="005661BF">
            <w:pPr>
              <w:rPr>
                <w:rFonts w:ascii="Arial" w:hAnsi="Arial" w:cs="Arial"/>
                <w:bCs/>
              </w:rPr>
            </w:pPr>
            <w:r w:rsidRPr="001C1541">
              <w:rPr>
                <w:rFonts w:ascii="Arial" w:hAnsi="Arial" w:cs="Arial"/>
                <w:b/>
              </w:rPr>
              <w:t xml:space="preserve">Secretariat: </w:t>
            </w:r>
            <w:r w:rsidRPr="001C1541">
              <w:rPr>
                <w:rFonts w:ascii="Arial" w:hAnsi="Arial" w:cs="Arial"/>
                <w:b/>
              </w:rPr>
              <w:br/>
            </w:r>
            <w:r w:rsidRPr="001C1541">
              <w:rPr>
                <w:rFonts w:ascii="Arial" w:hAnsi="Arial" w:cs="Arial"/>
                <w:bCs/>
              </w:rPr>
              <w:t xml:space="preserve">Daniel Jones </w:t>
            </w:r>
            <w:r w:rsidR="006C092F" w:rsidRPr="001C1541">
              <w:rPr>
                <w:rFonts w:ascii="Arial" w:hAnsi="Arial" w:cs="Arial"/>
                <w:bCs/>
              </w:rPr>
              <w:t xml:space="preserve">- </w:t>
            </w:r>
            <w:r w:rsidRPr="001C1541">
              <w:rPr>
                <w:rFonts w:ascii="Arial" w:hAnsi="Arial" w:cs="Arial"/>
                <w:bCs/>
              </w:rPr>
              <w:t>Communications Manager</w:t>
            </w:r>
          </w:p>
          <w:p w14:paraId="52EA1F71" w14:textId="2B74A0D4" w:rsidR="009A2AC7" w:rsidRPr="001C1541" w:rsidRDefault="00104799" w:rsidP="005661BF">
            <w:pPr>
              <w:rPr>
                <w:rFonts w:ascii="Arial" w:hAnsi="Arial" w:cs="Arial"/>
              </w:rPr>
            </w:pPr>
            <w:r w:rsidRPr="001C1541">
              <w:rPr>
                <w:rFonts w:ascii="Arial" w:hAnsi="Arial" w:cs="Arial"/>
              </w:rPr>
              <w:t>Enid Lovelady</w:t>
            </w:r>
            <w:r w:rsidR="009A2AC7" w:rsidRPr="001C1541">
              <w:rPr>
                <w:rFonts w:ascii="Arial" w:hAnsi="Arial" w:cs="Arial"/>
              </w:rPr>
              <w:t xml:space="preserve"> </w:t>
            </w:r>
            <w:r w:rsidR="009C59F7" w:rsidRPr="001C1541">
              <w:rPr>
                <w:rFonts w:ascii="Arial" w:hAnsi="Arial" w:cs="Arial"/>
                <w:bCs/>
              </w:rPr>
              <w:t>-</w:t>
            </w:r>
            <w:r w:rsidR="009A2AC7" w:rsidRPr="001C1541">
              <w:rPr>
                <w:rFonts w:ascii="Arial" w:hAnsi="Arial" w:cs="Arial"/>
              </w:rPr>
              <w:t xml:space="preserve"> Communications </w:t>
            </w:r>
            <w:r w:rsidRPr="001C1541">
              <w:rPr>
                <w:rFonts w:ascii="Arial" w:hAnsi="Arial" w:cs="Arial"/>
              </w:rPr>
              <w:t>Officer</w:t>
            </w:r>
          </w:p>
          <w:p w14:paraId="4778F20E" w14:textId="77777777" w:rsidR="005661BF" w:rsidRPr="001C1541" w:rsidRDefault="005661BF" w:rsidP="002E1F00">
            <w:pPr>
              <w:rPr>
                <w:rFonts w:ascii="Arial" w:hAnsi="Arial" w:cs="Arial"/>
                <w:bCs/>
              </w:rPr>
            </w:pPr>
          </w:p>
          <w:p w14:paraId="642FC611" w14:textId="77777777" w:rsidR="00562FDA" w:rsidRPr="001C1541" w:rsidRDefault="00562FDA" w:rsidP="002E1F00">
            <w:pPr>
              <w:rPr>
                <w:rFonts w:ascii="Arial" w:hAnsi="Arial" w:cs="Arial"/>
                <w:b/>
              </w:rPr>
            </w:pPr>
          </w:p>
          <w:p w14:paraId="5DE4A951" w14:textId="77777777" w:rsidR="002E1F00" w:rsidRPr="001C1541" w:rsidRDefault="002E1F00" w:rsidP="00670DDC">
            <w:pPr>
              <w:rPr>
                <w:rFonts w:ascii="Arial" w:hAnsi="Arial" w:cs="Arial"/>
              </w:rPr>
            </w:pPr>
          </w:p>
          <w:p w14:paraId="4BB87D56" w14:textId="77777777" w:rsidR="005661BF" w:rsidRPr="001C1541" w:rsidRDefault="005661BF" w:rsidP="00670DDC">
            <w:pPr>
              <w:rPr>
                <w:rFonts w:ascii="Arial" w:hAnsi="Arial" w:cs="Arial"/>
              </w:rPr>
            </w:pPr>
          </w:p>
          <w:p w14:paraId="31CB7798" w14:textId="77777777" w:rsidR="005661BF" w:rsidRPr="001C1541" w:rsidRDefault="005661BF" w:rsidP="00670DDC">
            <w:pPr>
              <w:rPr>
                <w:rFonts w:ascii="Arial" w:hAnsi="Arial" w:cs="Arial"/>
              </w:rPr>
            </w:pPr>
          </w:p>
          <w:p w14:paraId="57379781" w14:textId="77777777" w:rsidR="005661BF" w:rsidRPr="001C1541" w:rsidRDefault="005661BF" w:rsidP="00670DDC">
            <w:pPr>
              <w:rPr>
                <w:rFonts w:ascii="Arial" w:hAnsi="Arial" w:cs="Arial"/>
              </w:rPr>
            </w:pPr>
          </w:p>
          <w:p w14:paraId="6A3D5687" w14:textId="77777777" w:rsidR="005661BF" w:rsidRPr="001C1541" w:rsidRDefault="005661BF" w:rsidP="00670DDC">
            <w:pPr>
              <w:rPr>
                <w:rFonts w:ascii="Arial" w:hAnsi="Arial" w:cs="Arial"/>
              </w:rPr>
            </w:pPr>
          </w:p>
          <w:p w14:paraId="3DE261FA" w14:textId="77777777" w:rsidR="005661BF" w:rsidRPr="001C1541" w:rsidRDefault="005661BF" w:rsidP="00670DDC">
            <w:pPr>
              <w:rPr>
                <w:rFonts w:ascii="Arial" w:hAnsi="Arial" w:cs="Arial"/>
              </w:rPr>
            </w:pPr>
          </w:p>
          <w:p w14:paraId="0CF00F54" w14:textId="77777777" w:rsidR="005661BF" w:rsidRPr="001C1541" w:rsidRDefault="005661BF" w:rsidP="00670DDC">
            <w:pPr>
              <w:rPr>
                <w:rFonts w:ascii="Arial" w:hAnsi="Arial" w:cs="Arial"/>
              </w:rPr>
            </w:pPr>
          </w:p>
          <w:p w14:paraId="474BBF04" w14:textId="77777777" w:rsidR="005661BF" w:rsidRPr="001C1541" w:rsidRDefault="005661BF" w:rsidP="00670DDC">
            <w:pPr>
              <w:rPr>
                <w:rFonts w:ascii="Arial" w:hAnsi="Arial" w:cs="Arial"/>
              </w:rPr>
            </w:pPr>
          </w:p>
          <w:p w14:paraId="5685C189" w14:textId="77777777" w:rsidR="005661BF" w:rsidRPr="001C1541" w:rsidRDefault="005661BF" w:rsidP="00670DDC">
            <w:pPr>
              <w:rPr>
                <w:rFonts w:ascii="Arial" w:hAnsi="Arial" w:cs="Arial"/>
              </w:rPr>
            </w:pPr>
          </w:p>
          <w:p w14:paraId="1B3F94E9" w14:textId="77777777" w:rsidR="005661BF" w:rsidRPr="001C1541" w:rsidRDefault="005661BF" w:rsidP="00670DDC">
            <w:pPr>
              <w:rPr>
                <w:rFonts w:ascii="Arial" w:hAnsi="Arial" w:cs="Arial"/>
              </w:rPr>
            </w:pPr>
          </w:p>
          <w:p w14:paraId="51316C34" w14:textId="77777777" w:rsidR="005661BF" w:rsidRPr="001C1541" w:rsidRDefault="005661BF" w:rsidP="00670DDC">
            <w:pPr>
              <w:rPr>
                <w:rFonts w:ascii="Arial" w:hAnsi="Arial" w:cs="Arial"/>
              </w:rPr>
            </w:pPr>
          </w:p>
          <w:p w14:paraId="4E678AD7" w14:textId="4C051861" w:rsidR="005661BF" w:rsidRPr="001C1541" w:rsidRDefault="005661BF" w:rsidP="00670DDC">
            <w:pPr>
              <w:rPr>
                <w:rFonts w:ascii="Arial" w:hAnsi="Arial" w:cs="Arial"/>
              </w:rPr>
            </w:pPr>
          </w:p>
        </w:tc>
        <w:tc>
          <w:tcPr>
            <w:tcW w:w="4945" w:type="dxa"/>
          </w:tcPr>
          <w:p w14:paraId="4E678AD8" w14:textId="4539BF56" w:rsidR="002E1F00" w:rsidRPr="001C1541" w:rsidRDefault="002E1F00" w:rsidP="00071E79">
            <w:pPr>
              <w:rPr>
                <w:rFonts w:ascii="Arial" w:hAnsi="Arial" w:cs="Arial"/>
                <w:b/>
              </w:rPr>
            </w:pPr>
            <w:r w:rsidRPr="001C1541">
              <w:rPr>
                <w:rFonts w:ascii="Arial" w:hAnsi="Arial" w:cs="Arial"/>
                <w:b/>
              </w:rPr>
              <w:t>In Attendance</w:t>
            </w:r>
            <w:r w:rsidR="005854C6" w:rsidRPr="001C1541">
              <w:rPr>
                <w:rFonts w:ascii="Arial" w:hAnsi="Arial" w:cs="Arial"/>
                <w:b/>
              </w:rPr>
              <w:t xml:space="preserve"> (NGO)</w:t>
            </w:r>
            <w:r w:rsidRPr="001C1541">
              <w:rPr>
                <w:rFonts w:ascii="Arial" w:hAnsi="Arial" w:cs="Arial"/>
                <w:b/>
              </w:rPr>
              <w:t>:</w:t>
            </w:r>
          </w:p>
          <w:p w14:paraId="536E22B4" w14:textId="2A3251CB" w:rsidR="001E510A" w:rsidRPr="001C1541" w:rsidRDefault="001E510A" w:rsidP="00071E79">
            <w:pPr>
              <w:rPr>
                <w:rFonts w:ascii="Arial" w:hAnsi="Arial" w:cs="Arial"/>
                <w:bCs/>
              </w:rPr>
            </w:pPr>
            <w:r w:rsidRPr="001C1541">
              <w:rPr>
                <w:rFonts w:ascii="Arial" w:hAnsi="Arial" w:cs="Arial"/>
                <w:bCs/>
              </w:rPr>
              <w:t>Dr Jill Sutcliffe</w:t>
            </w:r>
            <w:r w:rsidR="006C092F" w:rsidRPr="001C1541">
              <w:rPr>
                <w:rFonts w:ascii="Arial" w:hAnsi="Arial" w:cs="Arial"/>
                <w:bCs/>
              </w:rPr>
              <w:t xml:space="preserve"> - </w:t>
            </w:r>
            <w:r w:rsidRPr="001C1541">
              <w:rPr>
                <w:rFonts w:ascii="Arial" w:hAnsi="Arial" w:cs="Arial"/>
                <w:bCs/>
              </w:rPr>
              <w:t>Low Level Radiation and Health Conference (NGO co-chair)</w:t>
            </w:r>
          </w:p>
          <w:p w14:paraId="6778A4DF" w14:textId="136050E9" w:rsidR="00EF7997" w:rsidRPr="001C1541" w:rsidRDefault="00EF7997" w:rsidP="00071E79">
            <w:pPr>
              <w:rPr>
                <w:rFonts w:ascii="Arial" w:hAnsi="Arial" w:cs="Arial"/>
                <w:bCs/>
              </w:rPr>
            </w:pPr>
            <w:r w:rsidRPr="001C1541">
              <w:rPr>
                <w:rFonts w:ascii="Arial" w:hAnsi="Arial" w:cs="Arial"/>
                <w:bCs/>
              </w:rPr>
              <w:t>Jean Allen - Bradwell B Action Network</w:t>
            </w:r>
          </w:p>
          <w:p w14:paraId="3F25E0FE" w14:textId="282F8386" w:rsidR="00761F87" w:rsidRPr="001C1541" w:rsidRDefault="00761F87" w:rsidP="00071E79">
            <w:pPr>
              <w:rPr>
                <w:rFonts w:ascii="Arial" w:hAnsi="Arial" w:cs="Arial"/>
                <w:bCs/>
              </w:rPr>
            </w:pPr>
            <w:r w:rsidRPr="001C1541">
              <w:rPr>
                <w:rFonts w:ascii="Arial" w:hAnsi="Arial" w:cs="Arial"/>
                <w:bCs/>
              </w:rPr>
              <w:t>Sue Aubrey (SA) - Stop Hinkley</w:t>
            </w:r>
          </w:p>
          <w:p w14:paraId="30614360" w14:textId="5124D911" w:rsidR="00071E79" w:rsidRPr="001C1541" w:rsidRDefault="00071E79" w:rsidP="00071E79">
            <w:pPr>
              <w:rPr>
                <w:rFonts w:ascii="Arial" w:hAnsi="Arial" w:cs="Arial"/>
                <w:bCs/>
              </w:rPr>
            </w:pPr>
            <w:r w:rsidRPr="001C1541">
              <w:rPr>
                <w:rFonts w:ascii="Arial" w:hAnsi="Arial" w:cs="Arial"/>
                <w:bCs/>
              </w:rPr>
              <w:t>Katy Attwater</w:t>
            </w:r>
            <w:r w:rsidR="00EC5E8A" w:rsidRPr="001C1541">
              <w:rPr>
                <w:rFonts w:ascii="Arial" w:hAnsi="Arial" w:cs="Arial"/>
                <w:bCs/>
              </w:rPr>
              <w:t xml:space="preserve"> (KA)</w:t>
            </w:r>
            <w:r w:rsidRPr="001C1541">
              <w:rPr>
                <w:rFonts w:ascii="Arial" w:hAnsi="Arial" w:cs="Arial"/>
                <w:bCs/>
              </w:rPr>
              <w:t xml:space="preserve"> - Stop Hinkley</w:t>
            </w:r>
          </w:p>
          <w:p w14:paraId="45C9D0AA" w14:textId="760CA331" w:rsidR="00071E79" w:rsidRPr="001C1541" w:rsidRDefault="00071E79" w:rsidP="00071E79">
            <w:pPr>
              <w:rPr>
                <w:rFonts w:ascii="Arial" w:hAnsi="Arial" w:cs="Arial"/>
                <w:bCs/>
              </w:rPr>
            </w:pPr>
            <w:r w:rsidRPr="001C1541">
              <w:rPr>
                <w:rFonts w:ascii="Arial" w:hAnsi="Arial" w:cs="Arial"/>
                <w:bCs/>
              </w:rPr>
              <w:t>Peter Banks</w:t>
            </w:r>
            <w:r w:rsidR="00EC5E8A" w:rsidRPr="001C1541">
              <w:rPr>
                <w:rFonts w:ascii="Arial" w:hAnsi="Arial" w:cs="Arial"/>
                <w:bCs/>
              </w:rPr>
              <w:t xml:space="preserve"> (PBa</w:t>
            </w:r>
            <w:r w:rsidR="0089672E" w:rsidRPr="001C1541">
              <w:rPr>
                <w:rFonts w:ascii="Arial" w:hAnsi="Arial" w:cs="Arial"/>
                <w:bCs/>
              </w:rPr>
              <w:t>)</w:t>
            </w:r>
            <w:r w:rsidRPr="001C1541">
              <w:rPr>
                <w:rFonts w:ascii="Arial" w:hAnsi="Arial" w:cs="Arial"/>
                <w:bCs/>
              </w:rPr>
              <w:t xml:space="preserve"> - Blackwater Against New Nuclear</w:t>
            </w:r>
          </w:p>
          <w:p w14:paraId="6A56D249" w14:textId="24C24BC5" w:rsidR="00071E79" w:rsidRPr="001C1541" w:rsidRDefault="00071E79" w:rsidP="00071E79">
            <w:pPr>
              <w:rPr>
                <w:rFonts w:ascii="Arial" w:hAnsi="Arial" w:cs="Arial"/>
                <w:bCs/>
              </w:rPr>
            </w:pPr>
            <w:r w:rsidRPr="001C1541">
              <w:rPr>
                <w:rFonts w:ascii="Arial" w:hAnsi="Arial" w:cs="Arial"/>
                <w:bCs/>
              </w:rPr>
              <w:t>Prof. Andrew Blowers</w:t>
            </w:r>
            <w:r w:rsidR="0089672E" w:rsidRPr="001C1541">
              <w:rPr>
                <w:rFonts w:ascii="Arial" w:hAnsi="Arial" w:cs="Arial"/>
                <w:bCs/>
              </w:rPr>
              <w:t xml:space="preserve"> (AB)</w:t>
            </w:r>
            <w:r w:rsidRPr="001C1541">
              <w:rPr>
                <w:rFonts w:ascii="Arial" w:hAnsi="Arial" w:cs="Arial"/>
                <w:bCs/>
              </w:rPr>
              <w:t xml:space="preserve"> - Blackwater Against New Nuclear</w:t>
            </w:r>
          </w:p>
          <w:p w14:paraId="44B2A842" w14:textId="0FD8F524" w:rsidR="00071E79" w:rsidRPr="001C1541" w:rsidRDefault="00071E79" w:rsidP="00071E79">
            <w:pPr>
              <w:rPr>
                <w:rFonts w:ascii="Arial" w:hAnsi="Arial" w:cs="Arial"/>
                <w:bCs/>
              </w:rPr>
            </w:pPr>
            <w:r w:rsidRPr="001C1541">
              <w:rPr>
                <w:rFonts w:ascii="Arial" w:hAnsi="Arial" w:cs="Arial"/>
                <w:bCs/>
              </w:rPr>
              <w:t xml:space="preserve">Peter Burt </w:t>
            </w:r>
            <w:r w:rsidR="0089672E" w:rsidRPr="001C1541">
              <w:rPr>
                <w:rFonts w:ascii="Arial" w:hAnsi="Arial" w:cs="Arial"/>
                <w:bCs/>
              </w:rPr>
              <w:t xml:space="preserve">(PB) </w:t>
            </w:r>
            <w:r w:rsidRPr="001C1541">
              <w:rPr>
                <w:rFonts w:ascii="Arial" w:hAnsi="Arial" w:cs="Arial"/>
                <w:bCs/>
              </w:rPr>
              <w:t xml:space="preserve">- Nuclear Awareness Group </w:t>
            </w:r>
          </w:p>
          <w:p w14:paraId="11411CEE" w14:textId="26342702" w:rsidR="00FE7B42" w:rsidRPr="001C1541" w:rsidRDefault="00FE7B42" w:rsidP="00071E79">
            <w:pPr>
              <w:rPr>
                <w:rFonts w:ascii="Arial" w:hAnsi="Arial" w:cs="Arial"/>
                <w:bCs/>
              </w:rPr>
            </w:pPr>
            <w:r w:rsidRPr="001C1541">
              <w:rPr>
                <w:rFonts w:ascii="Arial" w:hAnsi="Arial" w:cs="Arial"/>
                <w:bCs/>
              </w:rPr>
              <w:t>John Busby - Low Level Radiation and Health Conference</w:t>
            </w:r>
          </w:p>
          <w:p w14:paraId="14EDD6C1" w14:textId="15485857" w:rsidR="00071E79" w:rsidRPr="001C1541" w:rsidRDefault="00071E79" w:rsidP="00071E79">
            <w:pPr>
              <w:rPr>
                <w:rFonts w:ascii="Arial" w:hAnsi="Arial" w:cs="Arial"/>
                <w:bCs/>
              </w:rPr>
            </w:pPr>
            <w:r w:rsidRPr="001C1541">
              <w:rPr>
                <w:rFonts w:ascii="Arial" w:hAnsi="Arial" w:cs="Arial"/>
                <w:bCs/>
              </w:rPr>
              <w:t>Paul Collins</w:t>
            </w:r>
            <w:r w:rsidR="0089672E" w:rsidRPr="001C1541">
              <w:rPr>
                <w:rFonts w:ascii="Arial" w:hAnsi="Arial" w:cs="Arial"/>
                <w:bCs/>
              </w:rPr>
              <w:t xml:space="preserve"> (PC)</w:t>
            </w:r>
            <w:r w:rsidRPr="001C1541">
              <w:rPr>
                <w:rFonts w:ascii="Arial" w:hAnsi="Arial" w:cs="Arial"/>
                <w:bCs/>
              </w:rPr>
              <w:t xml:space="preserve"> - Stop Sizewell C</w:t>
            </w:r>
          </w:p>
          <w:p w14:paraId="03545760" w14:textId="0228C4B7" w:rsidR="00071E79" w:rsidRPr="001C1541" w:rsidRDefault="00071E79" w:rsidP="00071E79">
            <w:pPr>
              <w:rPr>
                <w:rFonts w:ascii="Arial" w:hAnsi="Arial" w:cs="Arial"/>
                <w:bCs/>
              </w:rPr>
            </w:pPr>
            <w:r w:rsidRPr="001C1541">
              <w:rPr>
                <w:rFonts w:ascii="Arial" w:hAnsi="Arial" w:cs="Arial"/>
                <w:bCs/>
              </w:rPr>
              <w:t xml:space="preserve">Neil Crumpton </w:t>
            </w:r>
            <w:r w:rsidR="0089672E" w:rsidRPr="001C1541">
              <w:rPr>
                <w:rFonts w:ascii="Arial" w:hAnsi="Arial" w:cs="Arial"/>
                <w:bCs/>
              </w:rPr>
              <w:t xml:space="preserve">(NC) </w:t>
            </w:r>
            <w:r w:rsidRPr="001C1541">
              <w:rPr>
                <w:rFonts w:ascii="Arial" w:hAnsi="Arial" w:cs="Arial"/>
                <w:bCs/>
              </w:rPr>
              <w:t>- People Against Wylfa B</w:t>
            </w:r>
          </w:p>
          <w:p w14:paraId="55A8A643" w14:textId="73904206" w:rsidR="00071E79" w:rsidRPr="001C1541" w:rsidRDefault="00071E79" w:rsidP="00071E79">
            <w:pPr>
              <w:rPr>
                <w:rFonts w:ascii="Arial" w:hAnsi="Arial" w:cs="Arial"/>
                <w:bCs/>
              </w:rPr>
            </w:pPr>
            <w:r w:rsidRPr="001C1541">
              <w:rPr>
                <w:rFonts w:ascii="Arial" w:hAnsi="Arial" w:cs="Arial"/>
                <w:bCs/>
              </w:rPr>
              <w:t>David Cullen</w:t>
            </w:r>
            <w:r w:rsidR="0089672E" w:rsidRPr="001C1541">
              <w:rPr>
                <w:rFonts w:ascii="Arial" w:hAnsi="Arial" w:cs="Arial"/>
                <w:bCs/>
              </w:rPr>
              <w:t xml:space="preserve"> (DC)</w:t>
            </w:r>
            <w:r w:rsidRPr="001C1541">
              <w:rPr>
                <w:rFonts w:ascii="Arial" w:hAnsi="Arial" w:cs="Arial"/>
                <w:bCs/>
              </w:rPr>
              <w:t xml:space="preserve"> - Nuclear Information Service</w:t>
            </w:r>
          </w:p>
          <w:p w14:paraId="0041D2D3" w14:textId="5C8509F7" w:rsidR="00FE7B42" w:rsidRPr="001C1541" w:rsidRDefault="00FE7B42" w:rsidP="00071E79">
            <w:pPr>
              <w:rPr>
                <w:rFonts w:ascii="Arial" w:hAnsi="Arial" w:cs="Arial"/>
                <w:bCs/>
              </w:rPr>
            </w:pPr>
            <w:r w:rsidRPr="001C1541">
              <w:rPr>
                <w:rFonts w:ascii="Arial" w:hAnsi="Arial" w:cs="Arial"/>
                <w:bCs/>
              </w:rPr>
              <w:t>Stephen Dewick</w:t>
            </w:r>
            <w:r w:rsidR="00B53253">
              <w:rPr>
                <w:rFonts w:ascii="Arial" w:hAnsi="Arial" w:cs="Arial"/>
                <w:bCs/>
              </w:rPr>
              <w:t xml:space="preserve"> (SD)</w:t>
            </w:r>
            <w:r w:rsidRPr="001C1541">
              <w:rPr>
                <w:rFonts w:ascii="Arial" w:hAnsi="Arial" w:cs="Arial"/>
                <w:bCs/>
              </w:rPr>
              <w:t xml:space="preserve"> - Bradwell B Action Network</w:t>
            </w:r>
          </w:p>
          <w:p w14:paraId="41FF2E83" w14:textId="3D4C656E" w:rsidR="00071E79" w:rsidRPr="001C1541" w:rsidRDefault="00071E79" w:rsidP="00071E79">
            <w:pPr>
              <w:rPr>
                <w:rFonts w:ascii="Arial" w:hAnsi="Arial" w:cs="Arial"/>
                <w:bCs/>
              </w:rPr>
            </w:pPr>
            <w:r w:rsidRPr="001C1541">
              <w:rPr>
                <w:rFonts w:ascii="Arial" w:hAnsi="Arial" w:cs="Arial"/>
                <w:bCs/>
              </w:rPr>
              <w:t>Rod Donnington-Smith</w:t>
            </w:r>
            <w:r w:rsidR="0089672E" w:rsidRPr="001C1541">
              <w:rPr>
                <w:rFonts w:ascii="Arial" w:hAnsi="Arial" w:cs="Arial"/>
                <w:bCs/>
              </w:rPr>
              <w:t xml:space="preserve"> (RDS)</w:t>
            </w:r>
            <w:r w:rsidRPr="001C1541">
              <w:rPr>
                <w:rFonts w:ascii="Arial" w:hAnsi="Arial" w:cs="Arial"/>
                <w:bCs/>
              </w:rPr>
              <w:t xml:space="preserve"> - Cumbria Trust</w:t>
            </w:r>
          </w:p>
          <w:p w14:paraId="75A81DB8" w14:textId="7671E213" w:rsidR="00071E79" w:rsidRPr="001C1541" w:rsidRDefault="00071E79" w:rsidP="00071E79">
            <w:pPr>
              <w:rPr>
                <w:rFonts w:ascii="Arial" w:hAnsi="Arial" w:cs="Arial"/>
                <w:bCs/>
              </w:rPr>
            </w:pPr>
            <w:r w:rsidRPr="001C1541">
              <w:rPr>
                <w:rFonts w:ascii="Arial" w:hAnsi="Arial" w:cs="Arial"/>
                <w:bCs/>
              </w:rPr>
              <w:t>Alison Downes</w:t>
            </w:r>
            <w:r w:rsidR="0089672E" w:rsidRPr="001C1541">
              <w:rPr>
                <w:rFonts w:ascii="Arial" w:hAnsi="Arial" w:cs="Arial"/>
                <w:bCs/>
              </w:rPr>
              <w:t xml:space="preserve"> (AD)</w:t>
            </w:r>
            <w:r w:rsidRPr="001C1541">
              <w:rPr>
                <w:rFonts w:ascii="Arial" w:hAnsi="Arial" w:cs="Arial"/>
                <w:bCs/>
              </w:rPr>
              <w:t xml:space="preserve"> - Stop Sizewell C</w:t>
            </w:r>
          </w:p>
          <w:p w14:paraId="09FAF25C" w14:textId="6A7063A0" w:rsidR="00612DDC" w:rsidRPr="001C1541" w:rsidRDefault="00612DDC" w:rsidP="00071E79">
            <w:pPr>
              <w:rPr>
                <w:rFonts w:ascii="Arial" w:hAnsi="Arial" w:cs="Arial"/>
                <w:bCs/>
              </w:rPr>
            </w:pPr>
            <w:r w:rsidRPr="001C1541">
              <w:rPr>
                <w:rFonts w:ascii="Arial" w:hAnsi="Arial" w:cs="Arial"/>
                <w:bCs/>
              </w:rPr>
              <w:t xml:space="preserve">Alan Hatt - </w:t>
            </w:r>
            <w:r w:rsidR="00FE7B42" w:rsidRPr="001C1541">
              <w:rPr>
                <w:rFonts w:ascii="Arial" w:hAnsi="Arial" w:cs="Arial"/>
                <w:bCs/>
              </w:rPr>
              <w:t xml:space="preserve">Together Against Sizewell C </w:t>
            </w:r>
          </w:p>
          <w:p w14:paraId="4D891CA5" w14:textId="421B1284" w:rsidR="00071E79" w:rsidRPr="001C1541" w:rsidRDefault="00071E79" w:rsidP="00071E79">
            <w:pPr>
              <w:rPr>
                <w:rFonts w:ascii="Arial" w:hAnsi="Arial" w:cs="Arial"/>
                <w:bCs/>
              </w:rPr>
            </w:pPr>
            <w:r w:rsidRPr="001C1541">
              <w:rPr>
                <w:rFonts w:ascii="Arial" w:hAnsi="Arial" w:cs="Arial"/>
                <w:bCs/>
              </w:rPr>
              <w:t>Rita Holmes</w:t>
            </w:r>
            <w:r w:rsidR="0089672E" w:rsidRPr="001C1541">
              <w:rPr>
                <w:rFonts w:ascii="Arial" w:hAnsi="Arial" w:cs="Arial"/>
                <w:bCs/>
              </w:rPr>
              <w:t xml:space="preserve"> (RH)</w:t>
            </w:r>
            <w:r w:rsidRPr="001C1541">
              <w:rPr>
                <w:rFonts w:ascii="Arial" w:hAnsi="Arial" w:cs="Arial"/>
                <w:bCs/>
              </w:rPr>
              <w:t xml:space="preserve"> - Ayrshire Radiation Monitoring Group </w:t>
            </w:r>
          </w:p>
          <w:p w14:paraId="201CC913" w14:textId="4E83D122" w:rsidR="00071E79" w:rsidRPr="001C1541" w:rsidRDefault="00071E79" w:rsidP="00071E79">
            <w:pPr>
              <w:rPr>
                <w:rFonts w:ascii="Arial" w:hAnsi="Arial" w:cs="Arial"/>
                <w:bCs/>
              </w:rPr>
            </w:pPr>
            <w:r w:rsidRPr="001C1541">
              <w:rPr>
                <w:rFonts w:ascii="Arial" w:hAnsi="Arial" w:cs="Arial"/>
                <w:bCs/>
              </w:rPr>
              <w:t xml:space="preserve">Allan Jeffrey </w:t>
            </w:r>
            <w:r w:rsidR="0089672E" w:rsidRPr="001C1541">
              <w:rPr>
                <w:rFonts w:ascii="Arial" w:hAnsi="Arial" w:cs="Arial"/>
                <w:bCs/>
              </w:rPr>
              <w:t xml:space="preserve">(AJ) </w:t>
            </w:r>
            <w:r w:rsidRPr="001C1541">
              <w:rPr>
                <w:rFonts w:ascii="Arial" w:hAnsi="Arial" w:cs="Arial"/>
                <w:bCs/>
              </w:rPr>
              <w:t>- Stop Hinkley</w:t>
            </w:r>
          </w:p>
          <w:p w14:paraId="0B5A9D4C" w14:textId="64F288D4" w:rsidR="00071E79" w:rsidRPr="001C1541" w:rsidRDefault="00071E79" w:rsidP="00071E79">
            <w:pPr>
              <w:rPr>
                <w:rFonts w:ascii="Arial" w:hAnsi="Arial" w:cs="Arial"/>
                <w:bCs/>
              </w:rPr>
            </w:pPr>
            <w:r w:rsidRPr="001C1541">
              <w:rPr>
                <w:rFonts w:ascii="Arial" w:hAnsi="Arial" w:cs="Arial"/>
                <w:bCs/>
              </w:rPr>
              <w:t>Tor Justad</w:t>
            </w:r>
            <w:r w:rsidR="0089672E" w:rsidRPr="001C1541">
              <w:rPr>
                <w:rFonts w:ascii="Arial" w:hAnsi="Arial" w:cs="Arial"/>
                <w:bCs/>
              </w:rPr>
              <w:t xml:space="preserve"> (TJ)</w:t>
            </w:r>
            <w:r w:rsidRPr="001C1541">
              <w:rPr>
                <w:rFonts w:ascii="Arial" w:hAnsi="Arial" w:cs="Arial"/>
                <w:bCs/>
              </w:rPr>
              <w:t xml:space="preserve"> - Highlands Against Nuclear Transport</w:t>
            </w:r>
          </w:p>
          <w:p w14:paraId="47780B6D" w14:textId="5D829F79" w:rsidR="00382E17" w:rsidRPr="001C1541" w:rsidRDefault="00382E17" w:rsidP="00071E79">
            <w:pPr>
              <w:rPr>
                <w:rFonts w:ascii="Arial" w:hAnsi="Arial" w:cs="Arial"/>
                <w:bCs/>
              </w:rPr>
            </w:pPr>
            <w:r w:rsidRPr="001C1541">
              <w:rPr>
                <w:rFonts w:ascii="Arial" w:hAnsi="Arial" w:cs="Arial"/>
                <w:bCs/>
              </w:rPr>
              <w:t>Richard Outram</w:t>
            </w:r>
            <w:r w:rsidR="00773210" w:rsidRPr="001C1541">
              <w:rPr>
                <w:rFonts w:ascii="Arial" w:hAnsi="Arial" w:cs="Arial"/>
                <w:bCs/>
              </w:rPr>
              <w:t xml:space="preserve"> (RO)</w:t>
            </w:r>
            <w:r w:rsidRPr="001C1541">
              <w:rPr>
                <w:rFonts w:ascii="Arial" w:hAnsi="Arial" w:cs="Arial"/>
                <w:bCs/>
              </w:rPr>
              <w:t xml:space="preserve"> </w:t>
            </w:r>
            <w:r w:rsidR="006C092F" w:rsidRPr="001C1541">
              <w:rPr>
                <w:rFonts w:ascii="Arial" w:hAnsi="Arial" w:cs="Arial"/>
                <w:bCs/>
              </w:rPr>
              <w:t xml:space="preserve">- </w:t>
            </w:r>
            <w:r w:rsidRPr="001C1541">
              <w:rPr>
                <w:rFonts w:ascii="Arial" w:hAnsi="Arial" w:cs="Arial"/>
                <w:bCs/>
              </w:rPr>
              <w:t>Nuclear Free Local Authorities</w:t>
            </w:r>
          </w:p>
          <w:p w14:paraId="765351C0" w14:textId="580B289B" w:rsidR="001E510A" w:rsidRPr="001C1541" w:rsidRDefault="00071E79" w:rsidP="00071E79">
            <w:pPr>
              <w:rPr>
                <w:rFonts w:ascii="Arial" w:hAnsi="Arial" w:cs="Arial"/>
                <w:bCs/>
              </w:rPr>
            </w:pPr>
            <w:r w:rsidRPr="001C1541">
              <w:rPr>
                <w:rFonts w:ascii="Arial" w:hAnsi="Arial" w:cs="Arial"/>
                <w:bCs/>
              </w:rPr>
              <w:t>Ian Ralls</w:t>
            </w:r>
            <w:r w:rsidR="0089672E" w:rsidRPr="001C1541">
              <w:rPr>
                <w:rFonts w:ascii="Arial" w:hAnsi="Arial" w:cs="Arial"/>
                <w:bCs/>
              </w:rPr>
              <w:t xml:space="preserve"> (IR)</w:t>
            </w:r>
            <w:r w:rsidRPr="001C1541">
              <w:rPr>
                <w:rFonts w:ascii="Arial" w:hAnsi="Arial" w:cs="Arial"/>
                <w:bCs/>
              </w:rPr>
              <w:t xml:space="preserve"> - Friends of the Earth Nuclear Network</w:t>
            </w:r>
          </w:p>
          <w:p w14:paraId="3F219ACD" w14:textId="5C43B98D" w:rsidR="00A42F8C" w:rsidRPr="001C1541" w:rsidRDefault="00A42F8C" w:rsidP="00071E79">
            <w:pPr>
              <w:rPr>
                <w:rFonts w:ascii="Arial" w:hAnsi="Arial" w:cs="Arial"/>
                <w:bCs/>
              </w:rPr>
            </w:pPr>
            <w:r w:rsidRPr="001C1541">
              <w:rPr>
                <w:rFonts w:ascii="Arial" w:hAnsi="Arial" w:cs="Arial"/>
                <w:bCs/>
              </w:rPr>
              <w:t>Pete Roache</w:t>
            </w:r>
            <w:r w:rsidR="000A2F9E">
              <w:rPr>
                <w:rFonts w:ascii="Arial" w:hAnsi="Arial" w:cs="Arial"/>
                <w:bCs/>
              </w:rPr>
              <w:t xml:space="preserve"> (PR)</w:t>
            </w:r>
            <w:r w:rsidRPr="001C1541">
              <w:rPr>
                <w:rFonts w:ascii="Arial" w:hAnsi="Arial" w:cs="Arial"/>
                <w:bCs/>
              </w:rPr>
              <w:t xml:space="preserve"> </w:t>
            </w:r>
            <w:r w:rsidR="009C59F7" w:rsidRPr="001C1541">
              <w:rPr>
                <w:rFonts w:ascii="Arial" w:hAnsi="Arial" w:cs="Arial"/>
                <w:bCs/>
              </w:rPr>
              <w:t>-</w:t>
            </w:r>
            <w:r w:rsidRPr="001C1541">
              <w:rPr>
                <w:rFonts w:ascii="Arial" w:hAnsi="Arial" w:cs="Arial"/>
                <w:bCs/>
              </w:rPr>
              <w:t xml:space="preserve"> Nuclear Free Local Authorities</w:t>
            </w:r>
          </w:p>
          <w:p w14:paraId="776013A5" w14:textId="05B6B924" w:rsidR="00071E79" w:rsidRPr="001C1541" w:rsidRDefault="00071E79" w:rsidP="00071E79">
            <w:pPr>
              <w:rPr>
                <w:rFonts w:ascii="Arial" w:hAnsi="Arial" w:cs="Arial"/>
                <w:bCs/>
              </w:rPr>
            </w:pPr>
            <w:r w:rsidRPr="001C1541">
              <w:rPr>
                <w:rFonts w:ascii="Arial" w:hAnsi="Arial" w:cs="Arial"/>
                <w:bCs/>
              </w:rPr>
              <w:t xml:space="preserve">Mike Taylor </w:t>
            </w:r>
            <w:r w:rsidR="0089672E" w:rsidRPr="001C1541">
              <w:rPr>
                <w:rFonts w:ascii="Arial" w:hAnsi="Arial" w:cs="Arial"/>
                <w:bCs/>
              </w:rPr>
              <w:t xml:space="preserve">(MT) </w:t>
            </w:r>
            <w:r w:rsidRPr="001C1541">
              <w:rPr>
                <w:rFonts w:ascii="Arial" w:hAnsi="Arial" w:cs="Arial"/>
                <w:bCs/>
              </w:rPr>
              <w:t xml:space="preserve">- Together Against Sizewell C </w:t>
            </w:r>
          </w:p>
          <w:p w14:paraId="3BDEAABC" w14:textId="441A2EE0" w:rsidR="00071E79" w:rsidRPr="001C1541" w:rsidRDefault="00071E79" w:rsidP="00071E79">
            <w:pPr>
              <w:rPr>
                <w:rFonts w:ascii="Arial" w:hAnsi="Arial" w:cs="Arial"/>
                <w:bCs/>
              </w:rPr>
            </w:pPr>
            <w:r w:rsidRPr="001C1541">
              <w:rPr>
                <w:rFonts w:ascii="Arial" w:hAnsi="Arial" w:cs="Arial"/>
                <w:bCs/>
              </w:rPr>
              <w:t>Pete Wilkinson</w:t>
            </w:r>
            <w:r w:rsidR="0089672E" w:rsidRPr="001C1541">
              <w:rPr>
                <w:rFonts w:ascii="Arial" w:hAnsi="Arial" w:cs="Arial"/>
                <w:bCs/>
              </w:rPr>
              <w:t xml:space="preserve"> (PW) </w:t>
            </w:r>
            <w:r w:rsidRPr="001C1541">
              <w:rPr>
                <w:rFonts w:ascii="Arial" w:hAnsi="Arial" w:cs="Arial"/>
                <w:bCs/>
              </w:rPr>
              <w:t>-</w:t>
            </w:r>
            <w:r w:rsidR="006C092F" w:rsidRPr="001C1541">
              <w:rPr>
                <w:rFonts w:ascii="Arial" w:hAnsi="Arial" w:cs="Arial"/>
                <w:bCs/>
              </w:rPr>
              <w:t xml:space="preserve"> </w:t>
            </w:r>
            <w:r w:rsidRPr="001C1541">
              <w:rPr>
                <w:rFonts w:ascii="Arial" w:hAnsi="Arial" w:cs="Arial"/>
                <w:bCs/>
              </w:rPr>
              <w:t xml:space="preserve">Together Against Sizewell C </w:t>
            </w:r>
          </w:p>
          <w:p w14:paraId="58955706" w14:textId="77777777" w:rsidR="0031433F" w:rsidRPr="001C1541" w:rsidRDefault="0031433F" w:rsidP="00071E79">
            <w:pPr>
              <w:rPr>
                <w:rFonts w:ascii="Arial" w:hAnsi="Arial" w:cs="Arial"/>
                <w:bCs/>
              </w:rPr>
            </w:pPr>
          </w:p>
          <w:p w14:paraId="4E678AD9" w14:textId="03932FE9" w:rsidR="0031433F" w:rsidRPr="001C1541" w:rsidRDefault="0031433F" w:rsidP="00071E79">
            <w:pPr>
              <w:rPr>
                <w:rFonts w:ascii="Arial" w:hAnsi="Arial" w:cs="Arial"/>
                <w:bCs/>
              </w:rPr>
            </w:pPr>
          </w:p>
        </w:tc>
      </w:tr>
      <w:tr w:rsidR="002E1F00" w:rsidRPr="001C1541" w14:paraId="4E678ADE" w14:textId="77777777" w:rsidTr="006A4A70">
        <w:tc>
          <w:tcPr>
            <w:tcW w:w="4944" w:type="dxa"/>
          </w:tcPr>
          <w:p w14:paraId="4E678ADC" w14:textId="77777777" w:rsidR="00FE5853" w:rsidRPr="001C1541" w:rsidRDefault="00FE5853" w:rsidP="005661BF">
            <w:pPr>
              <w:rPr>
                <w:rFonts w:ascii="Arial" w:hAnsi="Arial" w:cs="Arial"/>
              </w:rPr>
            </w:pPr>
          </w:p>
        </w:tc>
        <w:tc>
          <w:tcPr>
            <w:tcW w:w="4945" w:type="dxa"/>
          </w:tcPr>
          <w:p w14:paraId="4E678ADD" w14:textId="782A53FE" w:rsidR="002E1F00" w:rsidRPr="001C1541" w:rsidRDefault="002E1F00" w:rsidP="002E1F00">
            <w:pPr>
              <w:rPr>
                <w:rFonts w:ascii="Arial" w:hAnsi="Arial" w:cs="Arial"/>
                <w:b/>
              </w:rPr>
            </w:pPr>
          </w:p>
        </w:tc>
      </w:tr>
    </w:tbl>
    <w:p w14:paraId="4E678ADF" w14:textId="059E4DA6" w:rsidR="001509AF" w:rsidRPr="001C1541" w:rsidRDefault="00DE68B9" w:rsidP="00FE5853">
      <w:pPr>
        <w:rPr>
          <w:rFonts w:ascii="Arial" w:hAnsi="Arial" w:cs="Arial"/>
        </w:rPr>
      </w:pPr>
      <w:r w:rsidRPr="001C1541">
        <w:rPr>
          <w:rFonts w:ascii="Arial" w:hAnsi="Arial" w:cs="Arial"/>
        </w:rPr>
        <w:tab/>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396"/>
      </w:tblGrid>
      <w:tr w:rsidR="005F4B76" w:rsidRPr="001C1541" w14:paraId="4E678AE3" w14:textId="77777777" w:rsidTr="00006D14">
        <w:tc>
          <w:tcPr>
            <w:tcW w:w="696" w:type="dxa"/>
          </w:tcPr>
          <w:p w14:paraId="4E678AE0" w14:textId="1F7A51CA" w:rsidR="005F4B76" w:rsidRPr="001C1541" w:rsidRDefault="005F4B76" w:rsidP="005F4B76">
            <w:pPr>
              <w:tabs>
                <w:tab w:val="left" w:pos="5347"/>
              </w:tabs>
              <w:rPr>
                <w:rFonts w:ascii="Arial" w:hAnsi="Arial" w:cs="Arial"/>
                <w:b/>
              </w:rPr>
            </w:pPr>
          </w:p>
        </w:tc>
        <w:tc>
          <w:tcPr>
            <w:tcW w:w="9396" w:type="dxa"/>
          </w:tcPr>
          <w:p w14:paraId="2EBADF3F" w14:textId="77777777" w:rsidR="00B847C6" w:rsidRPr="001C1541" w:rsidRDefault="00B847C6" w:rsidP="00B7637A">
            <w:pPr>
              <w:pStyle w:val="TSHeadingNumbered1"/>
              <w:spacing w:after="0"/>
              <w:ind w:left="624" w:hanging="709"/>
              <w:rPr>
                <w:rFonts w:ascii="Arial" w:hAnsi="Arial" w:cs="Arial"/>
                <w:b w:val="0"/>
                <w:sz w:val="24"/>
              </w:rPr>
            </w:pPr>
            <w:r w:rsidRPr="001C1541">
              <w:rPr>
                <w:rFonts w:ascii="Arial" w:hAnsi="Arial" w:cs="Arial"/>
                <w:sz w:val="24"/>
              </w:rPr>
              <w:t>WELCOME AND INTRODUCTIONS</w:t>
            </w:r>
            <w:r w:rsidRPr="001C1541">
              <w:rPr>
                <w:rFonts w:ascii="Arial" w:hAnsi="Arial" w:cs="Arial"/>
                <w:b w:val="0"/>
                <w:sz w:val="24"/>
              </w:rPr>
              <w:br/>
            </w:r>
          </w:p>
          <w:p w14:paraId="3823A334" w14:textId="38B1F396" w:rsidR="00FE5853" w:rsidRPr="001C1541" w:rsidRDefault="00B847C6" w:rsidP="00573B27">
            <w:pPr>
              <w:pStyle w:val="TSNumberedParagraph1"/>
              <w:numPr>
                <w:ilvl w:val="1"/>
                <w:numId w:val="3"/>
              </w:numPr>
              <w:tabs>
                <w:tab w:val="clear" w:pos="-31680"/>
              </w:tabs>
              <w:spacing w:after="0"/>
              <w:ind w:left="624" w:hanging="709"/>
              <w:rPr>
                <w:rFonts w:cs="Arial"/>
                <w:bCs/>
                <w:sz w:val="24"/>
              </w:rPr>
            </w:pPr>
            <w:r w:rsidRPr="001C1541">
              <w:rPr>
                <w:rFonts w:cs="Arial"/>
                <w:sz w:val="24"/>
              </w:rPr>
              <w:t xml:space="preserve">Katie Day (KD) </w:t>
            </w:r>
            <w:r w:rsidR="002013C1" w:rsidRPr="001C1541">
              <w:rPr>
                <w:rFonts w:cs="Arial"/>
                <w:sz w:val="24"/>
              </w:rPr>
              <w:t xml:space="preserve">and </w:t>
            </w:r>
            <w:r w:rsidR="00F304A6" w:rsidRPr="001C1541">
              <w:rPr>
                <w:rFonts w:cs="Arial"/>
                <w:sz w:val="24"/>
              </w:rPr>
              <w:t xml:space="preserve">Dr Jill Sutcliffe (JS) welcomed everyone to the </w:t>
            </w:r>
            <w:r w:rsidR="002F5BFA">
              <w:rPr>
                <w:rFonts w:cs="Arial"/>
                <w:sz w:val="24"/>
              </w:rPr>
              <w:t>Forum</w:t>
            </w:r>
            <w:r w:rsidR="00D60734" w:rsidRPr="001C1541">
              <w:rPr>
                <w:rFonts w:cs="Arial"/>
                <w:sz w:val="24"/>
              </w:rPr>
              <w:t xml:space="preserve">. As there </w:t>
            </w:r>
            <w:r w:rsidR="005E5A6C" w:rsidRPr="001C1541">
              <w:rPr>
                <w:rFonts w:cs="Arial"/>
                <w:sz w:val="24"/>
              </w:rPr>
              <w:t>were</w:t>
            </w:r>
            <w:r w:rsidR="00D60734" w:rsidRPr="001C1541">
              <w:rPr>
                <w:rFonts w:cs="Arial"/>
                <w:sz w:val="24"/>
              </w:rPr>
              <w:t xml:space="preserve"> some new attendees to the Forum, JS invited everyone to introduce themselves</w:t>
            </w:r>
            <w:r w:rsidR="00E34727" w:rsidRPr="001C1541">
              <w:rPr>
                <w:rFonts w:cs="Arial"/>
                <w:sz w:val="24"/>
              </w:rPr>
              <w:t>. KD also reviewed the action log, noting that action 22</w:t>
            </w:r>
            <w:r w:rsidR="00E14AA5" w:rsidRPr="001C1541">
              <w:rPr>
                <w:rFonts w:cs="Arial"/>
                <w:sz w:val="24"/>
              </w:rPr>
              <w:t xml:space="preserve">.03 was the only action open; </w:t>
            </w:r>
            <w:r w:rsidR="000651E3">
              <w:rPr>
                <w:rFonts w:cs="Arial"/>
                <w:sz w:val="24"/>
              </w:rPr>
              <w:t>she</w:t>
            </w:r>
            <w:r w:rsidR="000651E3" w:rsidRPr="001C1541">
              <w:rPr>
                <w:rFonts w:cs="Arial"/>
                <w:sz w:val="24"/>
              </w:rPr>
              <w:t xml:space="preserve"> </w:t>
            </w:r>
            <w:r w:rsidR="00E14AA5" w:rsidRPr="001C1541">
              <w:rPr>
                <w:rFonts w:cs="Arial"/>
                <w:sz w:val="24"/>
              </w:rPr>
              <w:t xml:space="preserve">confirmed that </w:t>
            </w:r>
            <w:r w:rsidR="009D131C" w:rsidRPr="001C1541">
              <w:rPr>
                <w:rFonts w:cs="Arial"/>
                <w:sz w:val="24"/>
              </w:rPr>
              <w:t xml:space="preserve">ONR would ensure NGO members are </w:t>
            </w:r>
            <w:r w:rsidR="005E5A6C" w:rsidRPr="001C1541">
              <w:rPr>
                <w:rFonts w:cs="Arial"/>
                <w:sz w:val="24"/>
              </w:rPr>
              <w:t>notified</w:t>
            </w:r>
            <w:r w:rsidR="009D131C" w:rsidRPr="001C1541">
              <w:rPr>
                <w:rFonts w:cs="Arial"/>
                <w:sz w:val="24"/>
              </w:rPr>
              <w:t xml:space="preserve"> once the Sizewell C (SZC) assessment reports are published.</w:t>
            </w:r>
            <w:r w:rsidR="009D131C" w:rsidRPr="001C1541">
              <w:rPr>
                <w:rFonts w:cs="Arial"/>
                <w:sz w:val="24"/>
              </w:rPr>
              <w:br/>
            </w:r>
          </w:p>
          <w:p w14:paraId="041BD4D0" w14:textId="077FC44B" w:rsidR="00D6280D" w:rsidRDefault="003432E3" w:rsidP="00573B27">
            <w:pPr>
              <w:pStyle w:val="TSNumberedParagraph1"/>
              <w:numPr>
                <w:ilvl w:val="1"/>
                <w:numId w:val="3"/>
              </w:numPr>
              <w:tabs>
                <w:tab w:val="clear" w:pos="-31680"/>
              </w:tabs>
              <w:spacing w:after="0"/>
              <w:ind w:left="624" w:hanging="709"/>
              <w:rPr>
                <w:rFonts w:cs="Arial"/>
                <w:bCs/>
                <w:sz w:val="24"/>
              </w:rPr>
            </w:pPr>
            <w:bookmarkStart w:id="0" w:name="_Hlk120614007"/>
            <w:r w:rsidRPr="001C1541">
              <w:rPr>
                <w:rFonts w:cs="Arial"/>
                <w:bCs/>
                <w:sz w:val="24"/>
              </w:rPr>
              <w:t>KD provided a short update on the tragic event at Hinkley Point C</w:t>
            </w:r>
            <w:r w:rsidR="00DC34B7" w:rsidRPr="001C1541">
              <w:rPr>
                <w:rFonts w:cs="Arial"/>
                <w:bCs/>
                <w:sz w:val="24"/>
              </w:rPr>
              <w:t xml:space="preserve"> (HPC)</w:t>
            </w:r>
            <w:r w:rsidRPr="001C1541">
              <w:rPr>
                <w:rFonts w:cs="Arial"/>
                <w:bCs/>
                <w:sz w:val="24"/>
              </w:rPr>
              <w:t xml:space="preserve"> </w:t>
            </w:r>
            <w:r w:rsidR="002A02F0" w:rsidRPr="001C1541">
              <w:rPr>
                <w:rFonts w:cs="Arial"/>
                <w:bCs/>
                <w:sz w:val="24"/>
              </w:rPr>
              <w:t xml:space="preserve">on 13 November 2022, </w:t>
            </w:r>
            <w:r w:rsidR="00B25805" w:rsidRPr="001C1541">
              <w:rPr>
                <w:rFonts w:cs="Arial"/>
                <w:bCs/>
                <w:sz w:val="24"/>
              </w:rPr>
              <w:t>which resulted in</w:t>
            </w:r>
            <w:r w:rsidR="002E678E" w:rsidRPr="001C1541">
              <w:rPr>
                <w:rFonts w:cs="Arial"/>
                <w:bCs/>
                <w:sz w:val="24"/>
              </w:rPr>
              <w:t xml:space="preserve"> a</w:t>
            </w:r>
            <w:r w:rsidR="00B25805" w:rsidRPr="001C1541">
              <w:rPr>
                <w:rFonts w:cs="Arial"/>
                <w:bCs/>
                <w:sz w:val="24"/>
              </w:rPr>
              <w:t xml:space="preserve"> worker on the site losing their life.</w:t>
            </w:r>
            <w:r w:rsidR="002E678E" w:rsidRPr="001C1541">
              <w:rPr>
                <w:rFonts w:cs="Arial"/>
                <w:bCs/>
                <w:sz w:val="24"/>
              </w:rPr>
              <w:t xml:space="preserve"> KD </w:t>
            </w:r>
            <w:r w:rsidR="0025360E" w:rsidRPr="001C1541">
              <w:rPr>
                <w:rFonts w:cs="Arial"/>
                <w:bCs/>
                <w:sz w:val="24"/>
              </w:rPr>
              <w:t>explained</w:t>
            </w:r>
            <w:r w:rsidR="002E678E" w:rsidRPr="001C1541">
              <w:rPr>
                <w:rFonts w:cs="Arial"/>
                <w:bCs/>
                <w:sz w:val="24"/>
              </w:rPr>
              <w:t xml:space="preserve"> that Avon &amp; Somerset police </w:t>
            </w:r>
            <w:r w:rsidR="005E5A6C" w:rsidRPr="001C1541">
              <w:rPr>
                <w:rFonts w:cs="Arial"/>
                <w:bCs/>
                <w:sz w:val="24"/>
              </w:rPr>
              <w:t>currently</w:t>
            </w:r>
            <w:r w:rsidR="002E678E" w:rsidRPr="001C1541">
              <w:rPr>
                <w:rFonts w:cs="Arial"/>
                <w:bCs/>
                <w:sz w:val="24"/>
              </w:rPr>
              <w:t xml:space="preserve"> h</w:t>
            </w:r>
            <w:r w:rsidR="00915366" w:rsidRPr="001C1541">
              <w:rPr>
                <w:rFonts w:cs="Arial"/>
                <w:bCs/>
                <w:sz w:val="24"/>
              </w:rPr>
              <w:t>a</w:t>
            </w:r>
            <w:r w:rsidR="003C0207" w:rsidRPr="001C1541">
              <w:rPr>
                <w:rFonts w:cs="Arial"/>
                <w:bCs/>
                <w:sz w:val="24"/>
              </w:rPr>
              <w:t>d</w:t>
            </w:r>
            <w:r w:rsidR="002E678E" w:rsidRPr="001C1541">
              <w:rPr>
                <w:rFonts w:cs="Arial"/>
                <w:bCs/>
                <w:sz w:val="24"/>
              </w:rPr>
              <w:t xml:space="preserve"> primacy over the </w:t>
            </w:r>
            <w:r w:rsidR="00B6628B" w:rsidRPr="001C1541">
              <w:rPr>
                <w:rFonts w:cs="Arial"/>
                <w:bCs/>
                <w:sz w:val="24"/>
              </w:rPr>
              <w:t>matter</w:t>
            </w:r>
            <w:r w:rsidR="00EF2A6B">
              <w:rPr>
                <w:rFonts w:cs="Arial"/>
                <w:bCs/>
                <w:sz w:val="24"/>
              </w:rPr>
              <w:t xml:space="preserve"> and so ONR would not be commenting further at this time. The latest position is available on the ONR website.</w:t>
            </w:r>
          </w:p>
          <w:p w14:paraId="7889CC81" w14:textId="77777777" w:rsidR="00EF2A6B" w:rsidRPr="001C1541" w:rsidRDefault="00EF2A6B" w:rsidP="005F5279">
            <w:pPr>
              <w:pStyle w:val="TSNumberedParagraph1"/>
              <w:numPr>
                <w:ilvl w:val="0"/>
                <w:numId w:val="0"/>
              </w:numPr>
              <w:spacing w:after="0"/>
              <w:ind w:left="624"/>
              <w:rPr>
                <w:rFonts w:cs="Arial"/>
                <w:bCs/>
                <w:sz w:val="24"/>
              </w:rPr>
            </w:pPr>
          </w:p>
          <w:p w14:paraId="192F6E09" w14:textId="7C1ED620" w:rsidR="00122C0B" w:rsidRPr="001C1541" w:rsidRDefault="00122C0B" w:rsidP="00122C0B">
            <w:pPr>
              <w:pStyle w:val="TSHeadingNumbered1"/>
              <w:spacing w:after="0"/>
              <w:ind w:left="624" w:hanging="709"/>
              <w:rPr>
                <w:rFonts w:ascii="Arial" w:hAnsi="Arial" w:cs="Arial"/>
                <w:sz w:val="24"/>
              </w:rPr>
            </w:pPr>
            <w:r w:rsidRPr="001C1541">
              <w:rPr>
                <w:rFonts w:ascii="Arial" w:hAnsi="Arial" w:cs="Arial"/>
                <w:sz w:val="24"/>
              </w:rPr>
              <w:t xml:space="preserve">Chief nuclear inspector’s </w:t>
            </w:r>
            <w:r w:rsidR="00260781" w:rsidRPr="001C1541">
              <w:rPr>
                <w:rFonts w:ascii="Arial" w:hAnsi="Arial" w:cs="Arial"/>
                <w:sz w:val="24"/>
              </w:rPr>
              <w:t xml:space="preserve">(cni) </w:t>
            </w:r>
            <w:r w:rsidRPr="001C1541">
              <w:rPr>
                <w:rFonts w:ascii="Arial" w:hAnsi="Arial" w:cs="Arial"/>
                <w:sz w:val="24"/>
              </w:rPr>
              <w:t>annual report</w:t>
            </w:r>
            <w:r w:rsidR="00260781" w:rsidRPr="001C1541">
              <w:rPr>
                <w:rFonts w:ascii="Arial" w:hAnsi="Arial" w:cs="Arial"/>
                <w:sz w:val="24"/>
              </w:rPr>
              <w:t xml:space="preserve"> </w:t>
            </w:r>
          </w:p>
          <w:p w14:paraId="391ACE0C" w14:textId="545F84BD" w:rsidR="00122C0B" w:rsidRPr="001C1541" w:rsidRDefault="00122C0B" w:rsidP="00122C0B">
            <w:pPr>
              <w:pStyle w:val="TSHeadingNumbered1"/>
              <w:numPr>
                <w:ilvl w:val="0"/>
                <w:numId w:val="0"/>
              </w:numPr>
              <w:spacing w:after="0"/>
              <w:ind w:left="2847" w:hanging="720"/>
              <w:rPr>
                <w:rFonts w:ascii="Arial" w:hAnsi="Arial" w:cs="Arial"/>
                <w:sz w:val="24"/>
              </w:rPr>
            </w:pPr>
          </w:p>
          <w:p w14:paraId="71E06C89" w14:textId="77777777" w:rsidR="00122C0B" w:rsidRPr="001C1541" w:rsidRDefault="00122C0B" w:rsidP="00122C0B">
            <w:pPr>
              <w:pStyle w:val="ListParagraph"/>
              <w:numPr>
                <w:ilvl w:val="0"/>
                <w:numId w:val="3"/>
              </w:numPr>
              <w:spacing w:after="220"/>
              <w:contextualSpacing w:val="0"/>
              <w:outlineLvl w:val="0"/>
              <w:rPr>
                <w:rFonts w:ascii="Arial" w:hAnsi="Arial" w:cs="Arial"/>
                <w:vanish/>
                <w:lang w:eastAsia="en-US"/>
              </w:rPr>
            </w:pPr>
          </w:p>
          <w:p w14:paraId="6F743374" w14:textId="5EF9075A" w:rsidR="00122C0B" w:rsidRPr="001C1541" w:rsidRDefault="00122C0B" w:rsidP="00122C0B">
            <w:pPr>
              <w:pStyle w:val="TSNumberedParagraph1"/>
              <w:numPr>
                <w:ilvl w:val="1"/>
                <w:numId w:val="3"/>
              </w:numPr>
              <w:tabs>
                <w:tab w:val="clear" w:pos="-31680"/>
                <w:tab w:val="num" w:pos="1583"/>
              </w:tabs>
              <w:ind w:left="635"/>
              <w:rPr>
                <w:rFonts w:cs="Arial"/>
                <w:sz w:val="24"/>
              </w:rPr>
            </w:pPr>
            <w:r w:rsidRPr="001C1541">
              <w:rPr>
                <w:rFonts w:cs="Arial"/>
                <w:sz w:val="24"/>
              </w:rPr>
              <w:t xml:space="preserve">Mark Foy (MF) </w:t>
            </w:r>
            <w:r w:rsidR="00260781" w:rsidRPr="001C1541">
              <w:rPr>
                <w:rFonts w:cs="Arial"/>
                <w:sz w:val="24"/>
              </w:rPr>
              <w:t xml:space="preserve">explained that the CNI Annual Report was a yearly publication </w:t>
            </w:r>
            <w:r w:rsidR="00A91CE2">
              <w:rPr>
                <w:rFonts w:cs="Arial"/>
                <w:sz w:val="24"/>
              </w:rPr>
              <w:t>that</w:t>
            </w:r>
            <w:r w:rsidR="004D3982" w:rsidRPr="001C1541">
              <w:rPr>
                <w:rFonts w:cs="Arial"/>
                <w:sz w:val="24"/>
              </w:rPr>
              <w:t xml:space="preserve"> look</w:t>
            </w:r>
            <w:r w:rsidR="00A91CE2">
              <w:rPr>
                <w:rFonts w:cs="Arial"/>
                <w:sz w:val="24"/>
              </w:rPr>
              <w:t>ed</w:t>
            </w:r>
            <w:r w:rsidR="004D3982" w:rsidRPr="001C1541">
              <w:rPr>
                <w:rFonts w:cs="Arial"/>
                <w:sz w:val="24"/>
              </w:rPr>
              <w:t xml:space="preserve"> at the overall performance of the</w:t>
            </w:r>
            <w:r w:rsidR="00AD1EFF" w:rsidRPr="001C1541">
              <w:rPr>
                <w:rFonts w:cs="Arial"/>
                <w:sz w:val="24"/>
              </w:rPr>
              <w:t xml:space="preserve"> nuclear</w:t>
            </w:r>
            <w:r w:rsidR="004D3982" w:rsidRPr="001C1541">
              <w:rPr>
                <w:rFonts w:cs="Arial"/>
                <w:sz w:val="24"/>
              </w:rPr>
              <w:t xml:space="preserve"> industry. MF advised that </w:t>
            </w:r>
            <w:r w:rsidR="00AD1EFF" w:rsidRPr="001C1541">
              <w:rPr>
                <w:rFonts w:cs="Arial"/>
                <w:sz w:val="24"/>
              </w:rPr>
              <w:t>whilst there had been some variability in performance</w:t>
            </w:r>
            <w:r w:rsidR="00A91CE2">
              <w:rPr>
                <w:rFonts w:cs="Arial"/>
                <w:sz w:val="24"/>
              </w:rPr>
              <w:t xml:space="preserve">, </w:t>
            </w:r>
            <w:proofErr w:type="gramStart"/>
            <w:r w:rsidR="000A2F9E" w:rsidRPr="001C1541">
              <w:rPr>
                <w:rFonts w:cs="Arial"/>
                <w:sz w:val="24"/>
              </w:rPr>
              <w:t>overall</w:t>
            </w:r>
            <w:proofErr w:type="gramEnd"/>
            <w:r w:rsidR="00A91CE2">
              <w:rPr>
                <w:rFonts w:cs="Arial"/>
                <w:sz w:val="24"/>
              </w:rPr>
              <w:t xml:space="preserve"> </w:t>
            </w:r>
            <w:r w:rsidR="00D3562B" w:rsidRPr="001C1541">
              <w:rPr>
                <w:rFonts w:cs="Arial"/>
                <w:sz w:val="24"/>
              </w:rPr>
              <w:t>he was satisfied that the nuclear industry has achieved the high standards of safety, security and safeguards compliance that ONR expect.</w:t>
            </w:r>
          </w:p>
          <w:p w14:paraId="39A67D32" w14:textId="35BC57A9" w:rsidR="00122C0B" w:rsidRPr="001C1541" w:rsidRDefault="00836970" w:rsidP="00122C0B">
            <w:pPr>
              <w:pStyle w:val="TSNumberedParagraph1"/>
              <w:numPr>
                <w:ilvl w:val="1"/>
                <w:numId w:val="3"/>
              </w:numPr>
              <w:tabs>
                <w:tab w:val="clear" w:pos="-31680"/>
              </w:tabs>
              <w:spacing w:after="0"/>
              <w:ind w:left="624" w:hanging="709"/>
              <w:rPr>
                <w:rFonts w:cs="Arial"/>
                <w:bCs/>
                <w:sz w:val="24"/>
              </w:rPr>
            </w:pPr>
            <w:r w:rsidRPr="001C1541">
              <w:rPr>
                <w:rFonts w:cs="Arial"/>
                <w:bCs/>
                <w:sz w:val="24"/>
              </w:rPr>
              <w:t xml:space="preserve">MF noted the three themes that </w:t>
            </w:r>
            <w:r w:rsidR="00AC3DE8">
              <w:rPr>
                <w:rFonts w:cs="Arial"/>
                <w:bCs/>
                <w:sz w:val="24"/>
              </w:rPr>
              <w:t xml:space="preserve">ONR </w:t>
            </w:r>
            <w:r w:rsidRPr="001C1541">
              <w:rPr>
                <w:rFonts w:cs="Arial"/>
                <w:bCs/>
                <w:sz w:val="24"/>
              </w:rPr>
              <w:t>wanted the industry to focus on</w:t>
            </w:r>
            <w:r w:rsidR="006C256F">
              <w:rPr>
                <w:rFonts w:cs="Arial"/>
                <w:bCs/>
                <w:sz w:val="24"/>
              </w:rPr>
              <w:t xml:space="preserve"> over the coming year</w:t>
            </w:r>
            <w:r w:rsidRPr="001C1541">
              <w:rPr>
                <w:rFonts w:cs="Arial"/>
                <w:bCs/>
                <w:sz w:val="24"/>
              </w:rPr>
              <w:t>, these being:</w:t>
            </w:r>
            <w:r w:rsidR="00AA10F4" w:rsidRPr="001C1541">
              <w:rPr>
                <w:rFonts w:cs="Arial"/>
                <w:bCs/>
                <w:sz w:val="24"/>
              </w:rPr>
              <w:t xml:space="preserve"> management of ageing facilities; </w:t>
            </w:r>
            <w:r w:rsidR="0033362D" w:rsidRPr="001C1541">
              <w:rPr>
                <w:rFonts w:cs="Arial"/>
                <w:bCs/>
                <w:sz w:val="24"/>
              </w:rPr>
              <w:t>conventional health and safety; and leadership and culture in safety and security, including for cyber.</w:t>
            </w:r>
            <w:r w:rsidR="00344AD6" w:rsidRPr="001C1541">
              <w:rPr>
                <w:rFonts w:cs="Arial"/>
                <w:bCs/>
                <w:sz w:val="24"/>
              </w:rPr>
              <w:br/>
            </w:r>
          </w:p>
          <w:p w14:paraId="1FD0B466" w14:textId="55BE7E28" w:rsidR="00344AD6" w:rsidRPr="001C1541" w:rsidRDefault="006C5706" w:rsidP="00122C0B">
            <w:pPr>
              <w:pStyle w:val="TSNumberedParagraph1"/>
              <w:numPr>
                <w:ilvl w:val="1"/>
                <w:numId w:val="3"/>
              </w:numPr>
              <w:tabs>
                <w:tab w:val="clear" w:pos="-31680"/>
              </w:tabs>
              <w:spacing w:after="0"/>
              <w:ind w:left="624" w:hanging="709"/>
              <w:rPr>
                <w:rFonts w:cs="Arial"/>
                <w:bCs/>
                <w:sz w:val="24"/>
              </w:rPr>
            </w:pPr>
            <w:r w:rsidRPr="001C1541">
              <w:rPr>
                <w:rFonts w:cs="Arial"/>
                <w:bCs/>
                <w:sz w:val="24"/>
              </w:rPr>
              <w:t>In relation to the management of ageing facilities, MF noted that there</w:t>
            </w:r>
            <w:r w:rsidR="0030080C">
              <w:rPr>
                <w:rFonts w:cs="Arial"/>
                <w:bCs/>
                <w:sz w:val="24"/>
              </w:rPr>
              <w:t xml:space="preserve"> are</w:t>
            </w:r>
            <w:r w:rsidRPr="001C1541">
              <w:rPr>
                <w:rFonts w:cs="Arial"/>
                <w:bCs/>
                <w:sz w:val="24"/>
              </w:rPr>
              <w:t xml:space="preserve"> many ag</w:t>
            </w:r>
            <w:r w:rsidR="00667D74">
              <w:rPr>
                <w:rFonts w:cs="Arial"/>
                <w:bCs/>
                <w:sz w:val="24"/>
              </w:rPr>
              <w:t>e</w:t>
            </w:r>
            <w:r w:rsidRPr="001C1541">
              <w:rPr>
                <w:rFonts w:cs="Arial"/>
                <w:bCs/>
                <w:sz w:val="24"/>
              </w:rPr>
              <w:t xml:space="preserve">ing facilities </w:t>
            </w:r>
            <w:r w:rsidR="00AA34E7" w:rsidRPr="001C1541">
              <w:rPr>
                <w:rFonts w:cs="Arial"/>
                <w:bCs/>
                <w:sz w:val="24"/>
              </w:rPr>
              <w:t>on nuclear sites, and he referenced the CNI themed inspection on the management of ageing facilities, which ONR would be publishing</w:t>
            </w:r>
            <w:r w:rsidR="002E0D8C">
              <w:rPr>
                <w:rFonts w:cs="Arial"/>
                <w:bCs/>
                <w:sz w:val="24"/>
              </w:rPr>
              <w:t xml:space="preserve"> shortly</w:t>
            </w:r>
            <w:r w:rsidR="00AA34E7" w:rsidRPr="001C1541">
              <w:rPr>
                <w:rFonts w:cs="Arial"/>
                <w:bCs/>
                <w:sz w:val="24"/>
              </w:rPr>
              <w:t xml:space="preserve">.  MF </w:t>
            </w:r>
            <w:r w:rsidR="009C0AE2" w:rsidRPr="001C1541">
              <w:rPr>
                <w:rFonts w:cs="Arial"/>
                <w:bCs/>
                <w:sz w:val="24"/>
              </w:rPr>
              <w:t xml:space="preserve">explained the importance of ensuring resources </w:t>
            </w:r>
            <w:r w:rsidR="00765636" w:rsidRPr="001C1541">
              <w:rPr>
                <w:rFonts w:cs="Arial"/>
                <w:bCs/>
                <w:sz w:val="24"/>
              </w:rPr>
              <w:t xml:space="preserve">and funding were made available to maintain the ageing facilities </w:t>
            </w:r>
            <w:r w:rsidR="00667D74">
              <w:rPr>
                <w:rFonts w:cs="Arial"/>
                <w:bCs/>
                <w:sz w:val="24"/>
              </w:rPr>
              <w:t>across licen</w:t>
            </w:r>
            <w:r w:rsidR="004B2D28">
              <w:rPr>
                <w:rFonts w:cs="Arial"/>
                <w:bCs/>
                <w:sz w:val="24"/>
              </w:rPr>
              <w:t>s</w:t>
            </w:r>
            <w:r w:rsidR="002A19E4">
              <w:rPr>
                <w:rFonts w:cs="Arial"/>
                <w:bCs/>
                <w:sz w:val="24"/>
              </w:rPr>
              <w:t xml:space="preserve">ed </w:t>
            </w:r>
            <w:r w:rsidR="00765636" w:rsidRPr="001C1541">
              <w:rPr>
                <w:rFonts w:cs="Arial"/>
                <w:bCs/>
                <w:sz w:val="24"/>
              </w:rPr>
              <w:t>sites.</w:t>
            </w:r>
            <w:r w:rsidR="00D22D75" w:rsidRPr="001C1541">
              <w:rPr>
                <w:rFonts w:cs="Arial"/>
                <w:bCs/>
                <w:sz w:val="24"/>
              </w:rPr>
              <w:br/>
            </w:r>
          </w:p>
          <w:p w14:paraId="77219A4F" w14:textId="5624C846" w:rsidR="00D22D75" w:rsidRPr="001C1541" w:rsidRDefault="00D22D75" w:rsidP="00122C0B">
            <w:pPr>
              <w:pStyle w:val="TSNumberedParagraph1"/>
              <w:numPr>
                <w:ilvl w:val="1"/>
                <w:numId w:val="3"/>
              </w:numPr>
              <w:tabs>
                <w:tab w:val="clear" w:pos="-31680"/>
              </w:tabs>
              <w:spacing w:after="0"/>
              <w:ind w:left="624" w:hanging="709"/>
              <w:rPr>
                <w:rFonts w:cs="Arial"/>
                <w:bCs/>
                <w:sz w:val="24"/>
              </w:rPr>
            </w:pPr>
            <w:r w:rsidRPr="001C1541">
              <w:rPr>
                <w:rFonts w:cs="Arial"/>
                <w:bCs/>
                <w:sz w:val="24"/>
              </w:rPr>
              <w:t>In relation to convention</w:t>
            </w:r>
            <w:r w:rsidR="004606C4">
              <w:rPr>
                <w:rFonts w:cs="Arial"/>
                <w:bCs/>
                <w:sz w:val="24"/>
              </w:rPr>
              <w:t>al</w:t>
            </w:r>
            <w:r w:rsidRPr="001C1541">
              <w:rPr>
                <w:rFonts w:cs="Arial"/>
                <w:bCs/>
                <w:sz w:val="24"/>
              </w:rPr>
              <w:t xml:space="preserve"> health and safety (CHS), </w:t>
            </w:r>
            <w:r w:rsidR="00E7132B" w:rsidRPr="001C1541">
              <w:rPr>
                <w:rFonts w:cs="Arial"/>
                <w:bCs/>
                <w:sz w:val="24"/>
              </w:rPr>
              <w:t xml:space="preserve">MF noted there did need to be improvements across industry in </w:t>
            </w:r>
            <w:r w:rsidR="001F7538" w:rsidRPr="001C1541">
              <w:rPr>
                <w:rFonts w:cs="Arial"/>
                <w:bCs/>
                <w:sz w:val="24"/>
              </w:rPr>
              <w:t xml:space="preserve">some areas, such as electrical safety. He </w:t>
            </w:r>
            <w:r w:rsidR="00EC2147" w:rsidRPr="001C1541">
              <w:rPr>
                <w:rFonts w:cs="Arial"/>
                <w:bCs/>
                <w:sz w:val="24"/>
              </w:rPr>
              <w:t>confirmed that ONR w</w:t>
            </w:r>
            <w:r w:rsidR="002A19E4">
              <w:rPr>
                <w:rFonts w:cs="Arial"/>
                <w:bCs/>
                <w:sz w:val="24"/>
              </w:rPr>
              <w:t>as</w:t>
            </w:r>
            <w:r w:rsidR="00EC2147" w:rsidRPr="001C1541">
              <w:rPr>
                <w:rFonts w:cs="Arial"/>
                <w:bCs/>
                <w:sz w:val="24"/>
              </w:rPr>
              <w:t xml:space="preserve"> carrying out targeted interventions and that ONR was committed to bringing senior leaders from across the sector together to </w:t>
            </w:r>
            <w:r w:rsidR="00007191" w:rsidRPr="001C1541">
              <w:rPr>
                <w:rFonts w:cs="Arial"/>
                <w:bCs/>
                <w:sz w:val="24"/>
              </w:rPr>
              <w:t xml:space="preserve">look at what </w:t>
            </w:r>
            <w:r w:rsidR="00920979" w:rsidRPr="001C1541">
              <w:rPr>
                <w:rFonts w:cs="Arial"/>
                <w:bCs/>
                <w:sz w:val="24"/>
              </w:rPr>
              <w:t>improvements</w:t>
            </w:r>
            <w:r w:rsidR="00007191" w:rsidRPr="001C1541">
              <w:rPr>
                <w:rFonts w:cs="Arial"/>
                <w:bCs/>
                <w:sz w:val="24"/>
              </w:rPr>
              <w:t xml:space="preserve"> could be made.</w:t>
            </w:r>
            <w:r w:rsidR="00B83259" w:rsidRPr="001C1541">
              <w:rPr>
                <w:rFonts w:cs="Arial"/>
                <w:bCs/>
                <w:sz w:val="24"/>
              </w:rPr>
              <w:br/>
            </w:r>
          </w:p>
          <w:p w14:paraId="56ACA8DF" w14:textId="416D2013" w:rsidR="00B83259" w:rsidRPr="001C1541" w:rsidRDefault="00E42274" w:rsidP="00122C0B">
            <w:pPr>
              <w:pStyle w:val="TSNumberedParagraph1"/>
              <w:numPr>
                <w:ilvl w:val="1"/>
                <w:numId w:val="3"/>
              </w:numPr>
              <w:tabs>
                <w:tab w:val="clear" w:pos="-31680"/>
              </w:tabs>
              <w:spacing w:after="0"/>
              <w:ind w:left="624" w:hanging="709"/>
              <w:rPr>
                <w:rFonts w:cs="Arial"/>
                <w:bCs/>
                <w:sz w:val="24"/>
              </w:rPr>
            </w:pPr>
            <w:r>
              <w:rPr>
                <w:rFonts w:cs="Arial"/>
                <w:bCs/>
                <w:sz w:val="24"/>
              </w:rPr>
              <w:t>For the</w:t>
            </w:r>
            <w:r w:rsidR="00B83259" w:rsidRPr="001C1541">
              <w:rPr>
                <w:rFonts w:cs="Arial"/>
                <w:bCs/>
                <w:sz w:val="24"/>
              </w:rPr>
              <w:t xml:space="preserve"> </w:t>
            </w:r>
            <w:r w:rsidR="00841013" w:rsidRPr="001C1541">
              <w:rPr>
                <w:rFonts w:cs="Arial"/>
                <w:bCs/>
                <w:sz w:val="24"/>
              </w:rPr>
              <w:t>leadership and culture</w:t>
            </w:r>
            <w:r>
              <w:rPr>
                <w:rFonts w:cs="Arial"/>
                <w:bCs/>
                <w:sz w:val="24"/>
              </w:rPr>
              <w:t xml:space="preserve"> theme</w:t>
            </w:r>
            <w:r w:rsidR="00841013" w:rsidRPr="001C1541">
              <w:rPr>
                <w:rFonts w:cs="Arial"/>
                <w:bCs/>
                <w:sz w:val="24"/>
              </w:rPr>
              <w:t>, MF noted th</w:t>
            </w:r>
            <w:r w:rsidR="00B96F7B" w:rsidRPr="001C1541">
              <w:rPr>
                <w:rFonts w:cs="Arial"/>
                <w:bCs/>
                <w:sz w:val="24"/>
              </w:rPr>
              <w:t>at leadership was vital to ensuring the safety and security across the industry, and this would be a focus of ONR over the coming year.</w:t>
            </w:r>
            <w:r w:rsidR="00AA1433" w:rsidRPr="001C1541">
              <w:rPr>
                <w:rFonts w:cs="Arial"/>
                <w:bCs/>
                <w:sz w:val="24"/>
              </w:rPr>
              <w:br/>
            </w:r>
          </w:p>
          <w:p w14:paraId="3A7BAE6D" w14:textId="2EB0BC30" w:rsidR="007853AD" w:rsidRPr="001C1541" w:rsidRDefault="00AA1433" w:rsidP="00122C0B">
            <w:pPr>
              <w:pStyle w:val="TSNumberedParagraph1"/>
              <w:numPr>
                <w:ilvl w:val="1"/>
                <w:numId w:val="3"/>
              </w:numPr>
              <w:tabs>
                <w:tab w:val="clear" w:pos="-31680"/>
              </w:tabs>
              <w:spacing w:after="0"/>
              <w:ind w:left="624" w:hanging="709"/>
              <w:rPr>
                <w:rFonts w:cs="Arial"/>
                <w:bCs/>
                <w:sz w:val="24"/>
              </w:rPr>
            </w:pPr>
            <w:r w:rsidRPr="001C1541">
              <w:rPr>
                <w:rFonts w:cs="Arial"/>
                <w:bCs/>
                <w:sz w:val="24"/>
              </w:rPr>
              <w:t xml:space="preserve">MF </w:t>
            </w:r>
            <w:r w:rsidR="00820AD7" w:rsidRPr="001C1541">
              <w:rPr>
                <w:rFonts w:cs="Arial"/>
                <w:bCs/>
                <w:sz w:val="24"/>
              </w:rPr>
              <w:t xml:space="preserve">noted examples of ‘good practice’ across the industry which the report had identified. He referenced </w:t>
            </w:r>
            <w:r w:rsidR="005A7F3C" w:rsidRPr="001C1541">
              <w:rPr>
                <w:rFonts w:cs="Arial"/>
                <w:bCs/>
                <w:sz w:val="24"/>
              </w:rPr>
              <w:t>innovation, noting how industry had started to lead in collaborative work to identify topics and initiatives for discussion</w:t>
            </w:r>
            <w:r w:rsidR="00215905" w:rsidRPr="001C1541">
              <w:rPr>
                <w:rFonts w:cs="Arial"/>
                <w:bCs/>
                <w:sz w:val="24"/>
              </w:rPr>
              <w:t xml:space="preserve">. He also reflected on some of the </w:t>
            </w:r>
            <w:r w:rsidR="00926032" w:rsidRPr="001C1541">
              <w:rPr>
                <w:rFonts w:cs="Arial"/>
                <w:bCs/>
                <w:sz w:val="24"/>
              </w:rPr>
              <w:t xml:space="preserve">key achievements across the industry over the </w:t>
            </w:r>
            <w:r w:rsidR="00920979" w:rsidRPr="001C1541">
              <w:rPr>
                <w:rFonts w:cs="Arial"/>
                <w:bCs/>
                <w:sz w:val="24"/>
              </w:rPr>
              <w:lastRenderedPageBreak/>
              <w:t>preceding</w:t>
            </w:r>
            <w:r w:rsidR="00926032" w:rsidRPr="001C1541">
              <w:rPr>
                <w:rFonts w:cs="Arial"/>
                <w:bCs/>
                <w:sz w:val="24"/>
              </w:rPr>
              <w:t xml:space="preserve"> 12 months, referencing </w:t>
            </w:r>
            <w:r w:rsidR="00901863" w:rsidRPr="001C1541">
              <w:rPr>
                <w:rFonts w:cs="Arial"/>
                <w:bCs/>
                <w:sz w:val="24"/>
              </w:rPr>
              <w:t xml:space="preserve">the final shutdown of reactors 3 and 4 at Hunterston B; </w:t>
            </w:r>
            <w:r w:rsidR="00E5786D" w:rsidRPr="001C1541">
              <w:rPr>
                <w:rFonts w:cs="Arial"/>
                <w:bCs/>
                <w:sz w:val="24"/>
              </w:rPr>
              <w:t>Imperial College</w:t>
            </w:r>
            <w:r w:rsidR="004606C4">
              <w:rPr>
                <w:rFonts w:cs="Arial"/>
                <w:bCs/>
                <w:sz w:val="24"/>
              </w:rPr>
              <w:t xml:space="preserve"> research reactor</w:t>
            </w:r>
            <w:r w:rsidR="00E5786D" w:rsidRPr="001C1541">
              <w:rPr>
                <w:rFonts w:cs="Arial"/>
                <w:bCs/>
                <w:sz w:val="24"/>
              </w:rPr>
              <w:t xml:space="preserve"> delicensing; and </w:t>
            </w:r>
            <w:r w:rsidR="005052E0">
              <w:rPr>
                <w:rFonts w:cs="Arial"/>
                <w:bCs/>
                <w:sz w:val="24"/>
              </w:rPr>
              <w:t>h</w:t>
            </w:r>
            <w:r w:rsidR="005052E0" w:rsidRPr="005052E0">
              <w:rPr>
                <w:rFonts w:cs="Arial"/>
                <w:bCs/>
                <w:sz w:val="24"/>
              </w:rPr>
              <w:t xml:space="preserve">ighly </w:t>
            </w:r>
            <w:r w:rsidR="005052E0">
              <w:rPr>
                <w:rFonts w:cs="Arial"/>
                <w:bCs/>
                <w:sz w:val="24"/>
              </w:rPr>
              <w:t>a</w:t>
            </w:r>
            <w:r w:rsidR="005052E0" w:rsidRPr="005052E0">
              <w:rPr>
                <w:rFonts w:cs="Arial"/>
                <w:bCs/>
                <w:sz w:val="24"/>
              </w:rPr>
              <w:t xml:space="preserve">ctive </w:t>
            </w:r>
            <w:r w:rsidR="005052E0">
              <w:rPr>
                <w:rFonts w:cs="Arial"/>
                <w:bCs/>
                <w:sz w:val="24"/>
              </w:rPr>
              <w:t>l</w:t>
            </w:r>
            <w:r w:rsidR="005052E0" w:rsidRPr="005052E0">
              <w:rPr>
                <w:rFonts w:cs="Arial"/>
                <w:bCs/>
                <w:sz w:val="24"/>
              </w:rPr>
              <w:t>iquor</w:t>
            </w:r>
            <w:r w:rsidR="005052E0">
              <w:rPr>
                <w:rFonts w:cs="Arial"/>
                <w:bCs/>
                <w:sz w:val="24"/>
              </w:rPr>
              <w:t xml:space="preserve"> </w:t>
            </w:r>
            <w:r w:rsidR="00E5786D" w:rsidRPr="001C1541">
              <w:rPr>
                <w:rFonts w:cs="Arial"/>
                <w:bCs/>
                <w:sz w:val="24"/>
              </w:rPr>
              <w:t>stock reduction at Sellafield, which were no</w:t>
            </w:r>
            <w:r w:rsidR="00843D66">
              <w:rPr>
                <w:rFonts w:cs="Arial"/>
                <w:bCs/>
                <w:sz w:val="24"/>
              </w:rPr>
              <w:t>w</w:t>
            </w:r>
            <w:r w:rsidR="00E5786D" w:rsidRPr="001C1541">
              <w:rPr>
                <w:rFonts w:cs="Arial"/>
                <w:bCs/>
                <w:sz w:val="24"/>
              </w:rPr>
              <w:t xml:space="preserve"> at the</w:t>
            </w:r>
            <w:r w:rsidR="00843D66">
              <w:rPr>
                <w:rFonts w:cs="Arial"/>
                <w:bCs/>
                <w:sz w:val="24"/>
              </w:rPr>
              <w:t>ir</w:t>
            </w:r>
            <w:r w:rsidR="0038501E" w:rsidRPr="001C1541">
              <w:rPr>
                <w:rFonts w:cs="Arial"/>
                <w:bCs/>
                <w:sz w:val="24"/>
              </w:rPr>
              <w:t xml:space="preserve"> lowest levels.</w:t>
            </w:r>
            <w:r w:rsidR="007853AD" w:rsidRPr="001C1541">
              <w:rPr>
                <w:rFonts w:cs="Arial"/>
                <w:bCs/>
                <w:sz w:val="24"/>
              </w:rPr>
              <w:br/>
            </w:r>
          </w:p>
          <w:p w14:paraId="1E9E3A0D" w14:textId="786A2A01" w:rsidR="00C92C28" w:rsidRPr="001C1541" w:rsidRDefault="007853AD" w:rsidP="00122C0B">
            <w:pPr>
              <w:pStyle w:val="TSNumberedParagraph1"/>
              <w:numPr>
                <w:ilvl w:val="1"/>
                <w:numId w:val="3"/>
              </w:numPr>
              <w:tabs>
                <w:tab w:val="clear" w:pos="-31680"/>
              </w:tabs>
              <w:spacing w:after="0"/>
              <w:ind w:left="624" w:hanging="709"/>
              <w:rPr>
                <w:rFonts w:cs="Arial"/>
                <w:bCs/>
                <w:sz w:val="24"/>
              </w:rPr>
            </w:pPr>
            <w:r w:rsidRPr="001C1541">
              <w:rPr>
                <w:rFonts w:cs="Arial"/>
                <w:bCs/>
                <w:sz w:val="24"/>
              </w:rPr>
              <w:t>MF commented on the external environment which ONR was operating in, noting</w:t>
            </w:r>
            <w:r w:rsidR="00F56F02">
              <w:rPr>
                <w:rFonts w:cs="Arial"/>
                <w:bCs/>
                <w:sz w:val="24"/>
              </w:rPr>
              <w:t>: the</w:t>
            </w:r>
            <w:r w:rsidR="00756C65">
              <w:rPr>
                <w:rFonts w:cs="Arial"/>
                <w:bCs/>
                <w:sz w:val="24"/>
              </w:rPr>
              <w:t xml:space="preserve"> </w:t>
            </w:r>
            <w:r w:rsidR="00BF3E37">
              <w:rPr>
                <w:rFonts w:cs="Arial"/>
                <w:bCs/>
                <w:sz w:val="24"/>
              </w:rPr>
              <w:t>ongoing</w:t>
            </w:r>
            <w:r w:rsidRPr="001C1541">
              <w:rPr>
                <w:rFonts w:cs="Arial"/>
                <w:bCs/>
                <w:sz w:val="24"/>
              </w:rPr>
              <w:t xml:space="preserve"> conflict in Ukraine; cost of living crisis and resilience of supply; British Energy Security Strategy</w:t>
            </w:r>
            <w:r w:rsidR="00F56F02">
              <w:rPr>
                <w:rFonts w:cs="Arial"/>
                <w:bCs/>
                <w:sz w:val="24"/>
              </w:rPr>
              <w:t xml:space="preserve"> ambitions</w:t>
            </w:r>
            <w:r w:rsidRPr="001C1541">
              <w:rPr>
                <w:rFonts w:cs="Arial"/>
                <w:bCs/>
                <w:sz w:val="24"/>
              </w:rPr>
              <w:t>; funding for major projects; capacity and capability; and climate change.</w:t>
            </w:r>
            <w:r w:rsidR="00E527D1" w:rsidRPr="001C1541">
              <w:rPr>
                <w:rFonts w:cs="Arial"/>
                <w:bCs/>
                <w:sz w:val="24"/>
              </w:rPr>
              <w:t xml:space="preserve"> MF advised that in relation to Ukraine, ONR was providing support to the UK Government </w:t>
            </w:r>
            <w:r w:rsidR="006F48BA">
              <w:rPr>
                <w:rFonts w:cs="Arial"/>
                <w:bCs/>
                <w:sz w:val="24"/>
              </w:rPr>
              <w:t>as necessary.</w:t>
            </w:r>
            <w:r w:rsidR="00D84C86">
              <w:rPr>
                <w:rFonts w:cs="Arial"/>
                <w:bCs/>
                <w:sz w:val="24"/>
              </w:rPr>
              <w:t xml:space="preserve"> </w:t>
            </w:r>
            <w:r w:rsidR="00F57B41" w:rsidRPr="001C1541">
              <w:rPr>
                <w:rFonts w:cs="Arial"/>
                <w:bCs/>
                <w:sz w:val="24"/>
              </w:rPr>
              <w:t>He also noted that capacity and capability was a significant issue across the industry</w:t>
            </w:r>
            <w:r w:rsidR="00C92C28" w:rsidRPr="001C1541">
              <w:rPr>
                <w:rFonts w:cs="Arial"/>
                <w:bCs/>
                <w:sz w:val="24"/>
              </w:rPr>
              <w:t xml:space="preserve"> at the present time.</w:t>
            </w:r>
            <w:r w:rsidR="00C92C28" w:rsidRPr="001C1541">
              <w:rPr>
                <w:rFonts w:cs="Arial"/>
                <w:bCs/>
                <w:sz w:val="24"/>
              </w:rPr>
              <w:br/>
            </w:r>
          </w:p>
          <w:p w14:paraId="41209377" w14:textId="20D33E82" w:rsidR="009F4C8D" w:rsidRPr="001C1541" w:rsidRDefault="00E07718" w:rsidP="00D71381">
            <w:pPr>
              <w:pStyle w:val="TSNumberedParagraph1"/>
              <w:numPr>
                <w:ilvl w:val="1"/>
                <w:numId w:val="3"/>
              </w:numPr>
              <w:tabs>
                <w:tab w:val="clear" w:pos="-31680"/>
              </w:tabs>
              <w:spacing w:after="0"/>
              <w:ind w:left="624" w:hanging="624"/>
              <w:rPr>
                <w:rFonts w:cs="Arial"/>
                <w:bCs/>
                <w:sz w:val="24"/>
              </w:rPr>
            </w:pPr>
            <w:r w:rsidRPr="001C1541">
              <w:rPr>
                <w:rFonts w:cs="Arial"/>
                <w:bCs/>
                <w:sz w:val="24"/>
              </w:rPr>
              <w:t>MF confirmed that</w:t>
            </w:r>
            <w:r w:rsidR="00E42E04" w:rsidRPr="001C1541">
              <w:rPr>
                <w:rFonts w:cs="Arial"/>
                <w:bCs/>
                <w:sz w:val="24"/>
              </w:rPr>
              <w:t xml:space="preserve"> the next CNI themed inspection report would focus </w:t>
            </w:r>
            <w:r w:rsidR="00A92B0F">
              <w:rPr>
                <w:rFonts w:cs="Arial"/>
                <w:bCs/>
                <w:sz w:val="24"/>
              </w:rPr>
              <w:t>on</w:t>
            </w:r>
            <w:r w:rsidR="00E42E04" w:rsidRPr="001C1541">
              <w:rPr>
                <w:rFonts w:cs="Arial"/>
                <w:bCs/>
                <w:sz w:val="24"/>
              </w:rPr>
              <w:t xml:space="preserve"> climate change,</w:t>
            </w:r>
            <w:r w:rsidR="00F9495A" w:rsidRPr="001C1541">
              <w:rPr>
                <w:rFonts w:cs="Arial"/>
                <w:bCs/>
                <w:sz w:val="24"/>
              </w:rPr>
              <w:t xml:space="preserve"> explaining that ONR would look at licen</w:t>
            </w:r>
            <w:r w:rsidR="004B2D28">
              <w:rPr>
                <w:rFonts w:cs="Arial"/>
                <w:bCs/>
                <w:sz w:val="24"/>
              </w:rPr>
              <w:t>s</w:t>
            </w:r>
            <w:r w:rsidR="00F9495A" w:rsidRPr="001C1541">
              <w:rPr>
                <w:rFonts w:cs="Arial"/>
                <w:bCs/>
                <w:sz w:val="24"/>
              </w:rPr>
              <w:t xml:space="preserve">ed sites to gain </w:t>
            </w:r>
            <w:r w:rsidR="00A92B0F">
              <w:rPr>
                <w:rFonts w:cs="Arial"/>
                <w:bCs/>
                <w:sz w:val="24"/>
              </w:rPr>
              <w:t xml:space="preserve">further </w:t>
            </w:r>
            <w:r w:rsidR="00F9495A" w:rsidRPr="001C1541">
              <w:rPr>
                <w:rFonts w:cs="Arial"/>
                <w:bCs/>
                <w:sz w:val="24"/>
              </w:rPr>
              <w:t xml:space="preserve">assurance that </w:t>
            </w:r>
            <w:r w:rsidR="009F4C8D" w:rsidRPr="001C1541">
              <w:rPr>
                <w:rFonts w:cs="Arial"/>
                <w:bCs/>
                <w:sz w:val="24"/>
              </w:rPr>
              <w:t>they would be safe from the potential impacts of climate change.</w:t>
            </w:r>
            <w:r w:rsidR="009F4C8D" w:rsidRPr="001C1541">
              <w:rPr>
                <w:rFonts w:cs="Arial"/>
                <w:bCs/>
                <w:sz w:val="24"/>
              </w:rPr>
              <w:br/>
            </w:r>
          </w:p>
          <w:p w14:paraId="5FED1E79" w14:textId="3CC6671A" w:rsidR="0051687B" w:rsidRPr="001C1541" w:rsidRDefault="009F4C8D" w:rsidP="00184DC5">
            <w:pPr>
              <w:pStyle w:val="TSNumberedParagraph1"/>
              <w:numPr>
                <w:ilvl w:val="1"/>
                <w:numId w:val="32"/>
              </w:numPr>
              <w:rPr>
                <w:rFonts w:cs="Arial"/>
                <w:bCs/>
                <w:sz w:val="24"/>
              </w:rPr>
            </w:pPr>
            <w:r w:rsidRPr="001C1541">
              <w:rPr>
                <w:rFonts w:cs="Arial"/>
                <w:bCs/>
                <w:sz w:val="24"/>
              </w:rPr>
              <w:t xml:space="preserve">In </w:t>
            </w:r>
            <w:r w:rsidR="00595B10" w:rsidRPr="001C1541">
              <w:rPr>
                <w:rFonts w:cs="Arial"/>
                <w:bCs/>
                <w:sz w:val="24"/>
              </w:rPr>
              <w:t>his closing remarks</w:t>
            </w:r>
            <w:r w:rsidR="00234745" w:rsidRPr="001C1541">
              <w:rPr>
                <w:rFonts w:cs="Arial"/>
                <w:bCs/>
                <w:sz w:val="24"/>
              </w:rPr>
              <w:t xml:space="preserve"> and summary</w:t>
            </w:r>
            <w:r w:rsidRPr="001C1541">
              <w:rPr>
                <w:rFonts w:cs="Arial"/>
                <w:bCs/>
                <w:sz w:val="24"/>
              </w:rPr>
              <w:t>, MF note</w:t>
            </w:r>
            <w:r w:rsidR="005F40E5" w:rsidRPr="001C1541">
              <w:rPr>
                <w:rFonts w:cs="Arial"/>
                <w:bCs/>
                <w:sz w:val="24"/>
              </w:rPr>
              <w:t>d</w:t>
            </w:r>
            <w:r w:rsidRPr="001C1541">
              <w:rPr>
                <w:rFonts w:cs="Arial"/>
                <w:bCs/>
                <w:sz w:val="24"/>
              </w:rPr>
              <w:t xml:space="preserve"> t</w:t>
            </w:r>
            <w:r w:rsidR="00C863CE">
              <w:rPr>
                <w:rFonts w:cs="Arial"/>
                <w:bCs/>
                <w:sz w:val="24"/>
              </w:rPr>
              <w:t>he following points:</w:t>
            </w:r>
            <w:r w:rsidRPr="001C1541">
              <w:rPr>
                <w:rFonts w:cs="Arial"/>
                <w:bCs/>
                <w:sz w:val="24"/>
              </w:rPr>
              <w:t xml:space="preserve"> </w:t>
            </w:r>
            <w:r w:rsidR="00FC1D6D" w:rsidRPr="001C1541">
              <w:rPr>
                <w:rFonts w:cs="Arial"/>
                <w:bCs/>
                <w:sz w:val="24"/>
              </w:rPr>
              <w:t xml:space="preserve">the nuclear </w:t>
            </w:r>
            <w:r w:rsidR="00595B10" w:rsidRPr="001C1541">
              <w:rPr>
                <w:rFonts w:cs="Arial"/>
                <w:bCs/>
                <w:sz w:val="24"/>
              </w:rPr>
              <w:t>i</w:t>
            </w:r>
            <w:r w:rsidR="005F40E5" w:rsidRPr="001C1541">
              <w:rPr>
                <w:rFonts w:cs="Arial"/>
                <w:bCs/>
                <w:sz w:val="24"/>
              </w:rPr>
              <w:t>ndustry has demonstrated resilience in relation to the pandemic; over</w:t>
            </w:r>
            <w:r w:rsidR="00FC1D6D" w:rsidRPr="001C1541">
              <w:rPr>
                <w:rFonts w:cs="Arial"/>
                <w:bCs/>
                <w:sz w:val="24"/>
              </w:rPr>
              <w:t xml:space="preserve"> the last 12 months</w:t>
            </w:r>
            <w:r w:rsidR="005F40E5" w:rsidRPr="001C1541">
              <w:rPr>
                <w:rFonts w:cs="Arial"/>
                <w:bCs/>
                <w:sz w:val="24"/>
              </w:rPr>
              <w:t xml:space="preserve"> </w:t>
            </w:r>
            <w:r w:rsidR="00184DC5" w:rsidRPr="001C1541">
              <w:rPr>
                <w:rFonts w:cs="Arial"/>
                <w:bCs/>
                <w:sz w:val="24"/>
              </w:rPr>
              <w:t xml:space="preserve">there has been </w:t>
            </w:r>
            <w:r w:rsidR="005F40E5" w:rsidRPr="001C1541">
              <w:rPr>
                <w:rFonts w:cs="Arial"/>
                <w:bCs/>
                <w:sz w:val="24"/>
              </w:rPr>
              <w:t>good performance across</w:t>
            </w:r>
            <w:r w:rsidR="00FC1D6D" w:rsidRPr="001C1541">
              <w:rPr>
                <w:rFonts w:cs="Arial"/>
                <w:bCs/>
                <w:sz w:val="24"/>
              </w:rPr>
              <w:t xml:space="preserve"> the</w:t>
            </w:r>
            <w:r w:rsidR="005F40E5" w:rsidRPr="001C1541">
              <w:rPr>
                <w:rFonts w:cs="Arial"/>
                <w:bCs/>
                <w:sz w:val="24"/>
              </w:rPr>
              <w:t xml:space="preserve"> industry</w:t>
            </w:r>
            <w:r w:rsidR="00184DC5" w:rsidRPr="001C1541">
              <w:rPr>
                <w:rFonts w:cs="Arial"/>
                <w:bCs/>
                <w:sz w:val="24"/>
              </w:rPr>
              <w:t>; t</w:t>
            </w:r>
            <w:r w:rsidR="005F40E5" w:rsidRPr="001C1541">
              <w:rPr>
                <w:rFonts w:cs="Arial"/>
                <w:bCs/>
                <w:sz w:val="24"/>
              </w:rPr>
              <w:t xml:space="preserve">hemes </w:t>
            </w:r>
            <w:r w:rsidR="00184DC5" w:rsidRPr="001C1541">
              <w:rPr>
                <w:rFonts w:cs="Arial"/>
                <w:bCs/>
                <w:sz w:val="24"/>
              </w:rPr>
              <w:t xml:space="preserve">highlighted in report </w:t>
            </w:r>
            <w:r w:rsidR="005F40E5" w:rsidRPr="001C1541">
              <w:rPr>
                <w:rFonts w:cs="Arial"/>
                <w:bCs/>
                <w:sz w:val="24"/>
              </w:rPr>
              <w:t>show areas that need collective attention</w:t>
            </w:r>
            <w:r w:rsidR="00184DC5" w:rsidRPr="001C1541">
              <w:rPr>
                <w:rFonts w:cs="Arial"/>
                <w:bCs/>
                <w:sz w:val="24"/>
              </w:rPr>
              <w:t xml:space="preserve">; the </w:t>
            </w:r>
            <w:r w:rsidR="00920979" w:rsidRPr="001C1541">
              <w:rPr>
                <w:rFonts w:cs="Arial"/>
                <w:bCs/>
                <w:sz w:val="24"/>
              </w:rPr>
              <w:t>operating</w:t>
            </w:r>
            <w:r w:rsidR="00184DC5" w:rsidRPr="001C1541">
              <w:rPr>
                <w:rFonts w:cs="Arial"/>
                <w:bCs/>
                <w:sz w:val="24"/>
              </w:rPr>
              <w:t xml:space="preserve"> e</w:t>
            </w:r>
            <w:r w:rsidR="005F40E5" w:rsidRPr="001C1541">
              <w:rPr>
                <w:rFonts w:cs="Arial"/>
                <w:bCs/>
                <w:sz w:val="24"/>
              </w:rPr>
              <w:t>nvironment is dynamic - shown by the pandemic, Ukraine and subsequent impact</w:t>
            </w:r>
            <w:r w:rsidR="00184DC5" w:rsidRPr="001C1541">
              <w:rPr>
                <w:rFonts w:cs="Arial"/>
                <w:bCs/>
                <w:sz w:val="24"/>
              </w:rPr>
              <w:t xml:space="preserve">; and that </w:t>
            </w:r>
            <w:r w:rsidR="005F40E5" w:rsidRPr="001C1541">
              <w:rPr>
                <w:rFonts w:cs="Arial"/>
                <w:bCs/>
                <w:sz w:val="24"/>
              </w:rPr>
              <w:t xml:space="preserve">ONR will continue to modernise to </w:t>
            </w:r>
            <w:r w:rsidR="00262F8E">
              <w:rPr>
                <w:rFonts w:cs="Arial"/>
                <w:bCs/>
                <w:sz w:val="24"/>
              </w:rPr>
              <w:t>ensure it delivered effective and efficient regulation</w:t>
            </w:r>
            <w:r w:rsidR="00184DC5" w:rsidRPr="001C1541">
              <w:rPr>
                <w:rFonts w:cs="Arial"/>
                <w:bCs/>
                <w:sz w:val="24"/>
              </w:rPr>
              <w:t>.</w:t>
            </w:r>
          </w:p>
          <w:p w14:paraId="60C46798" w14:textId="33B6D87B" w:rsidR="00B20DEB" w:rsidRPr="001C1541" w:rsidRDefault="0051687B" w:rsidP="00184DC5">
            <w:pPr>
              <w:pStyle w:val="TSNumberedParagraph1"/>
              <w:numPr>
                <w:ilvl w:val="1"/>
                <w:numId w:val="32"/>
              </w:numPr>
              <w:rPr>
                <w:rFonts w:cs="Arial"/>
                <w:bCs/>
                <w:sz w:val="24"/>
              </w:rPr>
            </w:pPr>
            <w:r w:rsidRPr="001C1541">
              <w:rPr>
                <w:rFonts w:cs="Arial"/>
                <w:bCs/>
                <w:sz w:val="24"/>
              </w:rPr>
              <w:t xml:space="preserve">Rod Donnington-Smith (RDS) </w:t>
            </w:r>
            <w:r w:rsidR="00025730" w:rsidRPr="001C1541">
              <w:rPr>
                <w:rFonts w:cs="Arial"/>
                <w:bCs/>
                <w:sz w:val="24"/>
              </w:rPr>
              <w:t xml:space="preserve">asked if there would be any revisions to ONR’s regulation of the nuclear industry </w:t>
            </w:r>
            <w:r w:rsidR="00B20DEB" w:rsidRPr="001C1541">
              <w:rPr>
                <w:rFonts w:cs="Arial"/>
                <w:bCs/>
                <w:sz w:val="24"/>
              </w:rPr>
              <w:t>based on what’s happening in Ukraine.</w:t>
            </w:r>
            <w:r w:rsidR="009A51CE" w:rsidRPr="001C1541">
              <w:rPr>
                <w:rFonts w:cs="Arial"/>
                <w:bCs/>
                <w:sz w:val="24"/>
              </w:rPr>
              <w:t xml:space="preserve"> Questions were also asked about terrorism and use of drones.</w:t>
            </w:r>
          </w:p>
          <w:p w14:paraId="457C0902" w14:textId="4CA0877E" w:rsidR="001B4452" w:rsidRPr="001C1541" w:rsidRDefault="00B20DEB" w:rsidP="0050575A">
            <w:pPr>
              <w:pStyle w:val="TSNumberedParagraph1"/>
              <w:numPr>
                <w:ilvl w:val="1"/>
                <w:numId w:val="32"/>
              </w:numPr>
              <w:tabs>
                <w:tab w:val="clear" w:pos="-31680"/>
              </w:tabs>
              <w:rPr>
                <w:rFonts w:cs="Arial"/>
                <w:bCs/>
                <w:sz w:val="24"/>
              </w:rPr>
            </w:pPr>
            <w:r w:rsidRPr="001C1541">
              <w:rPr>
                <w:rFonts w:cs="Arial"/>
                <w:bCs/>
                <w:sz w:val="24"/>
              </w:rPr>
              <w:t xml:space="preserve">MF advised that no nuclear facilities were </w:t>
            </w:r>
            <w:r w:rsidR="00963D8A" w:rsidRPr="001C1541">
              <w:rPr>
                <w:rFonts w:cs="Arial"/>
                <w:bCs/>
                <w:sz w:val="24"/>
              </w:rPr>
              <w:t xml:space="preserve">designed to withstand ‘war </w:t>
            </w:r>
            <w:proofErr w:type="gramStart"/>
            <w:r w:rsidR="00304809" w:rsidRPr="001C1541">
              <w:rPr>
                <w:rFonts w:cs="Arial"/>
                <w:bCs/>
                <w:sz w:val="24"/>
              </w:rPr>
              <w:t>conditions</w:t>
            </w:r>
            <w:r w:rsidR="00262F8E">
              <w:rPr>
                <w:rFonts w:cs="Arial"/>
                <w:bCs/>
                <w:sz w:val="24"/>
              </w:rPr>
              <w:t>’</w:t>
            </w:r>
            <w:proofErr w:type="gramEnd"/>
            <w:r w:rsidR="00963D8A" w:rsidRPr="001C1541">
              <w:rPr>
                <w:rFonts w:cs="Arial"/>
                <w:bCs/>
                <w:sz w:val="24"/>
              </w:rPr>
              <w:t xml:space="preserve">. </w:t>
            </w:r>
            <w:r w:rsidR="00932A44" w:rsidRPr="001C1541">
              <w:rPr>
                <w:rFonts w:cs="Arial"/>
                <w:bCs/>
                <w:sz w:val="24"/>
              </w:rPr>
              <w:t>He confirmed that the</w:t>
            </w:r>
            <w:r w:rsidR="00890593" w:rsidRPr="001C1541">
              <w:rPr>
                <w:rFonts w:cs="Arial"/>
                <w:bCs/>
                <w:sz w:val="24"/>
              </w:rPr>
              <w:t xml:space="preserve">re </w:t>
            </w:r>
            <w:r w:rsidR="00304809" w:rsidRPr="001C1541">
              <w:rPr>
                <w:rFonts w:cs="Arial"/>
                <w:bCs/>
                <w:sz w:val="24"/>
              </w:rPr>
              <w:t>were</w:t>
            </w:r>
            <w:r w:rsidR="00890593" w:rsidRPr="001C1541">
              <w:rPr>
                <w:rFonts w:cs="Arial"/>
                <w:bCs/>
                <w:sz w:val="24"/>
              </w:rPr>
              <w:t xml:space="preserve"> discussions amongst </w:t>
            </w:r>
            <w:r w:rsidR="00173C8F">
              <w:rPr>
                <w:rFonts w:cs="Arial"/>
                <w:bCs/>
                <w:sz w:val="24"/>
              </w:rPr>
              <w:t xml:space="preserve">the </w:t>
            </w:r>
            <w:r w:rsidR="00890593" w:rsidRPr="001C1541">
              <w:rPr>
                <w:rFonts w:cs="Arial"/>
                <w:bCs/>
                <w:sz w:val="24"/>
              </w:rPr>
              <w:t xml:space="preserve">international </w:t>
            </w:r>
            <w:r w:rsidR="004C79FE">
              <w:rPr>
                <w:rFonts w:cs="Arial"/>
                <w:bCs/>
                <w:sz w:val="24"/>
              </w:rPr>
              <w:t xml:space="preserve">nuclear regulatory </w:t>
            </w:r>
            <w:r w:rsidR="00890593" w:rsidRPr="001C1541">
              <w:rPr>
                <w:rFonts w:cs="Arial"/>
                <w:bCs/>
                <w:sz w:val="24"/>
              </w:rPr>
              <w:t xml:space="preserve">community about this, and that </w:t>
            </w:r>
            <w:r w:rsidR="00C84D52" w:rsidRPr="001C1541">
              <w:rPr>
                <w:rFonts w:cs="Arial"/>
                <w:bCs/>
                <w:sz w:val="24"/>
              </w:rPr>
              <w:t xml:space="preserve">there was a degree of confidence that nuclear facilities could withstand certain </w:t>
            </w:r>
            <w:r w:rsidR="00304809" w:rsidRPr="001C1541">
              <w:rPr>
                <w:rFonts w:cs="Arial"/>
                <w:bCs/>
                <w:sz w:val="24"/>
              </w:rPr>
              <w:t>ordnances</w:t>
            </w:r>
            <w:r w:rsidR="00C84D52" w:rsidRPr="001C1541">
              <w:rPr>
                <w:rFonts w:cs="Arial"/>
                <w:bCs/>
                <w:sz w:val="24"/>
              </w:rPr>
              <w:t>.</w:t>
            </w:r>
            <w:r w:rsidR="0050575A" w:rsidRPr="001C1541">
              <w:rPr>
                <w:rFonts w:cs="Arial"/>
                <w:bCs/>
                <w:sz w:val="24"/>
              </w:rPr>
              <w:t xml:space="preserve"> MF confirmed that ONR does consider security threats as part of </w:t>
            </w:r>
            <w:r w:rsidR="00304809" w:rsidRPr="001C1541">
              <w:rPr>
                <w:rFonts w:cs="Arial"/>
                <w:bCs/>
                <w:sz w:val="24"/>
              </w:rPr>
              <w:t>its</w:t>
            </w:r>
            <w:r w:rsidR="0050575A" w:rsidRPr="001C1541">
              <w:rPr>
                <w:rFonts w:cs="Arial"/>
                <w:bCs/>
                <w:sz w:val="24"/>
              </w:rPr>
              <w:t xml:space="preserve"> regulation.  </w:t>
            </w:r>
          </w:p>
          <w:p w14:paraId="53D0ED34" w14:textId="17D2C1D5" w:rsidR="00EE5F80" w:rsidRPr="001C1541" w:rsidRDefault="0050575A" w:rsidP="0050575A">
            <w:pPr>
              <w:pStyle w:val="TSNumberedParagraph1"/>
              <w:numPr>
                <w:ilvl w:val="1"/>
                <w:numId w:val="32"/>
              </w:numPr>
              <w:tabs>
                <w:tab w:val="clear" w:pos="-31680"/>
              </w:tabs>
              <w:rPr>
                <w:rFonts w:cs="Arial"/>
                <w:bCs/>
                <w:sz w:val="24"/>
              </w:rPr>
            </w:pPr>
            <w:r w:rsidRPr="001C1541">
              <w:rPr>
                <w:rFonts w:cs="Arial"/>
                <w:bCs/>
                <w:sz w:val="24"/>
              </w:rPr>
              <w:t xml:space="preserve">Paul Fyfe (PF) added that </w:t>
            </w:r>
            <w:r w:rsidR="00BA47A4" w:rsidRPr="001C1541">
              <w:rPr>
                <w:rFonts w:cs="Arial"/>
                <w:bCs/>
                <w:sz w:val="24"/>
              </w:rPr>
              <w:t>no site security plan was designed to withstand ‘war’</w:t>
            </w:r>
            <w:r w:rsidR="00EE5F80" w:rsidRPr="001C1541">
              <w:rPr>
                <w:rFonts w:cs="Arial"/>
                <w:bCs/>
                <w:sz w:val="24"/>
              </w:rPr>
              <w:t>, but they did need to be able to deal with terrorist threats.</w:t>
            </w:r>
            <w:r w:rsidR="001B4452" w:rsidRPr="001C1541">
              <w:rPr>
                <w:rFonts w:cs="Arial"/>
                <w:bCs/>
                <w:sz w:val="24"/>
              </w:rPr>
              <w:t xml:space="preserve"> In relation to drones, PF advised that</w:t>
            </w:r>
            <w:r w:rsidR="00BF6EF8">
              <w:rPr>
                <w:rFonts w:cs="Arial"/>
                <w:bCs/>
                <w:sz w:val="24"/>
              </w:rPr>
              <w:t>,</w:t>
            </w:r>
            <w:r w:rsidR="001B4452" w:rsidRPr="001C1541">
              <w:rPr>
                <w:rFonts w:cs="Arial"/>
                <w:bCs/>
                <w:sz w:val="24"/>
              </w:rPr>
              <w:t xml:space="preserve"> </w:t>
            </w:r>
            <w:r w:rsidR="006329EE">
              <w:rPr>
                <w:rFonts w:cs="Arial"/>
                <w:bCs/>
                <w:sz w:val="24"/>
              </w:rPr>
              <w:t>currently</w:t>
            </w:r>
            <w:r w:rsidR="002D418A">
              <w:rPr>
                <w:rFonts w:cs="Arial"/>
                <w:bCs/>
                <w:sz w:val="24"/>
              </w:rPr>
              <w:t>,</w:t>
            </w:r>
            <w:r w:rsidR="006329EE">
              <w:rPr>
                <w:rFonts w:cs="Arial"/>
                <w:bCs/>
                <w:sz w:val="24"/>
              </w:rPr>
              <w:t xml:space="preserve"> </w:t>
            </w:r>
            <w:r w:rsidR="001B4452" w:rsidRPr="001C1541">
              <w:rPr>
                <w:rFonts w:cs="Arial"/>
                <w:bCs/>
                <w:sz w:val="24"/>
              </w:rPr>
              <w:t>commercial type drone</w:t>
            </w:r>
            <w:r w:rsidR="006D4C06">
              <w:rPr>
                <w:rFonts w:cs="Arial"/>
                <w:bCs/>
                <w:sz w:val="24"/>
              </w:rPr>
              <w:t xml:space="preserve"> capability does not pose a significant security threat. However, much work is being done by </w:t>
            </w:r>
            <w:r w:rsidR="0091394A">
              <w:rPr>
                <w:rFonts w:cs="Arial"/>
                <w:bCs/>
                <w:sz w:val="24"/>
              </w:rPr>
              <w:t xml:space="preserve">HMG </w:t>
            </w:r>
            <w:r w:rsidR="006D4C06">
              <w:rPr>
                <w:rFonts w:cs="Arial"/>
                <w:bCs/>
                <w:sz w:val="24"/>
              </w:rPr>
              <w:t>and its agencies around counter-drone capa</w:t>
            </w:r>
            <w:r w:rsidR="0091394A">
              <w:rPr>
                <w:rFonts w:cs="Arial"/>
                <w:bCs/>
                <w:sz w:val="24"/>
              </w:rPr>
              <w:t xml:space="preserve">bilities and the Civil Nuclear </w:t>
            </w:r>
            <w:r w:rsidR="007037A2">
              <w:rPr>
                <w:rFonts w:cs="Arial"/>
                <w:bCs/>
                <w:sz w:val="24"/>
              </w:rPr>
              <w:t>Constabulary</w:t>
            </w:r>
            <w:r w:rsidR="0091394A">
              <w:rPr>
                <w:rFonts w:cs="Arial"/>
                <w:bCs/>
                <w:sz w:val="24"/>
              </w:rPr>
              <w:t xml:space="preserve"> are actively involved in such work. </w:t>
            </w:r>
            <w:r w:rsidR="001B4452" w:rsidRPr="001C1541">
              <w:rPr>
                <w:rFonts w:cs="Arial"/>
                <w:bCs/>
                <w:sz w:val="24"/>
              </w:rPr>
              <w:t xml:space="preserve"> </w:t>
            </w:r>
          </w:p>
          <w:p w14:paraId="5C73B00D" w14:textId="56FBD16D" w:rsidR="00947D5C" w:rsidRPr="001C1541" w:rsidRDefault="00B379B8" w:rsidP="0050575A">
            <w:pPr>
              <w:pStyle w:val="TSNumberedParagraph1"/>
              <w:numPr>
                <w:ilvl w:val="1"/>
                <w:numId w:val="32"/>
              </w:numPr>
              <w:tabs>
                <w:tab w:val="clear" w:pos="-31680"/>
              </w:tabs>
              <w:rPr>
                <w:rFonts w:cs="Arial"/>
                <w:bCs/>
                <w:sz w:val="24"/>
              </w:rPr>
            </w:pPr>
            <w:r w:rsidRPr="001C1541">
              <w:rPr>
                <w:rFonts w:cs="Arial"/>
                <w:bCs/>
                <w:sz w:val="24"/>
              </w:rPr>
              <w:t xml:space="preserve">John Busby (JB) asked about the </w:t>
            </w:r>
            <w:r w:rsidR="005745C4" w:rsidRPr="001C1541">
              <w:rPr>
                <w:rFonts w:cs="Arial"/>
                <w:bCs/>
                <w:sz w:val="24"/>
              </w:rPr>
              <w:t>continu</w:t>
            </w:r>
            <w:r w:rsidR="005745C4">
              <w:rPr>
                <w:rFonts w:cs="Arial"/>
                <w:bCs/>
                <w:sz w:val="24"/>
              </w:rPr>
              <w:t>ous</w:t>
            </w:r>
            <w:r w:rsidR="00E32416" w:rsidRPr="001C1541">
              <w:rPr>
                <w:rFonts w:cs="Arial"/>
                <w:bCs/>
                <w:sz w:val="24"/>
              </w:rPr>
              <w:t xml:space="preserve"> supply of diesel for standby generation at sites</w:t>
            </w:r>
            <w:r w:rsidR="00113E1E">
              <w:rPr>
                <w:rFonts w:cs="Arial"/>
                <w:bCs/>
                <w:sz w:val="24"/>
              </w:rPr>
              <w:t>,</w:t>
            </w:r>
            <w:r w:rsidR="00241EE6" w:rsidRPr="001C1541">
              <w:rPr>
                <w:rFonts w:cs="Arial"/>
                <w:bCs/>
                <w:sz w:val="24"/>
              </w:rPr>
              <w:t xml:space="preserve"> noting </w:t>
            </w:r>
            <w:r w:rsidR="005745C4">
              <w:rPr>
                <w:rFonts w:cs="Arial"/>
                <w:bCs/>
                <w:sz w:val="24"/>
              </w:rPr>
              <w:t xml:space="preserve">some </w:t>
            </w:r>
            <w:r w:rsidR="006F0242" w:rsidRPr="001C1541">
              <w:rPr>
                <w:rFonts w:cs="Arial"/>
                <w:bCs/>
                <w:sz w:val="24"/>
              </w:rPr>
              <w:t>concerns</w:t>
            </w:r>
            <w:r w:rsidR="00241EE6" w:rsidRPr="001C1541">
              <w:rPr>
                <w:rFonts w:cs="Arial"/>
                <w:bCs/>
                <w:sz w:val="24"/>
              </w:rPr>
              <w:t xml:space="preserve"> about that. He asked if it was time to think about how we can ensure standby </w:t>
            </w:r>
            <w:r w:rsidR="00947D5C" w:rsidRPr="001C1541">
              <w:rPr>
                <w:rFonts w:cs="Arial"/>
                <w:bCs/>
                <w:sz w:val="24"/>
              </w:rPr>
              <w:t>generation was maintained.</w:t>
            </w:r>
          </w:p>
          <w:p w14:paraId="61746297" w14:textId="4B4B600A" w:rsidR="00FB7087" w:rsidRPr="001C1541" w:rsidRDefault="00947D5C" w:rsidP="0050575A">
            <w:pPr>
              <w:pStyle w:val="TSNumberedParagraph1"/>
              <w:numPr>
                <w:ilvl w:val="1"/>
                <w:numId w:val="32"/>
              </w:numPr>
              <w:tabs>
                <w:tab w:val="clear" w:pos="-31680"/>
              </w:tabs>
              <w:rPr>
                <w:rFonts w:cs="Arial"/>
                <w:bCs/>
                <w:sz w:val="24"/>
              </w:rPr>
            </w:pPr>
            <w:r w:rsidRPr="001C1541">
              <w:rPr>
                <w:rFonts w:cs="Arial"/>
                <w:bCs/>
                <w:sz w:val="24"/>
              </w:rPr>
              <w:t xml:space="preserve">MF </w:t>
            </w:r>
            <w:r w:rsidR="00B17D5B" w:rsidRPr="001C1541">
              <w:rPr>
                <w:rFonts w:cs="Arial"/>
                <w:bCs/>
                <w:sz w:val="24"/>
              </w:rPr>
              <w:t xml:space="preserve">advised that ONR will look at this as part of </w:t>
            </w:r>
            <w:r w:rsidR="006F0242" w:rsidRPr="001C1541">
              <w:rPr>
                <w:rFonts w:cs="Arial"/>
                <w:bCs/>
                <w:sz w:val="24"/>
              </w:rPr>
              <w:t>safety</w:t>
            </w:r>
            <w:r w:rsidR="00B17D5B" w:rsidRPr="001C1541">
              <w:rPr>
                <w:rFonts w:cs="Arial"/>
                <w:bCs/>
                <w:sz w:val="24"/>
              </w:rPr>
              <w:t xml:space="preserve"> case assessments. He also advised that each </w:t>
            </w:r>
            <w:r w:rsidR="006E2591" w:rsidRPr="001C1541">
              <w:rPr>
                <w:rFonts w:cs="Arial"/>
                <w:bCs/>
                <w:sz w:val="24"/>
              </w:rPr>
              <w:t xml:space="preserve">site </w:t>
            </w:r>
            <w:r w:rsidR="00705C19">
              <w:rPr>
                <w:rFonts w:cs="Arial"/>
                <w:bCs/>
                <w:sz w:val="24"/>
              </w:rPr>
              <w:t xml:space="preserve">must </w:t>
            </w:r>
            <w:r w:rsidR="00B17D5B" w:rsidRPr="001C1541">
              <w:rPr>
                <w:rFonts w:cs="Arial"/>
                <w:bCs/>
                <w:sz w:val="24"/>
              </w:rPr>
              <w:t xml:space="preserve">also </w:t>
            </w:r>
            <w:r w:rsidR="00705C19">
              <w:rPr>
                <w:rFonts w:cs="Arial"/>
                <w:bCs/>
                <w:sz w:val="24"/>
              </w:rPr>
              <w:t xml:space="preserve">undertake a </w:t>
            </w:r>
            <w:r w:rsidR="00B17D5B" w:rsidRPr="001C1541">
              <w:rPr>
                <w:rFonts w:cs="Arial"/>
                <w:bCs/>
                <w:sz w:val="24"/>
              </w:rPr>
              <w:t>periodic safety review (PSR)</w:t>
            </w:r>
            <w:r w:rsidR="0079289D" w:rsidRPr="001C1541">
              <w:rPr>
                <w:rFonts w:cs="Arial"/>
                <w:bCs/>
                <w:sz w:val="24"/>
              </w:rPr>
              <w:t xml:space="preserve"> and as part of th</w:t>
            </w:r>
            <w:r w:rsidR="006E2591" w:rsidRPr="001C1541">
              <w:rPr>
                <w:rFonts w:cs="Arial"/>
                <w:bCs/>
                <w:sz w:val="24"/>
              </w:rPr>
              <w:t xml:space="preserve">at </w:t>
            </w:r>
            <w:r w:rsidR="006F0242" w:rsidRPr="001C1541">
              <w:rPr>
                <w:rFonts w:cs="Arial"/>
                <w:bCs/>
                <w:sz w:val="24"/>
              </w:rPr>
              <w:t>review</w:t>
            </w:r>
            <w:r w:rsidR="006E2591" w:rsidRPr="001C1541">
              <w:rPr>
                <w:rFonts w:cs="Arial"/>
                <w:bCs/>
                <w:sz w:val="24"/>
              </w:rPr>
              <w:t>,</w:t>
            </w:r>
            <w:r w:rsidR="0079289D" w:rsidRPr="001C1541">
              <w:rPr>
                <w:rFonts w:cs="Arial"/>
                <w:bCs/>
                <w:sz w:val="24"/>
              </w:rPr>
              <w:t xml:space="preserve"> they need to consider </w:t>
            </w:r>
            <w:r w:rsidR="006E2591" w:rsidRPr="001C1541">
              <w:rPr>
                <w:rFonts w:cs="Arial"/>
                <w:bCs/>
                <w:sz w:val="24"/>
              </w:rPr>
              <w:t xml:space="preserve">and demonstrate </w:t>
            </w:r>
            <w:r w:rsidR="00904B56">
              <w:rPr>
                <w:rFonts w:cs="Arial"/>
                <w:bCs/>
                <w:sz w:val="24"/>
              </w:rPr>
              <w:t>appropriate</w:t>
            </w:r>
            <w:r w:rsidR="0079289D" w:rsidRPr="001C1541">
              <w:rPr>
                <w:rFonts w:cs="Arial"/>
                <w:bCs/>
                <w:sz w:val="24"/>
              </w:rPr>
              <w:t xml:space="preserve"> standby generation.</w:t>
            </w:r>
          </w:p>
          <w:p w14:paraId="2C1AA23A" w14:textId="5611AFF1" w:rsidR="003D3618" w:rsidRPr="001C1541" w:rsidRDefault="00FB7087" w:rsidP="0050575A">
            <w:pPr>
              <w:pStyle w:val="TSNumberedParagraph1"/>
              <w:numPr>
                <w:ilvl w:val="1"/>
                <w:numId w:val="32"/>
              </w:numPr>
              <w:tabs>
                <w:tab w:val="clear" w:pos="-31680"/>
              </w:tabs>
              <w:rPr>
                <w:rFonts w:cs="Arial"/>
                <w:bCs/>
                <w:sz w:val="24"/>
              </w:rPr>
            </w:pPr>
            <w:r w:rsidRPr="001C1541">
              <w:rPr>
                <w:rFonts w:cs="Arial"/>
                <w:bCs/>
                <w:sz w:val="24"/>
              </w:rPr>
              <w:lastRenderedPageBreak/>
              <w:t xml:space="preserve">Neil </w:t>
            </w:r>
            <w:r w:rsidR="006F0242" w:rsidRPr="001C1541">
              <w:rPr>
                <w:rFonts w:cs="Arial"/>
                <w:bCs/>
                <w:sz w:val="24"/>
              </w:rPr>
              <w:t>Crumpton</w:t>
            </w:r>
            <w:r w:rsidRPr="001C1541">
              <w:rPr>
                <w:rFonts w:cs="Arial"/>
                <w:bCs/>
                <w:sz w:val="24"/>
              </w:rPr>
              <w:t xml:space="preserve"> (NC)</w:t>
            </w:r>
            <w:r w:rsidR="000B4117" w:rsidRPr="001C1541">
              <w:rPr>
                <w:rFonts w:cs="Arial"/>
                <w:bCs/>
                <w:sz w:val="24"/>
              </w:rPr>
              <w:t xml:space="preserve"> commented that</w:t>
            </w:r>
            <w:r w:rsidR="002C7EF8" w:rsidRPr="001C1541">
              <w:rPr>
                <w:rFonts w:cs="Arial"/>
                <w:bCs/>
                <w:sz w:val="24"/>
              </w:rPr>
              <w:t xml:space="preserve"> </w:t>
            </w:r>
            <w:r w:rsidR="005745C4">
              <w:rPr>
                <w:rFonts w:cs="Arial"/>
                <w:bCs/>
                <w:sz w:val="24"/>
              </w:rPr>
              <w:t xml:space="preserve">the </w:t>
            </w:r>
            <w:r w:rsidR="002C7EF8" w:rsidRPr="001C1541">
              <w:rPr>
                <w:rFonts w:cs="Arial"/>
                <w:bCs/>
                <w:sz w:val="24"/>
              </w:rPr>
              <w:t>government response to</w:t>
            </w:r>
            <w:r w:rsidR="00E43076">
              <w:rPr>
                <w:rFonts w:cs="Arial"/>
                <w:bCs/>
                <w:sz w:val="24"/>
              </w:rPr>
              <w:t xml:space="preserve"> war in</w:t>
            </w:r>
            <w:r w:rsidR="002C7EF8" w:rsidRPr="001C1541">
              <w:rPr>
                <w:rFonts w:cs="Arial"/>
                <w:bCs/>
                <w:sz w:val="24"/>
              </w:rPr>
              <w:t xml:space="preserve"> Ukraine</w:t>
            </w:r>
            <w:r w:rsidR="00E43076">
              <w:rPr>
                <w:rFonts w:cs="Arial"/>
                <w:bCs/>
                <w:sz w:val="24"/>
              </w:rPr>
              <w:t xml:space="preserve"> </w:t>
            </w:r>
            <w:r w:rsidR="002C7EF8" w:rsidRPr="001C1541">
              <w:rPr>
                <w:rFonts w:cs="Arial"/>
                <w:bCs/>
                <w:sz w:val="24"/>
              </w:rPr>
              <w:t xml:space="preserve">has been to </w:t>
            </w:r>
            <w:r w:rsidR="0089038B" w:rsidRPr="001C1541">
              <w:rPr>
                <w:rFonts w:cs="Arial"/>
                <w:bCs/>
                <w:sz w:val="24"/>
              </w:rPr>
              <w:t>say we need more nuclear energy,</w:t>
            </w:r>
            <w:r w:rsidR="00E43076">
              <w:rPr>
                <w:rFonts w:cs="Arial"/>
                <w:bCs/>
                <w:sz w:val="24"/>
              </w:rPr>
              <w:t xml:space="preserve"> noting</w:t>
            </w:r>
            <w:r w:rsidR="0089038B" w:rsidRPr="001C1541">
              <w:rPr>
                <w:rFonts w:cs="Arial"/>
                <w:bCs/>
                <w:sz w:val="24"/>
              </w:rPr>
              <w:t xml:space="preserve"> that he did not consider that the security angle had been </w:t>
            </w:r>
            <w:r w:rsidR="00F2589E" w:rsidRPr="001C1541">
              <w:rPr>
                <w:rFonts w:cs="Arial"/>
                <w:bCs/>
                <w:sz w:val="24"/>
              </w:rPr>
              <w:t xml:space="preserve">understood by government. He asked if ONR could make clear to government that </w:t>
            </w:r>
            <w:r w:rsidR="00F315E9" w:rsidRPr="001C1541">
              <w:rPr>
                <w:rFonts w:cs="Arial"/>
                <w:bCs/>
                <w:sz w:val="24"/>
              </w:rPr>
              <w:t>no nuclear facility is designed to withstand ‘state on state’ action.</w:t>
            </w:r>
            <w:r w:rsidR="00564C11" w:rsidRPr="001C1541">
              <w:rPr>
                <w:rFonts w:cs="Arial"/>
                <w:bCs/>
                <w:sz w:val="24"/>
              </w:rPr>
              <w:t xml:space="preserve"> Peter Burt (PB) added that it was entirely feasible that within the lifetime </w:t>
            </w:r>
            <w:r w:rsidR="00C223CD" w:rsidRPr="001C1541">
              <w:rPr>
                <w:rFonts w:cs="Arial"/>
                <w:bCs/>
                <w:sz w:val="24"/>
              </w:rPr>
              <w:t>of a nuclear facility there could be war which could result in a nuclear facilities being attacked</w:t>
            </w:r>
            <w:r w:rsidR="003D3618" w:rsidRPr="001C1541">
              <w:rPr>
                <w:rFonts w:cs="Arial"/>
                <w:bCs/>
                <w:sz w:val="24"/>
              </w:rPr>
              <w:t>. He asked if this should not be considered as part of the Generic Design Assessment (GDA).</w:t>
            </w:r>
          </w:p>
          <w:p w14:paraId="643CAB9E" w14:textId="2A2E8306" w:rsidR="008F199F" w:rsidRPr="001C1541" w:rsidRDefault="00906DBE" w:rsidP="0050575A">
            <w:pPr>
              <w:pStyle w:val="TSNumberedParagraph1"/>
              <w:numPr>
                <w:ilvl w:val="1"/>
                <w:numId w:val="32"/>
              </w:numPr>
              <w:tabs>
                <w:tab w:val="clear" w:pos="-31680"/>
              </w:tabs>
              <w:rPr>
                <w:rFonts w:cs="Arial"/>
                <w:bCs/>
                <w:sz w:val="24"/>
              </w:rPr>
            </w:pPr>
            <w:r w:rsidRPr="001C1541">
              <w:rPr>
                <w:rFonts w:cs="Arial"/>
                <w:bCs/>
                <w:sz w:val="24"/>
              </w:rPr>
              <w:t xml:space="preserve">MF advised that further </w:t>
            </w:r>
            <w:r w:rsidR="001C486C">
              <w:rPr>
                <w:rFonts w:cs="Arial"/>
                <w:bCs/>
                <w:sz w:val="24"/>
              </w:rPr>
              <w:t xml:space="preserve">consideration is needed internationally, including any standards that may be necessary. </w:t>
            </w:r>
          </w:p>
          <w:p w14:paraId="5FD02599" w14:textId="24B68991" w:rsidR="005873A8" w:rsidRPr="001C1541" w:rsidRDefault="008F199F" w:rsidP="0050575A">
            <w:pPr>
              <w:pStyle w:val="TSNumberedParagraph1"/>
              <w:numPr>
                <w:ilvl w:val="1"/>
                <w:numId w:val="32"/>
              </w:numPr>
              <w:tabs>
                <w:tab w:val="clear" w:pos="-31680"/>
              </w:tabs>
              <w:rPr>
                <w:rFonts w:cs="Arial"/>
                <w:bCs/>
                <w:sz w:val="24"/>
              </w:rPr>
            </w:pPr>
            <w:r w:rsidRPr="001C1541">
              <w:rPr>
                <w:rFonts w:cs="Arial"/>
                <w:bCs/>
                <w:sz w:val="24"/>
              </w:rPr>
              <w:t xml:space="preserve">Mike Taylor (MT) commented on the current nuclear siting policy. He noted that four sites </w:t>
            </w:r>
            <w:r w:rsidR="008B760C" w:rsidRPr="001C1541">
              <w:rPr>
                <w:rFonts w:cs="Arial"/>
                <w:bCs/>
                <w:sz w:val="24"/>
              </w:rPr>
              <w:t>were in</w:t>
            </w:r>
            <w:r w:rsidR="00D84686" w:rsidRPr="001C1541">
              <w:rPr>
                <w:rFonts w:cs="Arial"/>
                <w:bCs/>
                <w:sz w:val="24"/>
              </w:rPr>
              <w:t xml:space="preserve"> </w:t>
            </w:r>
            <w:r w:rsidR="006F0242" w:rsidRPr="001C1541">
              <w:rPr>
                <w:rFonts w:cs="Arial"/>
                <w:bCs/>
                <w:sz w:val="24"/>
              </w:rPr>
              <w:t>high-risk</w:t>
            </w:r>
            <w:r w:rsidR="00D84686" w:rsidRPr="001C1541">
              <w:rPr>
                <w:rFonts w:cs="Arial"/>
                <w:bCs/>
                <w:sz w:val="24"/>
              </w:rPr>
              <w:t xml:space="preserve"> flood zones</w:t>
            </w:r>
            <w:r w:rsidR="00C75D77" w:rsidRPr="001C1541">
              <w:rPr>
                <w:rFonts w:cs="Arial"/>
                <w:bCs/>
                <w:sz w:val="24"/>
              </w:rPr>
              <w:t xml:space="preserve"> and felt that </w:t>
            </w:r>
            <w:r w:rsidR="005873A8" w:rsidRPr="001C1541">
              <w:rPr>
                <w:rFonts w:cs="Arial"/>
                <w:bCs/>
                <w:sz w:val="24"/>
              </w:rPr>
              <w:t>pressure needed to be applied to government to change policy. He asked if ONR could commit to revisit siting policy.</w:t>
            </w:r>
          </w:p>
          <w:p w14:paraId="4CD75B4D" w14:textId="3B4310C5" w:rsidR="00662977" w:rsidRPr="001C1541" w:rsidRDefault="005873A8" w:rsidP="0050575A">
            <w:pPr>
              <w:pStyle w:val="TSNumberedParagraph1"/>
              <w:numPr>
                <w:ilvl w:val="1"/>
                <w:numId w:val="32"/>
              </w:numPr>
              <w:tabs>
                <w:tab w:val="clear" w:pos="-31680"/>
              </w:tabs>
              <w:rPr>
                <w:rFonts w:cs="Arial"/>
                <w:bCs/>
                <w:sz w:val="24"/>
              </w:rPr>
            </w:pPr>
            <w:r w:rsidRPr="001C1541">
              <w:rPr>
                <w:rFonts w:cs="Arial"/>
                <w:bCs/>
                <w:sz w:val="24"/>
              </w:rPr>
              <w:t>M</w:t>
            </w:r>
            <w:r w:rsidR="008055FC" w:rsidRPr="001C1541">
              <w:rPr>
                <w:rFonts w:cs="Arial"/>
                <w:bCs/>
                <w:sz w:val="24"/>
              </w:rPr>
              <w:t xml:space="preserve">F advised that government identified eight potential sites a number of years ago. </w:t>
            </w:r>
            <w:r w:rsidR="00B86ED2" w:rsidRPr="001C1541">
              <w:rPr>
                <w:rFonts w:cs="Arial"/>
                <w:bCs/>
                <w:sz w:val="24"/>
              </w:rPr>
              <w:t xml:space="preserve">He confirmed as part of </w:t>
            </w:r>
            <w:r w:rsidR="000869F4">
              <w:rPr>
                <w:rFonts w:cs="Arial"/>
                <w:bCs/>
                <w:sz w:val="24"/>
              </w:rPr>
              <w:t>our</w:t>
            </w:r>
            <w:r w:rsidR="00B86ED2" w:rsidRPr="001C1541">
              <w:rPr>
                <w:rFonts w:cs="Arial"/>
                <w:bCs/>
                <w:sz w:val="24"/>
              </w:rPr>
              <w:t xml:space="preserve"> regulation </w:t>
            </w:r>
            <w:r w:rsidR="004606C4">
              <w:rPr>
                <w:rFonts w:cs="Arial"/>
                <w:bCs/>
                <w:sz w:val="24"/>
              </w:rPr>
              <w:t>ONR</w:t>
            </w:r>
            <w:r w:rsidR="00B86ED2" w:rsidRPr="001C1541">
              <w:rPr>
                <w:rFonts w:cs="Arial"/>
                <w:bCs/>
                <w:sz w:val="24"/>
              </w:rPr>
              <w:t xml:space="preserve"> would look at </w:t>
            </w:r>
            <w:r w:rsidR="00B8236C" w:rsidRPr="001C1541">
              <w:rPr>
                <w:rFonts w:cs="Arial"/>
                <w:bCs/>
                <w:sz w:val="24"/>
              </w:rPr>
              <w:t>a</w:t>
            </w:r>
            <w:r w:rsidR="00571DB5" w:rsidRPr="001C1541">
              <w:rPr>
                <w:rFonts w:cs="Arial"/>
                <w:bCs/>
                <w:sz w:val="24"/>
              </w:rPr>
              <w:t xml:space="preserve"> proposed</w:t>
            </w:r>
            <w:r w:rsidR="00B8236C" w:rsidRPr="001C1541">
              <w:rPr>
                <w:rFonts w:cs="Arial"/>
                <w:bCs/>
                <w:sz w:val="24"/>
              </w:rPr>
              <w:t xml:space="preserve"> site and if we didn’t consider it was safe or </w:t>
            </w:r>
            <w:r w:rsidR="008B760C" w:rsidRPr="001C1541">
              <w:rPr>
                <w:rFonts w:cs="Arial"/>
                <w:bCs/>
                <w:sz w:val="24"/>
              </w:rPr>
              <w:t>secure,</w:t>
            </w:r>
            <w:r w:rsidR="00B8236C" w:rsidRPr="001C1541">
              <w:rPr>
                <w:rFonts w:cs="Arial"/>
                <w:bCs/>
                <w:sz w:val="24"/>
              </w:rPr>
              <w:t xml:space="preserve"> we would not permission </w:t>
            </w:r>
            <w:r w:rsidR="00EA2022" w:rsidRPr="001C1541">
              <w:rPr>
                <w:rFonts w:cs="Arial"/>
                <w:bCs/>
                <w:sz w:val="24"/>
              </w:rPr>
              <w:t xml:space="preserve">any new build activities on that site. KD added that ONR </w:t>
            </w:r>
            <w:r w:rsidR="008E3466">
              <w:rPr>
                <w:rFonts w:cs="Arial"/>
                <w:bCs/>
                <w:sz w:val="24"/>
              </w:rPr>
              <w:t>is engaged</w:t>
            </w:r>
            <w:r w:rsidR="00EA2022" w:rsidRPr="001C1541">
              <w:rPr>
                <w:rFonts w:cs="Arial"/>
                <w:bCs/>
                <w:sz w:val="24"/>
              </w:rPr>
              <w:t xml:space="preserve"> </w:t>
            </w:r>
            <w:r w:rsidR="00011CE4" w:rsidRPr="001C1541">
              <w:rPr>
                <w:rFonts w:cs="Arial"/>
                <w:bCs/>
                <w:sz w:val="24"/>
              </w:rPr>
              <w:t xml:space="preserve">with government </w:t>
            </w:r>
            <w:r w:rsidR="002A1C96">
              <w:rPr>
                <w:rFonts w:cs="Arial"/>
                <w:bCs/>
                <w:sz w:val="24"/>
              </w:rPr>
              <w:t>regarding</w:t>
            </w:r>
            <w:r w:rsidR="00011CE4" w:rsidRPr="001C1541">
              <w:rPr>
                <w:rFonts w:cs="Arial"/>
                <w:bCs/>
                <w:sz w:val="24"/>
              </w:rPr>
              <w:t xml:space="preserve"> siting policy</w:t>
            </w:r>
            <w:r w:rsidR="002A1C96">
              <w:rPr>
                <w:rFonts w:cs="Arial"/>
                <w:bCs/>
                <w:sz w:val="24"/>
              </w:rPr>
              <w:t>.</w:t>
            </w:r>
          </w:p>
          <w:p w14:paraId="125AFF98" w14:textId="2805630D" w:rsidR="008A0B74" w:rsidRPr="001C1541" w:rsidRDefault="00662977" w:rsidP="0050575A">
            <w:pPr>
              <w:pStyle w:val="TSNumberedParagraph1"/>
              <w:numPr>
                <w:ilvl w:val="1"/>
                <w:numId w:val="32"/>
              </w:numPr>
              <w:tabs>
                <w:tab w:val="clear" w:pos="-31680"/>
              </w:tabs>
              <w:rPr>
                <w:rFonts w:cs="Arial"/>
                <w:bCs/>
                <w:sz w:val="24"/>
              </w:rPr>
            </w:pPr>
            <w:r w:rsidRPr="001C1541">
              <w:rPr>
                <w:rFonts w:cs="Arial"/>
                <w:bCs/>
                <w:sz w:val="24"/>
              </w:rPr>
              <w:t xml:space="preserve">Tor Justad </w:t>
            </w:r>
            <w:r w:rsidR="0061023B" w:rsidRPr="001C1541">
              <w:rPr>
                <w:rFonts w:cs="Arial"/>
                <w:bCs/>
                <w:sz w:val="24"/>
              </w:rPr>
              <w:t>commented</w:t>
            </w:r>
            <w:r w:rsidRPr="001C1541">
              <w:rPr>
                <w:rFonts w:cs="Arial"/>
                <w:bCs/>
                <w:sz w:val="24"/>
              </w:rPr>
              <w:t xml:space="preserve"> that in the CNI Annual report (para 3.17</w:t>
            </w:r>
            <w:r w:rsidR="00103AF8" w:rsidRPr="001C1541">
              <w:rPr>
                <w:rFonts w:cs="Arial"/>
                <w:bCs/>
                <w:sz w:val="24"/>
              </w:rPr>
              <w:t xml:space="preserve">) it </w:t>
            </w:r>
            <w:r w:rsidR="0061023B" w:rsidRPr="001C1541">
              <w:rPr>
                <w:rFonts w:cs="Arial"/>
                <w:bCs/>
                <w:sz w:val="24"/>
              </w:rPr>
              <w:t>note</w:t>
            </w:r>
            <w:r w:rsidR="00817819">
              <w:rPr>
                <w:rFonts w:cs="Arial"/>
                <w:bCs/>
                <w:sz w:val="24"/>
              </w:rPr>
              <w:t>d</w:t>
            </w:r>
            <w:r w:rsidR="00FA619F" w:rsidRPr="001C1541">
              <w:rPr>
                <w:rFonts w:cs="Arial"/>
                <w:bCs/>
                <w:sz w:val="24"/>
              </w:rPr>
              <w:t xml:space="preserve"> the leading role ONR has played in </w:t>
            </w:r>
            <w:r w:rsidR="00027865" w:rsidRPr="001C1541">
              <w:rPr>
                <w:rFonts w:cs="Arial"/>
                <w:bCs/>
                <w:sz w:val="24"/>
              </w:rPr>
              <w:t xml:space="preserve">ensuring the UK understands and manages the cyber security risks of the new European </w:t>
            </w:r>
            <w:r w:rsidR="00325013" w:rsidRPr="001C1541">
              <w:rPr>
                <w:rFonts w:cs="Arial"/>
                <w:bCs/>
                <w:sz w:val="24"/>
              </w:rPr>
              <w:t>Train Control System</w:t>
            </w:r>
            <w:r w:rsidR="00A46247" w:rsidRPr="001C1541">
              <w:rPr>
                <w:rFonts w:cs="Arial"/>
                <w:bCs/>
                <w:sz w:val="24"/>
              </w:rPr>
              <w:t xml:space="preserve"> (ETCS)</w:t>
            </w:r>
            <w:r w:rsidR="00325013" w:rsidRPr="001C1541">
              <w:rPr>
                <w:rFonts w:cs="Arial"/>
                <w:bCs/>
                <w:sz w:val="24"/>
              </w:rPr>
              <w:t xml:space="preserve">. TJ asked </w:t>
            </w:r>
            <w:r w:rsidR="008A0B74" w:rsidRPr="001C1541">
              <w:rPr>
                <w:rFonts w:cs="Arial"/>
                <w:bCs/>
                <w:sz w:val="24"/>
              </w:rPr>
              <w:t>why we were following European rules.</w:t>
            </w:r>
          </w:p>
          <w:p w14:paraId="124BFA41" w14:textId="6EB28ADE" w:rsidR="006A6B1E" w:rsidRPr="001C1541" w:rsidRDefault="008A0B74" w:rsidP="0050575A">
            <w:pPr>
              <w:pStyle w:val="TSNumberedParagraph1"/>
              <w:numPr>
                <w:ilvl w:val="1"/>
                <w:numId w:val="32"/>
              </w:numPr>
              <w:tabs>
                <w:tab w:val="clear" w:pos="-31680"/>
              </w:tabs>
              <w:rPr>
                <w:rFonts w:cs="Arial"/>
                <w:bCs/>
                <w:sz w:val="24"/>
              </w:rPr>
            </w:pPr>
            <w:r w:rsidRPr="001C1541">
              <w:rPr>
                <w:rFonts w:cs="Arial"/>
                <w:bCs/>
                <w:sz w:val="24"/>
              </w:rPr>
              <w:t>PF advised that this was a widely used system</w:t>
            </w:r>
            <w:r w:rsidR="00265AE9" w:rsidRPr="001C1541">
              <w:rPr>
                <w:rFonts w:cs="Arial"/>
                <w:bCs/>
                <w:sz w:val="24"/>
              </w:rPr>
              <w:t xml:space="preserve"> and that there were no other such systems. </w:t>
            </w:r>
          </w:p>
          <w:p w14:paraId="21F43060" w14:textId="708BA886" w:rsidR="004C2E6F" w:rsidRDefault="006A6B1E" w:rsidP="006A6B1E">
            <w:pPr>
              <w:pStyle w:val="TSNumberedParagraph1"/>
              <w:numPr>
                <w:ilvl w:val="0"/>
                <w:numId w:val="0"/>
              </w:numPr>
              <w:rPr>
                <w:rFonts w:cs="Arial"/>
                <w:b/>
                <w:sz w:val="24"/>
              </w:rPr>
            </w:pPr>
            <w:r w:rsidRPr="001C1541">
              <w:rPr>
                <w:rFonts w:cs="Arial"/>
                <w:b/>
                <w:sz w:val="24"/>
              </w:rPr>
              <w:t xml:space="preserve">Action </w:t>
            </w:r>
            <w:r w:rsidR="00A54663" w:rsidRPr="001C1541">
              <w:rPr>
                <w:rFonts w:cs="Arial"/>
                <w:b/>
                <w:sz w:val="24"/>
              </w:rPr>
              <w:t xml:space="preserve">22.06 – ONR </w:t>
            </w:r>
            <w:r w:rsidR="00A46247" w:rsidRPr="001C1541">
              <w:rPr>
                <w:rFonts w:cs="Arial"/>
                <w:b/>
                <w:sz w:val="24"/>
              </w:rPr>
              <w:t xml:space="preserve">to </w:t>
            </w:r>
            <w:r w:rsidR="0014080D">
              <w:rPr>
                <w:rFonts w:cs="Arial"/>
                <w:b/>
                <w:sz w:val="24"/>
              </w:rPr>
              <w:t xml:space="preserve">provide </w:t>
            </w:r>
            <w:r w:rsidR="00A46247" w:rsidRPr="001C1541">
              <w:rPr>
                <w:rFonts w:cs="Arial"/>
                <w:b/>
                <w:sz w:val="24"/>
              </w:rPr>
              <w:t>further details on ETCS</w:t>
            </w:r>
            <w:r w:rsidR="00DF0966">
              <w:rPr>
                <w:rFonts w:cs="Arial"/>
                <w:b/>
                <w:sz w:val="24"/>
              </w:rPr>
              <w:t>.</w:t>
            </w:r>
            <w:r w:rsidR="00A46247" w:rsidRPr="001C1541">
              <w:rPr>
                <w:rFonts w:cs="Arial"/>
                <w:b/>
                <w:sz w:val="24"/>
              </w:rPr>
              <w:t xml:space="preserve"> </w:t>
            </w:r>
          </w:p>
          <w:p w14:paraId="4A90A209" w14:textId="47A24723" w:rsidR="004A51BB" w:rsidRPr="004A51BB" w:rsidRDefault="00241319" w:rsidP="004A51BB">
            <w:pPr>
              <w:rPr>
                <w:rFonts w:ascii="Arial" w:hAnsi="Arial" w:cs="Arial"/>
              </w:rPr>
            </w:pPr>
            <w:r w:rsidRPr="004A51BB">
              <w:rPr>
                <w:rFonts w:ascii="Arial" w:hAnsi="Arial" w:cs="Arial"/>
                <w:b/>
              </w:rPr>
              <w:t xml:space="preserve">Post meeting note - </w:t>
            </w:r>
            <w:r w:rsidR="004A51BB" w:rsidRPr="004A51BB">
              <w:rPr>
                <w:rFonts w:ascii="Arial" w:hAnsi="Arial" w:cs="Arial"/>
              </w:rPr>
              <w:t xml:space="preserve">The European Train Control System (ETCS) is a signalling and train control component of the European Rail Traffic Management System (ERTMS) that is being deployed across the rail network in Europe to improve train safety and increase the capacity of the rail network. In the UK, ETCS is being implemented as part of the digital railway program, which aims to increase the capacity and efficiency of the rail network by using digital technologies to improve train control and signalling. </w:t>
            </w:r>
          </w:p>
          <w:p w14:paraId="29A508FD" w14:textId="77777777" w:rsidR="004A51BB" w:rsidRPr="004A51BB" w:rsidRDefault="004A51BB" w:rsidP="004A51BB">
            <w:pPr>
              <w:rPr>
                <w:rFonts w:ascii="Arial" w:hAnsi="Arial" w:cs="Arial"/>
              </w:rPr>
            </w:pPr>
          </w:p>
          <w:p w14:paraId="3B56A3F5" w14:textId="77777777" w:rsidR="004A51BB" w:rsidRPr="004A51BB" w:rsidRDefault="004A51BB" w:rsidP="004A51BB">
            <w:pPr>
              <w:rPr>
                <w:rFonts w:ascii="Arial" w:hAnsi="Arial" w:cs="Arial"/>
              </w:rPr>
            </w:pPr>
            <w:r w:rsidRPr="004A51BB">
              <w:rPr>
                <w:rFonts w:ascii="Arial" w:hAnsi="Arial" w:cs="Arial"/>
              </w:rPr>
              <w:t xml:space="preserve">Network Rail in England and Wales will gradually migrate to digital signalling technology and trains need to interact with this. All train operating companies, including Direct Rail Services (DRS), must implement on board technology to do so. This is a UK rail network matter for which ONR has been highlighting cyber security considerations, rather than ONR imposing European rules on DRS. </w:t>
            </w:r>
          </w:p>
          <w:p w14:paraId="05DCC3E0" w14:textId="77777777" w:rsidR="004A51BB" w:rsidRPr="004A51BB" w:rsidRDefault="004A51BB" w:rsidP="004A51BB">
            <w:pPr>
              <w:pStyle w:val="NormalWeb"/>
              <w:spacing w:before="0" w:beforeAutospacing="0" w:after="0" w:afterAutospacing="0"/>
              <w:rPr>
                <w:rFonts w:ascii="Arial" w:hAnsi="Arial" w:cs="Arial"/>
                <w:sz w:val="24"/>
                <w:szCs w:val="24"/>
              </w:rPr>
            </w:pPr>
          </w:p>
          <w:p w14:paraId="01532200" w14:textId="3091D4A6" w:rsidR="004A51BB" w:rsidRPr="004A51BB" w:rsidRDefault="004A51BB" w:rsidP="004A51BB">
            <w:pPr>
              <w:pStyle w:val="NormalWeb"/>
              <w:spacing w:before="0" w:beforeAutospacing="0" w:after="0" w:afterAutospacing="0"/>
              <w:rPr>
                <w:rFonts w:ascii="Arial" w:hAnsi="Arial" w:cs="Arial"/>
                <w:sz w:val="24"/>
                <w:szCs w:val="24"/>
              </w:rPr>
            </w:pPr>
            <w:r w:rsidRPr="004A51BB">
              <w:rPr>
                <w:rFonts w:ascii="Arial" w:hAnsi="Arial" w:cs="Arial"/>
                <w:sz w:val="24"/>
                <w:szCs w:val="24"/>
              </w:rPr>
              <w:t xml:space="preserve">As such, in ONR's capacity as the independent regulator for </w:t>
            </w:r>
            <w:r w:rsidR="00D914C3">
              <w:rPr>
                <w:rFonts w:ascii="Arial" w:hAnsi="Arial" w:cs="Arial"/>
                <w:sz w:val="24"/>
                <w:szCs w:val="24"/>
              </w:rPr>
              <w:t>c</w:t>
            </w:r>
            <w:r w:rsidRPr="004A51BB">
              <w:rPr>
                <w:rFonts w:ascii="Arial" w:hAnsi="Arial" w:cs="Arial"/>
                <w:sz w:val="24"/>
                <w:szCs w:val="24"/>
              </w:rPr>
              <w:t xml:space="preserve">ivil </w:t>
            </w:r>
            <w:r w:rsidR="00D914C3">
              <w:rPr>
                <w:rFonts w:ascii="Arial" w:hAnsi="Arial" w:cs="Arial"/>
                <w:sz w:val="24"/>
                <w:szCs w:val="24"/>
              </w:rPr>
              <w:t>n</w:t>
            </w:r>
            <w:r w:rsidRPr="004A51BB">
              <w:rPr>
                <w:rFonts w:ascii="Arial" w:hAnsi="Arial" w:cs="Arial"/>
                <w:sz w:val="24"/>
                <w:szCs w:val="24"/>
              </w:rPr>
              <w:t xml:space="preserve">uclear </w:t>
            </w:r>
            <w:r w:rsidR="00D914C3">
              <w:rPr>
                <w:rFonts w:ascii="Arial" w:hAnsi="Arial" w:cs="Arial"/>
                <w:sz w:val="24"/>
                <w:szCs w:val="24"/>
              </w:rPr>
              <w:t>s</w:t>
            </w:r>
            <w:r w:rsidRPr="004A51BB">
              <w:rPr>
                <w:rFonts w:ascii="Arial" w:hAnsi="Arial" w:cs="Arial"/>
                <w:sz w:val="24"/>
                <w:szCs w:val="24"/>
              </w:rPr>
              <w:t xml:space="preserve">ecurity in the UK, a remit which includes both transport security, cyber security and information assurance (CS&amp;IA), we have been engaging with key stakeholders to ensure that </w:t>
            </w:r>
            <w:proofErr w:type="spellStart"/>
            <w:r w:rsidRPr="004A51BB">
              <w:rPr>
                <w:rFonts w:ascii="Arial" w:hAnsi="Arial" w:cs="Arial"/>
                <w:sz w:val="24"/>
                <w:szCs w:val="24"/>
              </w:rPr>
              <w:lastRenderedPageBreak/>
              <w:t>dutyholders</w:t>
            </w:r>
            <w:proofErr w:type="spellEnd"/>
            <w:r w:rsidRPr="004A51BB">
              <w:rPr>
                <w:rFonts w:ascii="Arial" w:hAnsi="Arial" w:cs="Arial"/>
                <w:sz w:val="24"/>
                <w:szCs w:val="24"/>
              </w:rPr>
              <w:t xml:space="preserve"> subject to The Nuclear Industries Security Regulations 2003 understand and are appropriately managing any security risks of implementing ETCS.</w:t>
            </w:r>
          </w:p>
          <w:p w14:paraId="38CD1790" w14:textId="6D4C0143" w:rsidR="00241319" w:rsidRPr="001C1541" w:rsidRDefault="00241319" w:rsidP="006A6B1E">
            <w:pPr>
              <w:pStyle w:val="TSNumberedParagraph1"/>
              <w:numPr>
                <w:ilvl w:val="0"/>
                <w:numId w:val="0"/>
              </w:numPr>
              <w:rPr>
                <w:rFonts w:cs="Arial"/>
                <w:b/>
                <w:sz w:val="24"/>
              </w:rPr>
            </w:pPr>
          </w:p>
          <w:p w14:paraId="7E1D8E60" w14:textId="2CB63F14" w:rsidR="00404011" w:rsidRPr="001C1541" w:rsidRDefault="00A2730F" w:rsidP="004C2E6F">
            <w:pPr>
              <w:pStyle w:val="TSNumberedParagraph1"/>
              <w:numPr>
                <w:ilvl w:val="1"/>
                <w:numId w:val="32"/>
              </w:numPr>
              <w:tabs>
                <w:tab w:val="clear" w:pos="-31680"/>
              </w:tabs>
              <w:rPr>
                <w:rFonts w:cs="Arial"/>
                <w:bCs/>
                <w:sz w:val="24"/>
              </w:rPr>
            </w:pPr>
            <w:r w:rsidRPr="001C1541">
              <w:rPr>
                <w:rFonts w:cs="Arial"/>
                <w:bCs/>
                <w:sz w:val="24"/>
              </w:rPr>
              <w:t xml:space="preserve">In relation to Dounreay, TJ </w:t>
            </w:r>
            <w:r w:rsidR="00404011" w:rsidRPr="001C1541">
              <w:rPr>
                <w:rFonts w:cs="Arial"/>
                <w:bCs/>
                <w:sz w:val="24"/>
              </w:rPr>
              <w:t xml:space="preserve">commented that 75% of the fuel had now been removed from the </w:t>
            </w:r>
            <w:r w:rsidR="008B760C" w:rsidRPr="001C1541">
              <w:rPr>
                <w:rFonts w:cs="Arial"/>
                <w:bCs/>
                <w:sz w:val="24"/>
              </w:rPr>
              <w:t>site and</w:t>
            </w:r>
            <w:r w:rsidR="00404011" w:rsidRPr="001C1541">
              <w:rPr>
                <w:rFonts w:cs="Arial"/>
                <w:bCs/>
                <w:sz w:val="24"/>
              </w:rPr>
              <w:t xml:space="preserve"> asked what the timescale was for removing the remaining 25% of the fuel.</w:t>
            </w:r>
          </w:p>
          <w:p w14:paraId="1C635B87" w14:textId="77777777" w:rsidR="005C40C8" w:rsidRPr="001C1541" w:rsidRDefault="00015F6E" w:rsidP="004C2E6F">
            <w:pPr>
              <w:pStyle w:val="TSNumberedParagraph1"/>
              <w:numPr>
                <w:ilvl w:val="1"/>
                <w:numId w:val="32"/>
              </w:numPr>
              <w:tabs>
                <w:tab w:val="clear" w:pos="-31680"/>
              </w:tabs>
              <w:rPr>
                <w:rFonts w:cs="Arial"/>
                <w:bCs/>
                <w:sz w:val="24"/>
              </w:rPr>
            </w:pPr>
            <w:r w:rsidRPr="001C1541">
              <w:rPr>
                <w:rFonts w:cs="Arial"/>
                <w:bCs/>
                <w:sz w:val="24"/>
              </w:rPr>
              <w:t xml:space="preserve">MF confirmed that this was an ongoing piece of work and </w:t>
            </w:r>
            <w:r w:rsidR="005C40C8" w:rsidRPr="001C1541">
              <w:rPr>
                <w:rFonts w:cs="Arial"/>
                <w:bCs/>
                <w:sz w:val="24"/>
              </w:rPr>
              <w:t>at this time was unable to provide firm dates on when this was likely to be completed.</w:t>
            </w:r>
          </w:p>
          <w:p w14:paraId="5A7AABC5" w14:textId="5F026E6C" w:rsidR="0098276C" w:rsidRPr="001C1541" w:rsidRDefault="006F432D" w:rsidP="004C2E6F">
            <w:pPr>
              <w:pStyle w:val="TSNumberedParagraph1"/>
              <w:numPr>
                <w:ilvl w:val="1"/>
                <w:numId w:val="32"/>
              </w:numPr>
              <w:tabs>
                <w:tab w:val="clear" w:pos="-31680"/>
              </w:tabs>
              <w:rPr>
                <w:rFonts w:cs="Arial"/>
                <w:bCs/>
                <w:sz w:val="24"/>
              </w:rPr>
            </w:pPr>
            <w:r w:rsidRPr="001C1541">
              <w:rPr>
                <w:rFonts w:cs="Arial"/>
                <w:bCs/>
                <w:sz w:val="24"/>
              </w:rPr>
              <w:t xml:space="preserve">Prof. Andrew Blowers (AB) </w:t>
            </w:r>
            <w:r w:rsidR="00C93DAD" w:rsidRPr="001C1541">
              <w:rPr>
                <w:rFonts w:cs="Arial"/>
                <w:bCs/>
                <w:sz w:val="24"/>
              </w:rPr>
              <w:t xml:space="preserve">commented that in relation to </w:t>
            </w:r>
            <w:r w:rsidR="008D2297">
              <w:rPr>
                <w:rFonts w:cs="Arial"/>
                <w:bCs/>
                <w:sz w:val="24"/>
              </w:rPr>
              <w:t>small modular reactors (</w:t>
            </w:r>
            <w:r w:rsidR="00C93DAD" w:rsidRPr="001C1541">
              <w:rPr>
                <w:rFonts w:cs="Arial"/>
                <w:bCs/>
                <w:sz w:val="24"/>
              </w:rPr>
              <w:t>SMRs</w:t>
            </w:r>
            <w:r w:rsidR="008D2297">
              <w:rPr>
                <w:rFonts w:cs="Arial"/>
                <w:bCs/>
                <w:sz w:val="24"/>
              </w:rPr>
              <w:t>)</w:t>
            </w:r>
            <w:r w:rsidR="00C93DAD" w:rsidRPr="001C1541">
              <w:rPr>
                <w:rFonts w:cs="Arial"/>
                <w:bCs/>
                <w:sz w:val="24"/>
              </w:rPr>
              <w:t xml:space="preserve"> and siting, he was unclear what ONR’s </w:t>
            </w:r>
            <w:r w:rsidR="00FC3E6B" w:rsidRPr="001C1541">
              <w:rPr>
                <w:rFonts w:cs="Arial"/>
                <w:bCs/>
                <w:sz w:val="24"/>
              </w:rPr>
              <w:t>position was</w:t>
            </w:r>
            <w:r w:rsidR="0056473E" w:rsidRPr="001C1541">
              <w:rPr>
                <w:rFonts w:cs="Arial"/>
                <w:bCs/>
                <w:sz w:val="24"/>
              </w:rPr>
              <w:t xml:space="preserve">. </w:t>
            </w:r>
            <w:r w:rsidR="009E2702" w:rsidRPr="001C1541">
              <w:rPr>
                <w:rFonts w:cs="Arial"/>
                <w:bCs/>
                <w:sz w:val="24"/>
              </w:rPr>
              <w:t>He commented that pot</w:t>
            </w:r>
            <w:r w:rsidR="0098276C" w:rsidRPr="001C1541">
              <w:rPr>
                <w:rFonts w:cs="Arial"/>
                <w:bCs/>
                <w:sz w:val="24"/>
              </w:rPr>
              <w:t>ential</w:t>
            </w:r>
            <w:r w:rsidR="009E2702" w:rsidRPr="001C1541">
              <w:rPr>
                <w:rFonts w:cs="Arial"/>
                <w:bCs/>
                <w:sz w:val="24"/>
              </w:rPr>
              <w:t xml:space="preserve"> sites proposed for Rolls-Royce SMRs had not been tested</w:t>
            </w:r>
            <w:r w:rsidR="00E30D79" w:rsidRPr="001C1541">
              <w:rPr>
                <w:rFonts w:cs="Arial"/>
                <w:bCs/>
                <w:sz w:val="24"/>
              </w:rPr>
              <w:t>, and that there were concerns about certain sites and the impacts climate change could have on them.</w:t>
            </w:r>
            <w:r w:rsidR="009E2702" w:rsidRPr="001C1541">
              <w:rPr>
                <w:rFonts w:cs="Arial"/>
                <w:bCs/>
                <w:sz w:val="24"/>
              </w:rPr>
              <w:t xml:space="preserve"> </w:t>
            </w:r>
            <w:r w:rsidR="0056473E" w:rsidRPr="001C1541">
              <w:rPr>
                <w:rFonts w:cs="Arial"/>
                <w:bCs/>
                <w:sz w:val="24"/>
              </w:rPr>
              <w:t xml:space="preserve">He noted that government </w:t>
            </w:r>
            <w:r w:rsidR="004E6005" w:rsidRPr="001C1541">
              <w:rPr>
                <w:rFonts w:cs="Arial"/>
                <w:bCs/>
                <w:sz w:val="24"/>
              </w:rPr>
              <w:t>had not issued an update</w:t>
            </w:r>
            <w:r w:rsidR="00B640F9">
              <w:rPr>
                <w:rFonts w:cs="Arial"/>
                <w:bCs/>
                <w:sz w:val="24"/>
              </w:rPr>
              <w:t>d</w:t>
            </w:r>
            <w:r w:rsidR="004E6005" w:rsidRPr="001C1541">
              <w:rPr>
                <w:rFonts w:cs="Arial"/>
                <w:bCs/>
                <w:sz w:val="24"/>
              </w:rPr>
              <w:t xml:space="preserve"> siting strategy</w:t>
            </w:r>
            <w:r w:rsidR="00BF783A" w:rsidRPr="001C1541">
              <w:rPr>
                <w:rFonts w:cs="Arial"/>
                <w:bCs/>
                <w:sz w:val="24"/>
              </w:rPr>
              <w:t>.</w:t>
            </w:r>
          </w:p>
          <w:p w14:paraId="29591AF9" w14:textId="4E7A5787" w:rsidR="000F473D" w:rsidRPr="001C1541" w:rsidRDefault="0098276C" w:rsidP="004C2E6F">
            <w:pPr>
              <w:pStyle w:val="TSNumberedParagraph1"/>
              <w:numPr>
                <w:ilvl w:val="1"/>
                <w:numId w:val="32"/>
              </w:numPr>
              <w:tabs>
                <w:tab w:val="clear" w:pos="-31680"/>
              </w:tabs>
              <w:rPr>
                <w:rFonts w:cs="Arial"/>
                <w:bCs/>
                <w:sz w:val="24"/>
              </w:rPr>
            </w:pPr>
            <w:r w:rsidRPr="001C1541">
              <w:rPr>
                <w:rFonts w:cs="Arial"/>
                <w:bCs/>
                <w:sz w:val="24"/>
              </w:rPr>
              <w:t>MF advised that government needed to decide on the exact role of S</w:t>
            </w:r>
            <w:r w:rsidR="00585F6E" w:rsidRPr="001C1541">
              <w:rPr>
                <w:rFonts w:cs="Arial"/>
                <w:bCs/>
                <w:sz w:val="24"/>
              </w:rPr>
              <w:t>MRs. Once that is clear</w:t>
            </w:r>
            <w:r w:rsidR="00552506">
              <w:rPr>
                <w:rFonts w:cs="Arial"/>
                <w:bCs/>
                <w:sz w:val="24"/>
              </w:rPr>
              <w:t>,</w:t>
            </w:r>
            <w:r w:rsidR="00585F6E" w:rsidRPr="001C1541">
              <w:rPr>
                <w:rFonts w:cs="Arial"/>
                <w:bCs/>
                <w:sz w:val="24"/>
              </w:rPr>
              <w:t xml:space="preserve"> the </w:t>
            </w:r>
            <w:r w:rsidR="000217FC" w:rsidRPr="001C1541">
              <w:rPr>
                <w:rFonts w:cs="Arial"/>
                <w:bCs/>
                <w:sz w:val="24"/>
              </w:rPr>
              <w:t>siting will then need to be review</w:t>
            </w:r>
            <w:r w:rsidR="00EF49D6" w:rsidRPr="001C1541">
              <w:rPr>
                <w:rFonts w:cs="Arial"/>
                <w:bCs/>
                <w:sz w:val="24"/>
              </w:rPr>
              <w:t>ed</w:t>
            </w:r>
            <w:r w:rsidR="000217FC" w:rsidRPr="001C1541">
              <w:rPr>
                <w:rFonts w:cs="Arial"/>
                <w:bCs/>
                <w:sz w:val="24"/>
              </w:rPr>
              <w:t xml:space="preserve">; he confirmed that ONR would </w:t>
            </w:r>
            <w:r w:rsidR="00A17616" w:rsidRPr="001C1541">
              <w:rPr>
                <w:rFonts w:cs="Arial"/>
                <w:bCs/>
                <w:sz w:val="24"/>
              </w:rPr>
              <w:t>ensure the regulatory position was communicated and understood.</w:t>
            </w:r>
          </w:p>
          <w:p w14:paraId="6E8D2CAF" w14:textId="44BC44C4" w:rsidR="00032ABA" w:rsidRPr="001C1541" w:rsidRDefault="000F473D" w:rsidP="004C2E6F">
            <w:pPr>
              <w:pStyle w:val="TSNumberedParagraph1"/>
              <w:numPr>
                <w:ilvl w:val="1"/>
                <w:numId w:val="32"/>
              </w:numPr>
              <w:tabs>
                <w:tab w:val="clear" w:pos="-31680"/>
              </w:tabs>
              <w:rPr>
                <w:rFonts w:cs="Arial"/>
                <w:bCs/>
                <w:sz w:val="24"/>
              </w:rPr>
            </w:pPr>
            <w:r w:rsidRPr="001C1541">
              <w:rPr>
                <w:rFonts w:cs="Arial"/>
                <w:bCs/>
                <w:sz w:val="24"/>
              </w:rPr>
              <w:t xml:space="preserve">David Cullen (DC) asked for </w:t>
            </w:r>
            <w:r w:rsidR="008B760C" w:rsidRPr="001C1541">
              <w:rPr>
                <w:rFonts w:cs="Arial"/>
                <w:bCs/>
                <w:sz w:val="24"/>
              </w:rPr>
              <w:t>clarification</w:t>
            </w:r>
            <w:r w:rsidRPr="001C1541">
              <w:rPr>
                <w:rFonts w:cs="Arial"/>
                <w:bCs/>
                <w:sz w:val="24"/>
              </w:rPr>
              <w:t xml:space="preserve"> on </w:t>
            </w:r>
            <w:r w:rsidR="0051639D" w:rsidRPr="001C1541">
              <w:rPr>
                <w:rFonts w:cs="Arial"/>
                <w:bCs/>
                <w:sz w:val="24"/>
              </w:rPr>
              <w:t>when the review into regulatory attention levels takes place. Mike Finnerty (MF</w:t>
            </w:r>
            <w:r w:rsidR="00615065" w:rsidRPr="001C1541">
              <w:rPr>
                <w:rFonts w:cs="Arial"/>
                <w:bCs/>
                <w:sz w:val="24"/>
              </w:rPr>
              <w:t>inn</w:t>
            </w:r>
            <w:r w:rsidR="0051639D" w:rsidRPr="001C1541">
              <w:rPr>
                <w:rFonts w:cs="Arial"/>
                <w:bCs/>
                <w:sz w:val="24"/>
              </w:rPr>
              <w:t xml:space="preserve">) advised that </w:t>
            </w:r>
            <w:r w:rsidR="006C3E93" w:rsidRPr="001C1541">
              <w:rPr>
                <w:rFonts w:cs="Arial"/>
                <w:bCs/>
                <w:sz w:val="24"/>
              </w:rPr>
              <w:t xml:space="preserve">ONR needs to see sustained improvement across a site </w:t>
            </w:r>
            <w:r w:rsidR="00532509" w:rsidRPr="001C1541">
              <w:rPr>
                <w:rFonts w:cs="Arial"/>
                <w:bCs/>
                <w:sz w:val="24"/>
              </w:rPr>
              <w:t xml:space="preserve">over a period of time </w:t>
            </w:r>
            <w:r w:rsidR="006C3E93" w:rsidRPr="001C1541">
              <w:rPr>
                <w:rFonts w:cs="Arial"/>
                <w:bCs/>
                <w:sz w:val="24"/>
              </w:rPr>
              <w:t>before its regulatory attention changes</w:t>
            </w:r>
            <w:r w:rsidR="00532509" w:rsidRPr="001C1541">
              <w:rPr>
                <w:rFonts w:cs="Arial"/>
                <w:bCs/>
                <w:sz w:val="24"/>
              </w:rPr>
              <w:t>.</w:t>
            </w:r>
            <w:r w:rsidR="000217FC" w:rsidRPr="001C1541">
              <w:rPr>
                <w:rFonts w:cs="Arial"/>
                <w:bCs/>
                <w:sz w:val="24"/>
              </w:rPr>
              <w:t xml:space="preserve"> </w:t>
            </w:r>
            <w:r w:rsidR="00032ABA" w:rsidRPr="001C1541">
              <w:rPr>
                <w:rFonts w:cs="Arial"/>
                <w:bCs/>
                <w:sz w:val="24"/>
              </w:rPr>
              <w:t xml:space="preserve">MF added that attention levels </w:t>
            </w:r>
            <w:r w:rsidR="00323639">
              <w:rPr>
                <w:rFonts w:cs="Arial"/>
                <w:bCs/>
                <w:sz w:val="24"/>
              </w:rPr>
              <w:t>are normally reviewed every</w:t>
            </w:r>
            <w:r w:rsidR="00032ABA" w:rsidRPr="001C1541">
              <w:rPr>
                <w:rFonts w:cs="Arial"/>
                <w:bCs/>
                <w:sz w:val="24"/>
              </w:rPr>
              <w:t xml:space="preserve"> 12 months.</w:t>
            </w:r>
          </w:p>
          <w:p w14:paraId="38DC2E3F" w14:textId="395EE3FE" w:rsidR="008437CC" w:rsidRPr="001C1541" w:rsidRDefault="009457D4" w:rsidP="008437CC">
            <w:pPr>
              <w:pStyle w:val="TSHeadingNumbered1"/>
              <w:spacing w:after="0"/>
              <w:ind w:left="624" w:hanging="709"/>
              <w:rPr>
                <w:rFonts w:ascii="Arial" w:hAnsi="Arial" w:cs="Arial"/>
                <w:sz w:val="24"/>
              </w:rPr>
            </w:pPr>
            <w:r>
              <w:rPr>
                <w:rFonts w:ascii="Arial" w:hAnsi="Arial" w:cs="Arial"/>
                <w:sz w:val="24"/>
              </w:rPr>
              <w:t xml:space="preserve"> </w:t>
            </w:r>
            <w:r w:rsidR="008437CC" w:rsidRPr="001C1541">
              <w:rPr>
                <w:rFonts w:ascii="Arial" w:hAnsi="Arial" w:cs="Arial"/>
                <w:sz w:val="24"/>
              </w:rPr>
              <w:t>UPDATE FROM ACROSS ONR</w:t>
            </w:r>
          </w:p>
          <w:p w14:paraId="45925710" w14:textId="0AC8A6C3" w:rsidR="008437CC" w:rsidRPr="001C1541" w:rsidRDefault="008437CC" w:rsidP="008437CC">
            <w:pPr>
              <w:pStyle w:val="TSHeadingNumbered1"/>
              <w:numPr>
                <w:ilvl w:val="0"/>
                <w:numId w:val="0"/>
              </w:numPr>
              <w:spacing w:after="0"/>
              <w:rPr>
                <w:rFonts w:ascii="Arial" w:hAnsi="Arial" w:cs="Arial"/>
                <w:sz w:val="24"/>
              </w:rPr>
            </w:pPr>
          </w:p>
          <w:p w14:paraId="0DA6183E" w14:textId="77777777" w:rsidR="008437CC" w:rsidRPr="001C1541" w:rsidRDefault="008437CC" w:rsidP="008437CC">
            <w:pPr>
              <w:pStyle w:val="ListParagraph"/>
              <w:numPr>
                <w:ilvl w:val="0"/>
                <w:numId w:val="32"/>
              </w:numPr>
              <w:spacing w:after="220"/>
              <w:contextualSpacing w:val="0"/>
              <w:outlineLvl w:val="0"/>
              <w:rPr>
                <w:rFonts w:ascii="Arial" w:hAnsi="Arial" w:cs="Arial"/>
                <w:bCs/>
                <w:vanish/>
                <w:lang w:eastAsia="en-US"/>
              </w:rPr>
            </w:pPr>
          </w:p>
          <w:p w14:paraId="4FAB980E" w14:textId="3BC4E809" w:rsidR="008437CC" w:rsidRPr="001C1541" w:rsidRDefault="003A4754" w:rsidP="008437CC">
            <w:pPr>
              <w:pStyle w:val="TSNumberedParagraph1"/>
              <w:numPr>
                <w:ilvl w:val="1"/>
                <w:numId w:val="32"/>
              </w:numPr>
              <w:rPr>
                <w:rFonts w:cs="Arial"/>
                <w:bCs/>
                <w:sz w:val="24"/>
              </w:rPr>
            </w:pPr>
            <w:r w:rsidRPr="001C1541">
              <w:rPr>
                <w:rFonts w:cs="Arial"/>
                <w:bCs/>
                <w:sz w:val="24"/>
              </w:rPr>
              <w:t xml:space="preserve">MF introduced the session by providing </w:t>
            </w:r>
            <w:r w:rsidR="00A563D3" w:rsidRPr="001C1541">
              <w:rPr>
                <w:rFonts w:cs="Arial"/>
                <w:bCs/>
                <w:sz w:val="24"/>
              </w:rPr>
              <w:t>an update on the latest development</w:t>
            </w:r>
            <w:r w:rsidR="00F3145E" w:rsidRPr="001C1541">
              <w:rPr>
                <w:rFonts w:cs="Arial"/>
                <w:bCs/>
                <w:sz w:val="24"/>
              </w:rPr>
              <w:t>s</w:t>
            </w:r>
            <w:r w:rsidR="00A563D3" w:rsidRPr="001C1541">
              <w:rPr>
                <w:rFonts w:cs="Arial"/>
                <w:bCs/>
                <w:sz w:val="24"/>
              </w:rPr>
              <w:t xml:space="preserve"> across </w:t>
            </w:r>
            <w:r w:rsidR="00F3145E" w:rsidRPr="001C1541">
              <w:rPr>
                <w:rFonts w:cs="Arial"/>
                <w:bCs/>
                <w:sz w:val="24"/>
              </w:rPr>
              <w:t>ONR’s</w:t>
            </w:r>
            <w:r w:rsidR="00A563D3" w:rsidRPr="001C1541">
              <w:rPr>
                <w:rFonts w:cs="Arial"/>
                <w:bCs/>
                <w:sz w:val="24"/>
              </w:rPr>
              <w:t xml:space="preserve"> </w:t>
            </w:r>
            <w:r w:rsidR="00804081">
              <w:rPr>
                <w:rFonts w:cs="Arial"/>
                <w:bCs/>
                <w:sz w:val="24"/>
              </w:rPr>
              <w:t>n</w:t>
            </w:r>
            <w:r w:rsidR="00A563D3" w:rsidRPr="001C1541">
              <w:rPr>
                <w:rFonts w:cs="Arial"/>
                <w:bCs/>
                <w:sz w:val="24"/>
              </w:rPr>
              <w:t xml:space="preserve">ew </w:t>
            </w:r>
            <w:r w:rsidR="00804081">
              <w:rPr>
                <w:rFonts w:cs="Arial"/>
                <w:bCs/>
                <w:sz w:val="24"/>
              </w:rPr>
              <w:t>r</w:t>
            </w:r>
            <w:r w:rsidR="00A563D3" w:rsidRPr="001C1541">
              <w:rPr>
                <w:rFonts w:cs="Arial"/>
                <w:bCs/>
                <w:sz w:val="24"/>
              </w:rPr>
              <w:t xml:space="preserve">eactors division. </w:t>
            </w:r>
            <w:r w:rsidR="00740291" w:rsidRPr="001C1541">
              <w:rPr>
                <w:rFonts w:cs="Arial"/>
                <w:bCs/>
                <w:sz w:val="24"/>
              </w:rPr>
              <w:t>He note</w:t>
            </w:r>
            <w:r w:rsidR="006F59C3" w:rsidRPr="001C1541">
              <w:rPr>
                <w:rFonts w:cs="Arial"/>
                <w:bCs/>
                <w:sz w:val="24"/>
              </w:rPr>
              <w:t>d</w:t>
            </w:r>
            <w:r w:rsidR="00740291" w:rsidRPr="001C1541">
              <w:rPr>
                <w:rFonts w:cs="Arial"/>
                <w:bCs/>
                <w:sz w:val="24"/>
              </w:rPr>
              <w:t xml:space="preserve"> that ONR had not yet issue</w:t>
            </w:r>
            <w:r w:rsidR="00AA2817">
              <w:rPr>
                <w:rFonts w:cs="Arial"/>
                <w:bCs/>
                <w:sz w:val="24"/>
              </w:rPr>
              <w:t>d</w:t>
            </w:r>
            <w:r w:rsidR="00740291" w:rsidRPr="001C1541">
              <w:rPr>
                <w:rFonts w:cs="Arial"/>
                <w:bCs/>
                <w:sz w:val="24"/>
              </w:rPr>
              <w:t xml:space="preserve"> a site licence for the S</w:t>
            </w:r>
            <w:r w:rsidR="00040471" w:rsidRPr="001C1541">
              <w:rPr>
                <w:rFonts w:cs="Arial"/>
                <w:bCs/>
                <w:sz w:val="24"/>
              </w:rPr>
              <w:t>ZC</w:t>
            </w:r>
            <w:r w:rsidR="00740291" w:rsidRPr="001C1541">
              <w:rPr>
                <w:rFonts w:cs="Arial"/>
                <w:bCs/>
                <w:sz w:val="24"/>
              </w:rPr>
              <w:t xml:space="preserve"> development, as </w:t>
            </w:r>
            <w:r w:rsidR="00245354" w:rsidRPr="001C1541">
              <w:rPr>
                <w:rFonts w:cs="Arial"/>
                <w:bCs/>
                <w:sz w:val="24"/>
              </w:rPr>
              <w:t xml:space="preserve">there </w:t>
            </w:r>
            <w:r w:rsidR="00DA5D85" w:rsidRPr="001C1541">
              <w:rPr>
                <w:rFonts w:cs="Arial"/>
                <w:bCs/>
                <w:sz w:val="24"/>
              </w:rPr>
              <w:t>were</w:t>
            </w:r>
            <w:r w:rsidR="00245354" w:rsidRPr="001C1541">
              <w:rPr>
                <w:rFonts w:cs="Arial"/>
                <w:bCs/>
                <w:sz w:val="24"/>
              </w:rPr>
              <w:t xml:space="preserve"> still some issues that needed to be resolved to ONR’</w:t>
            </w:r>
            <w:r w:rsidR="00014AD3" w:rsidRPr="001C1541">
              <w:rPr>
                <w:rFonts w:cs="Arial"/>
                <w:bCs/>
                <w:sz w:val="24"/>
              </w:rPr>
              <w:t>s</w:t>
            </w:r>
            <w:r w:rsidR="00245354" w:rsidRPr="001C1541">
              <w:rPr>
                <w:rFonts w:cs="Arial"/>
                <w:bCs/>
                <w:sz w:val="24"/>
              </w:rPr>
              <w:t xml:space="preserve"> satisfaction</w:t>
            </w:r>
            <w:r w:rsidR="00887AA4" w:rsidRPr="001C1541">
              <w:rPr>
                <w:rFonts w:cs="Arial"/>
                <w:bCs/>
                <w:sz w:val="24"/>
              </w:rPr>
              <w:t xml:space="preserve"> before a licence could be granted.</w:t>
            </w:r>
          </w:p>
          <w:p w14:paraId="037942C8" w14:textId="722821E0" w:rsidR="00887AA4" w:rsidRPr="001C1541" w:rsidRDefault="00E70A59" w:rsidP="008437CC">
            <w:pPr>
              <w:pStyle w:val="TSNumberedParagraph1"/>
              <w:numPr>
                <w:ilvl w:val="1"/>
                <w:numId w:val="32"/>
              </w:numPr>
              <w:rPr>
                <w:rFonts w:cs="Arial"/>
                <w:bCs/>
                <w:sz w:val="24"/>
              </w:rPr>
            </w:pPr>
            <w:r w:rsidRPr="001C1541">
              <w:rPr>
                <w:rFonts w:cs="Arial"/>
                <w:bCs/>
                <w:sz w:val="24"/>
              </w:rPr>
              <w:t xml:space="preserve">In </w:t>
            </w:r>
            <w:r w:rsidR="00DA5D85" w:rsidRPr="001C1541">
              <w:rPr>
                <w:rFonts w:cs="Arial"/>
                <w:bCs/>
                <w:sz w:val="24"/>
              </w:rPr>
              <w:t>relation</w:t>
            </w:r>
            <w:r w:rsidRPr="001C1541">
              <w:rPr>
                <w:rFonts w:cs="Arial"/>
                <w:bCs/>
                <w:sz w:val="24"/>
              </w:rPr>
              <w:t xml:space="preserve"> to the UKHPR1000 reactor design, MF advised that he did not </w:t>
            </w:r>
            <w:r w:rsidR="00EC014A" w:rsidRPr="001C1541">
              <w:rPr>
                <w:rFonts w:cs="Arial"/>
                <w:bCs/>
                <w:sz w:val="24"/>
              </w:rPr>
              <w:t xml:space="preserve">anticipate this technology </w:t>
            </w:r>
            <w:r w:rsidR="004606C4">
              <w:rPr>
                <w:rFonts w:cs="Arial"/>
                <w:bCs/>
                <w:sz w:val="24"/>
              </w:rPr>
              <w:t xml:space="preserve">being </w:t>
            </w:r>
            <w:r w:rsidR="00815572">
              <w:rPr>
                <w:rFonts w:cs="Arial"/>
                <w:bCs/>
                <w:sz w:val="24"/>
              </w:rPr>
              <w:t>dep</w:t>
            </w:r>
            <w:r w:rsidR="00EC014A" w:rsidRPr="001C1541">
              <w:rPr>
                <w:rFonts w:cs="Arial"/>
                <w:bCs/>
                <w:sz w:val="24"/>
              </w:rPr>
              <w:t>loyed across the UK.</w:t>
            </w:r>
            <w:r w:rsidR="00BC584D" w:rsidRPr="001C1541">
              <w:rPr>
                <w:rFonts w:cs="Arial"/>
                <w:bCs/>
                <w:sz w:val="24"/>
              </w:rPr>
              <w:t xml:space="preserve"> </w:t>
            </w:r>
            <w:r w:rsidR="00C12932" w:rsidRPr="001C1541">
              <w:rPr>
                <w:rFonts w:cs="Arial"/>
                <w:bCs/>
                <w:sz w:val="24"/>
              </w:rPr>
              <w:t>He confirmed that ONR was currently undertaking a GDA of the Rolls-Royce SMR design which he expected could take up to four years to complete.</w:t>
            </w:r>
          </w:p>
          <w:p w14:paraId="3038DBC0" w14:textId="2B45BDA0" w:rsidR="00584CD1" w:rsidRPr="001C1541" w:rsidRDefault="00584CD1" w:rsidP="008437CC">
            <w:pPr>
              <w:pStyle w:val="TSNumberedParagraph1"/>
              <w:numPr>
                <w:ilvl w:val="1"/>
                <w:numId w:val="32"/>
              </w:numPr>
              <w:rPr>
                <w:rFonts w:cs="Arial"/>
                <w:bCs/>
                <w:sz w:val="24"/>
              </w:rPr>
            </w:pPr>
            <w:r w:rsidRPr="001C1541">
              <w:rPr>
                <w:rFonts w:cs="Arial"/>
                <w:bCs/>
                <w:sz w:val="24"/>
              </w:rPr>
              <w:t>MF updated on the formation of Great British Nuclear</w:t>
            </w:r>
            <w:r w:rsidR="00182C8D" w:rsidRPr="001C1541">
              <w:rPr>
                <w:rFonts w:cs="Arial"/>
                <w:bCs/>
                <w:sz w:val="24"/>
              </w:rPr>
              <w:t xml:space="preserve"> (GBN)</w:t>
            </w:r>
            <w:r w:rsidR="00A20519" w:rsidRPr="001C1541">
              <w:rPr>
                <w:rFonts w:cs="Arial"/>
                <w:bCs/>
                <w:sz w:val="24"/>
              </w:rPr>
              <w:t>, noting</w:t>
            </w:r>
            <w:r w:rsidR="00182C8D" w:rsidRPr="001C1541">
              <w:rPr>
                <w:rFonts w:cs="Arial"/>
                <w:bCs/>
                <w:sz w:val="24"/>
              </w:rPr>
              <w:t xml:space="preserve"> that GBN </w:t>
            </w:r>
            <w:r w:rsidR="00A82727" w:rsidRPr="001C1541">
              <w:rPr>
                <w:rFonts w:cs="Arial"/>
                <w:bCs/>
                <w:sz w:val="24"/>
              </w:rPr>
              <w:t xml:space="preserve">would look at a range of </w:t>
            </w:r>
            <w:r w:rsidR="004F3275">
              <w:rPr>
                <w:rFonts w:cs="Arial"/>
                <w:bCs/>
                <w:sz w:val="24"/>
              </w:rPr>
              <w:t>matters</w:t>
            </w:r>
            <w:r w:rsidR="00A82727" w:rsidRPr="001C1541">
              <w:rPr>
                <w:rFonts w:cs="Arial"/>
                <w:bCs/>
                <w:sz w:val="24"/>
              </w:rPr>
              <w:t xml:space="preserve">, and that ONR was </w:t>
            </w:r>
            <w:r w:rsidR="00162F31">
              <w:rPr>
                <w:rFonts w:cs="Arial"/>
                <w:bCs/>
                <w:sz w:val="24"/>
              </w:rPr>
              <w:t>engaging</w:t>
            </w:r>
            <w:r w:rsidR="00214044" w:rsidRPr="001C1541">
              <w:rPr>
                <w:rFonts w:cs="Arial"/>
                <w:bCs/>
                <w:sz w:val="24"/>
              </w:rPr>
              <w:t xml:space="preserve"> to ensure that regulation was being considered. </w:t>
            </w:r>
            <w:r w:rsidR="00162F31">
              <w:rPr>
                <w:rFonts w:cs="Arial"/>
                <w:bCs/>
                <w:sz w:val="24"/>
              </w:rPr>
              <w:t xml:space="preserve">Efficiency in regulation and greater international collaboration were themes highlighted in the British Energy Security Strategy. </w:t>
            </w:r>
            <w:r w:rsidR="002456AA" w:rsidRPr="001C1541">
              <w:rPr>
                <w:rFonts w:cs="Arial"/>
                <w:bCs/>
                <w:sz w:val="24"/>
              </w:rPr>
              <w:t xml:space="preserve">He </w:t>
            </w:r>
            <w:r w:rsidR="00162F31">
              <w:rPr>
                <w:rFonts w:cs="Arial"/>
                <w:bCs/>
                <w:sz w:val="24"/>
              </w:rPr>
              <w:t>noted</w:t>
            </w:r>
            <w:r w:rsidR="002456AA" w:rsidRPr="001C1541">
              <w:rPr>
                <w:rFonts w:cs="Arial"/>
                <w:bCs/>
                <w:sz w:val="24"/>
              </w:rPr>
              <w:t xml:space="preserve"> that ONR </w:t>
            </w:r>
            <w:r w:rsidR="00620C2F" w:rsidRPr="001C1541">
              <w:rPr>
                <w:rFonts w:cs="Arial"/>
                <w:bCs/>
                <w:sz w:val="24"/>
              </w:rPr>
              <w:t xml:space="preserve">was already </w:t>
            </w:r>
            <w:r w:rsidR="00DA5D85" w:rsidRPr="001C1541">
              <w:rPr>
                <w:rFonts w:cs="Arial"/>
                <w:bCs/>
                <w:sz w:val="24"/>
              </w:rPr>
              <w:t>collaborating</w:t>
            </w:r>
            <w:r w:rsidR="00620C2F" w:rsidRPr="001C1541">
              <w:rPr>
                <w:rFonts w:cs="Arial"/>
                <w:bCs/>
                <w:sz w:val="24"/>
              </w:rPr>
              <w:t xml:space="preserve"> with international partners</w:t>
            </w:r>
            <w:r w:rsidR="00162F31">
              <w:rPr>
                <w:rFonts w:cs="Arial"/>
                <w:bCs/>
                <w:sz w:val="24"/>
              </w:rPr>
              <w:t xml:space="preserve">, </w:t>
            </w:r>
            <w:r w:rsidR="003B2940">
              <w:rPr>
                <w:rFonts w:cs="Arial"/>
                <w:bCs/>
                <w:sz w:val="24"/>
              </w:rPr>
              <w:t>and it</w:t>
            </w:r>
            <w:r w:rsidR="004606C4">
              <w:rPr>
                <w:rFonts w:cs="Arial"/>
                <w:bCs/>
                <w:sz w:val="24"/>
              </w:rPr>
              <w:t xml:space="preserve"> </w:t>
            </w:r>
            <w:r w:rsidR="00162F31">
              <w:rPr>
                <w:rFonts w:cs="Arial"/>
                <w:bCs/>
                <w:sz w:val="24"/>
              </w:rPr>
              <w:t>drives organisational efficiency as part of</w:t>
            </w:r>
            <w:r w:rsidR="00D0472F">
              <w:rPr>
                <w:rFonts w:cs="Arial"/>
                <w:bCs/>
                <w:sz w:val="24"/>
              </w:rPr>
              <w:t xml:space="preserve"> </w:t>
            </w:r>
            <w:proofErr w:type="gramStart"/>
            <w:r w:rsidR="00D0472F">
              <w:rPr>
                <w:rFonts w:cs="Arial"/>
                <w:bCs/>
                <w:sz w:val="24"/>
              </w:rPr>
              <w:t>its</w:t>
            </w:r>
            <w:r w:rsidR="00162F31">
              <w:rPr>
                <w:rFonts w:cs="Arial"/>
                <w:bCs/>
                <w:sz w:val="24"/>
              </w:rPr>
              <w:t xml:space="preserve">  continuous</w:t>
            </w:r>
            <w:proofErr w:type="gramEnd"/>
            <w:r w:rsidR="00162F31">
              <w:rPr>
                <w:rFonts w:cs="Arial"/>
                <w:bCs/>
                <w:sz w:val="24"/>
              </w:rPr>
              <w:t xml:space="preserve"> improvement as a public body</w:t>
            </w:r>
            <w:r w:rsidR="00620C2F" w:rsidRPr="001C1541">
              <w:rPr>
                <w:rFonts w:cs="Arial"/>
                <w:bCs/>
                <w:sz w:val="24"/>
              </w:rPr>
              <w:t>.</w:t>
            </w:r>
          </w:p>
          <w:p w14:paraId="0C0FADE1" w14:textId="041B0CBF" w:rsidR="00AA5A8D" w:rsidRPr="001C1541" w:rsidRDefault="001D01E0" w:rsidP="008437CC">
            <w:pPr>
              <w:pStyle w:val="TSNumberedParagraph1"/>
              <w:numPr>
                <w:ilvl w:val="1"/>
                <w:numId w:val="32"/>
              </w:numPr>
              <w:rPr>
                <w:rFonts w:cs="Arial"/>
                <w:bCs/>
                <w:sz w:val="24"/>
              </w:rPr>
            </w:pPr>
            <w:r w:rsidRPr="001C1541">
              <w:rPr>
                <w:rFonts w:cs="Arial"/>
                <w:bCs/>
                <w:sz w:val="24"/>
              </w:rPr>
              <w:lastRenderedPageBreak/>
              <w:t xml:space="preserve">MF advised that </w:t>
            </w:r>
            <w:r w:rsidR="007B74AC" w:rsidRPr="001C1541">
              <w:rPr>
                <w:rFonts w:cs="Arial"/>
                <w:bCs/>
                <w:sz w:val="24"/>
              </w:rPr>
              <w:t xml:space="preserve">a report from GBN has been submitted to the Prime Minister </w:t>
            </w:r>
            <w:r w:rsidR="00A0488A">
              <w:rPr>
                <w:rFonts w:cs="Arial"/>
                <w:bCs/>
                <w:sz w:val="24"/>
              </w:rPr>
              <w:t>for consideration</w:t>
            </w:r>
            <w:r w:rsidR="00AC0F72" w:rsidRPr="001C1541">
              <w:rPr>
                <w:rFonts w:cs="Arial"/>
                <w:bCs/>
                <w:sz w:val="24"/>
              </w:rPr>
              <w:t xml:space="preserve">. </w:t>
            </w:r>
            <w:r w:rsidR="001B2B51" w:rsidRPr="001C1541">
              <w:rPr>
                <w:rFonts w:cs="Arial"/>
                <w:bCs/>
                <w:sz w:val="24"/>
              </w:rPr>
              <w:t xml:space="preserve">MF </w:t>
            </w:r>
            <w:r w:rsidR="00A0488A">
              <w:rPr>
                <w:rFonts w:cs="Arial"/>
                <w:bCs/>
                <w:sz w:val="24"/>
              </w:rPr>
              <w:t xml:space="preserve">noted the complex </w:t>
            </w:r>
            <w:r w:rsidR="008B0FE2">
              <w:rPr>
                <w:rFonts w:cs="Arial"/>
                <w:bCs/>
                <w:sz w:val="24"/>
              </w:rPr>
              <w:t xml:space="preserve">fiscal environment in the UK </w:t>
            </w:r>
            <w:r w:rsidR="009B53CD">
              <w:rPr>
                <w:rFonts w:cs="Arial"/>
                <w:bCs/>
                <w:sz w:val="24"/>
              </w:rPr>
              <w:t>and its potential impact on government spending plans</w:t>
            </w:r>
            <w:r w:rsidR="008B0FE2">
              <w:rPr>
                <w:rFonts w:cs="Arial"/>
                <w:bCs/>
                <w:sz w:val="24"/>
              </w:rPr>
              <w:t xml:space="preserve">. </w:t>
            </w:r>
            <w:r w:rsidR="003C4D4F" w:rsidRPr="001C1541">
              <w:rPr>
                <w:rFonts w:cs="Arial"/>
                <w:bCs/>
                <w:sz w:val="24"/>
              </w:rPr>
              <w:t xml:space="preserve"> </w:t>
            </w:r>
          </w:p>
          <w:p w14:paraId="506BAE72" w14:textId="732C4A00" w:rsidR="00D61CBB" w:rsidRPr="001C1541" w:rsidRDefault="006052F3" w:rsidP="008437CC">
            <w:pPr>
              <w:pStyle w:val="TSNumberedParagraph1"/>
              <w:numPr>
                <w:ilvl w:val="1"/>
                <w:numId w:val="32"/>
              </w:numPr>
              <w:rPr>
                <w:rFonts w:cs="Arial"/>
                <w:bCs/>
                <w:sz w:val="24"/>
              </w:rPr>
            </w:pPr>
            <w:r w:rsidRPr="001C1541">
              <w:rPr>
                <w:rFonts w:cs="Arial"/>
                <w:bCs/>
                <w:sz w:val="24"/>
              </w:rPr>
              <w:t xml:space="preserve">NC noted that SMRs were not ‘small’ and that it would be helpful if we could refer to them as </w:t>
            </w:r>
            <w:r w:rsidR="00680014" w:rsidRPr="001C1541">
              <w:rPr>
                <w:rFonts w:cs="Arial"/>
                <w:bCs/>
                <w:sz w:val="24"/>
              </w:rPr>
              <w:t xml:space="preserve">modular </w:t>
            </w:r>
            <w:r w:rsidR="00DA5D85" w:rsidRPr="001C1541">
              <w:rPr>
                <w:rFonts w:cs="Arial"/>
                <w:bCs/>
                <w:sz w:val="24"/>
              </w:rPr>
              <w:t>reactors</w:t>
            </w:r>
            <w:r w:rsidR="00680014" w:rsidRPr="001C1541">
              <w:rPr>
                <w:rFonts w:cs="Arial"/>
                <w:bCs/>
                <w:sz w:val="24"/>
              </w:rPr>
              <w:t xml:space="preserve">. AB asked further questions about siting, noting that </w:t>
            </w:r>
            <w:r w:rsidR="00E9372D" w:rsidRPr="001C1541">
              <w:rPr>
                <w:rFonts w:cs="Arial"/>
                <w:bCs/>
                <w:sz w:val="24"/>
              </w:rPr>
              <w:t xml:space="preserve">the strategy for the deployment of SMRs seems to be to place them on </w:t>
            </w:r>
            <w:r w:rsidR="006A30A0" w:rsidRPr="001C1541">
              <w:rPr>
                <w:rFonts w:cs="Arial"/>
                <w:bCs/>
                <w:sz w:val="24"/>
              </w:rPr>
              <w:t>existing sites</w:t>
            </w:r>
            <w:r w:rsidR="006A6468">
              <w:rPr>
                <w:rFonts w:cs="Arial"/>
                <w:bCs/>
                <w:sz w:val="24"/>
              </w:rPr>
              <w:t>.</w:t>
            </w:r>
          </w:p>
          <w:p w14:paraId="01E338F6" w14:textId="16A0A93F" w:rsidR="006A30A0" w:rsidRPr="001C1541" w:rsidRDefault="00DB2076" w:rsidP="008437CC">
            <w:pPr>
              <w:pStyle w:val="TSNumberedParagraph1"/>
              <w:numPr>
                <w:ilvl w:val="1"/>
                <w:numId w:val="32"/>
              </w:numPr>
              <w:rPr>
                <w:rFonts w:cs="Arial"/>
                <w:bCs/>
                <w:sz w:val="24"/>
              </w:rPr>
            </w:pPr>
            <w:r w:rsidRPr="001C1541">
              <w:rPr>
                <w:rFonts w:cs="Arial"/>
                <w:bCs/>
                <w:sz w:val="24"/>
              </w:rPr>
              <w:t xml:space="preserve">MF noted the point about </w:t>
            </w:r>
            <w:r w:rsidR="00DA5D85" w:rsidRPr="001C1541">
              <w:rPr>
                <w:rFonts w:cs="Arial"/>
                <w:bCs/>
                <w:sz w:val="24"/>
              </w:rPr>
              <w:t>SMRs and</w:t>
            </w:r>
            <w:r w:rsidRPr="001C1541">
              <w:rPr>
                <w:rFonts w:cs="Arial"/>
                <w:bCs/>
                <w:sz w:val="24"/>
              </w:rPr>
              <w:t xml:space="preserve"> added that the technology needs to be credible before </w:t>
            </w:r>
            <w:r w:rsidR="000D09BB" w:rsidRPr="001C1541">
              <w:rPr>
                <w:rFonts w:cs="Arial"/>
                <w:bCs/>
                <w:sz w:val="24"/>
              </w:rPr>
              <w:t>it could even be considered for deployment to a site.</w:t>
            </w:r>
          </w:p>
          <w:p w14:paraId="7EC1B629" w14:textId="651C9734" w:rsidR="0038629D" w:rsidRPr="001C1541" w:rsidRDefault="0038629D" w:rsidP="008437CC">
            <w:pPr>
              <w:pStyle w:val="TSNumberedParagraph1"/>
              <w:numPr>
                <w:ilvl w:val="1"/>
                <w:numId w:val="32"/>
              </w:numPr>
              <w:rPr>
                <w:rFonts w:cs="Arial"/>
                <w:bCs/>
                <w:sz w:val="24"/>
              </w:rPr>
            </w:pPr>
            <w:r w:rsidRPr="001C1541">
              <w:rPr>
                <w:rFonts w:cs="Arial"/>
                <w:bCs/>
                <w:sz w:val="24"/>
              </w:rPr>
              <w:t>Pete Wilkinson (PW)</w:t>
            </w:r>
            <w:r w:rsidR="006A6468">
              <w:rPr>
                <w:rFonts w:cs="Arial"/>
                <w:bCs/>
                <w:sz w:val="24"/>
              </w:rPr>
              <w:t>,</w:t>
            </w:r>
            <w:r w:rsidRPr="001C1541">
              <w:rPr>
                <w:rFonts w:cs="Arial"/>
                <w:bCs/>
                <w:sz w:val="24"/>
              </w:rPr>
              <w:t xml:space="preserve"> </w:t>
            </w:r>
            <w:r w:rsidR="004B02E6" w:rsidRPr="001C1541">
              <w:rPr>
                <w:rFonts w:cs="Arial"/>
                <w:bCs/>
                <w:sz w:val="24"/>
              </w:rPr>
              <w:t>in relation to site licen</w:t>
            </w:r>
            <w:r w:rsidR="00C84D53">
              <w:rPr>
                <w:rFonts w:cs="Arial"/>
                <w:bCs/>
                <w:sz w:val="24"/>
              </w:rPr>
              <w:t>s</w:t>
            </w:r>
            <w:r w:rsidR="004B02E6" w:rsidRPr="001C1541">
              <w:rPr>
                <w:rFonts w:cs="Arial"/>
                <w:bCs/>
                <w:sz w:val="24"/>
              </w:rPr>
              <w:t>ing</w:t>
            </w:r>
            <w:r w:rsidR="006A6468">
              <w:rPr>
                <w:rFonts w:cs="Arial"/>
                <w:bCs/>
                <w:sz w:val="24"/>
              </w:rPr>
              <w:t>,</w:t>
            </w:r>
            <w:r w:rsidR="004B02E6" w:rsidRPr="001C1541">
              <w:rPr>
                <w:rFonts w:cs="Arial"/>
                <w:bCs/>
                <w:sz w:val="24"/>
              </w:rPr>
              <w:t xml:space="preserve"> noted that ONR would not licence a site until it was satisfied it was </w:t>
            </w:r>
            <w:r w:rsidR="000E55B0">
              <w:rPr>
                <w:rFonts w:cs="Arial"/>
                <w:bCs/>
                <w:sz w:val="24"/>
              </w:rPr>
              <w:t>‘</w:t>
            </w:r>
            <w:r w:rsidR="004B02E6" w:rsidRPr="001C1541">
              <w:rPr>
                <w:rFonts w:cs="Arial"/>
                <w:bCs/>
                <w:sz w:val="24"/>
              </w:rPr>
              <w:t>safe</w:t>
            </w:r>
            <w:r w:rsidR="000E55B0">
              <w:rPr>
                <w:rFonts w:cs="Arial"/>
                <w:bCs/>
                <w:sz w:val="24"/>
              </w:rPr>
              <w:t>’</w:t>
            </w:r>
            <w:r w:rsidR="004B02E6" w:rsidRPr="001C1541">
              <w:rPr>
                <w:rFonts w:cs="Arial"/>
                <w:bCs/>
                <w:sz w:val="24"/>
              </w:rPr>
              <w:t xml:space="preserve">. PW asked </w:t>
            </w:r>
            <w:r w:rsidR="00BF3C69" w:rsidRPr="001C1541">
              <w:rPr>
                <w:rFonts w:cs="Arial"/>
                <w:bCs/>
                <w:sz w:val="24"/>
              </w:rPr>
              <w:t xml:space="preserve">what </w:t>
            </w:r>
            <w:r w:rsidR="00DA5D85" w:rsidRPr="001C1541">
              <w:rPr>
                <w:rFonts w:cs="Arial"/>
                <w:bCs/>
                <w:sz w:val="24"/>
              </w:rPr>
              <w:t>the definition is</w:t>
            </w:r>
            <w:r w:rsidR="00BF3C69" w:rsidRPr="001C1541">
              <w:rPr>
                <w:rFonts w:cs="Arial"/>
                <w:bCs/>
                <w:sz w:val="24"/>
              </w:rPr>
              <w:t xml:space="preserve"> of </w:t>
            </w:r>
            <w:r w:rsidR="000E55B0">
              <w:rPr>
                <w:rFonts w:cs="Arial"/>
                <w:bCs/>
                <w:sz w:val="24"/>
              </w:rPr>
              <w:t>‘</w:t>
            </w:r>
            <w:r w:rsidR="00BF3C69" w:rsidRPr="001C1541">
              <w:rPr>
                <w:rFonts w:cs="Arial"/>
                <w:bCs/>
                <w:sz w:val="24"/>
              </w:rPr>
              <w:t>safe</w:t>
            </w:r>
            <w:r w:rsidR="000E55B0">
              <w:rPr>
                <w:rFonts w:cs="Arial"/>
                <w:bCs/>
                <w:sz w:val="24"/>
              </w:rPr>
              <w:t>’</w:t>
            </w:r>
            <w:r w:rsidR="00BF3C69" w:rsidRPr="001C1541">
              <w:rPr>
                <w:rFonts w:cs="Arial"/>
                <w:bCs/>
                <w:sz w:val="24"/>
              </w:rPr>
              <w:t>.</w:t>
            </w:r>
          </w:p>
          <w:p w14:paraId="400DB002" w14:textId="7F0E2048" w:rsidR="00BF3C69" w:rsidRPr="001C1541" w:rsidRDefault="001C1717" w:rsidP="008437CC">
            <w:pPr>
              <w:pStyle w:val="TSNumberedParagraph1"/>
              <w:numPr>
                <w:ilvl w:val="1"/>
                <w:numId w:val="32"/>
              </w:numPr>
              <w:rPr>
                <w:rFonts w:cs="Arial"/>
                <w:bCs/>
                <w:sz w:val="24"/>
              </w:rPr>
            </w:pPr>
            <w:r w:rsidRPr="001C1541">
              <w:rPr>
                <w:rFonts w:cs="Arial"/>
                <w:bCs/>
                <w:sz w:val="24"/>
              </w:rPr>
              <w:t>M</w:t>
            </w:r>
            <w:r w:rsidR="003F2AF1">
              <w:rPr>
                <w:rFonts w:cs="Arial"/>
                <w:bCs/>
                <w:sz w:val="24"/>
              </w:rPr>
              <w:t>F</w:t>
            </w:r>
            <w:r w:rsidRPr="001C1541">
              <w:rPr>
                <w:rFonts w:cs="Arial"/>
                <w:bCs/>
                <w:sz w:val="24"/>
              </w:rPr>
              <w:t xml:space="preserve"> confirmed that ONR would only issue a site licence if it was satisfied </w:t>
            </w:r>
            <w:r w:rsidR="00394712" w:rsidRPr="001C1541">
              <w:rPr>
                <w:rFonts w:cs="Arial"/>
                <w:bCs/>
                <w:sz w:val="24"/>
              </w:rPr>
              <w:t xml:space="preserve">that the </w:t>
            </w:r>
            <w:r w:rsidR="003D0FD4">
              <w:rPr>
                <w:rFonts w:cs="Arial"/>
                <w:bCs/>
                <w:sz w:val="24"/>
              </w:rPr>
              <w:t>proposed licensee</w:t>
            </w:r>
            <w:r w:rsidR="00394712" w:rsidRPr="001C1541">
              <w:rPr>
                <w:rFonts w:cs="Arial"/>
                <w:bCs/>
                <w:sz w:val="24"/>
              </w:rPr>
              <w:t xml:space="preserve"> could fulfil its obligations under the site licence. He </w:t>
            </w:r>
            <w:r w:rsidR="00DA5D85" w:rsidRPr="001C1541">
              <w:rPr>
                <w:rFonts w:cs="Arial"/>
                <w:bCs/>
                <w:sz w:val="24"/>
              </w:rPr>
              <w:t>acknowledged</w:t>
            </w:r>
            <w:r w:rsidR="003F5B65" w:rsidRPr="001C1541">
              <w:rPr>
                <w:rFonts w:cs="Arial"/>
                <w:bCs/>
                <w:sz w:val="24"/>
              </w:rPr>
              <w:t xml:space="preserve"> </w:t>
            </w:r>
            <w:r w:rsidR="00193EBA">
              <w:rPr>
                <w:rFonts w:cs="Arial"/>
                <w:bCs/>
                <w:sz w:val="24"/>
              </w:rPr>
              <w:t xml:space="preserve">that further engagement by ONR with </w:t>
            </w:r>
            <w:r w:rsidR="003613B4" w:rsidRPr="001C1541">
              <w:rPr>
                <w:rFonts w:cs="Arial"/>
                <w:bCs/>
                <w:sz w:val="24"/>
              </w:rPr>
              <w:t xml:space="preserve">local </w:t>
            </w:r>
            <w:r w:rsidR="00764C4B" w:rsidRPr="001C1541">
              <w:rPr>
                <w:rFonts w:cs="Arial"/>
                <w:bCs/>
                <w:sz w:val="24"/>
              </w:rPr>
              <w:t>communities</w:t>
            </w:r>
            <w:r w:rsidR="006F649A" w:rsidRPr="001C1541">
              <w:rPr>
                <w:rFonts w:cs="Arial"/>
                <w:bCs/>
                <w:sz w:val="24"/>
              </w:rPr>
              <w:t xml:space="preserve"> </w:t>
            </w:r>
            <w:r w:rsidR="00193EBA">
              <w:rPr>
                <w:rFonts w:cs="Arial"/>
                <w:bCs/>
                <w:sz w:val="24"/>
              </w:rPr>
              <w:t>might be helpful to explain its judgements and decisions in relation to safety</w:t>
            </w:r>
            <w:r w:rsidR="006F649A" w:rsidRPr="001C1541">
              <w:rPr>
                <w:rFonts w:cs="Arial"/>
                <w:bCs/>
                <w:sz w:val="24"/>
              </w:rPr>
              <w:t>.</w:t>
            </w:r>
          </w:p>
          <w:p w14:paraId="74FD073A" w14:textId="55FDAC29" w:rsidR="006F649A" w:rsidRPr="001C1541" w:rsidRDefault="00A97F52" w:rsidP="008437CC">
            <w:pPr>
              <w:pStyle w:val="TSNumberedParagraph1"/>
              <w:numPr>
                <w:ilvl w:val="1"/>
                <w:numId w:val="32"/>
              </w:numPr>
              <w:rPr>
                <w:rFonts w:cs="Arial"/>
                <w:bCs/>
                <w:sz w:val="24"/>
              </w:rPr>
            </w:pPr>
            <w:r w:rsidRPr="001C1541">
              <w:rPr>
                <w:rFonts w:cs="Arial"/>
                <w:bCs/>
                <w:sz w:val="24"/>
              </w:rPr>
              <w:t xml:space="preserve">Alison Downes (AD) asked how </w:t>
            </w:r>
            <w:r w:rsidR="00526357" w:rsidRPr="001C1541">
              <w:rPr>
                <w:rFonts w:cs="Arial"/>
                <w:bCs/>
                <w:sz w:val="24"/>
              </w:rPr>
              <w:t xml:space="preserve">people could be guaranteed that the issues </w:t>
            </w:r>
            <w:r w:rsidR="00773C47" w:rsidRPr="001C1541">
              <w:rPr>
                <w:rFonts w:cs="Arial"/>
                <w:bCs/>
                <w:sz w:val="24"/>
              </w:rPr>
              <w:t>concerning Sizewell B</w:t>
            </w:r>
            <w:r w:rsidR="00396AE0">
              <w:rPr>
                <w:rFonts w:cs="Arial"/>
                <w:bCs/>
                <w:sz w:val="24"/>
              </w:rPr>
              <w:t xml:space="preserve"> (SZB)</w:t>
            </w:r>
            <w:r w:rsidR="00773C47" w:rsidRPr="001C1541">
              <w:rPr>
                <w:rFonts w:cs="Arial"/>
                <w:bCs/>
                <w:sz w:val="24"/>
              </w:rPr>
              <w:t xml:space="preserve"> and </w:t>
            </w:r>
            <w:r w:rsidR="00326996" w:rsidRPr="001C1541">
              <w:rPr>
                <w:rFonts w:cs="Arial"/>
                <w:bCs/>
                <w:sz w:val="24"/>
              </w:rPr>
              <w:t xml:space="preserve">the proposed </w:t>
            </w:r>
            <w:r w:rsidR="00773C47" w:rsidRPr="001C1541">
              <w:rPr>
                <w:rFonts w:cs="Arial"/>
                <w:bCs/>
                <w:sz w:val="24"/>
              </w:rPr>
              <w:t>S</w:t>
            </w:r>
            <w:r w:rsidR="00040471" w:rsidRPr="001C1541">
              <w:rPr>
                <w:rFonts w:cs="Arial"/>
                <w:bCs/>
                <w:sz w:val="24"/>
              </w:rPr>
              <w:t>ZC</w:t>
            </w:r>
            <w:r w:rsidR="00773C47" w:rsidRPr="001C1541">
              <w:rPr>
                <w:rFonts w:cs="Arial"/>
                <w:bCs/>
                <w:sz w:val="24"/>
              </w:rPr>
              <w:t xml:space="preserve"> </w:t>
            </w:r>
            <w:r w:rsidR="00326996" w:rsidRPr="001C1541">
              <w:rPr>
                <w:rFonts w:cs="Arial"/>
                <w:bCs/>
                <w:sz w:val="24"/>
              </w:rPr>
              <w:t>development have been addressed.</w:t>
            </w:r>
          </w:p>
          <w:p w14:paraId="56978848" w14:textId="147D1D27" w:rsidR="00326996" w:rsidRPr="001C1541" w:rsidRDefault="00852411" w:rsidP="00045536">
            <w:pPr>
              <w:pStyle w:val="TSNumberedParagraph1"/>
              <w:numPr>
                <w:ilvl w:val="1"/>
                <w:numId w:val="32"/>
              </w:numPr>
              <w:tabs>
                <w:tab w:val="clear" w:pos="-31680"/>
              </w:tabs>
              <w:rPr>
                <w:rFonts w:cs="Arial"/>
                <w:bCs/>
                <w:sz w:val="24"/>
              </w:rPr>
            </w:pPr>
            <w:r w:rsidRPr="001C1541">
              <w:rPr>
                <w:rFonts w:cs="Arial"/>
                <w:bCs/>
                <w:sz w:val="24"/>
              </w:rPr>
              <w:t>MF advised that the issue in question had been identified by ONR</w:t>
            </w:r>
            <w:r w:rsidR="000709D3" w:rsidRPr="001C1541">
              <w:rPr>
                <w:rFonts w:cs="Arial"/>
                <w:bCs/>
                <w:sz w:val="24"/>
              </w:rPr>
              <w:t xml:space="preserve"> and that the prospective licensee must demonstrate to ONR </w:t>
            </w:r>
            <w:r w:rsidR="00F7356A" w:rsidRPr="001C1541">
              <w:rPr>
                <w:rFonts w:cs="Arial"/>
                <w:bCs/>
                <w:sz w:val="24"/>
              </w:rPr>
              <w:t xml:space="preserve">they can resolve </w:t>
            </w:r>
            <w:r w:rsidR="001803BD" w:rsidRPr="001C1541">
              <w:rPr>
                <w:rFonts w:cs="Arial"/>
                <w:bCs/>
                <w:sz w:val="24"/>
              </w:rPr>
              <w:t>it. MF</w:t>
            </w:r>
            <w:r w:rsidR="00615065" w:rsidRPr="001C1541">
              <w:rPr>
                <w:rFonts w:cs="Arial"/>
                <w:bCs/>
                <w:sz w:val="24"/>
              </w:rPr>
              <w:t xml:space="preserve">inn added that </w:t>
            </w:r>
            <w:r w:rsidR="00BE2FAE" w:rsidRPr="001C1541">
              <w:rPr>
                <w:rFonts w:cs="Arial"/>
                <w:bCs/>
                <w:sz w:val="24"/>
              </w:rPr>
              <w:t xml:space="preserve">licensing a site does </w:t>
            </w:r>
            <w:r w:rsidR="00BE2FAE" w:rsidRPr="006329EE">
              <w:rPr>
                <w:rFonts w:cs="Arial"/>
                <w:b/>
                <w:sz w:val="24"/>
              </w:rPr>
              <w:t>not</w:t>
            </w:r>
            <w:r w:rsidR="00BE2FAE" w:rsidRPr="001C1541">
              <w:rPr>
                <w:rFonts w:cs="Arial"/>
                <w:bCs/>
                <w:sz w:val="24"/>
              </w:rPr>
              <w:t xml:space="preserve"> mean approval to construct a reactor</w:t>
            </w:r>
            <w:r w:rsidR="00045536" w:rsidRPr="001C1541">
              <w:rPr>
                <w:rFonts w:cs="Arial"/>
                <w:bCs/>
                <w:sz w:val="24"/>
              </w:rPr>
              <w:t>.</w:t>
            </w:r>
          </w:p>
          <w:p w14:paraId="1ED41DDD" w14:textId="290A9F6A" w:rsidR="0087055B" w:rsidRPr="001C1541" w:rsidRDefault="0087055B" w:rsidP="00045536">
            <w:pPr>
              <w:pStyle w:val="TSNumberedParagraph1"/>
              <w:numPr>
                <w:ilvl w:val="1"/>
                <w:numId w:val="32"/>
              </w:numPr>
              <w:tabs>
                <w:tab w:val="clear" w:pos="-31680"/>
              </w:tabs>
              <w:rPr>
                <w:rFonts w:cs="Arial"/>
                <w:bCs/>
                <w:sz w:val="24"/>
              </w:rPr>
            </w:pPr>
            <w:r w:rsidRPr="001C1541">
              <w:rPr>
                <w:rFonts w:cs="Arial"/>
                <w:bCs/>
                <w:sz w:val="24"/>
              </w:rPr>
              <w:t xml:space="preserve">AD advised that she had been made aware that resolving issues could be </w:t>
            </w:r>
            <w:r w:rsidR="00F671A5" w:rsidRPr="001C1541">
              <w:rPr>
                <w:rFonts w:cs="Arial"/>
                <w:bCs/>
                <w:sz w:val="24"/>
              </w:rPr>
              <w:t xml:space="preserve">very expensive. </w:t>
            </w:r>
            <w:r w:rsidR="00714A14" w:rsidRPr="001C1541">
              <w:rPr>
                <w:rFonts w:cs="Arial"/>
                <w:bCs/>
                <w:sz w:val="24"/>
              </w:rPr>
              <w:t xml:space="preserve">AD noted that public money </w:t>
            </w:r>
            <w:r w:rsidR="00575E02">
              <w:rPr>
                <w:rFonts w:cs="Arial"/>
                <w:bCs/>
                <w:sz w:val="24"/>
              </w:rPr>
              <w:t xml:space="preserve">may be needed </w:t>
            </w:r>
            <w:r w:rsidR="00714A14" w:rsidRPr="001C1541">
              <w:rPr>
                <w:rFonts w:cs="Arial"/>
                <w:bCs/>
                <w:sz w:val="24"/>
              </w:rPr>
              <w:t xml:space="preserve">to </w:t>
            </w:r>
            <w:r w:rsidR="00AC6F6A" w:rsidRPr="001C1541">
              <w:rPr>
                <w:rFonts w:cs="Arial"/>
                <w:bCs/>
                <w:sz w:val="24"/>
              </w:rPr>
              <w:t>address and</w:t>
            </w:r>
            <w:r w:rsidR="00714A14" w:rsidRPr="001C1541">
              <w:rPr>
                <w:rFonts w:cs="Arial"/>
                <w:bCs/>
                <w:sz w:val="24"/>
              </w:rPr>
              <w:t xml:space="preserve"> </w:t>
            </w:r>
            <w:r w:rsidR="001B7049" w:rsidRPr="001C1541">
              <w:rPr>
                <w:rFonts w:cs="Arial"/>
                <w:bCs/>
                <w:sz w:val="24"/>
              </w:rPr>
              <w:t xml:space="preserve">resolve </w:t>
            </w:r>
            <w:r w:rsidR="00AC6F6A" w:rsidRPr="001C1541">
              <w:rPr>
                <w:rFonts w:cs="Arial"/>
                <w:bCs/>
                <w:sz w:val="24"/>
              </w:rPr>
              <w:t xml:space="preserve">issues. </w:t>
            </w:r>
            <w:r w:rsidR="00A65653" w:rsidRPr="001C1541">
              <w:rPr>
                <w:rFonts w:cs="Arial"/>
                <w:bCs/>
                <w:sz w:val="24"/>
              </w:rPr>
              <w:t>MF advised that there was still sufficient time for issues at S</w:t>
            </w:r>
            <w:r w:rsidR="00040471" w:rsidRPr="001C1541">
              <w:rPr>
                <w:rFonts w:cs="Arial"/>
                <w:bCs/>
                <w:sz w:val="24"/>
              </w:rPr>
              <w:t>ZC</w:t>
            </w:r>
            <w:r w:rsidR="00A65653" w:rsidRPr="001C1541">
              <w:rPr>
                <w:rFonts w:cs="Arial"/>
                <w:bCs/>
                <w:sz w:val="24"/>
              </w:rPr>
              <w:t xml:space="preserve"> to be resolved. </w:t>
            </w:r>
            <w:r w:rsidR="00A87C2F" w:rsidRPr="001C1541">
              <w:rPr>
                <w:rFonts w:cs="Arial"/>
                <w:bCs/>
                <w:sz w:val="24"/>
              </w:rPr>
              <w:t xml:space="preserve">He confirmed that ONR was working </w:t>
            </w:r>
            <w:r w:rsidR="00764C4B" w:rsidRPr="001C1541">
              <w:rPr>
                <w:rFonts w:cs="Arial"/>
                <w:bCs/>
                <w:sz w:val="24"/>
              </w:rPr>
              <w:t>with</w:t>
            </w:r>
            <w:r w:rsidR="00A87C2F" w:rsidRPr="001C1541">
              <w:rPr>
                <w:rFonts w:cs="Arial"/>
                <w:bCs/>
                <w:sz w:val="24"/>
              </w:rPr>
              <w:t xml:space="preserve"> NNB </w:t>
            </w:r>
            <w:proofErr w:type="spellStart"/>
            <w:r w:rsidR="00A87C2F" w:rsidRPr="001C1541">
              <w:rPr>
                <w:rFonts w:cs="Arial"/>
                <w:bCs/>
                <w:sz w:val="24"/>
              </w:rPr>
              <w:t>GenCo</w:t>
            </w:r>
            <w:proofErr w:type="spellEnd"/>
            <w:r w:rsidR="00A87C2F" w:rsidRPr="001C1541">
              <w:rPr>
                <w:rFonts w:cs="Arial"/>
                <w:bCs/>
                <w:sz w:val="24"/>
              </w:rPr>
              <w:t xml:space="preserve"> to understand their thinking, and that ONR would raise </w:t>
            </w:r>
            <w:r w:rsidR="006900D4" w:rsidRPr="001C1541">
              <w:rPr>
                <w:rFonts w:cs="Arial"/>
                <w:bCs/>
                <w:sz w:val="24"/>
              </w:rPr>
              <w:t>concerns with them</w:t>
            </w:r>
            <w:r w:rsidR="00575E02">
              <w:rPr>
                <w:rFonts w:cs="Arial"/>
                <w:bCs/>
                <w:sz w:val="24"/>
              </w:rPr>
              <w:t xml:space="preserve"> if necessary</w:t>
            </w:r>
            <w:r w:rsidR="006900D4" w:rsidRPr="001C1541">
              <w:rPr>
                <w:rFonts w:cs="Arial"/>
                <w:bCs/>
                <w:sz w:val="24"/>
              </w:rPr>
              <w:t>.</w:t>
            </w:r>
          </w:p>
          <w:p w14:paraId="11EFECAB" w14:textId="0EEB9CF5" w:rsidR="002F2B2C" w:rsidRPr="001C1541" w:rsidRDefault="006900D4" w:rsidP="00045536">
            <w:pPr>
              <w:pStyle w:val="TSNumberedParagraph1"/>
              <w:numPr>
                <w:ilvl w:val="1"/>
                <w:numId w:val="32"/>
              </w:numPr>
              <w:tabs>
                <w:tab w:val="clear" w:pos="-31680"/>
              </w:tabs>
              <w:rPr>
                <w:rFonts w:cs="Arial"/>
                <w:bCs/>
                <w:sz w:val="24"/>
              </w:rPr>
            </w:pPr>
            <w:r w:rsidRPr="001C1541">
              <w:rPr>
                <w:rFonts w:cs="Arial"/>
                <w:bCs/>
                <w:sz w:val="24"/>
              </w:rPr>
              <w:t xml:space="preserve">Katy Attwater (KA) noted the delays in the construction </w:t>
            </w:r>
            <w:r w:rsidR="004B152F">
              <w:rPr>
                <w:rFonts w:cs="Arial"/>
                <w:bCs/>
                <w:sz w:val="24"/>
              </w:rPr>
              <w:t>of</w:t>
            </w:r>
            <w:r w:rsidRPr="001C1541">
              <w:rPr>
                <w:rFonts w:cs="Arial"/>
                <w:bCs/>
                <w:sz w:val="24"/>
              </w:rPr>
              <w:t xml:space="preserve"> H</w:t>
            </w:r>
            <w:r w:rsidR="00DC34B7" w:rsidRPr="001C1541">
              <w:rPr>
                <w:rFonts w:cs="Arial"/>
                <w:bCs/>
                <w:sz w:val="24"/>
              </w:rPr>
              <w:t>PC</w:t>
            </w:r>
            <w:r w:rsidRPr="001C1541">
              <w:rPr>
                <w:rFonts w:cs="Arial"/>
                <w:bCs/>
                <w:sz w:val="24"/>
              </w:rPr>
              <w:t xml:space="preserve">, which she </w:t>
            </w:r>
            <w:r w:rsidR="00575E02">
              <w:rPr>
                <w:rFonts w:cs="Arial"/>
                <w:bCs/>
                <w:sz w:val="24"/>
              </w:rPr>
              <w:t>said</w:t>
            </w:r>
            <w:r w:rsidR="00575E02" w:rsidRPr="001C1541">
              <w:rPr>
                <w:rFonts w:cs="Arial"/>
                <w:bCs/>
                <w:sz w:val="24"/>
              </w:rPr>
              <w:t xml:space="preserve"> </w:t>
            </w:r>
            <w:r w:rsidRPr="001C1541">
              <w:rPr>
                <w:rFonts w:cs="Arial"/>
                <w:bCs/>
                <w:sz w:val="24"/>
              </w:rPr>
              <w:t xml:space="preserve">was </w:t>
            </w:r>
            <w:r w:rsidR="00CA5AEC" w:rsidRPr="001C1541">
              <w:rPr>
                <w:rFonts w:cs="Arial"/>
                <w:bCs/>
                <w:sz w:val="24"/>
              </w:rPr>
              <w:t xml:space="preserve">10 years behind schedule. </w:t>
            </w:r>
            <w:r w:rsidR="002A4EEA" w:rsidRPr="001C1541">
              <w:rPr>
                <w:rFonts w:cs="Arial"/>
                <w:bCs/>
                <w:sz w:val="24"/>
              </w:rPr>
              <w:t>MT commented how the S</w:t>
            </w:r>
            <w:r w:rsidR="00040471" w:rsidRPr="001C1541">
              <w:rPr>
                <w:rFonts w:cs="Arial"/>
                <w:bCs/>
                <w:sz w:val="24"/>
              </w:rPr>
              <w:t>ZC</w:t>
            </w:r>
            <w:r w:rsidR="002A4EEA" w:rsidRPr="001C1541">
              <w:rPr>
                <w:rFonts w:cs="Arial"/>
                <w:bCs/>
                <w:sz w:val="24"/>
              </w:rPr>
              <w:t xml:space="preserve"> development still required over 100 </w:t>
            </w:r>
            <w:r w:rsidR="003B507C" w:rsidRPr="001C1541">
              <w:rPr>
                <w:rFonts w:cs="Arial"/>
                <w:bCs/>
                <w:sz w:val="24"/>
              </w:rPr>
              <w:t>construction permits to be issued by the E</w:t>
            </w:r>
            <w:r w:rsidR="00575E02">
              <w:rPr>
                <w:rFonts w:cs="Arial"/>
                <w:bCs/>
                <w:sz w:val="24"/>
              </w:rPr>
              <w:t xml:space="preserve">nvironment </w:t>
            </w:r>
            <w:r w:rsidR="003B507C" w:rsidRPr="001C1541">
              <w:rPr>
                <w:rFonts w:cs="Arial"/>
                <w:bCs/>
                <w:sz w:val="24"/>
              </w:rPr>
              <w:t>A</w:t>
            </w:r>
            <w:r w:rsidR="00575E02">
              <w:rPr>
                <w:rFonts w:cs="Arial"/>
                <w:bCs/>
                <w:sz w:val="24"/>
              </w:rPr>
              <w:t>gency (EA)</w:t>
            </w:r>
            <w:r w:rsidR="00936301" w:rsidRPr="001C1541">
              <w:rPr>
                <w:rFonts w:cs="Arial"/>
                <w:bCs/>
                <w:sz w:val="24"/>
              </w:rPr>
              <w:t>. He commented that the current planning regime allowed a D</w:t>
            </w:r>
            <w:r w:rsidR="00993684" w:rsidRPr="001C1541">
              <w:rPr>
                <w:rFonts w:cs="Arial"/>
                <w:bCs/>
                <w:sz w:val="24"/>
              </w:rPr>
              <w:t xml:space="preserve">evelopment </w:t>
            </w:r>
            <w:r w:rsidR="00936301" w:rsidRPr="001C1541">
              <w:rPr>
                <w:rFonts w:cs="Arial"/>
                <w:bCs/>
                <w:sz w:val="24"/>
              </w:rPr>
              <w:t>C</w:t>
            </w:r>
            <w:r w:rsidR="00993684" w:rsidRPr="001C1541">
              <w:rPr>
                <w:rFonts w:cs="Arial"/>
                <w:bCs/>
                <w:sz w:val="24"/>
              </w:rPr>
              <w:t xml:space="preserve">onsent </w:t>
            </w:r>
            <w:r w:rsidR="00936301" w:rsidRPr="001C1541">
              <w:rPr>
                <w:rFonts w:cs="Arial"/>
                <w:bCs/>
                <w:sz w:val="24"/>
              </w:rPr>
              <w:t>O</w:t>
            </w:r>
            <w:r w:rsidR="00993684" w:rsidRPr="001C1541">
              <w:rPr>
                <w:rFonts w:cs="Arial"/>
                <w:bCs/>
                <w:sz w:val="24"/>
              </w:rPr>
              <w:t xml:space="preserve">rder </w:t>
            </w:r>
            <w:r w:rsidR="00DB338C">
              <w:rPr>
                <w:rFonts w:cs="Arial"/>
                <w:bCs/>
                <w:sz w:val="24"/>
              </w:rPr>
              <w:t xml:space="preserve">(DCO) </w:t>
            </w:r>
            <w:r w:rsidR="00993684" w:rsidRPr="001C1541">
              <w:rPr>
                <w:rFonts w:cs="Arial"/>
                <w:bCs/>
                <w:sz w:val="24"/>
              </w:rPr>
              <w:t xml:space="preserve">to be </w:t>
            </w:r>
            <w:r w:rsidR="000941D9" w:rsidRPr="001C1541">
              <w:rPr>
                <w:rFonts w:cs="Arial"/>
                <w:bCs/>
                <w:sz w:val="24"/>
              </w:rPr>
              <w:t xml:space="preserve">granted </w:t>
            </w:r>
            <w:r w:rsidR="000941D9" w:rsidRPr="006329EE">
              <w:rPr>
                <w:rFonts w:cs="Arial"/>
                <w:b/>
                <w:sz w:val="24"/>
              </w:rPr>
              <w:t>without</w:t>
            </w:r>
            <w:r w:rsidR="000941D9" w:rsidRPr="001C1541">
              <w:rPr>
                <w:rFonts w:cs="Arial"/>
                <w:bCs/>
                <w:sz w:val="24"/>
              </w:rPr>
              <w:t xml:space="preserve"> knowing if the project was achievable.</w:t>
            </w:r>
          </w:p>
          <w:p w14:paraId="021A0416" w14:textId="1E653A3B" w:rsidR="003119E0" w:rsidRPr="001C1541" w:rsidRDefault="003F2C5A" w:rsidP="00B20F08">
            <w:pPr>
              <w:pStyle w:val="TSNumberedParagraph1"/>
              <w:numPr>
                <w:ilvl w:val="1"/>
                <w:numId w:val="32"/>
              </w:numPr>
              <w:tabs>
                <w:tab w:val="clear" w:pos="-31680"/>
              </w:tabs>
              <w:rPr>
                <w:rFonts w:cs="Arial"/>
                <w:bCs/>
                <w:sz w:val="24"/>
              </w:rPr>
            </w:pPr>
            <w:r w:rsidRPr="001C1541">
              <w:rPr>
                <w:rFonts w:cs="Arial"/>
                <w:bCs/>
                <w:sz w:val="24"/>
              </w:rPr>
              <w:t>Alan McGoff (AM) advised that the DCO sets out the planning intent for the sit</w:t>
            </w:r>
            <w:r w:rsidR="00B20F08" w:rsidRPr="001C1541">
              <w:rPr>
                <w:rFonts w:cs="Arial"/>
                <w:bCs/>
                <w:sz w:val="24"/>
              </w:rPr>
              <w:t xml:space="preserve">e, and that the Secretary of State had </w:t>
            </w:r>
            <w:r w:rsidR="00CC6022" w:rsidRPr="001C1541">
              <w:rPr>
                <w:rFonts w:cs="Arial"/>
                <w:bCs/>
                <w:sz w:val="24"/>
              </w:rPr>
              <w:t>considered that the outstanding issues could be resolved.</w:t>
            </w:r>
          </w:p>
          <w:p w14:paraId="54891996" w14:textId="262633A1" w:rsidR="00CC6022" w:rsidRPr="001C1541" w:rsidRDefault="00B75CD5" w:rsidP="00B20F08">
            <w:pPr>
              <w:pStyle w:val="TSNumberedParagraph1"/>
              <w:numPr>
                <w:ilvl w:val="1"/>
                <w:numId w:val="32"/>
              </w:numPr>
              <w:tabs>
                <w:tab w:val="clear" w:pos="-31680"/>
              </w:tabs>
              <w:rPr>
                <w:rFonts w:cs="Arial"/>
                <w:bCs/>
                <w:sz w:val="24"/>
              </w:rPr>
            </w:pPr>
            <w:r w:rsidRPr="001C1541">
              <w:rPr>
                <w:rFonts w:cs="Arial"/>
                <w:bCs/>
                <w:sz w:val="24"/>
              </w:rPr>
              <w:t xml:space="preserve">PF joined MF to provide a brief update on </w:t>
            </w:r>
            <w:r w:rsidR="008E5660" w:rsidRPr="001C1541">
              <w:rPr>
                <w:rFonts w:cs="Arial"/>
                <w:bCs/>
                <w:sz w:val="24"/>
              </w:rPr>
              <w:t xml:space="preserve">recent media coverage concerning </w:t>
            </w:r>
            <w:r w:rsidR="009D0E59">
              <w:rPr>
                <w:rFonts w:cs="Arial"/>
                <w:bCs/>
                <w:sz w:val="24"/>
              </w:rPr>
              <w:t xml:space="preserve">the </w:t>
            </w:r>
            <w:r w:rsidR="008E5660" w:rsidRPr="001C1541">
              <w:rPr>
                <w:rFonts w:cs="Arial"/>
                <w:bCs/>
                <w:sz w:val="24"/>
              </w:rPr>
              <w:t>number of security related inspections</w:t>
            </w:r>
            <w:r w:rsidR="009D0E59">
              <w:rPr>
                <w:rFonts w:cs="Arial"/>
                <w:bCs/>
                <w:sz w:val="24"/>
              </w:rPr>
              <w:t xml:space="preserve"> carried out by ONR</w:t>
            </w:r>
            <w:r w:rsidR="008E5660" w:rsidRPr="001C1541">
              <w:rPr>
                <w:rFonts w:cs="Arial"/>
                <w:bCs/>
                <w:sz w:val="24"/>
              </w:rPr>
              <w:t>. He noted that the coverage had shown a reduction in the number of inspections during the pandemic period.</w:t>
            </w:r>
          </w:p>
          <w:p w14:paraId="39FDAE12" w14:textId="2CD445E8" w:rsidR="008E5660" w:rsidRPr="001C1541" w:rsidRDefault="00BF6D98" w:rsidP="00B20F08">
            <w:pPr>
              <w:pStyle w:val="TSNumberedParagraph1"/>
              <w:numPr>
                <w:ilvl w:val="1"/>
                <w:numId w:val="32"/>
              </w:numPr>
              <w:tabs>
                <w:tab w:val="clear" w:pos="-31680"/>
              </w:tabs>
              <w:rPr>
                <w:rFonts w:cs="Arial"/>
                <w:bCs/>
                <w:sz w:val="24"/>
              </w:rPr>
            </w:pPr>
            <w:r w:rsidRPr="001C1541">
              <w:rPr>
                <w:rFonts w:cs="Arial"/>
                <w:bCs/>
                <w:sz w:val="24"/>
              </w:rPr>
              <w:lastRenderedPageBreak/>
              <w:t>PF explained the reasons for this, noting</w:t>
            </w:r>
            <w:r w:rsidR="006B3E85" w:rsidRPr="001C1541">
              <w:rPr>
                <w:rFonts w:cs="Arial"/>
                <w:bCs/>
                <w:sz w:val="24"/>
              </w:rPr>
              <w:t xml:space="preserve"> that </w:t>
            </w:r>
            <w:r w:rsidR="00677590">
              <w:rPr>
                <w:rFonts w:cs="Arial"/>
                <w:bCs/>
                <w:sz w:val="24"/>
              </w:rPr>
              <w:t xml:space="preserve">a lot of ONR’s assessment work to review and approve </w:t>
            </w:r>
            <w:r w:rsidR="006B3E85" w:rsidRPr="001C1541">
              <w:rPr>
                <w:rFonts w:cs="Arial"/>
                <w:bCs/>
                <w:sz w:val="24"/>
              </w:rPr>
              <w:t xml:space="preserve">security plans </w:t>
            </w:r>
            <w:r w:rsidR="00677590">
              <w:rPr>
                <w:rFonts w:cs="Arial"/>
                <w:bCs/>
                <w:sz w:val="24"/>
              </w:rPr>
              <w:t>is desk-based, and therefore would not be captured in inspection numbers</w:t>
            </w:r>
            <w:r w:rsidR="008C7D3F" w:rsidRPr="001C1541">
              <w:rPr>
                <w:rFonts w:cs="Arial"/>
                <w:bCs/>
                <w:sz w:val="24"/>
              </w:rPr>
              <w:t xml:space="preserve">. He confirmed </w:t>
            </w:r>
            <w:r w:rsidR="00DF2809">
              <w:rPr>
                <w:rFonts w:cs="Arial"/>
                <w:bCs/>
                <w:sz w:val="24"/>
              </w:rPr>
              <w:t xml:space="preserve">he was content with </w:t>
            </w:r>
            <w:r w:rsidR="00D5125D" w:rsidRPr="001C1541">
              <w:rPr>
                <w:rFonts w:cs="Arial"/>
                <w:bCs/>
                <w:sz w:val="24"/>
              </w:rPr>
              <w:t>the regulatory focus that ONR was placing on security</w:t>
            </w:r>
            <w:r w:rsidR="000E19B2" w:rsidRPr="001C1541">
              <w:rPr>
                <w:rFonts w:cs="Arial"/>
                <w:bCs/>
                <w:sz w:val="24"/>
              </w:rPr>
              <w:t xml:space="preserve">. He </w:t>
            </w:r>
            <w:r w:rsidR="00764C4B" w:rsidRPr="001C1541">
              <w:rPr>
                <w:rFonts w:cs="Arial"/>
                <w:bCs/>
                <w:sz w:val="24"/>
              </w:rPr>
              <w:t>acknowledged</w:t>
            </w:r>
            <w:r w:rsidR="000E19B2" w:rsidRPr="001C1541">
              <w:rPr>
                <w:rFonts w:cs="Arial"/>
                <w:bCs/>
                <w:sz w:val="24"/>
              </w:rPr>
              <w:t xml:space="preserve"> that there has been an increase in the number of security related incidents</w:t>
            </w:r>
            <w:r w:rsidR="00B82AB7" w:rsidRPr="001C1541">
              <w:rPr>
                <w:rFonts w:cs="Arial"/>
                <w:bCs/>
                <w:sz w:val="24"/>
              </w:rPr>
              <w:t xml:space="preserve"> reported</w:t>
            </w:r>
            <w:r w:rsidR="00E4169F">
              <w:rPr>
                <w:rFonts w:cs="Arial"/>
                <w:bCs/>
                <w:sz w:val="24"/>
              </w:rPr>
              <w:t xml:space="preserve"> to ONR</w:t>
            </w:r>
            <w:r w:rsidR="00DB7933">
              <w:rPr>
                <w:rFonts w:cs="Arial"/>
                <w:bCs/>
                <w:sz w:val="24"/>
              </w:rPr>
              <w:t>, which indicated a gro</w:t>
            </w:r>
            <w:r w:rsidR="00DF2809">
              <w:rPr>
                <w:rFonts w:cs="Arial"/>
                <w:bCs/>
                <w:sz w:val="24"/>
              </w:rPr>
              <w:t>wing awareness of security matters</w:t>
            </w:r>
            <w:r w:rsidR="00B82AB7" w:rsidRPr="001C1541">
              <w:rPr>
                <w:rFonts w:cs="Arial"/>
                <w:bCs/>
                <w:sz w:val="24"/>
              </w:rPr>
              <w:t xml:space="preserve">. </w:t>
            </w:r>
          </w:p>
          <w:p w14:paraId="2A88B634" w14:textId="2B6C059A" w:rsidR="00EB3D1E" w:rsidRPr="001C1541" w:rsidRDefault="001544EA" w:rsidP="00B20F08">
            <w:pPr>
              <w:pStyle w:val="TSNumberedParagraph1"/>
              <w:numPr>
                <w:ilvl w:val="1"/>
                <w:numId w:val="32"/>
              </w:numPr>
              <w:tabs>
                <w:tab w:val="clear" w:pos="-31680"/>
              </w:tabs>
              <w:rPr>
                <w:rFonts w:cs="Arial"/>
                <w:bCs/>
                <w:sz w:val="24"/>
              </w:rPr>
            </w:pPr>
            <w:r w:rsidRPr="001C1541">
              <w:rPr>
                <w:rFonts w:cs="Arial"/>
                <w:bCs/>
                <w:sz w:val="24"/>
              </w:rPr>
              <w:t xml:space="preserve">Richard Outram (RO) asked about the </w:t>
            </w:r>
            <w:r w:rsidR="008213BF">
              <w:rPr>
                <w:rFonts w:cs="Arial"/>
                <w:bCs/>
                <w:sz w:val="24"/>
              </w:rPr>
              <w:t xml:space="preserve">media </w:t>
            </w:r>
            <w:r w:rsidRPr="001C1541">
              <w:rPr>
                <w:rFonts w:cs="Arial"/>
                <w:bCs/>
                <w:sz w:val="24"/>
              </w:rPr>
              <w:t xml:space="preserve">reports of ONR using out of date </w:t>
            </w:r>
            <w:r w:rsidR="003E7425" w:rsidRPr="001C1541">
              <w:rPr>
                <w:rFonts w:cs="Arial"/>
                <w:bCs/>
                <w:sz w:val="24"/>
              </w:rPr>
              <w:t xml:space="preserve">security </w:t>
            </w:r>
            <w:r w:rsidRPr="001C1541">
              <w:rPr>
                <w:rFonts w:cs="Arial"/>
                <w:bCs/>
                <w:sz w:val="24"/>
              </w:rPr>
              <w:t>Technical Inspec</w:t>
            </w:r>
            <w:r w:rsidR="003E7425" w:rsidRPr="001C1541">
              <w:rPr>
                <w:rFonts w:cs="Arial"/>
                <w:bCs/>
                <w:sz w:val="24"/>
              </w:rPr>
              <w:t>tion Guides (TIGs) and Technical Assessment Guides (TAGs).</w:t>
            </w:r>
          </w:p>
          <w:p w14:paraId="05552ABB" w14:textId="128FEA0B" w:rsidR="003E7425" w:rsidRPr="001C1541" w:rsidRDefault="003E7425" w:rsidP="00B20F08">
            <w:pPr>
              <w:pStyle w:val="TSNumberedParagraph1"/>
              <w:numPr>
                <w:ilvl w:val="1"/>
                <w:numId w:val="32"/>
              </w:numPr>
              <w:tabs>
                <w:tab w:val="clear" w:pos="-31680"/>
              </w:tabs>
              <w:rPr>
                <w:rFonts w:cs="Arial"/>
                <w:bCs/>
                <w:sz w:val="24"/>
              </w:rPr>
            </w:pPr>
            <w:r w:rsidRPr="001C1541">
              <w:rPr>
                <w:rFonts w:cs="Arial"/>
                <w:bCs/>
                <w:sz w:val="24"/>
              </w:rPr>
              <w:t xml:space="preserve">PF advised that </w:t>
            </w:r>
            <w:r w:rsidR="00985649" w:rsidRPr="001C1541">
              <w:rPr>
                <w:rFonts w:cs="Arial"/>
                <w:bCs/>
                <w:sz w:val="24"/>
              </w:rPr>
              <w:t>on each TIG and TAG a review date is placed on the front cover of the document</w:t>
            </w:r>
            <w:r w:rsidR="005D0FF9">
              <w:rPr>
                <w:rFonts w:cs="Arial"/>
                <w:bCs/>
                <w:sz w:val="24"/>
              </w:rPr>
              <w:t>, but it doesn’t mean that the document is out of date at that point</w:t>
            </w:r>
            <w:r w:rsidR="00985649" w:rsidRPr="001C1541">
              <w:rPr>
                <w:rFonts w:cs="Arial"/>
                <w:bCs/>
                <w:sz w:val="24"/>
              </w:rPr>
              <w:t>.</w:t>
            </w:r>
            <w:r w:rsidR="005D0FF9">
              <w:rPr>
                <w:rFonts w:cs="Arial"/>
                <w:bCs/>
                <w:sz w:val="24"/>
              </w:rPr>
              <w:t xml:space="preserve"> Given ONR is currently conducting a review of its security assessment principles (</w:t>
            </w:r>
            <w:proofErr w:type="spellStart"/>
            <w:r w:rsidR="005D0FF9">
              <w:rPr>
                <w:rFonts w:cs="Arial"/>
                <w:bCs/>
                <w:sz w:val="24"/>
              </w:rPr>
              <w:t>SyAPs</w:t>
            </w:r>
            <w:proofErr w:type="spellEnd"/>
            <w:r w:rsidR="005D0FF9">
              <w:rPr>
                <w:rFonts w:cs="Arial"/>
                <w:bCs/>
                <w:sz w:val="24"/>
              </w:rPr>
              <w:t xml:space="preserve">), the </w:t>
            </w:r>
            <w:r w:rsidR="001F6F41">
              <w:rPr>
                <w:rFonts w:cs="Arial"/>
                <w:bCs/>
                <w:sz w:val="24"/>
              </w:rPr>
              <w:t xml:space="preserve">review of the relevant / associated </w:t>
            </w:r>
            <w:r w:rsidR="005D0FF9">
              <w:rPr>
                <w:rFonts w:cs="Arial"/>
                <w:bCs/>
                <w:sz w:val="24"/>
              </w:rPr>
              <w:t>TIGs and TAGs</w:t>
            </w:r>
            <w:r w:rsidR="00C1274F">
              <w:rPr>
                <w:rFonts w:cs="Arial"/>
                <w:bCs/>
                <w:sz w:val="24"/>
              </w:rPr>
              <w:t xml:space="preserve"> were temporarily</w:t>
            </w:r>
            <w:r w:rsidR="001F6F41">
              <w:rPr>
                <w:rFonts w:cs="Arial"/>
                <w:bCs/>
                <w:sz w:val="24"/>
              </w:rPr>
              <w:t xml:space="preserve"> paused. The outcome of the </w:t>
            </w:r>
            <w:proofErr w:type="spellStart"/>
            <w:r w:rsidR="001F6F41">
              <w:rPr>
                <w:rFonts w:cs="Arial"/>
                <w:bCs/>
                <w:sz w:val="24"/>
              </w:rPr>
              <w:t>SyAPs</w:t>
            </w:r>
            <w:proofErr w:type="spellEnd"/>
            <w:r w:rsidR="001F6F41">
              <w:rPr>
                <w:rFonts w:cs="Arial"/>
                <w:bCs/>
                <w:sz w:val="24"/>
              </w:rPr>
              <w:t xml:space="preserve"> review will then inform the </w:t>
            </w:r>
            <w:r w:rsidR="0066196E">
              <w:rPr>
                <w:rFonts w:cs="Arial"/>
                <w:bCs/>
                <w:sz w:val="24"/>
              </w:rPr>
              <w:t>TIG/TAG reviews accordingly. This has now been clarified on the ONR website.</w:t>
            </w:r>
            <w:r w:rsidR="00C1274F">
              <w:rPr>
                <w:rFonts w:cs="Arial"/>
                <w:bCs/>
                <w:sz w:val="24"/>
              </w:rPr>
              <w:t xml:space="preserve"> </w:t>
            </w:r>
            <w:r w:rsidR="00985649" w:rsidRPr="001C1541">
              <w:rPr>
                <w:rFonts w:cs="Arial"/>
                <w:bCs/>
                <w:sz w:val="24"/>
              </w:rPr>
              <w:t xml:space="preserve"> </w:t>
            </w:r>
          </w:p>
          <w:p w14:paraId="2DFB03C8" w14:textId="63FCC79E" w:rsidR="00871B5C" w:rsidRPr="001C1541" w:rsidRDefault="00871B5C" w:rsidP="00B20F08">
            <w:pPr>
              <w:pStyle w:val="TSNumberedParagraph1"/>
              <w:numPr>
                <w:ilvl w:val="1"/>
                <w:numId w:val="32"/>
              </w:numPr>
              <w:tabs>
                <w:tab w:val="clear" w:pos="-31680"/>
              </w:tabs>
              <w:rPr>
                <w:rFonts w:cs="Arial"/>
                <w:bCs/>
                <w:sz w:val="24"/>
              </w:rPr>
            </w:pPr>
            <w:r w:rsidRPr="001C1541">
              <w:rPr>
                <w:rFonts w:cs="Arial"/>
                <w:bCs/>
                <w:sz w:val="24"/>
              </w:rPr>
              <w:t xml:space="preserve">MF </w:t>
            </w:r>
            <w:r w:rsidR="00157FEB">
              <w:rPr>
                <w:rFonts w:cs="Arial"/>
                <w:bCs/>
                <w:sz w:val="24"/>
              </w:rPr>
              <w:t>then provided</w:t>
            </w:r>
            <w:r w:rsidRPr="001C1541">
              <w:rPr>
                <w:rFonts w:cs="Arial"/>
                <w:bCs/>
                <w:sz w:val="24"/>
              </w:rPr>
              <w:t xml:space="preserve"> an update on the developments at Taishan</w:t>
            </w:r>
            <w:r w:rsidR="00973FCA" w:rsidRPr="001C1541">
              <w:rPr>
                <w:rFonts w:cs="Arial"/>
                <w:bCs/>
                <w:sz w:val="24"/>
              </w:rPr>
              <w:t xml:space="preserve"> following the fuel failure issues. MF confirmed that ONR was </w:t>
            </w:r>
            <w:r w:rsidR="00764C4B" w:rsidRPr="001C1541">
              <w:rPr>
                <w:rFonts w:cs="Arial"/>
                <w:bCs/>
                <w:sz w:val="24"/>
              </w:rPr>
              <w:t>liaising</w:t>
            </w:r>
            <w:r w:rsidR="00C05C1E" w:rsidRPr="001C1541">
              <w:rPr>
                <w:rFonts w:cs="Arial"/>
                <w:bCs/>
                <w:sz w:val="24"/>
              </w:rPr>
              <w:t xml:space="preserve"> with the French and Chinese regulators. </w:t>
            </w:r>
            <w:r w:rsidR="00D2349B" w:rsidRPr="001C1541">
              <w:rPr>
                <w:rFonts w:cs="Arial"/>
                <w:bCs/>
                <w:sz w:val="24"/>
              </w:rPr>
              <w:t xml:space="preserve">He confirmed that there was an understanding of what had failed, but </w:t>
            </w:r>
            <w:r w:rsidR="00157FEB">
              <w:rPr>
                <w:rFonts w:cs="Arial"/>
                <w:bCs/>
                <w:sz w:val="24"/>
              </w:rPr>
              <w:t>work was ongoing to establish a clear understanding of the root cause</w:t>
            </w:r>
            <w:r w:rsidR="00423C19" w:rsidRPr="001C1541">
              <w:rPr>
                <w:rFonts w:cs="Arial"/>
                <w:bCs/>
                <w:sz w:val="24"/>
              </w:rPr>
              <w:t>.</w:t>
            </w:r>
          </w:p>
          <w:p w14:paraId="75B56D01" w14:textId="22AE1D81" w:rsidR="00423C19" w:rsidRPr="001C1541" w:rsidRDefault="00423C19" w:rsidP="00B20F08">
            <w:pPr>
              <w:pStyle w:val="TSNumberedParagraph1"/>
              <w:numPr>
                <w:ilvl w:val="1"/>
                <w:numId w:val="32"/>
              </w:numPr>
              <w:tabs>
                <w:tab w:val="clear" w:pos="-31680"/>
              </w:tabs>
              <w:rPr>
                <w:rFonts w:cs="Arial"/>
                <w:bCs/>
                <w:sz w:val="24"/>
              </w:rPr>
            </w:pPr>
            <w:r w:rsidRPr="001C1541">
              <w:rPr>
                <w:rFonts w:cs="Arial"/>
                <w:bCs/>
                <w:sz w:val="24"/>
              </w:rPr>
              <w:t xml:space="preserve">MF advised that the </w:t>
            </w:r>
            <w:r w:rsidR="00FE654C" w:rsidRPr="001C1541">
              <w:rPr>
                <w:rFonts w:cs="Arial"/>
                <w:bCs/>
                <w:sz w:val="24"/>
              </w:rPr>
              <w:t xml:space="preserve">full lessons need to emerge from Taishan to understand what action may need to take place at </w:t>
            </w:r>
            <w:r w:rsidR="007115C9" w:rsidRPr="001C1541">
              <w:rPr>
                <w:rFonts w:cs="Arial"/>
                <w:bCs/>
                <w:sz w:val="24"/>
              </w:rPr>
              <w:t>HPC</w:t>
            </w:r>
            <w:r w:rsidR="00FE654C" w:rsidRPr="001C1541">
              <w:rPr>
                <w:rFonts w:cs="Arial"/>
                <w:bCs/>
                <w:sz w:val="24"/>
              </w:rPr>
              <w:t xml:space="preserve">. He </w:t>
            </w:r>
            <w:r w:rsidR="0084599F" w:rsidRPr="001C1541">
              <w:rPr>
                <w:rFonts w:cs="Arial"/>
                <w:bCs/>
                <w:sz w:val="24"/>
              </w:rPr>
              <w:t xml:space="preserve">advised that ONR needed to understand </w:t>
            </w:r>
            <w:r w:rsidR="00955B94" w:rsidRPr="001C1541">
              <w:rPr>
                <w:rFonts w:cs="Arial"/>
                <w:bCs/>
                <w:sz w:val="24"/>
              </w:rPr>
              <w:t>what</w:t>
            </w:r>
            <w:r w:rsidR="00DE1C32" w:rsidRPr="001C1541">
              <w:rPr>
                <w:rFonts w:cs="Arial"/>
                <w:bCs/>
                <w:sz w:val="24"/>
              </w:rPr>
              <w:t xml:space="preserve"> </w:t>
            </w:r>
            <w:r w:rsidR="00955B94" w:rsidRPr="001C1541">
              <w:rPr>
                <w:rFonts w:cs="Arial"/>
                <w:bCs/>
                <w:sz w:val="24"/>
              </w:rPr>
              <w:t>the cause of the flow issues was</w:t>
            </w:r>
            <w:r w:rsidR="00DE1C32" w:rsidRPr="001C1541">
              <w:rPr>
                <w:rFonts w:cs="Arial"/>
                <w:bCs/>
                <w:sz w:val="24"/>
              </w:rPr>
              <w:t>. He noted</w:t>
            </w:r>
            <w:r w:rsidR="007115C9" w:rsidRPr="001C1541">
              <w:rPr>
                <w:rFonts w:cs="Arial"/>
                <w:bCs/>
                <w:sz w:val="24"/>
              </w:rPr>
              <w:t xml:space="preserve"> that the fuel design at HPC was different to that at Taishan.</w:t>
            </w:r>
          </w:p>
          <w:p w14:paraId="07085027" w14:textId="71915CC1" w:rsidR="00DE1C32" w:rsidRPr="001C1541" w:rsidRDefault="00AF691F" w:rsidP="00B20F08">
            <w:pPr>
              <w:pStyle w:val="TSNumberedParagraph1"/>
              <w:numPr>
                <w:ilvl w:val="1"/>
                <w:numId w:val="32"/>
              </w:numPr>
              <w:tabs>
                <w:tab w:val="clear" w:pos="-31680"/>
              </w:tabs>
              <w:rPr>
                <w:rFonts w:cs="Arial"/>
                <w:bCs/>
                <w:sz w:val="24"/>
              </w:rPr>
            </w:pPr>
            <w:r w:rsidRPr="001C1541">
              <w:rPr>
                <w:rFonts w:cs="Arial"/>
                <w:bCs/>
                <w:sz w:val="24"/>
              </w:rPr>
              <w:t>AD asked about ONR’s relationship with other regulators. Paul Collins (PC)</w:t>
            </w:r>
            <w:r w:rsidR="00690724" w:rsidRPr="001C1541">
              <w:rPr>
                <w:rFonts w:cs="Arial"/>
                <w:bCs/>
                <w:sz w:val="24"/>
              </w:rPr>
              <w:t xml:space="preserve"> </w:t>
            </w:r>
            <w:r w:rsidR="00947DF2" w:rsidRPr="001C1541">
              <w:rPr>
                <w:rFonts w:cs="Arial"/>
                <w:bCs/>
                <w:sz w:val="24"/>
              </w:rPr>
              <w:t xml:space="preserve">expressed concern about </w:t>
            </w:r>
            <w:r w:rsidR="00A9419A">
              <w:rPr>
                <w:rFonts w:cs="Arial"/>
                <w:bCs/>
                <w:sz w:val="24"/>
              </w:rPr>
              <w:t xml:space="preserve">the </w:t>
            </w:r>
            <w:r w:rsidR="00947DF2" w:rsidRPr="001C1541">
              <w:rPr>
                <w:rFonts w:cs="Arial"/>
                <w:bCs/>
                <w:sz w:val="24"/>
              </w:rPr>
              <w:t xml:space="preserve">EPR design questioning if it had fundamental design issues. </w:t>
            </w:r>
            <w:r w:rsidR="002D25C8" w:rsidRPr="001C1541">
              <w:rPr>
                <w:rFonts w:cs="Arial"/>
                <w:bCs/>
                <w:sz w:val="24"/>
              </w:rPr>
              <w:t>He also questioned if the GDA process was appropriate and whether it was appropriate</w:t>
            </w:r>
            <w:r w:rsidR="00426CA2" w:rsidRPr="001C1541">
              <w:rPr>
                <w:rFonts w:cs="Arial"/>
                <w:bCs/>
                <w:sz w:val="24"/>
              </w:rPr>
              <w:t xml:space="preserve"> to grant a site licence to </w:t>
            </w:r>
            <w:r w:rsidR="00955B94" w:rsidRPr="001C1541">
              <w:rPr>
                <w:rFonts w:cs="Arial"/>
                <w:bCs/>
                <w:sz w:val="24"/>
              </w:rPr>
              <w:t>SZC</w:t>
            </w:r>
            <w:r w:rsidR="00A9419A">
              <w:rPr>
                <w:rFonts w:cs="Arial"/>
                <w:bCs/>
                <w:sz w:val="24"/>
              </w:rPr>
              <w:t>,</w:t>
            </w:r>
            <w:r w:rsidR="00955B94" w:rsidRPr="001C1541">
              <w:rPr>
                <w:rFonts w:cs="Arial"/>
                <w:bCs/>
                <w:sz w:val="24"/>
              </w:rPr>
              <w:t xml:space="preserve"> and</w:t>
            </w:r>
            <w:r w:rsidR="002D25C8" w:rsidRPr="001C1541">
              <w:rPr>
                <w:rFonts w:cs="Arial"/>
                <w:bCs/>
                <w:sz w:val="24"/>
              </w:rPr>
              <w:t xml:space="preserve"> asked if the GDA for the EPR should be revoked.  </w:t>
            </w:r>
          </w:p>
          <w:p w14:paraId="08196D8B" w14:textId="3C198087" w:rsidR="0037570A" w:rsidRPr="001C1541" w:rsidRDefault="0022784E" w:rsidP="00B20F08">
            <w:pPr>
              <w:pStyle w:val="TSNumberedParagraph1"/>
              <w:numPr>
                <w:ilvl w:val="1"/>
                <w:numId w:val="32"/>
              </w:numPr>
              <w:tabs>
                <w:tab w:val="clear" w:pos="-31680"/>
              </w:tabs>
              <w:rPr>
                <w:rFonts w:cs="Arial"/>
                <w:bCs/>
                <w:sz w:val="24"/>
              </w:rPr>
            </w:pPr>
            <w:r w:rsidRPr="001C1541">
              <w:rPr>
                <w:rFonts w:cs="Arial"/>
                <w:bCs/>
                <w:sz w:val="24"/>
              </w:rPr>
              <w:t xml:space="preserve">MF explained that the </w:t>
            </w:r>
            <w:r w:rsidR="007E638F" w:rsidRPr="001C1541">
              <w:rPr>
                <w:rFonts w:cs="Arial"/>
                <w:bCs/>
                <w:sz w:val="24"/>
              </w:rPr>
              <w:t xml:space="preserve">EPR constructed at </w:t>
            </w:r>
            <w:proofErr w:type="spellStart"/>
            <w:r w:rsidR="007E638F" w:rsidRPr="001C1541">
              <w:rPr>
                <w:rFonts w:cs="Arial"/>
                <w:bCs/>
                <w:sz w:val="24"/>
              </w:rPr>
              <w:t>Taishan</w:t>
            </w:r>
            <w:proofErr w:type="spellEnd"/>
            <w:r w:rsidR="007E638F" w:rsidRPr="001C1541">
              <w:rPr>
                <w:rFonts w:cs="Arial"/>
                <w:bCs/>
                <w:sz w:val="24"/>
              </w:rPr>
              <w:t xml:space="preserve"> was ‘first </w:t>
            </w:r>
            <w:r w:rsidR="00CE142C">
              <w:rPr>
                <w:rFonts w:cs="Arial"/>
                <w:bCs/>
                <w:sz w:val="24"/>
              </w:rPr>
              <w:t>of a kind’</w:t>
            </w:r>
            <w:r w:rsidR="00955B94" w:rsidRPr="001C1541">
              <w:rPr>
                <w:rFonts w:cs="Arial"/>
                <w:bCs/>
                <w:sz w:val="24"/>
              </w:rPr>
              <w:t xml:space="preserve"> but</w:t>
            </w:r>
            <w:r w:rsidR="008E2F4B" w:rsidRPr="001C1541">
              <w:rPr>
                <w:rFonts w:cs="Arial"/>
                <w:bCs/>
                <w:sz w:val="24"/>
              </w:rPr>
              <w:t xml:space="preserve"> </w:t>
            </w:r>
            <w:r w:rsidR="007A3E10">
              <w:rPr>
                <w:rFonts w:cs="Arial"/>
                <w:bCs/>
                <w:sz w:val="24"/>
              </w:rPr>
              <w:t xml:space="preserve">advised that he </w:t>
            </w:r>
            <w:r w:rsidR="008E2F4B" w:rsidRPr="001C1541">
              <w:rPr>
                <w:rFonts w:cs="Arial"/>
                <w:bCs/>
                <w:sz w:val="24"/>
              </w:rPr>
              <w:t xml:space="preserve">did not believe the issues experienced at Taishan to be insurmountable. </w:t>
            </w:r>
          </w:p>
          <w:p w14:paraId="5110EF1E" w14:textId="6B2C79CE" w:rsidR="009649D3" w:rsidRPr="001C1541" w:rsidRDefault="00B83CA0" w:rsidP="00B20F08">
            <w:pPr>
              <w:pStyle w:val="TSNumberedParagraph1"/>
              <w:numPr>
                <w:ilvl w:val="1"/>
                <w:numId w:val="32"/>
              </w:numPr>
              <w:tabs>
                <w:tab w:val="clear" w:pos="-31680"/>
              </w:tabs>
              <w:rPr>
                <w:rFonts w:cs="Arial"/>
                <w:bCs/>
                <w:sz w:val="24"/>
              </w:rPr>
            </w:pPr>
            <w:r w:rsidRPr="001C1541">
              <w:rPr>
                <w:rFonts w:cs="Arial"/>
                <w:bCs/>
                <w:sz w:val="24"/>
              </w:rPr>
              <w:t xml:space="preserve">PC noted that </w:t>
            </w:r>
            <w:r w:rsidR="000A2EE4" w:rsidRPr="001C1541">
              <w:rPr>
                <w:rFonts w:cs="Arial"/>
                <w:bCs/>
                <w:sz w:val="24"/>
              </w:rPr>
              <w:t>modelling did not identify issues at Taishan</w:t>
            </w:r>
            <w:r w:rsidR="00B0254B" w:rsidRPr="001C1541">
              <w:rPr>
                <w:rFonts w:cs="Arial"/>
                <w:bCs/>
                <w:sz w:val="24"/>
              </w:rPr>
              <w:t xml:space="preserve">. KA also </w:t>
            </w:r>
            <w:r w:rsidR="00D55A8B" w:rsidRPr="001C1541">
              <w:rPr>
                <w:rFonts w:cs="Arial"/>
                <w:bCs/>
                <w:sz w:val="24"/>
              </w:rPr>
              <w:t xml:space="preserve">raised concerns and </w:t>
            </w:r>
            <w:r w:rsidR="00B0254B" w:rsidRPr="001C1541">
              <w:rPr>
                <w:rFonts w:cs="Arial"/>
                <w:bCs/>
                <w:sz w:val="24"/>
              </w:rPr>
              <w:t>noted the</w:t>
            </w:r>
            <w:r w:rsidR="00D55A8B" w:rsidRPr="001C1541">
              <w:rPr>
                <w:rFonts w:cs="Arial"/>
                <w:bCs/>
                <w:sz w:val="24"/>
              </w:rPr>
              <w:t xml:space="preserve"> significant impacts that could have occurred</w:t>
            </w:r>
            <w:r w:rsidR="00901EE6" w:rsidRPr="001C1541">
              <w:rPr>
                <w:rFonts w:cs="Arial"/>
                <w:bCs/>
                <w:sz w:val="24"/>
              </w:rPr>
              <w:t xml:space="preserve"> at Taishan.</w:t>
            </w:r>
          </w:p>
          <w:p w14:paraId="2449B804" w14:textId="610B691C" w:rsidR="00901EE6" w:rsidRPr="001C1541" w:rsidRDefault="00C96538" w:rsidP="00B20F08">
            <w:pPr>
              <w:pStyle w:val="TSNumberedParagraph1"/>
              <w:numPr>
                <w:ilvl w:val="1"/>
                <w:numId w:val="32"/>
              </w:numPr>
              <w:tabs>
                <w:tab w:val="clear" w:pos="-31680"/>
              </w:tabs>
              <w:rPr>
                <w:rFonts w:cs="Arial"/>
                <w:bCs/>
                <w:sz w:val="24"/>
              </w:rPr>
            </w:pPr>
            <w:r w:rsidRPr="001C1541">
              <w:rPr>
                <w:rFonts w:cs="Arial"/>
                <w:bCs/>
                <w:sz w:val="24"/>
              </w:rPr>
              <w:t xml:space="preserve">MF advised that in the first few years of operation of a reactor, you would expect to see opportunities for learning. </w:t>
            </w:r>
            <w:r w:rsidR="003900BC" w:rsidRPr="001C1541">
              <w:rPr>
                <w:rFonts w:cs="Arial"/>
                <w:bCs/>
                <w:sz w:val="24"/>
              </w:rPr>
              <w:t xml:space="preserve">He confirmed that ONR would ensure </w:t>
            </w:r>
            <w:r w:rsidR="00513989" w:rsidRPr="001C1541">
              <w:rPr>
                <w:rFonts w:cs="Arial"/>
                <w:bCs/>
                <w:sz w:val="24"/>
              </w:rPr>
              <w:t xml:space="preserve">that any </w:t>
            </w:r>
            <w:r w:rsidR="003900BC" w:rsidRPr="001C1541">
              <w:rPr>
                <w:rFonts w:cs="Arial"/>
                <w:bCs/>
                <w:sz w:val="24"/>
              </w:rPr>
              <w:t>learnin</w:t>
            </w:r>
            <w:r w:rsidR="007F130C" w:rsidRPr="001C1541">
              <w:rPr>
                <w:rFonts w:cs="Arial"/>
                <w:bCs/>
                <w:sz w:val="24"/>
              </w:rPr>
              <w:t>g from Taishan</w:t>
            </w:r>
            <w:r w:rsidR="00513989" w:rsidRPr="001C1541">
              <w:rPr>
                <w:rFonts w:cs="Arial"/>
                <w:bCs/>
                <w:sz w:val="24"/>
              </w:rPr>
              <w:t xml:space="preserve"> is </w:t>
            </w:r>
            <w:r w:rsidR="00B569F0" w:rsidRPr="001C1541">
              <w:rPr>
                <w:rFonts w:cs="Arial"/>
                <w:bCs/>
                <w:sz w:val="24"/>
              </w:rPr>
              <w:t>considered</w:t>
            </w:r>
            <w:r w:rsidR="00513989" w:rsidRPr="001C1541">
              <w:rPr>
                <w:rFonts w:cs="Arial"/>
                <w:bCs/>
                <w:sz w:val="24"/>
              </w:rPr>
              <w:t xml:space="preserve"> at H</w:t>
            </w:r>
            <w:r w:rsidR="00DC34B7" w:rsidRPr="001C1541">
              <w:rPr>
                <w:rFonts w:cs="Arial"/>
                <w:bCs/>
                <w:sz w:val="24"/>
              </w:rPr>
              <w:t>PC</w:t>
            </w:r>
            <w:r w:rsidR="00A76995">
              <w:rPr>
                <w:rFonts w:cs="Arial"/>
                <w:bCs/>
                <w:sz w:val="24"/>
              </w:rPr>
              <w:t>.</w:t>
            </w:r>
          </w:p>
          <w:p w14:paraId="5F662E06" w14:textId="5B57C3DA" w:rsidR="00D84627" w:rsidRPr="001C1541" w:rsidRDefault="00D84627" w:rsidP="00B20F08">
            <w:pPr>
              <w:pStyle w:val="TSNumberedParagraph1"/>
              <w:numPr>
                <w:ilvl w:val="1"/>
                <w:numId w:val="32"/>
              </w:numPr>
              <w:tabs>
                <w:tab w:val="clear" w:pos="-31680"/>
              </w:tabs>
              <w:rPr>
                <w:rFonts w:cs="Arial"/>
                <w:bCs/>
                <w:sz w:val="24"/>
              </w:rPr>
            </w:pPr>
            <w:r w:rsidRPr="001C1541">
              <w:rPr>
                <w:rFonts w:cs="Arial"/>
                <w:bCs/>
                <w:sz w:val="24"/>
              </w:rPr>
              <w:t xml:space="preserve">Ian Ralls (IR) </w:t>
            </w:r>
            <w:r w:rsidR="00D06451" w:rsidRPr="001C1541">
              <w:rPr>
                <w:rFonts w:cs="Arial"/>
                <w:bCs/>
                <w:sz w:val="24"/>
              </w:rPr>
              <w:t xml:space="preserve">commented that vibration in water fuelled reactors has been known for </w:t>
            </w:r>
            <w:r w:rsidR="00B569F0" w:rsidRPr="001C1541">
              <w:rPr>
                <w:rFonts w:cs="Arial"/>
                <w:bCs/>
                <w:sz w:val="24"/>
              </w:rPr>
              <w:t>decades and</w:t>
            </w:r>
            <w:r w:rsidR="00D06451" w:rsidRPr="001C1541">
              <w:rPr>
                <w:rFonts w:cs="Arial"/>
                <w:bCs/>
                <w:sz w:val="24"/>
              </w:rPr>
              <w:t xml:space="preserve"> expressed concern that modelling had not identified </w:t>
            </w:r>
            <w:r w:rsidR="00FB73D1" w:rsidRPr="001C1541">
              <w:rPr>
                <w:rFonts w:cs="Arial"/>
                <w:bCs/>
                <w:sz w:val="24"/>
              </w:rPr>
              <w:lastRenderedPageBreak/>
              <w:t xml:space="preserve">this. MF reiterated that ONR needs to understand </w:t>
            </w:r>
            <w:r w:rsidR="00636911">
              <w:rPr>
                <w:rFonts w:cs="Arial"/>
                <w:bCs/>
                <w:sz w:val="24"/>
              </w:rPr>
              <w:t xml:space="preserve">the </w:t>
            </w:r>
            <w:r w:rsidR="00FB73D1" w:rsidRPr="001C1541">
              <w:rPr>
                <w:rFonts w:cs="Arial"/>
                <w:bCs/>
                <w:sz w:val="24"/>
              </w:rPr>
              <w:t xml:space="preserve">root causes of what led to issues at </w:t>
            </w:r>
            <w:proofErr w:type="spellStart"/>
            <w:r w:rsidR="00FB73D1" w:rsidRPr="001C1541">
              <w:rPr>
                <w:rFonts w:cs="Arial"/>
                <w:bCs/>
                <w:sz w:val="24"/>
              </w:rPr>
              <w:t>Ta</w:t>
            </w:r>
            <w:r w:rsidR="00F70DDC">
              <w:rPr>
                <w:rFonts w:cs="Arial"/>
                <w:bCs/>
                <w:sz w:val="24"/>
              </w:rPr>
              <w:t>i</w:t>
            </w:r>
            <w:r w:rsidR="00FB73D1" w:rsidRPr="001C1541">
              <w:rPr>
                <w:rFonts w:cs="Arial"/>
                <w:bCs/>
                <w:sz w:val="24"/>
              </w:rPr>
              <w:t>shan</w:t>
            </w:r>
            <w:proofErr w:type="spellEnd"/>
            <w:r w:rsidR="00636911">
              <w:rPr>
                <w:rFonts w:cs="Arial"/>
                <w:bCs/>
                <w:sz w:val="24"/>
              </w:rPr>
              <w:t xml:space="preserve"> in the first instance</w:t>
            </w:r>
            <w:r w:rsidR="00FB73D1" w:rsidRPr="001C1541">
              <w:rPr>
                <w:rFonts w:cs="Arial"/>
                <w:bCs/>
                <w:sz w:val="24"/>
              </w:rPr>
              <w:t>.</w:t>
            </w:r>
          </w:p>
          <w:p w14:paraId="655DE8D4" w14:textId="6308FFBF" w:rsidR="00FB73D1" w:rsidRPr="001C1541" w:rsidRDefault="00D676A3" w:rsidP="00B20F08">
            <w:pPr>
              <w:pStyle w:val="TSNumberedParagraph1"/>
              <w:numPr>
                <w:ilvl w:val="1"/>
                <w:numId w:val="32"/>
              </w:numPr>
              <w:tabs>
                <w:tab w:val="clear" w:pos="-31680"/>
              </w:tabs>
              <w:rPr>
                <w:rFonts w:cs="Arial"/>
                <w:bCs/>
                <w:sz w:val="24"/>
              </w:rPr>
            </w:pPr>
            <w:r w:rsidRPr="001C1541">
              <w:rPr>
                <w:rFonts w:cs="Arial"/>
                <w:bCs/>
                <w:sz w:val="24"/>
              </w:rPr>
              <w:t xml:space="preserve">Further questions followed relating to Taishan and the GDA of the </w:t>
            </w:r>
            <w:r w:rsidR="00FF6678" w:rsidRPr="001C1541">
              <w:rPr>
                <w:rFonts w:cs="Arial"/>
                <w:bCs/>
                <w:sz w:val="24"/>
              </w:rPr>
              <w:t xml:space="preserve">EPR design.  AD requested that ONR be more pro-active about sharing information relating to </w:t>
            </w:r>
            <w:r w:rsidR="00B569F0" w:rsidRPr="001C1541">
              <w:rPr>
                <w:rFonts w:cs="Arial"/>
                <w:bCs/>
                <w:sz w:val="24"/>
              </w:rPr>
              <w:t>Taishan and</w:t>
            </w:r>
            <w:r w:rsidR="00560624" w:rsidRPr="001C1541">
              <w:rPr>
                <w:rFonts w:cs="Arial"/>
                <w:bCs/>
                <w:sz w:val="24"/>
              </w:rPr>
              <w:t xml:space="preserve"> noted that the GDA that was completed for the EPR design was 10 </w:t>
            </w:r>
            <w:r w:rsidR="00B569F0" w:rsidRPr="001C1541">
              <w:rPr>
                <w:rFonts w:cs="Arial"/>
                <w:bCs/>
                <w:sz w:val="24"/>
              </w:rPr>
              <w:t>years</w:t>
            </w:r>
            <w:r w:rsidR="00560624" w:rsidRPr="001C1541">
              <w:rPr>
                <w:rFonts w:cs="Arial"/>
                <w:bCs/>
                <w:sz w:val="24"/>
              </w:rPr>
              <w:t xml:space="preserve"> ago; NC </w:t>
            </w:r>
            <w:r w:rsidR="00C350C7" w:rsidRPr="001C1541">
              <w:rPr>
                <w:rFonts w:cs="Arial"/>
                <w:bCs/>
                <w:sz w:val="24"/>
              </w:rPr>
              <w:t>asked about ONR’s legal position if the GDA for the EPR was revoked.</w:t>
            </w:r>
          </w:p>
          <w:p w14:paraId="5EFA277B" w14:textId="0FCD3A34" w:rsidR="00C71242" w:rsidRPr="001C1541" w:rsidRDefault="00181421" w:rsidP="00B20F08">
            <w:pPr>
              <w:pStyle w:val="TSNumberedParagraph1"/>
              <w:numPr>
                <w:ilvl w:val="1"/>
                <w:numId w:val="32"/>
              </w:numPr>
              <w:tabs>
                <w:tab w:val="clear" w:pos="-31680"/>
              </w:tabs>
              <w:rPr>
                <w:rFonts w:cs="Arial"/>
                <w:bCs/>
                <w:sz w:val="24"/>
              </w:rPr>
            </w:pPr>
            <w:r w:rsidRPr="001C1541">
              <w:rPr>
                <w:rFonts w:cs="Arial"/>
                <w:bCs/>
                <w:sz w:val="24"/>
              </w:rPr>
              <w:t xml:space="preserve">MF advised that the GDA of the EPR design was complete. </w:t>
            </w:r>
            <w:r w:rsidR="00CE517B" w:rsidRPr="001C1541">
              <w:rPr>
                <w:rFonts w:cs="Arial"/>
                <w:bCs/>
                <w:sz w:val="24"/>
              </w:rPr>
              <w:t xml:space="preserve">He confirmed that ONR would need to be satisfied before </w:t>
            </w:r>
            <w:r w:rsidR="008F41BA" w:rsidRPr="001C1541">
              <w:rPr>
                <w:rFonts w:cs="Arial"/>
                <w:bCs/>
                <w:sz w:val="24"/>
              </w:rPr>
              <w:t xml:space="preserve">hold points would be released on the pre-construction safety report. MFinn added that GDA does not have legal standing; he confirmed that </w:t>
            </w:r>
            <w:r w:rsidR="000D4FCF" w:rsidRPr="001C1541">
              <w:rPr>
                <w:rFonts w:cs="Arial"/>
                <w:bCs/>
                <w:sz w:val="24"/>
              </w:rPr>
              <w:t xml:space="preserve">the </w:t>
            </w:r>
            <w:r w:rsidR="000D4FCF" w:rsidRPr="006329EE">
              <w:rPr>
                <w:rFonts w:cs="Arial"/>
                <w:b/>
                <w:sz w:val="24"/>
              </w:rPr>
              <w:t>legal process commences</w:t>
            </w:r>
            <w:r w:rsidR="000D4FCF" w:rsidRPr="001C1541">
              <w:rPr>
                <w:rFonts w:cs="Arial"/>
                <w:bCs/>
                <w:sz w:val="24"/>
              </w:rPr>
              <w:t xml:space="preserve"> once a site licence has been issued.</w:t>
            </w:r>
          </w:p>
          <w:p w14:paraId="4F3E9A2E" w14:textId="4DDEF026" w:rsidR="000D4FCF" w:rsidRPr="001C1541" w:rsidRDefault="00893573" w:rsidP="00B20F08">
            <w:pPr>
              <w:pStyle w:val="TSNumberedParagraph1"/>
              <w:numPr>
                <w:ilvl w:val="1"/>
                <w:numId w:val="32"/>
              </w:numPr>
              <w:tabs>
                <w:tab w:val="clear" w:pos="-31680"/>
              </w:tabs>
              <w:rPr>
                <w:rFonts w:cs="Arial"/>
                <w:bCs/>
                <w:sz w:val="24"/>
              </w:rPr>
            </w:pPr>
            <w:r w:rsidRPr="001C1541">
              <w:rPr>
                <w:rFonts w:cs="Arial"/>
                <w:bCs/>
                <w:sz w:val="24"/>
              </w:rPr>
              <w:t>MT asked about th</w:t>
            </w:r>
            <w:r w:rsidR="00040471" w:rsidRPr="001C1541">
              <w:rPr>
                <w:rFonts w:cs="Arial"/>
                <w:bCs/>
                <w:sz w:val="24"/>
              </w:rPr>
              <w:t xml:space="preserve">e test sea wall around the SZC </w:t>
            </w:r>
            <w:r w:rsidR="00B569F0" w:rsidRPr="001C1541">
              <w:rPr>
                <w:rFonts w:cs="Arial"/>
                <w:bCs/>
                <w:sz w:val="24"/>
              </w:rPr>
              <w:t>site and</w:t>
            </w:r>
            <w:r w:rsidR="00040471" w:rsidRPr="001C1541">
              <w:rPr>
                <w:rFonts w:cs="Arial"/>
                <w:bCs/>
                <w:sz w:val="24"/>
              </w:rPr>
              <w:t xml:space="preserve"> asked who </w:t>
            </w:r>
            <w:r w:rsidR="00CF6898" w:rsidRPr="001C1541">
              <w:rPr>
                <w:rFonts w:cs="Arial"/>
                <w:bCs/>
                <w:sz w:val="24"/>
              </w:rPr>
              <w:t xml:space="preserve">would be monitoring the results of the trials and tests. MF </w:t>
            </w:r>
            <w:r w:rsidR="006E1539" w:rsidRPr="001C1541">
              <w:rPr>
                <w:rFonts w:cs="Arial"/>
                <w:bCs/>
                <w:sz w:val="24"/>
              </w:rPr>
              <w:t xml:space="preserve">advised that </w:t>
            </w:r>
            <w:r w:rsidR="002519A9" w:rsidRPr="001C1541">
              <w:rPr>
                <w:rFonts w:cs="Arial"/>
                <w:bCs/>
                <w:sz w:val="24"/>
              </w:rPr>
              <w:t xml:space="preserve">ONR would be working with NNB GenCo to </w:t>
            </w:r>
            <w:r w:rsidR="00CF2510" w:rsidRPr="001C1541">
              <w:rPr>
                <w:rFonts w:cs="Arial"/>
                <w:bCs/>
                <w:sz w:val="24"/>
              </w:rPr>
              <w:t>look at the results of the tests and trials.</w:t>
            </w:r>
          </w:p>
          <w:p w14:paraId="49FA3972" w14:textId="19A94109" w:rsidR="00CF2510" w:rsidRPr="001C1541" w:rsidRDefault="00CF2510" w:rsidP="00B20F08">
            <w:pPr>
              <w:pStyle w:val="TSNumberedParagraph1"/>
              <w:numPr>
                <w:ilvl w:val="1"/>
                <w:numId w:val="32"/>
              </w:numPr>
              <w:tabs>
                <w:tab w:val="clear" w:pos="-31680"/>
              </w:tabs>
              <w:rPr>
                <w:rFonts w:cs="Arial"/>
                <w:bCs/>
                <w:sz w:val="24"/>
              </w:rPr>
            </w:pPr>
            <w:r w:rsidRPr="001C1541">
              <w:rPr>
                <w:rFonts w:cs="Arial"/>
                <w:bCs/>
                <w:sz w:val="24"/>
              </w:rPr>
              <w:t xml:space="preserve">MF </w:t>
            </w:r>
            <w:r w:rsidR="002C06B3">
              <w:rPr>
                <w:rFonts w:cs="Arial"/>
                <w:bCs/>
                <w:sz w:val="24"/>
              </w:rPr>
              <w:t>updated</w:t>
            </w:r>
            <w:r w:rsidRPr="001C1541">
              <w:rPr>
                <w:rFonts w:cs="Arial"/>
                <w:bCs/>
                <w:sz w:val="24"/>
              </w:rPr>
              <w:t xml:space="preserve"> on ONR’s new </w:t>
            </w:r>
            <w:r w:rsidR="002C06B3">
              <w:rPr>
                <w:rFonts w:cs="Arial"/>
                <w:bCs/>
                <w:sz w:val="24"/>
              </w:rPr>
              <w:t>policy for openness and transparency with interested stakeholder</w:t>
            </w:r>
            <w:r w:rsidR="002C4E0D">
              <w:rPr>
                <w:rFonts w:cs="Arial"/>
                <w:bCs/>
                <w:sz w:val="24"/>
              </w:rPr>
              <w:t>s</w:t>
            </w:r>
            <w:r w:rsidR="002C06B3">
              <w:rPr>
                <w:rFonts w:cs="Arial"/>
                <w:bCs/>
                <w:sz w:val="24"/>
              </w:rPr>
              <w:t xml:space="preserve"> and the public, noting it set out new engagement and consultation approaches ONR is intending to adopt</w:t>
            </w:r>
            <w:r w:rsidRPr="001C1541">
              <w:rPr>
                <w:rFonts w:cs="Arial"/>
                <w:bCs/>
                <w:sz w:val="24"/>
              </w:rPr>
              <w:t xml:space="preserve">. </w:t>
            </w:r>
            <w:r w:rsidR="00787F53" w:rsidRPr="001C1541">
              <w:rPr>
                <w:rFonts w:cs="Arial"/>
                <w:bCs/>
                <w:sz w:val="24"/>
              </w:rPr>
              <w:t>KD added that ONR would welcome NGO feedba</w:t>
            </w:r>
            <w:r w:rsidR="00870B1A" w:rsidRPr="001C1541">
              <w:rPr>
                <w:rFonts w:cs="Arial"/>
                <w:bCs/>
                <w:sz w:val="24"/>
              </w:rPr>
              <w:t xml:space="preserve">ck on </w:t>
            </w:r>
            <w:r w:rsidR="002C06B3">
              <w:rPr>
                <w:rFonts w:cs="Arial"/>
                <w:bCs/>
                <w:sz w:val="24"/>
              </w:rPr>
              <w:t>the policy, which is open to public consultation until 16 December</w:t>
            </w:r>
            <w:r w:rsidR="009E4ECA" w:rsidRPr="001C1541">
              <w:rPr>
                <w:rFonts w:cs="Arial"/>
                <w:bCs/>
                <w:sz w:val="24"/>
              </w:rPr>
              <w:t>.</w:t>
            </w:r>
          </w:p>
          <w:p w14:paraId="75A0A946" w14:textId="5A81C092" w:rsidR="009E4ECA" w:rsidRPr="001C1541" w:rsidRDefault="00594B12" w:rsidP="00B20F08">
            <w:pPr>
              <w:pStyle w:val="TSNumberedParagraph1"/>
              <w:numPr>
                <w:ilvl w:val="1"/>
                <w:numId w:val="32"/>
              </w:numPr>
              <w:tabs>
                <w:tab w:val="clear" w:pos="-31680"/>
              </w:tabs>
              <w:rPr>
                <w:rFonts w:cs="Arial"/>
                <w:bCs/>
                <w:sz w:val="24"/>
              </w:rPr>
            </w:pPr>
            <w:r w:rsidRPr="001C1541">
              <w:rPr>
                <w:rFonts w:cs="Arial"/>
                <w:bCs/>
                <w:sz w:val="24"/>
              </w:rPr>
              <w:t>KA noted th</w:t>
            </w:r>
            <w:r w:rsidR="008E3846" w:rsidRPr="001C1541">
              <w:rPr>
                <w:rFonts w:cs="Arial"/>
                <w:bCs/>
                <w:sz w:val="24"/>
              </w:rPr>
              <w:t>at the nuclear industry was a powerful lobbyist, commenting that NGOs don’t have that</w:t>
            </w:r>
            <w:r w:rsidR="00CE3B05">
              <w:rPr>
                <w:rFonts w:cs="Arial"/>
                <w:bCs/>
                <w:sz w:val="24"/>
              </w:rPr>
              <w:t xml:space="preserve"> influence, </w:t>
            </w:r>
            <w:r w:rsidR="00A32F3F">
              <w:rPr>
                <w:rFonts w:cs="Arial"/>
                <w:bCs/>
                <w:sz w:val="24"/>
              </w:rPr>
              <w:t xml:space="preserve">and </w:t>
            </w:r>
            <w:r w:rsidR="00CE3B05">
              <w:rPr>
                <w:rFonts w:cs="Arial"/>
                <w:bCs/>
                <w:sz w:val="24"/>
              </w:rPr>
              <w:t>n</w:t>
            </w:r>
            <w:r w:rsidR="00313C77" w:rsidRPr="001C1541">
              <w:rPr>
                <w:rFonts w:cs="Arial"/>
                <w:bCs/>
                <w:sz w:val="24"/>
              </w:rPr>
              <w:t xml:space="preserve">oting a recent select committee </w:t>
            </w:r>
            <w:r w:rsidR="00B569F0" w:rsidRPr="001C1541">
              <w:rPr>
                <w:rFonts w:cs="Arial"/>
                <w:bCs/>
                <w:sz w:val="24"/>
              </w:rPr>
              <w:t>hearing</w:t>
            </w:r>
            <w:r w:rsidR="00313C77" w:rsidRPr="001C1541">
              <w:rPr>
                <w:rFonts w:cs="Arial"/>
                <w:bCs/>
                <w:sz w:val="24"/>
              </w:rPr>
              <w:t xml:space="preserve"> wh</w:t>
            </w:r>
            <w:r w:rsidR="00721A28" w:rsidRPr="001C1541">
              <w:rPr>
                <w:rFonts w:cs="Arial"/>
                <w:bCs/>
                <w:sz w:val="24"/>
              </w:rPr>
              <w:t xml:space="preserve">ich </w:t>
            </w:r>
            <w:r w:rsidR="004D7488">
              <w:rPr>
                <w:rFonts w:cs="Arial"/>
                <w:bCs/>
                <w:sz w:val="24"/>
              </w:rPr>
              <w:t>took</w:t>
            </w:r>
            <w:r w:rsidR="00313C77" w:rsidRPr="001C1541">
              <w:rPr>
                <w:rFonts w:cs="Arial"/>
                <w:bCs/>
                <w:sz w:val="24"/>
              </w:rPr>
              <w:t xml:space="preserve"> evidence from supporters </w:t>
            </w:r>
            <w:r w:rsidR="00721A28" w:rsidRPr="001C1541">
              <w:rPr>
                <w:rFonts w:cs="Arial"/>
                <w:bCs/>
                <w:sz w:val="24"/>
              </w:rPr>
              <w:t>of nuclear energy. KA advised that NGOs need ONR to speak up for them.</w:t>
            </w:r>
          </w:p>
          <w:p w14:paraId="1E8C363B" w14:textId="046F3655" w:rsidR="00662565" w:rsidRPr="001C1541" w:rsidRDefault="00662565" w:rsidP="00B20F08">
            <w:pPr>
              <w:pStyle w:val="TSNumberedParagraph1"/>
              <w:numPr>
                <w:ilvl w:val="1"/>
                <w:numId w:val="32"/>
              </w:numPr>
              <w:tabs>
                <w:tab w:val="clear" w:pos="-31680"/>
              </w:tabs>
              <w:rPr>
                <w:rFonts w:cs="Arial"/>
                <w:bCs/>
                <w:sz w:val="24"/>
              </w:rPr>
            </w:pPr>
            <w:r w:rsidRPr="001C1541">
              <w:rPr>
                <w:rFonts w:cs="Arial"/>
                <w:bCs/>
                <w:sz w:val="24"/>
              </w:rPr>
              <w:t>KD confirmed that ONR expect</w:t>
            </w:r>
            <w:r w:rsidR="004D7488">
              <w:rPr>
                <w:rFonts w:cs="Arial"/>
                <w:bCs/>
                <w:sz w:val="24"/>
              </w:rPr>
              <w:t>ed</w:t>
            </w:r>
            <w:r w:rsidRPr="001C1541">
              <w:rPr>
                <w:rFonts w:cs="Arial"/>
                <w:bCs/>
                <w:sz w:val="24"/>
              </w:rPr>
              <w:t xml:space="preserve"> to attend the select committee hearing in question in the new year. </w:t>
            </w:r>
            <w:r w:rsidR="00E32561" w:rsidRPr="001C1541">
              <w:rPr>
                <w:rFonts w:cs="Arial"/>
                <w:bCs/>
                <w:sz w:val="24"/>
              </w:rPr>
              <w:t xml:space="preserve">KD </w:t>
            </w:r>
            <w:r w:rsidR="00B569F0" w:rsidRPr="001C1541">
              <w:rPr>
                <w:rFonts w:cs="Arial"/>
                <w:bCs/>
                <w:sz w:val="24"/>
              </w:rPr>
              <w:t>assured</w:t>
            </w:r>
            <w:r w:rsidR="00E32561" w:rsidRPr="001C1541">
              <w:rPr>
                <w:rFonts w:cs="Arial"/>
                <w:bCs/>
                <w:sz w:val="24"/>
              </w:rPr>
              <w:t xml:space="preserve"> KA that ONR would speak out </w:t>
            </w:r>
            <w:r w:rsidR="002F591B" w:rsidRPr="001C1541">
              <w:rPr>
                <w:rFonts w:cs="Arial"/>
                <w:bCs/>
                <w:sz w:val="24"/>
              </w:rPr>
              <w:t>on matters</w:t>
            </w:r>
            <w:r w:rsidR="00E4356A" w:rsidRPr="001C1541">
              <w:rPr>
                <w:rFonts w:cs="Arial"/>
                <w:bCs/>
                <w:sz w:val="24"/>
              </w:rPr>
              <w:t xml:space="preserve"> that concerned us</w:t>
            </w:r>
            <w:r w:rsidR="00A32F3F">
              <w:rPr>
                <w:rFonts w:cs="Arial"/>
                <w:bCs/>
                <w:sz w:val="24"/>
              </w:rPr>
              <w:t>, or where there was misinformation in the public domain</w:t>
            </w:r>
            <w:r w:rsidR="002F591B" w:rsidRPr="001C1541">
              <w:rPr>
                <w:rFonts w:cs="Arial"/>
                <w:bCs/>
                <w:sz w:val="24"/>
              </w:rPr>
              <w:t>.</w:t>
            </w:r>
            <w:r w:rsidR="00767B78" w:rsidRPr="001C1541">
              <w:rPr>
                <w:rFonts w:cs="Arial"/>
                <w:bCs/>
                <w:sz w:val="24"/>
              </w:rPr>
              <w:t xml:space="preserve"> PW added that he felt </w:t>
            </w:r>
            <w:r w:rsidR="00CE4729" w:rsidRPr="001C1541">
              <w:rPr>
                <w:rFonts w:cs="Arial"/>
                <w:bCs/>
                <w:sz w:val="24"/>
              </w:rPr>
              <w:t xml:space="preserve">the language used by regulators should </w:t>
            </w:r>
            <w:proofErr w:type="gramStart"/>
            <w:r w:rsidR="00CE4729" w:rsidRPr="001C1541">
              <w:rPr>
                <w:rFonts w:cs="Arial"/>
                <w:bCs/>
                <w:sz w:val="24"/>
              </w:rPr>
              <w:t>acknowledg</w:t>
            </w:r>
            <w:r w:rsidR="004606C4">
              <w:rPr>
                <w:rFonts w:cs="Arial"/>
                <w:bCs/>
                <w:sz w:val="24"/>
              </w:rPr>
              <w:t>e</w:t>
            </w:r>
            <w:r w:rsidR="00CE4729" w:rsidRPr="001C1541">
              <w:rPr>
                <w:rFonts w:cs="Arial"/>
                <w:bCs/>
                <w:sz w:val="24"/>
              </w:rPr>
              <w:t xml:space="preserve">  limitations</w:t>
            </w:r>
            <w:proofErr w:type="gramEnd"/>
            <w:r w:rsidR="00D5206F" w:rsidRPr="001C1541">
              <w:rPr>
                <w:rFonts w:cs="Arial"/>
                <w:bCs/>
                <w:sz w:val="24"/>
              </w:rPr>
              <w:t>.</w:t>
            </w:r>
          </w:p>
          <w:p w14:paraId="79BE9893" w14:textId="608E1A3B" w:rsidR="002F591B" w:rsidRPr="001C1541" w:rsidRDefault="00704FE5" w:rsidP="00B20F08">
            <w:pPr>
              <w:pStyle w:val="TSNumberedParagraph1"/>
              <w:numPr>
                <w:ilvl w:val="1"/>
                <w:numId w:val="32"/>
              </w:numPr>
              <w:tabs>
                <w:tab w:val="clear" w:pos="-31680"/>
              </w:tabs>
              <w:rPr>
                <w:rFonts w:cs="Arial"/>
                <w:bCs/>
                <w:sz w:val="24"/>
              </w:rPr>
            </w:pPr>
            <w:r w:rsidRPr="001C1541">
              <w:rPr>
                <w:rFonts w:cs="Arial"/>
                <w:bCs/>
                <w:sz w:val="24"/>
              </w:rPr>
              <w:t xml:space="preserve">MF </w:t>
            </w:r>
            <w:r w:rsidR="00A32F3F">
              <w:rPr>
                <w:rFonts w:cs="Arial"/>
                <w:bCs/>
                <w:sz w:val="24"/>
              </w:rPr>
              <w:t>then updated</w:t>
            </w:r>
            <w:r w:rsidRPr="001C1541">
              <w:rPr>
                <w:rFonts w:cs="Arial"/>
                <w:bCs/>
                <w:sz w:val="24"/>
              </w:rPr>
              <w:t xml:space="preserve"> on the </w:t>
            </w:r>
            <w:r w:rsidR="00507785" w:rsidRPr="001C1541">
              <w:rPr>
                <w:rFonts w:cs="Arial"/>
                <w:bCs/>
                <w:sz w:val="24"/>
              </w:rPr>
              <w:t xml:space="preserve">Retained EU Law (Revocation and Reform) Bill </w:t>
            </w:r>
            <w:r w:rsidR="00D85CF8" w:rsidRPr="001C1541">
              <w:rPr>
                <w:rFonts w:cs="Arial"/>
                <w:bCs/>
                <w:sz w:val="24"/>
              </w:rPr>
              <w:t xml:space="preserve">and </w:t>
            </w:r>
            <w:r w:rsidR="00507785" w:rsidRPr="001C1541">
              <w:rPr>
                <w:rFonts w:cs="Arial"/>
                <w:bCs/>
                <w:sz w:val="24"/>
              </w:rPr>
              <w:t>what this means for ONR</w:t>
            </w:r>
            <w:r w:rsidR="00D85CF8" w:rsidRPr="001C1541">
              <w:rPr>
                <w:rFonts w:cs="Arial"/>
                <w:bCs/>
                <w:sz w:val="24"/>
              </w:rPr>
              <w:t xml:space="preserve">. He confirmed that </w:t>
            </w:r>
            <w:r w:rsidR="00985286" w:rsidRPr="001C1541">
              <w:rPr>
                <w:rFonts w:cs="Arial"/>
                <w:bCs/>
                <w:sz w:val="24"/>
              </w:rPr>
              <w:t xml:space="preserve">ONR is engaged with this work, and that it was our intention to ensure that the legislation </w:t>
            </w:r>
            <w:r w:rsidR="00B140B4" w:rsidRPr="001C1541">
              <w:rPr>
                <w:rFonts w:cs="Arial"/>
                <w:bCs/>
                <w:sz w:val="24"/>
              </w:rPr>
              <w:t>relevant to ONR’s work is kept.</w:t>
            </w:r>
            <w:r w:rsidR="00C147C3" w:rsidRPr="001C1541">
              <w:rPr>
                <w:rFonts w:cs="Arial"/>
                <w:bCs/>
                <w:sz w:val="24"/>
              </w:rPr>
              <w:t xml:space="preserve"> KD added that ONR was working with </w:t>
            </w:r>
            <w:r w:rsidR="00E31B07">
              <w:rPr>
                <w:rFonts w:cs="Arial"/>
                <w:bCs/>
                <w:sz w:val="24"/>
              </w:rPr>
              <w:t xml:space="preserve">the Department for Business, Energy and Industrial Strategy (BEIS) </w:t>
            </w:r>
            <w:r w:rsidR="00C147C3" w:rsidRPr="001C1541">
              <w:rPr>
                <w:rFonts w:cs="Arial"/>
                <w:bCs/>
                <w:sz w:val="24"/>
              </w:rPr>
              <w:t xml:space="preserve">and reiterated point that </w:t>
            </w:r>
            <w:proofErr w:type="gramStart"/>
            <w:r w:rsidR="004606C4">
              <w:rPr>
                <w:rFonts w:cs="Arial"/>
                <w:bCs/>
                <w:sz w:val="24"/>
              </w:rPr>
              <w:t xml:space="preserve">ONR </w:t>
            </w:r>
            <w:r w:rsidR="00B74B80">
              <w:rPr>
                <w:rFonts w:cs="Arial"/>
                <w:bCs/>
                <w:sz w:val="24"/>
              </w:rPr>
              <w:t xml:space="preserve"> was</w:t>
            </w:r>
            <w:proofErr w:type="gramEnd"/>
            <w:r w:rsidR="00C147C3" w:rsidRPr="001C1541">
              <w:rPr>
                <w:rFonts w:cs="Arial"/>
                <w:bCs/>
                <w:sz w:val="24"/>
              </w:rPr>
              <w:t xml:space="preserve"> working </w:t>
            </w:r>
            <w:r w:rsidR="00FB5523" w:rsidRPr="001C1541">
              <w:rPr>
                <w:rFonts w:cs="Arial"/>
                <w:bCs/>
                <w:sz w:val="24"/>
              </w:rPr>
              <w:t xml:space="preserve">to ensure legislation that </w:t>
            </w:r>
            <w:r w:rsidR="00CD4A1A">
              <w:rPr>
                <w:rFonts w:cs="Arial"/>
                <w:bCs/>
                <w:sz w:val="24"/>
              </w:rPr>
              <w:t>maintains the high standards of safety in the UK</w:t>
            </w:r>
            <w:r w:rsidR="00FB5523" w:rsidRPr="001C1541">
              <w:rPr>
                <w:rFonts w:cs="Arial"/>
                <w:bCs/>
                <w:sz w:val="24"/>
              </w:rPr>
              <w:t xml:space="preserve"> is retained.</w:t>
            </w:r>
          </w:p>
          <w:p w14:paraId="66FB8B55" w14:textId="767DBB7A" w:rsidR="008F3C71" w:rsidRPr="001C1541" w:rsidRDefault="008F3C71" w:rsidP="00B20F08">
            <w:pPr>
              <w:pStyle w:val="TSNumberedParagraph1"/>
              <w:numPr>
                <w:ilvl w:val="1"/>
                <w:numId w:val="32"/>
              </w:numPr>
              <w:tabs>
                <w:tab w:val="clear" w:pos="-31680"/>
              </w:tabs>
              <w:rPr>
                <w:rFonts w:cs="Arial"/>
                <w:bCs/>
                <w:sz w:val="24"/>
              </w:rPr>
            </w:pPr>
            <w:r w:rsidRPr="001C1541">
              <w:rPr>
                <w:rFonts w:cs="Arial"/>
                <w:bCs/>
                <w:sz w:val="24"/>
              </w:rPr>
              <w:t>PB</w:t>
            </w:r>
            <w:r w:rsidR="002C68D4" w:rsidRPr="001C1541">
              <w:rPr>
                <w:rFonts w:cs="Arial"/>
                <w:bCs/>
                <w:sz w:val="24"/>
              </w:rPr>
              <w:t xml:space="preserve"> </w:t>
            </w:r>
            <w:r w:rsidR="00316957" w:rsidRPr="001C1541">
              <w:rPr>
                <w:rFonts w:cs="Arial"/>
                <w:bCs/>
                <w:sz w:val="24"/>
              </w:rPr>
              <w:t>asked what ONR’s plan ‘B’ was</w:t>
            </w:r>
            <w:r w:rsidR="00F02A96" w:rsidRPr="001C1541">
              <w:rPr>
                <w:rFonts w:cs="Arial"/>
                <w:bCs/>
                <w:sz w:val="24"/>
              </w:rPr>
              <w:t xml:space="preserve"> if the matter is not resolved at the end of the ‘sunset’ period. PB encouraged NGOs to raise this matter at </w:t>
            </w:r>
            <w:r w:rsidR="00E96B8E" w:rsidRPr="001C1541">
              <w:rPr>
                <w:rFonts w:cs="Arial"/>
                <w:bCs/>
                <w:sz w:val="24"/>
              </w:rPr>
              <w:t>their local SSG/LLC/LCLC meetings.</w:t>
            </w:r>
          </w:p>
          <w:p w14:paraId="508E4190" w14:textId="0F048C33" w:rsidR="00E96B8E" w:rsidRPr="001C1541" w:rsidRDefault="00E96B8E" w:rsidP="00E96B8E">
            <w:pPr>
              <w:pStyle w:val="TSNumberedParagraph1"/>
              <w:numPr>
                <w:ilvl w:val="0"/>
                <w:numId w:val="0"/>
              </w:numPr>
              <w:rPr>
                <w:rFonts w:cs="Arial"/>
                <w:b/>
                <w:sz w:val="24"/>
              </w:rPr>
            </w:pPr>
            <w:r w:rsidRPr="001C1541">
              <w:rPr>
                <w:rFonts w:cs="Arial"/>
                <w:b/>
                <w:sz w:val="24"/>
              </w:rPr>
              <w:lastRenderedPageBreak/>
              <w:t xml:space="preserve">Action 22.07 – ONR to ensure </w:t>
            </w:r>
            <w:r w:rsidR="0063600B">
              <w:rPr>
                <w:rFonts w:cs="Arial"/>
                <w:b/>
                <w:sz w:val="24"/>
              </w:rPr>
              <w:t>progress</w:t>
            </w:r>
            <w:r w:rsidR="0063600B" w:rsidRPr="001C1541">
              <w:rPr>
                <w:rFonts w:cs="Arial"/>
                <w:b/>
                <w:sz w:val="24"/>
              </w:rPr>
              <w:t xml:space="preserve"> </w:t>
            </w:r>
            <w:r w:rsidRPr="001C1541">
              <w:rPr>
                <w:rFonts w:cs="Arial"/>
                <w:b/>
                <w:sz w:val="24"/>
              </w:rPr>
              <w:t>on the</w:t>
            </w:r>
            <w:r w:rsidR="005468C7" w:rsidRPr="001C1541">
              <w:rPr>
                <w:rFonts w:cs="Arial"/>
                <w:b/>
                <w:sz w:val="24"/>
              </w:rPr>
              <w:t xml:space="preserve"> Retained EU Law (Revocation and Reform) Bill are included in future update notes to the Forum</w:t>
            </w:r>
            <w:r w:rsidR="0063600B">
              <w:rPr>
                <w:rFonts w:cs="Arial"/>
                <w:b/>
                <w:sz w:val="24"/>
              </w:rPr>
              <w:t xml:space="preserve"> as necessary</w:t>
            </w:r>
            <w:r w:rsidR="005468C7" w:rsidRPr="001C1541">
              <w:rPr>
                <w:rFonts w:cs="Arial"/>
                <w:b/>
                <w:sz w:val="24"/>
              </w:rPr>
              <w:t>.</w:t>
            </w:r>
          </w:p>
          <w:p w14:paraId="0564F480" w14:textId="65F7DE0C" w:rsidR="0060050F" w:rsidRPr="001C1541" w:rsidRDefault="0060050F" w:rsidP="0060050F">
            <w:pPr>
              <w:pStyle w:val="TSHeadingNumbered1"/>
              <w:spacing w:after="0"/>
              <w:ind w:left="624" w:hanging="709"/>
              <w:rPr>
                <w:rFonts w:ascii="Arial" w:hAnsi="Arial" w:cs="Arial"/>
                <w:sz w:val="24"/>
              </w:rPr>
            </w:pPr>
            <w:r w:rsidRPr="001C1541">
              <w:rPr>
                <w:rFonts w:ascii="Arial" w:hAnsi="Arial" w:cs="Arial"/>
                <w:sz w:val="24"/>
              </w:rPr>
              <w:t>Climate change workshop update</w:t>
            </w:r>
          </w:p>
          <w:p w14:paraId="27635075" w14:textId="77777777" w:rsidR="0060050F" w:rsidRPr="001C1541" w:rsidRDefault="0060050F" w:rsidP="0060050F">
            <w:pPr>
              <w:pStyle w:val="TSHeadingNumbered1"/>
              <w:numPr>
                <w:ilvl w:val="0"/>
                <w:numId w:val="0"/>
              </w:numPr>
              <w:spacing w:after="0"/>
              <w:ind w:left="2847" w:hanging="720"/>
              <w:rPr>
                <w:rFonts w:ascii="Arial" w:hAnsi="Arial" w:cs="Arial"/>
                <w:sz w:val="24"/>
              </w:rPr>
            </w:pPr>
          </w:p>
          <w:p w14:paraId="2DFA8DB5" w14:textId="77777777" w:rsidR="0060050F" w:rsidRPr="001C1541" w:rsidRDefault="0060050F" w:rsidP="0060050F">
            <w:pPr>
              <w:pStyle w:val="ListParagraph"/>
              <w:numPr>
                <w:ilvl w:val="0"/>
                <w:numId w:val="32"/>
              </w:numPr>
              <w:spacing w:after="220"/>
              <w:contextualSpacing w:val="0"/>
              <w:outlineLvl w:val="0"/>
              <w:rPr>
                <w:rFonts w:ascii="Arial" w:hAnsi="Arial" w:cs="Arial"/>
                <w:vanish/>
                <w:lang w:eastAsia="en-US"/>
              </w:rPr>
            </w:pPr>
          </w:p>
          <w:p w14:paraId="7D552ABC" w14:textId="2CFC526A" w:rsidR="00312F4D" w:rsidRPr="001C1541" w:rsidRDefault="005F3431" w:rsidP="0060050F">
            <w:pPr>
              <w:pStyle w:val="TSNumberedParagraph1"/>
              <w:numPr>
                <w:ilvl w:val="1"/>
                <w:numId w:val="32"/>
              </w:numPr>
              <w:tabs>
                <w:tab w:val="clear" w:pos="-31680"/>
              </w:tabs>
              <w:rPr>
                <w:rFonts w:cs="Arial"/>
                <w:sz w:val="24"/>
              </w:rPr>
            </w:pPr>
            <w:r w:rsidRPr="001C1541">
              <w:rPr>
                <w:rFonts w:cs="Arial"/>
                <w:sz w:val="24"/>
              </w:rPr>
              <w:t xml:space="preserve">KD provided a brief update to the Forum on </w:t>
            </w:r>
            <w:r w:rsidR="00B86DB2">
              <w:rPr>
                <w:rFonts w:cs="Arial"/>
                <w:sz w:val="24"/>
              </w:rPr>
              <w:t xml:space="preserve">the </w:t>
            </w:r>
            <w:r w:rsidRPr="001C1541">
              <w:rPr>
                <w:rFonts w:cs="Arial"/>
                <w:sz w:val="24"/>
              </w:rPr>
              <w:t>climate change workshop that took place on 4 October</w:t>
            </w:r>
            <w:r w:rsidR="00486B0E" w:rsidRPr="001C1541">
              <w:rPr>
                <w:rFonts w:cs="Arial"/>
                <w:sz w:val="24"/>
              </w:rPr>
              <w:t xml:space="preserve">, noting </w:t>
            </w:r>
            <w:r w:rsidR="00150F08">
              <w:rPr>
                <w:rFonts w:cs="Arial"/>
                <w:sz w:val="24"/>
              </w:rPr>
              <w:t>this was the</w:t>
            </w:r>
            <w:r w:rsidR="00486B0E" w:rsidRPr="001C1541">
              <w:rPr>
                <w:rFonts w:cs="Arial"/>
                <w:sz w:val="24"/>
              </w:rPr>
              <w:t xml:space="preserve"> first workshop of this type and that ONR would be looking to hold </w:t>
            </w:r>
            <w:r w:rsidR="00B569F0" w:rsidRPr="001C1541">
              <w:rPr>
                <w:rFonts w:cs="Arial"/>
                <w:sz w:val="24"/>
              </w:rPr>
              <w:t>workshops</w:t>
            </w:r>
            <w:r w:rsidR="00581446">
              <w:rPr>
                <w:rFonts w:cs="Arial"/>
                <w:sz w:val="24"/>
              </w:rPr>
              <w:t xml:space="preserve"> to explore regulatory processes</w:t>
            </w:r>
            <w:r w:rsidR="004A53DD" w:rsidRPr="001C1541">
              <w:rPr>
                <w:rFonts w:cs="Arial"/>
                <w:sz w:val="24"/>
              </w:rPr>
              <w:t>.</w:t>
            </w:r>
            <w:r w:rsidR="00581446">
              <w:rPr>
                <w:rFonts w:cs="Arial"/>
                <w:sz w:val="24"/>
              </w:rPr>
              <w:t xml:space="preserve"> The next step was for ONR to provide a response on the NGO papers presented at the workshop, ahead of considering future objectives and arrangements.</w:t>
            </w:r>
            <w:r w:rsidR="00B54B9C" w:rsidRPr="001C1541">
              <w:rPr>
                <w:rFonts w:cs="Arial"/>
                <w:sz w:val="24"/>
              </w:rPr>
              <w:t xml:space="preserve"> MF added that he </w:t>
            </w:r>
            <w:r w:rsidR="00A822DB" w:rsidRPr="001C1541">
              <w:rPr>
                <w:rFonts w:cs="Arial"/>
                <w:sz w:val="24"/>
              </w:rPr>
              <w:t xml:space="preserve">had found the workshop useful and that it was the start of </w:t>
            </w:r>
            <w:r w:rsidR="00581446">
              <w:rPr>
                <w:rFonts w:cs="Arial"/>
                <w:sz w:val="24"/>
              </w:rPr>
              <w:t>a new engagement approach for ONR</w:t>
            </w:r>
            <w:r w:rsidR="00462E1B" w:rsidRPr="001C1541">
              <w:rPr>
                <w:rFonts w:cs="Arial"/>
                <w:sz w:val="24"/>
              </w:rPr>
              <w:t xml:space="preserve"> and that he hoped this format would allow </w:t>
            </w:r>
            <w:r w:rsidR="00581446">
              <w:rPr>
                <w:rFonts w:cs="Arial"/>
                <w:sz w:val="24"/>
              </w:rPr>
              <w:t>key regulatory</w:t>
            </w:r>
            <w:r w:rsidR="00581446" w:rsidRPr="001C1541">
              <w:rPr>
                <w:rFonts w:cs="Arial"/>
                <w:sz w:val="24"/>
              </w:rPr>
              <w:t xml:space="preserve"> </w:t>
            </w:r>
            <w:r w:rsidR="001F071E" w:rsidRPr="001C1541">
              <w:rPr>
                <w:rFonts w:cs="Arial"/>
                <w:sz w:val="24"/>
              </w:rPr>
              <w:t>topics</w:t>
            </w:r>
            <w:r w:rsidR="00462E1B" w:rsidRPr="001C1541">
              <w:rPr>
                <w:rFonts w:cs="Arial"/>
                <w:sz w:val="24"/>
              </w:rPr>
              <w:t xml:space="preserve"> to be looked at together in depth.</w:t>
            </w:r>
            <w:r w:rsidR="0032301D" w:rsidRPr="001C1541">
              <w:rPr>
                <w:rFonts w:cs="Arial"/>
                <w:sz w:val="24"/>
              </w:rPr>
              <w:t xml:space="preserve"> </w:t>
            </w:r>
          </w:p>
          <w:p w14:paraId="38A3EE09" w14:textId="4C671F0B" w:rsidR="00E641EB" w:rsidRPr="001C1541" w:rsidRDefault="001555CB" w:rsidP="0060050F">
            <w:pPr>
              <w:pStyle w:val="TSNumberedParagraph1"/>
              <w:numPr>
                <w:ilvl w:val="1"/>
                <w:numId w:val="32"/>
              </w:numPr>
              <w:tabs>
                <w:tab w:val="clear" w:pos="-31680"/>
              </w:tabs>
              <w:rPr>
                <w:rFonts w:cs="Arial"/>
                <w:sz w:val="24"/>
              </w:rPr>
            </w:pPr>
            <w:r w:rsidRPr="001C1541">
              <w:rPr>
                <w:rFonts w:cs="Arial"/>
                <w:sz w:val="24"/>
              </w:rPr>
              <w:t xml:space="preserve">KA advised that she had appreciated the support in helping to organise the workshop and that </w:t>
            </w:r>
            <w:r w:rsidR="00E07DB6" w:rsidRPr="001C1541">
              <w:rPr>
                <w:rFonts w:cs="Arial"/>
                <w:sz w:val="24"/>
              </w:rPr>
              <w:t xml:space="preserve">they would be looking for future events to be independently facilitated, </w:t>
            </w:r>
            <w:r w:rsidR="00A746AE" w:rsidRPr="001C1541">
              <w:rPr>
                <w:rFonts w:cs="Arial"/>
                <w:sz w:val="24"/>
              </w:rPr>
              <w:t xml:space="preserve">noting that the group </w:t>
            </w:r>
            <w:r w:rsidR="00B74B80">
              <w:rPr>
                <w:rFonts w:cs="Arial"/>
                <w:sz w:val="24"/>
              </w:rPr>
              <w:t xml:space="preserve">was </w:t>
            </w:r>
            <w:r w:rsidR="00A746AE" w:rsidRPr="001C1541">
              <w:rPr>
                <w:rFonts w:cs="Arial"/>
                <w:sz w:val="24"/>
              </w:rPr>
              <w:t xml:space="preserve">working on two possible options for </w:t>
            </w:r>
            <w:r w:rsidR="007C3306">
              <w:rPr>
                <w:rFonts w:cs="Arial"/>
                <w:sz w:val="24"/>
              </w:rPr>
              <w:t xml:space="preserve">a </w:t>
            </w:r>
            <w:r w:rsidR="00327748" w:rsidRPr="001C1541">
              <w:rPr>
                <w:rFonts w:cs="Arial"/>
                <w:sz w:val="24"/>
              </w:rPr>
              <w:t>future workshop.</w:t>
            </w:r>
          </w:p>
          <w:p w14:paraId="22D1FC13" w14:textId="2807DDA0" w:rsidR="00327748" w:rsidRPr="001C1541" w:rsidRDefault="00797FC6" w:rsidP="00B94759">
            <w:pPr>
              <w:pStyle w:val="TSHeadingNumbered1"/>
              <w:spacing w:after="0"/>
              <w:ind w:left="624" w:hanging="709"/>
              <w:rPr>
                <w:rFonts w:ascii="Arial" w:hAnsi="Arial" w:cs="Arial"/>
                <w:sz w:val="24"/>
              </w:rPr>
            </w:pPr>
            <w:r>
              <w:rPr>
                <w:rFonts w:ascii="Arial" w:hAnsi="Arial" w:cs="Arial"/>
                <w:sz w:val="24"/>
              </w:rPr>
              <w:t xml:space="preserve"> </w:t>
            </w:r>
            <w:r w:rsidR="00A51F5C" w:rsidRPr="001C1541">
              <w:rPr>
                <w:rFonts w:ascii="Arial" w:hAnsi="Arial" w:cs="Arial"/>
                <w:sz w:val="24"/>
              </w:rPr>
              <w:t>Update on AGR FLEET</w:t>
            </w:r>
          </w:p>
          <w:p w14:paraId="0036AF4D" w14:textId="77777777" w:rsidR="00A51F5C" w:rsidRPr="001C1541" w:rsidRDefault="00A51F5C" w:rsidP="0095743C">
            <w:pPr>
              <w:pStyle w:val="TSHeadingNumbered1"/>
              <w:numPr>
                <w:ilvl w:val="0"/>
                <w:numId w:val="0"/>
              </w:numPr>
              <w:spacing w:after="0"/>
              <w:rPr>
                <w:rFonts w:ascii="Arial" w:hAnsi="Arial" w:cs="Arial"/>
                <w:sz w:val="24"/>
              </w:rPr>
            </w:pPr>
          </w:p>
          <w:p w14:paraId="08F03EE4" w14:textId="77777777" w:rsidR="0095743C" w:rsidRPr="001C1541" w:rsidRDefault="0095743C" w:rsidP="0095743C">
            <w:pPr>
              <w:pStyle w:val="ListParagraph"/>
              <w:numPr>
                <w:ilvl w:val="0"/>
                <w:numId w:val="32"/>
              </w:numPr>
              <w:spacing w:after="220"/>
              <w:contextualSpacing w:val="0"/>
              <w:outlineLvl w:val="0"/>
              <w:rPr>
                <w:rFonts w:ascii="Arial" w:hAnsi="Arial" w:cs="Arial"/>
                <w:vanish/>
                <w:lang w:eastAsia="en-US"/>
              </w:rPr>
            </w:pPr>
          </w:p>
          <w:p w14:paraId="223B4707" w14:textId="646B1685" w:rsidR="0095743C" w:rsidRPr="001C1541" w:rsidRDefault="004E53BC" w:rsidP="0095743C">
            <w:pPr>
              <w:pStyle w:val="TSNumberedParagraph1"/>
              <w:numPr>
                <w:ilvl w:val="1"/>
                <w:numId w:val="32"/>
              </w:numPr>
              <w:tabs>
                <w:tab w:val="clear" w:pos="-31680"/>
              </w:tabs>
              <w:rPr>
                <w:rFonts w:cs="Arial"/>
                <w:sz w:val="24"/>
              </w:rPr>
            </w:pPr>
            <w:r w:rsidRPr="001C1541">
              <w:rPr>
                <w:rFonts w:cs="Arial"/>
                <w:sz w:val="24"/>
              </w:rPr>
              <w:t xml:space="preserve">Richard Outram (RO) was invited by the </w:t>
            </w:r>
            <w:r w:rsidR="007C3306">
              <w:rPr>
                <w:rFonts w:cs="Arial"/>
                <w:sz w:val="24"/>
              </w:rPr>
              <w:t>co-</w:t>
            </w:r>
            <w:r w:rsidRPr="001C1541">
              <w:rPr>
                <w:rFonts w:cs="Arial"/>
                <w:sz w:val="24"/>
              </w:rPr>
              <w:t xml:space="preserve">chairs to provide an update on the recent meeting between </w:t>
            </w:r>
            <w:r w:rsidR="000709AC">
              <w:rPr>
                <w:rFonts w:cs="Arial"/>
                <w:sz w:val="24"/>
              </w:rPr>
              <w:t xml:space="preserve">ONR and </w:t>
            </w:r>
            <w:r w:rsidRPr="001C1541">
              <w:rPr>
                <w:rFonts w:cs="Arial"/>
                <w:sz w:val="24"/>
              </w:rPr>
              <w:t xml:space="preserve">Nuclear Free Local </w:t>
            </w:r>
            <w:r w:rsidR="001F071E" w:rsidRPr="001C1541">
              <w:rPr>
                <w:rFonts w:cs="Arial"/>
                <w:sz w:val="24"/>
              </w:rPr>
              <w:t>Authorities</w:t>
            </w:r>
            <w:r w:rsidRPr="001C1541">
              <w:rPr>
                <w:rFonts w:cs="Arial"/>
                <w:sz w:val="24"/>
              </w:rPr>
              <w:t xml:space="preserve"> (NFLA) and to highlight to the Forum some of </w:t>
            </w:r>
            <w:r w:rsidR="0080375F" w:rsidRPr="001C1541">
              <w:rPr>
                <w:rFonts w:cs="Arial"/>
                <w:sz w:val="24"/>
              </w:rPr>
              <w:t>main concerns that the NFLA had regarding the AGR fleet.</w:t>
            </w:r>
          </w:p>
          <w:p w14:paraId="5379F515" w14:textId="5BF6276E" w:rsidR="0080375F" w:rsidRPr="001C1541" w:rsidRDefault="00ED4EE4" w:rsidP="00614BEB">
            <w:pPr>
              <w:pStyle w:val="TSNumberedParagraph1"/>
              <w:numPr>
                <w:ilvl w:val="1"/>
                <w:numId w:val="32"/>
              </w:numPr>
              <w:rPr>
                <w:rFonts w:cs="Arial"/>
                <w:sz w:val="24"/>
              </w:rPr>
            </w:pPr>
            <w:r w:rsidRPr="001C1541">
              <w:rPr>
                <w:rFonts w:cs="Arial"/>
                <w:sz w:val="24"/>
              </w:rPr>
              <w:t xml:space="preserve">RO noted that they had held a productive meeting with ONR. He advised that </w:t>
            </w:r>
            <w:r w:rsidR="00902190" w:rsidRPr="001C1541">
              <w:rPr>
                <w:rFonts w:cs="Arial"/>
                <w:sz w:val="24"/>
              </w:rPr>
              <w:t xml:space="preserve">the main </w:t>
            </w:r>
            <w:r w:rsidR="00C478F1" w:rsidRPr="001C1541">
              <w:rPr>
                <w:rFonts w:cs="Arial"/>
                <w:sz w:val="24"/>
              </w:rPr>
              <w:t xml:space="preserve">points of </w:t>
            </w:r>
            <w:r w:rsidR="00902190" w:rsidRPr="001C1541">
              <w:rPr>
                <w:rFonts w:cs="Arial"/>
                <w:sz w:val="24"/>
              </w:rPr>
              <w:t>concerns</w:t>
            </w:r>
            <w:r w:rsidR="00C478F1" w:rsidRPr="001C1541">
              <w:rPr>
                <w:rFonts w:cs="Arial"/>
                <w:sz w:val="24"/>
              </w:rPr>
              <w:t xml:space="preserve"> that the</w:t>
            </w:r>
            <w:r w:rsidR="00902190" w:rsidRPr="001C1541">
              <w:rPr>
                <w:rFonts w:cs="Arial"/>
                <w:sz w:val="24"/>
              </w:rPr>
              <w:t xml:space="preserve"> NFLA</w:t>
            </w:r>
            <w:r w:rsidR="00C478F1" w:rsidRPr="001C1541">
              <w:rPr>
                <w:rFonts w:cs="Arial"/>
                <w:sz w:val="24"/>
              </w:rPr>
              <w:t xml:space="preserve"> had highlighted to ONR,</w:t>
            </w:r>
            <w:r w:rsidR="00902190" w:rsidRPr="001C1541">
              <w:rPr>
                <w:rFonts w:cs="Arial"/>
                <w:sz w:val="24"/>
              </w:rPr>
              <w:t xml:space="preserve"> were </w:t>
            </w:r>
            <w:r w:rsidR="00DF04BC" w:rsidRPr="001C1541">
              <w:rPr>
                <w:rFonts w:cs="Arial"/>
                <w:sz w:val="24"/>
              </w:rPr>
              <w:t xml:space="preserve">potential government lobbying; </w:t>
            </w:r>
            <w:r w:rsidR="00902190" w:rsidRPr="001C1541">
              <w:rPr>
                <w:rFonts w:cs="Arial"/>
                <w:sz w:val="24"/>
              </w:rPr>
              <w:t xml:space="preserve">that </w:t>
            </w:r>
            <w:r w:rsidR="008941C4" w:rsidRPr="001C1541">
              <w:rPr>
                <w:rFonts w:cs="Arial"/>
                <w:sz w:val="24"/>
              </w:rPr>
              <w:t>t</w:t>
            </w:r>
            <w:r w:rsidR="002A0A82" w:rsidRPr="001C1541">
              <w:rPr>
                <w:rFonts w:cs="Arial"/>
                <w:sz w:val="24"/>
              </w:rPr>
              <w:t>he</w:t>
            </w:r>
            <w:r w:rsidR="00C478F1" w:rsidRPr="001C1541">
              <w:rPr>
                <w:rFonts w:cs="Arial"/>
                <w:sz w:val="24"/>
              </w:rPr>
              <w:t xml:space="preserve"> </w:t>
            </w:r>
            <w:r w:rsidR="002A0A82" w:rsidRPr="001C1541">
              <w:rPr>
                <w:rFonts w:cs="Arial"/>
                <w:sz w:val="24"/>
              </w:rPr>
              <w:t>plants are ag</w:t>
            </w:r>
            <w:r w:rsidR="000709AC">
              <w:rPr>
                <w:rFonts w:cs="Arial"/>
                <w:sz w:val="24"/>
              </w:rPr>
              <w:t>e</w:t>
            </w:r>
            <w:r w:rsidR="002A0A82" w:rsidRPr="001C1541">
              <w:rPr>
                <w:rFonts w:cs="Arial"/>
                <w:sz w:val="24"/>
              </w:rPr>
              <w:t>ing</w:t>
            </w:r>
            <w:r w:rsidR="00614BEB" w:rsidRPr="001C1541">
              <w:rPr>
                <w:rFonts w:cs="Arial"/>
                <w:sz w:val="24"/>
              </w:rPr>
              <w:t xml:space="preserve">; </w:t>
            </w:r>
            <w:r w:rsidR="008941C4" w:rsidRPr="001C1541">
              <w:rPr>
                <w:rFonts w:cs="Arial"/>
                <w:sz w:val="24"/>
              </w:rPr>
              <w:t>th</w:t>
            </w:r>
            <w:r w:rsidR="002A0A82" w:rsidRPr="001C1541">
              <w:rPr>
                <w:rFonts w:cs="Arial"/>
                <w:sz w:val="24"/>
              </w:rPr>
              <w:t>ey are all operating beyond their intended operational lifespan</w:t>
            </w:r>
            <w:r w:rsidR="00614BEB" w:rsidRPr="001C1541">
              <w:rPr>
                <w:rFonts w:cs="Arial"/>
                <w:sz w:val="24"/>
              </w:rPr>
              <w:t xml:space="preserve">; </w:t>
            </w:r>
            <w:r w:rsidR="008941C4" w:rsidRPr="001C1541">
              <w:rPr>
                <w:rFonts w:cs="Arial"/>
                <w:sz w:val="24"/>
              </w:rPr>
              <w:t>e</w:t>
            </w:r>
            <w:r w:rsidR="002A0A82" w:rsidRPr="001C1541">
              <w:rPr>
                <w:rFonts w:cs="Arial"/>
                <w:sz w:val="24"/>
              </w:rPr>
              <w:t>quipment is failing, such as the onload refuelling facility and boilers</w:t>
            </w:r>
            <w:r w:rsidR="00614BEB" w:rsidRPr="001C1541">
              <w:rPr>
                <w:rFonts w:cs="Arial"/>
                <w:sz w:val="24"/>
              </w:rPr>
              <w:t xml:space="preserve">; </w:t>
            </w:r>
            <w:r w:rsidR="008941C4" w:rsidRPr="001C1541">
              <w:rPr>
                <w:rFonts w:cs="Arial"/>
                <w:sz w:val="24"/>
              </w:rPr>
              <w:t>a</w:t>
            </w:r>
            <w:r w:rsidR="002A0A82" w:rsidRPr="001C1541">
              <w:rPr>
                <w:rFonts w:cs="Arial"/>
                <w:sz w:val="24"/>
              </w:rPr>
              <w:t>g</w:t>
            </w:r>
            <w:r w:rsidR="000D0B89">
              <w:rPr>
                <w:rFonts w:cs="Arial"/>
                <w:sz w:val="24"/>
              </w:rPr>
              <w:t>e</w:t>
            </w:r>
            <w:r w:rsidR="002A0A82" w:rsidRPr="001C1541">
              <w:rPr>
                <w:rFonts w:cs="Arial"/>
                <w:sz w:val="24"/>
              </w:rPr>
              <w:t xml:space="preserve">ing means more graphite core cracking, particularly in the </w:t>
            </w:r>
            <w:r w:rsidR="00DC1958">
              <w:rPr>
                <w:rFonts w:cs="Arial"/>
                <w:sz w:val="24"/>
              </w:rPr>
              <w:t>k</w:t>
            </w:r>
            <w:r w:rsidR="002A0A82" w:rsidRPr="001C1541">
              <w:rPr>
                <w:rFonts w:cs="Arial"/>
                <w:sz w:val="24"/>
              </w:rPr>
              <w:t>eyways</w:t>
            </w:r>
            <w:r w:rsidR="00614BEB" w:rsidRPr="001C1541">
              <w:rPr>
                <w:rFonts w:cs="Arial"/>
                <w:sz w:val="24"/>
              </w:rPr>
              <w:t xml:space="preserve">; </w:t>
            </w:r>
            <w:r w:rsidR="008941C4" w:rsidRPr="001C1541">
              <w:rPr>
                <w:rFonts w:cs="Arial"/>
                <w:sz w:val="24"/>
              </w:rPr>
              <w:t>t</w:t>
            </w:r>
            <w:r w:rsidR="002A0A82" w:rsidRPr="001C1541">
              <w:rPr>
                <w:rFonts w:cs="Arial"/>
                <w:sz w:val="24"/>
              </w:rPr>
              <w:t>heir failure could mean that there is difficulty in inserting control rods</w:t>
            </w:r>
            <w:r w:rsidR="00614BEB" w:rsidRPr="001C1541">
              <w:rPr>
                <w:rFonts w:cs="Arial"/>
                <w:sz w:val="24"/>
              </w:rPr>
              <w:t xml:space="preserve">; </w:t>
            </w:r>
            <w:r w:rsidR="008941C4" w:rsidRPr="001C1541">
              <w:rPr>
                <w:rFonts w:cs="Arial"/>
                <w:sz w:val="24"/>
              </w:rPr>
              <w:t>t</w:t>
            </w:r>
            <w:r w:rsidR="002A0A82" w:rsidRPr="001C1541">
              <w:rPr>
                <w:rFonts w:cs="Arial"/>
                <w:sz w:val="24"/>
              </w:rPr>
              <w:t>he weight of the graphite core is also reducing over time as graphite oxidises</w:t>
            </w:r>
            <w:r w:rsidR="00614BEB" w:rsidRPr="001C1541">
              <w:rPr>
                <w:rFonts w:cs="Arial"/>
                <w:sz w:val="24"/>
              </w:rPr>
              <w:t xml:space="preserve">; </w:t>
            </w:r>
            <w:r w:rsidR="008941C4" w:rsidRPr="001C1541">
              <w:rPr>
                <w:rFonts w:cs="Arial"/>
                <w:sz w:val="24"/>
              </w:rPr>
              <w:t xml:space="preserve">and </w:t>
            </w:r>
            <w:r w:rsidR="008941C4" w:rsidRPr="001C1541">
              <w:rPr>
                <w:rFonts w:cs="Arial"/>
                <w:sz w:val="24"/>
                <w:lang w:eastAsia="en-GB"/>
              </w:rPr>
              <w:t>t</w:t>
            </w:r>
            <w:r w:rsidR="002A0A82" w:rsidRPr="001C1541">
              <w:rPr>
                <w:rFonts w:cs="Arial"/>
                <w:sz w:val="24"/>
                <w:lang w:eastAsia="en-GB"/>
              </w:rPr>
              <w:t>here is increased instances of unplanned outages.</w:t>
            </w:r>
            <w:r w:rsidR="0065615B" w:rsidRPr="001C1541">
              <w:rPr>
                <w:rFonts w:cs="Arial"/>
                <w:sz w:val="24"/>
                <w:lang w:eastAsia="en-GB"/>
              </w:rPr>
              <w:t xml:space="preserve"> RO noted </w:t>
            </w:r>
            <w:r w:rsidR="000673BB" w:rsidRPr="001C1541">
              <w:rPr>
                <w:rFonts w:cs="Arial"/>
                <w:sz w:val="24"/>
                <w:lang w:eastAsia="en-GB"/>
              </w:rPr>
              <w:t>the time that each of the operating reactors had spent offline in 2021</w:t>
            </w:r>
            <w:r w:rsidR="00FE6982" w:rsidRPr="001C1541">
              <w:rPr>
                <w:rFonts w:cs="Arial"/>
                <w:sz w:val="24"/>
                <w:lang w:eastAsia="en-GB"/>
              </w:rPr>
              <w:t>, highlighting the increase across the fleet.</w:t>
            </w:r>
          </w:p>
          <w:p w14:paraId="0BFA84FB" w14:textId="3FA95B93" w:rsidR="004E0223" w:rsidRPr="001C1541" w:rsidRDefault="00FE6982" w:rsidP="00614BEB">
            <w:pPr>
              <w:pStyle w:val="TSNumberedParagraph1"/>
              <w:numPr>
                <w:ilvl w:val="1"/>
                <w:numId w:val="32"/>
              </w:numPr>
              <w:rPr>
                <w:rFonts w:cs="Arial"/>
                <w:sz w:val="24"/>
              </w:rPr>
            </w:pPr>
            <w:r w:rsidRPr="001C1541">
              <w:rPr>
                <w:rFonts w:cs="Arial"/>
                <w:sz w:val="24"/>
              </w:rPr>
              <w:t xml:space="preserve">He advised the Forum that ONR </w:t>
            </w:r>
            <w:r w:rsidR="00920806" w:rsidRPr="001C1541">
              <w:rPr>
                <w:rFonts w:cs="Arial"/>
                <w:sz w:val="24"/>
              </w:rPr>
              <w:t>had explained in the meeting that</w:t>
            </w:r>
            <w:r w:rsidR="003546E3" w:rsidRPr="001C1541">
              <w:rPr>
                <w:rFonts w:cs="Arial"/>
                <w:sz w:val="24"/>
              </w:rPr>
              <w:t xml:space="preserve"> it was </w:t>
            </w:r>
            <w:r w:rsidR="003546E3" w:rsidRPr="00705D40">
              <w:rPr>
                <w:rFonts w:cs="Arial"/>
                <w:b/>
                <w:bCs/>
                <w:sz w:val="24"/>
              </w:rPr>
              <w:t xml:space="preserve">not </w:t>
            </w:r>
            <w:r w:rsidR="003546E3" w:rsidRPr="001C1541">
              <w:rPr>
                <w:rFonts w:cs="Arial"/>
                <w:sz w:val="24"/>
              </w:rPr>
              <w:t>the number of cracks that determine safety, but their nature</w:t>
            </w:r>
            <w:r w:rsidR="00BE604F" w:rsidRPr="001C1541">
              <w:rPr>
                <w:rFonts w:cs="Arial"/>
                <w:sz w:val="24"/>
              </w:rPr>
              <w:t>, and ensuring that</w:t>
            </w:r>
            <w:r w:rsidR="003546E3" w:rsidRPr="001C1541">
              <w:rPr>
                <w:rFonts w:cs="Arial"/>
                <w:sz w:val="24"/>
              </w:rPr>
              <w:t xml:space="preserve"> </w:t>
            </w:r>
            <w:r w:rsidR="00BE604F" w:rsidRPr="001C1541">
              <w:rPr>
                <w:rFonts w:cs="Arial"/>
                <w:sz w:val="24"/>
              </w:rPr>
              <w:t>c</w:t>
            </w:r>
            <w:r w:rsidR="003546E3" w:rsidRPr="001C1541">
              <w:rPr>
                <w:rFonts w:cs="Arial"/>
                <w:sz w:val="24"/>
              </w:rPr>
              <w:t xml:space="preserve">racking </w:t>
            </w:r>
            <w:r w:rsidR="00BE604F" w:rsidRPr="001C1541">
              <w:rPr>
                <w:rFonts w:cs="Arial"/>
                <w:sz w:val="24"/>
              </w:rPr>
              <w:t>d</w:t>
            </w:r>
            <w:r w:rsidR="00496552" w:rsidRPr="001C1541">
              <w:rPr>
                <w:rFonts w:cs="Arial"/>
                <w:sz w:val="24"/>
              </w:rPr>
              <w:t>id</w:t>
            </w:r>
            <w:r w:rsidR="00BE604F" w:rsidRPr="001C1541">
              <w:rPr>
                <w:rFonts w:cs="Arial"/>
                <w:sz w:val="24"/>
              </w:rPr>
              <w:t xml:space="preserve"> </w:t>
            </w:r>
            <w:r w:rsidR="003546E3" w:rsidRPr="001C1541">
              <w:rPr>
                <w:rFonts w:cs="Arial"/>
                <w:sz w:val="24"/>
              </w:rPr>
              <w:t xml:space="preserve">not cause debris that </w:t>
            </w:r>
            <w:r w:rsidR="00BE604F" w:rsidRPr="001C1541">
              <w:rPr>
                <w:rFonts w:cs="Arial"/>
                <w:sz w:val="24"/>
              </w:rPr>
              <w:t xml:space="preserve">could </w:t>
            </w:r>
            <w:r w:rsidR="003546E3" w:rsidRPr="001C1541">
              <w:rPr>
                <w:rFonts w:cs="Arial"/>
                <w:sz w:val="24"/>
              </w:rPr>
              <w:t>impede the insertion of control rods for safety.</w:t>
            </w:r>
            <w:r w:rsidR="001A4974" w:rsidRPr="001C1541">
              <w:rPr>
                <w:rFonts w:cs="Arial"/>
                <w:sz w:val="24"/>
              </w:rPr>
              <w:t xml:space="preserve"> RO advised that he had been reassured by ONR that there was an increased monitoring </w:t>
            </w:r>
            <w:r w:rsidR="00A2716D" w:rsidRPr="001C1541">
              <w:rPr>
                <w:rFonts w:cs="Arial"/>
                <w:sz w:val="24"/>
              </w:rPr>
              <w:t xml:space="preserve">and sampling </w:t>
            </w:r>
            <w:r w:rsidR="001A4974" w:rsidRPr="001C1541">
              <w:rPr>
                <w:rFonts w:cs="Arial"/>
                <w:sz w:val="24"/>
              </w:rPr>
              <w:t xml:space="preserve">regime across the fleet </w:t>
            </w:r>
            <w:r w:rsidR="00A2716D" w:rsidRPr="001C1541">
              <w:rPr>
                <w:rFonts w:cs="Arial"/>
                <w:sz w:val="24"/>
              </w:rPr>
              <w:t>to monitor the reactor cores.</w:t>
            </w:r>
          </w:p>
          <w:p w14:paraId="4DB24270" w14:textId="620B0B09" w:rsidR="001A4974" w:rsidRPr="001C1541" w:rsidRDefault="001D7BB5" w:rsidP="009C1600">
            <w:pPr>
              <w:pStyle w:val="TSNumberedParagraph1"/>
              <w:numPr>
                <w:ilvl w:val="1"/>
                <w:numId w:val="32"/>
              </w:numPr>
              <w:tabs>
                <w:tab w:val="clear" w:pos="-31680"/>
              </w:tabs>
              <w:rPr>
                <w:rFonts w:cs="Arial"/>
                <w:sz w:val="24"/>
              </w:rPr>
            </w:pPr>
            <w:proofErr w:type="spellStart"/>
            <w:r w:rsidRPr="001C1541">
              <w:rPr>
                <w:rFonts w:cs="Arial"/>
                <w:sz w:val="24"/>
              </w:rPr>
              <w:t>MFinn</w:t>
            </w:r>
            <w:proofErr w:type="spellEnd"/>
            <w:r w:rsidRPr="001C1541">
              <w:rPr>
                <w:rFonts w:cs="Arial"/>
                <w:sz w:val="24"/>
              </w:rPr>
              <w:t xml:space="preserve"> </w:t>
            </w:r>
            <w:r w:rsidR="001F071E" w:rsidRPr="001C1541">
              <w:rPr>
                <w:rFonts w:cs="Arial"/>
                <w:sz w:val="24"/>
              </w:rPr>
              <w:t>advised</w:t>
            </w:r>
            <w:r w:rsidR="005D6D62" w:rsidRPr="001C1541">
              <w:rPr>
                <w:rFonts w:cs="Arial"/>
                <w:sz w:val="24"/>
              </w:rPr>
              <w:t xml:space="preserve"> t</w:t>
            </w:r>
            <w:r w:rsidR="006544BF" w:rsidRPr="001C1541">
              <w:rPr>
                <w:rFonts w:cs="Arial"/>
                <w:sz w:val="24"/>
              </w:rPr>
              <w:t xml:space="preserve">hat </w:t>
            </w:r>
            <w:r w:rsidR="007E2ADC">
              <w:rPr>
                <w:rFonts w:cs="Arial"/>
                <w:sz w:val="24"/>
              </w:rPr>
              <w:t>ONR’s view on</w:t>
            </w:r>
            <w:r w:rsidR="006544BF" w:rsidRPr="001C1541">
              <w:rPr>
                <w:rFonts w:cs="Arial"/>
                <w:sz w:val="24"/>
              </w:rPr>
              <w:t xml:space="preserve"> </w:t>
            </w:r>
            <w:r w:rsidR="007E2ADC">
              <w:rPr>
                <w:rFonts w:cs="Arial"/>
                <w:sz w:val="24"/>
              </w:rPr>
              <w:t xml:space="preserve">extending the reactors at </w:t>
            </w:r>
            <w:r w:rsidR="001F071E" w:rsidRPr="001C1541">
              <w:rPr>
                <w:rFonts w:cs="Arial"/>
                <w:sz w:val="24"/>
              </w:rPr>
              <w:t>Hinkley</w:t>
            </w:r>
            <w:r w:rsidR="006544BF" w:rsidRPr="001C1541">
              <w:rPr>
                <w:rFonts w:cs="Arial"/>
                <w:sz w:val="24"/>
              </w:rPr>
              <w:t xml:space="preserve"> Point B</w:t>
            </w:r>
            <w:r w:rsidR="00F611E2" w:rsidRPr="001C1541">
              <w:rPr>
                <w:rFonts w:cs="Arial"/>
                <w:sz w:val="24"/>
              </w:rPr>
              <w:t xml:space="preserve"> (HPB)</w:t>
            </w:r>
            <w:r w:rsidR="006544BF" w:rsidRPr="001C1541">
              <w:rPr>
                <w:rFonts w:cs="Arial"/>
                <w:sz w:val="24"/>
              </w:rPr>
              <w:t xml:space="preserve">, </w:t>
            </w:r>
            <w:r w:rsidR="007E2ADC">
              <w:rPr>
                <w:rFonts w:cs="Arial"/>
                <w:sz w:val="24"/>
              </w:rPr>
              <w:t xml:space="preserve">which had been the subject of </w:t>
            </w:r>
            <w:r w:rsidR="00937E72">
              <w:rPr>
                <w:rFonts w:cs="Arial"/>
                <w:sz w:val="24"/>
              </w:rPr>
              <w:t xml:space="preserve">media coverage, </w:t>
            </w:r>
            <w:r w:rsidR="007545C4" w:rsidRPr="001C1541">
              <w:rPr>
                <w:rFonts w:cs="Arial"/>
                <w:sz w:val="24"/>
              </w:rPr>
              <w:t xml:space="preserve">was that any restart would need to be supported by a robust safety case. </w:t>
            </w:r>
          </w:p>
          <w:p w14:paraId="5BAA276B" w14:textId="1E8B5CD0" w:rsidR="00276A16" w:rsidRPr="001C1541" w:rsidRDefault="009C1600" w:rsidP="00276A16">
            <w:pPr>
              <w:pStyle w:val="TSNumberedParagraph1"/>
              <w:numPr>
                <w:ilvl w:val="1"/>
                <w:numId w:val="32"/>
              </w:numPr>
              <w:rPr>
                <w:rFonts w:cs="Arial"/>
                <w:sz w:val="24"/>
              </w:rPr>
            </w:pPr>
            <w:r w:rsidRPr="001C1541">
              <w:rPr>
                <w:rFonts w:cs="Arial"/>
                <w:sz w:val="24"/>
              </w:rPr>
              <w:t xml:space="preserve">MT noted that </w:t>
            </w:r>
            <w:r w:rsidR="00DF7AED" w:rsidRPr="001C1541">
              <w:rPr>
                <w:rFonts w:cs="Arial"/>
                <w:sz w:val="24"/>
              </w:rPr>
              <w:t xml:space="preserve">SZB was due to have its next outage in </w:t>
            </w:r>
            <w:r w:rsidR="00C95137" w:rsidRPr="001C1541">
              <w:rPr>
                <w:rFonts w:cs="Arial"/>
                <w:sz w:val="24"/>
              </w:rPr>
              <w:t>February</w:t>
            </w:r>
            <w:r w:rsidR="00705D40">
              <w:rPr>
                <w:rFonts w:cs="Arial"/>
                <w:b/>
                <w:bCs/>
                <w:sz w:val="24"/>
              </w:rPr>
              <w:t xml:space="preserve"> </w:t>
            </w:r>
            <w:r w:rsidR="00B74B80" w:rsidRPr="00705D40">
              <w:rPr>
                <w:rFonts w:cs="Arial"/>
                <w:sz w:val="24"/>
              </w:rPr>
              <w:t>2023</w:t>
            </w:r>
            <w:r w:rsidR="00C95137" w:rsidRPr="00705D40">
              <w:rPr>
                <w:rFonts w:cs="Arial"/>
                <w:sz w:val="24"/>
              </w:rPr>
              <w:t xml:space="preserve"> </w:t>
            </w:r>
            <w:r w:rsidR="00C95137" w:rsidRPr="001C1541">
              <w:rPr>
                <w:rFonts w:cs="Arial"/>
                <w:sz w:val="24"/>
              </w:rPr>
              <w:t>and</w:t>
            </w:r>
            <w:r w:rsidR="00910A40" w:rsidRPr="001C1541">
              <w:rPr>
                <w:rFonts w:cs="Arial"/>
                <w:sz w:val="24"/>
              </w:rPr>
              <w:t xml:space="preserve"> issued a reminder </w:t>
            </w:r>
            <w:r w:rsidR="001F071E" w:rsidRPr="001C1541">
              <w:rPr>
                <w:rFonts w:cs="Arial"/>
                <w:sz w:val="24"/>
              </w:rPr>
              <w:t>that</w:t>
            </w:r>
            <w:r w:rsidR="00910A40" w:rsidRPr="001C1541">
              <w:rPr>
                <w:rFonts w:cs="Arial"/>
                <w:sz w:val="24"/>
              </w:rPr>
              <w:t xml:space="preserve"> the PWR </w:t>
            </w:r>
            <w:r w:rsidR="00276A16" w:rsidRPr="001C1541">
              <w:rPr>
                <w:rFonts w:cs="Arial"/>
                <w:sz w:val="24"/>
              </w:rPr>
              <w:t xml:space="preserve">design also has issues. MFinn responded and </w:t>
            </w:r>
            <w:r w:rsidR="00276A16" w:rsidRPr="001C1541">
              <w:rPr>
                <w:rFonts w:cs="Arial"/>
                <w:sz w:val="24"/>
              </w:rPr>
              <w:lastRenderedPageBreak/>
              <w:t xml:space="preserve">confirmed that </w:t>
            </w:r>
            <w:r w:rsidR="00025901" w:rsidRPr="001C1541">
              <w:rPr>
                <w:rFonts w:cs="Arial"/>
                <w:sz w:val="24"/>
              </w:rPr>
              <w:t xml:space="preserve">next year SZB was due to have </w:t>
            </w:r>
            <w:r w:rsidR="001F071E" w:rsidRPr="001C1541">
              <w:rPr>
                <w:rFonts w:cs="Arial"/>
                <w:sz w:val="24"/>
              </w:rPr>
              <w:t>its</w:t>
            </w:r>
            <w:r w:rsidR="00025901" w:rsidRPr="001C1541">
              <w:rPr>
                <w:rFonts w:cs="Arial"/>
                <w:sz w:val="24"/>
              </w:rPr>
              <w:t xml:space="preserve"> period</w:t>
            </w:r>
            <w:r w:rsidR="00C95137" w:rsidRPr="001C1541">
              <w:rPr>
                <w:rFonts w:cs="Arial"/>
                <w:sz w:val="24"/>
              </w:rPr>
              <w:t>ic</w:t>
            </w:r>
            <w:r w:rsidR="00025901" w:rsidRPr="001C1541">
              <w:rPr>
                <w:rFonts w:cs="Arial"/>
                <w:sz w:val="24"/>
              </w:rPr>
              <w:t xml:space="preserve"> safety review, which</w:t>
            </w:r>
            <w:r w:rsidR="00987D2D">
              <w:rPr>
                <w:rFonts w:cs="Arial"/>
                <w:sz w:val="24"/>
              </w:rPr>
              <w:t xml:space="preserve"> would provide the safety </w:t>
            </w:r>
            <w:r w:rsidR="000D08CD">
              <w:rPr>
                <w:rFonts w:cs="Arial"/>
                <w:sz w:val="24"/>
              </w:rPr>
              <w:t xml:space="preserve">justification for continued operation. </w:t>
            </w:r>
          </w:p>
          <w:p w14:paraId="0463B0A3" w14:textId="70C862C6" w:rsidR="00BE46D3" w:rsidRPr="001C1541" w:rsidRDefault="00BE46D3" w:rsidP="00276A16">
            <w:pPr>
              <w:pStyle w:val="TSNumberedParagraph1"/>
              <w:numPr>
                <w:ilvl w:val="1"/>
                <w:numId w:val="32"/>
              </w:numPr>
              <w:rPr>
                <w:rFonts w:cs="Arial"/>
                <w:sz w:val="24"/>
              </w:rPr>
            </w:pPr>
            <w:r w:rsidRPr="001C1541">
              <w:rPr>
                <w:rFonts w:cs="Arial"/>
                <w:sz w:val="24"/>
              </w:rPr>
              <w:t>AB questioned ONR’s role once the AGRs closed</w:t>
            </w:r>
            <w:r w:rsidR="00124179" w:rsidRPr="001C1541">
              <w:rPr>
                <w:rFonts w:cs="Arial"/>
                <w:sz w:val="24"/>
              </w:rPr>
              <w:t xml:space="preserve">. MFinn advised that </w:t>
            </w:r>
            <w:r w:rsidR="00466597" w:rsidRPr="001C1541">
              <w:rPr>
                <w:rFonts w:cs="Arial"/>
                <w:sz w:val="24"/>
              </w:rPr>
              <w:t>once the reactors have stopped operating</w:t>
            </w:r>
            <w:r w:rsidR="004B2C5C">
              <w:rPr>
                <w:rFonts w:cs="Arial"/>
                <w:sz w:val="24"/>
              </w:rPr>
              <w:t>,</w:t>
            </w:r>
            <w:r w:rsidR="00466597" w:rsidRPr="001C1541">
              <w:rPr>
                <w:rFonts w:cs="Arial"/>
                <w:sz w:val="24"/>
              </w:rPr>
              <w:t xml:space="preserve"> a defueling safety case will need to be provided to ONR for assessment</w:t>
            </w:r>
            <w:r w:rsidR="00192627" w:rsidRPr="001C1541">
              <w:rPr>
                <w:rFonts w:cs="Arial"/>
                <w:sz w:val="24"/>
              </w:rPr>
              <w:t xml:space="preserve"> before defueling could commence. He confirmed that once fuel had been </w:t>
            </w:r>
            <w:r w:rsidR="00D30142" w:rsidRPr="001C1541">
              <w:rPr>
                <w:rFonts w:cs="Arial"/>
                <w:sz w:val="24"/>
              </w:rPr>
              <w:t>removed</w:t>
            </w:r>
            <w:r w:rsidR="00D30588" w:rsidRPr="001C1541">
              <w:rPr>
                <w:rFonts w:cs="Arial"/>
                <w:sz w:val="24"/>
              </w:rPr>
              <w:t xml:space="preserve"> from each reactor, </w:t>
            </w:r>
            <w:r w:rsidR="008E0B45" w:rsidRPr="001C1541">
              <w:rPr>
                <w:rFonts w:cs="Arial"/>
                <w:sz w:val="24"/>
              </w:rPr>
              <w:t>responsibility for th</w:t>
            </w:r>
            <w:r w:rsidR="00D30588" w:rsidRPr="001C1541">
              <w:rPr>
                <w:rFonts w:cs="Arial"/>
                <w:sz w:val="24"/>
              </w:rPr>
              <w:t>at</w:t>
            </w:r>
            <w:r w:rsidR="008E0B45" w:rsidRPr="001C1541">
              <w:rPr>
                <w:rFonts w:cs="Arial"/>
                <w:sz w:val="24"/>
              </w:rPr>
              <w:t xml:space="preserve"> reactor </w:t>
            </w:r>
            <w:r w:rsidR="001273C1" w:rsidRPr="001C1541">
              <w:rPr>
                <w:rFonts w:cs="Arial"/>
                <w:sz w:val="24"/>
              </w:rPr>
              <w:t xml:space="preserve">and site </w:t>
            </w:r>
            <w:r w:rsidR="008E0B45" w:rsidRPr="001C1541">
              <w:rPr>
                <w:rFonts w:cs="Arial"/>
                <w:sz w:val="24"/>
              </w:rPr>
              <w:t xml:space="preserve">would be passed to Magnox. He </w:t>
            </w:r>
            <w:r w:rsidR="00D30588" w:rsidRPr="001C1541">
              <w:rPr>
                <w:rFonts w:cs="Arial"/>
                <w:sz w:val="24"/>
              </w:rPr>
              <w:t xml:space="preserve">confirmed that </w:t>
            </w:r>
            <w:r w:rsidR="001273C1" w:rsidRPr="001C1541">
              <w:rPr>
                <w:rFonts w:cs="Arial"/>
                <w:sz w:val="24"/>
              </w:rPr>
              <w:t xml:space="preserve">all Magnox sites remain </w:t>
            </w:r>
            <w:r w:rsidR="00E56F6F" w:rsidRPr="001C1541">
              <w:rPr>
                <w:rFonts w:cs="Arial"/>
                <w:sz w:val="24"/>
              </w:rPr>
              <w:t xml:space="preserve">under </w:t>
            </w:r>
            <w:r w:rsidR="001273C1" w:rsidRPr="001C1541">
              <w:rPr>
                <w:rFonts w:cs="Arial"/>
                <w:sz w:val="24"/>
              </w:rPr>
              <w:t>ONR’s regulation.</w:t>
            </w:r>
          </w:p>
          <w:p w14:paraId="25B4BA06" w14:textId="4BD12A00" w:rsidR="001273C1" w:rsidRPr="001C1541" w:rsidRDefault="00FD11AB" w:rsidP="00276A16">
            <w:pPr>
              <w:pStyle w:val="TSNumberedParagraph1"/>
              <w:numPr>
                <w:ilvl w:val="1"/>
                <w:numId w:val="32"/>
              </w:numPr>
              <w:rPr>
                <w:rFonts w:cs="Arial"/>
                <w:sz w:val="24"/>
              </w:rPr>
            </w:pPr>
            <w:r w:rsidRPr="001C1541">
              <w:rPr>
                <w:rFonts w:cs="Arial"/>
                <w:sz w:val="24"/>
              </w:rPr>
              <w:t xml:space="preserve">PB commented that a number of </w:t>
            </w:r>
            <w:r w:rsidR="00134CE5" w:rsidRPr="001C1541">
              <w:rPr>
                <w:rFonts w:cs="Arial"/>
                <w:sz w:val="24"/>
              </w:rPr>
              <w:t xml:space="preserve">reactors were approaching the end of their operating life and asked what </w:t>
            </w:r>
            <w:r w:rsidR="009D70C8" w:rsidRPr="001C1541">
              <w:rPr>
                <w:rFonts w:cs="Arial"/>
                <w:sz w:val="24"/>
              </w:rPr>
              <w:t>ONR would</w:t>
            </w:r>
            <w:r w:rsidR="00134CE5" w:rsidRPr="001C1541">
              <w:rPr>
                <w:rFonts w:cs="Arial"/>
                <w:sz w:val="24"/>
              </w:rPr>
              <w:t xml:space="preserve"> do if they were put under pressure by government to extend an operating period. He suggested ONR might want to ‘war game’ this scenario.</w:t>
            </w:r>
            <w:r w:rsidR="00B55EB4" w:rsidRPr="001C1541">
              <w:rPr>
                <w:rFonts w:cs="Arial"/>
                <w:sz w:val="24"/>
              </w:rPr>
              <w:t xml:space="preserve"> MFinn confirmed that ONR would make its decisions based on</w:t>
            </w:r>
            <w:r w:rsidR="00444828">
              <w:rPr>
                <w:rFonts w:cs="Arial"/>
                <w:sz w:val="24"/>
              </w:rPr>
              <w:t xml:space="preserve"> safety and use</w:t>
            </w:r>
            <w:r w:rsidR="00B55EB4" w:rsidRPr="001C1541">
              <w:rPr>
                <w:rFonts w:cs="Arial"/>
                <w:sz w:val="24"/>
              </w:rPr>
              <w:t xml:space="preserve"> ALARP principles</w:t>
            </w:r>
            <w:r w:rsidR="00AD6E7E" w:rsidRPr="001C1541">
              <w:rPr>
                <w:rFonts w:cs="Arial"/>
                <w:sz w:val="24"/>
              </w:rPr>
              <w:t>.</w:t>
            </w:r>
          </w:p>
          <w:p w14:paraId="25C08DBB" w14:textId="56BD7AC5" w:rsidR="008F41A4" w:rsidRPr="001C1541" w:rsidRDefault="007F44AB" w:rsidP="00276A16">
            <w:pPr>
              <w:pStyle w:val="TSNumberedParagraph1"/>
              <w:numPr>
                <w:ilvl w:val="1"/>
                <w:numId w:val="32"/>
              </w:numPr>
              <w:rPr>
                <w:rFonts w:cs="Arial"/>
                <w:sz w:val="24"/>
              </w:rPr>
            </w:pPr>
            <w:r w:rsidRPr="001C1541">
              <w:rPr>
                <w:rFonts w:cs="Arial"/>
                <w:sz w:val="24"/>
              </w:rPr>
              <w:t xml:space="preserve">TJ asked if there had been any discussion about extending the </w:t>
            </w:r>
            <w:r w:rsidR="00EE5C5A" w:rsidRPr="001C1541">
              <w:rPr>
                <w:rFonts w:cs="Arial"/>
                <w:sz w:val="24"/>
              </w:rPr>
              <w:t xml:space="preserve">life of Torness. </w:t>
            </w:r>
            <w:r w:rsidR="0043068C" w:rsidRPr="001C1541">
              <w:rPr>
                <w:rFonts w:cs="Arial"/>
                <w:sz w:val="24"/>
              </w:rPr>
              <w:t xml:space="preserve">MFinn advised that the declared date to cease operating </w:t>
            </w:r>
            <w:r w:rsidR="002115C4" w:rsidRPr="001C1541">
              <w:rPr>
                <w:rFonts w:cs="Arial"/>
                <w:sz w:val="24"/>
              </w:rPr>
              <w:t>was 2028</w:t>
            </w:r>
            <w:r w:rsidR="00781831">
              <w:rPr>
                <w:rFonts w:cs="Arial"/>
                <w:sz w:val="24"/>
              </w:rPr>
              <w:t>.</w:t>
            </w:r>
          </w:p>
          <w:p w14:paraId="6CB8E66D" w14:textId="1002A130" w:rsidR="002115C4" w:rsidRPr="001C1541" w:rsidRDefault="00591B21" w:rsidP="00276A16">
            <w:pPr>
              <w:pStyle w:val="TSNumberedParagraph1"/>
              <w:numPr>
                <w:ilvl w:val="1"/>
                <w:numId w:val="32"/>
              </w:numPr>
              <w:rPr>
                <w:rFonts w:cs="Arial"/>
                <w:sz w:val="24"/>
              </w:rPr>
            </w:pPr>
            <w:r w:rsidRPr="001C1541">
              <w:rPr>
                <w:rFonts w:cs="Arial"/>
                <w:sz w:val="24"/>
              </w:rPr>
              <w:t xml:space="preserve">IR </w:t>
            </w:r>
            <w:r w:rsidR="0078779A" w:rsidRPr="001C1541">
              <w:rPr>
                <w:rFonts w:cs="Arial"/>
                <w:sz w:val="24"/>
              </w:rPr>
              <w:t xml:space="preserve">asked about how </w:t>
            </w:r>
            <w:r w:rsidR="009D70C8" w:rsidRPr="001C1541">
              <w:rPr>
                <w:rFonts w:cs="Arial"/>
                <w:sz w:val="24"/>
              </w:rPr>
              <w:t>activ</w:t>
            </w:r>
            <w:r w:rsidR="009B6FF0">
              <w:rPr>
                <w:rFonts w:cs="Arial"/>
                <w:sz w:val="24"/>
              </w:rPr>
              <w:t>e</w:t>
            </w:r>
            <w:r w:rsidR="0078779A" w:rsidRPr="001C1541">
              <w:rPr>
                <w:rFonts w:cs="Arial"/>
                <w:sz w:val="24"/>
              </w:rPr>
              <w:t xml:space="preserve"> graphite would be dealt with at the sites. MF responded by confirming that </w:t>
            </w:r>
            <w:r w:rsidR="00430D4F" w:rsidRPr="001C1541">
              <w:rPr>
                <w:rFonts w:cs="Arial"/>
                <w:sz w:val="24"/>
              </w:rPr>
              <w:t xml:space="preserve">all </w:t>
            </w:r>
            <w:r w:rsidR="00C0225B" w:rsidRPr="001C1541">
              <w:rPr>
                <w:rFonts w:cs="Arial"/>
                <w:sz w:val="24"/>
              </w:rPr>
              <w:t>low-level</w:t>
            </w:r>
            <w:r w:rsidR="00430D4F" w:rsidRPr="001C1541">
              <w:rPr>
                <w:rFonts w:cs="Arial"/>
                <w:sz w:val="24"/>
              </w:rPr>
              <w:t xml:space="preserve"> waste will be removed </w:t>
            </w:r>
            <w:r w:rsidR="00945FED" w:rsidRPr="001C1541">
              <w:rPr>
                <w:rFonts w:cs="Arial"/>
                <w:sz w:val="24"/>
              </w:rPr>
              <w:t>and stored</w:t>
            </w:r>
            <w:r w:rsidR="009F4057" w:rsidRPr="001C1541">
              <w:rPr>
                <w:rFonts w:cs="Arial"/>
                <w:sz w:val="24"/>
              </w:rPr>
              <w:t xml:space="preserve">, noting that Magnox will need to have procedures in place to </w:t>
            </w:r>
            <w:r w:rsidR="00C0225B" w:rsidRPr="001C1541">
              <w:rPr>
                <w:rFonts w:cs="Arial"/>
                <w:sz w:val="24"/>
              </w:rPr>
              <w:t>break up</w:t>
            </w:r>
            <w:r w:rsidR="009F4057" w:rsidRPr="001C1541">
              <w:rPr>
                <w:rFonts w:cs="Arial"/>
                <w:sz w:val="24"/>
              </w:rPr>
              <w:t xml:space="preserve"> the waste.</w:t>
            </w:r>
          </w:p>
          <w:p w14:paraId="59D2F893" w14:textId="3EEBBE01" w:rsidR="009F4057" w:rsidRPr="001C1541" w:rsidRDefault="00B17245" w:rsidP="00276A16">
            <w:pPr>
              <w:pStyle w:val="TSNumberedParagraph1"/>
              <w:numPr>
                <w:ilvl w:val="1"/>
                <w:numId w:val="32"/>
              </w:numPr>
              <w:rPr>
                <w:rFonts w:cs="Arial"/>
                <w:sz w:val="24"/>
              </w:rPr>
            </w:pPr>
            <w:r w:rsidRPr="001C1541">
              <w:rPr>
                <w:rFonts w:cs="Arial"/>
                <w:sz w:val="24"/>
              </w:rPr>
              <w:t>Questions were asked by John Busby (JB) regarding use of boron balls</w:t>
            </w:r>
            <w:r w:rsidR="00A951BD" w:rsidRPr="001C1541">
              <w:rPr>
                <w:rFonts w:cs="Arial"/>
                <w:sz w:val="24"/>
              </w:rPr>
              <w:t xml:space="preserve"> in relation to future AGR safety cases</w:t>
            </w:r>
            <w:r w:rsidR="0077742B">
              <w:rPr>
                <w:rFonts w:cs="Arial"/>
                <w:sz w:val="24"/>
              </w:rPr>
              <w:t>;</w:t>
            </w:r>
            <w:r w:rsidR="00A951BD" w:rsidRPr="001C1541">
              <w:rPr>
                <w:rFonts w:cs="Arial"/>
                <w:sz w:val="24"/>
              </w:rPr>
              <w:t xml:space="preserve"> Rita Holmes (RH) asked if EDF would be able to </w:t>
            </w:r>
            <w:r w:rsidR="00452927" w:rsidRPr="001C1541">
              <w:rPr>
                <w:rFonts w:cs="Arial"/>
                <w:sz w:val="24"/>
              </w:rPr>
              <w:t xml:space="preserve">extend </w:t>
            </w:r>
            <w:r w:rsidR="00781831">
              <w:rPr>
                <w:rFonts w:cs="Arial"/>
                <w:sz w:val="24"/>
              </w:rPr>
              <w:t xml:space="preserve">the </w:t>
            </w:r>
            <w:r w:rsidR="00452927" w:rsidRPr="001C1541">
              <w:rPr>
                <w:rFonts w:cs="Arial"/>
                <w:sz w:val="24"/>
              </w:rPr>
              <w:t>limit of graphite cracking.</w:t>
            </w:r>
          </w:p>
          <w:p w14:paraId="441AADA4" w14:textId="40B7DE5E" w:rsidR="00452927" w:rsidRPr="001C1541" w:rsidRDefault="00452927" w:rsidP="00276A16">
            <w:pPr>
              <w:pStyle w:val="TSNumberedParagraph1"/>
              <w:numPr>
                <w:ilvl w:val="1"/>
                <w:numId w:val="32"/>
              </w:numPr>
              <w:rPr>
                <w:rFonts w:cs="Arial"/>
                <w:sz w:val="24"/>
              </w:rPr>
            </w:pPr>
            <w:r w:rsidRPr="001C1541">
              <w:rPr>
                <w:rFonts w:cs="Arial"/>
                <w:sz w:val="24"/>
              </w:rPr>
              <w:t xml:space="preserve">MFinn confirmed that boron balls </w:t>
            </w:r>
            <w:r w:rsidR="00B67044" w:rsidRPr="001C1541">
              <w:rPr>
                <w:rFonts w:cs="Arial"/>
                <w:sz w:val="24"/>
              </w:rPr>
              <w:t xml:space="preserve">could be used to </w:t>
            </w:r>
            <w:r w:rsidR="00BA377F" w:rsidRPr="001C1541">
              <w:rPr>
                <w:rFonts w:cs="Arial"/>
                <w:sz w:val="24"/>
              </w:rPr>
              <w:t>shut down</w:t>
            </w:r>
            <w:r w:rsidR="00B67044" w:rsidRPr="001C1541">
              <w:rPr>
                <w:rFonts w:cs="Arial"/>
                <w:sz w:val="24"/>
              </w:rPr>
              <w:t xml:space="preserve"> a reactor. In relation to graphite cracking, he advised that ONR was interested in the types of cracking </w:t>
            </w:r>
            <w:r w:rsidR="00BA377F" w:rsidRPr="001C1541">
              <w:rPr>
                <w:rFonts w:cs="Arial"/>
                <w:sz w:val="24"/>
              </w:rPr>
              <w:t>e.g.,</w:t>
            </w:r>
            <w:r w:rsidR="0047610B" w:rsidRPr="001C1541">
              <w:rPr>
                <w:rFonts w:cs="Arial"/>
                <w:sz w:val="24"/>
              </w:rPr>
              <w:t xml:space="preserve"> keyway root cracking could lead to multiple cracking.</w:t>
            </w:r>
            <w:r w:rsidR="00FC5D92" w:rsidRPr="001C1541">
              <w:rPr>
                <w:rFonts w:cs="Arial"/>
                <w:sz w:val="24"/>
              </w:rPr>
              <w:t xml:space="preserve"> RH questioned how ONR could say a reactor was safe with so many combinations of cracks.</w:t>
            </w:r>
          </w:p>
          <w:p w14:paraId="71B04779" w14:textId="38D2CC24" w:rsidR="00FC5D92" w:rsidRPr="001C1541" w:rsidRDefault="005A1D82" w:rsidP="00276A16">
            <w:pPr>
              <w:pStyle w:val="TSNumberedParagraph1"/>
              <w:numPr>
                <w:ilvl w:val="1"/>
                <w:numId w:val="32"/>
              </w:numPr>
              <w:rPr>
                <w:rFonts w:cs="Arial"/>
                <w:sz w:val="24"/>
              </w:rPr>
            </w:pPr>
            <w:r w:rsidRPr="001C1541">
              <w:rPr>
                <w:rFonts w:cs="Arial"/>
                <w:sz w:val="24"/>
              </w:rPr>
              <w:t>MFinn expressed view that looking at the number of cracks in the graphite core was not helpful</w:t>
            </w:r>
            <w:r w:rsidR="009E7E79" w:rsidRPr="001C1541">
              <w:rPr>
                <w:rFonts w:cs="Arial"/>
                <w:sz w:val="24"/>
              </w:rPr>
              <w:t>, and something ONR was trying to move away from in its communication</w:t>
            </w:r>
            <w:r w:rsidR="000E2EB0" w:rsidRPr="001C1541">
              <w:rPr>
                <w:rFonts w:cs="Arial"/>
                <w:sz w:val="24"/>
              </w:rPr>
              <w:t>.</w:t>
            </w:r>
          </w:p>
          <w:p w14:paraId="3402B1FD" w14:textId="7B8B400A" w:rsidR="00574220" w:rsidRPr="001C1541" w:rsidRDefault="00EE7F15" w:rsidP="00574220">
            <w:pPr>
              <w:pStyle w:val="TSNumberedParagraph1"/>
              <w:numPr>
                <w:ilvl w:val="1"/>
                <w:numId w:val="32"/>
              </w:numPr>
              <w:rPr>
                <w:rFonts w:cs="Arial"/>
                <w:sz w:val="24"/>
              </w:rPr>
            </w:pPr>
            <w:r w:rsidRPr="001C1541">
              <w:rPr>
                <w:rFonts w:cs="Arial"/>
                <w:sz w:val="24"/>
              </w:rPr>
              <w:t xml:space="preserve">JS observed that in Sweden NGOs were more involved in the </w:t>
            </w:r>
            <w:r w:rsidR="003E49F6" w:rsidRPr="001C1541">
              <w:rPr>
                <w:rFonts w:cs="Arial"/>
                <w:sz w:val="24"/>
              </w:rPr>
              <w:t>decision-making</w:t>
            </w:r>
            <w:r w:rsidRPr="001C1541">
              <w:rPr>
                <w:rFonts w:cs="Arial"/>
                <w:sz w:val="24"/>
              </w:rPr>
              <w:t xml:space="preserve"> process</w:t>
            </w:r>
            <w:r w:rsidR="0000647A" w:rsidRPr="001C1541">
              <w:rPr>
                <w:rFonts w:cs="Arial"/>
                <w:sz w:val="24"/>
              </w:rPr>
              <w:t>.</w:t>
            </w:r>
          </w:p>
          <w:p w14:paraId="26D8FFB8" w14:textId="57A84A04" w:rsidR="00312F4D" w:rsidRPr="001C1541" w:rsidRDefault="00FB592D" w:rsidP="00574220">
            <w:pPr>
              <w:pStyle w:val="TSHeadingNumbered1"/>
              <w:spacing w:after="0"/>
              <w:ind w:left="624" w:hanging="709"/>
              <w:rPr>
                <w:rFonts w:ascii="Arial" w:hAnsi="Arial" w:cs="Arial"/>
                <w:sz w:val="24"/>
              </w:rPr>
            </w:pPr>
            <w:r>
              <w:rPr>
                <w:rFonts w:ascii="Arial" w:hAnsi="Arial" w:cs="Arial"/>
                <w:sz w:val="24"/>
              </w:rPr>
              <w:t xml:space="preserve"> </w:t>
            </w:r>
            <w:r w:rsidR="00724DD4" w:rsidRPr="001C1541">
              <w:rPr>
                <w:rFonts w:ascii="Arial" w:hAnsi="Arial" w:cs="Arial"/>
                <w:sz w:val="24"/>
              </w:rPr>
              <w:t>ONR and ethics</w:t>
            </w:r>
          </w:p>
          <w:p w14:paraId="56C66F24" w14:textId="2892D60A" w:rsidR="00724DD4" w:rsidRPr="001C1541" w:rsidRDefault="00724DD4" w:rsidP="00724DD4">
            <w:pPr>
              <w:pStyle w:val="TSHeadingNumbered1"/>
              <w:numPr>
                <w:ilvl w:val="0"/>
                <w:numId w:val="0"/>
              </w:numPr>
              <w:spacing w:after="0"/>
              <w:ind w:left="624"/>
              <w:rPr>
                <w:rFonts w:ascii="Arial" w:hAnsi="Arial" w:cs="Arial"/>
                <w:sz w:val="24"/>
              </w:rPr>
            </w:pPr>
          </w:p>
          <w:p w14:paraId="716A0376" w14:textId="77777777" w:rsidR="00724DD4" w:rsidRPr="001C1541" w:rsidRDefault="00724DD4" w:rsidP="00724DD4">
            <w:pPr>
              <w:pStyle w:val="ListParagraph"/>
              <w:numPr>
                <w:ilvl w:val="0"/>
                <w:numId w:val="32"/>
              </w:numPr>
              <w:spacing w:after="220"/>
              <w:contextualSpacing w:val="0"/>
              <w:outlineLvl w:val="0"/>
              <w:rPr>
                <w:rFonts w:ascii="Arial" w:hAnsi="Arial" w:cs="Arial"/>
                <w:vanish/>
                <w:lang w:eastAsia="en-US"/>
              </w:rPr>
            </w:pPr>
          </w:p>
          <w:p w14:paraId="650BE527" w14:textId="7EC2796B" w:rsidR="00724DD4" w:rsidRPr="001C1541" w:rsidRDefault="00B97C98" w:rsidP="00724DD4">
            <w:pPr>
              <w:pStyle w:val="TSNumberedParagraph1"/>
              <w:numPr>
                <w:ilvl w:val="1"/>
                <w:numId w:val="32"/>
              </w:numPr>
              <w:tabs>
                <w:tab w:val="clear" w:pos="-31680"/>
              </w:tabs>
              <w:rPr>
                <w:rFonts w:cs="Arial"/>
                <w:sz w:val="24"/>
              </w:rPr>
            </w:pPr>
            <w:r w:rsidRPr="001C1541">
              <w:rPr>
                <w:rFonts w:cs="Arial"/>
                <w:sz w:val="24"/>
              </w:rPr>
              <w:t xml:space="preserve">PB was invited by the </w:t>
            </w:r>
            <w:r w:rsidR="00832315">
              <w:rPr>
                <w:rFonts w:cs="Arial"/>
                <w:sz w:val="24"/>
              </w:rPr>
              <w:t>co-</w:t>
            </w:r>
            <w:r w:rsidRPr="001C1541">
              <w:rPr>
                <w:rFonts w:cs="Arial"/>
                <w:sz w:val="24"/>
              </w:rPr>
              <w:t>chairs to commence his presentation.</w:t>
            </w:r>
            <w:r w:rsidR="004F1A1F" w:rsidRPr="001C1541">
              <w:rPr>
                <w:rFonts w:cs="Arial"/>
                <w:sz w:val="24"/>
              </w:rPr>
              <w:t xml:space="preserve"> PB advised that this topic ha</w:t>
            </w:r>
            <w:r w:rsidR="00832315">
              <w:rPr>
                <w:rFonts w:cs="Arial"/>
                <w:sz w:val="24"/>
              </w:rPr>
              <w:t>d</w:t>
            </w:r>
            <w:r w:rsidR="004F1A1F" w:rsidRPr="001C1541">
              <w:rPr>
                <w:rFonts w:cs="Arial"/>
                <w:sz w:val="24"/>
              </w:rPr>
              <w:t xml:space="preserve"> first been raised at an Independent Advisory Panel meeting and </w:t>
            </w:r>
            <w:r w:rsidR="0060089F" w:rsidRPr="001C1541">
              <w:rPr>
                <w:rFonts w:cs="Arial"/>
                <w:sz w:val="24"/>
              </w:rPr>
              <w:t>that he had been asked to deliver a presentation to the Forum</w:t>
            </w:r>
            <w:r w:rsidR="0063357D">
              <w:rPr>
                <w:rFonts w:cs="Arial"/>
                <w:sz w:val="24"/>
              </w:rPr>
              <w:t xml:space="preserve"> on ethics </w:t>
            </w:r>
            <w:r w:rsidR="003F025D">
              <w:rPr>
                <w:rFonts w:cs="Arial"/>
                <w:sz w:val="24"/>
              </w:rPr>
              <w:t>within regulatory decision making</w:t>
            </w:r>
            <w:r w:rsidR="0060089F" w:rsidRPr="001C1541">
              <w:rPr>
                <w:rFonts w:cs="Arial"/>
                <w:sz w:val="24"/>
              </w:rPr>
              <w:t>.</w:t>
            </w:r>
          </w:p>
          <w:p w14:paraId="4E4FC109" w14:textId="0BB49F28" w:rsidR="009252EB" w:rsidRPr="001C1541" w:rsidRDefault="009252EB" w:rsidP="009C4CC1">
            <w:pPr>
              <w:pStyle w:val="TSNumberedParagraph1"/>
              <w:numPr>
                <w:ilvl w:val="1"/>
                <w:numId w:val="32"/>
              </w:numPr>
              <w:rPr>
                <w:rFonts w:cs="Arial"/>
                <w:sz w:val="24"/>
              </w:rPr>
            </w:pPr>
            <w:r w:rsidRPr="001C1541">
              <w:rPr>
                <w:rFonts w:cs="Arial"/>
                <w:sz w:val="24"/>
              </w:rPr>
              <w:t xml:space="preserve">PB </w:t>
            </w:r>
            <w:r w:rsidR="001E2274" w:rsidRPr="001C1541">
              <w:rPr>
                <w:rFonts w:cs="Arial"/>
                <w:sz w:val="24"/>
              </w:rPr>
              <w:t>made the following observations</w:t>
            </w:r>
            <w:r w:rsidR="009C4CC1" w:rsidRPr="001C1541">
              <w:rPr>
                <w:rFonts w:cs="Arial"/>
                <w:sz w:val="24"/>
              </w:rPr>
              <w:t xml:space="preserve">: nuclear technology poses significant risks of harm to humans and the environment which are unevenly distributed over </w:t>
            </w:r>
            <w:r w:rsidR="009C4CC1" w:rsidRPr="001C1541">
              <w:rPr>
                <w:rFonts w:cs="Arial"/>
                <w:sz w:val="24"/>
              </w:rPr>
              <w:lastRenderedPageBreak/>
              <w:t xml:space="preserve">space and time and have long-lasting and uncertain impacts; </w:t>
            </w:r>
            <w:r w:rsidR="001E2274" w:rsidRPr="001C1541">
              <w:rPr>
                <w:rFonts w:cs="Arial"/>
                <w:sz w:val="24"/>
              </w:rPr>
              <w:t>e</w:t>
            </w:r>
            <w:r w:rsidR="009C4CC1" w:rsidRPr="001C1541">
              <w:rPr>
                <w:rFonts w:cs="Arial"/>
                <w:sz w:val="24"/>
              </w:rPr>
              <w:t>thical issues are usually side-stepped in nuclear policy and decision-making</w:t>
            </w:r>
            <w:r w:rsidR="001E2274" w:rsidRPr="001C1541">
              <w:rPr>
                <w:rFonts w:cs="Arial"/>
                <w:sz w:val="24"/>
              </w:rPr>
              <w:t>; and as</w:t>
            </w:r>
            <w:r w:rsidR="009C4CC1" w:rsidRPr="001C1541">
              <w:rPr>
                <w:rFonts w:cs="Arial"/>
                <w:sz w:val="24"/>
                <w:lang w:eastAsia="en-GB"/>
              </w:rPr>
              <w:t xml:space="preserve"> a public body, it is important that ONR operates and is seen to be operating to high ethical standards.</w:t>
            </w:r>
          </w:p>
          <w:p w14:paraId="2B4A70AA" w14:textId="321ED271" w:rsidR="00B00290" w:rsidRPr="001C1541" w:rsidRDefault="00FC2917" w:rsidP="009C4CC1">
            <w:pPr>
              <w:pStyle w:val="TSNumberedParagraph1"/>
              <w:numPr>
                <w:ilvl w:val="1"/>
                <w:numId w:val="32"/>
              </w:numPr>
              <w:rPr>
                <w:rFonts w:cs="Arial"/>
                <w:sz w:val="24"/>
              </w:rPr>
            </w:pPr>
            <w:r w:rsidRPr="001C1541">
              <w:rPr>
                <w:rFonts w:cs="Arial"/>
                <w:sz w:val="24"/>
                <w:lang w:eastAsia="en-GB"/>
              </w:rPr>
              <w:t>PB suggested that ONR's current view of its ethical responsibilities are largely based around the legal framework through which the organisation operates. However, he noted that an ethical approach to decision-making is not the same as a legalistic approach to decision-making.</w:t>
            </w:r>
          </w:p>
          <w:p w14:paraId="2F1EE13A" w14:textId="6E06354F" w:rsidR="00C06D24" w:rsidRPr="001C1541" w:rsidRDefault="00AE149E" w:rsidP="00C06D24">
            <w:pPr>
              <w:pStyle w:val="TSNumberedParagraph1"/>
              <w:numPr>
                <w:ilvl w:val="1"/>
                <w:numId w:val="32"/>
              </w:numPr>
              <w:tabs>
                <w:tab w:val="clear" w:pos="-31680"/>
              </w:tabs>
              <w:rPr>
                <w:rFonts w:cs="Arial"/>
                <w:sz w:val="24"/>
                <w:lang w:eastAsia="en-GB"/>
              </w:rPr>
            </w:pPr>
            <w:r w:rsidRPr="001C1541">
              <w:rPr>
                <w:rFonts w:cs="Arial"/>
                <w:sz w:val="24"/>
                <w:lang w:eastAsia="en-GB"/>
              </w:rPr>
              <w:t xml:space="preserve">PB highlighted some examples </w:t>
            </w:r>
            <w:r w:rsidR="00457487" w:rsidRPr="001C1541">
              <w:rPr>
                <w:rFonts w:cs="Arial"/>
                <w:sz w:val="24"/>
                <w:lang w:eastAsia="en-GB"/>
              </w:rPr>
              <w:t xml:space="preserve">of ethical approaches across the nuclear sector, noting the </w:t>
            </w:r>
            <w:r w:rsidR="00C06D24" w:rsidRPr="001C1541">
              <w:rPr>
                <w:rFonts w:cs="Arial"/>
                <w:sz w:val="24"/>
                <w:lang w:eastAsia="en-GB"/>
              </w:rPr>
              <w:t>first Committee on Radioactive Waste Management</w:t>
            </w:r>
            <w:r w:rsidR="008D1C15">
              <w:rPr>
                <w:rFonts w:cs="Arial"/>
                <w:sz w:val="24"/>
                <w:lang w:eastAsia="en-GB"/>
              </w:rPr>
              <w:t xml:space="preserve"> (</w:t>
            </w:r>
            <w:proofErr w:type="spellStart"/>
            <w:r w:rsidR="008D1C15">
              <w:rPr>
                <w:rFonts w:cs="Arial"/>
                <w:sz w:val="24"/>
                <w:lang w:eastAsia="en-GB"/>
              </w:rPr>
              <w:t>C</w:t>
            </w:r>
            <w:r w:rsidR="00B22D51">
              <w:rPr>
                <w:rFonts w:cs="Arial"/>
                <w:sz w:val="24"/>
                <w:lang w:eastAsia="en-GB"/>
              </w:rPr>
              <w:t>o</w:t>
            </w:r>
            <w:r w:rsidR="008D1C15">
              <w:rPr>
                <w:rFonts w:cs="Arial"/>
                <w:sz w:val="24"/>
                <w:lang w:eastAsia="en-GB"/>
              </w:rPr>
              <w:t>RWM</w:t>
            </w:r>
            <w:proofErr w:type="spellEnd"/>
            <w:r w:rsidR="008D1C15">
              <w:rPr>
                <w:rFonts w:cs="Arial"/>
                <w:sz w:val="24"/>
                <w:lang w:eastAsia="en-GB"/>
              </w:rPr>
              <w:t>)</w:t>
            </w:r>
            <w:r w:rsidR="00C06D24" w:rsidRPr="001C1541">
              <w:rPr>
                <w:rFonts w:cs="Arial"/>
                <w:sz w:val="24"/>
                <w:lang w:eastAsia="en-GB"/>
              </w:rPr>
              <w:t xml:space="preserve"> and the Ministry of Defence Submarine Dismantling Project.</w:t>
            </w:r>
            <w:r w:rsidR="004E5FC6" w:rsidRPr="001C1541">
              <w:rPr>
                <w:rFonts w:cs="Arial"/>
                <w:sz w:val="24"/>
                <w:lang w:eastAsia="en-GB"/>
              </w:rPr>
              <w:t xml:space="preserve"> He commented that these approaches went beyond scientific analysis, economic, and legalistic criteria to one which emphasised justice, equity, human </w:t>
            </w:r>
            <w:r w:rsidR="00ED4D96" w:rsidRPr="001C1541">
              <w:rPr>
                <w:rFonts w:cs="Arial"/>
                <w:sz w:val="24"/>
                <w:lang w:eastAsia="en-GB"/>
              </w:rPr>
              <w:t>wellbeing,</w:t>
            </w:r>
            <w:r w:rsidR="004E5FC6" w:rsidRPr="001C1541">
              <w:rPr>
                <w:rFonts w:cs="Arial"/>
                <w:sz w:val="24"/>
                <w:lang w:eastAsia="en-GB"/>
              </w:rPr>
              <w:t xml:space="preserve"> and long-term perspectives.</w:t>
            </w:r>
          </w:p>
          <w:p w14:paraId="637C0BD8" w14:textId="24F5D2BA" w:rsidR="00AE149E" w:rsidRPr="001C1541" w:rsidRDefault="004E4849" w:rsidP="003F6732">
            <w:pPr>
              <w:pStyle w:val="TSNumberedParagraph1"/>
              <w:numPr>
                <w:ilvl w:val="1"/>
                <w:numId w:val="32"/>
              </w:numPr>
              <w:tabs>
                <w:tab w:val="clear" w:pos="-31680"/>
              </w:tabs>
              <w:rPr>
                <w:rFonts w:cs="Arial"/>
                <w:sz w:val="24"/>
              </w:rPr>
            </w:pPr>
            <w:r w:rsidRPr="001C1541">
              <w:rPr>
                <w:rFonts w:cs="Arial"/>
                <w:sz w:val="24"/>
              </w:rPr>
              <w:t xml:space="preserve">PB noted that there were </w:t>
            </w:r>
            <w:proofErr w:type="gramStart"/>
            <w:r w:rsidRPr="001C1541">
              <w:rPr>
                <w:rFonts w:cs="Arial"/>
                <w:sz w:val="24"/>
              </w:rPr>
              <w:t>a number of</w:t>
            </w:r>
            <w:proofErr w:type="gramEnd"/>
            <w:r w:rsidRPr="001C1541">
              <w:rPr>
                <w:rFonts w:cs="Arial"/>
                <w:sz w:val="24"/>
              </w:rPr>
              <w:t xml:space="preserve"> issues facing ONR which had an ethical dimension, </w:t>
            </w:r>
            <w:r w:rsidR="003F6732" w:rsidRPr="001C1541">
              <w:rPr>
                <w:rFonts w:cs="Arial"/>
                <w:sz w:val="24"/>
              </w:rPr>
              <w:t>notably</w:t>
            </w:r>
            <w:r w:rsidR="00D66C9B">
              <w:rPr>
                <w:rFonts w:cs="Arial"/>
                <w:sz w:val="24"/>
              </w:rPr>
              <w:t>:</w:t>
            </w:r>
            <w:r w:rsidR="003F6732" w:rsidRPr="001C1541">
              <w:rPr>
                <w:rFonts w:cs="Arial"/>
                <w:sz w:val="24"/>
              </w:rPr>
              <w:t xml:space="preserve"> the </w:t>
            </w:r>
            <w:r w:rsidR="00D31FED">
              <w:rPr>
                <w:rFonts w:cs="Arial"/>
                <w:sz w:val="24"/>
              </w:rPr>
              <w:t>i</w:t>
            </w:r>
            <w:r w:rsidR="003F6732" w:rsidRPr="001C1541">
              <w:rPr>
                <w:rFonts w:cs="Arial"/>
                <w:sz w:val="24"/>
              </w:rPr>
              <w:t xml:space="preserve">mplementation of </w:t>
            </w:r>
            <w:r w:rsidR="00F978C1">
              <w:rPr>
                <w:rFonts w:cs="Arial"/>
                <w:sz w:val="24"/>
              </w:rPr>
              <w:t xml:space="preserve">the </w:t>
            </w:r>
            <w:r w:rsidR="00D66C9B">
              <w:rPr>
                <w:rFonts w:cs="Arial"/>
                <w:sz w:val="24"/>
              </w:rPr>
              <w:t>International Atomic Ener</w:t>
            </w:r>
            <w:r w:rsidR="00982A5E">
              <w:rPr>
                <w:rFonts w:cs="Arial"/>
                <w:sz w:val="24"/>
              </w:rPr>
              <w:t>g</w:t>
            </w:r>
            <w:r w:rsidR="00D66C9B">
              <w:rPr>
                <w:rFonts w:cs="Arial"/>
                <w:sz w:val="24"/>
              </w:rPr>
              <w:t>y Agency (IAEA) Integrated Regulatory Review Service (IRRS) mission</w:t>
            </w:r>
            <w:r w:rsidR="00B74B80">
              <w:rPr>
                <w:rFonts w:cs="Arial"/>
                <w:sz w:val="24"/>
              </w:rPr>
              <w:t xml:space="preserve"> </w:t>
            </w:r>
            <w:r w:rsidR="003F6732" w:rsidRPr="001C1541">
              <w:rPr>
                <w:rFonts w:cs="Arial"/>
                <w:sz w:val="24"/>
              </w:rPr>
              <w:t xml:space="preserve">2019 recommendation on </w:t>
            </w:r>
            <w:r w:rsidR="00D66C9B">
              <w:rPr>
                <w:rFonts w:cs="Arial"/>
                <w:sz w:val="24"/>
              </w:rPr>
              <w:t xml:space="preserve">provisions for </w:t>
            </w:r>
            <w:r w:rsidR="003F6732" w:rsidRPr="001C1541">
              <w:rPr>
                <w:rFonts w:cs="Arial"/>
                <w:sz w:val="24"/>
              </w:rPr>
              <w:t xml:space="preserve">consultation; licensing for </w:t>
            </w:r>
            <w:r w:rsidR="00D66C9B">
              <w:rPr>
                <w:rFonts w:cs="Arial"/>
                <w:sz w:val="24"/>
              </w:rPr>
              <w:t xml:space="preserve">a </w:t>
            </w:r>
            <w:r w:rsidR="003F6732" w:rsidRPr="001C1541">
              <w:rPr>
                <w:rFonts w:cs="Arial"/>
                <w:sz w:val="24"/>
              </w:rPr>
              <w:t xml:space="preserve">Geological Disposal Facility; and GDA and licensing for </w:t>
            </w:r>
            <w:r w:rsidR="00E14E50">
              <w:rPr>
                <w:rFonts w:cs="Arial"/>
                <w:sz w:val="24"/>
              </w:rPr>
              <w:t>SMRs and</w:t>
            </w:r>
            <w:r w:rsidR="003F6732" w:rsidRPr="001C1541">
              <w:rPr>
                <w:rFonts w:cs="Arial"/>
                <w:sz w:val="24"/>
              </w:rPr>
              <w:t xml:space="preserve"> </w:t>
            </w:r>
            <w:r w:rsidR="00E14E50">
              <w:rPr>
                <w:rFonts w:cs="Arial"/>
                <w:sz w:val="24"/>
              </w:rPr>
              <w:t>a</w:t>
            </w:r>
            <w:r w:rsidR="003F6732" w:rsidRPr="001C1541">
              <w:rPr>
                <w:rFonts w:cs="Arial"/>
                <w:sz w:val="24"/>
              </w:rPr>
              <w:t xml:space="preserve">dvanced </w:t>
            </w:r>
            <w:r w:rsidR="00E14E50">
              <w:rPr>
                <w:rFonts w:cs="Arial"/>
                <w:sz w:val="24"/>
              </w:rPr>
              <w:t>n</w:t>
            </w:r>
            <w:r w:rsidR="003F6732" w:rsidRPr="001C1541">
              <w:rPr>
                <w:rFonts w:cs="Arial"/>
                <w:sz w:val="24"/>
              </w:rPr>
              <w:t xml:space="preserve">uclear </w:t>
            </w:r>
            <w:r w:rsidR="00E14E50">
              <w:rPr>
                <w:rFonts w:cs="Arial"/>
                <w:sz w:val="24"/>
              </w:rPr>
              <w:t>t</w:t>
            </w:r>
            <w:r w:rsidR="003F6732" w:rsidRPr="001C1541">
              <w:rPr>
                <w:rFonts w:cs="Arial"/>
                <w:sz w:val="24"/>
              </w:rPr>
              <w:t>echnologies.</w:t>
            </w:r>
          </w:p>
          <w:p w14:paraId="1EF3D299" w14:textId="7F6A7234" w:rsidR="00E12FC9" w:rsidRPr="001C1541" w:rsidRDefault="00D966F6" w:rsidP="00820875">
            <w:pPr>
              <w:pStyle w:val="TSNumberedParagraph1"/>
              <w:numPr>
                <w:ilvl w:val="1"/>
                <w:numId w:val="32"/>
              </w:numPr>
              <w:tabs>
                <w:tab w:val="clear" w:pos="-31680"/>
              </w:tabs>
              <w:rPr>
                <w:rFonts w:cs="Arial"/>
                <w:sz w:val="24"/>
              </w:rPr>
            </w:pPr>
            <w:r w:rsidRPr="001C1541">
              <w:rPr>
                <w:rFonts w:cs="Arial"/>
                <w:sz w:val="24"/>
              </w:rPr>
              <w:t xml:space="preserve">PB </w:t>
            </w:r>
            <w:r w:rsidR="00ED4D96" w:rsidRPr="001C1541">
              <w:rPr>
                <w:rFonts w:cs="Arial"/>
                <w:sz w:val="24"/>
              </w:rPr>
              <w:t>highlighted</w:t>
            </w:r>
            <w:r w:rsidRPr="001C1541">
              <w:rPr>
                <w:rFonts w:cs="Arial"/>
                <w:sz w:val="24"/>
              </w:rPr>
              <w:t xml:space="preserve"> key ethical principles, including </w:t>
            </w:r>
            <w:r w:rsidR="00363A20" w:rsidRPr="001C1541">
              <w:rPr>
                <w:rFonts w:cs="Arial"/>
                <w:sz w:val="24"/>
              </w:rPr>
              <w:t xml:space="preserve">respect for life, concern for well-being, ensuring justice and fairness, respect for dignity and liberty. He also </w:t>
            </w:r>
            <w:r w:rsidR="00621FAA" w:rsidRPr="001C1541">
              <w:rPr>
                <w:rFonts w:cs="Arial"/>
                <w:sz w:val="24"/>
              </w:rPr>
              <w:t xml:space="preserve">discussed </w:t>
            </w:r>
            <w:r w:rsidR="00820875" w:rsidRPr="001C1541">
              <w:rPr>
                <w:rFonts w:cs="Arial"/>
                <w:sz w:val="24"/>
              </w:rPr>
              <w:t xml:space="preserve">different ethical </w:t>
            </w:r>
            <w:r w:rsidR="00ED4D96" w:rsidRPr="001C1541">
              <w:rPr>
                <w:rFonts w:cs="Arial"/>
                <w:sz w:val="24"/>
              </w:rPr>
              <w:t>dimensions</w:t>
            </w:r>
            <w:r w:rsidR="00820875" w:rsidRPr="001C1541">
              <w:rPr>
                <w:rFonts w:cs="Arial"/>
                <w:sz w:val="24"/>
              </w:rPr>
              <w:t>, including intertemporal equity, spatial equity, societal equity</w:t>
            </w:r>
            <w:r w:rsidR="00CC6F64">
              <w:rPr>
                <w:rFonts w:cs="Arial"/>
                <w:sz w:val="24"/>
              </w:rPr>
              <w:t>,</w:t>
            </w:r>
            <w:r w:rsidR="00820875" w:rsidRPr="001C1541">
              <w:rPr>
                <w:rFonts w:cs="Arial"/>
                <w:sz w:val="24"/>
              </w:rPr>
              <w:t xml:space="preserve"> environmental </w:t>
            </w:r>
            <w:proofErr w:type="gramStart"/>
            <w:r w:rsidR="00820875" w:rsidRPr="001C1541">
              <w:rPr>
                <w:rFonts w:cs="Arial"/>
                <w:sz w:val="24"/>
              </w:rPr>
              <w:t>equity</w:t>
            </w:r>
            <w:proofErr w:type="gramEnd"/>
            <w:r w:rsidR="00327D48">
              <w:rPr>
                <w:rFonts w:cs="Arial"/>
                <w:sz w:val="24"/>
              </w:rPr>
              <w:t xml:space="preserve"> and </w:t>
            </w:r>
            <w:r w:rsidR="00B74B80">
              <w:rPr>
                <w:rFonts w:cs="Arial"/>
                <w:sz w:val="24"/>
              </w:rPr>
              <w:t>intergenerational equity</w:t>
            </w:r>
            <w:r w:rsidR="00327D48">
              <w:rPr>
                <w:rFonts w:cs="Arial"/>
                <w:sz w:val="24"/>
              </w:rPr>
              <w:t>.</w:t>
            </w:r>
          </w:p>
          <w:p w14:paraId="4B754FF6" w14:textId="0DB74DD9" w:rsidR="00AF0C57" w:rsidRPr="001C1541" w:rsidRDefault="00AF0C57" w:rsidP="00820875">
            <w:pPr>
              <w:pStyle w:val="TSNumberedParagraph1"/>
              <w:numPr>
                <w:ilvl w:val="1"/>
                <w:numId w:val="32"/>
              </w:numPr>
              <w:tabs>
                <w:tab w:val="clear" w:pos="-31680"/>
              </w:tabs>
              <w:rPr>
                <w:rFonts w:cs="Arial"/>
                <w:sz w:val="24"/>
              </w:rPr>
            </w:pPr>
            <w:r w:rsidRPr="001C1541">
              <w:rPr>
                <w:rFonts w:cs="Arial"/>
                <w:sz w:val="24"/>
              </w:rPr>
              <w:t xml:space="preserve">In relation to ethics and nuclear policy, PB suggested that </w:t>
            </w:r>
            <w:r w:rsidR="00C34C02" w:rsidRPr="001C1541">
              <w:rPr>
                <w:rFonts w:cs="Arial"/>
                <w:sz w:val="24"/>
              </w:rPr>
              <w:t xml:space="preserve">government decision making tends </w:t>
            </w:r>
            <w:r w:rsidR="0018568F" w:rsidRPr="001C1541">
              <w:rPr>
                <w:rFonts w:cs="Arial"/>
                <w:sz w:val="24"/>
              </w:rPr>
              <w:t>to be based around economic wellbeing.</w:t>
            </w:r>
            <w:r w:rsidR="006E13E6" w:rsidRPr="001C1541">
              <w:rPr>
                <w:rFonts w:cs="Arial"/>
                <w:sz w:val="24"/>
              </w:rPr>
              <w:t xml:space="preserve"> However, he suggested this approach was not suitable for decisions relating to nuclear technologies w</w:t>
            </w:r>
            <w:r w:rsidR="00EA728E">
              <w:rPr>
                <w:rFonts w:cs="Arial"/>
                <w:sz w:val="24"/>
              </w:rPr>
              <w:t>h</w:t>
            </w:r>
            <w:r w:rsidR="006E13E6" w:rsidRPr="001C1541">
              <w:rPr>
                <w:rFonts w:cs="Arial"/>
                <w:sz w:val="24"/>
              </w:rPr>
              <w:t xml:space="preserve">ere situations are complex, risks and uncertainties are high, and consequences extend into the far future.  </w:t>
            </w:r>
          </w:p>
          <w:p w14:paraId="45F30884" w14:textId="795554FD" w:rsidR="00BB24B5" w:rsidRPr="001C1541" w:rsidRDefault="00BB24B5" w:rsidP="00823DBE">
            <w:pPr>
              <w:pStyle w:val="TSNumberedParagraph1"/>
              <w:numPr>
                <w:ilvl w:val="1"/>
                <w:numId w:val="32"/>
              </w:numPr>
              <w:rPr>
                <w:rFonts w:cs="Arial"/>
                <w:sz w:val="24"/>
              </w:rPr>
            </w:pPr>
            <w:r w:rsidRPr="001C1541">
              <w:rPr>
                <w:rFonts w:cs="Arial"/>
                <w:sz w:val="24"/>
              </w:rPr>
              <w:t xml:space="preserve">PB suggested </w:t>
            </w:r>
            <w:r w:rsidR="00D7776F" w:rsidRPr="001C1541">
              <w:rPr>
                <w:rFonts w:cs="Arial"/>
                <w:sz w:val="24"/>
              </w:rPr>
              <w:t>NGOs consider that ONR</w:t>
            </w:r>
            <w:r w:rsidRPr="001C1541">
              <w:rPr>
                <w:rFonts w:cs="Arial"/>
                <w:sz w:val="24"/>
              </w:rPr>
              <w:t xml:space="preserve"> should </w:t>
            </w:r>
            <w:r w:rsidR="00D7776F" w:rsidRPr="001C1541">
              <w:rPr>
                <w:rFonts w:cs="Arial"/>
                <w:sz w:val="24"/>
              </w:rPr>
              <w:t xml:space="preserve">adopt an approach to making key decisions which </w:t>
            </w:r>
            <w:r w:rsidR="00444629" w:rsidRPr="001C1541">
              <w:rPr>
                <w:rFonts w:cs="Arial"/>
                <w:sz w:val="24"/>
              </w:rPr>
              <w:t xml:space="preserve">recognises uncertainty and the importance of ethics; is based around a deliberative process of stakeholder participation; and is seen to be fair and able to accept differing values and approaches. </w:t>
            </w:r>
            <w:r w:rsidR="00820B10" w:rsidRPr="001C1541">
              <w:rPr>
                <w:rFonts w:cs="Arial"/>
                <w:sz w:val="24"/>
              </w:rPr>
              <w:t xml:space="preserve">PB acknowledged this would </w:t>
            </w:r>
            <w:r w:rsidR="00117220" w:rsidRPr="001C1541">
              <w:rPr>
                <w:rFonts w:cs="Arial"/>
                <w:sz w:val="24"/>
              </w:rPr>
              <w:t>pose challenges for</w:t>
            </w:r>
            <w:r w:rsidR="00820B10" w:rsidRPr="001C1541">
              <w:rPr>
                <w:rFonts w:cs="Arial"/>
                <w:sz w:val="24"/>
              </w:rPr>
              <w:t xml:space="preserve"> ONR</w:t>
            </w:r>
            <w:r w:rsidR="00117220" w:rsidRPr="001C1541">
              <w:rPr>
                <w:rFonts w:cs="Arial"/>
                <w:sz w:val="24"/>
              </w:rPr>
              <w:t xml:space="preserve">. He </w:t>
            </w:r>
            <w:r w:rsidR="00823DBE" w:rsidRPr="001C1541">
              <w:rPr>
                <w:rFonts w:cs="Arial"/>
                <w:sz w:val="24"/>
              </w:rPr>
              <w:t xml:space="preserve">made a number of suggestions for ONR, </w:t>
            </w:r>
            <w:r w:rsidR="00066123" w:rsidRPr="001C1541">
              <w:rPr>
                <w:rFonts w:cs="Arial"/>
                <w:sz w:val="24"/>
              </w:rPr>
              <w:t>including</w:t>
            </w:r>
            <w:r w:rsidR="00823DBE" w:rsidRPr="001C1541">
              <w:rPr>
                <w:rFonts w:cs="Arial"/>
                <w:sz w:val="24"/>
              </w:rPr>
              <w:t xml:space="preserve"> </w:t>
            </w:r>
            <w:r w:rsidR="00852AE2">
              <w:rPr>
                <w:rFonts w:cs="Arial"/>
                <w:sz w:val="24"/>
              </w:rPr>
              <w:t xml:space="preserve">to </w:t>
            </w:r>
            <w:r w:rsidR="00823DBE" w:rsidRPr="001C1541">
              <w:rPr>
                <w:rFonts w:cs="Arial"/>
                <w:sz w:val="24"/>
              </w:rPr>
              <w:t xml:space="preserve">learn from others grappling with ethical aspects of technology; focus on making processes and procedures fair and open; influence others to take an ethical approach; </w:t>
            </w:r>
            <w:r w:rsidR="00E14E62" w:rsidRPr="001C1541">
              <w:rPr>
                <w:rFonts w:cs="Arial"/>
                <w:sz w:val="24"/>
              </w:rPr>
              <w:t xml:space="preserve">and </w:t>
            </w:r>
            <w:r w:rsidR="00823DBE" w:rsidRPr="001C1541">
              <w:rPr>
                <w:rFonts w:cs="Arial"/>
                <w:sz w:val="24"/>
              </w:rPr>
              <w:t>commence a high-level conversation about nuclear ethics within ONR.</w:t>
            </w:r>
          </w:p>
          <w:p w14:paraId="48528B78" w14:textId="3FC3884F" w:rsidR="004C54C8" w:rsidRPr="001C1541" w:rsidRDefault="00AA25FD" w:rsidP="00823DBE">
            <w:pPr>
              <w:pStyle w:val="TSNumberedParagraph1"/>
              <w:numPr>
                <w:ilvl w:val="1"/>
                <w:numId w:val="32"/>
              </w:numPr>
              <w:rPr>
                <w:rFonts w:cs="Arial"/>
                <w:sz w:val="24"/>
              </w:rPr>
            </w:pPr>
            <w:r w:rsidRPr="001C1541">
              <w:rPr>
                <w:rFonts w:cs="Arial"/>
                <w:sz w:val="24"/>
              </w:rPr>
              <w:t xml:space="preserve">Following the presentation by PB, </w:t>
            </w:r>
            <w:r w:rsidR="007C17F7">
              <w:rPr>
                <w:rFonts w:cs="Arial"/>
                <w:sz w:val="24"/>
              </w:rPr>
              <w:t xml:space="preserve">each table </w:t>
            </w:r>
            <w:r w:rsidR="00A03E93">
              <w:rPr>
                <w:rFonts w:cs="Arial"/>
                <w:sz w:val="24"/>
              </w:rPr>
              <w:t>was invited</w:t>
            </w:r>
            <w:r w:rsidR="003E476A" w:rsidRPr="001C1541">
              <w:rPr>
                <w:rFonts w:cs="Arial"/>
                <w:sz w:val="24"/>
              </w:rPr>
              <w:t xml:space="preserve"> </w:t>
            </w:r>
            <w:r w:rsidRPr="001C1541">
              <w:rPr>
                <w:rFonts w:cs="Arial"/>
                <w:sz w:val="24"/>
              </w:rPr>
              <w:t>to consider the following questions</w:t>
            </w:r>
            <w:r w:rsidR="003E476A" w:rsidRPr="001C1541">
              <w:rPr>
                <w:rFonts w:cs="Arial"/>
                <w:sz w:val="24"/>
              </w:rPr>
              <w:t>:</w:t>
            </w:r>
            <w:r w:rsidR="00F679C2" w:rsidRPr="001C1541">
              <w:rPr>
                <w:rFonts w:cs="Arial"/>
                <w:sz w:val="24"/>
              </w:rPr>
              <w:t xml:space="preserve"> </w:t>
            </w:r>
          </w:p>
          <w:p w14:paraId="2CB2E136" w14:textId="4E933E98" w:rsidR="004C54C8" w:rsidRPr="001C1541" w:rsidRDefault="00F679C2" w:rsidP="004C54C8">
            <w:pPr>
              <w:pStyle w:val="TSNumberedParagraph1"/>
              <w:numPr>
                <w:ilvl w:val="0"/>
                <w:numId w:val="0"/>
              </w:numPr>
              <w:ind w:left="720"/>
              <w:rPr>
                <w:rFonts w:cs="Arial"/>
                <w:sz w:val="24"/>
              </w:rPr>
            </w:pPr>
            <w:r w:rsidRPr="001C1541">
              <w:rPr>
                <w:rFonts w:cs="Arial"/>
                <w:b/>
                <w:bCs/>
                <w:sz w:val="24"/>
              </w:rPr>
              <w:t>1)</w:t>
            </w:r>
            <w:r w:rsidRPr="001C1541">
              <w:rPr>
                <w:rFonts w:cs="Arial"/>
                <w:sz w:val="24"/>
              </w:rPr>
              <w:t xml:space="preserve"> What do you think about what you’ve heard from PB? </w:t>
            </w:r>
            <w:r w:rsidR="004C54C8" w:rsidRPr="001C1541">
              <w:rPr>
                <w:rFonts w:cs="Arial"/>
                <w:sz w:val="24"/>
              </w:rPr>
              <w:t>(</w:t>
            </w:r>
            <w:proofErr w:type="gramStart"/>
            <w:r w:rsidR="004C54C8" w:rsidRPr="001C1541">
              <w:rPr>
                <w:rFonts w:cs="Arial"/>
                <w:sz w:val="24"/>
              </w:rPr>
              <w:t>all</w:t>
            </w:r>
            <w:proofErr w:type="gramEnd"/>
            <w:r w:rsidR="004C54C8" w:rsidRPr="001C1541">
              <w:rPr>
                <w:rFonts w:cs="Arial"/>
                <w:sz w:val="24"/>
              </w:rPr>
              <w:t xml:space="preserve"> </w:t>
            </w:r>
            <w:r w:rsidR="00A03E93">
              <w:rPr>
                <w:rFonts w:cs="Arial"/>
                <w:sz w:val="24"/>
              </w:rPr>
              <w:t>tables</w:t>
            </w:r>
            <w:r w:rsidR="004C54C8" w:rsidRPr="001C1541">
              <w:rPr>
                <w:rFonts w:cs="Arial"/>
                <w:sz w:val="24"/>
              </w:rPr>
              <w:t>)</w:t>
            </w:r>
          </w:p>
          <w:p w14:paraId="153AAE3D" w14:textId="59AA61D3" w:rsidR="004C54C8" w:rsidRPr="001C1541" w:rsidRDefault="00F679C2" w:rsidP="004C54C8">
            <w:pPr>
              <w:pStyle w:val="TSNumberedParagraph1"/>
              <w:numPr>
                <w:ilvl w:val="0"/>
                <w:numId w:val="0"/>
              </w:numPr>
              <w:ind w:left="720"/>
              <w:rPr>
                <w:rFonts w:cs="Arial"/>
                <w:sz w:val="24"/>
              </w:rPr>
            </w:pPr>
            <w:r w:rsidRPr="001C1541">
              <w:rPr>
                <w:rFonts w:cs="Arial"/>
                <w:b/>
                <w:bCs/>
                <w:sz w:val="24"/>
              </w:rPr>
              <w:lastRenderedPageBreak/>
              <w:t>2)</w:t>
            </w:r>
            <w:r w:rsidRPr="001C1541">
              <w:rPr>
                <w:rFonts w:cs="Arial"/>
                <w:sz w:val="24"/>
              </w:rPr>
              <w:t xml:space="preserve"> </w:t>
            </w:r>
            <w:r w:rsidR="00044F42" w:rsidRPr="001C1541">
              <w:rPr>
                <w:rFonts w:cs="Arial"/>
                <w:sz w:val="24"/>
              </w:rPr>
              <w:t>How could ethical decision-making work in practice for the regulatory decisions associated with a Geological Disposal Facility?</w:t>
            </w:r>
            <w:r w:rsidR="00395921" w:rsidRPr="001C1541">
              <w:rPr>
                <w:rFonts w:cs="Arial"/>
                <w:sz w:val="24"/>
              </w:rPr>
              <w:t xml:space="preserve"> (</w:t>
            </w:r>
            <w:proofErr w:type="gramStart"/>
            <w:r w:rsidR="00A03E93">
              <w:rPr>
                <w:rFonts w:cs="Arial"/>
                <w:sz w:val="24"/>
              </w:rPr>
              <w:t>tables</w:t>
            </w:r>
            <w:proofErr w:type="gramEnd"/>
            <w:r w:rsidR="00395921" w:rsidRPr="001C1541">
              <w:rPr>
                <w:rFonts w:cs="Arial"/>
                <w:sz w:val="24"/>
              </w:rPr>
              <w:t xml:space="preserve"> </w:t>
            </w:r>
            <w:r w:rsidR="00754AC9" w:rsidRPr="001C1541">
              <w:rPr>
                <w:rFonts w:cs="Arial"/>
                <w:sz w:val="24"/>
              </w:rPr>
              <w:t>3</w:t>
            </w:r>
            <w:r w:rsidR="00852AE2">
              <w:rPr>
                <w:rFonts w:cs="Arial"/>
                <w:sz w:val="24"/>
              </w:rPr>
              <w:t>,</w:t>
            </w:r>
            <w:r w:rsidR="00395921" w:rsidRPr="001C1541">
              <w:rPr>
                <w:rFonts w:cs="Arial"/>
                <w:sz w:val="24"/>
              </w:rPr>
              <w:t>4)</w:t>
            </w:r>
          </w:p>
          <w:p w14:paraId="7BB9F879" w14:textId="1FDE552F" w:rsidR="00044F42" w:rsidRPr="001C1541" w:rsidRDefault="00044F42" w:rsidP="004C54C8">
            <w:pPr>
              <w:pStyle w:val="TSNumberedParagraph1"/>
              <w:numPr>
                <w:ilvl w:val="0"/>
                <w:numId w:val="0"/>
              </w:numPr>
              <w:ind w:left="720"/>
              <w:rPr>
                <w:rFonts w:cs="Arial"/>
                <w:sz w:val="24"/>
              </w:rPr>
            </w:pPr>
            <w:r w:rsidRPr="001C1541">
              <w:rPr>
                <w:rFonts w:cs="Arial"/>
                <w:sz w:val="24"/>
              </w:rPr>
              <w:t xml:space="preserve"> </w:t>
            </w:r>
            <w:r w:rsidRPr="001C1541">
              <w:rPr>
                <w:rFonts w:cs="Arial"/>
                <w:b/>
                <w:bCs/>
                <w:sz w:val="24"/>
              </w:rPr>
              <w:t>3)</w:t>
            </w:r>
            <w:r w:rsidRPr="001C1541">
              <w:rPr>
                <w:rFonts w:cs="Arial"/>
                <w:sz w:val="24"/>
              </w:rPr>
              <w:t xml:space="preserve"> What engagement/involvement processes have you seen work well elsewhere which allow ethical matters to be addressed, and how might ONR adopt/use these in the future?</w:t>
            </w:r>
            <w:r w:rsidR="00395921" w:rsidRPr="001C1541">
              <w:rPr>
                <w:rFonts w:cs="Arial"/>
                <w:sz w:val="24"/>
              </w:rPr>
              <w:t xml:space="preserve"> (</w:t>
            </w:r>
            <w:proofErr w:type="gramStart"/>
            <w:r w:rsidR="00A03E93">
              <w:rPr>
                <w:rFonts w:cs="Arial"/>
                <w:sz w:val="24"/>
              </w:rPr>
              <w:t>tables</w:t>
            </w:r>
            <w:proofErr w:type="gramEnd"/>
            <w:r w:rsidR="00395921" w:rsidRPr="001C1541">
              <w:rPr>
                <w:rFonts w:cs="Arial"/>
                <w:sz w:val="24"/>
              </w:rPr>
              <w:t xml:space="preserve"> 1</w:t>
            </w:r>
            <w:r w:rsidR="00754AC9" w:rsidRPr="001C1541">
              <w:rPr>
                <w:rFonts w:cs="Arial"/>
                <w:sz w:val="24"/>
              </w:rPr>
              <w:t>,</w:t>
            </w:r>
            <w:r w:rsidR="00395921" w:rsidRPr="001C1541">
              <w:rPr>
                <w:rFonts w:cs="Arial"/>
                <w:sz w:val="24"/>
              </w:rPr>
              <w:t xml:space="preserve"> </w:t>
            </w:r>
            <w:r w:rsidR="00754AC9" w:rsidRPr="001C1541">
              <w:rPr>
                <w:rFonts w:cs="Arial"/>
                <w:sz w:val="24"/>
              </w:rPr>
              <w:t>2,</w:t>
            </w:r>
            <w:r w:rsidR="00852AE2">
              <w:rPr>
                <w:rFonts w:cs="Arial"/>
                <w:sz w:val="24"/>
              </w:rPr>
              <w:t xml:space="preserve"> </w:t>
            </w:r>
            <w:r w:rsidR="00754AC9" w:rsidRPr="001C1541">
              <w:rPr>
                <w:rFonts w:cs="Arial"/>
                <w:sz w:val="24"/>
              </w:rPr>
              <w:t>5</w:t>
            </w:r>
            <w:r w:rsidR="00395921" w:rsidRPr="001C1541">
              <w:rPr>
                <w:rFonts w:cs="Arial"/>
                <w:sz w:val="24"/>
              </w:rPr>
              <w:t>)</w:t>
            </w:r>
          </w:p>
          <w:p w14:paraId="3C294CC0" w14:textId="75B70C97" w:rsidR="004F7B2F" w:rsidRPr="001C1541" w:rsidRDefault="002D121C" w:rsidP="00823DBE">
            <w:pPr>
              <w:pStyle w:val="TSNumberedParagraph1"/>
              <w:numPr>
                <w:ilvl w:val="1"/>
                <w:numId w:val="32"/>
              </w:numPr>
              <w:rPr>
                <w:rFonts w:cs="Arial"/>
                <w:sz w:val="24"/>
              </w:rPr>
            </w:pPr>
            <w:r w:rsidRPr="001C1541">
              <w:rPr>
                <w:rFonts w:cs="Arial"/>
                <w:b/>
                <w:bCs/>
                <w:sz w:val="24"/>
              </w:rPr>
              <w:t>Group</w:t>
            </w:r>
            <w:r w:rsidR="00D26427" w:rsidRPr="001C1541">
              <w:rPr>
                <w:rFonts w:cs="Arial"/>
                <w:b/>
                <w:bCs/>
                <w:sz w:val="24"/>
              </w:rPr>
              <w:t xml:space="preserve"> 1</w:t>
            </w:r>
            <w:r w:rsidR="00D26427" w:rsidRPr="001C1541">
              <w:rPr>
                <w:rFonts w:cs="Arial"/>
                <w:sz w:val="24"/>
              </w:rPr>
              <w:t xml:space="preserve">: </w:t>
            </w:r>
            <w:r w:rsidR="00852AE2">
              <w:rPr>
                <w:rFonts w:cs="Arial"/>
                <w:sz w:val="24"/>
              </w:rPr>
              <w:t xml:space="preserve">In summary, the group reported </w:t>
            </w:r>
            <w:r w:rsidR="00852936">
              <w:rPr>
                <w:rFonts w:cs="Arial"/>
                <w:sz w:val="24"/>
              </w:rPr>
              <w:t>they were v</w:t>
            </w:r>
            <w:r w:rsidR="000B739C" w:rsidRPr="001C1541">
              <w:rPr>
                <w:rFonts w:cs="Arial"/>
                <w:sz w:val="24"/>
              </w:rPr>
              <w:t xml:space="preserve">ery supportive of ethics and considered </w:t>
            </w:r>
            <w:r w:rsidR="000373D4" w:rsidRPr="001C1541">
              <w:rPr>
                <w:rFonts w:cs="Arial"/>
                <w:sz w:val="24"/>
              </w:rPr>
              <w:t xml:space="preserve">that the </w:t>
            </w:r>
            <w:r w:rsidR="000B739C" w:rsidRPr="001C1541">
              <w:rPr>
                <w:rFonts w:cs="Arial"/>
                <w:sz w:val="24"/>
              </w:rPr>
              <w:t xml:space="preserve">paper </w:t>
            </w:r>
            <w:r w:rsidR="007F0014" w:rsidRPr="001C1541">
              <w:rPr>
                <w:rFonts w:cs="Arial"/>
                <w:sz w:val="24"/>
              </w:rPr>
              <w:t>produced by</w:t>
            </w:r>
            <w:r w:rsidR="000B739C" w:rsidRPr="001C1541">
              <w:rPr>
                <w:rFonts w:cs="Arial"/>
                <w:sz w:val="24"/>
              </w:rPr>
              <w:t xml:space="preserve"> P</w:t>
            </w:r>
            <w:r w:rsidR="00B841D0" w:rsidRPr="001C1541">
              <w:rPr>
                <w:rFonts w:cs="Arial"/>
                <w:sz w:val="24"/>
              </w:rPr>
              <w:t xml:space="preserve">B </w:t>
            </w:r>
            <w:r w:rsidR="007F0014" w:rsidRPr="001C1541">
              <w:rPr>
                <w:rFonts w:cs="Arial"/>
                <w:sz w:val="24"/>
              </w:rPr>
              <w:t xml:space="preserve">had </w:t>
            </w:r>
            <w:r w:rsidR="00B841D0" w:rsidRPr="001C1541">
              <w:rPr>
                <w:rFonts w:cs="Arial"/>
                <w:sz w:val="24"/>
              </w:rPr>
              <w:t xml:space="preserve">helped to stimulate discussion. </w:t>
            </w:r>
            <w:r w:rsidR="00852936">
              <w:rPr>
                <w:rFonts w:cs="Arial"/>
                <w:sz w:val="24"/>
              </w:rPr>
              <w:t>The</w:t>
            </w:r>
            <w:r w:rsidR="006972F0">
              <w:rPr>
                <w:rFonts w:cs="Arial"/>
                <w:sz w:val="24"/>
              </w:rPr>
              <w:t>y</w:t>
            </w:r>
            <w:r w:rsidR="00852936">
              <w:rPr>
                <w:rFonts w:cs="Arial"/>
                <w:sz w:val="24"/>
              </w:rPr>
              <w:t xml:space="preserve"> considered the</w:t>
            </w:r>
            <w:r w:rsidR="00B841D0" w:rsidRPr="001C1541">
              <w:rPr>
                <w:rFonts w:cs="Arial"/>
                <w:sz w:val="24"/>
              </w:rPr>
              <w:t xml:space="preserve"> paper was </w:t>
            </w:r>
            <w:r w:rsidR="00095BDA" w:rsidRPr="001C1541">
              <w:rPr>
                <w:rFonts w:cs="Arial"/>
                <w:sz w:val="24"/>
              </w:rPr>
              <w:t xml:space="preserve">broad and that it might be helpful to focus on fewer areas. </w:t>
            </w:r>
            <w:r w:rsidR="007F0014" w:rsidRPr="001C1541">
              <w:rPr>
                <w:rFonts w:cs="Arial"/>
                <w:sz w:val="24"/>
              </w:rPr>
              <w:t>More generally they</w:t>
            </w:r>
            <w:r w:rsidR="006838E0" w:rsidRPr="001C1541">
              <w:rPr>
                <w:rFonts w:cs="Arial"/>
                <w:sz w:val="24"/>
              </w:rPr>
              <w:t xml:space="preserve"> </w:t>
            </w:r>
            <w:r w:rsidR="00852936">
              <w:rPr>
                <w:rFonts w:cs="Arial"/>
                <w:sz w:val="24"/>
              </w:rPr>
              <w:t xml:space="preserve">noted </w:t>
            </w:r>
            <w:r w:rsidR="006838E0" w:rsidRPr="001C1541">
              <w:rPr>
                <w:rFonts w:cs="Arial"/>
                <w:sz w:val="24"/>
              </w:rPr>
              <w:t>there were opportunities for ONR to improve its engagement with certain communities.</w:t>
            </w:r>
            <w:r w:rsidR="00303BA9" w:rsidRPr="001C1541">
              <w:rPr>
                <w:rFonts w:cs="Arial"/>
                <w:sz w:val="24"/>
              </w:rPr>
              <w:t xml:space="preserve"> </w:t>
            </w:r>
            <w:r w:rsidR="00852936">
              <w:rPr>
                <w:rFonts w:cs="Arial"/>
                <w:sz w:val="24"/>
              </w:rPr>
              <w:t xml:space="preserve">They also </w:t>
            </w:r>
            <w:r w:rsidR="00EB1474">
              <w:rPr>
                <w:rFonts w:cs="Arial"/>
                <w:sz w:val="24"/>
              </w:rPr>
              <w:t>judged</w:t>
            </w:r>
            <w:r w:rsidR="00303BA9" w:rsidRPr="001C1541">
              <w:rPr>
                <w:rFonts w:cs="Arial"/>
                <w:sz w:val="24"/>
              </w:rPr>
              <w:t xml:space="preserve"> ONR needed to have an appreciation of </w:t>
            </w:r>
            <w:r w:rsidR="00750753" w:rsidRPr="001C1541">
              <w:rPr>
                <w:rFonts w:cs="Arial"/>
                <w:sz w:val="24"/>
              </w:rPr>
              <w:t>the ‘</w:t>
            </w:r>
            <w:r w:rsidR="00303BA9" w:rsidRPr="001C1541">
              <w:rPr>
                <w:rFonts w:cs="Arial"/>
                <w:sz w:val="24"/>
              </w:rPr>
              <w:t>external world</w:t>
            </w:r>
            <w:r w:rsidR="00750753" w:rsidRPr="001C1541">
              <w:rPr>
                <w:rFonts w:cs="Arial"/>
                <w:sz w:val="24"/>
              </w:rPr>
              <w:t>’</w:t>
            </w:r>
            <w:r w:rsidR="00303BA9" w:rsidRPr="001C1541">
              <w:rPr>
                <w:rFonts w:cs="Arial"/>
                <w:sz w:val="24"/>
              </w:rPr>
              <w:t xml:space="preserve"> which may</w:t>
            </w:r>
            <w:r w:rsidR="00983734">
              <w:rPr>
                <w:rFonts w:cs="Arial"/>
                <w:sz w:val="24"/>
              </w:rPr>
              <w:t xml:space="preserve"> </w:t>
            </w:r>
            <w:r w:rsidR="00303BA9" w:rsidRPr="001C1541">
              <w:rPr>
                <w:rFonts w:cs="Arial"/>
                <w:sz w:val="24"/>
              </w:rPr>
              <w:t xml:space="preserve">be against nuclear power. </w:t>
            </w:r>
            <w:r w:rsidR="00705160" w:rsidRPr="001C1541">
              <w:rPr>
                <w:rFonts w:cs="Arial"/>
                <w:sz w:val="24"/>
              </w:rPr>
              <w:t xml:space="preserve">In relation to </w:t>
            </w:r>
            <w:r w:rsidR="00EB1474">
              <w:rPr>
                <w:rFonts w:cs="Arial"/>
                <w:sz w:val="24"/>
              </w:rPr>
              <w:t>question three</w:t>
            </w:r>
            <w:r w:rsidRPr="001C1541">
              <w:rPr>
                <w:rFonts w:cs="Arial"/>
                <w:sz w:val="24"/>
              </w:rPr>
              <w:t>, they</w:t>
            </w:r>
            <w:r w:rsidR="004C54C8" w:rsidRPr="001C1541">
              <w:rPr>
                <w:rFonts w:cs="Arial"/>
                <w:sz w:val="24"/>
              </w:rPr>
              <w:t xml:space="preserve"> noted the work done by </w:t>
            </w:r>
            <w:proofErr w:type="spellStart"/>
            <w:r w:rsidR="004C54C8" w:rsidRPr="001C1541">
              <w:rPr>
                <w:rFonts w:cs="Arial"/>
                <w:sz w:val="24"/>
              </w:rPr>
              <w:t>C</w:t>
            </w:r>
            <w:r w:rsidR="00EB1474">
              <w:rPr>
                <w:rFonts w:cs="Arial"/>
                <w:sz w:val="24"/>
              </w:rPr>
              <w:t>o</w:t>
            </w:r>
            <w:r w:rsidR="004C54C8" w:rsidRPr="001C1541">
              <w:rPr>
                <w:rFonts w:cs="Arial"/>
                <w:sz w:val="24"/>
              </w:rPr>
              <w:t>RWM</w:t>
            </w:r>
            <w:proofErr w:type="spellEnd"/>
            <w:r w:rsidR="004C54C8" w:rsidRPr="001C1541">
              <w:rPr>
                <w:rFonts w:cs="Arial"/>
                <w:sz w:val="24"/>
              </w:rPr>
              <w:t xml:space="preserve"> and the approach taken in Germany towards nuclear power, as being examples of ‘good practice’</w:t>
            </w:r>
            <w:r w:rsidR="00EB1474">
              <w:rPr>
                <w:rFonts w:cs="Arial"/>
                <w:sz w:val="24"/>
              </w:rPr>
              <w:t xml:space="preserve"> which ONR could learn from</w:t>
            </w:r>
            <w:r w:rsidR="004C54C8" w:rsidRPr="001C1541">
              <w:rPr>
                <w:rFonts w:cs="Arial"/>
                <w:sz w:val="24"/>
              </w:rPr>
              <w:t>.</w:t>
            </w:r>
          </w:p>
          <w:p w14:paraId="2AC713CC" w14:textId="19D64BFF" w:rsidR="00AA25FD" w:rsidRPr="001C1541" w:rsidRDefault="004F7B2F" w:rsidP="00823DBE">
            <w:pPr>
              <w:pStyle w:val="TSNumberedParagraph1"/>
              <w:numPr>
                <w:ilvl w:val="1"/>
                <w:numId w:val="32"/>
              </w:numPr>
              <w:rPr>
                <w:rFonts w:cs="Arial"/>
                <w:sz w:val="24"/>
              </w:rPr>
            </w:pPr>
            <w:r w:rsidRPr="001C1541">
              <w:rPr>
                <w:rFonts w:cs="Arial"/>
                <w:b/>
                <w:bCs/>
                <w:sz w:val="24"/>
              </w:rPr>
              <w:t>Group 2</w:t>
            </w:r>
            <w:r w:rsidRPr="001C1541">
              <w:rPr>
                <w:rFonts w:cs="Arial"/>
                <w:sz w:val="24"/>
              </w:rPr>
              <w:t xml:space="preserve">: </w:t>
            </w:r>
            <w:r w:rsidR="00114F5D">
              <w:rPr>
                <w:rFonts w:cs="Arial"/>
                <w:sz w:val="24"/>
              </w:rPr>
              <w:t>They reported it was</w:t>
            </w:r>
            <w:r w:rsidR="001E7815" w:rsidRPr="001C1541">
              <w:rPr>
                <w:rFonts w:cs="Arial"/>
                <w:sz w:val="24"/>
              </w:rPr>
              <w:t xml:space="preserve"> important to identify those areas that do involv</w:t>
            </w:r>
            <w:r w:rsidR="00D5636D">
              <w:rPr>
                <w:rFonts w:cs="Arial"/>
                <w:sz w:val="24"/>
              </w:rPr>
              <w:t>e</w:t>
            </w:r>
            <w:r w:rsidR="001E7815" w:rsidRPr="001C1541">
              <w:rPr>
                <w:rFonts w:cs="Arial"/>
                <w:sz w:val="24"/>
              </w:rPr>
              <w:t xml:space="preserve"> ethics</w:t>
            </w:r>
            <w:r w:rsidR="004C1726" w:rsidRPr="001C1541">
              <w:rPr>
                <w:rFonts w:cs="Arial"/>
                <w:sz w:val="24"/>
              </w:rPr>
              <w:t xml:space="preserve">, </w:t>
            </w:r>
            <w:r w:rsidR="00114F5D">
              <w:rPr>
                <w:rFonts w:cs="Arial"/>
                <w:sz w:val="24"/>
              </w:rPr>
              <w:t>such as</w:t>
            </w:r>
            <w:r w:rsidR="004C1726" w:rsidRPr="001C1541">
              <w:rPr>
                <w:rFonts w:cs="Arial"/>
                <w:sz w:val="24"/>
              </w:rPr>
              <w:t xml:space="preserve"> legacy </w:t>
            </w:r>
            <w:r w:rsidR="008716C7" w:rsidRPr="001C1541">
              <w:rPr>
                <w:rFonts w:cs="Arial"/>
                <w:sz w:val="24"/>
              </w:rPr>
              <w:t xml:space="preserve">waste. They commented that it was important </w:t>
            </w:r>
            <w:r w:rsidR="00114F5D">
              <w:rPr>
                <w:rFonts w:cs="Arial"/>
                <w:sz w:val="24"/>
              </w:rPr>
              <w:t>for</w:t>
            </w:r>
            <w:r w:rsidR="008716C7" w:rsidRPr="001C1541">
              <w:rPr>
                <w:rFonts w:cs="Arial"/>
                <w:sz w:val="24"/>
              </w:rPr>
              <w:t xml:space="preserve"> Nuclear Waste Services </w:t>
            </w:r>
            <w:r w:rsidR="00114F5D">
              <w:rPr>
                <w:rFonts w:cs="Arial"/>
                <w:sz w:val="24"/>
              </w:rPr>
              <w:t>to be engaged</w:t>
            </w:r>
            <w:r w:rsidR="00700C05" w:rsidRPr="001C1541">
              <w:rPr>
                <w:rFonts w:cs="Arial"/>
                <w:sz w:val="24"/>
              </w:rPr>
              <w:t xml:space="preserve">. Another area commented on was health impacts of </w:t>
            </w:r>
            <w:r w:rsidR="00066123" w:rsidRPr="001C1541">
              <w:rPr>
                <w:rFonts w:cs="Arial"/>
                <w:sz w:val="24"/>
              </w:rPr>
              <w:t>uranium</w:t>
            </w:r>
            <w:r w:rsidR="00700C05" w:rsidRPr="001C1541">
              <w:rPr>
                <w:rFonts w:cs="Arial"/>
                <w:sz w:val="24"/>
              </w:rPr>
              <w:t xml:space="preserve"> mining. In response to </w:t>
            </w:r>
            <w:r w:rsidR="009C32C7">
              <w:rPr>
                <w:rFonts w:cs="Arial"/>
                <w:sz w:val="24"/>
              </w:rPr>
              <w:t>question three</w:t>
            </w:r>
            <w:r w:rsidR="00700C05" w:rsidRPr="001C1541">
              <w:rPr>
                <w:rFonts w:cs="Arial"/>
                <w:sz w:val="24"/>
              </w:rPr>
              <w:t>, this group identified the submarine dismantling process as an example of ‘good practice’.</w:t>
            </w:r>
          </w:p>
          <w:p w14:paraId="1822598C" w14:textId="4A6BF6B4" w:rsidR="00FD518C" w:rsidRPr="001C1541" w:rsidRDefault="00FD518C" w:rsidP="00823DBE">
            <w:pPr>
              <w:pStyle w:val="TSNumberedParagraph1"/>
              <w:numPr>
                <w:ilvl w:val="1"/>
                <w:numId w:val="32"/>
              </w:numPr>
              <w:rPr>
                <w:rFonts w:cs="Arial"/>
                <w:sz w:val="24"/>
              </w:rPr>
            </w:pPr>
            <w:r w:rsidRPr="001C1541">
              <w:rPr>
                <w:rFonts w:cs="Arial"/>
                <w:b/>
                <w:bCs/>
                <w:sz w:val="24"/>
              </w:rPr>
              <w:t>Group 3</w:t>
            </w:r>
            <w:r w:rsidRPr="001C1541">
              <w:rPr>
                <w:rFonts w:cs="Arial"/>
                <w:sz w:val="24"/>
              </w:rPr>
              <w:t>:</w:t>
            </w:r>
            <w:r w:rsidR="008B1590" w:rsidRPr="001C1541">
              <w:rPr>
                <w:rFonts w:cs="Arial"/>
                <w:sz w:val="24"/>
              </w:rPr>
              <w:t xml:space="preserve"> </w:t>
            </w:r>
            <w:r w:rsidR="00C84273" w:rsidRPr="001C1541">
              <w:rPr>
                <w:rFonts w:cs="Arial"/>
                <w:sz w:val="24"/>
              </w:rPr>
              <w:t xml:space="preserve">Overall </w:t>
            </w:r>
            <w:r w:rsidR="009C32C7">
              <w:rPr>
                <w:rFonts w:cs="Arial"/>
                <w:sz w:val="24"/>
              </w:rPr>
              <w:t>they concluded there</w:t>
            </w:r>
            <w:r w:rsidR="00C84273" w:rsidRPr="001C1541">
              <w:rPr>
                <w:rFonts w:cs="Arial"/>
                <w:sz w:val="24"/>
              </w:rPr>
              <w:t xml:space="preserve"> was an opportunity for ONR to be more pro-active </w:t>
            </w:r>
            <w:r w:rsidR="008F421E" w:rsidRPr="001C1541">
              <w:rPr>
                <w:rFonts w:cs="Arial"/>
                <w:sz w:val="24"/>
              </w:rPr>
              <w:t>and less passive regarding certain issues.</w:t>
            </w:r>
            <w:r w:rsidR="002E3EB4">
              <w:rPr>
                <w:rFonts w:cs="Arial"/>
                <w:sz w:val="24"/>
              </w:rPr>
              <w:t xml:space="preserve"> T</w:t>
            </w:r>
            <w:r w:rsidR="00284F2A" w:rsidRPr="001C1541">
              <w:rPr>
                <w:rFonts w:cs="Arial"/>
                <w:sz w:val="24"/>
              </w:rPr>
              <w:t xml:space="preserve">he group commented that </w:t>
            </w:r>
            <w:r w:rsidR="00D26C22" w:rsidRPr="001C1541">
              <w:rPr>
                <w:rFonts w:cs="Arial"/>
                <w:sz w:val="24"/>
              </w:rPr>
              <w:t xml:space="preserve">ONR should be more open to using its voice/expertise to raise/comment on issues that may </w:t>
            </w:r>
            <w:r w:rsidR="004B24AA" w:rsidRPr="001C1541">
              <w:rPr>
                <w:rFonts w:cs="Arial"/>
                <w:sz w:val="24"/>
              </w:rPr>
              <w:t>sit</w:t>
            </w:r>
            <w:r w:rsidR="00D26C22" w:rsidRPr="001C1541">
              <w:rPr>
                <w:rFonts w:cs="Arial"/>
                <w:sz w:val="24"/>
              </w:rPr>
              <w:t xml:space="preserve"> </w:t>
            </w:r>
            <w:r w:rsidR="004B24AA" w:rsidRPr="001C1541">
              <w:rPr>
                <w:rFonts w:cs="Arial"/>
                <w:sz w:val="24"/>
              </w:rPr>
              <w:t>outside</w:t>
            </w:r>
            <w:r w:rsidR="00D26C22" w:rsidRPr="001C1541">
              <w:rPr>
                <w:rFonts w:cs="Arial"/>
                <w:sz w:val="24"/>
              </w:rPr>
              <w:t xml:space="preserve"> its regulatory vires</w:t>
            </w:r>
            <w:r w:rsidR="004B24AA" w:rsidRPr="001C1541">
              <w:rPr>
                <w:rFonts w:cs="Arial"/>
                <w:sz w:val="24"/>
              </w:rPr>
              <w:t xml:space="preserve">, but which ONR may </w:t>
            </w:r>
            <w:r w:rsidR="00DE72A1">
              <w:rPr>
                <w:rFonts w:cs="Arial"/>
                <w:sz w:val="24"/>
              </w:rPr>
              <w:t>judge</w:t>
            </w:r>
            <w:r w:rsidR="00DE72A1" w:rsidRPr="001C1541">
              <w:rPr>
                <w:rFonts w:cs="Arial"/>
                <w:sz w:val="24"/>
              </w:rPr>
              <w:t xml:space="preserve"> </w:t>
            </w:r>
            <w:r w:rsidR="004B24AA" w:rsidRPr="001C1541">
              <w:rPr>
                <w:rFonts w:cs="Arial"/>
                <w:sz w:val="24"/>
              </w:rPr>
              <w:t xml:space="preserve">need to be </w:t>
            </w:r>
            <w:proofErr w:type="spellStart"/>
            <w:proofErr w:type="gramStart"/>
            <w:r w:rsidR="004B24AA" w:rsidRPr="001C1541">
              <w:rPr>
                <w:rFonts w:cs="Arial"/>
                <w:sz w:val="24"/>
              </w:rPr>
              <w:t>addressed</w:t>
            </w:r>
            <w:r w:rsidR="00B83E1B">
              <w:rPr>
                <w:rFonts w:cs="Arial"/>
                <w:sz w:val="24"/>
              </w:rPr>
              <w:t>.</w:t>
            </w:r>
            <w:r w:rsidR="008F421E" w:rsidRPr="001C1541">
              <w:rPr>
                <w:rFonts w:cs="Arial"/>
                <w:sz w:val="24"/>
              </w:rPr>
              <w:t>The</w:t>
            </w:r>
            <w:proofErr w:type="spellEnd"/>
            <w:proofErr w:type="gramEnd"/>
            <w:r w:rsidR="008F421E" w:rsidRPr="001C1541">
              <w:rPr>
                <w:rFonts w:cs="Arial"/>
                <w:sz w:val="24"/>
              </w:rPr>
              <w:t xml:space="preserve"> group also </w:t>
            </w:r>
            <w:r w:rsidR="00066123" w:rsidRPr="001C1541">
              <w:rPr>
                <w:rFonts w:cs="Arial"/>
                <w:sz w:val="24"/>
              </w:rPr>
              <w:t>emphasised</w:t>
            </w:r>
            <w:r w:rsidR="004B24AA" w:rsidRPr="001C1541">
              <w:rPr>
                <w:rFonts w:cs="Arial"/>
                <w:sz w:val="24"/>
              </w:rPr>
              <w:t xml:space="preserve"> the</w:t>
            </w:r>
            <w:r w:rsidR="008F421E" w:rsidRPr="001C1541">
              <w:rPr>
                <w:rFonts w:cs="Arial"/>
                <w:sz w:val="24"/>
              </w:rPr>
              <w:t xml:space="preserve"> importance of early </w:t>
            </w:r>
            <w:r w:rsidR="00FE0623" w:rsidRPr="001C1541">
              <w:rPr>
                <w:rFonts w:cs="Arial"/>
                <w:sz w:val="24"/>
              </w:rPr>
              <w:t>engagement and</w:t>
            </w:r>
            <w:r w:rsidR="00BA63B7" w:rsidRPr="001C1541">
              <w:rPr>
                <w:rFonts w:cs="Arial"/>
                <w:sz w:val="24"/>
              </w:rPr>
              <w:t xml:space="preserve"> question</w:t>
            </w:r>
            <w:r w:rsidR="004B24AA" w:rsidRPr="001C1541">
              <w:rPr>
                <w:rFonts w:cs="Arial"/>
                <w:sz w:val="24"/>
              </w:rPr>
              <w:t>ed</w:t>
            </w:r>
            <w:r w:rsidR="00BA63B7" w:rsidRPr="001C1541">
              <w:rPr>
                <w:rFonts w:cs="Arial"/>
                <w:sz w:val="24"/>
              </w:rPr>
              <w:t xml:space="preserve"> if ‘social licensing’ should be considered by ONR.  </w:t>
            </w:r>
          </w:p>
          <w:p w14:paraId="675B1D1D" w14:textId="5E511080" w:rsidR="00BB7634" w:rsidRPr="001C1541" w:rsidRDefault="00BB7634" w:rsidP="00823DBE">
            <w:pPr>
              <w:pStyle w:val="TSNumberedParagraph1"/>
              <w:numPr>
                <w:ilvl w:val="1"/>
                <w:numId w:val="32"/>
              </w:numPr>
              <w:rPr>
                <w:rFonts w:cs="Arial"/>
                <w:sz w:val="24"/>
              </w:rPr>
            </w:pPr>
            <w:r w:rsidRPr="001C1541">
              <w:rPr>
                <w:rFonts w:cs="Arial"/>
                <w:b/>
                <w:bCs/>
                <w:sz w:val="24"/>
              </w:rPr>
              <w:t>Group 4</w:t>
            </w:r>
            <w:r w:rsidRPr="001C1541">
              <w:rPr>
                <w:rFonts w:cs="Arial"/>
                <w:sz w:val="24"/>
              </w:rPr>
              <w:t xml:space="preserve">: The group </w:t>
            </w:r>
            <w:r w:rsidR="00DE72A1">
              <w:rPr>
                <w:rFonts w:cs="Arial"/>
                <w:sz w:val="24"/>
              </w:rPr>
              <w:t>concluded</w:t>
            </w:r>
            <w:r w:rsidR="00DE72A1" w:rsidRPr="001C1541">
              <w:rPr>
                <w:rFonts w:cs="Arial"/>
                <w:sz w:val="24"/>
              </w:rPr>
              <w:t xml:space="preserve"> </w:t>
            </w:r>
            <w:r w:rsidRPr="001C1541">
              <w:rPr>
                <w:rFonts w:cs="Arial"/>
                <w:sz w:val="24"/>
              </w:rPr>
              <w:t xml:space="preserve">that </w:t>
            </w:r>
            <w:r w:rsidR="00FE0623" w:rsidRPr="001C1541">
              <w:rPr>
                <w:rFonts w:cs="Arial"/>
                <w:sz w:val="24"/>
              </w:rPr>
              <w:t>political</w:t>
            </w:r>
            <w:r w:rsidRPr="001C1541">
              <w:rPr>
                <w:rFonts w:cs="Arial"/>
                <w:sz w:val="24"/>
              </w:rPr>
              <w:t xml:space="preserve"> considerations dominate</w:t>
            </w:r>
            <w:r w:rsidR="00A42F1B" w:rsidRPr="001C1541">
              <w:rPr>
                <w:rFonts w:cs="Arial"/>
                <w:sz w:val="24"/>
              </w:rPr>
              <w:t xml:space="preserve">. In relation to </w:t>
            </w:r>
            <w:r w:rsidR="00DE72A1">
              <w:rPr>
                <w:rFonts w:cs="Arial"/>
                <w:sz w:val="24"/>
              </w:rPr>
              <w:t>question two</w:t>
            </w:r>
            <w:r w:rsidR="00A42F1B" w:rsidRPr="001C1541">
              <w:rPr>
                <w:rFonts w:cs="Arial"/>
                <w:sz w:val="24"/>
              </w:rPr>
              <w:t xml:space="preserve">, </w:t>
            </w:r>
            <w:r w:rsidR="00FE0623" w:rsidRPr="001C1541">
              <w:rPr>
                <w:rFonts w:cs="Arial"/>
                <w:sz w:val="24"/>
              </w:rPr>
              <w:t>the</w:t>
            </w:r>
            <w:r w:rsidR="00A42F1B" w:rsidRPr="001C1541">
              <w:rPr>
                <w:rFonts w:cs="Arial"/>
                <w:sz w:val="24"/>
              </w:rPr>
              <w:t xml:space="preserve"> group </w:t>
            </w:r>
            <w:r w:rsidR="00DE72A1">
              <w:rPr>
                <w:rFonts w:cs="Arial"/>
                <w:sz w:val="24"/>
              </w:rPr>
              <w:t>said</w:t>
            </w:r>
            <w:r w:rsidR="00DE72A1" w:rsidRPr="001C1541">
              <w:rPr>
                <w:rFonts w:cs="Arial"/>
                <w:sz w:val="24"/>
              </w:rPr>
              <w:t xml:space="preserve"> </w:t>
            </w:r>
            <w:r w:rsidR="00A42F1B" w:rsidRPr="001C1541">
              <w:rPr>
                <w:rFonts w:cs="Arial"/>
                <w:sz w:val="24"/>
              </w:rPr>
              <w:t xml:space="preserve">ensuring communities were </w:t>
            </w:r>
            <w:r w:rsidR="00FE0623" w:rsidRPr="001C1541">
              <w:rPr>
                <w:rFonts w:cs="Arial"/>
                <w:sz w:val="24"/>
              </w:rPr>
              <w:t>adequately</w:t>
            </w:r>
            <w:r w:rsidR="00A42F1B" w:rsidRPr="001C1541">
              <w:rPr>
                <w:rFonts w:cs="Arial"/>
                <w:sz w:val="24"/>
              </w:rPr>
              <w:t xml:space="preserve"> consulted </w:t>
            </w:r>
            <w:r w:rsidR="00F202AB" w:rsidRPr="001C1541">
              <w:rPr>
                <w:rFonts w:cs="Arial"/>
                <w:sz w:val="24"/>
              </w:rPr>
              <w:t>and were not ‘bullied’ into a decision w</w:t>
            </w:r>
            <w:r w:rsidR="002F18E8" w:rsidRPr="001C1541">
              <w:rPr>
                <w:rFonts w:cs="Arial"/>
                <w:sz w:val="24"/>
              </w:rPr>
              <w:t>as vital.</w:t>
            </w:r>
          </w:p>
          <w:p w14:paraId="71BFB468" w14:textId="50E61AB1" w:rsidR="002F18E8" w:rsidRPr="001C1541" w:rsidRDefault="002F18E8" w:rsidP="00823DBE">
            <w:pPr>
              <w:pStyle w:val="TSNumberedParagraph1"/>
              <w:numPr>
                <w:ilvl w:val="1"/>
                <w:numId w:val="32"/>
              </w:numPr>
              <w:rPr>
                <w:rFonts w:cs="Arial"/>
                <w:sz w:val="24"/>
              </w:rPr>
            </w:pPr>
            <w:r w:rsidRPr="001C1541">
              <w:rPr>
                <w:rFonts w:cs="Arial"/>
                <w:b/>
                <w:bCs/>
                <w:sz w:val="24"/>
              </w:rPr>
              <w:t>Group 5 (Zoom attendees)</w:t>
            </w:r>
            <w:r w:rsidRPr="001C1541">
              <w:rPr>
                <w:rFonts w:cs="Arial"/>
                <w:sz w:val="24"/>
              </w:rPr>
              <w:t xml:space="preserve">: </w:t>
            </w:r>
            <w:r w:rsidR="009E3BD5" w:rsidRPr="001C1541">
              <w:rPr>
                <w:rFonts w:cs="Arial"/>
                <w:sz w:val="24"/>
              </w:rPr>
              <w:t>General view</w:t>
            </w:r>
            <w:r w:rsidR="00DE72A1">
              <w:rPr>
                <w:rFonts w:cs="Arial"/>
                <w:sz w:val="24"/>
              </w:rPr>
              <w:t xml:space="preserve"> from this group</w:t>
            </w:r>
            <w:r w:rsidR="009E3BD5" w:rsidRPr="001C1541">
              <w:rPr>
                <w:rFonts w:cs="Arial"/>
                <w:sz w:val="24"/>
              </w:rPr>
              <w:t xml:space="preserve"> was that ethics should be given a higher </w:t>
            </w:r>
            <w:proofErr w:type="spellStart"/>
            <w:proofErr w:type="gramStart"/>
            <w:r w:rsidR="009E3BD5" w:rsidRPr="001C1541">
              <w:rPr>
                <w:rFonts w:cs="Arial"/>
                <w:sz w:val="24"/>
              </w:rPr>
              <w:t>priority.</w:t>
            </w:r>
            <w:r w:rsidR="00DE72A1">
              <w:rPr>
                <w:rFonts w:cs="Arial"/>
                <w:sz w:val="24"/>
              </w:rPr>
              <w:t>They</w:t>
            </w:r>
            <w:proofErr w:type="spellEnd"/>
            <w:proofErr w:type="gramEnd"/>
            <w:r w:rsidR="00DE72A1" w:rsidRPr="001C1541">
              <w:rPr>
                <w:rFonts w:cs="Arial"/>
                <w:sz w:val="24"/>
              </w:rPr>
              <w:t xml:space="preserve"> </w:t>
            </w:r>
            <w:r w:rsidR="0092541B" w:rsidRPr="001C1541">
              <w:rPr>
                <w:rFonts w:cs="Arial"/>
                <w:sz w:val="24"/>
              </w:rPr>
              <w:t xml:space="preserve">commented that they felt ONR should be proactive in correcting </w:t>
            </w:r>
            <w:r w:rsidR="00FE0623" w:rsidRPr="001C1541">
              <w:rPr>
                <w:rFonts w:cs="Arial"/>
                <w:sz w:val="24"/>
              </w:rPr>
              <w:t>misinformation</w:t>
            </w:r>
            <w:r w:rsidR="00062BD8" w:rsidRPr="001C1541">
              <w:rPr>
                <w:rFonts w:cs="Arial"/>
                <w:sz w:val="24"/>
              </w:rPr>
              <w:t xml:space="preserve">, and that ONR needed to ensure </w:t>
            </w:r>
            <w:r w:rsidR="000C1DE6">
              <w:rPr>
                <w:rFonts w:cs="Arial"/>
                <w:sz w:val="24"/>
              </w:rPr>
              <w:t xml:space="preserve">that </w:t>
            </w:r>
            <w:r w:rsidR="00062BD8" w:rsidRPr="001C1541">
              <w:rPr>
                <w:rFonts w:cs="Arial"/>
                <w:sz w:val="24"/>
              </w:rPr>
              <w:t xml:space="preserve">when it was engaging </w:t>
            </w:r>
            <w:r w:rsidR="000B647F">
              <w:rPr>
                <w:rFonts w:cs="Arial"/>
                <w:sz w:val="24"/>
              </w:rPr>
              <w:t xml:space="preserve">with </w:t>
            </w:r>
            <w:r w:rsidR="00062BD8" w:rsidRPr="001C1541">
              <w:rPr>
                <w:rFonts w:cs="Arial"/>
                <w:sz w:val="24"/>
              </w:rPr>
              <w:t xml:space="preserve">communities it did not use </w:t>
            </w:r>
            <w:proofErr w:type="spellStart"/>
            <w:r w:rsidR="00062BD8" w:rsidRPr="001C1541">
              <w:rPr>
                <w:rFonts w:cs="Arial"/>
                <w:sz w:val="24"/>
              </w:rPr>
              <w:t>jargon.</w:t>
            </w:r>
            <w:r w:rsidR="009D203F">
              <w:rPr>
                <w:rFonts w:cs="Arial"/>
                <w:sz w:val="24"/>
              </w:rPr>
              <w:t>They</w:t>
            </w:r>
            <w:proofErr w:type="spellEnd"/>
            <w:r w:rsidR="009D203F">
              <w:rPr>
                <w:rFonts w:cs="Arial"/>
                <w:sz w:val="24"/>
              </w:rPr>
              <w:t xml:space="preserve"> also suggested</w:t>
            </w:r>
            <w:r w:rsidR="00196EEA" w:rsidRPr="001C1541">
              <w:rPr>
                <w:rFonts w:cs="Arial"/>
                <w:sz w:val="24"/>
              </w:rPr>
              <w:t xml:space="preserve"> ONR needed to rise abo</w:t>
            </w:r>
            <w:r w:rsidR="000C1DE6">
              <w:rPr>
                <w:rFonts w:cs="Arial"/>
                <w:sz w:val="24"/>
              </w:rPr>
              <w:t>ve</w:t>
            </w:r>
            <w:r w:rsidR="00196EEA" w:rsidRPr="001C1541">
              <w:rPr>
                <w:rFonts w:cs="Arial"/>
                <w:sz w:val="24"/>
              </w:rPr>
              <w:t xml:space="preserve"> strategy </w:t>
            </w:r>
            <w:r w:rsidR="009D203F">
              <w:rPr>
                <w:rFonts w:cs="Arial"/>
                <w:sz w:val="24"/>
              </w:rPr>
              <w:t>and</w:t>
            </w:r>
            <w:r w:rsidR="00200913">
              <w:rPr>
                <w:rFonts w:cs="Arial"/>
                <w:sz w:val="24"/>
              </w:rPr>
              <w:t xml:space="preserve"> </w:t>
            </w:r>
            <w:r w:rsidR="00196EEA" w:rsidRPr="001C1541">
              <w:rPr>
                <w:rFonts w:cs="Arial"/>
                <w:sz w:val="24"/>
              </w:rPr>
              <w:t xml:space="preserve">economics when </w:t>
            </w:r>
            <w:r w:rsidR="009D203F">
              <w:rPr>
                <w:rFonts w:cs="Arial"/>
                <w:sz w:val="24"/>
              </w:rPr>
              <w:t>engaging with government policy/decision makers</w:t>
            </w:r>
            <w:r w:rsidR="00196EEA" w:rsidRPr="001C1541">
              <w:rPr>
                <w:rFonts w:cs="Arial"/>
                <w:sz w:val="24"/>
              </w:rPr>
              <w:t>.</w:t>
            </w:r>
          </w:p>
          <w:p w14:paraId="401B19AE" w14:textId="11011C38" w:rsidR="00C35398" w:rsidRPr="001C1541" w:rsidRDefault="00A74913" w:rsidP="00C35398">
            <w:pPr>
              <w:pStyle w:val="TSNumberedParagraph1"/>
              <w:numPr>
                <w:ilvl w:val="1"/>
                <w:numId w:val="32"/>
              </w:numPr>
              <w:tabs>
                <w:tab w:val="clear" w:pos="-31680"/>
              </w:tabs>
              <w:rPr>
                <w:rFonts w:cs="Arial"/>
                <w:sz w:val="24"/>
              </w:rPr>
            </w:pPr>
            <w:r w:rsidRPr="001C1541">
              <w:rPr>
                <w:rFonts w:cs="Arial"/>
                <w:sz w:val="24"/>
              </w:rPr>
              <w:t xml:space="preserve">Following </w:t>
            </w:r>
            <w:r w:rsidR="000C17D4" w:rsidRPr="001C1541">
              <w:rPr>
                <w:rFonts w:cs="Arial"/>
                <w:sz w:val="24"/>
              </w:rPr>
              <w:t xml:space="preserve">the </w:t>
            </w:r>
            <w:r w:rsidR="00FE0623" w:rsidRPr="001C1541">
              <w:rPr>
                <w:rFonts w:cs="Arial"/>
                <w:sz w:val="24"/>
              </w:rPr>
              <w:t>discussion</w:t>
            </w:r>
            <w:r w:rsidR="000C17D4" w:rsidRPr="001C1541">
              <w:rPr>
                <w:rFonts w:cs="Arial"/>
                <w:sz w:val="24"/>
              </w:rPr>
              <w:t xml:space="preserve"> and feedback, MF thanked </w:t>
            </w:r>
            <w:r w:rsidR="00F20B2F" w:rsidRPr="001C1541">
              <w:rPr>
                <w:rFonts w:cs="Arial"/>
                <w:sz w:val="24"/>
              </w:rPr>
              <w:t xml:space="preserve">PB and all attendees for their contributions. MF advised that ONR would now </w:t>
            </w:r>
            <w:r w:rsidR="00FE0623" w:rsidRPr="001C1541">
              <w:rPr>
                <w:rFonts w:cs="Arial"/>
                <w:sz w:val="24"/>
              </w:rPr>
              <w:t>distil</w:t>
            </w:r>
            <w:r w:rsidR="00F20B2F" w:rsidRPr="001C1541">
              <w:rPr>
                <w:rFonts w:cs="Arial"/>
                <w:sz w:val="24"/>
              </w:rPr>
              <w:t xml:space="preserve"> </w:t>
            </w:r>
            <w:r w:rsidR="009D203F">
              <w:rPr>
                <w:rFonts w:cs="Arial"/>
                <w:sz w:val="24"/>
              </w:rPr>
              <w:t>the feedback provided</w:t>
            </w:r>
            <w:r w:rsidR="009D203F" w:rsidRPr="001C1541">
              <w:rPr>
                <w:rFonts w:cs="Arial"/>
                <w:sz w:val="24"/>
              </w:rPr>
              <w:t xml:space="preserve"> </w:t>
            </w:r>
            <w:r w:rsidR="00A67C44">
              <w:rPr>
                <w:rFonts w:cs="Arial"/>
                <w:sz w:val="24"/>
              </w:rPr>
              <w:t xml:space="preserve">to </w:t>
            </w:r>
            <w:r w:rsidR="009D203F">
              <w:rPr>
                <w:rFonts w:cs="Arial"/>
                <w:sz w:val="24"/>
              </w:rPr>
              <w:t>consider next steps</w:t>
            </w:r>
            <w:r w:rsidR="00A67C44">
              <w:rPr>
                <w:rFonts w:cs="Arial"/>
                <w:sz w:val="24"/>
              </w:rPr>
              <w:t xml:space="preserve"> and report back. He </w:t>
            </w:r>
            <w:r w:rsidR="00C35398" w:rsidRPr="001C1541">
              <w:rPr>
                <w:rFonts w:cs="Arial"/>
                <w:sz w:val="24"/>
              </w:rPr>
              <w:t xml:space="preserve">noted </w:t>
            </w:r>
            <w:r w:rsidR="00A67C44">
              <w:rPr>
                <w:rFonts w:cs="Arial"/>
                <w:sz w:val="24"/>
              </w:rPr>
              <w:t xml:space="preserve">specifically </w:t>
            </w:r>
            <w:r w:rsidR="00AF6742">
              <w:rPr>
                <w:rFonts w:cs="Arial"/>
                <w:sz w:val="24"/>
              </w:rPr>
              <w:t xml:space="preserve">that ONR needed to engage more widely on certain topics/in certain </w:t>
            </w:r>
            <w:proofErr w:type="spellStart"/>
            <w:proofErr w:type="gramStart"/>
            <w:r w:rsidR="00AF6742">
              <w:rPr>
                <w:rFonts w:cs="Arial"/>
                <w:sz w:val="24"/>
              </w:rPr>
              <w:t>locations.The</w:t>
            </w:r>
            <w:proofErr w:type="spellEnd"/>
            <w:proofErr w:type="gramEnd"/>
            <w:r w:rsidR="00AF6742">
              <w:rPr>
                <w:rFonts w:cs="Arial"/>
                <w:sz w:val="24"/>
              </w:rPr>
              <w:t xml:space="preserve"> climate change workshops would be an initial step on that journey.</w:t>
            </w:r>
          </w:p>
          <w:p w14:paraId="41A6D922" w14:textId="1DD23483" w:rsidR="00C35398" w:rsidRPr="001C1541" w:rsidRDefault="00A138D2" w:rsidP="00C35398">
            <w:pPr>
              <w:pStyle w:val="TSHeadingNumbered1"/>
              <w:spacing w:after="0"/>
              <w:ind w:left="624" w:hanging="709"/>
              <w:rPr>
                <w:rFonts w:ascii="Arial" w:hAnsi="Arial" w:cs="Arial"/>
                <w:sz w:val="24"/>
              </w:rPr>
            </w:pPr>
            <w:r w:rsidRPr="001C1541">
              <w:rPr>
                <w:rFonts w:ascii="Arial" w:hAnsi="Arial" w:cs="Arial"/>
                <w:sz w:val="24"/>
              </w:rPr>
              <w:t>Future onr ngo fORUM ARRANGEMENTS</w:t>
            </w:r>
          </w:p>
          <w:p w14:paraId="24354848" w14:textId="2B22AF99" w:rsidR="00A138D2" w:rsidRPr="001C1541" w:rsidRDefault="00A138D2" w:rsidP="00A138D2">
            <w:pPr>
              <w:pStyle w:val="TSHeadingNumbered1"/>
              <w:numPr>
                <w:ilvl w:val="0"/>
                <w:numId w:val="0"/>
              </w:numPr>
              <w:spacing w:after="0"/>
              <w:ind w:left="2847" w:hanging="720"/>
              <w:rPr>
                <w:rFonts w:ascii="Arial" w:hAnsi="Arial" w:cs="Arial"/>
                <w:sz w:val="24"/>
              </w:rPr>
            </w:pPr>
          </w:p>
          <w:p w14:paraId="249C52A9" w14:textId="77777777" w:rsidR="00A138D2" w:rsidRPr="001C1541" w:rsidRDefault="00A138D2" w:rsidP="00A138D2">
            <w:pPr>
              <w:pStyle w:val="ListParagraph"/>
              <w:numPr>
                <w:ilvl w:val="0"/>
                <w:numId w:val="32"/>
              </w:numPr>
              <w:spacing w:after="220"/>
              <w:contextualSpacing w:val="0"/>
              <w:outlineLvl w:val="0"/>
              <w:rPr>
                <w:rFonts w:ascii="Arial" w:hAnsi="Arial" w:cs="Arial"/>
                <w:vanish/>
                <w:lang w:eastAsia="en-US"/>
              </w:rPr>
            </w:pPr>
          </w:p>
          <w:p w14:paraId="1E7E2F23" w14:textId="4691AD95" w:rsidR="002909A2" w:rsidRPr="001C1541" w:rsidRDefault="002909A2" w:rsidP="00A138D2">
            <w:pPr>
              <w:pStyle w:val="TSNumberedParagraph1"/>
              <w:numPr>
                <w:ilvl w:val="1"/>
                <w:numId w:val="32"/>
              </w:numPr>
              <w:tabs>
                <w:tab w:val="clear" w:pos="-31680"/>
              </w:tabs>
              <w:rPr>
                <w:rFonts w:cs="Arial"/>
                <w:sz w:val="24"/>
              </w:rPr>
            </w:pPr>
            <w:r w:rsidRPr="001C1541">
              <w:rPr>
                <w:rFonts w:cs="Arial"/>
                <w:sz w:val="24"/>
              </w:rPr>
              <w:t xml:space="preserve">The co-chairs invited Forum members to suggest ideas on future </w:t>
            </w:r>
            <w:proofErr w:type="spellStart"/>
            <w:r w:rsidR="001968CD">
              <w:rPr>
                <w:rFonts w:cs="Arial"/>
                <w:sz w:val="24"/>
              </w:rPr>
              <w:t>dis</w:t>
            </w:r>
            <w:r w:rsidR="00AF6742">
              <w:rPr>
                <w:rFonts w:cs="Arial"/>
                <w:sz w:val="24"/>
              </w:rPr>
              <w:t>u</w:t>
            </w:r>
            <w:r w:rsidR="001968CD">
              <w:rPr>
                <w:rFonts w:cs="Arial"/>
                <w:sz w:val="24"/>
              </w:rPr>
              <w:t>csison</w:t>
            </w:r>
            <w:proofErr w:type="spellEnd"/>
            <w:r w:rsidR="001968CD">
              <w:rPr>
                <w:rFonts w:cs="Arial"/>
                <w:sz w:val="24"/>
              </w:rPr>
              <w:t xml:space="preserve"> topics/</w:t>
            </w:r>
            <w:r w:rsidRPr="001C1541">
              <w:rPr>
                <w:rFonts w:cs="Arial"/>
                <w:sz w:val="24"/>
              </w:rPr>
              <w:t xml:space="preserve">arrangements for the </w:t>
            </w:r>
            <w:proofErr w:type="spellStart"/>
            <w:r w:rsidRPr="001C1541">
              <w:rPr>
                <w:rFonts w:cs="Arial"/>
                <w:sz w:val="24"/>
              </w:rPr>
              <w:t>Forum.The</w:t>
            </w:r>
            <w:proofErr w:type="spellEnd"/>
            <w:r w:rsidRPr="001C1541">
              <w:rPr>
                <w:rFonts w:cs="Arial"/>
                <w:sz w:val="24"/>
              </w:rPr>
              <w:t xml:space="preserve"> following suggestions/ideas were put forward:</w:t>
            </w:r>
          </w:p>
          <w:p w14:paraId="5BFF0C8D" w14:textId="1B33E71F" w:rsidR="00A74913" w:rsidRPr="001C1541" w:rsidRDefault="00AF5D45" w:rsidP="00AF5D45">
            <w:pPr>
              <w:pStyle w:val="TSNumberedParagraph1"/>
              <w:numPr>
                <w:ilvl w:val="0"/>
                <w:numId w:val="45"/>
              </w:numPr>
              <w:rPr>
                <w:rFonts w:cs="Arial"/>
                <w:sz w:val="24"/>
              </w:rPr>
            </w:pPr>
            <w:r w:rsidRPr="001C1541">
              <w:rPr>
                <w:rFonts w:cs="Arial"/>
                <w:sz w:val="24"/>
              </w:rPr>
              <w:t>Face to face meeting in Suffolk to focus on the proposed Sizewell C development</w:t>
            </w:r>
            <w:r w:rsidR="00F44FA1">
              <w:rPr>
                <w:rFonts w:cs="Arial"/>
                <w:sz w:val="24"/>
              </w:rPr>
              <w:t>.</w:t>
            </w:r>
          </w:p>
          <w:p w14:paraId="2EE3802C" w14:textId="03A63B0C" w:rsidR="00AF5D45" w:rsidRPr="001C1541" w:rsidRDefault="00267CB2" w:rsidP="00AF5D45">
            <w:pPr>
              <w:pStyle w:val="TSNumberedParagraph1"/>
              <w:numPr>
                <w:ilvl w:val="0"/>
                <w:numId w:val="45"/>
              </w:numPr>
              <w:rPr>
                <w:rFonts w:cs="Arial"/>
                <w:sz w:val="24"/>
              </w:rPr>
            </w:pPr>
            <w:r w:rsidRPr="001C1541">
              <w:rPr>
                <w:rFonts w:cs="Arial"/>
                <w:sz w:val="24"/>
              </w:rPr>
              <w:t>Siting of nuclear reactors looking specifically at the role of ONR</w:t>
            </w:r>
            <w:r w:rsidR="00F44FA1">
              <w:rPr>
                <w:rFonts w:cs="Arial"/>
                <w:sz w:val="24"/>
              </w:rPr>
              <w:t>.</w:t>
            </w:r>
          </w:p>
          <w:p w14:paraId="72488D3D" w14:textId="2163905E" w:rsidR="00267CB2" w:rsidRPr="001C1541" w:rsidRDefault="00FE0623" w:rsidP="00AF5D45">
            <w:pPr>
              <w:pStyle w:val="TSNumberedParagraph1"/>
              <w:numPr>
                <w:ilvl w:val="0"/>
                <w:numId w:val="45"/>
              </w:numPr>
              <w:rPr>
                <w:rFonts w:cs="Arial"/>
                <w:sz w:val="24"/>
              </w:rPr>
            </w:pPr>
            <w:r w:rsidRPr="001C1541">
              <w:rPr>
                <w:rFonts w:cs="Arial"/>
                <w:sz w:val="24"/>
              </w:rPr>
              <w:t>Storage</w:t>
            </w:r>
            <w:r w:rsidR="00267CB2" w:rsidRPr="001C1541">
              <w:rPr>
                <w:rFonts w:cs="Arial"/>
                <w:sz w:val="24"/>
              </w:rPr>
              <w:t xml:space="preserve"> of waste on nuclear licenced sites</w:t>
            </w:r>
            <w:r w:rsidR="00F44FA1">
              <w:rPr>
                <w:rFonts w:cs="Arial"/>
                <w:sz w:val="24"/>
              </w:rPr>
              <w:t>.</w:t>
            </w:r>
          </w:p>
          <w:p w14:paraId="75B73E90" w14:textId="53A5161D" w:rsidR="00267CB2" w:rsidRPr="001C1541" w:rsidRDefault="005717CA" w:rsidP="00AF5D45">
            <w:pPr>
              <w:pStyle w:val="TSNumberedParagraph1"/>
              <w:numPr>
                <w:ilvl w:val="0"/>
                <w:numId w:val="45"/>
              </w:numPr>
              <w:rPr>
                <w:rFonts w:cs="Arial"/>
                <w:sz w:val="24"/>
              </w:rPr>
            </w:pPr>
            <w:r w:rsidRPr="001C1541">
              <w:rPr>
                <w:rFonts w:cs="Arial"/>
                <w:sz w:val="24"/>
              </w:rPr>
              <w:t>Stakeholder engagement and what ‘good’ looks like</w:t>
            </w:r>
            <w:r w:rsidR="00F44FA1">
              <w:rPr>
                <w:rFonts w:cs="Arial"/>
                <w:sz w:val="24"/>
              </w:rPr>
              <w:t>, including</w:t>
            </w:r>
            <w:r w:rsidRPr="001C1541">
              <w:rPr>
                <w:rFonts w:cs="Arial"/>
                <w:sz w:val="24"/>
              </w:rPr>
              <w:t xml:space="preserve"> </w:t>
            </w:r>
            <w:r w:rsidR="00F44FA1">
              <w:rPr>
                <w:rFonts w:cs="Arial"/>
                <w:sz w:val="24"/>
              </w:rPr>
              <w:t>w</w:t>
            </w:r>
            <w:r w:rsidRPr="001C1541">
              <w:rPr>
                <w:rFonts w:cs="Arial"/>
                <w:sz w:val="24"/>
              </w:rPr>
              <w:t>hat lessons can be learned from others</w:t>
            </w:r>
            <w:r w:rsidR="00F44FA1">
              <w:rPr>
                <w:rFonts w:cs="Arial"/>
                <w:sz w:val="24"/>
              </w:rPr>
              <w:t xml:space="preserve"> to inform a future ONR approach.</w:t>
            </w:r>
          </w:p>
          <w:p w14:paraId="74372B2C" w14:textId="0641B258" w:rsidR="005717CA" w:rsidRPr="001C1541" w:rsidRDefault="00B108C0" w:rsidP="00AF5D45">
            <w:pPr>
              <w:pStyle w:val="TSNumberedParagraph1"/>
              <w:numPr>
                <w:ilvl w:val="0"/>
                <w:numId w:val="45"/>
              </w:numPr>
              <w:rPr>
                <w:rFonts w:cs="Arial"/>
                <w:sz w:val="24"/>
              </w:rPr>
            </w:pPr>
            <w:r w:rsidRPr="001C1541">
              <w:rPr>
                <w:rFonts w:cs="Arial"/>
                <w:sz w:val="24"/>
              </w:rPr>
              <w:t>New nuclear technologies</w:t>
            </w:r>
            <w:r w:rsidR="00F44FA1">
              <w:rPr>
                <w:rFonts w:cs="Arial"/>
                <w:sz w:val="24"/>
              </w:rPr>
              <w:t>.</w:t>
            </w:r>
          </w:p>
          <w:p w14:paraId="37FC5BFA" w14:textId="78490606" w:rsidR="00B108C0" w:rsidRPr="001C1541" w:rsidRDefault="00D24FDC" w:rsidP="00AF5D45">
            <w:pPr>
              <w:pStyle w:val="TSNumberedParagraph1"/>
              <w:numPr>
                <w:ilvl w:val="0"/>
                <w:numId w:val="45"/>
              </w:numPr>
              <w:rPr>
                <w:rFonts w:cs="Arial"/>
                <w:sz w:val="24"/>
              </w:rPr>
            </w:pPr>
            <w:r w:rsidRPr="001C1541">
              <w:rPr>
                <w:rFonts w:cs="Arial"/>
                <w:sz w:val="24"/>
              </w:rPr>
              <w:t>Regulation of defence sites, with the Defence Nuclear Safety Regulator invited to join a meeting</w:t>
            </w:r>
            <w:r w:rsidR="00F44FA1">
              <w:rPr>
                <w:rFonts w:cs="Arial"/>
                <w:sz w:val="24"/>
              </w:rPr>
              <w:t>;</w:t>
            </w:r>
            <w:r w:rsidR="00170FB1" w:rsidRPr="001C1541">
              <w:rPr>
                <w:rFonts w:cs="Arial"/>
                <w:sz w:val="24"/>
              </w:rPr>
              <w:t xml:space="preserve"> </w:t>
            </w:r>
            <w:r w:rsidR="00F44FA1">
              <w:rPr>
                <w:rFonts w:cs="Arial"/>
                <w:sz w:val="24"/>
              </w:rPr>
              <w:t>a</w:t>
            </w:r>
            <w:r w:rsidR="00170FB1" w:rsidRPr="001C1541">
              <w:rPr>
                <w:rFonts w:cs="Arial"/>
                <w:sz w:val="24"/>
              </w:rPr>
              <w:t>nd to hold a dedicated session on defence sites in Berkshire</w:t>
            </w:r>
            <w:r w:rsidR="00F44FA1">
              <w:rPr>
                <w:rFonts w:cs="Arial"/>
                <w:sz w:val="24"/>
              </w:rPr>
              <w:t>.</w:t>
            </w:r>
          </w:p>
          <w:p w14:paraId="162F8E34" w14:textId="65DBBE66" w:rsidR="00170FB1" w:rsidRPr="001C1541" w:rsidRDefault="00050C05" w:rsidP="00AF5D45">
            <w:pPr>
              <w:pStyle w:val="TSNumberedParagraph1"/>
              <w:numPr>
                <w:ilvl w:val="0"/>
                <w:numId w:val="45"/>
              </w:numPr>
              <w:rPr>
                <w:rFonts w:cs="Arial"/>
                <w:sz w:val="24"/>
              </w:rPr>
            </w:pPr>
            <w:r w:rsidRPr="001C1541">
              <w:rPr>
                <w:rFonts w:cs="Arial"/>
                <w:sz w:val="24"/>
              </w:rPr>
              <w:t xml:space="preserve">Follow up session on Safety Directors’ Forum </w:t>
            </w:r>
            <w:r w:rsidR="009E22F4" w:rsidRPr="001C1541">
              <w:rPr>
                <w:rFonts w:cs="Arial"/>
                <w:sz w:val="24"/>
              </w:rPr>
              <w:t>‘Good Practice Guide’ for SSG/LLC meetings</w:t>
            </w:r>
            <w:r w:rsidR="00F44FA1">
              <w:rPr>
                <w:rFonts w:cs="Arial"/>
                <w:sz w:val="24"/>
              </w:rPr>
              <w:t>.</w:t>
            </w:r>
          </w:p>
          <w:p w14:paraId="410393A1" w14:textId="2E56F35C" w:rsidR="00D60F4F" w:rsidRPr="001C1541" w:rsidRDefault="00D60F4F" w:rsidP="00371CAB">
            <w:pPr>
              <w:pStyle w:val="TSNumberedParagraph1"/>
              <w:numPr>
                <w:ilvl w:val="0"/>
                <w:numId w:val="45"/>
              </w:numPr>
              <w:rPr>
                <w:rFonts w:cs="Arial"/>
                <w:sz w:val="24"/>
              </w:rPr>
            </w:pPr>
            <w:r w:rsidRPr="001C1541">
              <w:rPr>
                <w:rFonts w:cs="Arial"/>
                <w:sz w:val="24"/>
              </w:rPr>
              <w:t>International perspective on engagement</w:t>
            </w:r>
            <w:r w:rsidR="00173043">
              <w:rPr>
                <w:rFonts w:cs="Arial"/>
                <w:sz w:val="24"/>
              </w:rPr>
              <w:t>.</w:t>
            </w:r>
          </w:p>
          <w:p w14:paraId="4F62412E" w14:textId="58C2E41E" w:rsidR="00D60F4F" w:rsidRPr="001C1541" w:rsidRDefault="00173354" w:rsidP="00AF5D45">
            <w:pPr>
              <w:pStyle w:val="TSNumberedParagraph1"/>
              <w:numPr>
                <w:ilvl w:val="0"/>
                <w:numId w:val="45"/>
              </w:numPr>
              <w:rPr>
                <w:rFonts w:cs="Arial"/>
                <w:sz w:val="24"/>
              </w:rPr>
            </w:pPr>
            <w:r>
              <w:rPr>
                <w:rFonts w:cs="Arial"/>
                <w:sz w:val="24"/>
              </w:rPr>
              <w:t>The characteris</w:t>
            </w:r>
            <w:r w:rsidR="00E61024">
              <w:rPr>
                <w:rFonts w:cs="Arial"/>
                <w:sz w:val="24"/>
              </w:rPr>
              <w:t>ation of</w:t>
            </w:r>
            <w:r w:rsidR="00F55E2B" w:rsidRPr="001C1541">
              <w:rPr>
                <w:rFonts w:cs="Arial"/>
                <w:sz w:val="24"/>
              </w:rPr>
              <w:t xml:space="preserve"> ‘risk’</w:t>
            </w:r>
            <w:r w:rsidR="00E61024">
              <w:rPr>
                <w:rFonts w:cs="Arial"/>
                <w:sz w:val="24"/>
              </w:rPr>
              <w:t xml:space="preserve"> in ONR guidance</w:t>
            </w:r>
            <w:r w:rsidR="00173043">
              <w:rPr>
                <w:rFonts w:cs="Arial"/>
                <w:sz w:val="24"/>
              </w:rPr>
              <w:t>.</w:t>
            </w:r>
          </w:p>
          <w:p w14:paraId="45A6B59F" w14:textId="47B6289E" w:rsidR="00F55E2B" w:rsidRPr="001C1541" w:rsidRDefault="00F55E2B" w:rsidP="00AF5D45">
            <w:pPr>
              <w:pStyle w:val="TSNumberedParagraph1"/>
              <w:numPr>
                <w:ilvl w:val="0"/>
                <w:numId w:val="45"/>
              </w:numPr>
              <w:rPr>
                <w:rFonts w:cs="Arial"/>
                <w:sz w:val="24"/>
              </w:rPr>
            </w:pPr>
            <w:r w:rsidRPr="001C1541">
              <w:rPr>
                <w:rFonts w:cs="Arial"/>
                <w:sz w:val="24"/>
              </w:rPr>
              <w:t>Uranium security and fuel supply</w:t>
            </w:r>
            <w:r w:rsidR="00173043">
              <w:rPr>
                <w:rFonts w:cs="Arial"/>
                <w:sz w:val="24"/>
              </w:rPr>
              <w:t>.</w:t>
            </w:r>
          </w:p>
          <w:p w14:paraId="242A12AE" w14:textId="70CC0B39" w:rsidR="00724DD4" w:rsidRPr="001C1541" w:rsidRDefault="007B06E0" w:rsidP="007B06E0">
            <w:pPr>
              <w:pStyle w:val="TSNumberedParagraph1"/>
              <w:numPr>
                <w:ilvl w:val="0"/>
                <w:numId w:val="0"/>
              </w:numPr>
              <w:rPr>
                <w:rFonts w:cs="Arial"/>
                <w:b/>
                <w:bCs/>
                <w:sz w:val="24"/>
              </w:rPr>
            </w:pPr>
            <w:r w:rsidRPr="001C1541">
              <w:rPr>
                <w:rFonts w:cs="Arial"/>
                <w:b/>
                <w:bCs/>
                <w:sz w:val="24"/>
              </w:rPr>
              <w:t>7</w:t>
            </w:r>
            <w:r w:rsidRPr="001C1541">
              <w:rPr>
                <w:rFonts w:cs="Arial"/>
                <w:b/>
                <w:bCs/>
                <w:caps/>
                <w:sz w:val="24"/>
              </w:rPr>
              <w:tab/>
              <w:t>Close and summary</w:t>
            </w:r>
          </w:p>
          <w:p w14:paraId="4EB22C9A" w14:textId="7A5CDA39" w:rsidR="008437CC" w:rsidRPr="001C1541" w:rsidRDefault="00A566B9" w:rsidP="00A566B9">
            <w:pPr>
              <w:pStyle w:val="TSNumberedParagraph1"/>
              <w:numPr>
                <w:ilvl w:val="1"/>
                <w:numId w:val="32"/>
              </w:numPr>
              <w:tabs>
                <w:tab w:val="clear" w:pos="-31680"/>
              </w:tabs>
              <w:rPr>
                <w:rFonts w:cs="Arial"/>
                <w:sz w:val="24"/>
              </w:rPr>
            </w:pPr>
            <w:r w:rsidRPr="001C1541">
              <w:rPr>
                <w:rFonts w:cs="Arial"/>
                <w:sz w:val="24"/>
              </w:rPr>
              <w:t xml:space="preserve">KD announced that this would be her last meeting co-chairing the Forum as she would soon be leaving ONR to take up </w:t>
            </w:r>
            <w:r w:rsidR="00C23240" w:rsidRPr="001C1541">
              <w:rPr>
                <w:rFonts w:cs="Arial"/>
                <w:sz w:val="24"/>
              </w:rPr>
              <w:t xml:space="preserve">a position outside the </w:t>
            </w:r>
            <w:r w:rsidR="00817596">
              <w:rPr>
                <w:rFonts w:cs="Arial"/>
                <w:sz w:val="24"/>
              </w:rPr>
              <w:t>organisation</w:t>
            </w:r>
            <w:r w:rsidR="00C23240" w:rsidRPr="001C1541">
              <w:rPr>
                <w:rFonts w:cs="Arial"/>
                <w:sz w:val="24"/>
              </w:rPr>
              <w:t>. KD thanked the Forum and expressed how much she had enjoyed working with</w:t>
            </w:r>
            <w:r w:rsidR="00817596">
              <w:rPr>
                <w:rFonts w:cs="Arial"/>
                <w:sz w:val="24"/>
              </w:rPr>
              <w:t xml:space="preserve"> NGO </w:t>
            </w:r>
            <w:proofErr w:type="spellStart"/>
            <w:proofErr w:type="gramStart"/>
            <w:r w:rsidR="00817596">
              <w:rPr>
                <w:rFonts w:cs="Arial"/>
                <w:sz w:val="24"/>
              </w:rPr>
              <w:t>colleagues.</w:t>
            </w:r>
            <w:r w:rsidRPr="001C1541">
              <w:rPr>
                <w:rFonts w:cs="Arial"/>
                <w:sz w:val="24"/>
              </w:rPr>
              <w:t>Thanks</w:t>
            </w:r>
            <w:proofErr w:type="spellEnd"/>
            <w:proofErr w:type="gramEnd"/>
            <w:r w:rsidRPr="001C1541">
              <w:rPr>
                <w:rFonts w:cs="Arial"/>
                <w:sz w:val="24"/>
              </w:rPr>
              <w:t xml:space="preserve"> were expressed to KD by attendees for her work</w:t>
            </w:r>
            <w:r w:rsidR="007B06E0" w:rsidRPr="001C1541">
              <w:rPr>
                <w:rFonts w:cs="Arial"/>
                <w:sz w:val="24"/>
              </w:rPr>
              <w:t xml:space="preserve"> to support the Forum over the previous </w:t>
            </w:r>
            <w:r w:rsidR="00405FC8">
              <w:rPr>
                <w:rFonts w:cs="Arial"/>
                <w:sz w:val="24"/>
              </w:rPr>
              <w:t>five</w:t>
            </w:r>
            <w:r w:rsidR="007B06E0" w:rsidRPr="001C1541">
              <w:rPr>
                <w:rFonts w:cs="Arial"/>
                <w:sz w:val="24"/>
              </w:rPr>
              <w:t xml:space="preserve"> </w:t>
            </w:r>
            <w:proofErr w:type="spellStart"/>
            <w:r w:rsidR="007B06E0" w:rsidRPr="001C1541">
              <w:rPr>
                <w:rFonts w:cs="Arial"/>
                <w:sz w:val="24"/>
              </w:rPr>
              <w:t>years.The</w:t>
            </w:r>
            <w:proofErr w:type="spellEnd"/>
            <w:r w:rsidR="007B06E0" w:rsidRPr="001C1541">
              <w:rPr>
                <w:rFonts w:cs="Arial"/>
                <w:sz w:val="24"/>
              </w:rPr>
              <w:t xml:space="preserve"> co-chairs thanked all attendees for joining the meeting and wished everyone a safe </w:t>
            </w:r>
            <w:r w:rsidR="001C1541" w:rsidRPr="001C1541">
              <w:rPr>
                <w:rFonts w:cs="Arial"/>
                <w:sz w:val="24"/>
              </w:rPr>
              <w:t xml:space="preserve">onward </w:t>
            </w:r>
            <w:r w:rsidR="007B06E0" w:rsidRPr="001C1541">
              <w:rPr>
                <w:rFonts w:cs="Arial"/>
                <w:sz w:val="24"/>
              </w:rPr>
              <w:t>journey</w:t>
            </w:r>
            <w:r w:rsidR="001C1541" w:rsidRPr="001C1541">
              <w:rPr>
                <w:rFonts w:cs="Arial"/>
                <w:sz w:val="24"/>
              </w:rPr>
              <w:t>.</w:t>
            </w:r>
          </w:p>
          <w:p w14:paraId="67C52464" w14:textId="7BFCAA60" w:rsidR="001C1541" w:rsidRPr="001C1541" w:rsidRDefault="001C1541" w:rsidP="001C1541">
            <w:pPr>
              <w:pStyle w:val="TSNumberedParagraph1"/>
              <w:numPr>
                <w:ilvl w:val="0"/>
                <w:numId w:val="0"/>
              </w:numPr>
              <w:rPr>
                <w:rFonts w:cs="Arial"/>
                <w:sz w:val="24"/>
              </w:rPr>
            </w:pPr>
            <w:r w:rsidRPr="001C1541">
              <w:rPr>
                <w:rFonts w:cs="Arial"/>
                <w:sz w:val="24"/>
              </w:rPr>
              <w:t>The meeting closed at 15:15.</w:t>
            </w:r>
          </w:p>
          <w:p w14:paraId="49C74F9B" w14:textId="7F1C09FD" w:rsidR="00122C0B" w:rsidRPr="001C1541" w:rsidRDefault="004C6FFA" w:rsidP="00F23818">
            <w:pPr>
              <w:pStyle w:val="TSNumberedParagraph1"/>
              <w:numPr>
                <w:ilvl w:val="0"/>
                <w:numId w:val="0"/>
              </w:numPr>
              <w:ind w:left="640" w:firstLine="80"/>
            </w:pPr>
            <w:r w:rsidRPr="001C1541">
              <w:rPr>
                <w:rFonts w:cs="Arial"/>
                <w:bCs/>
                <w:sz w:val="24"/>
              </w:rPr>
              <w:br/>
            </w:r>
          </w:p>
          <w:bookmarkEnd w:id="0"/>
          <w:p w14:paraId="4E678AE2" w14:textId="11715D49" w:rsidR="008A4D4D" w:rsidRPr="001C1541" w:rsidRDefault="008A4D4D" w:rsidP="0079144E">
            <w:pPr>
              <w:pStyle w:val="TSNumberedParagraph1"/>
              <w:numPr>
                <w:ilvl w:val="0"/>
                <w:numId w:val="0"/>
              </w:numPr>
              <w:rPr>
                <w:rFonts w:cs="Arial"/>
                <w:sz w:val="24"/>
              </w:rPr>
            </w:pPr>
          </w:p>
        </w:tc>
      </w:tr>
      <w:tr w:rsidR="006F432D" w:rsidRPr="00FB5822" w14:paraId="6DD833DB" w14:textId="77777777" w:rsidTr="00006D14">
        <w:tc>
          <w:tcPr>
            <w:tcW w:w="696" w:type="dxa"/>
          </w:tcPr>
          <w:p w14:paraId="6C42662A" w14:textId="670D4F47" w:rsidR="006F432D" w:rsidRPr="00FB5822" w:rsidRDefault="006F432D" w:rsidP="005F4B76">
            <w:pPr>
              <w:tabs>
                <w:tab w:val="left" w:pos="5347"/>
              </w:tabs>
              <w:rPr>
                <w:rFonts w:ascii="Arial" w:hAnsi="Arial" w:cs="Arial"/>
                <w:b/>
              </w:rPr>
            </w:pPr>
          </w:p>
        </w:tc>
        <w:tc>
          <w:tcPr>
            <w:tcW w:w="9396" w:type="dxa"/>
          </w:tcPr>
          <w:p w14:paraId="4A565A6F" w14:textId="77777777" w:rsidR="006F432D" w:rsidRPr="00FB5822" w:rsidRDefault="006F432D" w:rsidP="006F432D">
            <w:pPr>
              <w:pStyle w:val="TSHeadingNumbered1"/>
              <w:numPr>
                <w:ilvl w:val="0"/>
                <w:numId w:val="0"/>
              </w:numPr>
              <w:spacing w:after="0"/>
              <w:rPr>
                <w:rFonts w:ascii="Arial" w:hAnsi="Arial" w:cs="Arial"/>
                <w:sz w:val="24"/>
              </w:rPr>
            </w:pPr>
          </w:p>
        </w:tc>
      </w:tr>
    </w:tbl>
    <w:p w14:paraId="4E678B12" w14:textId="6B46DE2D" w:rsidR="005F4B76" w:rsidRPr="001A0D1C" w:rsidRDefault="005F4B76" w:rsidP="00122C0B">
      <w:pPr>
        <w:pStyle w:val="TSHeadingNumbered1"/>
        <w:numPr>
          <w:ilvl w:val="0"/>
          <w:numId w:val="0"/>
        </w:numPr>
        <w:spacing w:after="0"/>
        <w:ind w:left="2847" w:hanging="720"/>
        <w:rPr>
          <w:rFonts w:ascii="Arial" w:hAnsi="Arial" w:cs="Arial"/>
          <w:sz w:val="24"/>
        </w:rPr>
      </w:pPr>
    </w:p>
    <w:sectPr w:rsidR="005F4B76" w:rsidRPr="001A0D1C" w:rsidSect="00503B8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82BE" w14:textId="77777777" w:rsidR="00A2710B" w:rsidRDefault="00A2710B" w:rsidP="001B54D7">
      <w:r>
        <w:separator/>
      </w:r>
    </w:p>
  </w:endnote>
  <w:endnote w:type="continuationSeparator" w:id="0">
    <w:p w14:paraId="17353EEA" w14:textId="77777777" w:rsidR="00A2710B" w:rsidRDefault="00A2710B" w:rsidP="001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B3FF" w14:textId="77777777" w:rsidR="008C3969" w:rsidRDefault="008C3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97"/>
      <w:gridCol w:w="3249"/>
    </w:tblGrid>
    <w:tr w:rsidR="006972D5" w:rsidRPr="006972D5" w14:paraId="4B0243FC" w14:textId="77777777" w:rsidTr="00BA0AD4">
      <w:tc>
        <w:tcPr>
          <w:tcW w:w="3333" w:type="pct"/>
          <w:shd w:val="clear" w:color="auto" w:fill="auto"/>
        </w:tcPr>
        <w:p w14:paraId="4624C77B" w14:textId="3842A199" w:rsidR="006972D5" w:rsidRPr="006972D5" w:rsidRDefault="006972D5" w:rsidP="006972D5">
          <w:pPr>
            <w:tabs>
              <w:tab w:val="center" w:pos="4153"/>
              <w:tab w:val="right" w:pos="8306"/>
            </w:tabs>
            <w:spacing w:before="60" w:after="60" w:line="264" w:lineRule="auto"/>
            <w:rPr>
              <w:rFonts w:ascii="Arial" w:hAnsi="Arial"/>
              <w:b/>
              <w:sz w:val="18"/>
              <w:szCs w:val="18"/>
              <w:lang w:eastAsia="en-US"/>
            </w:rPr>
          </w:pPr>
          <w:r w:rsidRPr="006972D5">
            <w:rPr>
              <w:rFonts w:ascii="Arial" w:hAnsi="Arial"/>
              <w:color w:val="006D68"/>
              <w:sz w:val="20"/>
              <w:szCs w:val="20"/>
              <w:lang w:eastAsia="en-US"/>
            </w:rPr>
            <w:t>ONR-DOC-TEMP-</w:t>
          </w:r>
          <w:r>
            <w:rPr>
              <w:rFonts w:ascii="Arial" w:hAnsi="Arial"/>
              <w:color w:val="006D68"/>
              <w:sz w:val="20"/>
              <w:szCs w:val="20"/>
              <w:lang w:eastAsia="en-US"/>
            </w:rPr>
            <w:t>139</w:t>
          </w:r>
          <w:r w:rsidRPr="006972D5">
            <w:rPr>
              <w:rFonts w:ascii="Arial" w:hAnsi="Arial"/>
              <w:color w:val="006D68"/>
              <w:sz w:val="20"/>
              <w:szCs w:val="20"/>
              <w:lang w:eastAsia="en-US"/>
            </w:rPr>
            <w:t xml:space="preserve"> (Issue 1.</w:t>
          </w:r>
          <w:r w:rsidR="006A62F6">
            <w:rPr>
              <w:rFonts w:ascii="Arial" w:hAnsi="Arial"/>
              <w:color w:val="006D68"/>
              <w:sz w:val="20"/>
              <w:szCs w:val="20"/>
              <w:lang w:eastAsia="en-US"/>
            </w:rPr>
            <w:t>2</w:t>
          </w:r>
          <w:r w:rsidRPr="006972D5">
            <w:rPr>
              <w:rFonts w:ascii="Arial" w:hAnsi="Arial"/>
              <w:color w:val="006D68"/>
              <w:sz w:val="20"/>
              <w:szCs w:val="20"/>
              <w:lang w:eastAsia="en-US"/>
            </w:rPr>
            <w:t>)</w:t>
          </w:r>
        </w:p>
      </w:tc>
      <w:tc>
        <w:tcPr>
          <w:tcW w:w="1667" w:type="pct"/>
          <w:shd w:val="clear" w:color="auto" w:fill="auto"/>
        </w:tcPr>
        <w:p w14:paraId="0C05866A" w14:textId="77777777" w:rsidR="006972D5" w:rsidRPr="006972D5" w:rsidRDefault="006972D5" w:rsidP="006972D5">
          <w:pPr>
            <w:tabs>
              <w:tab w:val="center" w:pos="4153"/>
              <w:tab w:val="right" w:pos="8306"/>
            </w:tabs>
            <w:spacing w:before="60" w:after="60" w:line="264" w:lineRule="auto"/>
            <w:jc w:val="right"/>
            <w:rPr>
              <w:rFonts w:ascii="Arial" w:hAnsi="Arial"/>
              <w:color w:val="006D68"/>
              <w:lang w:eastAsia="en-US"/>
            </w:rPr>
          </w:pPr>
          <w:r w:rsidRPr="006972D5">
            <w:rPr>
              <w:rFonts w:ascii="Arial" w:hAnsi="Arial"/>
              <w:color w:val="006D68"/>
              <w:lang w:eastAsia="en-US"/>
            </w:rPr>
            <w:t xml:space="preserve">Page </w:t>
          </w:r>
          <w:r w:rsidRPr="006972D5">
            <w:rPr>
              <w:rFonts w:ascii="Arial" w:hAnsi="Arial"/>
              <w:b/>
              <w:color w:val="006D68"/>
              <w:lang w:eastAsia="en-US"/>
            </w:rPr>
            <w:fldChar w:fldCharType="begin"/>
          </w:r>
          <w:r w:rsidRPr="006972D5">
            <w:rPr>
              <w:rFonts w:ascii="Arial" w:hAnsi="Arial"/>
              <w:b/>
              <w:color w:val="006D68"/>
              <w:lang w:eastAsia="en-US"/>
            </w:rPr>
            <w:instrText xml:space="preserve"> PAGE  \* Arabic  \* MERGEFORMAT </w:instrText>
          </w:r>
          <w:r w:rsidRPr="006972D5">
            <w:rPr>
              <w:rFonts w:ascii="Arial" w:hAnsi="Arial"/>
              <w:b/>
              <w:color w:val="006D68"/>
              <w:lang w:eastAsia="en-US"/>
            </w:rPr>
            <w:fldChar w:fldCharType="separate"/>
          </w:r>
          <w:r w:rsidR="008676B6">
            <w:rPr>
              <w:rFonts w:ascii="Arial" w:hAnsi="Arial"/>
              <w:b/>
              <w:noProof/>
              <w:color w:val="006D68"/>
              <w:lang w:eastAsia="en-US"/>
            </w:rPr>
            <w:t>6</w:t>
          </w:r>
          <w:r w:rsidRPr="006972D5">
            <w:rPr>
              <w:rFonts w:ascii="Arial" w:hAnsi="Arial"/>
              <w:b/>
              <w:color w:val="006D68"/>
              <w:lang w:eastAsia="en-US"/>
            </w:rPr>
            <w:fldChar w:fldCharType="end"/>
          </w:r>
          <w:r w:rsidRPr="006972D5">
            <w:rPr>
              <w:rFonts w:ascii="Arial" w:hAnsi="Arial"/>
              <w:color w:val="006D68"/>
              <w:lang w:eastAsia="en-US"/>
            </w:rPr>
            <w:t xml:space="preserve"> of </w:t>
          </w:r>
          <w:r w:rsidRPr="006972D5">
            <w:rPr>
              <w:rFonts w:ascii="Arial" w:hAnsi="Arial"/>
              <w:b/>
              <w:color w:val="006D68"/>
              <w:lang w:eastAsia="en-US"/>
            </w:rPr>
            <w:fldChar w:fldCharType="begin"/>
          </w:r>
          <w:r w:rsidRPr="006972D5">
            <w:rPr>
              <w:rFonts w:ascii="Arial" w:hAnsi="Arial"/>
              <w:b/>
              <w:color w:val="006D68"/>
              <w:lang w:eastAsia="en-US"/>
            </w:rPr>
            <w:instrText xml:space="preserve"> NUMPAGES  \* Arabic  \* MERGEFORMAT </w:instrText>
          </w:r>
          <w:r w:rsidRPr="006972D5">
            <w:rPr>
              <w:rFonts w:ascii="Arial" w:hAnsi="Arial"/>
              <w:b/>
              <w:color w:val="006D68"/>
              <w:lang w:eastAsia="en-US"/>
            </w:rPr>
            <w:fldChar w:fldCharType="separate"/>
          </w:r>
          <w:r w:rsidR="008676B6">
            <w:rPr>
              <w:rFonts w:ascii="Arial" w:hAnsi="Arial"/>
              <w:b/>
              <w:noProof/>
              <w:color w:val="006D68"/>
              <w:lang w:eastAsia="en-US"/>
            </w:rPr>
            <w:t>11</w:t>
          </w:r>
          <w:r w:rsidRPr="006972D5">
            <w:rPr>
              <w:rFonts w:ascii="Arial" w:hAnsi="Arial"/>
              <w:b/>
              <w:color w:val="006D68"/>
              <w:lang w:eastAsia="en-US"/>
            </w:rPr>
            <w:fldChar w:fldCharType="end"/>
          </w:r>
        </w:p>
      </w:tc>
    </w:tr>
  </w:tbl>
  <w:p w14:paraId="4E678B1A" w14:textId="77777777" w:rsidR="00620987" w:rsidRDefault="0062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8B96" w14:textId="77777777" w:rsidR="008C3969" w:rsidRDefault="008C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23DE" w14:textId="77777777" w:rsidR="00A2710B" w:rsidRDefault="00A2710B" w:rsidP="001B54D7">
      <w:r>
        <w:separator/>
      </w:r>
    </w:p>
  </w:footnote>
  <w:footnote w:type="continuationSeparator" w:id="0">
    <w:p w14:paraId="147C3F16" w14:textId="77777777" w:rsidR="00A2710B" w:rsidRDefault="00A2710B" w:rsidP="001B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79C8" w14:textId="77777777" w:rsidR="008C3969" w:rsidRDefault="008C3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7A5058" w:rsidRPr="007A5058" w14:paraId="73DF6F88" w14:textId="77777777" w:rsidTr="00BA0AD4">
      <w:tc>
        <w:tcPr>
          <w:tcW w:w="4621" w:type="dxa"/>
          <w:shd w:val="clear" w:color="auto" w:fill="auto"/>
          <w:vAlign w:val="center"/>
        </w:tcPr>
        <w:p w14:paraId="2C5F6743" w14:textId="20E137BE" w:rsidR="007A5058" w:rsidRPr="007A5058" w:rsidRDefault="007A5058" w:rsidP="007A5058">
          <w:pPr>
            <w:tabs>
              <w:tab w:val="center" w:pos="4153"/>
              <w:tab w:val="right" w:pos="8306"/>
            </w:tabs>
            <w:jc w:val="both"/>
            <w:rPr>
              <w:rFonts w:ascii="Arial" w:hAnsi="Arial"/>
              <w:b/>
              <w:noProof/>
              <w:color w:val="006D68"/>
              <w:sz w:val="18"/>
              <w:szCs w:val="18"/>
            </w:rPr>
          </w:pPr>
          <w:r w:rsidRPr="007A5058">
            <w:rPr>
              <w:rFonts w:ascii="Arial" w:hAnsi="Arial"/>
              <w:b/>
              <w:noProof/>
              <w:color w:val="006D68"/>
              <w:sz w:val="22"/>
              <w:szCs w:val="22"/>
            </w:rPr>
            <w:drawing>
              <wp:inline distT="0" distB="0" distL="0" distR="0" wp14:anchorId="1B8A86BB" wp14:editId="3C082E33">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3093913" w14:textId="77777777" w:rsidR="007A5058" w:rsidRPr="007A5058" w:rsidRDefault="007A5058" w:rsidP="007A5058">
          <w:pPr>
            <w:spacing w:before="60" w:after="60"/>
            <w:jc w:val="right"/>
            <w:outlineLvl w:val="1"/>
            <w:rPr>
              <w:rFonts w:ascii="Arial" w:hAnsi="Arial" w:cs="Arial"/>
              <w:bCs/>
              <w:iCs/>
              <w:kern w:val="36"/>
              <w:sz w:val="18"/>
              <w:szCs w:val="14"/>
              <w:lang w:eastAsia="en-US"/>
            </w:rPr>
          </w:pPr>
          <w:r w:rsidRPr="007A5058">
            <w:rPr>
              <w:rFonts w:ascii="Arial" w:hAnsi="Arial" w:cs="Arial"/>
              <w:bCs/>
              <w:iCs/>
              <w:kern w:val="36"/>
              <w:sz w:val="18"/>
              <w:szCs w:val="14"/>
              <w:lang w:eastAsia="en-US"/>
            </w:rPr>
            <w:t>© Office for Nuclear Regulation</w:t>
          </w:r>
          <w:r w:rsidRPr="007A5058">
            <w:rPr>
              <w:rFonts w:ascii="Arial" w:hAnsi="Arial" w:cs="Arial"/>
              <w:bCs/>
              <w:iCs/>
              <w:kern w:val="36"/>
              <w:sz w:val="18"/>
              <w:szCs w:val="14"/>
              <w:lang w:eastAsia="en-US"/>
            </w:rPr>
            <w:br/>
          </w:r>
          <w:r w:rsidRPr="007A5058">
            <w:rPr>
              <w:rFonts w:ascii="Arial" w:hAnsi="Arial" w:cs="Arial"/>
              <w:b/>
              <w:iCs/>
              <w:kern w:val="36"/>
              <w:sz w:val="18"/>
              <w:szCs w:val="14"/>
              <w:lang w:eastAsia="en-US"/>
            </w:rPr>
            <w:t>UNCONTROLLED WHEN PRINTED</w:t>
          </w:r>
          <w:r w:rsidRPr="007A5058">
            <w:rPr>
              <w:rFonts w:ascii="Arial" w:hAnsi="Arial" w:cs="Arial"/>
              <w:bCs/>
              <w:iCs/>
              <w:kern w:val="36"/>
              <w:sz w:val="18"/>
              <w:szCs w:val="14"/>
              <w:lang w:eastAsia="en-US"/>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A5058">
              <w:rPr>
                <w:rFonts w:ascii="Arial" w:hAnsi="Arial" w:cs="Arial"/>
                <w:bCs/>
                <w:iCs/>
                <w:color w:val="0000FF"/>
                <w:kern w:val="36"/>
                <w:sz w:val="18"/>
                <w:szCs w:val="14"/>
                <w:u w:val="single"/>
                <w:lang w:eastAsia="en-US"/>
              </w:rPr>
              <w:t>www.onr.org.uk/copyright</w:t>
            </w:r>
          </w:hyperlink>
          <w:r w:rsidRPr="007A5058">
            <w:rPr>
              <w:rFonts w:ascii="Arial" w:hAnsi="Arial" w:cs="Arial"/>
              <w:bCs/>
              <w:iCs/>
              <w:kern w:val="36"/>
              <w:sz w:val="18"/>
              <w:szCs w:val="14"/>
              <w:lang w:eastAsia="en-US"/>
            </w:rPr>
            <w:t> for details.</w:t>
          </w:r>
        </w:p>
      </w:tc>
    </w:tr>
  </w:tbl>
  <w:p w14:paraId="25913028" w14:textId="77777777" w:rsidR="00F36412" w:rsidRDefault="00F3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2F9F" w14:textId="77777777" w:rsidR="008C3969" w:rsidRDefault="008C3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12"/>
    <w:multiLevelType w:val="multilevel"/>
    <w:tmpl w:val="729E88F2"/>
    <w:lvl w:ilvl="0">
      <w:start w:val="1"/>
      <w:numFmt w:val="decimal"/>
      <w:pStyle w:val="TSNumberedParagraph1"/>
      <w:lvlText w:val="%1."/>
      <w:lvlJc w:val="left"/>
      <w:pPr>
        <w:tabs>
          <w:tab w:val="num" w:pos="-29979"/>
        </w:tabs>
        <w:ind w:left="2421" w:hanging="720"/>
      </w:pPr>
      <w:rPr>
        <w:rFonts w:hint="default"/>
        <w:sz w:val="22"/>
      </w:rPr>
    </w:lvl>
    <w:lvl w:ilvl="1">
      <w:start w:val="1"/>
      <w:numFmt w:val="decimal"/>
      <w:lvlText w:val="%1.%2"/>
      <w:lvlJc w:val="left"/>
      <w:pPr>
        <w:tabs>
          <w:tab w:val="num" w:pos="-31680"/>
        </w:tabs>
        <w:ind w:left="720"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9706A39"/>
    <w:multiLevelType w:val="multilevel"/>
    <w:tmpl w:val="F830DE08"/>
    <w:lvl w:ilvl="0">
      <w:start w:val="1"/>
      <w:numFmt w:val="decimal"/>
      <w:pStyle w:val="TSHeadingNumbered1"/>
      <w:lvlText w:val="%1"/>
      <w:lvlJc w:val="left"/>
      <w:pPr>
        <w:tabs>
          <w:tab w:val="num" w:pos="-29553"/>
        </w:tabs>
        <w:ind w:left="2847" w:hanging="720"/>
      </w:pPr>
      <w:rPr>
        <w:rFonts w:hint="default"/>
        <w:color w:val="auto"/>
        <w:sz w:val="24"/>
        <w:szCs w:val="24"/>
      </w:rPr>
    </w:lvl>
    <w:lvl w:ilvl="1">
      <w:start w:val="1"/>
      <w:numFmt w:val="decimal"/>
      <w:pStyle w:val="TSHeadingNumbered11"/>
      <w:lvlText w:val="%1.%2"/>
      <w:lvlJc w:val="left"/>
      <w:pPr>
        <w:tabs>
          <w:tab w:val="num" w:pos="-31680"/>
        </w:tabs>
        <w:ind w:left="720" w:hanging="720"/>
      </w:pPr>
      <w:rPr>
        <w:rFonts w:ascii="Arial" w:hAnsi="Arial" w:cs="Arial" w:hint="default"/>
        <w:b w:val="0"/>
        <w:color w:val="auto"/>
        <w:sz w:val="24"/>
        <w:szCs w:val="24"/>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3" w15:restartNumberingAfterBreak="0">
    <w:nsid w:val="7BC63840"/>
    <w:multiLevelType w:val="hybridMultilevel"/>
    <w:tmpl w:val="DE109DFA"/>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num w:numId="1" w16cid:durableId="950169739">
    <w:abstractNumId w:val="2"/>
  </w:num>
  <w:num w:numId="2" w16cid:durableId="782503281">
    <w:abstractNumId w:val="1"/>
  </w:num>
  <w:num w:numId="3" w16cid:durableId="1495413289">
    <w:abstractNumId w:val="0"/>
  </w:num>
  <w:num w:numId="4" w16cid:durableId="1226720078">
    <w:abstractNumId w:val="0"/>
  </w:num>
  <w:num w:numId="5" w16cid:durableId="1290746041">
    <w:abstractNumId w:val="0"/>
  </w:num>
  <w:num w:numId="6" w16cid:durableId="1812870515">
    <w:abstractNumId w:val="0"/>
  </w:num>
  <w:num w:numId="7" w16cid:durableId="119735657">
    <w:abstractNumId w:val="0"/>
  </w:num>
  <w:num w:numId="8" w16cid:durableId="397435825">
    <w:abstractNumId w:val="1"/>
  </w:num>
  <w:num w:numId="9" w16cid:durableId="1387414313">
    <w:abstractNumId w:val="0"/>
  </w:num>
  <w:num w:numId="10" w16cid:durableId="1675494201">
    <w:abstractNumId w:val="0"/>
  </w:num>
  <w:num w:numId="11" w16cid:durableId="404768784">
    <w:abstractNumId w:val="0"/>
  </w:num>
  <w:num w:numId="12" w16cid:durableId="1965379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09891">
    <w:abstractNumId w:val="1"/>
  </w:num>
  <w:num w:numId="14" w16cid:durableId="554002435">
    <w:abstractNumId w:val="0"/>
  </w:num>
  <w:num w:numId="15" w16cid:durableId="1858344798">
    <w:abstractNumId w:val="1"/>
  </w:num>
  <w:num w:numId="16" w16cid:durableId="1639257767">
    <w:abstractNumId w:val="0"/>
  </w:num>
  <w:num w:numId="17" w16cid:durableId="73937737">
    <w:abstractNumId w:val="0"/>
  </w:num>
  <w:num w:numId="18" w16cid:durableId="1677684851">
    <w:abstractNumId w:val="1"/>
  </w:num>
  <w:num w:numId="19" w16cid:durableId="154031159">
    <w:abstractNumId w:val="0"/>
  </w:num>
  <w:num w:numId="20" w16cid:durableId="1173834010">
    <w:abstractNumId w:val="1"/>
  </w:num>
  <w:num w:numId="21" w16cid:durableId="545945074">
    <w:abstractNumId w:val="0"/>
  </w:num>
  <w:num w:numId="22" w16cid:durableId="587078156">
    <w:abstractNumId w:val="0"/>
  </w:num>
  <w:num w:numId="23" w16cid:durableId="119803840">
    <w:abstractNumId w:val="0"/>
  </w:num>
  <w:num w:numId="24" w16cid:durableId="1533690623">
    <w:abstractNumId w:val="0"/>
  </w:num>
  <w:num w:numId="25" w16cid:durableId="1825774325">
    <w:abstractNumId w:val="0"/>
  </w:num>
  <w:num w:numId="26" w16cid:durableId="1974674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6824117">
    <w:abstractNumId w:val="0"/>
  </w:num>
  <w:num w:numId="28" w16cid:durableId="898246818">
    <w:abstractNumId w:val="1"/>
  </w:num>
  <w:num w:numId="29" w16cid:durableId="289408408">
    <w:abstractNumId w:val="1"/>
  </w:num>
  <w:num w:numId="30" w16cid:durableId="1226799520">
    <w:abstractNumId w:val="0"/>
  </w:num>
  <w:num w:numId="31" w16cid:durableId="486287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0272271">
    <w:abstractNumId w:val="0"/>
  </w:num>
  <w:num w:numId="33" w16cid:durableId="1100560745">
    <w:abstractNumId w:val="0"/>
  </w:num>
  <w:num w:numId="34" w16cid:durableId="244531599">
    <w:abstractNumId w:val="1"/>
  </w:num>
  <w:num w:numId="35" w16cid:durableId="1884832066">
    <w:abstractNumId w:val="0"/>
  </w:num>
  <w:num w:numId="36" w16cid:durableId="2003316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165002">
    <w:abstractNumId w:val="1"/>
  </w:num>
  <w:num w:numId="38" w16cid:durableId="665980837">
    <w:abstractNumId w:val="0"/>
  </w:num>
  <w:num w:numId="39" w16cid:durableId="453256030">
    <w:abstractNumId w:val="1"/>
  </w:num>
  <w:num w:numId="40" w16cid:durableId="209194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426718">
    <w:abstractNumId w:val="1"/>
  </w:num>
  <w:num w:numId="42" w16cid:durableId="1505585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2496904">
    <w:abstractNumId w:val="1"/>
  </w:num>
  <w:num w:numId="44" w16cid:durableId="1647199644">
    <w:abstractNumId w:val="0"/>
  </w:num>
  <w:num w:numId="45" w16cid:durableId="1315182558">
    <w:abstractNumId w:val="3"/>
  </w:num>
  <w:num w:numId="46" w16cid:durableId="6786954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5"/>
    <w:rsid w:val="00000107"/>
    <w:rsid w:val="00000612"/>
    <w:rsid w:val="00000D8E"/>
    <w:rsid w:val="00001C29"/>
    <w:rsid w:val="000023BF"/>
    <w:rsid w:val="000023E4"/>
    <w:rsid w:val="00002A18"/>
    <w:rsid w:val="00003026"/>
    <w:rsid w:val="00003225"/>
    <w:rsid w:val="00003BDD"/>
    <w:rsid w:val="00004498"/>
    <w:rsid w:val="000049B4"/>
    <w:rsid w:val="000049F4"/>
    <w:rsid w:val="00006130"/>
    <w:rsid w:val="0000647A"/>
    <w:rsid w:val="00006AFD"/>
    <w:rsid w:val="00006D14"/>
    <w:rsid w:val="00007191"/>
    <w:rsid w:val="00010B3A"/>
    <w:rsid w:val="00011263"/>
    <w:rsid w:val="00011C4A"/>
    <w:rsid w:val="00011CE4"/>
    <w:rsid w:val="0001213D"/>
    <w:rsid w:val="00012560"/>
    <w:rsid w:val="0001417B"/>
    <w:rsid w:val="00014AD3"/>
    <w:rsid w:val="00014BE2"/>
    <w:rsid w:val="00014C24"/>
    <w:rsid w:val="00015F6E"/>
    <w:rsid w:val="00017632"/>
    <w:rsid w:val="000213BF"/>
    <w:rsid w:val="000217FC"/>
    <w:rsid w:val="000222D9"/>
    <w:rsid w:val="000223AD"/>
    <w:rsid w:val="000228C2"/>
    <w:rsid w:val="00022BA2"/>
    <w:rsid w:val="00022CD3"/>
    <w:rsid w:val="000234A1"/>
    <w:rsid w:val="0002568D"/>
    <w:rsid w:val="00025730"/>
    <w:rsid w:val="00025768"/>
    <w:rsid w:val="000258EB"/>
    <w:rsid w:val="00025901"/>
    <w:rsid w:val="00026244"/>
    <w:rsid w:val="0002646B"/>
    <w:rsid w:val="00027865"/>
    <w:rsid w:val="00027A2E"/>
    <w:rsid w:val="00027B9E"/>
    <w:rsid w:val="000314AC"/>
    <w:rsid w:val="000317C2"/>
    <w:rsid w:val="00031C13"/>
    <w:rsid w:val="0003230C"/>
    <w:rsid w:val="00032998"/>
    <w:rsid w:val="00032ABA"/>
    <w:rsid w:val="00032DCF"/>
    <w:rsid w:val="0003343D"/>
    <w:rsid w:val="00033A2E"/>
    <w:rsid w:val="00034008"/>
    <w:rsid w:val="00034EE4"/>
    <w:rsid w:val="00035007"/>
    <w:rsid w:val="00035B55"/>
    <w:rsid w:val="00035E38"/>
    <w:rsid w:val="00035FC2"/>
    <w:rsid w:val="0003652E"/>
    <w:rsid w:val="00036F92"/>
    <w:rsid w:val="000373D4"/>
    <w:rsid w:val="0004002F"/>
    <w:rsid w:val="00040471"/>
    <w:rsid w:val="00040E72"/>
    <w:rsid w:val="0004446E"/>
    <w:rsid w:val="00044563"/>
    <w:rsid w:val="000448C5"/>
    <w:rsid w:val="00044B7F"/>
    <w:rsid w:val="00044F42"/>
    <w:rsid w:val="00045536"/>
    <w:rsid w:val="00045872"/>
    <w:rsid w:val="00045A7E"/>
    <w:rsid w:val="000461CC"/>
    <w:rsid w:val="00046E57"/>
    <w:rsid w:val="00046F0B"/>
    <w:rsid w:val="00047105"/>
    <w:rsid w:val="00047856"/>
    <w:rsid w:val="000478F3"/>
    <w:rsid w:val="00047E10"/>
    <w:rsid w:val="00050C05"/>
    <w:rsid w:val="00050EE5"/>
    <w:rsid w:val="000514EA"/>
    <w:rsid w:val="00052972"/>
    <w:rsid w:val="0005370A"/>
    <w:rsid w:val="0005370F"/>
    <w:rsid w:val="0005396B"/>
    <w:rsid w:val="000543F6"/>
    <w:rsid w:val="00054976"/>
    <w:rsid w:val="00055C80"/>
    <w:rsid w:val="00056D44"/>
    <w:rsid w:val="00057B74"/>
    <w:rsid w:val="00057E65"/>
    <w:rsid w:val="00057F09"/>
    <w:rsid w:val="000600AF"/>
    <w:rsid w:val="00060694"/>
    <w:rsid w:val="00062687"/>
    <w:rsid w:val="000629BA"/>
    <w:rsid w:val="000629BC"/>
    <w:rsid w:val="00062BD8"/>
    <w:rsid w:val="00062C41"/>
    <w:rsid w:val="00062F07"/>
    <w:rsid w:val="00064C1C"/>
    <w:rsid w:val="000651E3"/>
    <w:rsid w:val="000657AA"/>
    <w:rsid w:val="000659D0"/>
    <w:rsid w:val="00065CEA"/>
    <w:rsid w:val="00066123"/>
    <w:rsid w:val="00066556"/>
    <w:rsid w:val="00066FAA"/>
    <w:rsid w:val="000673BB"/>
    <w:rsid w:val="00067CBC"/>
    <w:rsid w:val="00067F2D"/>
    <w:rsid w:val="000709AC"/>
    <w:rsid w:val="000709D3"/>
    <w:rsid w:val="00070AB1"/>
    <w:rsid w:val="000719A4"/>
    <w:rsid w:val="00071E79"/>
    <w:rsid w:val="000720F4"/>
    <w:rsid w:val="000723A7"/>
    <w:rsid w:val="0007240A"/>
    <w:rsid w:val="0007380D"/>
    <w:rsid w:val="00073BDA"/>
    <w:rsid w:val="00074E41"/>
    <w:rsid w:val="00075ADF"/>
    <w:rsid w:val="00075BBF"/>
    <w:rsid w:val="0008016B"/>
    <w:rsid w:val="00080A99"/>
    <w:rsid w:val="00080D69"/>
    <w:rsid w:val="00080E7D"/>
    <w:rsid w:val="00080FA2"/>
    <w:rsid w:val="000817CF"/>
    <w:rsid w:val="0008185C"/>
    <w:rsid w:val="000819CD"/>
    <w:rsid w:val="00081EAC"/>
    <w:rsid w:val="00081F93"/>
    <w:rsid w:val="000820CE"/>
    <w:rsid w:val="0008431F"/>
    <w:rsid w:val="000846DD"/>
    <w:rsid w:val="00084DE5"/>
    <w:rsid w:val="00084E33"/>
    <w:rsid w:val="00084FB4"/>
    <w:rsid w:val="000852C8"/>
    <w:rsid w:val="00086587"/>
    <w:rsid w:val="000869F4"/>
    <w:rsid w:val="00086A0E"/>
    <w:rsid w:val="00086E5A"/>
    <w:rsid w:val="000906DA"/>
    <w:rsid w:val="00091B8E"/>
    <w:rsid w:val="000921B3"/>
    <w:rsid w:val="00092793"/>
    <w:rsid w:val="00092F9F"/>
    <w:rsid w:val="0009302C"/>
    <w:rsid w:val="0009313D"/>
    <w:rsid w:val="00093295"/>
    <w:rsid w:val="00093384"/>
    <w:rsid w:val="00093641"/>
    <w:rsid w:val="000936DF"/>
    <w:rsid w:val="00093A0F"/>
    <w:rsid w:val="000941D9"/>
    <w:rsid w:val="0009430A"/>
    <w:rsid w:val="00094647"/>
    <w:rsid w:val="00095151"/>
    <w:rsid w:val="00095364"/>
    <w:rsid w:val="00095A3A"/>
    <w:rsid w:val="00095BDA"/>
    <w:rsid w:val="00096435"/>
    <w:rsid w:val="0009645D"/>
    <w:rsid w:val="00096DB8"/>
    <w:rsid w:val="00096FEB"/>
    <w:rsid w:val="000973A8"/>
    <w:rsid w:val="000A0A87"/>
    <w:rsid w:val="000A0F40"/>
    <w:rsid w:val="000A140D"/>
    <w:rsid w:val="000A16CA"/>
    <w:rsid w:val="000A1AA6"/>
    <w:rsid w:val="000A1E9E"/>
    <w:rsid w:val="000A219E"/>
    <w:rsid w:val="000A26B0"/>
    <w:rsid w:val="000A28B4"/>
    <w:rsid w:val="000A2AD9"/>
    <w:rsid w:val="000A2EE4"/>
    <w:rsid w:val="000A2F9E"/>
    <w:rsid w:val="000A3EEC"/>
    <w:rsid w:val="000A45C9"/>
    <w:rsid w:val="000A4C75"/>
    <w:rsid w:val="000A593A"/>
    <w:rsid w:val="000A6FC3"/>
    <w:rsid w:val="000B04B9"/>
    <w:rsid w:val="000B14F4"/>
    <w:rsid w:val="000B181D"/>
    <w:rsid w:val="000B1A94"/>
    <w:rsid w:val="000B2AB4"/>
    <w:rsid w:val="000B316F"/>
    <w:rsid w:val="000B3250"/>
    <w:rsid w:val="000B3357"/>
    <w:rsid w:val="000B3463"/>
    <w:rsid w:val="000B4117"/>
    <w:rsid w:val="000B4C20"/>
    <w:rsid w:val="000B5854"/>
    <w:rsid w:val="000B647F"/>
    <w:rsid w:val="000B665C"/>
    <w:rsid w:val="000B739C"/>
    <w:rsid w:val="000B7E95"/>
    <w:rsid w:val="000C028D"/>
    <w:rsid w:val="000C0796"/>
    <w:rsid w:val="000C13AA"/>
    <w:rsid w:val="000C14CB"/>
    <w:rsid w:val="000C17D4"/>
    <w:rsid w:val="000C1861"/>
    <w:rsid w:val="000C1DE6"/>
    <w:rsid w:val="000C2500"/>
    <w:rsid w:val="000C26B9"/>
    <w:rsid w:val="000C2B0F"/>
    <w:rsid w:val="000C2B95"/>
    <w:rsid w:val="000C3167"/>
    <w:rsid w:val="000C3685"/>
    <w:rsid w:val="000C436C"/>
    <w:rsid w:val="000C4CDC"/>
    <w:rsid w:val="000C5533"/>
    <w:rsid w:val="000C5E92"/>
    <w:rsid w:val="000C65BD"/>
    <w:rsid w:val="000D0773"/>
    <w:rsid w:val="000D08CD"/>
    <w:rsid w:val="000D09BB"/>
    <w:rsid w:val="000D09D3"/>
    <w:rsid w:val="000D0AB6"/>
    <w:rsid w:val="000D0B89"/>
    <w:rsid w:val="000D133D"/>
    <w:rsid w:val="000D1413"/>
    <w:rsid w:val="000D183B"/>
    <w:rsid w:val="000D26ED"/>
    <w:rsid w:val="000D2A4B"/>
    <w:rsid w:val="000D2C7E"/>
    <w:rsid w:val="000D48F1"/>
    <w:rsid w:val="000D49D0"/>
    <w:rsid w:val="000D4FCF"/>
    <w:rsid w:val="000D5E56"/>
    <w:rsid w:val="000D6E34"/>
    <w:rsid w:val="000D70F4"/>
    <w:rsid w:val="000D73D5"/>
    <w:rsid w:val="000D7AE4"/>
    <w:rsid w:val="000E0147"/>
    <w:rsid w:val="000E01AF"/>
    <w:rsid w:val="000E04BD"/>
    <w:rsid w:val="000E0A8C"/>
    <w:rsid w:val="000E19B2"/>
    <w:rsid w:val="000E1C31"/>
    <w:rsid w:val="000E2477"/>
    <w:rsid w:val="000E2EB0"/>
    <w:rsid w:val="000E421D"/>
    <w:rsid w:val="000E42A3"/>
    <w:rsid w:val="000E4B79"/>
    <w:rsid w:val="000E4EE3"/>
    <w:rsid w:val="000E55B0"/>
    <w:rsid w:val="000E597C"/>
    <w:rsid w:val="000E5FC8"/>
    <w:rsid w:val="000E6273"/>
    <w:rsid w:val="000E68A0"/>
    <w:rsid w:val="000E7C41"/>
    <w:rsid w:val="000E7F34"/>
    <w:rsid w:val="000F012C"/>
    <w:rsid w:val="000F1186"/>
    <w:rsid w:val="000F138E"/>
    <w:rsid w:val="000F15E3"/>
    <w:rsid w:val="000F1AF7"/>
    <w:rsid w:val="000F2C0C"/>
    <w:rsid w:val="000F33F4"/>
    <w:rsid w:val="000F3C78"/>
    <w:rsid w:val="000F4508"/>
    <w:rsid w:val="000F46D1"/>
    <w:rsid w:val="000F473D"/>
    <w:rsid w:val="000F5237"/>
    <w:rsid w:val="000F5802"/>
    <w:rsid w:val="000F5F70"/>
    <w:rsid w:val="000F64A4"/>
    <w:rsid w:val="000F6AB1"/>
    <w:rsid w:val="000F7D9F"/>
    <w:rsid w:val="00100789"/>
    <w:rsid w:val="001028BE"/>
    <w:rsid w:val="00102CFD"/>
    <w:rsid w:val="00103738"/>
    <w:rsid w:val="00103AF8"/>
    <w:rsid w:val="001045F2"/>
    <w:rsid w:val="00104799"/>
    <w:rsid w:val="00104BD8"/>
    <w:rsid w:val="00105B63"/>
    <w:rsid w:val="00105F13"/>
    <w:rsid w:val="0010641E"/>
    <w:rsid w:val="00106568"/>
    <w:rsid w:val="00106576"/>
    <w:rsid w:val="00106652"/>
    <w:rsid w:val="00106CF9"/>
    <w:rsid w:val="00107AD6"/>
    <w:rsid w:val="001108CD"/>
    <w:rsid w:val="001110C4"/>
    <w:rsid w:val="001115DD"/>
    <w:rsid w:val="001116FE"/>
    <w:rsid w:val="00112E80"/>
    <w:rsid w:val="0011339C"/>
    <w:rsid w:val="001137C1"/>
    <w:rsid w:val="00113C3E"/>
    <w:rsid w:val="00113E1E"/>
    <w:rsid w:val="00114F5D"/>
    <w:rsid w:val="001153E9"/>
    <w:rsid w:val="00115573"/>
    <w:rsid w:val="00115B63"/>
    <w:rsid w:val="001161F8"/>
    <w:rsid w:val="001171D6"/>
    <w:rsid w:val="00117220"/>
    <w:rsid w:val="00117FE1"/>
    <w:rsid w:val="001207AC"/>
    <w:rsid w:val="00120982"/>
    <w:rsid w:val="00120CCF"/>
    <w:rsid w:val="00121E74"/>
    <w:rsid w:val="00122C0B"/>
    <w:rsid w:val="001231E5"/>
    <w:rsid w:val="00124179"/>
    <w:rsid w:val="00124DA2"/>
    <w:rsid w:val="001257C2"/>
    <w:rsid w:val="001273C1"/>
    <w:rsid w:val="00127845"/>
    <w:rsid w:val="0013075F"/>
    <w:rsid w:val="001309AB"/>
    <w:rsid w:val="0013178B"/>
    <w:rsid w:val="00132399"/>
    <w:rsid w:val="00132645"/>
    <w:rsid w:val="00132758"/>
    <w:rsid w:val="0013312B"/>
    <w:rsid w:val="001332E5"/>
    <w:rsid w:val="00133FFF"/>
    <w:rsid w:val="001342A8"/>
    <w:rsid w:val="00134CC1"/>
    <w:rsid w:val="00134CE5"/>
    <w:rsid w:val="0013545D"/>
    <w:rsid w:val="001356BA"/>
    <w:rsid w:val="00135DB4"/>
    <w:rsid w:val="001361ED"/>
    <w:rsid w:val="00136994"/>
    <w:rsid w:val="00136A37"/>
    <w:rsid w:val="00136C44"/>
    <w:rsid w:val="00136EEE"/>
    <w:rsid w:val="00137261"/>
    <w:rsid w:val="001379AA"/>
    <w:rsid w:val="0014080D"/>
    <w:rsid w:val="00140A6B"/>
    <w:rsid w:val="00140E6C"/>
    <w:rsid w:val="00140F41"/>
    <w:rsid w:val="00140F8C"/>
    <w:rsid w:val="00142215"/>
    <w:rsid w:val="0014261E"/>
    <w:rsid w:val="001433E0"/>
    <w:rsid w:val="0014371E"/>
    <w:rsid w:val="00143CEB"/>
    <w:rsid w:val="00144353"/>
    <w:rsid w:val="00144E22"/>
    <w:rsid w:val="001455A4"/>
    <w:rsid w:val="0014633D"/>
    <w:rsid w:val="00146A61"/>
    <w:rsid w:val="00146D57"/>
    <w:rsid w:val="001475FC"/>
    <w:rsid w:val="0014772F"/>
    <w:rsid w:val="00147D85"/>
    <w:rsid w:val="00150830"/>
    <w:rsid w:val="001509AF"/>
    <w:rsid w:val="00150BEF"/>
    <w:rsid w:val="00150F08"/>
    <w:rsid w:val="00151179"/>
    <w:rsid w:val="00152413"/>
    <w:rsid w:val="001529D9"/>
    <w:rsid w:val="00152C26"/>
    <w:rsid w:val="00153352"/>
    <w:rsid w:val="00153955"/>
    <w:rsid w:val="00153F62"/>
    <w:rsid w:val="0015417B"/>
    <w:rsid w:val="00154268"/>
    <w:rsid w:val="00154326"/>
    <w:rsid w:val="001544EA"/>
    <w:rsid w:val="00154A81"/>
    <w:rsid w:val="001555CB"/>
    <w:rsid w:val="001558B2"/>
    <w:rsid w:val="00156796"/>
    <w:rsid w:val="00157FEB"/>
    <w:rsid w:val="001603E9"/>
    <w:rsid w:val="00160583"/>
    <w:rsid w:val="00160E0C"/>
    <w:rsid w:val="00160F31"/>
    <w:rsid w:val="00162245"/>
    <w:rsid w:val="001629D9"/>
    <w:rsid w:val="00162C14"/>
    <w:rsid w:val="00162E5C"/>
    <w:rsid w:val="00162F31"/>
    <w:rsid w:val="00163CA9"/>
    <w:rsid w:val="00163CC8"/>
    <w:rsid w:val="00163F89"/>
    <w:rsid w:val="001640C5"/>
    <w:rsid w:val="00164590"/>
    <w:rsid w:val="00164778"/>
    <w:rsid w:val="0016540E"/>
    <w:rsid w:val="00165A43"/>
    <w:rsid w:val="0016621C"/>
    <w:rsid w:val="001666AB"/>
    <w:rsid w:val="001667B7"/>
    <w:rsid w:val="001676C6"/>
    <w:rsid w:val="00167FCB"/>
    <w:rsid w:val="001707E1"/>
    <w:rsid w:val="00170E03"/>
    <w:rsid w:val="00170E8E"/>
    <w:rsid w:val="00170FB1"/>
    <w:rsid w:val="0017233E"/>
    <w:rsid w:val="00172C44"/>
    <w:rsid w:val="00172C7E"/>
    <w:rsid w:val="00173043"/>
    <w:rsid w:val="00173354"/>
    <w:rsid w:val="00173C8F"/>
    <w:rsid w:val="001751BC"/>
    <w:rsid w:val="00175238"/>
    <w:rsid w:val="00175558"/>
    <w:rsid w:val="001756EB"/>
    <w:rsid w:val="00175FEE"/>
    <w:rsid w:val="0017693E"/>
    <w:rsid w:val="00176C10"/>
    <w:rsid w:val="00177AC5"/>
    <w:rsid w:val="0018002F"/>
    <w:rsid w:val="00180111"/>
    <w:rsid w:val="001803BD"/>
    <w:rsid w:val="00180B76"/>
    <w:rsid w:val="00181421"/>
    <w:rsid w:val="00181470"/>
    <w:rsid w:val="0018178B"/>
    <w:rsid w:val="001829AD"/>
    <w:rsid w:val="00182C8D"/>
    <w:rsid w:val="00183BE0"/>
    <w:rsid w:val="00184C98"/>
    <w:rsid w:val="00184DC5"/>
    <w:rsid w:val="0018562E"/>
    <w:rsid w:val="0018568F"/>
    <w:rsid w:val="0018660E"/>
    <w:rsid w:val="00186D5F"/>
    <w:rsid w:val="00186FF7"/>
    <w:rsid w:val="001879F3"/>
    <w:rsid w:val="001917DB"/>
    <w:rsid w:val="001918BD"/>
    <w:rsid w:val="00191B2C"/>
    <w:rsid w:val="00192329"/>
    <w:rsid w:val="00192627"/>
    <w:rsid w:val="00192E77"/>
    <w:rsid w:val="00193EBA"/>
    <w:rsid w:val="00194B31"/>
    <w:rsid w:val="001951FD"/>
    <w:rsid w:val="00195BA6"/>
    <w:rsid w:val="001961AE"/>
    <w:rsid w:val="0019656D"/>
    <w:rsid w:val="001968CD"/>
    <w:rsid w:val="00196C22"/>
    <w:rsid w:val="00196CFF"/>
    <w:rsid w:val="00196EEA"/>
    <w:rsid w:val="00196EFF"/>
    <w:rsid w:val="00197128"/>
    <w:rsid w:val="00197193"/>
    <w:rsid w:val="001971D1"/>
    <w:rsid w:val="00197889"/>
    <w:rsid w:val="00197933"/>
    <w:rsid w:val="00197D24"/>
    <w:rsid w:val="001A0D1C"/>
    <w:rsid w:val="001A0F1C"/>
    <w:rsid w:val="001A115E"/>
    <w:rsid w:val="001A1771"/>
    <w:rsid w:val="001A2728"/>
    <w:rsid w:val="001A325C"/>
    <w:rsid w:val="001A480F"/>
    <w:rsid w:val="001A493B"/>
    <w:rsid w:val="001A4974"/>
    <w:rsid w:val="001A4C62"/>
    <w:rsid w:val="001A5290"/>
    <w:rsid w:val="001A6C7E"/>
    <w:rsid w:val="001A7294"/>
    <w:rsid w:val="001A7566"/>
    <w:rsid w:val="001A7B05"/>
    <w:rsid w:val="001B06E0"/>
    <w:rsid w:val="001B0AE5"/>
    <w:rsid w:val="001B10B8"/>
    <w:rsid w:val="001B132D"/>
    <w:rsid w:val="001B1331"/>
    <w:rsid w:val="001B2B51"/>
    <w:rsid w:val="001B2F11"/>
    <w:rsid w:val="001B3F59"/>
    <w:rsid w:val="001B4452"/>
    <w:rsid w:val="001B470E"/>
    <w:rsid w:val="001B5070"/>
    <w:rsid w:val="001B5470"/>
    <w:rsid w:val="001B54D7"/>
    <w:rsid w:val="001B559B"/>
    <w:rsid w:val="001B561D"/>
    <w:rsid w:val="001B5928"/>
    <w:rsid w:val="001B59F4"/>
    <w:rsid w:val="001B7049"/>
    <w:rsid w:val="001B74F7"/>
    <w:rsid w:val="001B7F2A"/>
    <w:rsid w:val="001B7F60"/>
    <w:rsid w:val="001C079D"/>
    <w:rsid w:val="001C0C9C"/>
    <w:rsid w:val="001C0D2E"/>
    <w:rsid w:val="001C1541"/>
    <w:rsid w:val="001C1717"/>
    <w:rsid w:val="001C2899"/>
    <w:rsid w:val="001C3696"/>
    <w:rsid w:val="001C380B"/>
    <w:rsid w:val="001C486C"/>
    <w:rsid w:val="001C4EFE"/>
    <w:rsid w:val="001C4F46"/>
    <w:rsid w:val="001C6226"/>
    <w:rsid w:val="001C6D92"/>
    <w:rsid w:val="001C703B"/>
    <w:rsid w:val="001C7E16"/>
    <w:rsid w:val="001D01E0"/>
    <w:rsid w:val="001D2051"/>
    <w:rsid w:val="001D378D"/>
    <w:rsid w:val="001D392A"/>
    <w:rsid w:val="001D460E"/>
    <w:rsid w:val="001D4BDA"/>
    <w:rsid w:val="001D744D"/>
    <w:rsid w:val="001D7547"/>
    <w:rsid w:val="001D76E6"/>
    <w:rsid w:val="001D7BB5"/>
    <w:rsid w:val="001E02EE"/>
    <w:rsid w:val="001E0DE8"/>
    <w:rsid w:val="001E10E3"/>
    <w:rsid w:val="001E186E"/>
    <w:rsid w:val="001E1A23"/>
    <w:rsid w:val="001E2274"/>
    <w:rsid w:val="001E23F9"/>
    <w:rsid w:val="001E32BA"/>
    <w:rsid w:val="001E3F28"/>
    <w:rsid w:val="001E3F59"/>
    <w:rsid w:val="001E41A3"/>
    <w:rsid w:val="001E4DE5"/>
    <w:rsid w:val="001E510A"/>
    <w:rsid w:val="001E5666"/>
    <w:rsid w:val="001E5EDE"/>
    <w:rsid w:val="001E6996"/>
    <w:rsid w:val="001E7022"/>
    <w:rsid w:val="001E70BA"/>
    <w:rsid w:val="001E77F4"/>
    <w:rsid w:val="001E7815"/>
    <w:rsid w:val="001F010B"/>
    <w:rsid w:val="001F071E"/>
    <w:rsid w:val="001F07CC"/>
    <w:rsid w:val="001F2095"/>
    <w:rsid w:val="001F2820"/>
    <w:rsid w:val="001F373B"/>
    <w:rsid w:val="001F3A3F"/>
    <w:rsid w:val="001F4279"/>
    <w:rsid w:val="001F4C3F"/>
    <w:rsid w:val="001F4F03"/>
    <w:rsid w:val="001F5C20"/>
    <w:rsid w:val="001F5FA9"/>
    <w:rsid w:val="001F62DD"/>
    <w:rsid w:val="001F6F41"/>
    <w:rsid w:val="001F7538"/>
    <w:rsid w:val="00200140"/>
    <w:rsid w:val="00200913"/>
    <w:rsid w:val="00201001"/>
    <w:rsid w:val="002013C1"/>
    <w:rsid w:val="00201626"/>
    <w:rsid w:val="0020259E"/>
    <w:rsid w:val="00202AF1"/>
    <w:rsid w:val="00202B29"/>
    <w:rsid w:val="00204D90"/>
    <w:rsid w:val="002054A0"/>
    <w:rsid w:val="00205F4B"/>
    <w:rsid w:val="00206F46"/>
    <w:rsid w:val="00207CFB"/>
    <w:rsid w:val="00207D19"/>
    <w:rsid w:val="00210931"/>
    <w:rsid w:val="002112AA"/>
    <w:rsid w:val="002115C4"/>
    <w:rsid w:val="002116F9"/>
    <w:rsid w:val="00211B1C"/>
    <w:rsid w:val="002122F6"/>
    <w:rsid w:val="00212530"/>
    <w:rsid w:val="00213939"/>
    <w:rsid w:val="00213C19"/>
    <w:rsid w:val="00213E47"/>
    <w:rsid w:val="00214044"/>
    <w:rsid w:val="00214A09"/>
    <w:rsid w:val="00215905"/>
    <w:rsid w:val="0021600B"/>
    <w:rsid w:val="00216081"/>
    <w:rsid w:val="0021611B"/>
    <w:rsid w:val="0021647E"/>
    <w:rsid w:val="002164E2"/>
    <w:rsid w:val="002177AE"/>
    <w:rsid w:val="00220595"/>
    <w:rsid w:val="002216DC"/>
    <w:rsid w:val="00221F40"/>
    <w:rsid w:val="00222008"/>
    <w:rsid w:val="00222469"/>
    <w:rsid w:val="00222E52"/>
    <w:rsid w:val="002239B2"/>
    <w:rsid w:val="00223A13"/>
    <w:rsid w:val="00223E57"/>
    <w:rsid w:val="002241C7"/>
    <w:rsid w:val="002242C0"/>
    <w:rsid w:val="00224466"/>
    <w:rsid w:val="00224A49"/>
    <w:rsid w:val="002259FD"/>
    <w:rsid w:val="00225D36"/>
    <w:rsid w:val="00225F77"/>
    <w:rsid w:val="00226340"/>
    <w:rsid w:val="00226551"/>
    <w:rsid w:val="00226CDA"/>
    <w:rsid w:val="00226DE0"/>
    <w:rsid w:val="002276BB"/>
    <w:rsid w:val="0022784E"/>
    <w:rsid w:val="0023016D"/>
    <w:rsid w:val="00230226"/>
    <w:rsid w:val="00230AF0"/>
    <w:rsid w:val="00230BC1"/>
    <w:rsid w:val="00230C99"/>
    <w:rsid w:val="00231A21"/>
    <w:rsid w:val="002322DB"/>
    <w:rsid w:val="002325F9"/>
    <w:rsid w:val="00233903"/>
    <w:rsid w:val="00234580"/>
    <w:rsid w:val="00234745"/>
    <w:rsid w:val="00235966"/>
    <w:rsid w:val="002362CC"/>
    <w:rsid w:val="00236452"/>
    <w:rsid w:val="002366F2"/>
    <w:rsid w:val="002369E0"/>
    <w:rsid w:val="00236B0C"/>
    <w:rsid w:val="002378E7"/>
    <w:rsid w:val="00237CF2"/>
    <w:rsid w:val="00240020"/>
    <w:rsid w:val="00240863"/>
    <w:rsid w:val="00240C0D"/>
    <w:rsid w:val="00241319"/>
    <w:rsid w:val="00241822"/>
    <w:rsid w:val="00241E38"/>
    <w:rsid w:val="00241EE6"/>
    <w:rsid w:val="002435BC"/>
    <w:rsid w:val="00244313"/>
    <w:rsid w:val="0024514C"/>
    <w:rsid w:val="002451A5"/>
    <w:rsid w:val="00245354"/>
    <w:rsid w:val="002456AA"/>
    <w:rsid w:val="002458B7"/>
    <w:rsid w:val="00245949"/>
    <w:rsid w:val="00245B3A"/>
    <w:rsid w:val="002460DF"/>
    <w:rsid w:val="00247197"/>
    <w:rsid w:val="00247D03"/>
    <w:rsid w:val="00247F84"/>
    <w:rsid w:val="00250696"/>
    <w:rsid w:val="00250FF6"/>
    <w:rsid w:val="00251665"/>
    <w:rsid w:val="002519A9"/>
    <w:rsid w:val="00252542"/>
    <w:rsid w:val="00252C4E"/>
    <w:rsid w:val="0025360E"/>
    <w:rsid w:val="00253963"/>
    <w:rsid w:val="00254640"/>
    <w:rsid w:val="00254905"/>
    <w:rsid w:val="00254A53"/>
    <w:rsid w:val="0025512A"/>
    <w:rsid w:val="00255315"/>
    <w:rsid w:val="00255494"/>
    <w:rsid w:val="002558A4"/>
    <w:rsid w:val="002559F9"/>
    <w:rsid w:val="0025612E"/>
    <w:rsid w:val="00257ECA"/>
    <w:rsid w:val="00260781"/>
    <w:rsid w:val="002608B1"/>
    <w:rsid w:val="0026101D"/>
    <w:rsid w:val="00261670"/>
    <w:rsid w:val="00261804"/>
    <w:rsid w:val="00261FC7"/>
    <w:rsid w:val="002628A3"/>
    <w:rsid w:val="00262F8E"/>
    <w:rsid w:val="00263348"/>
    <w:rsid w:val="002633F2"/>
    <w:rsid w:val="002634FD"/>
    <w:rsid w:val="00263795"/>
    <w:rsid w:val="0026389E"/>
    <w:rsid w:val="00263C58"/>
    <w:rsid w:val="0026455B"/>
    <w:rsid w:val="00264A6C"/>
    <w:rsid w:val="00265021"/>
    <w:rsid w:val="00265467"/>
    <w:rsid w:val="00265642"/>
    <w:rsid w:val="002656D5"/>
    <w:rsid w:val="0026570B"/>
    <w:rsid w:val="00265AE9"/>
    <w:rsid w:val="00265B5C"/>
    <w:rsid w:val="00265B97"/>
    <w:rsid w:val="00266A93"/>
    <w:rsid w:val="002674BC"/>
    <w:rsid w:val="00267CB2"/>
    <w:rsid w:val="00267F21"/>
    <w:rsid w:val="002702B1"/>
    <w:rsid w:val="002706D8"/>
    <w:rsid w:val="00270861"/>
    <w:rsid w:val="00272D90"/>
    <w:rsid w:val="00273207"/>
    <w:rsid w:val="002732A6"/>
    <w:rsid w:val="0027347E"/>
    <w:rsid w:val="002744AB"/>
    <w:rsid w:val="002746FC"/>
    <w:rsid w:val="002752A6"/>
    <w:rsid w:val="00276539"/>
    <w:rsid w:val="00276A16"/>
    <w:rsid w:val="0027711A"/>
    <w:rsid w:val="0027773A"/>
    <w:rsid w:val="00277A56"/>
    <w:rsid w:val="00277B3F"/>
    <w:rsid w:val="002808E0"/>
    <w:rsid w:val="0028169B"/>
    <w:rsid w:val="00281E6B"/>
    <w:rsid w:val="0028240B"/>
    <w:rsid w:val="00282D82"/>
    <w:rsid w:val="00282FE8"/>
    <w:rsid w:val="00283595"/>
    <w:rsid w:val="002842F5"/>
    <w:rsid w:val="0028436F"/>
    <w:rsid w:val="00284F2A"/>
    <w:rsid w:val="00285E1A"/>
    <w:rsid w:val="002865C0"/>
    <w:rsid w:val="002873F1"/>
    <w:rsid w:val="002876CE"/>
    <w:rsid w:val="00287745"/>
    <w:rsid w:val="002909A2"/>
    <w:rsid w:val="00291974"/>
    <w:rsid w:val="0029295A"/>
    <w:rsid w:val="00292ABC"/>
    <w:rsid w:val="0029333B"/>
    <w:rsid w:val="00293B85"/>
    <w:rsid w:val="00293FD8"/>
    <w:rsid w:val="0029496B"/>
    <w:rsid w:val="00295923"/>
    <w:rsid w:val="00295FFF"/>
    <w:rsid w:val="002960CD"/>
    <w:rsid w:val="00296623"/>
    <w:rsid w:val="002968BE"/>
    <w:rsid w:val="00296A13"/>
    <w:rsid w:val="00296E26"/>
    <w:rsid w:val="00296EBB"/>
    <w:rsid w:val="00297328"/>
    <w:rsid w:val="002A02F0"/>
    <w:rsid w:val="002A033A"/>
    <w:rsid w:val="002A0347"/>
    <w:rsid w:val="002A0529"/>
    <w:rsid w:val="002A0A82"/>
    <w:rsid w:val="002A0B28"/>
    <w:rsid w:val="002A0E44"/>
    <w:rsid w:val="002A1224"/>
    <w:rsid w:val="002A13CA"/>
    <w:rsid w:val="002A19E4"/>
    <w:rsid w:val="002A1C96"/>
    <w:rsid w:val="002A22DA"/>
    <w:rsid w:val="002A259A"/>
    <w:rsid w:val="002A31CC"/>
    <w:rsid w:val="002A40F6"/>
    <w:rsid w:val="002A4107"/>
    <w:rsid w:val="002A415A"/>
    <w:rsid w:val="002A49BF"/>
    <w:rsid w:val="002A4EEA"/>
    <w:rsid w:val="002A6105"/>
    <w:rsid w:val="002A6B4E"/>
    <w:rsid w:val="002B362B"/>
    <w:rsid w:val="002B5D20"/>
    <w:rsid w:val="002B6A48"/>
    <w:rsid w:val="002C008F"/>
    <w:rsid w:val="002C06B3"/>
    <w:rsid w:val="002C1C57"/>
    <w:rsid w:val="002C2890"/>
    <w:rsid w:val="002C2AA7"/>
    <w:rsid w:val="002C2CB3"/>
    <w:rsid w:val="002C3800"/>
    <w:rsid w:val="002C3D84"/>
    <w:rsid w:val="002C3E39"/>
    <w:rsid w:val="002C3FF8"/>
    <w:rsid w:val="002C4721"/>
    <w:rsid w:val="002C47AA"/>
    <w:rsid w:val="002C4D31"/>
    <w:rsid w:val="002C4E0D"/>
    <w:rsid w:val="002C52CE"/>
    <w:rsid w:val="002C5B8A"/>
    <w:rsid w:val="002C68D4"/>
    <w:rsid w:val="002C698D"/>
    <w:rsid w:val="002C6FE8"/>
    <w:rsid w:val="002C74A2"/>
    <w:rsid w:val="002C7EF8"/>
    <w:rsid w:val="002D0922"/>
    <w:rsid w:val="002D121C"/>
    <w:rsid w:val="002D152B"/>
    <w:rsid w:val="002D1B0B"/>
    <w:rsid w:val="002D2116"/>
    <w:rsid w:val="002D25C8"/>
    <w:rsid w:val="002D27BC"/>
    <w:rsid w:val="002D2FDB"/>
    <w:rsid w:val="002D37F8"/>
    <w:rsid w:val="002D418A"/>
    <w:rsid w:val="002D43D6"/>
    <w:rsid w:val="002D45FA"/>
    <w:rsid w:val="002D473F"/>
    <w:rsid w:val="002D477C"/>
    <w:rsid w:val="002D4AA2"/>
    <w:rsid w:val="002D5942"/>
    <w:rsid w:val="002D5BA2"/>
    <w:rsid w:val="002D6874"/>
    <w:rsid w:val="002D68BE"/>
    <w:rsid w:val="002D6C3D"/>
    <w:rsid w:val="002D76B4"/>
    <w:rsid w:val="002D789F"/>
    <w:rsid w:val="002E02A9"/>
    <w:rsid w:val="002E0329"/>
    <w:rsid w:val="002E06FB"/>
    <w:rsid w:val="002E0D8C"/>
    <w:rsid w:val="002E17D4"/>
    <w:rsid w:val="002E191D"/>
    <w:rsid w:val="002E1F00"/>
    <w:rsid w:val="002E336A"/>
    <w:rsid w:val="002E3EB4"/>
    <w:rsid w:val="002E430F"/>
    <w:rsid w:val="002E4738"/>
    <w:rsid w:val="002E495F"/>
    <w:rsid w:val="002E4B4C"/>
    <w:rsid w:val="002E4DB2"/>
    <w:rsid w:val="002E678E"/>
    <w:rsid w:val="002F0CB1"/>
    <w:rsid w:val="002F0CD3"/>
    <w:rsid w:val="002F18E8"/>
    <w:rsid w:val="002F1C5E"/>
    <w:rsid w:val="002F1ED5"/>
    <w:rsid w:val="002F2039"/>
    <w:rsid w:val="002F214B"/>
    <w:rsid w:val="002F21E0"/>
    <w:rsid w:val="002F2457"/>
    <w:rsid w:val="002F27A1"/>
    <w:rsid w:val="002F2B2C"/>
    <w:rsid w:val="002F3131"/>
    <w:rsid w:val="002F3363"/>
    <w:rsid w:val="002F3663"/>
    <w:rsid w:val="002F39FD"/>
    <w:rsid w:val="002F4408"/>
    <w:rsid w:val="002F4A52"/>
    <w:rsid w:val="002F4ED2"/>
    <w:rsid w:val="002F5084"/>
    <w:rsid w:val="002F5085"/>
    <w:rsid w:val="002F53AD"/>
    <w:rsid w:val="002F54B6"/>
    <w:rsid w:val="002F554B"/>
    <w:rsid w:val="002F5649"/>
    <w:rsid w:val="002F57BA"/>
    <w:rsid w:val="002F591B"/>
    <w:rsid w:val="002F5A11"/>
    <w:rsid w:val="002F5B59"/>
    <w:rsid w:val="002F5BFA"/>
    <w:rsid w:val="002F5C00"/>
    <w:rsid w:val="002F5C03"/>
    <w:rsid w:val="002F5E4D"/>
    <w:rsid w:val="002F6B02"/>
    <w:rsid w:val="002F72FF"/>
    <w:rsid w:val="0030080C"/>
    <w:rsid w:val="0030083C"/>
    <w:rsid w:val="0030092D"/>
    <w:rsid w:val="00300A69"/>
    <w:rsid w:val="003020A6"/>
    <w:rsid w:val="0030225E"/>
    <w:rsid w:val="003023F0"/>
    <w:rsid w:val="00302650"/>
    <w:rsid w:val="00302F86"/>
    <w:rsid w:val="00303559"/>
    <w:rsid w:val="00303BA9"/>
    <w:rsid w:val="0030416D"/>
    <w:rsid w:val="003043A3"/>
    <w:rsid w:val="00304809"/>
    <w:rsid w:val="00304A47"/>
    <w:rsid w:val="00305620"/>
    <w:rsid w:val="00305BD0"/>
    <w:rsid w:val="0030616E"/>
    <w:rsid w:val="00306AAB"/>
    <w:rsid w:val="00306D00"/>
    <w:rsid w:val="00307350"/>
    <w:rsid w:val="003076A9"/>
    <w:rsid w:val="00307883"/>
    <w:rsid w:val="00310019"/>
    <w:rsid w:val="00310E77"/>
    <w:rsid w:val="0031160F"/>
    <w:rsid w:val="003119E0"/>
    <w:rsid w:val="00311D59"/>
    <w:rsid w:val="00311F26"/>
    <w:rsid w:val="00311F4A"/>
    <w:rsid w:val="00312F4D"/>
    <w:rsid w:val="003134D9"/>
    <w:rsid w:val="003139F3"/>
    <w:rsid w:val="00313C77"/>
    <w:rsid w:val="00313D9A"/>
    <w:rsid w:val="0031433F"/>
    <w:rsid w:val="00315A1B"/>
    <w:rsid w:val="00315CED"/>
    <w:rsid w:val="00315DA4"/>
    <w:rsid w:val="0031608F"/>
    <w:rsid w:val="0031614D"/>
    <w:rsid w:val="003164A6"/>
    <w:rsid w:val="0031666D"/>
    <w:rsid w:val="00316957"/>
    <w:rsid w:val="00316DA5"/>
    <w:rsid w:val="00316EDE"/>
    <w:rsid w:val="00317844"/>
    <w:rsid w:val="00317ACE"/>
    <w:rsid w:val="00317D1D"/>
    <w:rsid w:val="00317E7B"/>
    <w:rsid w:val="00320434"/>
    <w:rsid w:val="0032123C"/>
    <w:rsid w:val="00322019"/>
    <w:rsid w:val="003222AD"/>
    <w:rsid w:val="00322342"/>
    <w:rsid w:val="0032301D"/>
    <w:rsid w:val="0032319D"/>
    <w:rsid w:val="00323639"/>
    <w:rsid w:val="00323C44"/>
    <w:rsid w:val="00323D19"/>
    <w:rsid w:val="00323DF2"/>
    <w:rsid w:val="00324475"/>
    <w:rsid w:val="00324582"/>
    <w:rsid w:val="003246BB"/>
    <w:rsid w:val="00325013"/>
    <w:rsid w:val="0032593C"/>
    <w:rsid w:val="00325E1B"/>
    <w:rsid w:val="00325FB8"/>
    <w:rsid w:val="0032607D"/>
    <w:rsid w:val="00326996"/>
    <w:rsid w:val="00327748"/>
    <w:rsid w:val="00327D48"/>
    <w:rsid w:val="003301E6"/>
    <w:rsid w:val="003307EA"/>
    <w:rsid w:val="00330FA4"/>
    <w:rsid w:val="003310CA"/>
    <w:rsid w:val="003317CF"/>
    <w:rsid w:val="00331C7A"/>
    <w:rsid w:val="00331CCF"/>
    <w:rsid w:val="003327E4"/>
    <w:rsid w:val="0033362D"/>
    <w:rsid w:val="00333AC8"/>
    <w:rsid w:val="00333B5F"/>
    <w:rsid w:val="00333FD8"/>
    <w:rsid w:val="00334356"/>
    <w:rsid w:val="003344E8"/>
    <w:rsid w:val="00334A81"/>
    <w:rsid w:val="00334C0B"/>
    <w:rsid w:val="00335341"/>
    <w:rsid w:val="0033549E"/>
    <w:rsid w:val="00335DCA"/>
    <w:rsid w:val="003375DB"/>
    <w:rsid w:val="00337BB7"/>
    <w:rsid w:val="00337CCB"/>
    <w:rsid w:val="00337F8C"/>
    <w:rsid w:val="003402A1"/>
    <w:rsid w:val="00340EA0"/>
    <w:rsid w:val="00341435"/>
    <w:rsid w:val="0034178A"/>
    <w:rsid w:val="00342189"/>
    <w:rsid w:val="003432E3"/>
    <w:rsid w:val="0034394B"/>
    <w:rsid w:val="00344777"/>
    <w:rsid w:val="00344AD6"/>
    <w:rsid w:val="0034565E"/>
    <w:rsid w:val="00345C97"/>
    <w:rsid w:val="003465A4"/>
    <w:rsid w:val="00346B27"/>
    <w:rsid w:val="00346F1C"/>
    <w:rsid w:val="0034755C"/>
    <w:rsid w:val="0034799E"/>
    <w:rsid w:val="00350328"/>
    <w:rsid w:val="003508AA"/>
    <w:rsid w:val="00350AF5"/>
    <w:rsid w:val="00351C6C"/>
    <w:rsid w:val="003534B6"/>
    <w:rsid w:val="003535CC"/>
    <w:rsid w:val="00353CFB"/>
    <w:rsid w:val="003546E3"/>
    <w:rsid w:val="00354931"/>
    <w:rsid w:val="00354A59"/>
    <w:rsid w:val="00355140"/>
    <w:rsid w:val="003552C4"/>
    <w:rsid w:val="00355538"/>
    <w:rsid w:val="00355A18"/>
    <w:rsid w:val="00355A7D"/>
    <w:rsid w:val="003563A8"/>
    <w:rsid w:val="0035659D"/>
    <w:rsid w:val="00356C6C"/>
    <w:rsid w:val="00356EA6"/>
    <w:rsid w:val="003570F2"/>
    <w:rsid w:val="003578B1"/>
    <w:rsid w:val="00357B50"/>
    <w:rsid w:val="0036041E"/>
    <w:rsid w:val="0036045F"/>
    <w:rsid w:val="003605A3"/>
    <w:rsid w:val="003613B4"/>
    <w:rsid w:val="00361455"/>
    <w:rsid w:val="00363A20"/>
    <w:rsid w:val="00364DFE"/>
    <w:rsid w:val="00366137"/>
    <w:rsid w:val="00366836"/>
    <w:rsid w:val="003700A6"/>
    <w:rsid w:val="003701D9"/>
    <w:rsid w:val="00370224"/>
    <w:rsid w:val="00370D39"/>
    <w:rsid w:val="00371954"/>
    <w:rsid w:val="00371CAB"/>
    <w:rsid w:val="00371D86"/>
    <w:rsid w:val="00373190"/>
    <w:rsid w:val="00373379"/>
    <w:rsid w:val="0037372E"/>
    <w:rsid w:val="00374B32"/>
    <w:rsid w:val="0037570A"/>
    <w:rsid w:val="00375F4A"/>
    <w:rsid w:val="00376146"/>
    <w:rsid w:val="00376521"/>
    <w:rsid w:val="003768F3"/>
    <w:rsid w:val="0037693B"/>
    <w:rsid w:val="00376D8E"/>
    <w:rsid w:val="00377A7C"/>
    <w:rsid w:val="00381F93"/>
    <w:rsid w:val="003828FF"/>
    <w:rsid w:val="00382E17"/>
    <w:rsid w:val="00382E2C"/>
    <w:rsid w:val="003840CA"/>
    <w:rsid w:val="0038486A"/>
    <w:rsid w:val="0038501E"/>
    <w:rsid w:val="00385A2D"/>
    <w:rsid w:val="00385F79"/>
    <w:rsid w:val="0038629D"/>
    <w:rsid w:val="0038681D"/>
    <w:rsid w:val="00386978"/>
    <w:rsid w:val="00386BC6"/>
    <w:rsid w:val="00386E24"/>
    <w:rsid w:val="00387445"/>
    <w:rsid w:val="00387D27"/>
    <w:rsid w:val="003900BC"/>
    <w:rsid w:val="003905A1"/>
    <w:rsid w:val="0039191C"/>
    <w:rsid w:val="00391944"/>
    <w:rsid w:val="00391B1F"/>
    <w:rsid w:val="00391E14"/>
    <w:rsid w:val="00392744"/>
    <w:rsid w:val="00392A00"/>
    <w:rsid w:val="00392C58"/>
    <w:rsid w:val="00392C86"/>
    <w:rsid w:val="00393234"/>
    <w:rsid w:val="00393EE0"/>
    <w:rsid w:val="003940AB"/>
    <w:rsid w:val="00394712"/>
    <w:rsid w:val="00394C39"/>
    <w:rsid w:val="003953AD"/>
    <w:rsid w:val="00395921"/>
    <w:rsid w:val="00395CA3"/>
    <w:rsid w:val="00396812"/>
    <w:rsid w:val="003968D7"/>
    <w:rsid w:val="00396A16"/>
    <w:rsid w:val="00396AE0"/>
    <w:rsid w:val="00396CEE"/>
    <w:rsid w:val="00397AB7"/>
    <w:rsid w:val="003A089C"/>
    <w:rsid w:val="003A0DFE"/>
    <w:rsid w:val="003A10D5"/>
    <w:rsid w:val="003A12B3"/>
    <w:rsid w:val="003A1631"/>
    <w:rsid w:val="003A1AA5"/>
    <w:rsid w:val="003A2D4F"/>
    <w:rsid w:val="003A3CDB"/>
    <w:rsid w:val="003A4754"/>
    <w:rsid w:val="003A4E68"/>
    <w:rsid w:val="003A61B8"/>
    <w:rsid w:val="003A6719"/>
    <w:rsid w:val="003A673A"/>
    <w:rsid w:val="003A675E"/>
    <w:rsid w:val="003B1148"/>
    <w:rsid w:val="003B1B68"/>
    <w:rsid w:val="003B2940"/>
    <w:rsid w:val="003B3809"/>
    <w:rsid w:val="003B3C52"/>
    <w:rsid w:val="003B49AF"/>
    <w:rsid w:val="003B507C"/>
    <w:rsid w:val="003B5C7D"/>
    <w:rsid w:val="003B5D14"/>
    <w:rsid w:val="003B63DE"/>
    <w:rsid w:val="003B64B8"/>
    <w:rsid w:val="003B672A"/>
    <w:rsid w:val="003B6B34"/>
    <w:rsid w:val="003B6B8F"/>
    <w:rsid w:val="003B6BFA"/>
    <w:rsid w:val="003B751A"/>
    <w:rsid w:val="003B798E"/>
    <w:rsid w:val="003C0207"/>
    <w:rsid w:val="003C028B"/>
    <w:rsid w:val="003C0939"/>
    <w:rsid w:val="003C0AE5"/>
    <w:rsid w:val="003C0FF7"/>
    <w:rsid w:val="003C1583"/>
    <w:rsid w:val="003C1ADD"/>
    <w:rsid w:val="003C1F79"/>
    <w:rsid w:val="003C23B1"/>
    <w:rsid w:val="003C24E1"/>
    <w:rsid w:val="003C25EA"/>
    <w:rsid w:val="003C39FA"/>
    <w:rsid w:val="003C3BEB"/>
    <w:rsid w:val="003C3FFD"/>
    <w:rsid w:val="003C4C7D"/>
    <w:rsid w:val="003C4D4F"/>
    <w:rsid w:val="003C5032"/>
    <w:rsid w:val="003C5407"/>
    <w:rsid w:val="003C5B2B"/>
    <w:rsid w:val="003C6321"/>
    <w:rsid w:val="003C6BF5"/>
    <w:rsid w:val="003C6E42"/>
    <w:rsid w:val="003C6E9B"/>
    <w:rsid w:val="003C74AC"/>
    <w:rsid w:val="003C7BA4"/>
    <w:rsid w:val="003D021A"/>
    <w:rsid w:val="003D044F"/>
    <w:rsid w:val="003D0FD4"/>
    <w:rsid w:val="003D21F2"/>
    <w:rsid w:val="003D24C5"/>
    <w:rsid w:val="003D2893"/>
    <w:rsid w:val="003D2DFF"/>
    <w:rsid w:val="003D3618"/>
    <w:rsid w:val="003D3AEE"/>
    <w:rsid w:val="003D4A10"/>
    <w:rsid w:val="003D4F8F"/>
    <w:rsid w:val="003D504D"/>
    <w:rsid w:val="003D5659"/>
    <w:rsid w:val="003D5A61"/>
    <w:rsid w:val="003D68F6"/>
    <w:rsid w:val="003D6EBF"/>
    <w:rsid w:val="003D72F1"/>
    <w:rsid w:val="003D73DB"/>
    <w:rsid w:val="003D77E8"/>
    <w:rsid w:val="003D7C4D"/>
    <w:rsid w:val="003D7E99"/>
    <w:rsid w:val="003E132C"/>
    <w:rsid w:val="003E17A8"/>
    <w:rsid w:val="003E1C59"/>
    <w:rsid w:val="003E2D42"/>
    <w:rsid w:val="003E3508"/>
    <w:rsid w:val="003E455B"/>
    <w:rsid w:val="003E476A"/>
    <w:rsid w:val="003E49F6"/>
    <w:rsid w:val="003E52BD"/>
    <w:rsid w:val="003E6094"/>
    <w:rsid w:val="003E6D2F"/>
    <w:rsid w:val="003E7425"/>
    <w:rsid w:val="003E7A01"/>
    <w:rsid w:val="003F0120"/>
    <w:rsid w:val="003F025D"/>
    <w:rsid w:val="003F0DCC"/>
    <w:rsid w:val="003F199C"/>
    <w:rsid w:val="003F2373"/>
    <w:rsid w:val="003F2AF1"/>
    <w:rsid w:val="003F2C5A"/>
    <w:rsid w:val="003F3718"/>
    <w:rsid w:val="003F41A5"/>
    <w:rsid w:val="003F4AC2"/>
    <w:rsid w:val="003F537D"/>
    <w:rsid w:val="003F5B65"/>
    <w:rsid w:val="003F5B96"/>
    <w:rsid w:val="003F5B98"/>
    <w:rsid w:val="003F66C6"/>
    <w:rsid w:val="003F6732"/>
    <w:rsid w:val="003F799D"/>
    <w:rsid w:val="003F7B73"/>
    <w:rsid w:val="0040029F"/>
    <w:rsid w:val="00400B30"/>
    <w:rsid w:val="0040124A"/>
    <w:rsid w:val="00401319"/>
    <w:rsid w:val="00401CCA"/>
    <w:rsid w:val="00403B2F"/>
    <w:rsid w:val="00403EAB"/>
    <w:rsid w:val="00404011"/>
    <w:rsid w:val="00404835"/>
    <w:rsid w:val="00405457"/>
    <w:rsid w:val="004059A1"/>
    <w:rsid w:val="00405DAA"/>
    <w:rsid w:val="00405FC8"/>
    <w:rsid w:val="00406054"/>
    <w:rsid w:val="004063C4"/>
    <w:rsid w:val="00406469"/>
    <w:rsid w:val="004070E7"/>
    <w:rsid w:val="00411F2A"/>
    <w:rsid w:val="00413352"/>
    <w:rsid w:val="00414820"/>
    <w:rsid w:val="00414B1B"/>
    <w:rsid w:val="0041541D"/>
    <w:rsid w:val="004159C7"/>
    <w:rsid w:val="00415A93"/>
    <w:rsid w:val="004162AF"/>
    <w:rsid w:val="00416F2C"/>
    <w:rsid w:val="00420074"/>
    <w:rsid w:val="00420525"/>
    <w:rsid w:val="00420DF8"/>
    <w:rsid w:val="00421BCB"/>
    <w:rsid w:val="00421F89"/>
    <w:rsid w:val="00422644"/>
    <w:rsid w:val="0042316A"/>
    <w:rsid w:val="00423C19"/>
    <w:rsid w:val="00423D73"/>
    <w:rsid w:val="00423DD2"/>
    <w:rsid w:val="00425362"/>
    <w:rsid w:val="00426CA2"/>
    <w:rsid w:val="00427099"/>
    <w:rsid w:val="00427BF1"/>
    <w:rsid w:val="0043068C"/>
    <w:rsid w:val="004308EF"/>
    <w:rsid w:val="00430D4F"/>
    <w:rsid w:val="00430E73"/>
    <w:rsid w:val="00430EE7"/>
    <w:rsid w:val="0043124B"/>
    <w:rsid w:val="00431922"/>
    <w:rsid w:val="004319FF"/>
    <w:rsid w:val="0043250C"/>
    <w:rsid w:val="00432D5C"/>
    <w:rsid w:val="004338E0"/>
    <w:rsid w:val="00433D77"/>
    <w:rsid w:val="00433FC1"/>
    <w:rsid w:val="0043432B"/>
    <w:rsid w:val="004344F0"/>
    <w:rsid w:val="004356D9"/>
    <w:rsid w:val="004357E1"/>
    <w:rsid w:val="00435BBA"/>
    <w:rsid w:val="00436287"/>
    <w:rsid w:val="00436584"/>
    <w:rsid w:val="0043692D"/>
    <w:rsid w:val="00436C5C"/>
    <w:rsid w:val="00436D8E"/>
    <w:rsid w:val="00436F66"/>
    <w:rsid w:val="004373A1"/>
    <w:rsid w:val="00437BD5"/>
    <w:rsid w:val="004407FC"/>
    <w:rsid w:val="004410F2"/>
    <w:rsid w:val="00441535"/>
    <w:rsid w:val="00441D2C"/>
    <w:rsid w:val="00442576"/>
    <w:rsid w:val="00442890"/>
    <w:rsid w:val="004432AB"/>
    <w:rsid w:val="00443511"/>
    <w:rsid w:val="00443F1B"/>
    <w:rsid w:val="00444629"/>
    <w:rsid w:val="00444828"/>
    <w:rsid w:val="00444F23"/>
    <w:rsid w:val="004476E6"/>
    <w:rsid w:val="00447996"/>
    <w:rsid w:val="00450F87"/>
    <w:rsid w:val="00452927"/>
    <w:rsid w:val="00453E14"/>
    <w:rsid w:val="00453F50"/>
    <w:rsid w:val="004542EE"/>
    <w:rsid w:val="00455203"/>
    <w:rsid w:val="0045557D"/>
    <w:rsid w:val="00455975"/>
    <w:rsid w:val="00456069"/>
    <w:rsid w:val="00456328"/>
    <w:rsid w:val="00457487"/>
    <w:rsid w:val="00457775"/>
    <w:rsid w:val="004604B8"/>
    <w:rsid w:val="004606C4"/>
    <w:rsid w:val="004624DC"/>
    <w:rsid w:val="00462E1B"/>
    <w:rsid w:val="004631F1"/>
    <w:rsid w:val="0046412A"/>
    <w:rsid w:val="004653E7"/>
    <w:rsid w:val="00466077"/>
    <w:rsid w:val="00466597"/>
    <w:rsid w:val="00467370"/>
    <w:rsid w:val="00467AA3"/>
    <w:rsid w:val="00470631"/>
    <w:rsid w:val="00470FDA"/>
    <w:rsid w:val="004727FC"/>
    <w:rsid w:val="00472F14"/>
    <w:rsid w:val="00473972"/>
    <w:rsid w:val="004743AF"/>
    <w:rsid w:val="00474E24"/>
    <w:rsid w:val="00476010"/>
    <w:rsid w:val="0047610B"/>
    <w:rsid w:val="00476B66"/>
    <w:rsid w:val="00476BC8"/>
    <w:rsid w:val="004772D1"/>
    <w:rsid w:val="004773E9"/>
    <w:rsid w:val="00477F3C"/>
    <w:rsid w:val="00480CF3"/>
    <w:rsid w:val="00482384"/>
    <w:rsid w:val="0048276F"/>
    <w:rsid w:val="00482B94"/>
    <w:rsid w:val="0048324D"/>
    <w:rsid w:val="0048357E"/>
    <w:rsid w:val="00483B9E"/>
    <w:rsid w:val="00484602"/>
    <w:rsid w:val="00485111"/>
    <w:rsid w:val="004852AA"/>
    <w:rsid w:val="00485423"/>
    <w:rsid w:val="004854E9"/>
    <w:rsid w:val="004855CF"/>
    <w:rsid w:val="004869BE"/>
    <w:rsid w:val="00486B0E"/>
    <w:rsid w:val="00486C39"/>
    <w:rsid w:val="0048713E"/>
    <w:rsid w:val="00487CC2"/>
    <w:rsid w:val="004904E7"/>
    <w:rsid w:val="00490836"/>
    <w:rsid w:val="004908B1"/>
    <w:rsid w:val="004910A1"/>
    <w:rsid w:val="004915D3"/>
    <w:rsid w:val="00491884"/>
    <w:rsid w:val="00491CBC"/>
    <w:rsid w:val="00491F78"/>
    <w:rsid w:val="004923DE"/>
    <w:rsid w:val="00492D98"/>
    <w:rsid w:val="0049355D"/>
    <w:rsid w:val="00493715"/>
    <w:rsid w:val="00493BF9"/>
    <w:rsid w:val="0049417D"/>
    <w:rsid w:val="0049435F"/>
    <w:rsid w:val="004943C4"/>
    <w:rsid w:val="004950C6"/>
    <w:rsid w:val="004951B1"/>
    <w:rsid w:val="0049547C"/>
    <w:rsid w:val="00495906"/>
    <w:rsid w:val="00496552"/>
    <w:rsid w:val="00496E01"/>
    <w:rsid w:val="004978A7"/>
    <w:rsid w:val="004978B1"/>
    <w:rsid w:val="00497F11"/>
    <w:rsid w:val="004A015C"/>
    <w:rsid w:val="004A0F3C"/>
    <w:rsid w:val="004A1C42"/>
    <w:rsid w:val="004A261D"/>
    <w:rsid w:val="004A269C"/>
    <w:rsid w:val="004A3427"/>
    <w:rsid w:val="004A3471"/>
    <w:rsid w:val="004A4CC0"/>
    <w:rsid w:val="004A4F2F"/>
    <w:rsid w:val="004A50D5"/>
    <w:rsid w:val="004A51BB"/>
    <w:rsid w:val="004A5253"/>
    <w:rsid w:val="004A53DD"/>
    <w:rsid w:val="004A5617"/>
    <w:rsid w:val="004A5829"/>
    <w:rsid w:val="004A5C64"/>
    <w:rsid w:val="004A5D3E"/>
    <w:rsid w:val="004A64C3"/>
    <w:rsid w:val="004A7506"/>
    <w:rsid w:val="004B0152"/>
    <w:rsid w:val="004B02A4"/>
    <w:rsid w:val="004B02E6"/>
    <w:rsid w:val="004B09B4"/>
    <w:rsid w:val="004B1085"/>
    <w:rsid w:val="004B152F"/>
    <w:rsid w:val="004B24AA"/>
    <w:rsid w:val="004B2C5C"/>
    <w:rsid w:val="004B2D28"/>
    <w:rsid w:val="004B2E6D"/>
    <w:rsid w:val="004B2F2A"/>
    <w:rsid w:val="004B3725"/>
    <w:rsid w:val="004B389A"/>
    <w:rsid w:val="004B4955"/>
    <w:rsid w:val="004B5CDA"/>
    <w:rsid w:val="004B626C"/>
    <w:rsid w:val="004B6810"/>
    <w:rsid w:val="004B7BD6"/>
    <w:rsid w:val="004C1641"/>
    <w:rsid w:val="004C1726"/>
    <w:rsid w:val="004C215D"/>
    <w:rsid w:val="004C2A2D"/>
    <w:rsid w:val="004C2E6E"/>
    <w:rsid w:val="004C2E6F"/>
    <w:rsid w:val="004C3A91"/>
    <w:rsid w:val="004C3F11"/>
    <w:rsid w:val="004C44C6"/>
    <w:rsid w:val="004C4504"/>
    <w:rsid w:val="004C51A1"/>
    <w:rsid w:val="004C54C8"/>
    <w:rsid w:val="004C55ED"/>
    <w:rsid w:val="004C6FFA"/>
    <w:rsid w:val="004C79FE"/>
    <w:rsid w:val="004C7CFC"/>
    <w:rsid w:val="004D03DC"/>
    <w:rsid w:val="004D0EFA"/>
    <w:rsid w:val="004D1251"/>
    <w:rsid w:val="004D19CA"/>
    <w:rsid w:val="004D1EF5"/>
    <w:rsid w:val="004D210B"/>
    <w:rsid w:val="004D21A3"/>
    <w:rsid w:val="004D27E4"/>
    <w:rsid w:val="004D2C3B"/>
    <w:rsid w:val="004D2F45"/>
    <w:rsid w:val="004D3982"/>
    <w:rsid w:val="004D42F8"/>
    <w:rsid w:val="004D4313"/>
    <w:rsid w:val="004D4861"/>
    <w:rsid w:val="004D4F53"/>
    <w:rsid w:val="004D54C2"/>
    <w:rsid w:val="004D5BD3"/>
    <w:rsid w:val="004D704F"/>
    <w:rsid w:val="004D73A9"/>
    <w:rsid w:val="004D7488"/>
    <w:rsid w:val="004D784D"/>
    <w:rsid w:val="004D7CA8"/>
    <w:rsid w:val="004E013B"/>
    <w:rsid w:val="004E0223"/>
    <w:rsid w:val="004E062C"/>
    <w:rsid w:val="004E0A8C"/>
    <w:rsid w:val="004E0BAE"/>
    <w:rsid w:val="004E1715"/>
    <w:rsid w:val="004E3E69"/>
    <w:rsid w:val="004E40F1"/>
    <w:rsid w:val="004E4771"/>
    <w:rsid w:val="004E4788"/>
    <w:rsid w:val="004E4849"/>
    <w:rsid w:val="004E4A0C"/>
    <w:rsid w:val="004E53BC"/>
    <w:rsid w:val="004E5FC6"/>
    <w:rsid w:val="004E6005"/>
    <w:rsid w:val="004E6833"/>
    <w:rsid w:val="004E7736"/>
    <w:rsid w:val="004F09A7"/>
    <w:rsid w:val="004F0C13"/>
    <w:rsid w:val="004F0C82"/>
    <w:rsid w:val="004F0FBC"/>
    <w:rsid w:val="004F1661"/>
    <w:rsid w:val="004F17F4"/>
    <w:rsid w:val="004F1A1F"/>
    <w:rsid w:val="004F1CF9"/>
    <w:rsid w:val="004F2160"/>
    <w:rsid w:val="004F3275"/>
    <w:rsid w:val="004F38B3"/>
    <w:rsid w:val="004F3BEA"/>
    <w:rsid w:val="004F3C3F"/>
    <w:rsid w:val="004F458B"/>
    <w:rsid w:val="004F499C"/>
    <w:rsid w:val="004F4E21"/>
    <w:rsid w:val="004F50A6"/>
    <w:rsid w:val="004F51E3"/>
    <w:rsid w:val="004F5486"/>
    <w:rsid w:val="004F56DB"/>
    <w:rsid w:val="004F58B7"/>
    <w:rsid w:val="004F7386"/>
    <w:rsid w:val="004F7B2F"/>
    <w:rsid w:val="004F7EE4"/>
    <w:rsid w:val="0050090D"/>
    <w:rsid w:val="00500C79"/>
    <w:rsid w:val="00501647"/>
    <w:rsid w:val="0050166F"/>
    <w:rsid w:val="005016BF"/>
    <w:rsid w:val="00502639"/>
    <w:rsid w:val="00502BCC"/>
    <w:rsid w:val="005033D3"/>
    <w:rsid w:val="00503858"/>
    <w:rsid w:val="00503A73"/>
    <w:rsid w:val="00503B8E"/>
    <w:rsid w:val="00503C6C"/>
    <w:rsid w:val="00504FEC"/>
    <w:rsid w:val="005052E0"/>
    <w:rsid w:val="0050575A"/>
    <w:rsid w:val="00505D28"/>
    <w:rsid w:val="00506502"/>
    <w:rsid w:val="00507785"/>
    <w:rsid w:val="00507892"/>
    <w:rsid w:val="00507B51"/>
    <w:rsid w:val="00507C20"/>
    <w:rsid w:val="00510268"/>
    <w:rsid w:val="00510876"/>
    <w:rsid w:val="00511CDF"/>
    <w:rsid w:val="00512712"/>
    <w:rsid w:val="005134A6"/>
    <w:rsid w:val="005138B0"/>
    <w:rsid w:val="00513989"/>
    <w:rsid w:val="005139F3"/>
    <w:rsid w:val="00513F0D"/>
    <w:rsid w:val="00513FB5"/>
    <w:rsid w:val="00514402"/>
    <w:rsid w:val="00514CF5"/>
    <w:rsid w:val="00514F9A"/>
    <w:rsid w:val="00515043"/>
    <w:rsid w:val="00515149"/>
    <w:rsid w:val="00516274"/>
    <w:rsid w:val="0051639D"/>
    <w:rsid w:val="0051639E"/>
    <w:rsid w:val="0051640F"/>
    <w:rsid w:val="0051667E"/>
    <w:rsid w:val="0051678E"/>
    <w:rsid w:val="0051687B"/>
    <w:rsid w:val="00516CCF"/>
    <w:rsid w:val="00517F2E"/>
    <w:rsid w:val="005203E3"/>
    <w:rsid w:val="005210A2"/>
    <w:rsid w:val="00521A97"/>
    <w:rsid w:val="0052214E"/>
    <w:rsid w:val="00522FAB"/>
    <w:rsid w:val="005232A9"/>
    <w:rsid w:val="00523A73"/>
    <w:rsid w:val="00523F53"/>
    <w:rsid w:val="00524012"/>
    <w:rsid w:val="005240D3"/>
    <w:rsid w:val="00524A23"/>
    <w:rsid w:val="00525BFA"/>
    <w:rsid w:val="00525D04"/>
    <w:rsid w:val="00525FFE"/>
    <w:rsid w:val="00526357"/>
    <w:rsid w:val="0052685A"/>
    <w:rsid w:val="00526AFB"/>
    <w:rsid w:val="00527CB6"/>
    <w:rsid w:val="00527D47"/>
    <w:rsid w:val="00527FB8"/>
    <w:rsid w:val="00530E9C"/>
    <w:rsid w:val="00530EC4"/>
    <w:rsid w:val="005314CF"/>
    <w:rsid w:val="00532163"/>
    <w:rsid w:val="005324C5"/>
    <w:rsid w:val="005324F4"/>
    <w:rsid w:val="00532509"/>
    <w:rsid w:val="005326DE"/>
    <w:rsid w:val="0053289E"/>
    <w:rsid w:val="00532EDC"/>
    <w:rsid w:val="00533B7D"/>
    <w:rsid w:val="0053414C"/>
    <w:rsid w:val="0053417A"/>
    <w:rsid w:val="00534F4E"/>
    <w:rsid w:val="0053589E"/>
    <w:rsid w:val="005361F5"/>
    <w:rsid w:val="005362BC"/>
    <w:rsid w:val="00536955"/>
    <w:rsid w:val="00536E98"/>
    <w:rsid w:val="005372BD"/>
    <w:rsid w:val="00537F7C"/>
    <w:rsid w:val="005403A1"/>
    <w:rsid w:val="00540711"/>
    <w:rsid w:val="005409D3"/>
    <w:rsid w:val="005413A6"/>
    <w:rsid w:val="00541D39"/>
    <w:rsid w:val="00541F17"/>
    <w:rsid w:val="00542113"/>
    <w:rsid w:val="0054292E"/>
    <w:rsid w:val="00542B66"/>
    <w:rsid w:val="00542E48"/>
    <w:rsid w:val="0054362D"/>
    <w:rsid w:val="0054381B"/>
    <w:rsid w:val="00543FE8"/>
    <w:rsid w:val="00545143"/>
    <w:rsid w:val="00546717"/>
    <w:rsid w:val="005468C7"/>
    <w:rsid w:val="00546BFD"/>
    <w:rsid w:val="00547358"/>
    <w:rsid w:val="0054767C"/>
    <w:rsid w:val="00547F59"/>
    <w:rsid w:val="0055065C"/>
    <w:rsid w:val="00551008"/>
    <w:rsid w:val="00551676"/>
    <w:rsid w:val="00551E58"/>
    <w:rsid w:val="0055219B"/>
    <w:rsid w:val="00552506"/>
    <w:rsid w:val="0055252D"/>
    <w:rsid w:val="005528FA"/>
    <w:rsid w:val="005535D4"/>
    <w:rsid w:val="0055365D"/>
    <w:rsid w:val="00553D03"/>
    <w:rsid w:val="00554A41"/>
    <w:rsid w:val="00554DDD"/>
    <w:rsid w:val="00556299"/>
    <w:rsid w:val="005566FC"/>
    <w:rsid w:val="005567CE"/>
    <w:rsid w:val="00556908"/>
    <w:rsid w:val="00556A1C"/>
    <w:rsid w:val="00556D98"/>
    <w:rsid w:val="00556FE4"/>
    <w:rsid w:val="005570B0"/>
    <w:rsid w:val="005579C4"/>
    <w:rsid w:val="00557A8A"/>
    <w:rsid w:val="005600C9"/>
    <w:rsid w:val="00560322"/>
    <w:rsid w:val="005604B3"/>
    <w:rsid w:val="00560624"/>
    <w:rsid w:val="0056067E"/>
    <w:rsid w:val="00560A3E"/>
    <w:rsid w:val="005615A7"/>
    <w:rsid w:val="00561669"/>
    <w:rsid w:val="005619C5"/>
    <w:rsid w:val="00562FDA"/>
    <w:rsid w:val="0056334C"/>
    <w:rsid w:val="005641BF"/>
    <w:rsid w:val="0056473E"/>
    <w:rsid w:val="00564AB5"/>
    <w:rsid w:val="00564C11"/>
    <w:rsid w:val="005654E8"/>
    <w:rsid w:val="00565547"/>
    <w:rsid w:val="00565B43"/>
    <w:rsid w:val="005661BF"/>
    <w:rsid w:val="00566450"/>
    <w:rsid w:val="00566946"/>
    <w:rsid w:val="00566EF5"/>
    <w:rsid w:val="00567FE6"/>
    <w:rsid w:val="00570898"/>
    <w:rsid w:val="005717CA"/>
    <w:rsid w:val="00571DB5"/>
    <w:rsid w:val="005727F9"/>
    <w:rsid w:val="00572CB3"/>
    <w:rsid w:val="00573C44"/>
    <w:rsid w:val="0057402B"/>
    <w:rsid w:val="00574220"/>
    <w:rsid w:val="005745C4"/>
    <w:rsid w:val="005747B5"/>
    <w:rsid w:val="005748E4"/>
    <w:rsid w:val="00574902"/>
    <w:rsid w:val="00575AFA"/>
    <w:rsid w:val="00575E02"/>
    <w:rsid w:val="00576176"/>
    <w:rsid w:val="00576328"/>
    <w:rsid w:val="00576404"/>
    <w:rsid w:val="00576554"/>
    <w:rsid w:val="0058077F"/>
    <w:rsid w:val="00580AE4"/>
    <w:rsid w:val="00580B52"/>
    <w:rsid w:val="00581446"/>
    <w:rsid w:val="0058259A"/>
    <w:rsid w:val="005827D6"/>
    <w:rsid w:val="0058297C"/>
    <w:rsid w:val="00582D80"/>
    <w:rsid w:val="00582E15"/>
    <w:rsid w:val="00583011"/>
    <w:rsid w:val="00584CD1"/>
    <w:rsid w:val="005854C6"/>
    <w:rsid w:val="005858CA"/>
    <w:rsid w:val="00585AC6"/>
    <w:rsid w:val="00585F6E"/>
    <w:rsid w:val="005863FC"/>
    <w:rsid w:val="00586539"/>
    <w:rsid w:val="00586EED"/>
    <w:rsid w:val="005871C6"/>
    <w:rsid w:val="005873A8"/>
    <w:rsid w:val="00587816"/>
    <w:rsid w:val="005878A4"/>
    <w:rsid w:val="00587C3D"/>
    <w:rsid w:val="00587F1B"/>
    <w:rsid w:val="005904E3"/>
    <w:rsid w:val="00591B21"/>
    <w:rsid w:val="00591F3F"/>
    <w:rsid w:val="00592629"/>
    <w:rsid w:val="00592AE0"/>
    <w:rsid w:val="005933A4"/>
    <w:rsid w:val="005935F1"/>
    <w:rsid w:val="005936AB"/>
    <w:rsid w:val="00593901"/>
    <w:rsid w:val="00593EB9"/>
    <w:rsid w:val="00594844"/>
    <w:rsid w:val="00594B12"/>
    <w:rsid w:val="005955F4"/>
    <w:rsid w:val="00595AF4"/>
    <w:rsid w:val="00595B10"/>
    <w:rsid w:val="00596B6C"/>
    <w:rsid w:val="005A09B6"/>
    <w:rsid w:val="005A1D82"/>
    <w:rsid w:val="005A3493"/>
    <w:rsid w:val="005A36D8"/>
    <w:rsid w:val="005A42A4"/>
    <w:rsid w:val="005A44E1"/>
    <w:rsid w:val="005A48C9"/>
    <w:rsid w:val="005A48F8"/>
    <w:rsid w:val="005A49E5"/>
    <w:rsid w:val="005A5306"/>
    <w:rsid w:val="005A53E4"/>
    <w:rsid w:val="005A5B1D"/>
    <w:rsid w:val="005A5CE4"/>
    <w:rsid w:val="005A7259"/>
    <w:rsid w:val="005A750D"/>
    <w:rsid w:val="005A7F3C"/>
    <w:rsid w:val="005B05D4"/>
    <w:rsid w:val="005B0A35"/>
    <w:rsid w:val="005B0C1F"/>
    <w:rsid w:val="005B0E1A"/>
    <w:rsid w:val="005B151E"/>
    <w:rsid w:val="005B290B"/>
    <w:rsid w:val="005B2965"/>
    <w:rsid w:val="005B29D3"/>
    <w:rsid w:val="005B2A89"/>
    <w:rsid w:val="005B3052"/>
    <w:rsid w:val="005B3191"/>
    <w:rsid w:val="005B3538"/>
    <w:rsid w:val="005B3584"/>
    <w:rsid w:val="005B419B"/>
    <w:rsid w:val="005B4D67"/>
    <w:rsid w:val="005B5AFB"/>
    <w:rsid w:val="005B615B"/>
    <w:rsid w:val="005B65F9"/>
    <w:rsid w:val="005B7AB2"/>
    <w:rsid w:val="005C01B9"/>
    <w:rsid w:val="005C07D6"/>
    <w:rsid w:val="005C0A8F"/>
    <w:rsid w:val="005C0EAB"/>
    <w:rsid w:val="005C1539"/>
    <w:rsid w:val="005C1973"/>
    <w:rsid w:val="005C228D"/>
    <w:rsid w:val="005C25C4"/>
    <w:rsid w:val="005C27EE"/>
    <w:rsid w:val="005C393F"/>
    <w:rsid w:val="005C40C8"/>
    <w:rsid w:val="005C4B52"/>
    <w:rsid w:val="005C5127"/>
    <w:rsid w:val="005C5919"/>
    <w:rsid w:val="005C5AFA"/>
    <w:rsid w:val="005D0942"/>
    <w:rsid w:val="005D0C41"/>
    <w:rsid w:val="005D0E86"/>
    <w:rsid w:val="005D0FC2"/>
    <w:rsid w:val="005D0FF9"/>
    <w:rsid w:val="005D1731"/>
    <w:rsid w:val="005D1B9A"/>
    <w:rsid w:val="005D2302"/>
    <w:rsid w:val="005D24E1"/>
    <w:rsid w:val="005D2593"/>
    <w:rsid w:val="005D31C7"/>
    <w:rsid w:val="005D3B2B"/>
    <w:rsid w:val="005D3BD0"/>
    <w:rsid w:val="005D3CE2"/>
    <w:rsid w:val="005D40DE"/>
    <w:rsid w:val="005D48EE"/>
    <w:rsid w:val="005D4965"/>
    <w:rsid w:val="005D4B08"/>
    <w:rsid w:val="005D4BF0"/>
    <w:rsid w:val="005D5405"/>
    <w:rsid w:val="005D54FC"/>
    <w:rsid w:val="005D55E2"/>
    <w:rsid w:val="005D5ACD"/>
    <w:rsid w:val="005D6D33"/>
    <w:rsid w:val="005D6D62"/>
    <w:rsid w:val="005D7BB1"/>
    <w:rsid w:val="005D7CD2"/>
    <w:rsid w:val="005D7DD2"/>
    <w:rsid w:val="005D7F06"/>
    <w:rsid w:val="005E0B05"/>
    <w:rsid w:val="005E12BA"/>
    <w:rsid w:val="005E32D2"/>
    <w:rsid w:val="005E3865"/>
    <w:rsid w:val="005E3B81"/>
    <w:rsid w:val="005E4356"/>
    <w:rsid w:val="005E4755"/>
    <w:rsid w:val="005E491B"/>
    <w:rsid w:val="005E5A6C"/>
    <w:rsid w:val="005E6222"/>
    <w:rsid w:val="005E655D"/>
    <w:rsid w:val="005E67CB"/>
    <w:rsid w:val="005E7036"/>
    <w:rsid w:val="005E795D"/>
    <w:rsid w:val="005F0C7F"/>
    <w:rsid w:val="005F2425"/>
    <w:rsid w:val="005F2F37"/>
    <w:rsid w:val="005F3259"/>
    <w:rsid w:val="005F3431"/>
    <w:rsid w:val="005F3679"/>
    <w:rsid w:val="005F3DD0"/>
    <w:rsid w:val="005F40E5"/>
    <w:rsid w:val="005F4B76"/>
    <w:rsid w:val="005F5279"/>
    <w:rsid w:val="005F61B8"/>
    <w:rsid w:val="005F6799"/>
    <w:rsid w:val="005F6ECE"/>
    <w:rsid w:val="005F73AB"/>
    <w:rsid w:val="00600454"/>
    <w:rsid w:val="0060050F"/>
    <w:rsid w:val="0060058F"/>
    <w:rsid w:val="0060089F"/>
    <w:rsid w:val="00600FE6"/>
    <w:rsid w:val="006013CF"/>
    <w:rsid w:val="00601529"/>
    <w:rsid w:val="00602324"/>
    <w:rsid w:val="006033B5"/>
    <w:rsid w:val="00603664"/>
    <w:rsid w:val="00603788"/>
    <w:rsid w:val="0060435C"/>
    <w:rsid w:val="00604825"/>
    <w:rsid w:val="006050F0"/>
    <w:rsid w:val="006052F3"/>
    <w:rsid w:val="00605410"/>
    <w:rsid w:val="00605BCA"/>
    <w:rsid w:val="00605CDC"/>
    <w:rsid w:val="0061023B"/>
    <w:rsid w:val="00611688"/>
    <w:rsid w:val="0061226F"/>
    <w:rsid w:val="00612761"/>
    <w:rsid w:val="00612DDC"/>
    <w:rsid w:val="00612DDD"/>
    <w:rsid w:val="00613E2B"/>
    <w:rsid w:val="00613FAD"/>
    <w:rsid w:val="0061458C"/>
    <w:rsid w:val="00614BEB"/>
    <w:rsid w:val="00614DC9"/>
    <w:rsid w:val="00615065"/>
    <w:rsid w:val="006153B8"/>
    <w:rsid w:val="00615B7D"/>
    <w:rsid w:val="0061620D"/>
    <w:rsid w:val="00616370"/>
    <w:rsid w:val="0061703C"/>
    <w:rsid w:val="00617921"/>
    <w:rsid w:val="00617C2C"/>
    <w:rsid w:val="00617D6A"/>
    <w:rsid w:val="00620041"/>
    <w:rsid w:val="00620987"/>
    <w:rsid w:val="00620BF1"/>
    <w:rsid w:val="00620C2F"/>
    <w:rsid w:val="0062158A"/>
    <w:rsid w:val="00621FAA"/>
    <w:rsid w:val="0062209F"/>
    <w:rsid w:val="00622614"/>
    <w:rsid w:val="006227CC"/>
    <w:rsid w:val="00622847"/>
    <w:rsid w:val="00626BD1"/>
    <w:rsid w:val="00627324"/>
    <w:rsid w:val="00627426"/>
    <w:rsid w:val="0062759C"/>
    <w:rsid w:val="00627620"/>
    <w:rsid w:val="00627AD2"/>
    <w:rsid w:val="00630D34"/>
    <w:rsid w:val="00631113"/>
    <w:rsid w:val="00632063"/>
    <w:rsid w:val="00632268"/>
    <w:rsid w:val="006329EE"/>
    <w:rsid w:val="00632BAB"/>
    <w:rsid w:val="0063357D"/>
    <w:rsid w:val="00633762"/>
    <w:rsid w:val="00633EA0"/>
    <w:rsid w:val="00634B9D"/>
    <w:rsid w:val="00634EB1"/>
    <w:rsid w:val="00635816"/>
    <w:rsid w:val="00635E23"/>
    <w:rsid w:val="0063600B"/>
    <w:rsid w:val="00636192"/>
    <w:rsid w:val="00636911"/>
    <w:rsid w:val="0063691F"/>
    <w:rsid w:val="00636BB5"/>
    <w:rsid w:val="00637858"/>
    <w:rsid w:val="00640690"/>
    <w:rsid w:val="00640B15"/>
    <w:rsid w:val="00642743"/>
    <w:rsid w:val="00642AE8"/>
    <w:rsid w:val="00642F9D"/>
    <w:rsid w:val="00643BD9"/>
    <w:rsid w:val="00644454"/>
    <w:rsid w:val="0064502E"/>
    <w:rsid w:val="0064590F"/>
    <w:rsid w:val="00646256"/>
    <w:rsid w:val="0064636D"/>
    <w:rsid w:val="00646ADC"/>
    <w:rsid w:val="0064739B"/>
    <w:rsid w:val="0064748D"/>
    <w:rsid w:val="00650182"/>
    <w:rsid w:val="0065067A"/>
    <w:rsid w:val="00650788"/>
    <w:rsid w:val="006509B8"/>
    <w:rsid w:val="00650D71"/>
    <w:rsid w:val="00652954"/>
    <w:rsid w:val="006544BF"/>
    <w:rsid w:val="00654632"/>
    <w:rsid w:val="006549C9"/>
    <w:rsid w:val="00655475"/>
    <w:rsid w:val="0065615B"/>
    <w:rsid w:val="0065670A"/>
    <w:rsid w:val="00656A3F"/>
    <w:rsid w:val="00656CEC"/>
    <w:rsid w:val="00657801"/>
    <w:rsid w:val="00657EAA"/>
    <w:rsid w:val="00660A71"/>
    <w:rsid w:val="00660E2D"/>
    <w:rsid w:val="0066139C"/>
    <w:rsid w:val="00661968"/>
    <w:rsid w:val="0066196E"/>
    <w:rsid w:val="00662565"/>
    <w:rsid w:val="00662650"/>
    <w:rsid w:val="00662977"/>
    <w:rsid w:val="00662CB7"/>
    <w:rsid w:val="006633B3"/>
    <w:rsid w:val="00663A29"/>
    <w:rsid w:val="00663AF9"/>
    <w:rsid w:val="00664EA3"/>
    <w:rsid w:val="00665086"/>
    <w:rsid w:val="00665A37"/>
    <w:rsid w:val="00665E00"/>
    <w:rsid w:val="00666058"/>
    <w:rsid w:val="0066720E"/>
    <w:rsid w:val="006673B6"/>
    <w:rsid w:val="006674C0"/>
    <w:rsid w:val="006676A8"/>
    <w:rsid w:val="00667D74"/>
    <w:rsid w:val="00670C81"/>
    <w:rsid w:val="00670CDD"/>
    <w:rsid w:val="00670DDC"/>
    <w:rsid w:val="00671A25"/>
    <w:rsid w:val="00671A71"/>
    <w:rsid w:val="00672D8A"/>
    <w:rsid w:val="00673689"/>
    <w:rsid w:val="00673CF4"/>
    <w:rsid w:val="00673E35"/>
    <w:rsid w:val="006742C2"/>
    <w:rsid w:val="006747F2"/>
    <w:rsid w:val="00675382"/>
    <w:rsid w:val="006755ED"/>
    <w:rsid w:val="00675A4E"/>
    <w:rsid w:val="00676574"/>
    <w:rsid w:val="006768FB"/>
    <w:rsid w:val="006769BE"/>
    <w:rsid w:val="006774C0"/>
    <w:rsid w:val="00677590"/>
    <w:rsid w:val="006777AF"/>
    <w:rsid w:val="006777F7"/>
    <w:rsid w:val="00680014"/>
    <w:rsid w:val="0068069D"/>
    <w:rsid w:val="00680D3A"/>
    <w:rsid w:val="00680D3D"/>
    <w:rsid w:val="00681172"/>
    <w:rsid w:val="006821D4"/>
    <w:rsid w:val="006823EA"/>
    <w:rsid w:val="00682504"/>
    <w:rsid w:val="00683195"/>
    <w:rsid w:val="006836E3"/>
    <w:rsid w:val="0068378D"/>
    <w:rsid w:val="006838E0"/>
    <w:rsid w:val="00684F25"/>
    <w:rsid w:val="006852C0"/>
    <w:rsid w:val="006852FA"/>
    <w:rsid w:val="00685573"/>
    <w:rsid w:val="00686BB1"/>
    <w:rsid w:val="00686DE7"/>
    <w:rsid w:val="00686F59"/>
    <w:rsid w:val="00687578"/>
    <w:rsid w:val="00687F06"/>
    <w:rsid w:val="006900D4"/>
    <w:rsid w:val="006901D2"/>
    <w:rsid w:val="00690724"/>
    <w:rsid w:val="00690837"/>
    <w:rsid w:val="00690A6F"/>
    <w:rsid w:val="00690AC8"/>
    <w:rsid w:val="00690CE9"/>
    <w:rsid w:val="00691CAF"/>
    <w:rsid w:val="00693534"/>
    <w:rsid w:val="006940EB"/>
    <w:rsid w:val="006947A2"/>
    <w:rsid w:val="00695731"/>
    <w:rsid w:val="00695786"/>
    <w:rsid w:val="00695896"/>
    <w:rsid w:val="0069645A"/>
    <w:rsid w:val="0069719B"/>
    <w:rsid w:val="00697252"/>
    <w:rsid w:val="006972D5"/>
    <w:rsid w:val="006972F0"/>
    <w:rsid w:val="00697A7C"/>
    <w:rsid w:val="006A0770"/>
    <w:rsid w:val="006A0A61"/>
    <w:rsid w:val="006A0C05"/>
    <w:rsid w:val="006A0F93"/>
    <w:rsid w:val="006A1432"/>
    <w:rsid w:val="006A2433"/>
    <w:rsid w:val="006A2C71"/>
    <w:rsid w:val="006A30A0"/>
    <w:rsid w:val="006A3703"/>
    <w:rsid w:val="006A3AA1"/>
    <w:rsid w:val="006A3B0B"/>
    <w:rsid w:val="006A3C01"/>
    <w:rsid w:val="006A3E24"/>
    <w:rsid w:val="006A4049"/>
    <w:rsid w:val="006A414F"/>
    <w:rsid w:val="006A483E"/>
    <w:rsid w:val="006A4A70"/>
    <w:rsid w:val="006A4ACA"/>
    <w:rsid w:val="006A536D"/>
    <w:rsid w:val="006A62F6"/>
    <w:rsid w:val="006A6468"/>
    <w:rsid w:val="006A6B1E"/>
    <w:rsid w:val="006A6EB7"/>
    <w:rsid w:val="006A74D3"/>
    <w:rsid w:val="006A767F"/>
    <w:rsid w:val="006B0112"/>
    <w:rsid w:val="006B02DC"/>
    <w:rsid w:val="006B0409"/>
    <w:rsid w:val="006B079E"/>
    <w:rsid w:val="006B096E"/>
    <w:rsid w:val="006B114B"/>
    <w:rsid w:val="006B1195"/>
    <w:rsid w:val="006B11C5"/>
    <w:rsid w:val="006B2AA8"/>
    <w:rsid w:val="006B2CF5"/>
    <w:rsid w:val="006B2E0B"/>
    <w:rsid w:val="006B36CF"/>
    <w:rsid w:val="006B3E85"/>
    <w:rsid w:val="006B3EC4"/>
    <w:rsid w:val="006B400E"/>
    <w:rsid w:val="006B4042"/>
    <w:rsid w:val="006B5350"/>
    <w:rsid w:val="006B5442"/>
    <w:rsid w:val="006B5725"/>
    <w:rsid w:val="006B5858"/>
    <w:rsid w:val="006B5AD2"/>
    <w:rsid w:val="006B5DE6"/>
    <w:rsid w:val="006B63A1"/>
    <w:rsid w:val="006B64B8"/>
    <w:rsid w:val="006B6D66"/>
    <w:rsid w:val="006B6F2D"/>
    <w:rsid w:val="006B7243"/>
    <w:rsid w:val="006B7664"/>
    <w:rsid w:val="006C0545"/>
    <w:rsid w:val="006C0814"/>
    <w:rsid w:val="006C092F"/>
    <w:rsid w:val="006C1199"/>
    <w:rsid w:val="006C12D8"/>
    <w:rsid w:val="006C1CE7"/>
    <w:rsid w:val="006C2412"/>
    <w:rsid w:val="006C256F"/>
    <w:rsid w:val="006C2680"/>
    <w:rsid w:val="006C28A9"/>
    <w:rsid w:val="006C37C8"/>
    <w:rsid w:val="006C3997"/>
    <w:rsid w:val="006C3E93"/>
    <w:rsid w:val="006C48E5"/>
    <w:rsid w:val="006C5706"/>
    <w:rsid w:val="006C582A"/>
    <w:rsid w:val="006C58CE"/>
    <w:rsid w:val="006C6399"/>
    <w:rsid w:val="006C7C4A"/>
    <w:rsid w:val="006D052C"/>
    <w:rsid w:val="006D0B9A"/>
    <w:rsid w:val="006D1DE3"/>
    <w:rsid w:val="006D2120"/>
    <w:rsid w:val="006D3323"/>
    <w:rsid w:val="006D380C"/>
    <w:rsid w:val="006D3F89"/>
    <w:rsid w:val="006D4C06"/>
    <w:rsid w:val="006D4C94"/>
    <w:rsid w:val="006D4E84"/>
    <w:rsid w:val="006D4EA4"/>
    <w:rsid w:val="006D674A"/>
    <w:rsid w:val="006D68EE"/>
    <w:rsid w:val="006D6FED"/>
    <w:rsid w:val="006D70AE"/>
    <w:rsid w:val="006E13E6"/>
    <w:rsid w:val="006E1539"/>
    <w:rsid w:val="006E2591"/>
    <w:rsid w:val="006E2A48"/>
    <w:rsid w:val="006E3713"/>
    <w:rsid w:val="006E38C7"/>
    <w:rsid w:val="006E3C8A"/>
    <w:rsid w:val="006E47A8"/>
    <w:rsid w:val="006E4985"/>
    <w:rsid w:val="006E4D25"/>
    <w:rsid w:val="006E532E"/>
    <w:rsid w:val="006E56C9"/>
    <w:rsid w:val="006E58B0"/>
    <w:rsid w:val="006E6A09"/>
    <w:rsid w:val="006E6EA9"/>
    <w:rsid w:val="006E7355"/>
    <w:rsid w:val="006E79F7"/>
    <w:rsid w:val="006E7FE8"/>
    <w:rsid w:val="006F0242"/>
    <w:rsid w:val="006F03FB"/>
    <w:rsid w:val="006F0DE0"/>
    <w:rsid w:val="006F13DD"/>
    <w:rsid w:val="006F15A6"/>
    <w:rsid w:val="006F194D"/>
    <w:rsid w:val="006F21B5"/>
    <w:rsid w:val="006F2A3F"/>
    <w:rsid w:val="006F2BBC"/>
    <w:rsid w:val="006F3192"/>
    <w:rsid w:val="006F3266"/>
    <w:rsid w:val="006F3412"/>
    <w:rsid w:val="006F432D"/>
    <w:rsid w:val="006F454A"/>
    <w:rsid w:val="006F45E1"/>
    <w:rsid w:val="006F466B"/>
    <w:rsid w:val="006F48BA"/>
    <w:rsid w:val="006F5163"/>
    <w:rsid w:val="006F5760"/>
    <w:rsid w:val="006F5946"/>
    <w:rsid w:val="006F59C3"/>
    <w:rsid w:val="006F639C"/>
    <w:rsid w:val="006F649A"/>
    <w:rsid w:val="006F69E5"/>
    <w:rsid w:val="006F6EF3"/>
    <w:rsid w:val="006F74B7"/>
    <w:rsid w:val="006F7DFF"/>
    <w:rsid w:val="007003E9"/>
    <w:rsid w:val="00700C05"/>
    <w:rsid w:val="00700DB8"/>
    <w:rsid w:val="00700F51"/>
    <w:rsid w:val="007010DF"/>
    <w:rsid w:val="0070126F"/>
    <w:rsid w:val="00702779"/>
    <w:rsid w:val="007030E8"/>
    <w:rsid w:val="007037A2"/>
    <w:rsid w:val="00704FE5"/>
    <w:rsid w:val="00705160"/>
    <w:rsid w:val="00705899"/>
    <w:rsid w:val="00705C19"/>
    <w:rsid w:val="00705D40"/>
    <w:rsid w:val="00705D45"/>
    <w:rsid w:val="007060BE"/>
    <w:rsid w:val="00706226"/>
    <w:rsid w:val="00706FE2"/>
    <w:rsid w:val="00707281"/>
    <w:rsid w:val="0071018B"/>
    <w:rsid w:val="00710AA8"/>
    <w:rsid w:val="007115C9"/>
    <w:rsid w:val="00711932"/>
    <w:rsid w:val="00711DCA"/>
    <w:rsid w:val="00711F27"/>
    <w:rsid w:val="00712235"/>
    <w:rsid w:val="00712A4B"/>
    <w:rsid w:val="00713125"/>
    <w:rsid w:val="007133FE"/>
    <w:rsid w:val="00713978"/>
    <w:rsid w:val="00713A24"/>
    <w:rsid w:val="007142C7"/>
    <w:rsid w:val="00714A14"/>
    <w:rsid w:val="00715096"/>
    <w:rsid w:val="0071675B"/>
    <w:rsid w:val="007168C6"/>
    <w:rsid w:val="00717544"/>
    <w:rsid w:val="0072007E"/>
    <w:rsid w:val="007208D2"/>
    <w:rsid w:val="00721A28"/>
    <w:rsid w:val="00721BC7"/>
    <w:rsid w:val="007220AB"/>
    <w:rsid w:val="00722747"/>
    <w:rsid w:val="00722C9C"/>
    <w:rsid w:val="00722D94"/>
    <w:rsid w:val="00723339"/>
    <w:rsid w:val="00723F04"/>
    <w:rsid w:val="00723FE4"/>
    <w:rsid w:val="007241FF"/>
    <w:rsid w:val="00724656"/>
    <w:rsid w:val="00724DD4"/>
    <w:rsid w:val="007255E3"/>
    <w:rsid w:val="00725968"/>
    <w:rsid w:val="007259D5"/>
    <w:rsid w:val="00726854"/>
    <w:rsid w:val="00726E72"/>
    <w:rsid w:val="00727011"/>
    <w:rsid w:val="00727597"/>
    <w:rsid w:val="00730A41"/>
    <w:rsid w:val="00732169"/>
    <w:rsid w:val="00732329"/>
    <w:rsid w:val="00732F37"/>
    <w:rsid w:val="00733176"/>
    <w:rsid w:val="00734439"/>
    <w:rsid w:val="00740291"/>
    <w:rsid w:val="007406E1"/>
    <w:rsid w:val="0074073A"/>
    <w:rsid w:val="007411C8"/>
    <w:rsid w:val="00741382"/>
    <w:rsid w:val="00741422"/>
    <w:rsid w:val="0074145E"/>
    <w:rsid w:val="00741A47"/>
    <w:rsid w:val="00742C7D"/>
    <w:rsid w:val="00742CAD"/>
    <w:rsid w:val="00742FBC"/>
    <w:rsid w:val="0074342A"/>
    <w:rsid w:val="0074377D"/>
    <w:rsid w:val="007437B2"/>
    <w:rsid w:val="00743BFC"/>
    <w:rsid w:val="0074473B"/>
    <w:rsid w:val="00744E93"/>
    <w:rsid w:val="00744F78"/>
    <w:rsid w:val="007458D2"/>
    <w:rsid w:val="0074654E"/>
    <w:rsid w:val="0074693F"/>
    <w:rsid w:val="00746D65"/>
    <w:rsid w:val="00750753"/>
    <w:rsid w:val="00750881"/>
    <w:rsid w:val="007518F3"/>
    <w:rsid w:val="00751AB6"/>
    <w:rsid w:val="00752631"/>
    <w:rsid w:val="0075283F"/>
    <w:rsid w:val="00752ED5"/>
    <w:rsid w:val="007530FD"/>
    <w:rsid w:val="00753242"/>
    <w:rsid w:val="00753A86"/>
    <w:rsid w:val="00753CF7"/>
    <w:rsid w:val="00753F4C"/>
    <w:rsid w:val="00754109"/>
    <w:rsid w:val="007545C4"/>
    <w:rsid w:val="0075482E"/>
    <w:rsid w:val="00754AC9"/>
    <w:rsid w:val="0075635A"/>
    <w:rsid w:val="00756C65"/>
    <w:rsid w:val="00757CA1"/>
    <w:rsid w:val="00757F7F"/>
    <w:rsid w:val="007600DA"/>
    <w:rsid w:val="00761487"/>
    <w:rsid w:val="00761574"/>
    <w:rsid w:val="00761587"/>
    <w:rsid w:val="00761F87"/>
    <w:rsid w:val="0076226F"/>
    <w:rsid w:val="00762644"/>
    <w:rsid w:val="0076296B"/>
    <w:rsid w:val="00763B4B"/>
    <w:rsid w:val="00763BE8"/>
    <w:rsid w:val="00764C4B"/>
    <w:rsid w:val="00765492"/>
    <w:rsid w:val="00765636"/>
    <w:rsid w:val="0076574D"/>
    <w:rsid w:val="00765D7F"/>
    <w:rsid w:val="00765F0E"/>
    <w:rsid w:val="00765FAD"/>
    <w:rsid w:val="00766295"/>
    <w:rsid w:val="00766F1C"/>
    <w:rsid w:val="007676B9"/>
    <w:rsid w:val="00767710"/>
    <w:rsid w:val="00767A84"/>
    <w:rsid w:val="00767B78"/>
    <w:rsid w:val="00767BC3"/>
    <w:rsid w:val="007703B6"/>
    <w:rsid w:val="007704D7"/>
    <w:rsid w:val="00770CC3"/>
    <w:rsid w:val="00770EAA"/>
    <w:rsid w:val="00770EE7"/>
    <w:rsid w:val="0077106D"/>
    <w:rsid w:val="007713A9"/>
    <w:rsid w:val="00772756"/>
    <w:rsid w:val="00773210"/>
    <w:rsid w:val="007738B5"/>
    <w:rsid w:val="007738E1"/>
    <w:rsid w:val="00773AC3"/>
    <w:rsid w:val="00773C47"/>
    <w:rsid w:val="00774F98"/>
    <w:rsid w:val="00775CC8"/>
    <w:rsid w:val="00775F7D"/>
    <w:rsid w:val="00776A8F"/>
    <w:rsid w:val="00777027"/>
    <w:rsid w:val="00777043"/>
    <w:rsid w:val="0077742B"/>
    <w:rsid w:val="00777672"/>
    <w:rsid w:val="0078000A"/>
    <w:rsid w:val="0078035F"/>
    <w:rsid w:val="00781831"/>
    <w:rsid w:val="00781A79"/>
    <w:rsid w:val="00782113"/>
    <w:rsid w:val="00782497"/>
    <w:rsid w:val="00782548"/>
    <w:rsid w:val="00782E2B"/>
    <w:rsid w:val="00783277"/>
    <w:rsid w:val="00783CC3"/>
    <w:rsid w:val="00783E0F"/>
    <w:rsid w:val="007853AD"/>
    <w:rsid w:val="0078630D"/>
    <w:rsid w:val="0078631E"/>
    <w:rsid w:val="00786E06"/>
    <w:rsid w:val="0078779A"/>
    <w:rsid w:val="00787F53"/>
    <w:rsid w:val="00790FDB"/>
    <w:rsid w:val="007912E1"/>
    <w:rsid w:val="0079144E"/>
    <w:rsid w:val="0079149D"/>
    <w:rsid w:val="00791D02"/>
    <w:rsid w:val="00791E3F"/>
    <w:rsid w:val="00792681"/>
    <w:rsid w:val="00792731"/>
    <w:rsid w:val="0079286B"/>
    <w:rsid w:val="0079289D"/>
    <w:rsid w:val="007929DC"/>
    <w:rsid w:val="00793129"/>
    <w:rsid w:val="00793E34"/>
    <w:rsid w:val="00793E90"/>
    <w:rsid w:val="00795B5B"/>
    <w:rsid w:val="007961C8"/>
    <w:rsid w:val="00796524"/>
    <w:rsid w:val="00796A1A"/>
    <w:rsid w:val="00796BBB"/>
    <w:rsid w:val="007972FB"/>
    <w:rsid w:val="00797D0C"/>
    <w:rsid w:val="00797E1C"/>
    <w:rsid w:val="00797FC6"/>
    <w:rsid w:val="007A0090"/>
    <w:rsid w:val="007A050D"/>
    <w:rsid w:val="007A16FF"/>
    <w:rsid w:val="007A2DE1"/>
    <w:rsid w:val="007A3503"/>
    <w:rsid w:val="007A3E10"/>
    <w:rsid w:val="007A4408"/>
    <w:rsid w:val="007A48E1"/>
    <w:rsid w:val="007A4FBE"/>
    <w:rsid w:val="007A5058"/>
    <w:rsid w:val="007A531F"/>
    <w:rsid w:val="007A55F4"/>
    <w:rsid w:val="007A6DF0"/>
    <w:rsid w:val="007A750B"/>
    <w:rsid w:val="007A7E17"/>
    <w:rsid w:val="007B06E0"/>
    <w:rsid w:val="007B087F"/>
    <w:rsid w:val="007B0C18"/>
    <w:rsid w:val="007B0EFF"/>
    <w:rsid w:val="007B1070"/>
    <w:rsid w:val="007B111F"/>
    <w:rsid w:val="007B18F9"/>
    <w:rsid w:val="007B2263"/>
    <w:rsid w:val="007B3539"/>
    <w:rsid w:val="007B37D1"/>
    <w:rsid w:val="007B37DB"/>
    <w:rsid w:val="007B3C46"/>
    <w:rsid w:val="007B4379"/>
    <w:rsid w:val="007B5381"/>
    <w:rsid w:val="007B55FE"/>
    <w:rsid w:val="007B56FD"/>
    <w:rsid w:val="007B62D2"/>
    <w:rsid w:val="007B739E"/>
    <w:rsid w:val="007B74AC"/>
    <w:rsid w:val="007C088D"/>
    <w:rsid w:val="007C0ADF"/>
    <w:rsid w:val="007C16A8"/>
    <w:rsid w:val="007C17F7"/>
    <w:rsid w:val="007C1F72"/>
    <w:rsid w:val="007C2077"/>
    <w:rsid w:val="007C21B0"/>
    <w:rsid w:val="007C263A"/>
    <w:rsid w:val="007C2685"/>
    <w:rsid w:val="007C2738"/>
    <w:rsid w:val="007C2C33"/>
    <w:rsid w:val="007C3306"/>
    <w:rsid w:val="007C33E2"/>
    <w:rsid w:val="007C3497"/>
    <w:rsid w:val="007C3591"/>
    <w:rsid w:val="007C361D"/>
    <w:rsid w:val="007C3B71"/>
    <w:rsid w:val="007C4052"/>
    <w:rsid w:val="007C52DF"/>
    <w:rsid w:val="007D0FAE"/>
    <w:rsid w:val="007D138D"/>
    <w:rsid w:val="007D23B3"/>
    <w:rsid w:val="007D2991"/>
    <w:rsid w:val="007D3692"/>
    <w:rsid w:val="007D3DD6"/>
    <w:rsid w:val="007D44A1"/>
    <w:rsid w:val="007D45AC"/>
    <w:rsid w:val="007D4758"/>
    <w:rsid w:val="007D5378"/>
    <w:rsid w:val="007D56E0"/>
    <w:rsid w:val="007D6F29"/>
    <w:rsid w:val="007D7FB8"/>
    <w:rsid w:val="007D7FBA"/>
    <w:rsid w:val="007E0518"/>
    <w:rsid w:val="007E0CD3"/>
    <w:rsid w:val="007E20AE"/>
    <w:rsid w:val="007E2ADC"/>
    <w:rsid w:val="007E3B2D"/>
    <w:rsid w:val="007E3CED"/>
    <w:rsid w:val="007E4D01"/>
    <w:rsid w:val="007E5DE2"/>
    <w:rsid w:val="007E5EE8"/>
    <w:rsid w:val="007E638F"/>
    <w:rsid w:val="007E6BEA"/>
    <w:rsid w:val="007E778F"/>
    <w:rsid w:val="007E79B5"/>
    <w:rsid w:val="007E7B6C"/>
    <w:rsid w:val="007F0014"/>
    <w:rsid w:val="007F04E2"/>
    <w:rsid w:val="007F08A5"/>
    <w:rsid w:val="007F0B44"/>
    <w:rsid w:val="007F130C"/>
    <w:rsid w:val="007F213B"/>
    <w:rsid w:val="007F25E7"/>
    <w:rsid w:val="007F2CCF"/>
    <w:rsid w:val="007F37E0"/>
    <w:rsid w:val="007F4162"/>
    <w:rsid w:val="007F42F8"/>
    <w:rsid w:val="007F44AB"/>
    <w:rsid w:val="007F4A1E"/>
    <w:rsid w:val="007F4F6B"/>
    <w:rsid w:val="007F56A6"/>
    <w:rsid w:val="007F5C56"/>
    <w:rsid w:val="007F5F12"/>
    <w:rsid w:val="007F6371"/>
    <w:rsid w:val="007F68BC"/>
    <w:rsid w:val="007F711C"/>
    <w:rsid w:val="007F7278"/>
    <w:rsid w:val="007F7831"/>
    <w:rsid w:val="007F7859"/>
    <w:rsid w:val="0080102F"/>
    <w:rsid w:val="0080133D"/>
    <w:rsid w:val="008013D3"/>
    <w:rsid w:val="00801547"/>
    <w:rsid w:val="008015D9"/>
    <w:rsid w:val="0080269D"/>
    <w:rsid w:val="00802730"/>
    <w:rsid w:val="00802918"/>
    <w:rsid w:val="0080375F"/>
    <w:rsid w:val="00803F32"/>
    <w:rsid w:val="00804019"/>
    <w:rsid w:val="00804081"/>
    <w:rsid w:val="0080437B"/>
    <w:rsid w:val="00804C2F"/>
    <w:rsid w:val="0080547F"/>
    <w:rsid w:val="008055FC"/>
    <w:rsid w:val="00805697"/>
    <w:rsid w:val="00805FAD"/>
    <w:rsid w:val="008065FD"/>
    <w:rsid w:val="008068BD"/>
    <w:rsid w:val="00807286"/>
    <w:rsid w:val="008077AC"/>
    <w:rsid w:val="00807B11"/>
    <w:rsid w:val="00810BB9"/>
    <w:rsid w:val="00810C17"/>
    <w:rsid w:val="0081105A"/>
    <w:rsid w:val="008113EB"/>
    <w:rsid w:val="00811D32"/>
    <w:rsid w:val="0081228C"/>
    <w:rsid w:val="008127AF"/>
    <w:rsid w:val="00812BFE"/>
    <w:rsid w:val="008131C8"/>
    <w:rsid w:val="008139A1"/>
    <w:rsid w:val="00813B66"/>
    <w:rsid w:val="008142EB"/>
    <w:rsid w:val="008148EB"/>
    <w:rsid w:val="00815572"/>
    <w:rsid w:val="00815645"/>
    <w:rsid w:val="00815DBE"/>
    <w:rsid w:val="00815F9D"/>
    <w:rsid w:val="0081600C"/>
    <w:rsid w:val="00816145"/>
    <w:rsid w:val="00816C1D"/>
    <w:rsid w:val="00817596"/>
    <w:rsid w:val="00817819"/>
    <w:rsid w:val="008179EB"/>
    <w:rsid w:val="00817B3F"/>
    <w:rsid w:val="00820875"/>
    <w:rsid w:val="00820AD7"/>
    <w:rsid w:val="00820B10"/>
    <w:rsid w:val="00820C0D"/>
    <w:rsid w:val="008213BF"/>
    <w:rsid w:val="00822351"/>
    <w:rsid w:val="00822433"/>
    <w:rsid w:val="00822583"/>
    <w:rsid w:val="00822BBA"/>
    <w:rsid w:val="00822DBC"/>
    <w:rsid w:val="00823DBE"/>
    <w:rsid w:val="0082526D"/>
    <w:rsid w:val="0082535D"/>
    <w:rsid w:val="00825A2E"/>
    <w:rsid w:val="00826591"/>
    <w:rsid w:val="0082677B"/>
    <w:rsid w:val="008268B8"/>
    <w:rsid w:val="00826B16"/>
    <w:rsid w:val="008271CC"/>
    <w:rsid w:val="00827A4A"/>
    <w:rsid w:val="00830281"/>
    <w:rsid w:val="00830D49"/>
    <w:rsid w:val="00831C4D"/>
    <w:rsid w:val="00832315"/>
    <w:rsid w:val="00832364"/>
    <w:rsid w:val="00832EC8"/>
    <w:rsid w:val="00833D8A"/>
    <w:rsid w:val="00833E64"/>
    <w:rsid w:val="00834615"/>
    <w:rsid w:val="00834AA1"/>
    <w:rsid w:val="00834E0A"/>
    <w:rsid w:val="008360C8"/>
    <w:rsid w:val="00836970"/>
    <w:rsid w:val="00837A9A"/>
    <w:rsid w:val="00840BC7"/>
    <w:rsid w:val="00841013"/>
    <w:rsid w:val="008411FC"/>
    <w:rsid w:val="00841E01"/>
    <w:rsid w:val="00841FD9"/>
    <w:rsid w:val="008422AF"/>
    <w:rsid w:val="008422CC"/>
    <w:rsid w:val="008437CC"/>
    <w:rsid w:val="00843D66"/>
    <w:rsid w:val="00844265"/>
    <w:rsid w:val="0084459D"/>
    <w:rsid w:val="0084484F"/>
    <w:rsid w:val="008451A6"/>
    <w:rsid w:val="0084599F"/>
    <w:rsid w:val="008461F8"/>
    <w:rsid w:val="0084659A"/>
    <w:rsid w:val="00846A8B"/>
    <w:rsid w:val="00846D33"/>
    <w:rsid w:val="00847B0F"/>
    <w:rsid w:val="00847C53"/>
    <w:rsid w:val="0085010F"/>
    <w:rsid w:val="008505DB"/>
    <w:rsid w:val="00850740"/>
    <w:rsid w:val="008510A6"/>
    <w:rsid w:val="00852411"/>
    <w:rsid w:val="00852936"/>
    <w:rsid w:val="008529A6"/>
    <w:rsid w:val="00852AE2"/>
    <w:rsid w:val="008537BB"/>
    <w:rsid w:val="00853BE8"/>
    <w:rsid w:val="0085476E"/>
    <w:rsid w:val="00854C25"/>
    <w:rsid w:val="00854DE7"/>
    <w:rsid w:val="00855339"/>
    <w:rsid w:val="0085590D"/>
    <w:rsid w:val="00855BEC"/>
    <w:rsid w:val="00856A57"/>
    <w:rsid w:val="008572F3"/>
    <w:rsid w:val="00857604"/>
    <w:rsid w:val="008618C0"/>
    <w:rsid w:val="00862298"/>
    <w:rsid w:val="008624F4"/>
    <w:rsid w:val="008626DC"/>
    <w:rsid w:val="00862B5D"/>
    <w:rsid w:val="008634CC"/>
    <w:rsid w:val="008652C5"/>
    <w:rsid w:val="00865423"/>
    <w:rsid w:val="008654AC"/>
    <w:rsid w:val="00866269"/>
    <w:rsid w:val="0086629F"/>
    <w:rsid w:val="008666E3"/>
    <w:rsid w:val="008666EB"/>
    <w:rsid w:val="008669AC"/>
    <w:rsid w:val="00866C07"/>
    <w:rsid w:val="0086707A"/>
    <w:rsid w:val="008671BC"/>
    <w:rsid w:val="0086766B"/>
    <w:rsid w:val="008676B0"/>
    <w:rsid w:val="008676B6"/>
    <w:rsid w:val="008701A9"/>
    <w:rsid w:val="008704B8"/>
    <w:rsid w:val="0087055B"/>
    <w:rsid w:val="00870B04"/>
    <w:rsid w:val="00870B1A"/>
    <w:rsid w:val="00870FDB"/>
    <w:rsid w:val="008716C7"/>
    <w:rsid w:val="00871B5C"/>
    <w:rsid w:val="008721C1"/>
    <w:rsid w:val="00872231"/>
    <w:rsid w:val="0087312E"/>
    <w:rsid w:val="00874B4B"/>
    <w:rsid w:val="00874D34"/>
    <w:rsid w:val="00874E5A"/>
    <w:rsid w:val="00874E97"/>
    <w:rsid w:val="00875E17"/>
    <w:rsid w:val="00876590"/>
    <w:rsid w:val="0087715A"/>
    <w:rsid w:val="00880045"/>
    <w:rsid w:val="0088026D"/>
    <w:rsid w:val="0088055F"/>
    <w:rsid w:val="00880639"/>
    <w:rsid w:val="00881B92"/>
    <w:rsid w:val="00881DCD"/>
    <w:rsid w:val="008829A6"/>
    <w:rsid w:val="00882C54"/>
    <w:rsid w:val="00883092"/>
    <w:rsid w:val="00883273"/>
    <w:rsid w:val="00883420"/>
    <w:rsid w:val="0088404B"/>
    <w:rsid w:val="008854F8"/>
    <w:rsid w:val="00885B66"/>
    <w:rsid w:val="00886770"/>
    <w:rsid w:val="00886D17"/>
    <w:rsid w:val="00887344"/>
    <w:rsid w:val="00887944"/>
    <w:rsid w:val="00887AA4"/>
    <w:rsid w:val="00887ADE"/>
    <w:rsid w:val="00890120"/>
    <w:rsid w:val="0089038B"/>
    <w:rsid w:val="00890557"/>
    <w:rsid w:val="00890593"/>
    <w:rsid w:val="0089084C"/>
    <w:rsid w:val="008909C5"/>
    <w:rsid w:val="00890B95"/>
    <w:rsid w:val="008911A6"/>
    <w:rsid w:val="00892108"/>
    <w:rsid w:val="00892540"/>
    <w:rsid w:val="00892B35"/>
    <w:rsid w:val="008932A7"/>
    <w:rsid w:val="00893573"/>
    <w:rsid w:val="0089368E"/>
    <w:rsid w:val="00893D60"/>
    <w:rsid w:val="00893E10"/>
    <w:rsid w:val="00893E89"/>
    <w:rsid w:val="00893EFB"/>
    <w:rsid w:val="00893F7E"/>
    <w:rsid w:val="008941C4"/>
    <w:rsid w:val="008960EE"/>
    <w:rsid w:val="008966C4"/>
    <w:rsid w:val="0089672E"/>
    <w:rsid w:val="008974A7"/>
    <w:rsid w:val="008A0B74"/>
    <w:rsid w:val="008A184A"/>
    <w:rsid w:val="008A184F"/>
    <w:rsid w:val="008A1BC3"/>
    <w:rsid w:val="008A31DE"/>
    <w:rsid w:val="008A3303"/>
    <w:rsid w:val="008A3B48"/>
    <w:rsid w:val="008A3C21"/>
    <w:rsid w:val="008A4D4D"/>
    <w:rsid w:val="008A50D7"/>
    <w:rsid w:val="008A5738"/>
    <w:rsid w:val="008A583E"/>
    <w:rsid w:val="008A5BF9"/>
    <w:rsid w:val="008A6158"/>
    <w:rsid w:val="008A663F"/>
    <w:rsid w:val="008A6ED6"/>
    <w:rsid w:val="008A7BB8"/>
    <w:rsid w:val="008B0058"/>
    <w:rsid w:val="008B0124"/>
    <w:rsid w:val="008B01E9"/>
    <w:rsid w:val="008B0FE2"/>
    <w:rsid w:val="008B1590"/>
    <w:rsid w:val="008B209B"/>
    <w:rsid w:val="008B2223"/>
    <w:rsid w:val="008B2EBB"/>
    <w:rsid w:val="008B35EF"/>
    <w:rsid w:val="008B36D1"/>
    <w:rsid w:val="008B3A37"/>
    <w:rsid w:val="008B4A0C"/>
    <w:rsid w:val="008B5D14"/>
    <w:rsid w:val="008B5ED6"/>
    <w:rsid w:val="008B6498"/>
    <w:rsid w:val="008B654B"/>
    <w:rsid w:val="008B71BE"/>
    <w:rsid w:val="008B751A"/>
    <w:rsid w:val="008B760C"/>
    <w:rsid w:val="008B7876"/>
    <w:rsid w:val="008B7F05"/>
    <w:rsid w:val="008C0E32"/>
    <w:rsid w:val="008C29AB"/>
    <w:rsid w:val="008C3235"/>
    <w:rsid w:val="008C33A9"/>
    <w:rsid w:val="008C352F"/>
    <w:rsid w:val="008C3969"/>
    <w:rsid w:val="008C3A37"/>
    <w:rsid w:val="008C3A59"/>
    <w:rsid w:val="008C3C3D"/>
    <w:rsid w:val="008C47DE"/>
    <w:rsid w:val="008C4AB3"/>
    <w:rsid w:val="008C4BFD"/>
    <w:rsid w:val="008C6333"/>
    <w:rsid w:val="008C6DC9"/>
    <w:rsid w:val="008C6E31"/>
    <w:rsid w:val="008C7B30"/>
    <w:rsid w:val="008C7D3F"/>
    <w:rsid w:val="008D0443"/>
    <w:rsid w:val="008D0818"/>
    <w:rsid w:val="008D0B02"/>
    <w:rsid w:val="008D1C15"/>
    <w:rsid w:val="008D2297"/>
    <w:rsid w:val="008D2AB8"/>
    <w:rsid w:val="008D2B7F"/>
    <w:rsid w:val="008D3730"/>
    <w:rsid w:val="008D3BF9"/>
    <w:rsid w:val="008D3CB7"/>
    <w:rsid w:val="008D4C00"/>
    <w:rsid w:val="008D5889"/>
    <w:rsid w:val="008D654C"/>
    <w:rsid w:val="008D6957"/>
    <w:rsid w:val="008D6A4A"/>
    <w:rsid w:val="008D6E55"/>
    <w:rsid w:val="008D78F5"/>
    <w:rsid w:val="008E0B45"/>
    <w:rsid w:val="008E142E"/>
    <w:rsid w:val="008E1F55"/>
    <w:rsid w:val="008E1F98"/>
    <w:rsid w:val="008E256A"/>
    <w:rsid w:val="008E2BCB"/>
    <w:rsid w:val="008E2F4B"/>
    <w:rsid w:val="008E30F6"/>
    <w:rsid w:val="008E3238"/>
    <w:rsid w:val="008E32D4"/>
    <w:rsid w:val="008E3466"/>
    <w:rsid w:val="008E3607"/>
    <w:rsid w:val="008E3846"/>
    <w:rsid w:val="008E3935"/>
    <w:rsid w:val="008E3E93"/>
    <w:rsid w:val="008E4296"/>
    <w:rsid w:val="008E494E"/>
    <w:rsid w:val="008E4DEF"/>
    <w:rsid w:val="008E5660"/>
    <w:rsid w:val="008E5A8C"/>
    <w:rsid w:val="008E607E"/>
    <w:rsid w:val="008E60AC"/>
    <w:rsid w:val="008E647C"/>
    <w:rsid w:val="008E657C"/>
    <w:rsid w:val="008E6AA7"/>
    <w:rsid w:val="008E713B"/>
    <w:rsid w:val="008E738E"/>
    <w:rsid w:val="008E7CE8"/>
    <w:rsid w:val="008F0585"/>
    <w:rsid w:val="008F0CE2"/>
    <w:rsid w:val="008F1422"/>
    <w:rsid w:val="008F14BC"/>
    <w:rsid w:val="008F17EC"/>
    <w:rsid w:val="008F199F"/>
    <w:rsid w:val="008F2723"/>
    <w:rsid w:val="008F3C71"/>
    <w:rsid w:val="008F3E3E"/>
    <w:rsid w:val="008F41A4"/>
    <w:rsid w:val="008F41BA"/>
    <w:rsid w:val="008F421E"/>
    <w:rsid w:val="008F4BBB"/>
    <w:rsid w:val="008F4FB6"/>
    <w:rsid w:val="008F5D1D"/>
    <w:rsid w:val="008F6401"/>
    <w:rsid w:val="008F67CE"/>
    <w:rsid w:val="008F7072"/>
    <w:rsid w:val="008F7695"/>
    <w:rsid w:val="00900CA6"/>
    <w:rsid w:val="00900FE1"/>
    <w:rsid w:val="00901863"/>
    <w:rsid w:val="00901EE6"/>
    <w:rsid w:val="00901F15"/>
    <w:rsid w:val="00902190"/>
    <w:rsid w:val="00902561"/>
    <w:rsid w:val="00902692"/>
    <w:rsid w:val="009027B6"/>
    <w:rsid w:val="009029C5"/>
    <w:rsid w:val="0090375E"/>
    <w:rsid w:val="00903C2F"/>
    <w:rsid w:val="00903C86"/>
    <w:rsid w:val="009042FD"/>
    <w:rsid w:val="00904B1E"/>
    <w:rsid w:val="00904B56"/>
    <w:rsid w:val="00904DE0"/>
    <w:rsid w:val="00906DBE"/>
    <w:rsid w:val="00907415"/>
    <w:rsid w:val="009076C0"/>
    <w:rsid w:val="00907EAC"/>
    <w:rsid w:val="00910A40"/>
    <w:rsid w:val="0091141E"/>
    <w:rsid w:val="00911CC4"/>
    <w:rsid w:val="00911ECC"/>
    <w:rsid w:val="00911F55"/>
    <w:rsid w:val="00912433"/>
    <w:rsid w:val="00912570"/>
    <w:rsid w:val="00912787"/>
    <w:rsid w:val="0091394A"/>
    <w:rsid w:val="00913E65"/>
    <w:rsid w:val="009140CE"/>
    <w:rsid w:val="00915366"/>
    <w:rsid w:val="009160EE"/>
    <w:rsid w:val="00916A6D"/>
    <w:rsid w:val="0091777C"/>
    <w:rsid w:val="00917A2A"/>
    <w:rsid w:val="00917A8A"/>
    <w:rsid w:val="00920806"/>
    <w:rsid w:val="00920979"/>
    <w:rsid w:val="009209A1"/>
    <w:rsid w:val="0092198C"/>
    <w:rsid w:val="009219DF"/>
    <w:rsid w:val="00921A4D"/>
    <w:rsid w:val="00921C39"/>
    <w:rsid w:val="0092206F"/>
    <w:rsid w:val="0092284B"/>
    <w:rsid w:val="00924B06"/>
    <w:rsid w:val="009252EB"/>
    <w:rsid w:val="0092541B"/>
    <w:rsid w:val="00925AF6"/>
    <w:rsid w:val="00926032"/>
    <w:rsid w:val="00926B68"/>
    <w:rsid w:val="00926D5B"/>
    <w:rsid w:val="00926DCB"/>
    <w:rsid w:val="00927222"/>
    <w:rsid w:val="00927488"/>
    <w:rsid w:val="009278A3"/>
    <w:rsid w:val="0093033A"/>
    <w:rsid w:val="00930876"/>
    <w:rsid w:val="00930D84"/>
    <w:rsid w:val="0093152D"/>
    <w:rsid w:val="00931C67"/>
    <w:rsid w:val="00931F43"/>
    <w:rsid w:val="009324D1"/>
    <w:rsid w:val="00932A44"/>
    <w:rsid w:val="00933323"/>
    <w:rsid w:val="009336A7"/>
    <w:rsid w:val="00933AF6"/>
    <w:rsid w:val="00934453"/>
    <w:rsid w:val="009345EB"/>
    <w:rsid w:val="00934D8E"/>
    <w:rsid w:val="00935709"/>
    <w:rsid w:val="00936195"/>
    <w:rsid w:val="00936301"/>
    <w:rsid w:val="00936D90"/>
    <w:rsid w:val="00937E72"/>
    <w:rsid w:val="00940826"/>
    <w:rsid w:val="00941157"/>
    <w:rsid w:val="0094242C"/>
    <w:rsid w:val="009430DB"/>
    <w:rsid w:val="00943173"/>
    <w:rsid w:val="00943CA8"/>
    <w:rsid w:val="00943CC8"/>
    <w:rsid w:val="0094432C"/>
    <w:rsid w:val="0094499C"/>
    <w:rsid w:val="0094534B"/>
    <w:rsid w:val="009454E9"/>
    <w:rsid w:val="009457D4"/>
    <w:rsid w:val="00945DD3"/>
    <w:rsid w:val="00945FED"/>
    <w:rsid w:val="009466AA"/>
    <w:rsid w:val="00947610"/>
    <w:rsid w:val="0094790F"/>
    <w:rsid w:val="00947966"/>
    <w:rsid w:val="00947D5C"/>
    <w:rsid w:val="00947DF2"/>
    <w:rsid w:val="00950CF3"/>
    <w:rsid w:val="0095118B"/>
    <w:rsid w:val="00952AFC"/>
    <w:rsid w:val="0095307F"/>
    <w:rsid w:val="009530FB"/>
    <w:rsid w:val="00953C02"/>
    <w:rsid w:val="00954192"/>
    <w:rsid w:val="00954B39"/>
    <w:rsid w:val="00955B94"/>
    <w:rsid w:val="0095678D"/>
    <w:rsid w:val="009573AB"/>
    <w:rsid w:val="0095743C"/>
    <w:rsid w:val="00957AA4"/>
    <w:rsid w:val="00957F6E"/>
    <w:rsid w:val="0096015B"/>
    <w:rsid w:val="00960BA6"/>
    <w:rsid w:val="009611F8"/>
    <w:rsid w:val="00962C39"/>
    <w:rsid w:val="0096342E"/>
    <w:rsid w:val="00963D8A"/>
    <w:rsid w:val="009643FC"/>
    <w:rsid w:val="0096441D"/>
    <w:rsid w:val="009644D9"/>
    <w:rsid w:val="00964769"/>
    <w:rsid w:val="009649D3"/>
    <w:rsid w:val="00964E06"/>
    <w:rsid w:val="00964E59"/>
    <w:rsid w:val="00964ECF"/>
    <w:rsid w:val="00964F8E"/>
    <w:rsid w:val="0096526F"/>
    <w:rsid w:val="00965367"/>
    <w:rsid w:val="0096536B"/>
    <w:rsid w:val="00965A6C"/>
    <w:rsid w:val="00965CC4"/>
    <w:rsid w:val="00965FD5"/>
    <w:rsid w:val="00965FEA"/>
    <w:rsid w:val="009661B4"/>
    <w:rsid w:val="009664DA"/>
    <w:rsid w:val="00966757"/>
    <w:rsid w:val="00967554"/>
    <w:rsid w:val="009678F9"/>
    <w:rsid w:val="009705FB"/>
    <w:rsid w:val="00970C08"/>
    <w:rsid w:val="00971151"/>
    <w:rsid w:val="00971B53"/>
    <w:rsid w:val="00971DA1"/>
    <w:rsid w:val="00972EE9"/>
    <w:rsid w:val="00973AC0"/>
    <w:rsid w:val="00973FCA"/>
    <w:rsid w:val="009742F2"/>
    <w:rsid w:val="009743CA"/>
    <w:rsid w:val="00974632"/>
    <w:rsid w:val="00975171"/>
    <w:rsid w:val="0097535C"/>
    <w:rsid w:val="0097566C"/>
    <w:rsid w:val="00975F12"/>
    <w:rsid w:val="009763B5"/>
    <w:rsid w:val="009763BB"/>
    <w:rsid w:val="0097646D"/>
    <w:rsid w:val="0097662E"/>
    <w:rsid w:val="00976D3E"/>
    <w:rsid w:val="009770E2"/>
    <w:rsid w:val="009779E6"/>
    <w:rsid w:val="00980173"/>
    <w:rsid w:val="009805AE"/>
    <w:rsid w:val="00981A94"/>
    <w:rsid w:val="00981AC5"/>
    <w:rsid w:val="00981AD0"/>
    <w:rsid w:val="00981B3A"/>
    <w:rsid w:val="00981C08"/>
    <w:rsid w:val="00981E9C"/>
    <w:rsid w:val="0098276C"/>
    <w:rsid w:val="00982A5E"/>
    <w:rsid w:val="00982B7A"/>
    <w:rsid w:val="0098332A"/>
    <w:rsid w:val="009836AE"/>
    <w:rsid w:val="00983734"/>
    <w:rsid w:val="009838AC"/>
    <w:rsid w:val="00985286"/>
    <w:rsid w:val="00985566"/>
    <w:rsid w:val="00985649"/>
    <w:rsid w:val="009857F0"/>
    <w:rsid w:val="0098695F"/>
    <w:rsid w:val="00987299"/>
    <w:rsid w:val="00987D2D"/>
    <w:rsid w:val="00990128"/>
    <w:rsid w:val="00990679"/>
    <w:rsid w:val="009913AC"/>
    <w:rsid w:val="00992257"/>
    <w:rsid w:val="00992479"/>
    <w:rsid w:val="00993684"/>
    <w:rsid w:val="00993A28"/>
    <w:rsid w:val="00993C22"/>
    <w:rsid w:val="009941A8"/>
    <w:rsid w:val="00994410"/>
    <w:rsid w:val="00994BDA"/>
    <w:rsid w:val="00995275"/>
    <w:rsid w:val="00995C8F"/>
    <w:rsid w:val="00995F63"/>
    <w:rsid w:val="009960FF"/>
    <w:rsid w:val="00996410"/>
    <w:rsid w:val="009966E2"/>
    <w:rsid w:val="0099674B"/>
    <w:rsid w:val="00996EF5"/>
    <w:rsid w:val="00997973"/>
    <w:rsid w:val="00997C55"/>
    <w:rsid w:val="00997E62"/>
    <w:rsid w:val="009A0022"/>
    <w:rsid w:val="009A1CE6"/>
    <w:rsid w:val="009A26FC"/>
    <w:rsid w:val="009A2AC7"/>
    <w:rsid w:val="009A329F"/>
    <w:rsid w:val="009A365E"/>
    <w:rsid w:val="009A36BA"/>
    <w:rsid w:val="009A51CE"/>
    <w:rsid w:val="009A56AD"/>
    <w:rsid w:val="009A5B19"/>
    <w:rsid w:val="009A5C51"/>
    <w:rsid w:val="009A5D57"/>
    <w:rsid w:val="009A650D"/>
    <w:rsid w:val="009A659F"/>
    <w:rsid w:val="009A65AE"/>
    <w:rsid w:val="009A7191"/>
    <w:rsid w:val="009A752C"/>
    <w:rsid w:val="009A7702"/>
    <w:rsid w:val="009B01B0"/>
    <w:rsid w:val="009B0639"/>
    <w:rsid w:val="009B17A9"/>
    <w:rsid w:val="009B1F14"/>
    <w:rsid w:val="009B2124"/>
    <w:rsid w:val="009B37B4"/>
    <w:rsid w:val="009B37F7"/>
    <w:rsid w:val="009B3A25"/>
    <w:rsid w:val="009B53CD"/>
    <w:rsid w:val="009B5725"/>
    <w:rsid w:val="009B5A4D"/>
    <w:rsid w:val="009B5FC7"/>
    <w:rsid w:val="009B6FF0"/>
    <w:rsid w:val="009B746A"/>
    <w:rsid w:val="009B7E29"/>
    <w:rsid w:val="009C0132"/>
    <w:rsid w:val="009C0AE2"/>
    <w:rsid w:val="009C1461"/>
    <w:rsid w:val="009C14BE"/>
    <w:rsid w:val="009C1600"/>
    <w:rsid w:val="009C16B0"/>
    <w:rsid w:val="009C2367"/>
    <w:rsid w:val="009C291A"/>
    <w:rsid w:val="009C2BDF"/>
    <w:rsid w:val="009C32C7"/>
    <w:rsid w:val="009C3907"/>
    <w:rsid w:val="009C3BE1"/>
    <w:rsid w:val="009C494F"/>
    <w:rsid w:val="009C4CC1"/>
    <w:rsid w:val="009C5039"/>
    <w:rsid w:val="009C5426"/>
    <w:rsid w:val="009C598C"/>
    <w:rsid w:val="009C59F7"/>
    <w:rsid w:val="009C5A77"/>
    <w:rsid w:val="009C6200"/>
    <w:rsid w:val="009C629C"/>
    <w:rsid w:val="009C6E54"/>
    <w:rsid w:val="009C71FE"/>
    <w:rsid w:val="009C75E0"/>
    <w:rsid w:val="009C776D"/>
    <w:rsid w:val="009D0E59"/>
    <w:rsid w:val="009D131C"/>
    <w:rsid w:val="009D1AAA"/>
    <w:rsid w:val="009D203F"/>
    <w:rsid w:val="009D223E"/>
    <w:rsid w:val="009D26FC"/>
    <w:rsid w:val="009D27E3"/>
    <w:rsid w:val="009D29E8"/>
    <w:rsid w:val="009D2E62"/>
    <w:rsid w:val="009D3175"/>
    <w:rsid w:val="009D431D"/>
    <w:rsid w:val="009D461E"/>
    <w:rsid w:val="009D4F37"/>
    <w:rsid w:val="009D5E74"/>
    <w:rsid w:val="009D6968"/>
    <w:rsid w:val="009D6DC3"/>
    <w:rsid w:val="009D70C8"/>
    <w:rsid w:val="009D769E"/>
    <w:rsid w:val="009E0339"/>
    <w:rsid w:val="009E0F0E"/>
    <w:rsid w:val="009E15DC"/>
    <w:rsid w:val="009E1611"/>
    <w:rsid w:val="009E2082"/>
    <w:rsid w:val="009E22F4"/>
    <w:rsid w:val="009E23EE"/>
    <w:rsid w:val="009E24B3"/>
    <w:rsid w:val="009E2702"/>
    <w:rsid w:val="009E2D2D"/>
    <w:rsid w:val="009E3324"/>
    <w:rsid w:val="009E3BD5"/>
    <w:rsid w:val="009E4ECA"/>
    <w:rsid w:val="009E4FC7"/>
    <w:rsid w:val="009E5559"/>
    <w:rsid w:val="009E6641"/>
    <w:rsid w:val="009E6882"/>
    <w:rsid w:val="009E7E79"/>
    <w:rsid w:val="009F10EB"/>
    <w:rsid w:val="009F151B"/>
    <w:rsid w:val="009F251E"/>
    <w:rsid w:val="009F32F7"/>
    <w:rsid w:val="009F371C"/>
    <w:rsid w:val="009F3D4E"/>
    <w:rsid w:val="009F4020"/>
    <w:rsid w:val="009F4057"/>
    <w:rsid w:val="009F4316"/>
    <w:rsid w:val="009F43B7"/>
    <w:rsid w:val="009F4C8D"/>
    <w:rsid w:val="009F4E77"/>
    <w:rsid w:val="009F5070"/>
    <w:rsid w:val="009F5165"/>
    <w:rsid w:val="009F525E"/>
    <w:rsid w:val="009F5809"/>
    <w:rsid w:val="009F662A"/>
    <w:rsid w:val="009F696B"/>
    <w:rsid w:val="009F6B60"/>
    <w:rsid w:val="009F71CC"/>
    <w:rsid w:val="009F7CFA"/>
    <w:rsid w:val="009F7E62"/>
    <w:rsid w:val="009F7F39"/>
    <w:rsid w:val="00A003AB"/>
    <w:rsid w:val="00A009BD"/>
    <w:rsid w:val="00A00D9B"/>
    <w:rsid w:val="00A01142"/>
    <w:rsid w:val="00A015FA"/>
    <w:rsid w:val="00A0164B"/>
    <w:rsid w:val="00A02560"/>
    <w:rsid w:val="00A036E9"/>
    <w:rsid w:val="00A0387A"/>
    <w:rsid w:val="00A03E93"/>
    <w:rsid w:val="00A0488A"/>
    <w:rsid w:val="00A04DB0"/>
    <w:rsid w:val="00A05604"/>
    <w:rsid w:val="00A05E39"/>
    <w:rsid w:val="00A0613E"/>
    <w:rsid w:val="00A072A3"/>
    <w:rsid w:val="00A073E7"/>
    <w:rsid w:val="00A07783"/>
    <w:rsid w:val="00A10A14"/>
    <w:rsid w:val="00A10D76"/>
    <w:rsid w:val="00A12533"/>
    <w:rsid w:val="00A127BA"/>
    <w:rsid w:val="00A12DCE"/>
    <w:rsid w:val="00A131C8"/>
    <w:rsid w:val="00A13219"/>
    <w:rsid w:val="00A138D2"/>
    <w:rsid w:val="00A13B17"/>
    <w:rsid w:val="00A143BD"/>
    <w:rsid w:val="00A153EB"/>
    <w:rsid w:val="00A15993"/>
    <w:rsid w:val="00A15ECD"/>
    <w:rsid w:val="00A164D4"/>
    <w:rsid w:val="00A16FF2"/>
    <w:rsid w:val="00A17616"/>
    <w:rsid w:val="00A17894"/>
    <w:rsid w:val="00A17B76"/>
    <w:rsid w:val="00A2043D"/>
    <w:rsid w:val="00A20519"/>
    <w:rsid w:val="00A2062C"/>
    <w:rsid w:val="00A20A94"/>
    <w:rsid w:val="00A20B8D"/>
    <w:rsid w:val="00A20D9F"/>
    <w:rsid w:val="00A20FAA"/>
    <w:rsid w:val="00A21275"/>
    <w:rsid w:val="00A21BAB"/>
    <w:rsid w:val="00A23092"/>
    <w:rsid w:val="00A2356D"/>
    <w:rsid w:val="00A23FD0"/>
    <w:rsid w:val="00A26665"/>
    <w:rsid w:val="00A2678D"/>
    <w:rsid w:val="00A2710B"/>
    <w:rsid w:val="00A2716D"/>
    <w:rsid w:val="00A2730F"/>
    <w:rsid w:val="00A30F65"/>
    <w:rsid w:val="00A31406"/>
    <w:rsid w:val="00A3143F"/>
    <w:rsid w:val="00A31457"/>
    <w:rsid w:val="00A31745"/>
    <w:rsid w:val="00A31D37"/>
    <w:rsid w:val="00A32602"/>
    <w:rsid w:val="00A329C8"/>
    <w:rsid w:val="00A32F3F"/>
    <w:rsid w:val="00A333B2"/>
    <w:rsid w:val="00A334CE"/>
    <w:rsid w:val="00A3505D"/>
    <w:rsid w:val="00A35708"/>
    <w:rsid w:val="00A35BE8"/>
    <w:rsid w:val="00A3635B"/>
    <w:rsid w:val="00A36FC0"/>
    <w:rsid w:val="00A37FBC"/>
    <w:rsid w:val="00A40153"/>
    <w:rsid w:val="00A412E1"/>
    <w:rsid w:val="00A41834"/>
    <w:rsid w:val="00A41D6B"/>
    <w:rsid w:val="00A41E66"/>
    <w:rsid w:val="00A421B3"/>
    <w:rsid w:val="00A42333"/>
    <w:rsid w:val="00A42CC9"/>
    <w:rsid w:val="00A42F1B"/>
    <w:rsid w:val="00A42F8C"/>
    <w:rsid w:val="00A43A86"/>
    <w:rsid w:val="00A43C6C"/>
    <w:rsid w:val="00A4442E"/>
    <w:rsid w:val="00A44ED3"/>
    <w:rsid w:val="00A45368"/>
    <w:rsid w:val="00A46247"/>
    <w:rsid w:val="00A50EA7"/>
    <w:rsid w:val="00A5137B"/>
    <w:rsid w:val="00A51981"/>
    <w:rsid w:val="00A51C0F"/>
    <w:rsid w:val="00A51F5C"/>
    <w:rsid w:val="00A52292"/>
    <w:rsid w:val="00A526C8"/>
    <w:rsid w:val="00A527B3"/>
    <w:rsid w:val="00A52C70"/>
    <w:rsid w:val="00A538CB"/>
    <w:rsid w:val="00A53E84"/>
    <w:rsid w:val="00A54055"/>
    <w:rsid w:val="00A54663"/>
    <w:rsid w:val="00A54FD5"/>
    <w:rsid w:val="00A55064"/>
    <w:rsid w:val="00A55357"/>
    <w:rsid w:val="00A55C0C"/>
    <w:rsid w:val="00A55E29"/>
    <w:rsid w:val="00A562F8"/>
    <w:rsid w:val="00A563D3"/>
    <w:rsid w:val="00A566B9"/>
    <w:rsid w:val="00A571D3"/>
    <w:rsid w:val="00A57E64"/>
    <w:rsid w:val="00A57FDE"/>
    <w:rsid w:val="00A6013B"/>
    <w:rsid w:val="00A6031A"/>
    <w:rsid w:val="00A604A5"/>
    <w:rsid w:val="00A619B5"/>
    <w:rsid w:val="00A6207E"/>
    <w:rsid w:val="00A63583"/>
    <w:rsid w:val="00A64229"/>
    <w:rsid w:val="00A64463"/>
    <w:rsid w:val="00A65653"/>
    <w:rsid w:val="00A656AA"/>
    <w:rsid w:val="00A65B58"/>
    <w:rsid w:val="00A65DA5"/>
    <w:rsid w:val="00A664FA"/>
    <w:rsid w:val="00A669E2"/>
    <w:rsid w:val="00A66D4B"/>
    <w:rsid w:val="00A67243"/>
    <w:rsid w:val="00A67C44"/>
    <w:rsid w:val="00A706A3"/>
    <w:rsid w:val="00A711AD"/>
    <w:rsid w:val="00A711C1"/>
    <w:rsid w:val="00A713BB"/>
    <w:rsid w:val="00A71FC9"/>
    <w:rsid w:val="00A72910"/>
    <w:rsid w:val="00A72FD3"/>
    <w:rsid w:val="00A7402D"/>
    <w:rsid w:val="00A746AE"/>
    <w:rsid w:val="00A74913"/>
    <w:rsid w:val="00A75617"/>
    <w:rsid w:val="00A75681"/>
    <w:rsid w:val="00A76995"/>
    <w:rsid w:val="00A77427"/>
    <w:rsid w:val="00A8074C"/>
    <w:rsid w:val="00A80A26"/>
    <w:rsid w:val="00A80DB9"/>
    <w:rsid w:val="00A81308"/>
    <w:rsid w:val="00A81838"/>
    <w:rsid w:val="00A81C62"/>
    <w:rsid w:val="00A81D88"/>
    <w:rsid w:val="00A81E3D"/>
    <w:rsid w:val="00A81FD7"/>
    <w:rsid w:val="00A822DB"/>
    <w:rsid w:val="00A822FF"/>
    <w:rsid w:val="00A8248F"/>
    <w:rsid w:val="00A82727"/>
    <w:rsid w:val="00A82C8A"/>
    <w:rsid w:val="00A833EC"/>
    <w:rsid w:val="00A836E6"/>
    <w:rsid w:val="00A83FBA"/>
    <w:rsid w:val="00A846AA"/>
    <w:rsid w:val="00A859DD"/>
    <w:rsid w:val="00A862E0"/>
    <w:rsid w:val="00A8646F"/>
    <w:rsid w:val="00A87488"/>
    <w:rsid w:val="00A87C2F"/>
    <w:rsid w:val="00A902CB"/>
    <w:rsid w:val="00A9035B"/>
    <w:rsid w:val="00A9145A"/>
    <w:rsid w:val="00A91981"/>
    <w:rsid w:val="00A91A4A"/>
    <w:rsid w:val="00A91CE2"/>
    <w:rsid w:val="00A91F31"/>
    <w:rsid w:val="00A9294A"/>
    <w:rsid w:val="00A929EE"/>
    <w:rsid w:val="00A92B0F"/>
    <w:rsid w:val="00A92B3A"/>
    <w:rsid w:val="00A93308"/>
    <w:rsid w:val="00A938AC"/>
    <w:rsid w:val="00A93DCF"/>
    <w:rsid w:val="00A9419A"/>
    <w:rsid w:val="00A9475D"/>
    <w:rsid w:val="00A94AAF"/>
    <w:rsid w:val="00A94AF7"/>
    <w:rsid w:val="00A94ED0"/>
    <w:rsid w:val="00A951BD"/>
    <w:rsid w:val="00A95B0A"/>
    <w:rsid w:val="00A95C9B"/>
    <w:rsid w:val="00A977F0"/>
    <w:rsid w:val="00A97F52"/>
    <w:rsid w:val="00AA10F4"/>
    <w:rsid w:val="00AA1236"/>
    <w:rsid w:val="00AA1433"/>
    <w:rsid w:val="00AA1466"/>
    <w:rsid w:val="00AA25FD"/>
    <w:rsid w:val="00AA2817"/>
    <w:rsid w:val="00AA34E7"/>
    <w:rsid w:val="00AA42EE"/>
    <w:rsid w:val="00AA4E35"/>
    <w:rsid w:val="00AA5041"/>
    <w:rsid w:val="00AA57EF"/>
    <w:rsid w:val="00AA5A8D"/>
    <w:rsid w:val="00AA5D8A"/>
    <w:rsid w:val="00AA7545"/>
    <w:rsid w:val="00AA78A0"/>
    <w:rsid w:val="00AA78D2"/>
    <w:rsid w:val="00AA7908"/>
    <w:rsid w:val="00AA7940"/>
    <w:rsid w:val="00AB007F"/>
    <w:rsid w:val="00AB057F"/>
    <w:rsid w:val="00AB0EB1"/>
    <w:rsid w:val="00AB26D9"/>
    <w:rsid w:val="00AB2BC1"/>
    <w:rsid w:val="00AB2CFC"/>
    <w:rsid w:val="00AB2D89"/>
    <w:rsid w:val="00AB394B"/>
    <w:rsid w:val="00AB433F"/>
    <w:rsid w:val="00AB52EC"/>
    <w:rsid w:val="00AB5C34"/>
    <w:rsid w:val="00AB6471"/>
    <w:rsid w:val="00AB6B20"/>
    <w:rsid w:val="00AB77BB"/>
    <w:rsid w:val="00AB7990"/>
    <w:rsid w:val="00AB7A28"/>
    <w:rsid w:val="00AB7D61"/>
    <w:rsid w:val="00AC0387"/>
    <w:rsid w:val="00AC07F6"/>
    <w:rsid w:val="00AC0AE9"/>
    <w:rsid w:val="00AC0BA1"/>
    <w:rsid w:val="00AC0F72"/>
    <w:rsid w:val="00AC1164"/>
    <w:rsid w:val="00AC13C0"/>
    <w:rsid w:val="00AC1EA5"/>
    <w:rsid w:val="00AC2E72"/>
    <w:rsid w:val="00AC2FF2"/>
    <w:rsid w:val="00AC351D"/>
    <w:rsid w:val="00AC39B5"/>
    <w:rsid w:val="00AC3AF5"/>
    <w:rsid w:val="00AC3DE8"/>
    <w:rsid w:val="00AC4382"/>
    <w:rsid w:val="00AC444F"/>
    <w:rsid w:val="00AC5947"/>
    <w:rsid w:val="00AC5CA4"/>
    <w:rsid w:val="00AC6F6A"/>
    <w:rsid w:val="00AC7081"/>
    <w:rsid w:val="00AC7162"/>
    <w:rsid w:val="00AC7345"/>
    <w:rsid w:val="00AD0D25"/>
    <w:rsid w:val="00AD15D5"/>
    <w:rsid w:val="00AD1EFF"/>
    <w:rsid w:val="00AD2B57"/>
    <w:rsid w:val="00AD42F6"/>
    <w:rsid w:val="00AD42FC"/>
    <w:rsid w:val="00AD478E"/>
    <w:rsid w:val="00AD490E"/>
    <w:rsid w:val="00AD4EF4"/>
    <w:rsid w:val="00AD5D9E"/>
    <w:rsid w:val="00AD6765"/>
    <w:rsid w:val="00AD6E7E"/>
    <w:rsid w:val="00AE0A55"/>
    <w:rsid w:val="00AE0A76"/>
    <w:rsid w:val="00AE0F5C"/>
    <w:rsid w:val="00AE10DC"/>
    <w:rsid w:val="00AE1244"/>
    <w:rsid w:val="00AE136D"/>
    <w:rsid w:val="00AE149E"/>
    <w:rsid w:val="00AE1E10"/>
    <w:rsid w:val="00AE2341"/>
    <w:rsid w:val="00AE2D43"/>
    <w:rsid w:val="00AE359C"/>
    <w:rsid w:val="00AE366F"/>
    <w:rsid w:val="00AE3CF0"/>
    <w:rsid w:val="00AE3ED1"/>
    <w:rsid w:val="00AE3F11"/>
    <w:rsid w:val="00AE43B7"/>
    <w:rsid w:val="00AE4CAB"/>
    <w:rsid w:val="00AE4E8F"/>
    <w:rsid w:val="00AE5D2D"/>
    <w:rsid w:val="00AE641C"/>
    <w:rsid w:val="00AE658B"/>
    <w:rsid w:val="00AE681B"/>
    <w:rsid w:val="00AE6A82"/>
    <w:rsid w:val="00AE6D66"/>
    <w:rsid w:val="00AE6E6B"/>
    <w:rsid w:val="00AE71F2"/>
    <w:rsid w:val="00AE79B4"/>
    <w:rsid w:val="00AE7F32"/>
    <w:rsid w:val="00AF036B"/>
    <w:rsid w:val="00AF037D"/>
    <w:rsid w:val="00AF0856"/>
    <w:rsid w:val="00AF0C57"/>
    <w:rsid w:val="00AF18F1"/>
    <w:rsid w:val="00AF1B11"/>
    <w:rsid w:val="00AF1F18"/>
    <w:rsid w:val="00AF2164"/>
    <w:rsid w:val="00AF26AA"/>
    <w:rsid w:val="00AF2989"/>
    <w:rsid w:val="00AF2E88"/>
    <w:rsid w:val="00AF345C"/>
    <w:rsid w:val="00AF387D"/>
    <w:rsid w:val="00AF3901"/>
    <w:rsid w:val="00AF47F2"/>
    <w:rsid w:val="00AF4D9A"/>
    <w:rsid w:val="00AF5D45"/>
    <w:rsid w:val="00AF6742"/>
    <w:rsid w:val="00AF691F"/>
    <w:rsid w:val="00AF7354"/>
    <w:rsid w:val="00AF7484"/>
    <w:rsid w:val="00AF77BD"/>
    <w:rsid w:val="00B00290"/>
    <w:rsid w:val="00B01C31"/>
    <w:rsid w:val="00B0254B"/>
    <w:rsid w:val="00B0617C"/>
    <w:rsid w:val="00B06347"/>
    <w:rsid w:val="00B06AA3"/>
    <w:rsid w:val="00B06D1F"/>
    <w:rsid w:val="00B0709E"/>
    <w:rsid w:val="00B070E9"/>
    <w:rsid w:val="00B076B5"/>
    <w:rsid w:val="00B07D1D"/>
    <w:rsid w:val="00B108C0"/>
    <w:rsid w:val="00B10A49"/>
    <w:rsid w:val="00B124AB"/>
    <w:rsid w:val="00B12DFC"/>
    <w:rsid w:val="00B13093"/>
    <w:rsid w:val="00B140B4"/>
    <w:rsid w:val="00B1416C"/>
    <w:rsid w:val="00B15678"/>
    <w:rsid w:val="00B157F9"/>
    <w:rsid w:val="00B166CC"/>
    <w:rsid w:val="00B16EA0"/>
    <w:rsid w:val="00B17245"/>
    <w:rsid w:val="00B176CA"/>
    <w:rsid w:val="00B17888"/>
    <w:rsid w:val="00B17D5B"/>
    <w:rsid w:val="00B20DEB"/>
    <w:rsid w:val="00B20F08"/>
    <w:rsid w:val="00B21007"/>
    <w:rsid w:val="00B21373"/>
    <w:rsid w:val="00B2137B"/>
    <w:rsid w:val="00B21719"/>
    <w:rsid w:val="00B21E1C"/>
    <w:rsid w:val="00B221B2"/>
    <w:rsid w:val="00B2232B"/>
    <w:rsid w:val="00B2239E"/>
    <w:rsid w:val="00B229F1"/>
    <w:rsid w:val="00B22ADE"/>
    <w:rsid w:val="00B22D51"/>
    <w:rsid w:val="00B231BA"/>
    <w:rsid w:val="00B2383D"/>
    <w:rsid w:val="00B2405C"/>
    <w:rsid w:val="00B242EB"/>
    <w:rsid w:val="00B2470D"/>
    <w:rsid w:val="00B25369"/>
    <w:rsid w:val="00B25805"/>
    <w:rsid w:val="00B26673"/>
    <w:rsid w:val="00B26CFF"/>
    <w:rsid w:val="00B26D0D"/>
    <w:rsid w:val="00B278BC"/>
    <w:rsid w:val="00B309A9"/>
    <w:rsid w:val="00B30D68"/>
    <w:rsid w:val="00B310CE"/>
    <w:rsid w:val="00B3250B"/>
    <w:rsid w:val="00B3266C"/>
    <w:rsid w:val="00B32A87"/>
    <w:rsid w:val="00B32F0F"/>
    <w:rsid w:val="00B335EF"/>
    <w:rsid w:val="00B33931"/>
    <w:rsid w:val="00B34567"/>
    <w:rsid w:val="00B34FD0"/>
    <w:rsid w:val="00B351C6"/>
    <w:rsid w:val="00B35397"/>
    <w:rsid w:val="00B35AAF"/>
    <w:rsid w:val="00B35D6B"/>
    <w:rsid w:val="00B36719"/>
    <w:rsid w:val="00B36B87"/>
    <w:rsid w:val="00B376C6"/>
    <w:rsid w:val="00B3777A"/>
    <w:rsid w:val="00B379B8"/>
    <w:rsid w:val="00B37AF3"/>
    <w:rsid w:val="00B400D7"/>
    <w:rsid w:val="00B40B05"/>
    <w:rsid w:val="00B40C04"/>
    <w:rsid w:val="00B41269"/>
    <w:rsid w:val="00B41A43"/>
    <w:rsid w:val="00B41BB6"/>
    <w:rsid w:val="00B41EB9"/>
    <w:rsid w:val="00B421F2"/>
    <w:rsid w:val="00B423B5"/>
    <w:rsid w:val="00B427CD"/>
    <w:rsid w:val="00B4298B"/>
    <w:rsid w:val="00B429B9"/>
    <w:rsid w:val="00B43AC4"/>
    <w:rsid w:val="00B4445B"/>
    <w:rsid w:val="00B445F6"/>
    <w:rsid w:val="00B4474F"/>
    <w:rsid w:val="00B44FC7"/>
    <w:rsid w:val="00B4578C"/>
    <w:rsid w:val="00B45917"/>
    <w:rsid w:val="00B46098"/>
    <w:rsid w:val="00B46105"/>
    <w:rsid w:val="00B46141"/>
    <w:rsid w:val="00B46798"/>
    <w:rsid w:val="00B4684E"/>
    <w:rsid w:val="00B472F0"/>
    <w:rsid w:val="00B47C92"/>
    <w:rsid w:val="00B51443"/>
    <w:rsid w:val="00B51520"/>
    <w:rsid w:val="00B51875"/>
    <w:rsid w:val="00B53253"/>
    <w:rsid w:val="00B53765"/>
    <w:rsid w:val="00B549C3"/>
    <w:rsid w:val="00B54B9C"/>
    <w:rsid w:val="00B54EEA"/>
    <w:rsid w:val="00B54F29"/>
    <w:rsid w:val="00B550D4"/>
    <w:rsid w:val="00B55EB4"/>
    <w:rsid w:val="00B56643"/>
    <w:rsid w:val="00B569F0"/>
    <w:rsid w:val="00B57228"/>
    <w:rsid w:val="00B57365"/>
    <w:rsid w:val="00B60314"/>
    <w:rsid w:val="00B6071F"/>
    <w:rsid w:val="00B60BEA"/>
    <w:rsid w:val="00B61976"/>
    <w:rsid w:val="00B61C93"/>
    <w:rsid w:val="00B62603"/>
    <w:rsid w:val="00B6299D"/>
    <w:rsid w:val="00B62BFC"/>
    <w:rsid w:val="00B63454"/>
    <w:rsid w:val="00B6358F"/>
    <w:rsid w:val="00B640F9"/>
    <w:rsid w:val="00B64440"/>
    <w:rsid w:val="00B64C13"/>
    <w:rsid w:val="00B64DB2"/>
    <w:rsid w:val="00B65433"/>
    <w:rsid w:val="00B6571F"/>
    <w:rsid w:val="00B65C94"/>
    <w:rsid w:val="00B65CA0"/>
    <w:rsid w:val="00B66217"/>
    <w:rsid w:val="00B6628B"/>
    <w:rsid w:val="00B67044"/>
    <w:rsid w:val="00B6711B"/>
    <w:rsid w:val="00B679EE"/>
    <w:rsid w:val="00B67A82"/>
    <w:rsid w:val="00B7021F"/>
    <w:rsid w:val="00B702F9"/>
    <w:rsid w:val="00B70DBC"/>
    <w:rsid w:val="00B71005"/>
    <w:rsid w:val="00B711B9"/>
    <w:rsid w:val="00B718C4"/>
    <w:rsid w:val="00B71A71"/>
    <w:rsid w:val="00B727F0"/>
    <w:rsid w:val="00B733EB"/>
    <w:rsid w:val="00B73676"/>
    <w:rsid w:val="00B73C92"/>
    <w:rsid w:val="00B74AD5"/>
    <w:rsid w:val="00B74B80"/>
    <w:rsid w:val="00B74D98"/>
    <w:rsid w:val="00B755C0"/>
    <w:rsid w:val="00B75CD5"/>
    <w:rsid w:val="00B76059"/>
    <w:rsid w:val="00B761E9"/>
    <w:rsid w:val="00B7637A"/>
    <w:rsid w:val="00B7668D"/>
    <w:rsid w:val="00B800B6"/>
    <w:rsid w:val="00B80580"/>
    <w:rsid w:val="00B80B78"/>
    <w:rsid w:val="00B80F1F"/>
    <w:rsid w:val="00B8198F"/>
    <w:rsid w:val="00B81992"/>
    <w:rsid w:val="00B8236C"/>
    <w:rsid w:val="00B82AB7"/>
    <w:rsid w:val="00B83259"/>
    <w:rsid w:val="00B83CA0"/>
    <w:rsid w:val="00B83D23"/>
    <w:rsid w:val="00B83E1B"/>
    <w:rsid w:val="00B841D0"/>
    <w:rsid w:val="00B846A7"/>
    <w:rsid w:val="00B847C6"/>
    <w:rsid w:val="00B84829"/>
    <w:rsid w:val="00B85192"/>
    <w:rsid w:val="00B8522A"/>
    <w:rsid w:val="00B8555E"/>
    <w:rsid w:val="00B86DB2"/>
    <w:rsid w:val="00B86ED2"/>
    <w:rsid w:val="00B86FFC"/>
    <w:rsid w:val="00B90249"/>
    <w:rsid w:val="00B90757"/>
    <w:rsid w:val="00B91F1B"/>
    <w:rsid w:val="00B91FC6"/>
    <w:rsid w:val="00B9249B"/>
    <w:rsid w:val="00B92583"/>
    <w:rsid w:val="00B92AC1"/>
    <w:rsid w:val="00B9415B"/>
    <w:rsid w:val="00B94689"/>
    <w:rsid w:val="00B94759"/>
    <w:rsid w:val="00B949A9"/>
    <w:rsid w:val="00B94E61"/>
    <w:rsid w:val="00B954FB"/>
    <w:rsid w:val="00B95ABD"/>
    <w:rsid w:val="00B95CF5"/>
    <w:rsid w:val="00B95F3A"/>
    <w:rsid w:val="00B963E1"/>
    <w:rsid w:val="00B96F7B"/>
    <w:rsid w:val="00B973CE"/>
    <w:rsid w:val="00B977BB"/>
    <w:rsid w:val="00B97C98"/>
    <w:rsid w:val="00BA0846"/>
    <w:rsid w:val="00BA0B5D"/>
    <w:rsid w:val="00BA0F64"/>
    <w:rsid w:val="00BA1192"/>
    <w:rsid w:val="00BA1434"/>
    <w:rsid w:val="00BA14B2"/>
    <w:rsid w:val="00BA18EE"/>
    <w:rsid w:val="00BA2853"/>
    <w:rsid w:val="00BA325E"/>
    <w:rsid w:val="00BA32B9"/>
    <w:rsid w:val="00BA377F"/>
    <w:rsid w:val="00BA3F99"/>
    <w:rsid w:val="00BA47A4"/>
    <w:rsid w:val="00BA4F9A"/>
    <w:rsid w:val="00BA50B8"/>
    <w:rsid w:val="00BA553A"/>
    <w:rsid w:val="00BA57EF"/>
    <w:rsid w:val="00BA5A0A"/>
    <w:rsid w:val="00BA63B7"/>
    <w:rsid w:val="00BA67A9"/>
    <w:rsid w:val="00BA6BC4"/>
    <w:rsid w:val="00BA6ECA"/>
    <w:rsid w:val="00BA79A4"/>
    <w:rsid w:val="00BB03C8"/>
    <w:rsid w:val="00BB07F8"/>
    <w:rsid w:val="00BB0E9D"/>
    <w:rsid w:val="00BB1285"/>
    <w:rsid w:val="00BB17AF"/>
    <w:rsid w:val="00BB1AD9"/>
    <w:rsid w:val="00BB2028"/>
    <w:rsid w:val="00BB24B5"/>
    <w:rsid w:val="00BB2759"/>
    <w:rsid w:val="00BB33D4"/>
    <w:rsid w:val="00BB34F8"/>
    <w:rsid w:val="00BB39CF"/>
    <w:rsid w:val="00BB405D"/>
    <w:rsid w:val="00BB444D"/>
    <w:rsid w:val="00BB4680"/>
    <w:rsid w:val="00BB4817"/>
    <w:rsid w:val="00BB4C9B"/>
    <w:rsid w:val="00BB4E0E"/>
    <w:rsid w:val="00BB4F36"/>
    <w:rsid w:val="00BB57A1"/>
    <w:rsid w:val="00BB5A17"/>
    <w:rsid w:val="00BB7634"/>
    <w:rsid w:val="00BB7666"/>
    <w:rsid w:val="00BC28D5"/>
    <w:rsid w:val="00BC3648"/>
    <w:rsid w:val="00BC3A30"/>
    <w:rsid w:val="00BC3D27"/>
    <w:rsid w:val="00BC4681"/>
    <w:rsid w:val="00BC54B5"/>
    <w:rsid w:val="00BC584D"/>
    <w:rsid w:val="00BC58EA"/>
    <w:rsid w:val="00BC5B9C"/>
    <w:rsid w:val="00BC5CE4"/>
    <w:rsid w:val="00BC5E62"/>
    <w:rsid w:val="00BC62ED"/>
    <w:rsid w:val="00BC62FC"/>
    <w:rsid w:val="00BC66B8"/>
    <w:rsid w:val="00BD0465"/>
    <w:rsid w:val="00BD0AD4"/>
    <w:rsid w:val="00BD0C4D"/>
    <w:rsid w:val="00BD0D1E"/>
    <w:rsid w:val="00BD3460"/>
    <w:rsid w:val="00BD4F51"/>
    <w:rsid w:val="00BD57AF"/>
    <w:rsid w:val="00BD73A3"/>
    <w:rsid w:val="00BD74AF"/>
    <w:rsid w:val="00BE01AB"/>
    <w:rsid w:val="00BE24C1"/>
    <w:rsid w:val="00BE2FAE"/>
    <w:rsid w:val="00BE46D3"/>
    <w:rsid w:val="00BE528D"/>
    <w:rsid w:val="00BE5536"/>
    <w:rsid w:val="00BE604F"/>
    <w:rsid w:val="00BE6DE3"/>
    <w:rsid w:val="00BE725B"/>
    <w:rsid w:val="00BE74EA"/>
    <w:rsid w:val="00BE7AF6"/>
    <w:rsid w:val="00BF046F"/>
    <w:rsid w:val="00BF11D0"/>
    <w:rsid w:val="00BF129F"/>
    <w:rsid w:val="00BF2422"/>
    <w:rsid w:val="00BF2EF3"/>
    <w:rsid w:val="00BF36EE"/>
    <w:rsid w:val="00BF3C69"/>
    <w:rsid w:val="00BF3E09"/>
    <w:rsid w:val="00BF3E37"/>
    <w:rsid w:val="00BF3EB1"/>
    <w:rsid w:val="00BF4852"/>
    <w:rsid w:val="00BF48B6"/>
    <w:rsid w:val="00BF6D98"/>
    <w:rsid w:val="00BF6EF8"/>
    <w:rsid w:val="00BF7456"/>
    <w:rsid w:val="00BF77E1"/>
    <w:rsid w:val="00BF783A"/>
    <w:rsid w:val="00BF7E8A"/>
    <w:rsid w:val="00C0082E"/>
    <w:rsid w:val="00C013AF"/>
    <w:rsid w:val="00C01894"/>
    <w:rsid w:val="00C01D9A"/>
    <w:rsid w:val="00C0225B"/>
    <w:rsid w:val="00C0251A"/>
    <w:rsid w:val="00C0369A"/>
    <w:rsid w:val="00C03A83"/>
    <w:rsid w:val="00C03EDC"/>
    <w:rsid w:val="00C057A4"/>
    <w:rsid w:val="00C05868"/>
    <w:rsid w:val="00C05C1E"/>
    <w:rsid w:val="00C06D24"/>
    <w:rsid w:val="00C06E99"/>
    <w:rsid w:val="00C06FEB"/>
    <w:rsid w:val="00C10637"/>
    <w:rsid w:val="00C10C29"/>
    <w:rsid w:val="00C10DDA"/>
    <w:rsid w:val="00C11888"/>
    <w:rsid w:val="00C11ABE"/>
    <w:rsid w:val="00C11C35"/>
    <w:rsid w:val="00C1274F"/>
    <w:rsid w:val="00C12932"/>
    <w:rsid w:val="00C12DE7"/>
    <w:rsid w:val="00C135E6"/>
    <w:rsid w:val="00C13657"/>
    <w:rsid w:val="00C142D0"/>
    <w:rsid w:val="00C147C3"/>
    <w:rsid w:val="00C14A83"/>
    <w:rsid w:val="00C15333"/>
    <w:rsid w:val="00C169ED"/>
    <w:rsid w:val="00C171B3"/>
    <w:rsid w:val="00C1779E"/>
    <w:rsid w:val="00C17D42"/>
    <w:rsid w:val="00C17E83"/>
    <w:rsid w:val="00C17F7E"/>
    <w:rsid w:val="00C20AF1"/>
    <w:rsid w:val="00C2171E"/>
    <w:rsid w:val="00C21F35"/>
    <w:rsid w:val="00C223CD"/>
    <w:rsid w:val="00C23240"/>
    <w:rsid w:val="00C2332A"/>
    <w:rsid w:val="00C24912"/>
    <w:rsid w:val="00C27863"/>
    <w:rsid w:val="00C27B7A"/>
    <w:rsid w:val="00C308E6"/>
    <w:rsid w:val="00C312F6"/>
    <w:rsid w:val="00C319D4"/>
    <w:rsid w:val="00C31FDF"/>
    <w:rsid w:val="00C32255"/>
    <w:rsid w:val="00C32C29"/>
    <w:rsid w:val="00C32F99"/>
    <w:rsid w:val="00C3321F"/>
    <w:rsid w:val="00C33CCB"/>
    <w:rsid w:val="00C341C4"/>
    <w:rsid w:val="00C346F5"/>
    <w:rsid w:val="00C34A51"/>
    <w:rsid w:val="00C34C02"/>
    <w:rsid w:val="00C350C7"/>
    <w:rsid w:val="00C351AA"/>
    <w:rsid w:val="00C352B6"/>
    <w:rsid w:val="00C35398"/>
    <w:rsid w:val="00C353BA"/>
    <w:rsid w:val="00C35AB8"/>
    <w:rsid w:val="00C35D29"/>
    <w:rsid w:val="00C35F9A"/>
    <w:rsid w:val="00C3649C"/>
    <w:rsid w:val="00C368BD"/>
    <w:rsid w:val="00C36DE3"/>
    <w:rsid w:val="00C372F9"/>
    <w:rsid w:val="00C3767C"/>
    <w:rsid w:val="00C409FB"/>
    <w:rsid w:val="00C40BBC"/>
    <w:rsid w:val="00C41319"/>
    <w:rsid w:val="00C43B23"/>
    <w:rsid w:val="00C448CB"/>
    <w:rsid w:val="00C44980"/>
    <w:rsid w:val="00C457A7"/>
    <w:rsid w:val="00C460AB"/>
    <w:rsid w:val="00C46351"/>
    <w:rsid w:val="00C46FFF"/>
    <w:rsid w:val="00C4733B"/>
    <w:rsid w:val="00C478F1"/>
    <w:rsid w:val="00C478FD"/>
    <w:rsid w:val="00C47B1C"/>
    <w:rsid w:val="00C5104A"/>
    <w:rsid w:val="00C531C1"/>
    <w:rsid w:val="00C5418F"/>
    <w:rsid w:val="00C54F73"/>
    <w:rsid w:val="00C55482"/>
    <w:rsid w:val="00C55A7F"/>
    <w:rsid w:val="00C5624C"/>
    <w:rsid w:val="00C562BB"/>
    <w:rsid w:val="00C56445"/>
    <w:rsid w:val="00C571D0"/>
    <w:rsid w:val="00C573CD"/>
    <w:rsid w:val="00C57747"/>
    <w:rsid w:val="00C577D0"/>
    <w:rsid w:val="00C60131"/>
    <w:rsid w:val="00C602A0"/>
    <w:rsid w:val="00C604E5"/>
    <w:rsid w:val="00C61015"/>
    <w:rsid w:val="00C61100"/>
    <w:rsid w:val="00C61157"/>
    <w:rsid w:val="00C61348"/>
    <w:rsid w:val="00C616C9"/>
    <w:rsid w:val="00C62C01"/>
    <w:rsid w:val="00C636DF"/>
    <w:rsid w:val="00C6381E"/>
    <w:rsid w:val="00C6389A"/>
    <w:rsid w:val="00C654BF"/>
    <w:rsid w:val="00C65EEF"/>
    <w:rsid w:val="00C7034B"/>
    <w:rsid w:val="00C70782"/>
    <w:rsid w:val="00C70B19"/>
    <w:rsid w:val="00C71242"/>
    <w:rsid w:val="00C7197D"/>
    <w:rsid w:val="00C731A1"/>
    <w:rsid w:val="00C732B3"/>
    <w:rsid w:val="00C73A3D"/>
    <w:rsid w:val="00C73B54"/>
    <w:rsid w:val="00C73D4C"/>
    <w:rsid w:val="00C7485C"/>
    <w:rsid w:val="00C74C2F"/>
    <w:rsid w:val="00C74F09"/>
    <w:rsid w:val="00C75074"/>
    <w:rsid w:val="00C754D3"/>
    <w:rsid w:val="00C7568D"/>
    <w:rsid w:val="00C75D51"/>
    <w:rsid w:val="00C75D77"/>
    <w:rsid w:val="00C75F31"/>
    <w:rsid w:val="00C76275"/>
    <w:rsid w:val="00C77720"/>
    <w:rsid w:val="00C8017F"/>
    <w:rsid w:val="00C80A7D"/>
    <w:rsid w:val="00C81D1E"/>
    <w:rsid w:val="00C82085"/>
    <w:rsid w:val="00C82CBC"/>
    <w:rsid w:val="00C83786"/>
    <w:rsid w:val="00C8416A"/>
    <w:rsid w:val="00C8424D"/>
    <w:rsid w:val="00C84273"/>
    <w:rsid w:val="00C843E7"/>
    <w:rsid w:val="00C84D52"/>
    <w:rsid w:val="00C84D53"/>
    <w:rsid w:val="00C8630F"/>
    <w:rsid w:val="00C863CE"/>
    <w:rsid w:val="00C86C1D"/>
    <w:rsid w:val="00C901AE"/>
    <w:rsid w:val="00C902BD"/>
    <w:rsid w:val="00C90863"/>
    <w:rsid w:val="00C90A6C"/>
    <w:rsid w:val="00C90BF8"/>
    <w:rsid w:val="00C91E9D"/>
    <w:rsid w:val="00C9269C"/>
    <w:rsid w:val="00C92C28"/>
    <w:rsid w:val="00C93864"/>
    <w:rsid w:val="00C93DAD"/>
    <w:rsid w:val="00C93EC3"/>
    <w:rsid w:val="00C94362"/>
    <w:rsid w:val="00C945C7"/>
    <w:rsid w:val="00C95137"/>
    <w:rsid w:val="00C96538"/>
    <w:rsid w:val="00C9654B"/>
    <w:rsid w:val="00C96B73"/>
    <w:rsid w:val="00CA00B6"/>
    <w:rsid w:val="00CA00C9"/>
    <w:rsid w:val="00CA0FE0"/>
    <w:rsid w:val="00CA1149"/>
    <w:rsid w:val="00CA2027"/>
    <w:rsid w:val="00CA244F"/>
    <w:rsid w:val="00CA2A31"/>
    <w:rsid w:val="00CA2AD3"/>
    <w:rsid w:val="00CA2B93"/>
    <w:rsid w:val="00CA35E6"/>
    <w:rsid w:val="00CA4084"/>
    <w:rsid w:val="00CA48EE"/>
    <w:rsid w:val="00CA4BF5"/>
    <w:rsid w:val="00CA4FDB"/>
    <w:rsid w:val="00CA508C"/>
    <w:rsid w:val="00CA5236"/>
    <w:rsid w:val="00CA5AEC"/>
    <w:rsid w:val="00CA70C0"/>
    <w:rsid w:val="00CA7C1A"/>
    <w:rsid w:val="00CA7FD8"/>
    <w:rsid w:val="00CB0A1C"/>
    <w:rsid w:val="00CB0EE5"/>
    <w:rsid w:val="00CB175A"/>
    <w:rsid w:val="00CB202F"/>
    <w:rsid w:val="00CB25AC"/>
    <w:rsid w:val="00CB33D8"/>
    <w:rsid w:val="00CB5000"/>
    <w:rsid w:val="00CB5631"/>
    <w:rsid w:val="00CB5CBE"/>
    <w:rsid w:val="00CB664A"/>
    <w:rsid w:val="00CB66A6"/>
    <w:rsid w:val="00CB6BBF"/>
    <w:rsid w:val="00CB71DC"/>
    <w:rsid w:val="00CB7352"/>
    <w:rsid w:val="00CB758E"/>
    <w:rsid w:val="00CB7842"/>
    <w:rsid w:val="00CB7B56"/>
    <w:rsid w:val="00CC015D"/>
    <w:rsid w:val="00CC03A3"/>
    <w:rsid w:val="00CC06FF"/>
    <w:rsid w:val="00CC2696"/>
    <w:rsid w:val="00CC2F88"/>
    <w:rsid w:val="00CC3045"/>
    <w:rsid w:val="00CC3638"/>
    <w:rsid w:val="00CC3AAE"/>
    <w:rsid w:val="00CC3D24"/>
    <w:rsid w:val="00CC4BD4"/>
    <w:rsid w:val="00CC5336"/>
    <w:rsid w:val="00CC6022"/>
    <w:rsid w:val="00CC6F64"/>
    <w:rsid w:val="00CC792F"/>
    <w:rsid w:val="00CD00DC"/>
    <w:rsid w:val="00CD01A4"/>
    <w:rsid w:val="00CD01F7"/>
    <w:rsid w:val="00CD061A"/>
    <w:rsid w:val="00CD14CE"/>
    <w:rsid w:val="00CD1845"/>
    <w:rsid w:val="00CD314D"/>
    <w:rsid w:val="00CD39A7"/>
    <w:rsid w:val="00CD3A6D"/>
    <w:rsid w:val="00CD3DB6"/>
    <w:rsid w:val="00CD4078"/>
    <w:rsid w:val="00CD43A8"/>
    <w:rsid w:val="00CD461F"/>
    <w:rsid w:val="00CD472B"/>
    <w:rsid w:val="00CD4A1A"/>
    <w:rsid w:val="00CD515A"/>
    <w:rsid w:val="00CD57A5"/>
    <w:rsid w:val="00CD5A29"/>
    <w:rsid w:val="00CD6177"/>
    <w:rsid w:val="00CD634F"/>
    <w:rsid w:val="00CD6712"/>
    <w:rsid w:val="00CD68DA"/>
    <w:rsid w:val="00CD6917"/>
    <w:rsid w:val="00CD6BE6"/>
    <w:rsid w:val="00CD6C11"/>
    <w:rsid w:val="00CD75AB"/>
    <w:rsid w:val="00CE0234"/>
    <w:rsid w:val="00CE02FA"/>
    <w:rsid w:val="00CE051B"/>
    <w:rsid w:val="00CE05E8"/>
    <w:rsid w:val="00CE142C"/>
    <w:rsid w:val="00CE183B"/>
    <w:rsid w:val="00CE1C1E"/>
    <w:rsid w:val="00CE2534"/>
    <w:rsid w:val="00CE2E36"/>
    <w:rsid w:val="00CE31D1"/>
    <w:rsid w:val="00CE364F"/>
    <w:rsid w:val="00CE3B05"/>
    <w:rsid w:val="00CE4729"/>
    <w:rsid w:val="00CE4B57"/>
    <w:rsid w:val="00CE517B"/>
    <w:rsid w:val="00CE5BA9"/>
    <w:rsid w:val="00CE7F48"/>
    <w:rsid w:val="00CF01A8"/>
    <w:rsid w:val="00CF03F5"/>
    <w:rsid w:val="00CF13A4"/>
    <w:rsid w:val="00CF1930"/>
    <w:rsid w:val="00CF1B1B"/>
    <w:rsid w:val="00CF1C59"/>
    <w:rsid w:val="00CF2510"/>
    <w:rsid w:val="00CF29A4"/>
    <w:rsid w:val="00CF29EA"/>
    <w:rsid w:val="00CF369E"/>
    <w:rsid w:val="00CF393B"/>
    <w:rsid w:val="00CF3DEB"/>
    <w:rsid w:val="00CF411D"/>
    <w:rsid w:val="00CF4633"/>
    <w:rsid w:val="00CF497B"/>
    <w:rsid w:val="00CF4DAF"/>
    <w:rsid w:val="00CF4FA2"/>
    <w:rsid w:val="00CF6103"/>
    <w:rsid w:val="00CF6516"/>
    <w:rsid w:val="00CF6898"/>
    <w:rsid w:val="00D002FF"/>
    <w:rsid w:val="00D00358"/>
    <w:rsid w:val="00D00414"/>
    <w:rsid w:val="00D00F62"/>
    <w:rsid w:val="00D01350"/>
    <w:rsid w:val="00D013D8"/>
    <w:rsid w:val="00D02000"/>
    <w:rsid w:val="00D02308"/>
    <w:rsid w:val="00D0236F"/>
    <w:rsid w:val="00D03F59"/>
    <w:rsid w:val="00D0472F"/>
    <w:rsid w:val="00D047A6"/>
    <w:rsid w:val="00D06451"/>
    <w:rsid w:val="00D074AD"/>
    <w:rsid w:val="00D07A4B"/>
    <w:rsid w:val="00D07CE6"/>
    <w:rsid w:val="00D106C0"/>
    <w:rsid w:val="00D11F22"/>
    <w:rsid w:val="00D138E6"/>
    <w:rsid w:val="00D13A48"/>
    <w:rsid w:val="00D14FAA"/>
    <w:rsid w:val="00D158F4"/>
    <w:rsid w:val="00D16F33"/>
    <w:rsid w:val="00D17015"/>
    <w:rsid w:val="00D1799F"/>
    <w:rsid w:val="00D2073E"/>
    <w:rsid w:val="00D20A62"/>
    <w:rsid w:val="00D20A76"/>
    <w:rsid w:val="00D21288"/>
    <w:rsid w:val="00D213EF"/>
    <w:rsid w:val="00D21EF5"/>
    <w:rsid w:val="00D224C7"/>
    <w:rsid w:val="00D22D75"/>
    <w:rsid w:val="00D23035"/>
    <w:rsid w:val="00D2319A"/>
    <w:rsid w:val="00D2349B"/>
    <w:rsid w:val="00D239CF"/>
    <w:rsid w:val="00D23B27"/>
    <w:rsid w:val="00D23D04"/>
    <w:rsid w:val="00D23E26"/>
    <w:rsid w:val="00D24B28"/>
    <w:rsid w:val="00D24DA8"/>
    <w:rsid w:val="00D24FDC"/>
    <w:rsid w:val="00D2584D"/>
    <w:rsid w:val="00D25D49"/>
    <w:rsid w:val="00D26427"/>
    <w:rsid w:val="00D26C22"/>
    <w:rsid w:val="00D26CDC"/>
    <w:rsid w:val="00D26DEA"/>
    <w:rsid w:val="00D2721F"/>
    <w:rsid w:val="00D27651"/>
    <w:rsid w:val="00D2767C"/>
    <w:rsid w:val="00D27A6D"/>
    <w:rsid w:val="00D27F6D"/>
    <w:rsid w:val="00D27FCC"/>
    <w:rsid w:val="00D30142"/>
    <w:rsid w:val="00D30213"/>
    <w:rsid w:val="00D30588"/>
    <w:rsid w:val="00D3097F"/>
    <w:rsid w:val="00D30F94"/>
    <w:rsid w:val="00D313C8"/>
    <w:rsid w:val="00D316EC"/>
    <w:rsid w:val="00D318A7"/>
    <w:rsid w:val="00D319CA"/>
    <w:rsid w:val="00D31FED"/>
    <w:rsid w:val="00D32376"/>
    <w:rsid w:val="00D32470"/>
    <w:rsid w:val="00D32FDC"/>
    <w:rsid w:val="00D33030"/>
    <w:rsid w:val="00D330AF"/>
    <w:rsid w:val="00D33412"/>
    <w:rsid w:val="00D336EC"/>
    <w:rsid w:val="00D337F9"/>
    <w:rsid w:val="00D3434C"/>
    <w:rsid w:val="00D34921"/>
    <w:rsid w:val="00D34B48"/>
    <w:rsid w:val="00D34CDE"/>
    <w:rsid w:val="00D3562B"/>
    <w:rsid w:val="00D36017"/>
    <w:rsid w:val="00D3671F"/>
    <w:rsid w:val="00D37505"/>
    <w:rsid w:val="00D375E8"/>
    <w:rsid w:val="00D405E5"/>
    <w:rsid w:val="00D41D95"/>
    <w:rsid w:val="00D43428"/>
    <w:rsid w:val="00D44129"/>
    <w:rsid w:val="00D4437C"/>
    <w:rsid w:val="00D44835"/>
    <w:rsid w:val="00D449F1"/>
    <w:rsid w:val="00D44DEC"/>
    <w:rsid w:val="00D45873"/>
    <w:rsid w:val="00D45920"/>
    <w:rsid w:val="00D45A8F"/>
    <w:rsid w:val="00D4736B"/>
    <w:rsid w:val="00D4777C"/>
    <w:rsid w:val="00D47A27"/>
    <w:rsid w:val="00D50D90"/>
    <w:rsid w:val="00D50EAF"/>
    <w:rsid w:val="00D5125D"/>
    <w:rsid w:val="00D51831"/>
    <w:rsid w:val="00D5206F"/>
    <w:rsid w:val="00D52635"/>
    <w:rsid w:val="00D5291F"/>
    <w:rsid w:val="00D52D84"/>
    <w:rsid w:val="00D52FF2"/>
    <w:rsid w:val="00D53398"/>
    <w:rsid w:val="00D5468B"/>
    <w:rsid w:val="00D548EA"/>
    <w:rsid w:val="00D548FE"/>
    <w:rsid w:val="00D54A8E"/>
    <w:rsid w:val="00D54BDF"/>
    <w:rsid w:val="00D552C2"/>
    <w:rsid w:val="00D5548D"/>
    <w:rsid w:val="00D5574B"/>
    <w:rsid w:val="00D55A8B"/>
    <w:rsid w:val="00D55D94"/>
    <w:rsid w:val="00D55DCD"/>
    <w:rsid w:val="00D5636D"/>
    <w:rsid w:val="00D56704"/>
    <w:rsid w:val="00D56800"/>
    <w:rsid w:val="00D56BD0"/>
    <w:rsid w:val="00D5701C"/>
    <w:rsid w:val="00D5721D"/>
    <w:rsid w:val="00D5770C"/>
    <w:rsid w:val="00D60139"/>
    <w:rsid w:val="00D601E1"/>
    <w:rsid w:val="00D60734"/>
    <w:rsid w:val="00D60A74"/>
    <w:rsid w:val="00D60C91"/>
    <w:rsid w:val="00D60F4F"/>
    <w:rsid w:val="00D6122E"/>
    <w:rsid w:val="00D61271"/>
    <w:rsid w:val="00D614EA"/>
    <w:rsid w:val="00D618D9"/>
    <w:rsid w:val="00D61B51"/>
    <w:rsid w:val="00D61B6B"/>
    <w:rsid w:val="00D61CBB"/>
    <w:rsid w:val="00D61CD3"/>
    <w:rsid w:val="00D6280D"/>
    <w:rsid w:val="00D62996"/>
    <w:rsid w:val="00D62CEC"/>
    <w:rsid w:val="00D62D6E"/>
    <w:rsid w:val="00D6302E"/>
    <w:rsid w:val="00D63163"/>
    <w:rsid w:val="00D63691"/>
    <w:rsid w:val="00D63828"/>
    <w:rsid w:val="00D6393A"/>
    <w:rsid w:val="00D63DB1"/>
    <w:rsid w:val="00D6463D"/>
    <w:rsid w:val="00D6544C"/>
    <w:rsid w:val="00D656D4"/>
    <w:rsid w:val="00D65D15"/>
    <w:rsid w:val="00D66084"/>
    <w:rsid w:val="00D66C9B"/>
    <w:rsid w:val="00D67685"/>
    <w:rsid w:val="00D676A3"/>
    <w:rsid w:val="00D67E8B"/>
    <w:rsid w:val="00D70876"/>
    <w:rsid w:val="00D70D3F"/>
    <w:rsid w:val="00D71381"/>
    <w:rsid w:val="00D713FC"/>
    <w:rsid w:val="00D71703"/>
    <w:rsid w:val="00D72004"/>
    <w:rsid w:val="00D750E2"/>
    <w:rsid w:val="00D75AE2"/>
    <w:rsid w:val="00D7753B"/>
    <w:rsid w:val="00D7776F"/>
    <w:rsid w:val="00D77B97"/>
    <w:rsid w:val="00D8058A"/>
    <w:rsid w:val="00D81123"/>
    <w:rsid w:val="00D815BC"/>
    <w:rsid w:val="00D81F7D"/>
    <w:rsid w:val="00D82061"/>
    <w:rsid w:val="00D82EE7"/>
    <w:rsid w:val="00D83994"/>
    <w:rsid w:val="00D84627"/>
    <w:rsid w:val="00D84686"/>
    <w:rsid w:val="00D849C8"/>
    <w:rsid w:val="00D84C86"/>
    <w:rsid w:val="00D85CF8"/>
    <w:rsid w:val="00D85F76"/>
    <w:rsid w:val="00D87A6E"/>
    <w:rsid w:val="00D905EE"/>
    <w:rsid w:val="00D9144C"/>
    <w:rsid w:val="00D914C3"/>
    <w:rsid w:val="00D91845"/>
    <w:rsid w:val="00D91C47"/>
    <w:rsid w:val="00D9372B"/>
    <w:rsid w:val="00D9414D"/>
    <w:rsid w:val="00D9586E"/>
    <w:rsid w:val="00D95DC3"/>
    <w:rsid w:val="00D966F6"/>
    <w:rsid w:val="00D96FC5"/>
    <w:rsid w:val="00D973F5"/>
    <w:rsid w:val="00D97982"/>
    <w:rsid w:val="00D97C85"/>
    <w:rsid w:val="00DA01DD"/>
    <w:rsid w:val="00DA14D8"/>
    <w:rsid w:val="00DA1A28"/>
    <w:rsid w:val="00DA1E33"/>
    <w:rsid w:val="00DA217F"/>
    <w:rsid w:val="00DA2C8D"/>
    <w:rsid w:val="00DA3CF6"/>
    <w:rsid w:val="00DA3D24"/>
    <w:rsid w:val="00DA3D85"/>
    <w:rsid w:val="00DA4206"/>
    <w:rsid w:val="00DA4D14"/>
    <w:rsid w:val="00DA4E40"/>
    <w:rsid w:val="00DA559F"/>
    <w:rsid w:val="00DA56A6"/>
    <w:rsid w:val="00DA57F7"/>
    <w:rsid w:val="00DA5BDD"/>
    <w:rsid w:val="00DA5D85"/>
    <w:rsid w:val="00DA66CD"/>
    <w:rsid w:val="00DA6876"/>
    <w:rsid w:val="00DA71A9"/>
    <w:rsid w:val="00DA7371"/>
    <w:rsid w:val="00DA7719"/>
    <w:rsid w:val="00DA772A"/>
    <w:rsid w:val="00DB0618"/>
    <w:rsid w:val="00DB063E"/>
    <w:rsid w:val="00DB0911"/>
    <w:rsid w:val="00DB2076"/>
    <w:rsid w:val="00DB290F"/>
    <w:rsid w:val="00DB2BED"/>
    <w:rsid w:val="00DB3021"/>
    <w:rsid w:val="00DB338C"/>
    <w:rsid w:val="00DB3AD8"/>
    <w:rsid w:val="00DB4E3D"/>
    <w:rsid w:val="00DB5440"/>
    <w:rsid w:val="00DB5640"/>
    <w:rsid w:val="00DB585A"/>
    <w:rsid w:val="00DB5E60"/>
    <w:rsid w:val="00DB5ECB"/>
    <w:rsid w:val="00DB5F66"/>
    <w:rsid w:val="00DB61A9"/>
    <w:rsid w:val="00DB68A3"/>
    <w:rsid w:val="00DB72B9"/>
    <w:rsid w:val="00DB745F"/>
    <w:rsid w:val="00DB7933"/>
    <w:rsid w:val="00DB7D12"/>
    <w:rsid w:val="00DC064C"/>
    <w:rsid w:val="00DC097C"/>
    <w:rsid w:val="00DC0B28"/>
    <w:rsid w:val="00DC0DA2"/>
    <w:rsid w:val="00DC15C9"/>
    <w:rsid w:val="00DC15F9"/>
    <w:rsid w:val="00DC1958"/>
    <w:rsid w:val="00DC2733"/>
    <w:rsid w:val="00DC2FC2"/>
    <w:rsid w:val="00DC34B7"/>
    <w:rsid w:val="00DC36E9"/>
    <w:rsid w:val="00DC3AD0"/>
    <w:rsid w:val="00DC51DC"/>
    <w:rsid w:val="00DC5CC8"/>
    <w:rsid w:val="00DC691C"/>
    <w:rsid w:val="00DC6C53"/>
    <w:rsid w:val="00DC7778"/>
    <w:rsid w:val="00DC7A21"/>
    <w:rsid w:val="00DC7BC7"/>
    <w:rsid w:val="00DD1727"/>
    <w:rsid w:val="00DD1E9A"/>
    <w:rsid w:val="00DD2033"/>
    <w:rsid w:val="00DD30B0"/>
    <w:rsid w:val="00DD32FB"/>
    <w:rsid w:val="00DD350E"/>
    <w:rsid w:val="00DD3532"/>
    <w:rsid w:val="00DD4321"/>
    <w:rsid w:val="00DD4726"/>
    <w:rsid w:val="00DD48E1"/>
    <w:rsid w:val="00DD490C"/>
    <w:rsid w:val="00DD50EB"/>
    <w:rsid w:val="00DD5A4E"/>
    <w:rsid w:val="00DD6407"/>
    <w:rsid w:val="00DD677B"/>
    <w:rsid w:val="00DD7BA5"/>
    <w:rsid w:val="00DE013F"/>
    <w:rsid w:val="00DE054F"/>
    <w:rsid w:val="00DE06C3"/>
    <w:rsid w:val="00DE0E84"/>
    <w:rsid w:val="00DE18A2"/>
    <w:rsid w:val="00DE1BFF"/>
    <w:rsid w:val="00DE1C32"/>
    <w:rsid w:val="00DE1F8F"/>
    <w:rsid w:val="00DE210D"/>
    <w:rsid w:val="00DE3218"/>
    <w:rsid w:val="00DE375C"/>
    <w:rsid w:val="00DE3A52"/>
    <w:rsid w:val="00DE44A2"/>
    <w:rsid w:val="00DE4BD2"/>
    <w:rsid w:val="00DE56C4"/>
    <w:rsid w:val="00DE578E"/>
    <w:rsid w:val="00DE62AE"/>
    <w:rsid w:val="00DE68B9"/>
    <w:rsid w:val="00DE72A1"/>
    <w:rsid w:val="00DE73E6"/>
    <w:rsid w:val="00DE7654"/>
    <w:rsid w:val="00DF02E5"/>
    <w:rsid w:val="00DF04BC"/>
    <w:rsid w:val="00DF070F"/>
    <w:rsid w:val="00DF0966"/>
    <w:rsid w:val="00DF15E0"/>
    <w:rsid w:val="00DF1ED0"/>
    <w:rsid w:val="00DF2809"/>
    <w:rsid w:val="00DF292A"/>
    <w:rsid w:val="00DF32E6"/>
    <w:rsid w:val="00DF3891"/>
    <w:rsid w:val="00DF3D3B"/>
    <w:rsid w:val="00DF3D82"/>
    <w:rsid w:val="00DF444B"/>
    <w:rsid w:val="00DF4A06"/>
    <w:rsid w:val="00DF4C29"/>
    <w:rsid w:val="00DF637C"/>
    <w:rsid w:val="00DF67F0"/>
    <w:rsid w:val="00DF7AED"/>
    <w:rsid w:val="00DF7BC6"/>
    <w:rsid w:val="00E002DD"/>
    <w:rsid w:val="00E00D95"/>
    <w:rsid w:val="00E010F6"/>
    <w:rsid w:val="00E01516"/>
    <w:rsid w:val="00E016AB"/>
    <w:rsid w:val="00E02A55"/>
    <w:rsid w:val="00E03362"/>
    <w:rsid w:val="00E03F15"/>
    <w:rsid w:val="00E04505"/>
    <w:rsid w:val="00E04777"/>
    <w:rsid w:val="00E04C2F"/>
    <w:rsid w:val="00E05B27"/>
    <w:rsid w:val="00E060C3"/>
    <w:rsid w:val="00E072FF"/>
    <w:rsid w:val="00E07718"/>
    <w:rsid w:val="00E07DB6"/>
    <w:rsid w:val="00E10D50"/>
    <w:rsid w:val="00E10F0C"/>
    <w:rsid w:val="00E11651"/>
    <w:rsid w:val="00E117A6"/>
    <w:rsid w:val="00E127D7"/>
    <w:rsid w:val="00E12B83"/>
    <w:rsid w:val="00E12E74"/>
    <w:rsid w:val="00E12FC9"/>
    <w:rsid w:val="00E132FA"/>
    <w:rsid w:val="00E138FE"/>
    <w:rsid w:val="00E13C19"/>
    <w:rsid w:val="00E140EB"/>
    <w:rsid w:val="00E144C2"/>
    <w:rsid w:val="00E1460A"/>
    <w:rsid w:val="00E14791"/>
    <w:rsid w:val="00E14AA5"/>
    <w:rsid w:val="00E14C66"/>
    <w:rsid w:val="00E14C93"/>
    <w:rsid w:val="00E14E50"/>
    <w:rsid w:val="00E14E62"/>
    <w:rsid w:val="00E14EB8"/>
    <w:rsid w:val="00E159C5"/>
    <w:rsid w:val="00E15F7F"/>
    <w:rsid w:val="00E1617E"/>
    <w:rsid w:val="00E1641C"/>
    <w:rsid w:val="00E175DE"/>
    <w:rsid w:val="00E17C83"/>
    <w:rsid w:val="00E2120B"/>
    <w:rsid w:val="00E2199D"/>
    <w:rsid w:val="00E2256D"/>
    <w:rsid w:val="00E2345A"/>
    <w:rsid w:val="00E2354C"/>
    <w:rsid w:val="00E23A2E"/>
    <w:rsid w:val="00E24795"/>
    <w:rsid w:val="00E252D4"/>
    <w:rsid w:val="00E25F1D"/>
    <w:rsid w:val="00E26C2B"/>
    <w:rsid w:val="00E275B8"/>
    <w:rsid w:val="00E276EF"/>
    <w:rsid w:val="00E27F47"/>
    <w:rsid w:val="00E3000F"/>
    <w:rsid w:val="00E30265"/>
    <w:rsid w:val="00E30957"/>
    <w:rsid w:val="00E30981"/>
    <w:rsid w:val="00E30C9B"/>
    <w:rsid w:val="00E30D79"/>
    <w:rsid w:val="00E30F30"/>
    <w:rsid w:val="00E319BA"/>
    <w:rsid w:val="00E31B07"/>
    <w:rsid w:val="00E320DB"/>
    <w:rsid w:val="00E32416"/>
    <w:rsid w:val="00E32516"/>
    <w:rsid w:val="00E32561"/>
    <w:rsid w:val="00E332E1"/>
    <w:rsid w:val="00E33F58"/>
    <w:rsid w:val="00E34727"/>
    <w:rsid w:val="00E34AA5"/>
    <w:rsid w:val="00E3563E"/>
    <w:rsid w:val="00E376EB"/>
    <w:rsid w:val="00E4019E"/>
    <w:rsid w:val="00E4052E"/>
    <w:rsid w:val="00E40C89"/>
    <w:rsid w:val="00E40D78"/>
    <w:rsid w:val="00E40F6D"/>
    <w:rsid w:val="00E411FD"/>
    <w:rsid w:val="00E4169F"/>
    <w:rsid w:val="00E42274"/>
    <w:rsid w:val="00E42B04"/>
    <w:rsid w:val="00E42E04"/>
    <w:rsid w:val="00E43076"/>
    <w:rsid w:val="00E4356A"/>
    <w:rsid w:val="00E43783"/>
    <w:rsid w:val="00E44059"/>
    <w:rsid w:val="00E4500B"/>
    <w:rsid w:val="00E45C73"/>
    <w:rsid w:val="00E46D08"/>
    <w:rsid w:val="00E50804"/>
    <w:rsid w:val="00E50C42"/>
    <w:rsid w:val="00E50FCA"/>
    <w:rsid w:val="00E5102D"/>
    <w:rsid w:val="00E51DD1"/>
    <w:rsid w:val="00E51FB3"/>
    <w:rsid w:val="00E527D1"/>
    <w:rsid w:val="00E52DB3"/>
    <w:rsid w:val="00E52E6B"/>
    <w:rsid w:val="00E530AC"/>
    <w:rsid w:val="00E536C9"/>
    <w:rsid w:val="00E544D7"/>
    <w:rsid w:val="00E546AB"/>
    <w:rsid w:val="00E54C01"/>
    <w:rsid w:val="00E54FB6"/>
    <w:rsid w:val="00E55026"/>
    <w:rsid w:val="00E550E0"/>
    <w:rsid w:val="00E5583D"/>
    <w:rsid w:val="00E56F6F"/>
    <w:rsid w:val="00E5786D"/>
    <w:rsid w:val="00E606AD"/>
    <w:rsid w:val="00E61024"/>
    <w:rsid w:val="00E61359"/>
    <w:rsid w:val="00E616D5"/>
    <w:rsid w:val="00E620C2"/>
    <w:rsid w:val="00E620FF"/>
    <w:rsid w:val="00E621DB"/>
    <w:rsid w:val="00E63361"/>
    <w:rsid w:val="00E63424"/>
    <w:rsid w:val="00E63487"/>
    <w:rsid w:val="00E63C7F"/>
    <w:rsid w:val="00E64069"/>
    <w:rsid w:val="00E641EB"/>
    <w:rsid w:val="00E64AA4"/>
    <w:rsid w:val="00E65079"/>
    <w:rsid w:val="00E655FC"/>
    <w:rsid w:val="00E6572B"/>
    <w:rsid w:val="00E660BB"/>
    <w:rsid w:val="00E666C4"/>
    <w:rsid w:val="00E66B40"/>
    <w:rsid w:val="00E67A95"/>
    <w:rsid w:val="00E7053E"/>
    <w:rsid w:val="00E70A59"/>
    <w:rsid w:val="00E7132B"/>
    <w:rsid w:val="00E718AB"/>
    <w:rsid w:val="00E71E9D"/>
    <w:rsid w:val="00E72122"/>
    <w:rsid w:val="00E73259"/>
    <w:rsid w:val="00E744EA"/>
    <w:rsid w:val="00E74AB2"/>
    <w:rsid w:val="00E74CB2"/>
    <w:rsid w:val="00E74E2E"/>
    <w:rsid w:val="00E75659"/>
    <w:rsid w:val="00E75720"/>
    <w:rsid w:val="00E76B75"/>
    <w:rsid w:val="00E7700D"/>
    <w:rsid w:val="00E802BC"/>
    <w:rsid w:val="00E8048F"/>
    <w:rsid w:val="00E81968"/>
    <w:rsid w:val="00E81DAD"/>
    <w:rsid w:val="00E820C8"/>
    <w:rsid w:val="00E8230D"/>
    <w:rsid w:val="00E82828"/>
    <w:rsid w:val="00E82AD8"/>
    <w:rsid w:val="00E8496C"/>
    <w:rsid w:val="00E84ACD"/>
    <w:rsid w:val="00E85494"/>
    <w:rsid w:val="00E85B49"/>
    <w:rsid w:val="00E867F0"/>
    <w:rsid w:val="00E90669"/>
    <w:rsid w:val="00E91800"/>
    <w:rsid w:val="00E91BC7"/>
    <w:rsid w:val="00E91D7A"/>
    <w:rsid w:val="00E936ED"/>
    <w:rsid w:val="00E9372D"/>
    <w:rsid w:val="00E93B5B"/>
    <w:rsid w:val="00E93B7C"/>
    <w:rsid w:val="00E945AB"/>
    <w:rsid w:val="00E95517"/>
    <w:rsid w:val="00E95EC0"/>
    <w:rsid w:val="00E96899"/>
    <w:rsid w:val="00E96B8E"/>
    <w:rsid w:val="00E96D51"/>
    <w:rsid w:val="00EA0425"/>
    <w:rsid w:val="00EA16DF"/>
    <w:rsid w:val="00EA200F"/>
    <w:rsid w:val="00EA2022"/>
    <w:rsid w:val="00EA298A"/>
    <w:rsid w:val="00EA2BCF"/>
    <w:rsid w:val="00EA2F1B"/>
    <w:rsid w:val="00EA34FE"/>
    <w:rsid w:val="00EA3F47"/>
    <w:rsid w:val="00EA412B"/>
    <w:rsid w:val="00EA4DE1"/>
    <w:rsid w:val="00EA5E5B"/>
    <w:rsid w:val="00EA6618"/>
    <w:rsid w:val="00EA6745"/>
    <w:rsid w:val="00EA67AE"/>
    <w:rsid w:val="00EA6E92"/>
    <w:rsid w:val="00EA7203"/>
    <w:rsid w:val="00EA728E"/>
    <w:rsid w:val="00EA7368"/>
    <w:rsid w:val="00EA75CC"/>
    <w:rsid w:val="00EB09E2"/>
    <w:rsid w:val="00EB0E6E"/>
    <w:rsid w:val="00EB126E"/>
    <w:rsid w:val="00EB1474"/>
    <w:rsid w:val="00EB185F"/>
    <w:rsid w:val="00EB19D6"/>
    <w:rsid w:val="00EB24BA"/>
    <w:rsid w:val="00EB265B"/>
    <w:rsid w:val="00EB2845"/>
    <w:rsid w:val="00EB2EB3"/>
    <w:rsid w:val="00EB3D1E"/>
    <w:rsid w:val="00EB3E69"/>
    <w:rsid w:val="00EB3F8D"/>
    <w:rsid w:val="00EB42DA"/>
    <w:rsid w:val="00EB441C"/>
    <w:rsid w:val="00EB4C65"/>
    <w:rsid w:val="00EB4CF6"/>
    <w:rsid w:val="00EB56FA"/>
    <w:rsid w:val="00EB5D42"/>
    <w:rsid w:val="00EB73B1"/>
    <w:rsid w:val="00EB7B1C"/>
    <w:rsid w:val="00EB7E12"/>
    <w:rsid w:val="00EC014A"/>
    <w:rsid w:val="00EC066C"/>
    <w:rsid w:val="00EC06A7"/>
    <w:rsid w:val="00EC0AE3"/>
    <w:rsid w:val="00EC0C8D"/>
    <w:rsid w:val="00EC19FA"/>
    <w:rsid w:val="00EC1F55"/>
    <w:rsid w:val="00EC2147"/>
    <w:rsid w:val="00EC2603"/>
    <w:rsid w:val="00EC2781"/>
    <w:rsid w:val="00EC32C5"/>
    <w:rsid w:val="00EC3487"/>
    <w:rsid w:val="00EC3E6C"/>
    <w:rsid w:val="00EC4330"/>
    <w:rsid w:val="00EC4470"/>
    <w:rsid w:val="00EC4CA2"/>
    <w:rsid w:val="00EC4DA9"/>
    <w:rsid w:val="00EC5A2E"/>
    <w:rsid w:val="00EC5E8A"/>
    <w:rsid w:val="00EC60D1"/>
    <w:rsid w:val="00EC71ED"/>
    <w:rsid w:val="00ED101B"/>
    <w:rsid w:val="00ED1B95"/>
    <w:rsid w:val="00ED2585"/>
    <w:rsid w:val="00ED2630"/>
    <w:rsid w:val="00ED2A18"/>
    <w:rsid w:val="00ED333B"/>
    <w:rsid w:val="00ED35A1"/>
    <w:rsid w:val="00ED4471"/>
    <w:rsid w:val="00ED4D96"/>
    <w:rsid w:val="00ED4EE4"/>
    <w:rsid w:val="00ED5460"/>
    <w:rsid w:val="00ED57AE"/>
    <w:rsid w:val="00ED5EE4"/>
    <w:rsid w:val="00ED61BA"/>
    <w:rsid w:val="00ED678C"/>
    <w:rsid w:val="00ED6A86"/>
    <w:rsid w:val="00ED6C3B"/>
    <w:rsid w:val="00ED7872"/>
    <w:rsid w:val="00ED7DAC"/>
    <w:rsid w:val="00ED7E97"/>
    <w:rsid w:val="00EE14E5"/>
    <w:rsid w:val="00EE2016"/>
    <w:rsid w:val="00EE22FC"/>
    <w:rsid w:val="00EE2431"/>
    <w:rsid w:val="00EE29B3"/>
    <w:rsid w:val="00EE2F97"/>
    <w:rsid w:val="00EE361E"/>
    <w:rsid w:val="00EE56CC"/>
    <w:rsid w:val="00EE57CB"/>
    <w:rsid w:val="00EE5C5A"/>
    <w:rsid w:val="00EE5F80"/>
    <w:rsid w:val="00EE7618"/>
    <w:rsid w:val="00EE7703"/>
    <w:rsid w:val="00EE771F"/>
    <w:rsid w:val="00EE7F15"/>
    <w:rsid w:val="00EF0143"/>
    <w:rsid w:val="00EF140B"/>
    <w:rsid w:val="00EF2A6B"/>
    <w:rsid w:val="00EF33EC"/>
    <w:rsid w:val="00EF368D"/>
    <w:rsid w:val="00EF3A65"/>
    <w:rsid w:val="00EF444D"/>
    <w:rsid w:val="00EF459F"/>
    <w:rsid w:val="00EF49D6"/>
    <w:rsid w:val="00EF4A7D"/>
    <w:rsid w:val="00EF4B4A"/>
    <w:rsid w:val="00EF52DA"/>
    <w:rsid w:val="00EF629B"/>
    <w:rsid w:val="00EF6FB4"/>
    <w:rsid w:val="00EF7997"/>
    <w:rsid w:val="00EF79A6"/>
    <w:rsid w:val="00F012F5"/>
    <w:rsid w:val="00F01A3B"/>
    <w:rsid w:val="00F02A96"/>
    <w:rsid w:val="00F031FD"/>
    <w:rsid w:val="00F039AB"/>
    <w:rsid w:val="00F0460C"/>
    <w:rsid w:val="00F04CE1"/>
    <w:rsid w:val="00F04DFD"/>
    <w:rsid w:val="00F0544A"/>
    <w:rsid w:val="00F058DE"/>
    <w:rsid w:val="00F059FF"/>
    <w:rsid w:val="00F062E8"/>
    <w:rsid w:val="00F104DA"/>
    <w:rsid w:val="00F10B91"/>
    <w:rsid w:val="00F10C54"/>
    <w:rsid w:val="00F11000"/>
    <w:rsid w:val="00F112B8"/>
    <w:rsid w:val="00F12627"/>
    <w:rsid w:val="00F126E6"/>
    <w:rsid w:val="00F14522"/>
    <w:rsid w:val="00F14E78"/>
    <w:rsid w:val="00F15281"/>
    <w:rsid w:val="00F1635D"/>
    <w:rsid w:val="00F16A64"/>
    <w:rsid w:val="00F202AB"/>
    <w:rsid w:val="00F20B2F"/>
    <w:rsid w:val="00F20B90"/>
    <w:rsid w:val="00F21341"/>
    <w:rsid w:val="00F21FAD"/>
    <w:rsid w:val="00F22151"/>
    <w:rsid w:val="00F221E1"/>
    <w:rsid w:val="00F226EA"/>
    <w:rsid w:val="00F22A45"/>
    <w:rsid w:val="00F23818"/>
    <w:rsid w:val="00F238D5"/>
    <w:rsid w:val="00F23A06"/>
    <w:rsid w:val="00F23AF5"/>
    <w:rsid w:val="00F2492B"/>
    <w:rsid w:val="00F24BA3"/>
    <w:rsid w:val="00F256DB"/>
    <w:rsid w:val="00F256FE"/>
    <w:rsid w:val="00F2587F"/>
    <w:rsid w:val="00F2589E"/>
    <w:rsid w:val="00F25C99"/>
    <w:rsid w:val="00F26138"/>
    <w:rsid w:val="00F26D1A"/>
    <w:rsid w:val="00F3013E"/>
    <w:rsid w:val="00F30159"/>
    <w:rsid w:val="00F304A6"/>
    <w:rsid w:val="00F30589"/>
    <w:rsid w:val="00F31249"/>
    <w:rsid w:val="00F3145E"/>
    <w:rsid w:val="00F315E9"/>
    <w:rsid w:val="00F31C4A"/>
    <w:rsid w:val="00F31D60"/>
    <w:rsid w:val="00F32879"/>
    <w:rsid w:val="00F33547"/>
    <w:rsid w:val="00F33A7D"/>
    <w:rsid w:val="00F34691"/>
    <w:rsid w:val="00F34ABC"/>
    <w:rsid w:val="00F34CE3"/>
    <w:rsid w:val="00F34F0D"/>
    <w:rsid w:val="00F35D76"/>
    <w:rsid w:val="00F36412"/>
    <w:rsid w:val="00F36F91"/>
    <w:rsid w:val="00F37B5C"/>
    <w:rsid w:val="00F40AAF"/>
    <w:rsid w:val="00F42B29"/>
    <w:rsid w:val="00F4342A"/>
    <w:rsid w:val="00F436F9"/>
    <w:rsid w:val="00F43B0D"/>
    <w:rsid w:val="00F43E89"/>
    <w:rsid w:val="00F43F45"/>
    <w:rsid w:val="00F445E0"/>
    <w:rsid w:val="00F446B7"/>
    <w:rsid w:val="00F44FA1"/>
    <w:rsid w:val="00F45513"/>
    <w:rsid w:val="00F45928"/>
    <w:rsid w:val="00F45981"/>
    <w:rsid w:val="00F46588"/>
    <w:rsid w:val="00F466C4"/>
    <w:rsid w:val="00F46ED6"/>
    <w:rsid w:val="00F47C46"/>
    <w:rsid w:val="00F509C8"/>
    <w:rsid w:val="00F52BB5"/>
    <w:rsid w:val="00F52BD3"/>
    <w:rsid w:val="00F53C4A"/>
    <w:rsid w:val="00F5402F"/>
    <w:rsid w:val="00F54D92"/>
    <w:rsid w:val="00F54F67"/>
    <w:rsid w:val="00F55E2B"/>
    <w:rsid w:val="00F561C4"/>
    <w:rsid w:val="00F56228"/>
    <w:rsid w:val="00F56479"/>
    <w:rsid w:val="00F56F01"/>
    <w:rsid w:val="00F56F02"/>
    <w:rsid w:val="00F56F55"/>
    <w:rsid w:val="00F5742A"/>
    <w:rsid w:val="00F5746F"/>
    <w:rsid w:val="00F5795A"/>
    <w:rsid w:val="00F57B41"/>
    <w:rsid w:val="00F57D38"/>
    <w:rsid w:val="00F6008F"/>
    <w:rsid w:val="00F60227"/>
    <w:rsid w:val="00F602DD"/>
    <w:rsid w:val="00F610B5"/>
    <w:rsid w:val="00F611E2"/>
    <w:rsid w:val="00F61A0C"/>
    <w:rsid w:val="00F61B32"/>
    <w:rsid w:val="00F61F66"/>
    <w:rsid w:val="00F632AA"/>
    <w:rsid w:val="00F63496"/>
    <w:rsid w:val="00F639EC"/>
    <w:rsid w:val="00F63F74"/>
    <w:rsid w:val="00F64AC8"/>
    <w:rsid w:val="00F65091"/>
    <w:rsid w:val="00F6518F"/>
    <w:rsid w:val="00F65B59"/>
    <w:rsid w:val="00F669F6"/>
    <w:rsid w:val="00F66BEA"/>
    <w:rsid w:val="00F671A5"/>
    <w:rsid w:val="00F679C2"/>
    <w:rsid w:val="00F67FEA"/>
    <w:rsid w:val="00F70DDC"/>
    <w:rsid w:val="00F72D17"/>
    <w:rsid w:val="00F7356A"/>
    <w:rsid w:val="00F74711"/>
    <w:rsid w:val="00F7528E"/>
    <w:rsid w:val="00F75EDB"/>
    <w:rsid w:val="00F75F7D"/>
    <w:rsid w:val="00F77967"/>
    <w:rsid w:val="00F77E44"/>
    <w:rsid w:val="00F803AD"/>
    <w:rsid w:val="00F80B03"/>
    <w:rsid w:val="00F81754"/>
    <w:rsid w:val="00F82701"/>
    <w:rsid w:val="00F82B90"/>
    <w:rsid w:val="00F8399B"/>
    <w:rsid w:val="00F83A7F"/>
    <w:rsid w:val="00F844E5"/>
    <w:rsid w:val="00F84745"/>
    <w:rsid w:val="00F85483"/>
    <w:rsid w:val="00F854F8"/>
    <w:rsid w:val="00F867B2"/>
    <w:rsid w:val="00F86A1D"/>
    <w:rsid w:val="00F86BFD"/>
    <w:rsid w:val="00F86F31"/>
    <w:rsid w:val="00F87113"/>
    <w:rsid w:val="00F87647"/>
    <w:rsid w:val="00F87887"/>
    <w:rsid w:val="00F87A0A"/>
    <w:rsid w:val="00F87C52"/>
    <w:rsid w:val="00F900E7"/>
    <w:rsid w:val="00F90777"/>
    <w:rsid w:val="00F90BA3"/>
    <w:rsid w:val="00F912DB"/>
    <w:rsid w:val="00F91762"/>
    <w:rsid w:val="00F91EC9"/>
    <w:rsid w:val="00F9304F"/>
    <w:rsid w:val="00F93332"/>
    <w:rsid w:val="00F93B1E"/>
    <w:rsid w:val="00F9401D"/>
    <w:rsid w:val="00F9495A"/>
    <w:rsid w:val="00F951AE"/>
    <w:rsid w:val="00F95C20"/>
    <w:rsid w:val="00F95D25"/>
    <w:rsid w:val="00F96BB8"/>
    <w:rsid w:val="00F978C1"/>
    <w:rsid w:val="00F97C1C"/>
    <w:rsid w:val="00FA089B"/>
    <w:rsid w:val="00FA095E"/>
    <w:rsid w:val="00FA1017"/>
    <w:rsid w:val="00FA2763"/>
    <w:rsid w:val="00FA2CD6"/>
    <w:rsid w:val="00FA3018"/>
    <w:rsid w:val="00FA3163"/>
    <w:rsid w:val="00FA34E0"/>
    <w:rsid w:val="00FA35F9"/>
    <w:rsid w:val="00FA38A0"/>
    <w:rsid w:val="00FA432D"/>
    <w:rsid w:val="00FA5403"/>
    <w:rsid w:val="00FA579A"/>
    <w:rsid w:val="00FA619F"/>
    <w:rsid w:val="00FA670A"/>
    <w:rsid w:val="00FA6AE1"/>
    <w:rsid w:val="00FA6F9F"/>
    <w:rsid w:val="00FA74B0"/>
    <w:rsid w:val="00FB094E"/>
    <w:rsid w:val="00FB1031"/>
    <w:rsid w:val="00FB16D2"/>
    <w:rsid w:val="00FB1A6D"/>
    <w:rsid w:val="00FB292D"/>
    <w:rsid w:val="00FB2B70"/>
    <w:rsid w:val="00FB2C9E"/>
    <w:rsid w:val="00FB4EBB"/>
    <w:rsid w:val="00FB5523"/>
    <w:rsid w:val="00FB5822"/>
    <w:rsid w:val="00FB592D"/>
    <w:rsid w:val="00FB5A05"/>
    <w:rsid w:val="00FB5AFA"/>
    <w:rsid w:val="00FB626C"/>
    <w:rsid w:val="00FB6817"/>
    <w:rsid w:val="00FB6EA0"/>
    <w:rsid w:val="00FB7087"/>
    <w:rsid w:val="00FB7279"/>
    <w:rsid w:val="00FB73D1"/>
    <w:rsid w:val="00FC11C6"/>
    <w:rsid w:val="00FC18A3"/>
    <w:rsid w:val="00FC1B9A"/>
    <w:rsid w:val="00FC1D6D"/>
    <w:rsid w:val="00FC242D"/>
    <w:rsid w:val="00FC2917"/>
    <w:rsid w:val="00FC3531"/>
    <w:rsid w:val="00FC3E6B"/>
    <w:rsid w:val="00FC45D9"/>
    <w:rsid w:val="00FC5437"/>
    <w:rsid w:val="00FC5D92"/>
    <w:rsid w:val="00FC70BB"/>
    <w:rsid w:val="00FC7237"/>
    <w:rsid w:val="00FC7280"/>
    <w:rsid w:val="00FC75B3"/>
    <w:rsid w:val="00FD00E8"/>
    <w:rsid w:val="00FD11AB"/>
    <w:rsid w:val="00FD12C1"/>
    <w:rsid w:val="00FD1780"/>
    <w:rsid w:val="00FD18B2"/>
    <w:rsid w:val="00FD196E"/>
    <w:rsid w:val="00FD19DE"/>
    <w:rsid w:val="00FD1B8E"/>
    <w:rsid w:val="00FD3070"/>
    <w:rsid w:val="00FD3C49"/>
    <w:rsid w:val="00FD4F70"/>
    <w:rsid w:val="00FD518C"/>
    <w:rsid w:val="00FD550A"/>
    <w:rsid w:val="00FD5A53"/>
    <w:rsid w:val="00FD5DB1"/>
    <w:rsid w:val="00FD60A7"/>
    <w:rsid w:val="00FD697D"/>
    <w:rsid w:val="00FD69C9"/>
    <w:rsid w:val="00FD6F9E"/>
    <w:rsid w:val="00FD75B4"/>
    <w:rsid w:val="00FE008E"/>
    <w:rsid w:val="00FE0623"/>
    <w:rsid w:val="00FE07B4"/>
    <w:rsid w:val="00FE106C"/>
    <w:rsid w:val="00FE14D2"/>
    <w:rsid w:val="00FE16EC"/>
    <w:rsid w:val="00FE18D3"/>
    <w:rsid w:val="00FE1DD0"/>
    <w:rsid w:val="00FE244B"/>
    <w:rsid w:val="00FE2EBA"/>
    <w:rsid w:val="00FE3CA5"/>
    <w:rsid w:val="00FE4F17"/>
    <w:rsid w:val="00FE5748"/>
    <w:rsid w:val="00FE5853"/>
    <w:rsid w:val="00FE604E"/>
    <w:rsid w:val="00FE654C"/>
    <w:rsid w:val="00FE697C"/>
    <w:rsid w:val="00FE6982"/>
    <w:rsid w:val="00FE6A51"/>
    <w:rsid w:val="00FE770E"/>
    <w:rsid w:val="00FE7B42"/>
    <w:rsid w:val="00FE7E20"/>
    <w:rsid w:val="00FF033F"/>
    <w:rsid w:val="00FF0449"/>
    <w:rsid w:val="00FF1851"/>
    <w:rsid w:val="00FF189D"/>
    <w:rsid w:val="00FF24B1"/>
    <w:rsid w:val="00FF252A"/>
    <w:rsid w:val="00FF254A"/>
    <w:rsid w:val="00FF2EDA"/>
    <w:rsid w:val="00FF346F"/>
    <w:rsid w:val="00FF3747"/>
    <w:rsid w:val="00FF3913"/>
    <w:rsid w:val="00FF3B43"/>
    <w:rsid w:val="00FF3F9E"/>
    <w:rsid w:val="00FF4080"/>
    <w:rsid w:val="00FF4698"/>
    <w:rsid w:val="00FF4B52"/>
    <w:rsid w:val="00FF512D"/>
    <w:rsid w:val="00FF5A64"/>
    <w:rsid w:val="00FF5C80"/>
    <w:rsid w:val="00FF5DBB"/>
    <w:rsid w:val="00FF648D"/>
    <w:rsid w:val="00FF6678"/>
    <w:rsid w:val="00FF6E86"/>
    <w:rsid w:val="00FF6F00"/>
    <w:rsid w:val="00FF709B"/>
    <w:rsid w:val="00FF70FA"/>
    <w:rsid w:val="00FF7BC2"/>
    <w:rsid w:val="00FF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78AD1"/>
  <w15:docId w15:val="{3EE66A41-FB97-4C59-BCB5-FD333D1E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DB"/>
    <w:rPr>
      <w:sz w:val="24"/>
      <w:szCs w:val="24"/>
    </w:rPr>
  </w:style>
  <w:style w:type="paragraph" w:styleId="Heading5">
    <w:name w:val="heading 5"/>
    <w:basedOn w:val="Normal"/>
    <w:next w:val="Normal"/>
    <w:link w:val="Heading5Char"/>
    <w:qFormat/>
    <w:rsid w:val="00B847C6"/>
    <w:pPr>
      <w:numPr>
        <w:ilvl w:val="4"/>
        <w:numId w:val="2"/>
      </w:numPr>
      <w:spacing w:before="240" w:after="60"/>
      <w:outlineLvl w:val="4"/>
    </w:pPr>
    <w:rPr>
      <w:rFonts w:ascii="Arial" w:hAnsi="Arial"/>
      <w:b/>
      <w:bCs/>
      <w:i/>
      <w:iCs/>
      <w:sz w:val="26"/>
      <w:szCs w:val="26"/>
      <w:lang w:eastAsia="en-US"/>
    </w:rPr>
  </w:style>
  <w:style w:type="paragraph" w:styleId="Heading6">
    <w:name w:val="heading 6"/>
    <w:basedOn w:val="Normal"/>
    <w:next w:val="Normal"/>
    <w:link w:val="Heading6Char"/>
    <w:qFormat/>
    <w:rsid w:val="00B847C6"/>
    <w:pPr>
      <w:numPr>
        <w:ilvl w:val="5"/>
        <w:numId w:val="2"/>
      </w:numPr>
      <w:spacing w:before="240" w:after="60"/>
      <w:outlineLvl w:val="5"/>
    </w:pPr>
    <w:rPr>
      <w:b/>
      <w:bCs/>
      <w:sz w:val="22"/>
      <w:szCs w:val="22"/>
      <w:lang w:eastAsia="en-US"/>
    </w:rPr>
  </w:style>
  <w:style w:type="paragraph" w:styleId="Heading7">
    <w:name w:val="heading 7"/>
    <w:basedOn w:val="Normal"/>
    <w:next w:val="Normal"/>
    <w:link w:val="Heading7Char"/>
    <w:qFormat/>
    <w:rsid w:val="00B847C6"/>
    <w:pPr>
      <w:numPr>
        <w:ilvl w:val="6"/>
        <w:numId w:val="2"/>
      </w:numPr>
      <w:spacing w:before="240" w:after="60"/>
      <w:outlineLvl w:val="6"/>
    </w:pPr>
    <w:rPr>
      <w:lang w:eastAsia="en-US"/>
    </w:rPr>
  </w:style>
  <w:style w:type="paragraph" w:styleId="Heading8">
    <w:name w:val="heading 8"/>
    <w:basedOn w:val="Normal"/>
    <w:next w:val="Normal"/>
    <w:link w:val="Heading8Char"/>
    <w:qFormat/>
    <w:rsid w:val="00B847C6"/>
    <w:pPr>
      <w:numPr>
        <w:ilvl w:val="7"/>
        <w:numId w:val="2"/>
      </w:numPr>
      <w:spacing w:before="240" w:after="60"/>
      <w:outlineLvl w:val="7"/>
    </w:pPr>
    <w:rPr>
      <w:i/>
      <w:iCs/>
      <w:lang w:eastAsia="en-US"/>
    </w:rPr>
  </w:style>
  <w:style w:type="paragraph" w:styleId="Heading9">
    <w:name w:val="heading 9"/>
    <w:basedOn w:val="Normal"/>
    <w:next w:val="Normal"/>
    <w:link w:val="Heading9Char"/>
    <w:qFormat/>
    <w:rsid w:val="00B847C6"/>
    <w:pPr>
      <w:numPr>
        <w:ilvl w:val="8"/>
        <w:numId w:val="2"/>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
    <w:basedOn w:val="Normal"/>
    <w:link w:val="ListParagraphChar"/>
    <w:uiPriority w:val="34"/>
    <w:qFormat/>
    <w:rsid w:val="00186D5F"/>
    <w:pPr>
      <w:ind w:left="720"/>
      <w:contextualSpacing/>
    </w:pPr>
  </w:style>
  <w:style w:type="paragraph" w:styleId="Header">
    <w:name w:val="header"/>
    <w:basedOn w:val="Normal"/>
    <w:link w:val="HeaderChar"/>
    <w:rsid w:val="001B54D7"/>
    <w:pPr>
      <w:tabs>
        <w:tab w:val="center" w:pos="4513"/>
        <w:tab w:val="right" w:pos="9026"/>
      </w:tabs>
    </w:pPr>
  </w:style>
  <w:style w:type="character" w:customStyle="1" w:styleId="HeaderChar">
    <w:name w:val="Header Char"/>
    <w:basedOn w:val="DefaultParagraphFont"/>
    <w:link w:val="Header"/>
    <w:rsid w:val="001B54D7"/>
    <w:rPr>
      <w:sz w:val="24"/>
      <w:szCs w:val="24"/>
    </w:rPr>
  </w:style>
  <w:style w:type="paragraph" w:styleId="Footer">
    <w:name w:val="footer"/>
    <w:basedOn w:val="Normal"/>
    <w:link w:val="FooterChar"/>
    <w:uiPriority w:val="99"/>
    <w:rsid w:val="001B54D7"/>
    <w:pPr>
      <w:tabs>
        <w:tab w:val="center" w:pos="4513"/>
        <w:tab w:val="right" w:pos="9026"/>
      </w:tabs>
    </w:pPr>
  </w:style>
  <w:style w:type="character" w:customStyle="1" w:styleId="FooterChar">
    <w:name w:val="Footer Char"/>
    <w:basedOn w:val="DefaultParagraphFont"/>
    <w:link w:val="Footer"/>
    <w:uiPriority w:val="99"/>
    <w:rsid w:val="001B54D7"/>
    <w:rPr>
      <w:sz w:val="24"/>
      <w:szCs w:val="24"/>
    </w:rPr>
  </w:style>
  <w:style w:type="paragraph" w:styleId="BalloonText">
    <w:name w:val="Balloon Text"/>
    <w:basedOn w:val="Normal"/>
    <w:link w:val="BalloonTextChar"/>
    <w:rsid w:val="00BB33D4"/>
    <w:rPr>
      <w:rFonts w:ascii="Tahoma" w:hAnsi="Tahoma" w:cs="Tahoma"/>
      <w:sz w:val="16"/>
      <w:szCs w:val="16"/>
    </w:rPr>
  </w:style>
  <w:style w:type="character" w:customStyle="1" w:styleId="BalloonTextChar">
    <w:name w:val="Balloon Text Char"/>
    <w:basedOn w:val="DefaultParagraphFont"/>
    <w:link w:val="BalloonText"/>
    <w:rsid w:val="00BB33D4"/>
    <w:rPr>
      <w:rFonts w:ascii="Tahoma" w:hAnsi="Tahoma" w:cs="Tahoma"/>
      <w:sz w:val="16"/>
      <w:szCs w:val="16"/>
    </w:rPr>
  </w:style>
  <w:style w:type="paragraph" w:customStyle="1" w:styleId="Number">
    <w:name w:val="Number"/>
    <w:basedOn w:val="Normal"/>
    <w:rsid w:val="00C7568D"/>
    <w:pPr>
      <w:numPr>
        <w:numId w:val="1"/>
      </w:numPr>
      <w:spacing w:after="240"/>
    </w:pPr>
    <w:rPr>
      <w:rFonts w:ascii="Arial" w:hAnsi="Arial"/>
    </w:rPr>
  </w:style>
  <w:style w:type="character" w:styleId="Strong">
    <w:name w:val="Strong"/>
    <w:basedOn w:val="DefaultParagraphFont"/>
    <w:uiPriority w:val="22"/>
    <w:qFormat/>
    <w:rsid w:val="00A51C0F"/>
    <w:rPr>
      <w:b/>
      <w:bCs/>
      <w:i w:val="0"/>
      <w:iCs w:val="0"/>
    </w:rPr>
  </w:style>
  <w:style w:type="character" w:customStyle="1" w:styleId="ListParagraphChar">
    <w:name w:val="List Paragraph Char"/>
    <w:aliases w:val="F5 List Paragraph Char,List Paragraph1 Char,Dot pt Char"/>
    <w:basedOn w:val="DefaultParagraphFont"/>
    <w:link w:val="ListParagraph"/>
    <w:uiPriority w:val="34"/>
    <w:locked/>
    <w:rsid w:val="002732A6"/>
    <w:rPr>
      <w:sz w:val="24"/>
      <w:szCs w:val="24"/>
    </w:rPr>
  </w:style>
  <w:style w:type="table" w:styleId="TableGrid">
    <w:name w:val="Table Grid"/>
    <w:basedOn w:val="TableNormal"/>
    <w:rsid w:val="002E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26BD1"/>
    <w:rPr>
      <w:sz w:val="16"/>
      <w:szCs w:val="16"/>
    </w:rPr>
  </w:style>
  <w:style w:type="paragraph" w:styleId="CommentText">
    <w:name w:val="annotation text"/>
    <w:basedOn w:val="Normal"/>
    <w:link w:val="CommentTextChar"/>
    <w:rsid w:val="00626BD1"/>
    <w:rPr>
      <w:sz w:val="20"/>
      <w:szCs w:val="20"/>
    </w:rPr>
  </w:style>
  <w:style w:type="character" w:customStyle="1" w:styleId="CommentTextChar">
    <w:name w:val="Comment Text Char"/>
    <w:basedOn w:val="DefaultParagraphFont"/>
    <w:link w:val="CommentText"/>
    <w:rsid w:val="00626BD1"/>
  </w:style>
  <w:style w:type="paragraph" w:styleId="CommentSubject">
    <w:name w:val="annotation subject"/>
    <w:basedOn w:val="CommentText"/>
    <w:next w:val="CommentText"/>
    <w:link w:val="CommentSubjectChar"/>
    <w:rsid w:val="00626BD1"/>
    <w:rPr>
      <w:b/>
      <w:bCs/>
    </w:rPr>
  </w:style>
  <w:style w:type="character" w:customStyle="1" w:styleId="CommentSubjectChar">
    <w:name w:val="Comment Subject Char"/>
    <w:basedOn w:val="CommentTextChar"/>
    <w:link w:val="CommentSubject"/>
    <w:rsid w:val="00626BD1"/>
    <w:rPr>
      <w:b/>
      <w:bCs/>
    </w:rPr>
  </w:style>
  <w:style w:type="character" w:customStyle="1" w:styleId="Heading5Char">
    <w:name w:val="Heading 5 Char"/>
    <w:basedOn w:val="DefaultParagraphFont"/>
    <w:link w:val="Heading5"/>
    <w:rsid w:val="00B847C6"/>
    <w:rPr>
      <w:rFonts w:ascii="Arial" w:hAnsi="Arial"/>
      <w:b/>
      <w:bCs/>
      <w:i/>
      <w:iCs/>
      <w:sz w:val="26"/>
      <w:szCs w:val="26"/>
      <w:lang w:eastAsia="en-US"/>
    </w:rPr>
  </w:style>
  <w:style w:type="character" w:customStyle="1" w:styleId="Heading6Char">
    <w:name w:val="Heading 6 Char"/>
    <w:basedOn w:val="DefaultParagraphFont"/>
    <w:link w:val="Heading6"/>
    <w:rsid w:val="00B847C6"/>
    <w:rPr>
      <w:b/>
      <w:bCs/>
      <w:sz w:val="22"/>
      <w:szCs w:val="22"/>
      <w:lang w:eastAsia="en-US"/>
    </w:rPr>
  </w:style>
  <w:style w:type="character" w:customStyle="1" w:styleId="Heading7Char">
    <w:name w:val="Heading 7 Char"/>
    <w:basedOn w:val="DefaultParagraphFont"/>
    <w:link w:val="Heading7"/>
    <w:rsid w:val="00B847C6"/>
    <w:rPr>
      <w:sz w:val="24"/>
      <w:szCs w:val="24"/>
      <w:lang w:eastAsia="en-US"/>
    </w:rPr>
  </w:style>
  <w:style w:type="character" w:customStyle="1" w:styleId="Heading8Char">
    <w:name w:val="Heading 8 Char"/>
    <w:basedOn w:val="DefaultParagraphFont"/>
    <w:link w:val="Heading8"/>
    <w:rsid w:val="00B847C6"/>
    <w:rPr>
      <w:i/>
      <w:iCs/>
      <w:sz w:val="24"/>
      <w:szCs w:val="24"/>
      <w:lang w:eastAsia="en-US"/>
    </w:rPr>
  </w:style>
  <w:style w:type="character" w:customStyle="1" w:styleId="Heading9Char">
    <w:name w:val="Heading 9 Char"/>
    <w:basedOn w:val="DefaultParagraphFont"/>
    <w:link w:val="Heading9"/>
    <w:rsid w:val="00B847C6"/>
    <w:rPr>
      <w:rFonts w:ascii="Arial" w:hAnsi="Arial" w:cs="Arial"/>
      <w:sz w:val="22"/>
      <w:szCs w:val="22"/>
      <w:lang w:eastAsia="en-US"/>
    </w:rPr>
  </w:style>
  <w:style w:type="paragraph" w:customStyle="1" w:styleId="TSHeadingNumbered1">
    <w:name w:val="TS Heading Numbered 1"/>
    <w:basedOn w:val="Normal"/>
    <w:rsid w:val="00B847C6"/>
    <w:pPr>
      <w:numPr>
        <w:numId w:val="2"/>
      </w:numPr>
      <w:spacing w:after="220"/>
      <w:outlineLvl w:val="0"/>
    </w:pPr>
    <w:rPr>
      <w:rFonts w:ascii="Arial Bold" w:hAnsi="Arial Bold"/>
      <w:b/>
      <w:caps/>
      <w:sz w:val="22"/>
      <w:lang w:eastAsia="en-US"/>
    </w:rPr>
  </w:style>
  <w:style w:type="paragraph" w:customStyle="1" w:styleId="TSHeadingNumbered11">
    <w:name w:val="TS Heading Numbered 1.1"/>
    <w:basedOn w:val="TSHeadingNumbered1"/>
    <w:rsid w:val="00B847C6"/>
    <w:pPr>
      <w:numPr>
        <w:ilvl w:val="1"/>
      </w:numPr>
    </w:pPr>
    <w:rPr>
      <w:caps w:val="0"/>
    </w:rPr>
  </w:style>
  <w:style w:type="paragraph" w:customStyle="1" w:styleId="TSHeadingNumbered111">
    <w:name w:val="TS Heading Numbered 1.1.1"/>
    <w:basedOn w:val="TSHeadingNumbered1"/>
    <w:rsid w:val="00B847C6"/>
    <w:pPr>
      <w:numPr>
        <w:ilvl w:val="2"/>
      </w:numPr>
    </w:pPr>
    <w:rPr>
      <w:caps w:val="0"/>
    </w:rPr>
  </w:style>
  <w:style w:type="paragraph" w:customStyle="1" w:styleId="TSHeadingNumbered1111">
    <w:name w:val="TS Heading Numbered 1.1.1.1"/>
    <w:basedOn w:val="TSHeadingNumbered1"/>
    <w:rsid w:val="00B847C6"/>
    <w:pPr>
      <w:numPr>
        <w:ilvl w:val="3"/>
      </w:numPr>
    </w:pPr>
  </w:style>
  <w:style w:type="paragraph" w:customStyle="1" w:styleId="TSNumberedParagraph1">
    <w:name w:val="TS Numbered Paragraph 1"/>
    <w:basedOn w:val="Normal"/>
    <w:link w:val="TSNumberedParagraph1Char"/>
    <w:rsid w:val="00B847C6"/>
    <w:pPr>
      <w:numPr>
        <w:numId w:val="32"/>
      </w:numPr>
      <w:spacing w:after="220"/>
      <w:outlineLvl w:val="0"/>
    </w:pPr>
    <w:rPr>
      <w:rFonts w:ascii="Arial" w:hAnsi="Arial"/>
      <w:sz w:val="22"/>
      <w:lang w:eastAsia="en-US"/>
    </w:rPr>
  </w:style>
  <w:style w:type="character" w:customStyle="1" w:styleId="TSNumberedParagraph1Char">
    <w:name w:val="TS Numbered Paragraph 1 Char"/>
    <w:link w:val="TSNumberedParagraph1"/>
    <w:locked/>
    <w:rsid w:val="00B847C6"/>
    <w:rPr>
      <w:rFonts w:ascii="Arial" w:hAnsi="Arial"/>
      <w:sz w:val="22"/>
      <w:szCs w:val="24"/>
      <w:lang w:eastAsia="en-US"/>
    </w:rPr>
  </w:style>
  <w:style w:type="paragraph" w:styleId="Revision">
    <w:name w:val="Revision"/>
    <w:hidden/>
    <w:uiPriority w:val="99"/>
    <w:semiHidden/>
    <w:rsid w:val="004606C4"/>
    <w:rPr>
      <w:sz w:val="24"/>
      <w:szCs w:val="24"/>
    </w:rPr>
  </w:style>
  <w:style w:type="paragraph" w:styleId="NormalWeb">
    <w:name w:val="Normal (Web)"/>
    <w:basedOn w:val="Normal"/>
    <w:uiPriority w:val="99"/>
    <w:semiHidden/>
    <w:unhideWhenUsed/>
    <w:rsid w:val="004A51B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6803">
      <w:bodyDiv w:val="1"/>
      <w:marLeft w:val="0"/>
      <w:marRight w:val="0"/>
      <w:marTop w:val="0"/>
      <w:marBottom w:val="0"/>
      <w:divBdr>
        <w:top w:val="none" w:sz="0" w:space="0" w:color="auto"/>
        <w:left w:val="none" w:sz="0" w:space="0" w:color="auto"/>
        <w:bottom w:val="none" w:sz="0" w:space="0" w:color="auto"/>
        <w:right w:val="none" w:sz="0" w:space="0" w:color="auto"/>
      </w:divBdr>
    </w:div>
    <w:div w:id="105278273">
      <w:bodyDiv w:val="1"/>
      <w:marLeft w:val="0"/>
      <w:marRight w:val="0"/>
      <w:marTop w:val="0"/>
      <w:marBottom w:val="0"/>
      <w:divBdr>
        <w:top w:val="none" w:sz="0" w:space="0" w:color="auto"/>
        <w:left w:val="none" w:sz="0" w:space="0" w:color="auto"/>
        <w:bottom w:val="none" w:sz="0" w:space="0" w:color="auto"/>
        <w:right w:val="none" w:sz="0" w:space="0" w:color="auto"/>
      </w:divBdr>
    </w:div>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353119946">
      <w:bodyDiv w:val="1"/>
      <w:marLeft w:val="0"/>
      <w:marRight w:val="0"/>
      <w:marTop w:val="0"/>
      <w:marBottom w:val="0"/>
      <w:divBdr>
        <w:top w:val="none" w:sz="0" w:space="0" w:color="auto"/>
        <w:left w:val="none" w:sz="0" w:space="0" w:color="auto"/>
        <w:bottom w:val="none" w:sz="0" w:space="0" w:color="auto"/>
        <w:right w:val="none" w:sz="0" w:space="0" w:color="auto"/>
      </w:divBdr>
    </w:div>
    <w:div w:id="425423672">
      <w:bodyDiv w:val="1"/>
      <w:marLeft w:val="0"/>
      <w:marRight w:val="0"/>
      <w:marTop w:val="0"/>
      <w:marBottom w:val="0"/>
      <w:divBdr>
        <w:top w:val="none" w:sz="0" w:space="0" w:color="auto"/>
        <w:left w:val="none" w:sz="0" w:space="0" w:color="auto"/>
        <w:bottom w:val="none" w:sz="0" w:space="0" w:color="auto"/>
        <w:right w:val="none" w:sz="0" w:space="0" w:color="auto"/>
      </w:divBdr>
    </w:div>
    <w:div w:id="461772687">
      <w:bodyDiv w:val="1"/>
      <w:marLeft w:val="0"/>
      <w:marRight w:val="0"/>
      <w:marTop w:val="0"/>
      <w:marBottom w:val="0"/>
      <w:divBdr>
        <w:top w:val="none" w:sz="0" w:space="0" w:color="auto"/>
        <w:left w:val="none" w:sz="0" w:space="0" w:color="auto"/>
        <w:bottom w:val="none" w:sz="0" w:space="0" w:color="auto"/>
        <w:right w:val="none" w:sz="0" w:space="0" w:color="auto"/>
      </w:divBdr>
    </w:div>
    <w:div w:id="462384457">
      <w:bodyDiv w:val="1"/>
      <w:marLeft w:val="0"/>
      <w:marRight w:val="0"/>
      <w:marTop w:val="0"/>
      <w:marBottom w:val="0"/>
      <w:divBdr>
        <w:top w:val="none" w:sz="0" w:space="0" w:color="auto"/>
        <w:left w:val="none" w:sz="0" w:space="0" w:color="auto"/>
        <w:bottom w:val="none" w:sz="0" w:space="0" w:color="auto"/>
        <w:right w:val="none" w:sz="0" w:space="0" w:color="auto"/>
      </w:divBdr>
    </w:div>
    <w:div w:id="490952749">
      <w:bodyDiv w:val="1"/>
      <w:marLeft w:val="0"/>
      <w:marRight w:val="0"/>
      <w:marTop w:val="0"/>
      <w:marBottom w:val="0"/>
      <w:divBdr>
        <w:top w:val="none" w:sz="0" w:space="0" w:color="auto"/>
        <w:left w:val="none" w:sz="0" w:space="0" w:color="auto"/>
        <w:bottom w:val="none" w:sz="0" w:space="0" w:color="auto"/>
        <w:right w:val="none" w:sz="0" w:space="0" w:color="auto"/>
      </w:divBdr>
    </w:div>
    <w:div w:id="599458784">
      <w:bodyDiv w:val="1"/>
      <w:marLeft w:val="0"/>
      <w:marRight w:val="0"/>
      <w:marTop w:val="0"/>
      <w:marBottom w:val="0"/>
      <w:divBdr>
        <w:top w:val="none" w:sz="0" w:space="0" w:color="auto"/>
        <w:left w:val="none" w:sz="0" w:space="0" w:color="auto"/>
        <w:bottom w:val="none" w:sz="0" w:space="0" w:color="auto"/>
        <w:right w:val="none" w:sz="0" w:space="0" w:color="auto"/>
      </w:divBdr>
    </w:div>
    <w:div w:id="654260113">
      <w:bodyDiv w:val="1"/>
      <w:marLeft w:val="0"/>
      <w:marRight w:val="0"/>
      <w:marTop w:val="0"/>
      <w:marBottom w:val="0"/>
      <w:divBdr>
        <w:top w:val="none" w:sz="0" w:space="0" w:color="auto"/>
        <w:left w:val="none" w:sz="0" w:space="0" w:color="auto"/>
        <w:bottom w:val="none" w:sz="0" w:space="0" w:color="auto"/>
        <w:right w:val="none" w:sz="0" w:space="0" w:color="auto"/>
      </w:divBdr>
    </w:div>
    <w:div w:id="673916233">
      <w:bodyDiv w:val="1"/>
      <w:marLeft w:val="0"/>
      <w:marRight w:val="0"/>
      <w:marTop w:val="0"/>
      <w:marBottom w:val="0"/>
      <w:divBdr>
        <w:top w:val="none" w:sz="0" w:space="0" w:color="auto"/>
        <w:left w:val="none" w:sz="0" w:space="0" w:color="auto"/>
        <w:bottom w:val="none" w:sz="0" w:space="0" w:color="auto"/>
        <w:right w:val="none" w:sz="0" w:space="0" w:color="auto"/>
      </w:divBdr>
    </w:div>
    <w:div w:id="690644032">
      <w:bodyDiv w:val="1"/>
      <w:marLeft w:val="0"/>
      <w:marRight w:val="0"/>
      <w:marTop w:val="0"/>
      <w:marBottom w:val="0"/>
      <w:divBdr>
        <w:top w:val="none" w:sz="0" w:space="0" w:color="auto"/>
        <w:left w:val="none" w:sz="0" w:space="0" w:color="auto"/>
        <w:bottom w:val="none" w:sz="0" w:space="0" w:color="auto"/>
        <w:right w:val="none" w:sz="0" w:space="0" w:color="auto"/>
      </w:divBdr>
    </w:div>
    <w:div w:id="1263105971">
      <w:bodyDiv w:val="1"/>
      <w:marLeft w:val="0"/>
      <w:marRight w:val="0"/>
      <w:marTop w:val="0"/>
      <w:marBottom w:val="0"/>
      <w:divBdr>
        <w:top w:val="none" w:sz="0" w:space="0" w:color="auto"/>
        <w:left w:val="none" w:sz="0" w:space="0" w:color="auto"/>
        <w:bottom w:val="none" w:sz="0" w:space="0" w:color="auto"/>
        <w:right w:val="none" w:sz="0" w:space="0" w:color="auto"/>
      </w:divBdr>
    </w:div>
    <w:div w:id="1321153348">
      <w:bodyDiv w:val="1"/>
      <w:marLeft w:val="0"/>
      <w:marRight w:val="0"/>
      <w:marTop w:val="0"/>
      <w:marBottom w:val="0"/>
      <w:divBdr>
        <w:top w:val="none" w:sz="0" w:space="0" w:color="auto"/>
        <w:left w:val="none" w:sz="0" w:space="0" w:color="auto"/>
        <w:bottom w:val="none" w:sz="0" w:space="0" w:color="auto"/>
        <w:right w:val="none" w:sz="0" w:space="0" w:color="auto"/>
      </w:divBdr>
    </w:div>
    <w:div w:id="1328821725">
      <w:bodyDiv w:val="1"/>
      <w:marLeft w:val="0"/>
      <w:marRight w:val="0"/>
      <w:marTop w:val="0"/>
      <w:marBottom w:val="0"/>
      <w:divBdr>
        <w:top w:val="none" w:sz="0" w:space="0" w:color="auto"/>
        <w:left w:val="none" w:sz="0" w:space="0" w:color="auto"/>
        <w:bottom w:val="none" w:sz="0" w:space="0" w:color="auto"/>
        <w:right w:val="none" w:sz="0" w:space="0" w:color="auto"/>
      </w:divBdr>
    </w:div>
    <w:div w:id="1379431100">
      <w:bodyDiv w:val="1"/>
      <w:marLeft w:val="0"/>
      <w:marRight w:val="0"/>
      <w:marTop w:val="0"/>
      <w:marBottom w:val="0"/>
      <w:divBdr>
        <w:top w:val="none" w:sz="0" w:space="0" w:color="auto"/>
        <w:left w:val="none" w:sz="0" w:space="0" w:color="auto"/>
        <w:bottom w:val="none" w:sz="0" w:space="0" w:color="auto"/>
        <w:right w:val="none" w:sz="0" w:space="0" w:color="auto"/>
      </w:divBdr>
    </w:div>
    <w:div w:id="1445077141">
      <w:bodyDiv w:val="1"/>
      <w:marLeft w:val="0"/>
      <w:marRight w:val="0"/>
      <w:marTop w:val="0"/>
      <w:marBottom w:val="0"/>
      <w:divBdr>
        <w:top w:val="none" w:sz="0" w:space="0" w:color="auto"/>
        <w:left w:val="none" w:sz="0" w:space="0" w:color="auto"/>
        <w:bottom w:val="none" w:sz="0" w:space="0" w:color="auto"/>
        <w:right w:val="none" w:sz="0" w:space="0" w:color="auto"/>
      </w:divBdr>
    </w:div>
    <w:div w:id="1456634501">
      <w:bodyDiv w:val="1"/>
      <w:marLeft w:val="0"/>
      <w:marRight w:val="0"/>
      <w:marTop w:val="0"/>
      <w:marBottom w:val="0"/>
      <w:divBdr>
        <w:top w:val="none" w:sz="0" w:space="0" w:color="auto"/>
        <w:left w:val="none" w:sz="0" w:space="0" w:color="auto"/>
        <w:bottom w:val="none" w:sz="0" w:space="0" w:color="auto"/>
        <w:right w:val="none" w:sz="0" w:space="0" w:color="auto"/>
      </w:divBdr>
    </w:div>
    <w:div w:id="1804686803">
      <w:bodyDiv w:val="1"/>
      <w:marLeft w:val="0"/>
      <w:marRight w:val="0"/>
      <w:marTop w:val="0"/>
      <w:marBottom w:val="0"/>
      <w:divBdr>
        <w:top w:val="none" w:sz="0" w:space="0" w:color="auto"/>
        <w:left w:val="none" w:sz="0" w:space="0" w:color="auto"/>
        <w:bottom w:val="none" w:sz="0" w:space="0" w:color="auto"/>
        <w:right w:val="none" w:sz="0" w:space="0" w:color="auto"/>
      </w:divBdr>
    </w:div>
    <w:div w:id="1810898631">
      <w:bodyDiv w:val="1"/>
      <w:marLeft w:val="0"/>
      <w:marRight w:val="0"/>
      <w:marTop w:val="0"/>
      <w:marBottom w:val="0"/>
      <w:divBdr>
        <w:top w:val="none" w:sz="0" w:space="0" w:color="auto"/>
        <w:left w:val="none" w:sz="0" w:space="0" w:color="auto"/>
        <w:bottom w:val="none" w:sz="0" w:space="0" w:color="auto"/>
        <w:right w:val="none" w:sz="0" w:space="0" w:color="auto"/>
      </w:divBdr>
    </w:div>
    <w:div w:id="1883668415">
      <w:bodyDiv w:val="1"/>
      <w:marLeft w:val="0"/>
      <w:marRight w:val="0"/>
      <w:marTop w:val="0"/>
      <w:marBottom w:val="0"/>
      <w:divBdr>
        <w:top w:val="none" w:sz="0" w:space="0" w:color="auto"/>
        <w:left w:val="none" w:sz="0" w:space="0" w:color="auto"/>
        <w:bottom w:val="none" w:sz="0" w:space="0" w:color="auto"/>
        <w:right w:val="none" w:sz="0" w:space="0" w:color="auto"/>
      </w:divBdr>
    </w:div>
    <w:div w:id="2091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E603-882A-41E5-9341-24459513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4894</Words>
  <Characters>27901</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2023-01-18T16:45:00Z</cp:lastPrinted>
  <dcterms:created xsi:type="dcterms:W3CDTF">2023-02-14T10:45:00Z</dcterms:created>
  <dcterms:modified xsi:type="dcterms:W3CDTF">2023-02-14T10:45:00Z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2021-08-25T10:18:41Z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4dee1fc6-fc63-4956-b2ed-97e6bf23df30</vt:lpwstr>
  </property>
  <property fmtid="{D5CDD505-2E9C-101B-9397-08002B2CF9AE}" pid="9" name="MSIP_Label_9e5e003a-90eb-47c9-a506-ad47e7a0b281_ContentBits">
    <vt:lpwstr>0</vt:lpwstr>
  </property>
</Properties>
</file>